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8258C" w14:textId="0D8F536D" w:rsidR="00EC330C" w:rsidRPr="00BC4B47" w:rsidRDefault="00EC330C" w:rsidP="00BC4B47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r w:rsidRPr="00BC4B47">
        <w:rPr>
          <w:rFonts w:ascii="Arial" w:hAnsi="Arial" w:cs="Arial"/>
          <w:sz w:val="24"/>
          <w:szCs w:val="24"/>
        </w:rPr>
        <w:t>UCHWAŁA N</w:t>
      </w:r>
      <w:r w:rsidR="00830E93" w:rsidRPr="00BC4B47">
        <w:rPr>
          <w:rFonts w:ascii="Arial" w:hAnsi="Arial" w:cs="Arial"/>
          <w:sz w:val="24"/>
          <w:szCs w:val="24"/>
        </w:rPr>
        <w:t>R XXXIII/55/2026</w:t>
      </w:r>
      <w:r w:rsidR="001502F7" w:rsidRPr="00BC4B47">
        <w:rPr>
          <w:rFonts w:ascii="Arial" w:hAnsi="Arial" w:cs="Arial"/>
          <w:sz w:val="24"/>
          <w:szCs w:val="24"/>
        </w:rPr>
        <w:t xml:space="preserve"> </w:t>
      </w:r>
      <w:r w:rsidRPr="00BC4B47">
        <w:rPr>
          <w:rFonts w:ascii="Arial" w:hAnsi="Arial" w:cs="Arial"/>
          <w:sz w:val="24"/>
          <w:szCs w:val="24"/>
        </w:rPr>
        <w:t>RADY MIASTA WŁOCŁAWEK</w:t>
      </w:r>
    </w:p>
    <w:p w14:paraId="0E09A0D7" w14:textId="21E26FCA" w:rsidR="00EC330C" w:rsidRPr="00BC4B47" w:rsidRDefault="00EC330C" w:rsidP="00BC4B47">
      <w:pPr>
        <w:pStyle w:val="Nagwek1"/>
        <w:rPr>
          <w:rFonts w:ascii="Arial" w:eastAsiaTheme="minorHAnsi" w:hAnsi="Arial" w:cs="Arial"/>
          <w:sz w:val="24"/>
          <w:szCs w:val="24"/>
        </w:rPr>
      </w:pPr>
      <w:r w:rsidRPr="00BC4B47">
        <w:rPr>
          <w:rFonts w:ascii="Arial" w:hAnsi="Arial" w:cs="Arial"/>
          <w:sz w:val="24"/>
          <w:szCs w:val="24"/>
        </w:rPr>
        <w:t xml:space="preserve">z dnia </w:t>
      </w:r>
      <w:r w:rsidR="00830E93" w:rsidRPr="00BC4B47">
        <w:rPr>
          <w:rFonts w:ascii="Arial" w:hAnsi="Arial" w:cs="Arial"/>
          <w:sz w:val="24"/>
          <w:szCs w:val="24"/>
        </w:rPr>
        <w:t xml:space="preserve">28 kwietnia </w:t>
      </w:r>
      <w:r w:rsidRPr="00BC4B47">
        <w:rPr>
          <w:rFonts w:ascii="Arial" w:hAnsi="Arial" w:cs="Arial"/>
          <w:sz w:val="24"/>
          <w:szCs w:val="24"/>
        </w:rPr>
        <w:t>2026 r.</w:t>
      </w:r>
    </w:p>
    <w:bookmarkEnd w:id="0"/>
    <w:p w14:paraId="28554A29" w14:textId="06E75394" w:rsidR="00EC330C" w:rsidRPr="001502F7" w:rsidRDefault="00EC330C" w:rsidP="001502F7">
      <w:pPr>
        <w:spacing w:before="12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w sprawie wskazania wstępnych miejsc lokalizacji nowych przystanków komunikacyjnych</w:t>
      </w:r>
      <w:r w:rsidR="001502F7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>na terenie Miast</w:t>
      </w:r>
      <w:r w:rsidR="000378A2" w:rsidRPr="001502F7">
        <w:rPr>
          <w:rFonts w:ascii="Arial" w:eastAsia="Calibri" w:hAnsi="Arial" w:cs="Arial"/>
          <w:kern w:val="0"/>
          <w:szCs w:val="22"/>
          <w14:ligatures w14:val="none"/>
        </w:rPr>
        <w:t>a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 xml:space="preserve"> Włocławek</w:t>
      </w:r>
    </w:p>
    <w:p w14:paraId="0AB89CBC" w14:textId="237A826C" w:rsidR="00830E93" w:rsidRPr="001502F7" w:rsidRDefault="00EC330C" w:rsidP="001502F7">
      <w:pPr>
        <w:spacing w:before="12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Na podstawie art. 18 ust. 2 pkt 15 ustawy z dnia 8 marca 1990 r. o samorządzie gminnym (Dz.U.</w:t>
      </w:r>
      <w:r w:rsidR="001502F7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>z 202</w:t>
      </w:r>
      <w:r w:rsidR="004C63A0" w:rsidRPr="001502F7">
        <w:rPr>
          <w:rFonts w:ascii="Arial" w:eastAsia="Calibri" w:hAnsi="Arial" w:cs="Arial"/>
          <w:kern w:val="0"/>
          <w:szCs w:val="22"/>
          <w14:ligatures w14:val="none"/>
        </w:rPr>
        <w:t>5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 xml:space="preserve"> r. poz. </w:t>
      </w:r>
      <w:r w:rsidR="004C63A0" w:rsidRPr="001502F7">
        <w:rPr>
          <w:rFonts w:ascii="Arial" w:eastAsia="Calibri" w:hAnsi="Arial" w:cs="Arial"/>
          <w:kern w:val="0"/>
          <w:szCs w:val="22"/>
          <w14:ligatures w14:val="none"/>
        </w:rPr>
        <w:t>1153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 xml:space="preserve">, </w:t>
      </w:r>
      <w:r w:rsidR="004C63A0" w:rsidRPr="001502F7">
        <w:rPr>
          <w:rFonts w:ascii="Arial" w:eastAsia="Calibri" w:hAnsi="Arial" w:cs="Arial"/>
          <w:kern w:val="0"/>
          <w:szCs w:val="22"/>
          <w14:ligatures w14:val="none"/>
        </w:rPr>
        <w:t>1436</w:t>
      </w:r>
      <w:r w:rsidR="002B19F7" w:rsidRPr="001502F7">
        <w:rPr>
          <w:rFonts w:ascii="Arial" w:eastAsia="Calibri" w:hAnsi="Arial" w:cs="Arial"/>
          <w:kern w:val="0"/>
          <w:szCs w:val="22"/>
          <w14:ligatures w14:val="none"/>
        </w:rPr>
        <w:t>, z 2026 r. poz. 252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>) oraz art. 20f pkt 1 ustawy z dnia 21 marca 1985 r. o drogach publicznych (Dz. U. z 202</w:t>
      </w:r>
      <w:r w:rsidR="004C63A0" w:rsidRPr="001502F7">
        <w:rPr>
          <w:rFonts w:ascii="Arial" w:eastAsia="Calibri" w:hAnsi="Arial" w:cs="Arial"/>
          <w:kern w:val="0"/>
          <w:szCs w:val="22"/>
          <w14:ligatures w14:val="none"/>
        </w:rPr>
        <w:t>5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 xml:space="preserve"> r. poz. </w:t>
      </w:r>
      <w:r w:rsidR="004C63A0" w:rsidRPr="001502F7">
        <w:rPr>
          <w:rFonts w:ascii="Arial" w:eastAsia="Calibri" w:hAnsi="Arial" w:cs="Arial"/>
          <w:kern w:val="0"/>
          <w:szCs w:val="22"/>
          <w14:ligatures w14:val="none"/>
        </w:rPr>
        <w:t>889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>)</w:t>
      </w:r>
    </w:p>
    <w:p w14:paraId="6B0ADB56" w14:textId="3507D529" w:rsidR="00EC330C" w:rsidRPr="001502F7" w:rsidRDefault="00EC330C" w:rsidP="001502F7">
      <w:pPr>
        <w:spacing w:before="12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uchwala się, co następuje:</w:t>
      </w:r>
    </w:p>
    <w:p w14:paraId="1A8D6748" w14:textId="42B8DA03" w:rsidR="00EC330C" w:rsidRPr="001502F7" w:rsidRDefault="00EC330C" w:rsidP="001502F7">
      <w:pPr>
        <w:spacing w:before="12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§ 1. Dla zaspokajania potrzeb mieszkańców Miast</w:t>
      </w:r>
      <w:r w:rsidR="000378A2" w:rsidRPr="001502F7">
        <w:rPr>
          <w:rFonts w:ascii="Arial" w:eastAsia="Calibri" w:hAnsi="Arial" w:cs="Arial"/>
          <w:kern w:val="0"/>
          <w:szCs w:val="22"/>
          <w14:ligatures w14:val="none"/>
        </w:rPr>
        <w:t>a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 xml:space="preserve"> Włocławek wskazuje się wstępne miejsca lokalizacji</w:t>
      </w:r>
      <w:r w:rsidR="00DE1D0E" w:rsidRPr="001502F7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>nowych przystanków komunikacyjnych przy ulicy Papieżka</w:t>
      </w:r>
      <w:r w:rsidR="00DE1D0E" w:rsidRPr="001502F7">
        <w:rPr>
          <w:rFonts w:ascii="Arial" w:eastAsia="Calibri" w:hAnsi="Arial" w:cs="Arial"/>
          <w:kern w:val="0"/>
          <w:szCs w:val="22"/>
          <w14:ligatures w14:val="none"/>
        </w:rPr>
        <w:t>.</w:t>
      </w:r>
    </w:p>
    <w:p w14:paraId="3DC00481" w14:textId="14A28407" w:rsidR="00EC330C" w:rsidRPr="001502F7" w:rsidRDefault="00EC330C" w:rsidP="001502F7">
      <w:pPr>
        <w:spacing w:before="12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§ 2. Wstępne lokalizacje nowych przystanków komunikacyjnych, o których mowa w § 1, wskazano</w:t>
      </w:r>
      <w:r w:rsidR="001502F7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Pr="001502F7">
        <w:rPr>
          <w:rFonts w:ascii="Arial" w:eastAsia="Calibri" w:hAnsi="Arial" w:cs="Arial"/>
          <w:kern w:val="0"/>
          <w:szCs w:val="22"/>
          <w14:ligatures w14:val="none"/>
        </w:rPr>
        <w:t>na mapie stanowiącej załącznik do niniejszej uchwały.</w:t>
      </w:r>
    </w:p>
    <w:p w14:paraId="0A79B06B" w14:textId="77777777" w:rsidR="00EC330C" w:rsidRPr="001502F7" w:rsidRDefault="00EC330C" w:rsidP="001502F7">
      <w:pPr>
        <w:spacing w:before="12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§ 3. Wykonanie uchwały powierza się Prezydentowi Miasta Włocławek.</w:t>
      </w:r>
    </w:p>
    <w:p w14:paraId="7971AD65" w14:textId="3033B1F5" w:rsidR="00EC330C" w:rsidRPr="001502F7" w:rsidRDefault="00EC330C" w:rsidP="001502F7">
      <w:pPr>
        <w:spacing w:before="120" w:line="276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§ 4. Uchwała wchodzi w życie z dniem podjęcia.</w:t>
      </w:r>
    </w:p>
    <w:p w14:paraId="0940B54E" w14:textId="408FC235" w:rsidR="003F7653" w:rsidRPr="003F7653" w:rsidRDefault="00830E93" w:rsidP="003F7653">
      <w:pPr>
        <w:pStyle w:val="Bezodstpw"/>
        <w:spacing w:line="276" w:lineRule="auto"/>
        <w:rPr>
          <w:rFonts w:ascii="Arial" w:hAnsi="Arial" w:cs="Arial"/>
        </w:rPr>
      </w:pPr>
      <w:r w:rsidRPr="001502F7">
        <w:rPr>
          <w:rFonts w:ascii="Arial" w:hAnsi="Arial" w:cs="Arial"/>
        </w:rPr>
        <w:t>Przewodnicząca</w:t>
      </w:r>
      <w:r w:rsidR="00BC4B47">
        <w:rPr>
          <w:rFonts w:ascii="Arial" w:hAnsi="Arial" w:cs="Arial"/>
        </w:rPr>
        <w:t xml:space="preserve"> </w:t>
      </w:r>
      <w:r w:rsidRPr="001502F7">
        <w:rPr>
          <w:rFonts w:ascii="Arial" w:hAnsi="Arial" w:cs="Arial"/>
        </w:rPr>
        <w:t>Rady Miasta</w:t>
      </w:r>
      <w:r w:rsidR="00BC4B47">
        <w:rPr>
          <w:rFonts w:ascii="Arial" w:hAnsi="Arial" w:cs="Arial"/>
        </w:rPr>
        <w:t xml:space="preserve"> </w:t>
      </w:r>
      <w:r w:rsidRPr="001502F7">
        <w:rPr>
          <w:rFonts w:ascii="Arial" w:hAnsi="Arial" w:cs="Arial"/>
        </w:rPr>
        <w:t>Ewa Szczepańska</w:t>
      </w:r>
    </w:p>
    <w:p w14:paraId="75D46AB9" w14:textId="737450D1" w:rsidR="00CC1052" w:rsidRPr="00BC4B47" w:rsidRDefault="00CC1052" w:rsidP="00BC4B47">
      <w:pPr>
        <w:pStyle w:val="Nagwek2"/>
        <w:rPr>
          <w:rFonts w:ascii="Arial" w:eastAsia="Calibri" w:hAnsi="Arial" w:cs="Arial"/>
          <w:sz w:val="24"/>
          <w:szCs w:val="24"/>
        </w:rPr>
      </w:pPr>
      <w:r w:rsidRPr="00BC4B47">
        <w:rPr>
          <w:rFonts w:ascii="Arial" w:eastAsia="Calibri" w:hAnsi="Arial" w:cs="Arial"/>
          <w:sz w:val="24"/>
          <w:szCs w:val="24"/>
        </w:rPr>
        <w:t>UZASADNIENIE</w:t>
      </w:r>
    </w:p>
    <w:p w14:paraId="7396B340" w14:textId="5FF724BF" w:rsidR="00CC1052" w:rsidRPr="001502F7" w:rsidRDefault="00BC4B47" w:rsidP="00BC4B47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eastAsia="Calibri" w:hAnsi="Arial" w:cs="Arial"/>
          <w:color w:val="auto"/>
          <w:szCs w:val="22"/>
          <w14:ligatures w14:val="none"/>
        </w:rPr>
        <w:t xml:space="preserve"> </w:t>
      </w:r>
      <w:r w:rsidR="00CC1052" w:rsidRPr="001502F7">
        <w:rPr>
          <w:rFonts w:ascii="Arial" w:hAnsi="Arial" w:cs="Arial"/>
        </w:rPr>
        <w:t xml:space="preserve">W oparciu o art. 20f pkt 1 ustawy z dnia 21 marca 1985 r. o drogach publicznych (Dz. U. z 2025 r. poz. 889) Rada Miasta dla zaspokojenia potrzeb mieszkańców ustala wstępne miejsca lokalizacji nowych przystanków komunikacyjnych usytuowanych w ciągu drogi powiatowej w formie uchwały. Zarządca drogi jest obowiązany uwzględnić wskazane lokalizacje. O ostatecznej lokalizacji nowych przystanków decyduje zarządca drogi, uwzględniając charakter drogi oraz warunki bezpieczeństwa ruchu drogowego. </w:t>
      </w:r>
    </w:p>
    <w:p w14:paraId="77678293" w14:textId="72D51C38" w:rsidR="00CC1052" w:rsidRPr="001502F7" w:rsidRDefault="00CC1052" w:rsidP="001502F7">
      <w:pPr>
        <w:spacing w:line="276" w:lineRule="auto"/>
        <w:ind w:firstLine="708"/>
        <w:rPr>
          <w:rFonts w:ascii="Arial" w:hAnsi="Arial" w:cs="Arial"/>
        </w:rPr>
      </w:pPr>
      <w:r w:rsidRPr="001502F7">
        <w:rPr>
          <w:rFonts w:ascii="Arial" w:hAnsi="Arial" w:cs="Arial"/>
        </w:rPr>
        <w:t>Wskazane w uchwale przystanki komunikacyjne, wyznaczono na podstawie wniosku zakładów produkcyjnych mieszczących się przy ulicy Papieżka. Propozycja lokalizacji nowych przystanków wynika z potrzeby uzupełnienia sieci przystanków autobusowych na terenie Miast</w:t>
      </w:r>
      <w:r w:rsidR="0053464F" w:rsidRPr="001502F7">
        <w:rPr>
          <w:rFonts w:ascii="Arial" w:hAnsi="Arial" w:cs="Arial"/>
        </w:rPr>
        <w:t>a</w:t>
      </w:r>
      <w:r w:rsidRPr="001502F7">
        <w:rPr>
          <w:rFonts w:ascii="Arial" w:hAnsi="Arial" w:cs="Arial"/>
        </w:rPr>
        <w:t xml:space="preserve"> Włocławek oraz zapewnienia </w:t>
      </w:r>
      <w:r w:rsidRPr="001502F7">
        <w:rPr>
          <w:rFonts w:ascii="Arial" w:eastAsia="Calibri" w:hAnsi="Arial" w:cs="Arial"/>
        </w:rPr>
        <w:t>dogodnego dojazdu do pracy</w:t>
      </w:r>
      <w:r w:rsidRPr="001502F7">
        <w:rPr>
          <w:rFonts w:ascii="Arial" w:hAnsi="Arial" w:cs="Arial"/>
        </w:rPr>
        <w:t>.</w:t>
      </w:r>
    </w:p>
    <w:p w14:paraId="590949FF" w14:textId="77777777" w:rsidR="00CC1052" w:rsidRPr="001502F7" w:rsidRDefault="00CC1052" w:rsidP="001502F7">
      <w:pPr>
        <w:spacing w:before="120" w:line="276" w:lineRule="auto"/>
        <w:ind w:firstLine="708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Uchwała podlega przekazaniu do zarządcy drogi - Miejskiego Zarządu Dróg i Zieleni we Włocławku, celem uwzględnienia przy ostatecznej lokalizacji przystanków.</w:t>
      </w:r>
    </w:p>
    <w:p w14:paraId="54689A92" w14:textId="77777777" w:rsidR="00CC1052" w:rsidRPr="001502F7" w:rsidRDefault="00CC1052" w:rsidP="001502F7">
      <w:pPr>
        <w:spacing w:before="120" w:line="276" w:lineRule="auto"/>
        <w:ind w:firstLine="708"/>
        <w:rPr>
          <w:rFonts w:ascii="Arial" w:eastAsia="Calibri" w:hAnsi="Arial" w:cs="Arial"/>
          <w:kern w:val="0"/>
          <w:szCs w:val="22"/>
          <w14:ligatures w14:val="none"/>
        </w:rPr>
      </w:pPr>
      <w:r w:rsidRPr="001502F7">
        <w:rPr>
          <w:rFonts w:ascii="Arial" w:eastAsia="Calibri" w:hAnsi="Arial" w:cs="Arial"/>
          <w:kern w:val="0"/>
          <w:szCs w:val="22"/>
          <w14:ligatures w14:val="none"/>
        </w:rPr>
        <w:t>Mając na uwadze powyższe proszę Wysoką Radę o przyjęcie uchwały w proponowanym brzmieniu.</w:t>
      </w:r>
    </w:p>
    <w:p w14:paraId="4BFEB233" w14:textId="77777777" w:rsidR="00CC1052" w:rsidRPr="001502F7" w:rsidRDefault="00CC1052" w:rsidP="001502F7">
      <w:pPr>
        <w:spacing w:line="276" w:lineRule="auto"/>
        <w:rPr>
          <w:rFonts w:ascii="Arial" w:hAnsi="Arial" w:cs="Arial"/>
        </w:rPr>
      </w:pPr>
    </w:p>
    <w:p w14:paraId="687F4705" w14:textId="77777777" w:rsidR="00CC1052" w:rsidRPr="001502F7" w:rsidRDefault="00CC1052" w:rsidP="001502F7">
      <w:pPr>
        <w:spacing w:line="276" w:lineRule="auto"/>
        <w:rPr>
          <w:rFonts w:ascii="Arial" w:hAnsi="Arial" w:cs="Arial"/>
        </w:rPr>
      </w:pPr>
    </w:p>
    <w:sectPr w:rsidR="00CC1052" w:rsidRPr="0015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0C"/>
    <w:rsid w:val="000378A2"/>
    <w:rsid w:val="00120929"/>
    <w:rsid w:val="001502F7"/>
    <w:rsid w:val="001E7A1A"/>
    <w:rsid w:val="00283942"/>
    <w:rsid w:val="002B19F7"/>
    <w:rsid w:val="003F7653"/>
    <w:rsid w:val="00432CCE"/>
    <w:rsid w:val="004C63A0"/>
    <w:rsid w:val="00513CBB"/>
    <w:rsid w:val="0053464F"/>
    <w:rsid w:val="005737A3"/>
    <w:rsid w:val="006E5EAA"/>
    <w:rsid w:val="00773A73"/>
    <w:rsid w:val="00830E93"/>
    <w:rsid w:val="00BC4B47"/>
    <w:rsid w:val="00BC5F99"/>
    <w:rsid w:val="00CC1052"/>
    <w:rsid w:val="00CD156D"/>
    <w:rsid w:val="00D87990"/>
    <w:rsid w:val="00D9367D"/>
    <w:rsid w:val="00DE1D0E"/>
    <w:rsid w:val="00EC330C"/>
    <w:rsid w:val="00FA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20F7"/>
  <w15:chartTrackingRefBased/>
  <w15:docId w15:val="{B54617F7-B9DF-47C8-8161-B620B206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3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3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3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3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3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C33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3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3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3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3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3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3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3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3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3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3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3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30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C10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  <w:style w:type="paragraph" w:styleId="Bezodstpw">
    <w:name w:val="No Spacing"/>
    <w:uiPriority w:val="1"/>
    <w:qFormat/>
    <w:rsid w:val="00830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XXXIII/55/2026 Rady Miasta Włocławek</dc:title>
  <dc:subject/>
  <dc:creator>Paulina Magiera</dc:creator>
  <cp:keywords>Uchwały Rady Miasta IX Kadencja 2024-2029</cp:keywords>
  <dc:description/>
  <cp:lastModifiedBy>Ewa Pranik</cp:lastModifiedBy>
  <cp:revision>3</cp:revision>
  <cp:lastPrinted>2026-05-04T09:26:00Z</cp:lastPrinted>
  <dcterms:created xsi:type="dcterms:W3CDTF">2026-05-04T09:27:00Z</dcterms:created>
  <dcterms:modified xsi:type="dcterms:W3CDTF">2026-05-05T09:52:00Z</dcterms:modified>
</cp:coreProperties>
</file>