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10C" w:rsidRPr="00F72195" w:rsidRDefault="006B6579" w:rsidP="00F9726B">
      <w:pPr>
        <w:pStyle w:val="Nagwek1"/>
        <w:rPr>
          <w:rFonts w:ascii="Arial" w:hAnsi="Arial" w:cs="Arial"/>
          <w:sz w:val="24"/>
          <w:szCs w:val="24"/>
        </w:rPr>
      </w:pPr>
      <w:r w:rsidRPr="00F9726B">
        <w:rPr>
          <w:rFonts w:ascii="Arial" w:hAnsi="Arial" w:cs="Arial"/>
          <w:sz w:val="24"/>
          <w:szCs w:val="24"/>
        </w:rPr>
        <w:t>U</w:t>
      </w:r>
      <w:r w:rsidR="00CB0E0D" w:rsidRPr="00F9726B">
        <w:rPr>
          <w:rFonts w:ascii="Arial" w:hAnsi="Arial" w:cs="Arial"/>
          <w:sz w:val="24"/>
          <w:szCs w:val="24"/>
        </w:rPr>
        <w:t>CHWAŁA NR</w:t>
      </w:r>
      <w:r w:rsidR="00AB27E7" w:rsidRPr="00F9726B">
        <w:rPr>
          <w:rFonts w:ascii="Arial" w:hAnsi="Arial" w:cs="Arial"/>
          <w:sz w:val="24"/>
          <w:szCs w:val="24"/>
        </w:rPr>
        <w:t xml:space="preserve"> </w:t>
      </w:r>
      <w:r w:rsidR="00146282" w:rsidRPr="00F9726B">
        <w:rPr>
          <w:rFonts w:ascii="Arial" w:hAnsi="Arial" w:cs="Arial"/>
          <w:sz w:val="24"/>
          <w:szCs w:val="24"/>
        </w:rPr>
        <w:t>XXIV/102/2025</w:t>
      </w:r>
      <w:r w:rsidR="00F72195" w:rsidRPr="00F9726B">
        <w:rPr>
          <w:rFonts w:ascii="Arial" w:hAnsi="Arial" w:cs="Arial"/>
          <w:sz w:val="24"/>
          <w:szCs w:val="24"/>
        </w:rPr>
        <w:t xml:space="preserve"> </w:t>
      </w:r>
      <w:r w:rsidRPr="00F9726B">
        <w:rPr>
          <w:rFonts w:ascii="Arial" w:hAnsi="Arial" w:cs="Arial"/>
          <w:sz w:val="24"/>
          <w:szCs w:val="24"/>
        </w:rPr>
        <w:t>R</w:t>
      </w:r>
      <w:r w:rsidR="00CB0E0D" w:rsidRPr="00F9726B">
        <w:rPr>
          <w:rFonts w:ascii="Arial" w:hAnsi="Arial" w:cs="Arial"/>
          <w:sz w:val="24"/>
          <w:szCs w:val="24"/>
        </w:rPr>
        <w:t>ADY MIASTA WŁOCŁAWEK</w:t>
      </w:r>
      <w:r w:rsidR="00F72195" w:rsidRPr="00F9726B">
        <w:rPr>
          <w:rFonts w:ascii="Arial" w:hAnsi="Arial" w:cs="Arial"/>
          <w:sz w:val="24"/>
          <w:szCs w:val="24"/>
        </w:rPr>
        <w:t xml:space="preserve"> </w:t>
      </w:r>
      <w:r w:rsidRPr="00F9726B">
        <w:rPr>
          <w:rFonts w:ascii="Arial" w:hAnsi="Arial" w:cs="Arial"/>
          <w:sz w:val="24"/>
          <w:szCs w:val="24"/>
        </w:rPr>
        <w:t>z dnia</w:t>
      </w:r>
      <w:r w:rsidR="00AB27E7" w:rsidRPr="00F9726B">
        <w:rPr>
          <w:rFonts w:ascii="Arial" w:hAnsi="Arial" w:cs="Arial"/>
          <w:sz w:val="24"/>
          <w:szCs w:val="24"/>
        </w:rPr>
        <w:t xml:space="preserve"> </w:t>
      </w:r>
      <w:r w:rsidR="00146282" w:rsidRPr="00F9726B">
        <w:rPr>
          <w:rFonts w:ascii="Arial" w:hAnsi="Arial" w:cs="Arial"/>
          <w:sz w:val="24"/>
          <w:szCs w:val="24"/>
        </w:rPr>
        <w:t>30 września 2025 r.</w:t>
      </w:r>
      <w:r w:rsidR="00F9726B" w:rsidRPr="00F72195">
        <w:rPr>
          <w:rFonts w:ascii="Arial" w:hAnsi="Arial" w:cs="Arial"/>
        </w:rPr>
        <w:t xml:space="preserve"> </w:t>
      </w:r>
    </w:p>
    <w:p w:rsidR="00F9726B" w:rsidRDefault="00F9726B" w:rsidP="00F72195">
      <w:pPr>
        <w:spacing w:line="276" w:lineRule="auto"/>
        <w:rPr>
          <w:rFonts w:ascii="Arial" w:hAnsi="Arial" w:cs="Arial"/>
        </w:rPr>
      </w:pPr>
    </w:p>
    <w:p w:rsidR="00AE466A" w:rsidRPr="00F72195" w:rsidRDefault="001B710C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w sprawie </w:t>
      </w:r>
      <w:r w:rsidR="007634B6" w:rsidRPr="00F72195">
        <w:rPr>
          <w:rFonts w:ascii="Arial" w:hAnsi="Arial" w:cs="Arial"/>
        </w:rPr>
        <w:t>rozpatrzenia</w:t>
      </w:r>
      <w:r w:rsidR="00BC48FA" w:rsidRPr="00F72195">
        <w:rPr>
          <w:rFonts w:ascii="Arial" w:hAnsi="Arial" w:cs="Arial"/>
        </w:rPr>
        <w:t xml:space="preserve"> </w:t>
      </w:r>
      <w:r w:rsidR="00111121" w:rsidRPr="00F72195">
        <w:rPr>
          <w:rFonts w:ascii="Arial" w:hAnsi="Arial" w:cs="Arial"/>
        </w:rPr>
        <w:t>wniosku</w:t>
      </w:r>
      <w:r w:rsidR="006F6B78" w:rsidRPr="00F72195">
        <w:rPr>
          <w:rFonts w:ascii="Arial" w:hAnsi="Arial" w:cs="Arial"/>
        </w:rPr>
        <w:t xml:space="preserve"> Klubu Konfederacji Włocławek</w:t>
      </w:r>
      <w:r w:rsidR="00A50E58" w:rsidRPr="00F72195">
        <w:rPr>
          <w:rFonts w:ascii="Arial" w:hAnsi="Arial" w:cs="Arial"/>
        </w:rPr>
        <w:t xml:space="preserve"> </w:t>
      </w:r>
    </w:p>
    <w:p w:rsidR="00494B20" w:rsidRPr="00F72195" w:rsidRDefault="00494B20" w:rsidP="00F72195">
      <w:pPr>
        <w:spacing w:line="276" w:lineRule="auto"/>
        <w:rPr>
          <w:rFonts w:ascii="Arial" w:hAnsi="Arial" w:cs="Arial"/>
        </w:rPr>
      </w:pPr>
    </w:p>
    <w:p w:rsidR="007634B6" w:rsidRPr="00F72195" w:rsidRDefault="007634B6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Na podstawie art. 18 ust. 2 pkt 15 ustawy z dnia 8 marca 1990 roku o samorządzie gminnym </w:t>
      </w:r>
      <w:r w:rsidR="00E0056B" w:rsidRPr="00F72195">
        <w:rPr>
          <w:rFonts w:ascii="Arial" w:hAnsi="Arial" w:cs="Arial"/>
        </w:rPr>
        <w:t>Dz. U. z 202</w:t>
      </w:r>
      <w:r w:rsidR="00A42583" w:rsidRPr="00F72195">
        <w:rPr>
          <w:rFonts w:ascii="Arial" w:hAnsi="Arial" w:cs="Arial"/>
        </w:rPr>
        <w:t>5</w:t>
      </w:r>
      <w:r w:rsidR="00E0056B" w:rsidRPr="00F72195">
        <w:rPr>
          <w:rFonts w:ascii="Arial" w:hAnsi="Arial" w:cs="Arial"/>
        </w:rPr>
        <w:t xml:space="preserve"> r. poz.</w:t>
      </w:r>
      <w:r w:rsidR="00A42583" w:rsidRPr="00F72195">
        <w:rPr>
          <w:rFonts w:ascii="Arial" w:hAnsi="Arial" w:cs="Arial"/>
        </w:rPr>
        <w:t>1153</w:t>
      </w:r>
      <w:r w:rsidR="00E0056B" w:rsidRPr="00F72195">
        <w:rPr>
          <w:rFonts w:ascii="Arial" w:hAnsi="Arial" w:cs="Arial"/>
        </w:rPr>
        <w:t>)</w:t>
      </w:r>
      <w:r w:rsidR="00F9726B">
        <w:rPr>
          <w:rFonts w:ascii="Arial" w:hAnsi="Arial" w:cs="Arial"/>
        </w:rPr>
        <w:t xml:space="preserve"> </w:t>
      </w:r>
      <w:r w:rsidR="00111121" w:rsidRPr="00F72195">
        <w:rPr>
          <w:rFonts w:ascii="Arial" w:hAnsi="Arial" w:cs="Arial"/>
        </w:rPr>
        <w:t>i art. 242 § 1 ustawy</w:t>
      </w:r>
      <w:r w:rsidR="00F9726B">
        <w:rPr>
          <w:rFonts w:ascii="Arial" w:hAnsi="Arial" w:cs="Arial"/>
        </w:rPr>
        <w:t xml:space="preserve"> </w:t>
      </w:r>
      <w:r w:rsidR="00111121" w:rsidRPr="00F72195">
        <w:rPr>
          <w:rFonts w:ascii="Arial" w:hAnsi="Arial" w:cs="Arial"/>
        </w:rPr>
        <w:t>z dnia 14 czerwca 1960 r. – Kodeks postępowania administracyjnego (Dz. U. z 2024 r. poz. 572, z 2025 r. poz. 769)</w:t>
      </w:r>
    </w:p>
    <w:p w:rsidR="007634B6" w:rsidRPr="00F72195" w:rsidRDefault="007634B6" w:rsidP="00F72195">
      <w:pPr>
        <w:spacing w:line="276" w:lineRule="auto"/>
        <w:rPr>
          <w:rFonts w:ascii="Arial" w:hAnsi="Arial" w:cs="Arial"/>
        </w:rPr>
      </w:pPr>
    </w:p>
    <w:p w:rsidR="007634B6" w:rsidRPr="00F72195" w:rsidRDefault="007634B6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uchwala się, co następuje:</w:t>
      </w:r>
    </w:p>
    <w:p w:rsidR="000B2CEC" w:rsidRPr="00F72195" w:rsidRDefault="000B2CEC" w:rsidP="00F72195">
      <w:pPr>
        <w:spacing w:line="276" w:lineRule="auto"/>
        <w:rPr>
          <w:rFonts w:ascii="Arial" w:hAnsi="Arial" w:cs="Arial"/>
        </w:rPr>
      </w:pPr>
    </w:p>
    <w:p w:rsidR="00210478" w:rsidRPr="00F72195" w:rsidRDefault="007634B6" w:rsidP="00F72195">
      <w:pPr>
        <w:spacing w:line="276" w:lineRule="auto"/>
        <w:ind w:firstLine="708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§ 1. </w:t>
      </w:r>
      <w:r w:rsidR="00210478" w:rsidRPr="00F72195">
        <w:rPr>
          <w:rFonts w:ascii="Arial" w:hAnsi="Arial" w:cs="Arial"/>
        </w:rPr>
        <w:t>1.</w:t>
      </w:r>
      <w:r w:rsidRPr="00F72195">
        <w:rPr>
          <w:rFonts w:ascii="Arial" w:hAnsi="Arial" w:cs="Arial"/>
        </w:rPr>
        <w:t>Uznać</w:t>
      </w:r>
      <w:r w:rsidR="00FF2A4E" w:rsidRPr="00F72195">
        <w:rPr>
          <w:rFonts w:ascii="Arial" w:hAnsi="Arial" w:cs="Arial"/>
        </w:rPr>
        <w:t xml:space="preserve"> wniosek</w:t>
      </w:r>
      <w:r w:rsidRPr="00F72195">
        <w:rPr>
          <w:rFonts w:ascii="Arial" w:hAnsi="Arial" w:cs="Arial"/>
        </w:rPr>
        <w:t xml:space="preserve"> </w:t>
      </w:r>
      <w:r w:rsidR="006F6B78" w:rsidRPr="00F72195">
        <w:rPr>
          <w:rFonts w:ascii="Arial" w:hAnsi="Arial" w:cs="Arial"/>
        </w:rPr>
        <w:t xml:space="preserve">Klubu Konfederacji Włocławek </w:t>
      </w:r>
      <w:bookmarkStart w:id="0" w:name="_Hlk209600836"/>
      <w:r w:rsidR="00210478" w:rsidRPr="00F72195">
        <w:rPr>
          <w:rFonts w:ascii="Arial" w:hAnsi="Arial" w:cs="Arial"/>
        </w:rPr>
        <w:t xml:space="preserve">z dnia 17.06.2025 r. </w:t>
      </w:r>
      <w:bookmarkEnd w:id="0"/>
      <w:r w:rsidR="00056EA9" w:rsidRPr="00F72195">
        <w:rPr>
          <w:rFonts w:ascii="Arial" w:hAnsi="Arial" w:cs="Arial"/>
        </w:rPr>
        <w:t>w części dotyczącej</w:t>
      </w:r>
      <w:r w:rsidR="00210478" w:rsidRPr="00F72195">
        <w:rPr>
          <w:rFonts w:ascii="Arial" w:hAnsi="Arial" w:cs="Arial"/>
        </w:rPr>
        <w:t>:</w:t>
      </w:r>
      <w:r w:rsidR="00056EA9" w:rsidRPr="00F72195">
        <w:rPr>
          <w:rFonts w:ascii="Arial" w:hAnsi="Arial" w:cs="Arial"/>
        </w:rPr>
        <w:t xml:space="preserve"> </w:t>
      </w:r>
      <w:r w:rsidR="00210478" w:rsidRPr="00F72195">
        <w:rPr>
          <w:rFonts w:ascii="Arial" w:hAnsi="Arial" w:cs="Arial"/>
        </w:rPr>
        <w:t>„podjęcia przez Radę Miasta</w:t>
      </w:r>
      <w:r w:rsidR="00F9726B">
        <w:rPr>
          <w:rFonts w:ascii="Arial" w:hAnsi="Arial" w:cs="Arial"/>
        </w:rPr>
        <w:t xml:space="preserve"> </w:t>
      </w:r>
      <w:r w:rsidR="00210478" w:rsidRPr="00F72195">
        <w:rPr>
          <w:rFonts w:ascii="Arial" w:hAnsi="Arial" w:cs="Arial"/>
        </w:rPr>
        <w:t xml:space="preserve">działań wyjaśniających, mających na celu ustalenie, czy wszyscy radni Rady Miasta Włocławek spełniają w dalszym ciągu warunek stałego zamieszkania na terenie miasta, zgodnie z art. 11 §1 pkt 5 oraz art 383 § 1 pkt 2 ustawy z dnia 5 stycznia 2011 r. – Kodeks wyborczy (Dz. U. z 2023 r. poz. 2408 ze zm.)” </w:t>
      </w:r>
      <w:r w:rsidRPr="00F72195">
        <w:rPr>
          <w:rFonts w:ascii="Arial" w:hAnsi="Arial" w:cs="Arial"/>
        </w:rPr>
        <w:t>za zasadn</w:t>
      </w:r>
      <w:r w:rsidR="000C53A3" w:rsidRPr="00F72195">
        <w:rPr>
          <w:rFonts w:ascii="Arial" w:hAnsi="Arial" w:cs="Arial"/>
        </w:rPr>
        <w:t>y</w:t>
      </w:r>
      <w:r w:rsidR="001113EC" w:rsidRPr="00F72195">
        <w:rPr>
          <w:rFonts w:ascii="Arial" w:hAnsi="Arial" w:cs="Arial"/>
        </w:rPr>
        <w:t xml:space="preserve"> z przyczyn określonych</w:t>
      </w:r>
      <w:r w:rsidR="00F9726B">
        <w:rPr>
          <w:rFonts w:ascii="Arial" w:hAnsi="Arial" w:cs="Arial"/>
        </w:rPr>
        <w:t xml:space="preserve"> </w:t>
      </w:r>
      <w:r w:rsidR="001113EC" w:rsidRPr="00F72195">
        <w:rPr>
          <w:rFonts w:ascii="Arial" w:hAnsi="Arial" w:cs="Arial"/>
        </w:rPr>
        <w:t>w uzasadnieniu uchwały.</w:t>
      </w:r>
      <w:r w:rsidR="00F9726B">
        <w:rPr>
          <w:rFonts w:ascii="Arial" w:hAnsi="Arial" w:cs="Arial"/>
        </w:rPr>
        <w:t xml:space="preserve"> </w:t>
      </w:r>
    </w:p>
    <w:p w:rsidR="007634B6" w:rsidRPr="00F72195" w:rsidRDefault="00210478" w:rsidP="00F72195">
      <w:pPr>
        <w:spacing w:line="276" w:lineRule="auto"/>
        <w:ind w:firstLine="708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2. </w:t>
      </w:r>
      <w:bookmarkStart w:id="1" w:name="_Hlk209600647"/>
      <w:r w:rsidRPr="00F72195">
        <w:rPr>
          <w:rFonts w:ascii="Arial" w:hAnsi="Arial" w:cs="Arial"/>
        </w:rPr>
        <w:t>Uznać wniosek Klubu Konfederacji Włocławek z dnia 17.06.2025 r. w części dotyczącej: „</w:t>
      </w:r>
      <w:bookmarkEnd w:id="1"/>
      <w:r w:rsidRPr="00F72195">
        <w:rPr>
          <w:rFonts w:ascii="Arial" w:hAnsi="Arial" w:cs="Arial"/>
        </w:rPr>
        <w:t>przeprowadzenia postępowania wyjaśniającego wobec radnych, co do których istnieją uzasadnione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wątpliwości dotyczące miejsca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ich faktycznego i trwałego zamieszkania – w tym umożliwienie im złożenia wyjaśnień oraz przedstawienia dowodów” za bezzasadny</w:t>
      </w:r>
      <w:r w:rsidR="001113EC" w:rsidRPr="00F72195">
        <w:rPr>
          <w:rFonts w:ascii="Arial" w:hAnsi="Arial" w:cs="Arial"/>
        </w:rPr>
        <w:t xml:space="preserve"> z przyczyn określonych</w:t>
      </w:r>
      <w:r w:rsidR="00F9726B">
        <w:rPr>
          <w:rFonts w:ascii="Arial" w:hAnsi="Arial" w:cs="Arial"/>
        </w:rPr>
        <w:t xml:space="preserve"> </w:t>
      </w:r>
      <w:r w:rsidR="001113EC" w:rsidRPr="00F72195">
        <w:rPr>
          <w:rFonts w:ascii="Arial" w:hAnsi="Arial" w:cs="Arial"/>
        </w:rPr>
        <w:t xml:space="preserve">w uzasadnieniu uchwały. </w:t>
      </w:r>
    </w:p>
    <w:p w:rsidR="00210478" w:rsidRPr="00F72195" w:rsidRDefault="00210478" w:rsidP="00F72195">
      <w:pPr>
        <w:spacing w:line="276" w:lineRule="auto"/>
        <w:ind w:firstLine="708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3. Uznać wniosek Klubu Konfederacji Włocławek </w:t>
      </w:r>
      <w:r w:rsidR="001113EC" w:rsidRPr="00F72195">
        <w:rPr>
          <w:rFonts w:ascii="Arial" w:hAnsi="Arial" w:cs="Arial"/>
        </w:rPr>
        <w:t xml:space="preserve">z dnia 17.06.2025 r. </w:t>
      </w:r>
      <w:r w:rsidRPr="00F72195">
        <w:rPr>
          <w:rFonts w:ascii="Arial" w:hAnsi="Arial" w:cs="Arial"/>
        </w:rPr>
        <w:t>w części dotyczącej: „przekazania wyników postępowania wyjaśniającego do właściwego wojewody, celem rozważenia wszczęcia procedury nadzorczej, o której mowa w art. 98a ustawy z dnia 8 marca 1990 r. o samorządzie gminnym, w przypadku braku podstaw do samodzielnego stwierdzenia wygaśnięcia mandatu przez Radę Miasta za bezzasadny</w:t>
      </w:r>
      <w:r w:rsidR="001113EC" w:rsidRPr="00F72195">
        <w:rPr>
          <w:rFonts w:ascii="Arial" w:hAnsi="Arial" w:cs="Arial"/>
        </w:rPr>
        <w:t xml:space="preserve"> z przyczyn określonych</w:t>
      </w:r>
      <w:r w:rsidR="00F9726B">
        <w:rPr>
          <w:rFonts w:ascii="Arial" w:hAnsi="Arial" w:cs="Arial"/>
        </w:rPr>
        <w:t xml:space="preserve"> </w:t>
      </w:r>
      <w:r w:rsidR="001113EC" w:rsidRPr="00F72195">
        <w:rPr>
          <w:rFonts w:ascii="Arial" w:hAnsi="Arial" w:cs="Arial"/>
        </w:rPr>
        <w:t>w uzasadnieniu uchwały.</w:t>
      </w:r>
    </w:p>
    <w:p w:rsidR="00210478" w:rsidRPr="00F72195" w:rsidRDefault="00210478" w:rsidP="00F72195">
      <w:pPr>
        <w:spacing w:line="276" w:lineRule="auto"/>
        <w:ind w:firstLine="708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>4. Uznać wniosek</w:t>
      </w:r>
      <w:r w:rsidR="001113EC" w:rsidRPr="00F72195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 xml:space="preserve">Klubu Konfederacji Włocławek </w:t>
      </w:r>
      <w:r w:rsidR="001113EC" w:rsidRPr="00F72195">
        <w:rPr>
          <w:rFonts w:ascii="Arial" w:hAnsi="Arial" w:cs="Arial"/>
        </w:rPr>
        <w:t>z dnia 17.06.2025 r.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w części</w:t>
      </w:r>
      <w:r w:rsidR="001113EC" w:rsidRPr="00F72195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dotyczącej: „</w:t>
      </w:r>
      <w:r w:rsidR="001113EC" w:rsidRPr="00F72195">
        <w:rPr>
          <w:rFonts w:ascii="Arial" w:hAnsi="Arial" w:cs="Arial"/>
        </w:rPr>
        <w:t>(apelacyjnie) podjęcia przez Radę Miasta uchwały wzywającej</w:t>
      </w:r>
      <w:r w:rsidR="00F9726B">
        <w:rPr>
          <w:rFonts w:ascii="Arial" w:hAnsi="Arial" w:cs="Arial"/>
        </w:rPr>
        <w:t xml:space="preserve"> </w:t>
      </w:r>
      <w:r w:rsidR="001113EC" w:rsidRPr="00F72195">
        <w:rPr>
          <w:rFonts w:ascii="Arial" w:hAnsi="Arial" w:cs="Arial"/>
        </w:rPr>
        <w:t>tych radnych, którzy</w:t>
      </w:r>
      <w:r w:rsidR="00B923F3" w:rsidRPr="00F72195">
        <w:rPr>
          <w:rFonts w:ascii="Arial" w:hAnsi="Arial" w:cs="Arial"/>
        </w:rPr>
        <w:t xml:space="preserve"> </w:t>
      </w:r>
      <w:r w:rsidR="001113EC" w:rsidRPr="00F72195">
        <w:rPr>
          <w:rFonts w:ascii="Arial" w:hAnsi="Arial" w:cs="Arial"/>
        </w:rPr>
        <w:t>- w świetle zgromadzonych dowodów – faktycznie i trwale nie zamieszkują na terenie miasta Włocławek, do dobrowolnego zrzeczenia się mandatu, z uwagi na brak związku z lokalną wspólnotą samorządową” za bezzasadny z przyczyn określonych</w:t>
      </w:r>
      <w:r w:rsidR="00F9726B">
        <w:rPr>
          <w:rFonts w:ascii="Arial" w:hAnsi="Arial" w:cs="Arial"/>
        </w:rPr>
        <w:t xml:space="preserve"> </w:t>
      </w:r>
      <w:r w:rsidR="001113EC" w:rsidRPr="00F72195">
        <w:rPr>
          <w:rFonts w:ascii="Arial" w:hAnsi="Arial" w:cs="Arial"/>
        </w:rPr>
        <w:t>w uzasadnieniu uchwały.</w:t>
      </w:r>
    </w:p>
    <w:p w:rsidR="007634B6" w:rsidRPr="00F72195" w:rsidRDefault="007634B6" w:rsidP="00F72195">
      <w:pPr>
        <w:spacing w:line="276" w:lineRule="auto"/>
        <w:ind w:left="705" w:hanging="705"/>
        <w:rPr>
          <w:rFonts w:ascii="Arial" w:hAnsi="Arial" w:cs="Arial"/>
        </w:rPr>
      </w:pPr>
    </w:p>
    <w:p w:rsidR="007634B6" w:rsidRPr="00F72195" w:rsidRDefault="007634B6" w:rsidP="00F72195">
      <w:pPr>
        <w:spacing w:line="276" w:lineRule="auto"/>
        <w:ind w:firstLine="426"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§ </w:t>
      </w:r>
      <w:r w:rsidR="001113EC" w:rsidRPr="00F72195">
        <w:rPr>
          <w:rFonts w:ascii="Arial" w:hAnsi="Arial" w:cs="Arial"/>
        </w:rPr>
        <w:t>2</w:t>
      </w:r>
      <w:r w:rsidRPr="00F72195">
        <w:rPr>
          <w:rFonts w:ascii="Arial" w:hAnsi="Arial" w:cs="Arial"/>
        </w:rPr>
        <w:t>. Zobowiązać Przewodnicząc</w:t>
      </w:r>
      <w:r w:rsidR="000B2CEC" w:rsidRPr="00F72195">
        <w:rPr>
          <w:rFonts w:ascii="Arial" w:hAnsi="Arial" w:cs="Arial"/>
        </w:rPr>
        <w:t>ą</w:t>
      </w:r>
      <w:r w:rsidRPr="00F72195">
        <w:rPr>
          <w:rFonts w:ascii="Arial" w:hAnsi="Arial" w:cs="Arial"/>
        </w:rPr>
        <w:t xml:space="preserve"> Rady Miasta do udzielenia odpowiedzi </w:t>
      </w:r>
      <w:r w:rsidR="000C53A3" w:rsidRPr="00F72195">
        <w:rPr>
          <w:rFonts w:ascii="Arial" w:hAnsi="Arial" w:cs="Arial"/>
        </w:rPr>
        <w:t>wnioskodawc</w:t>
      </w:r>
      <w:r w:rsidR="00963B15" w:rsidRPr="00F72195">
        <w:rPr>
          <w:rFonts w:ascii="Arial" w:hAnsi="Arial" w:cs="Arial"/>
        </w:rPr>
        <w:t>y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 xml:space="preserve">i przekazania treści uchwały wraz z uzasadnieniem. </w:t>
      </w:r>
    </w:p>
    <w:p w:rsidR="007634B6" w:rsidRPr="00F72195" w:rsidRDefault="007634B6" w:rsidP="00F72195">
      <w:pPr>
        <w:spacing w:line="276" w:lineRule="auto"/>
        <w:ind w:left="705" w:hanging="705"/>
        <w:rPr>
          <w:rFonts w:ascii="Arial" w:hAnsi="Arial" w:cs="Arial"/>
        </w:rPr>
      </w:pPr>
    </w:p>
    <w:p w:rsidR="00F9726B" w:rsidRDefault="007634B6" w:rsidP="00F9726B">
      <w:pPr>
        <w:spacing w:line="276" w:lineRule="auto"/>
        <w:ind w:firstLine="426"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§ </w:t>
      </w:r>
      <w:r w:rsidR="001113EC" w:rsidRPr="00F72195">
        <w:rPr>
          <w:rFonts w:ascii="Arial" w:hAnsi="Arial" w:cs="Arial"/>
        </w:rPr>
        <w:t>3</w:t>
      </w:r>
      <w:r w:rsidRPr="00F72195">
        <w:rPr>
          <w:rFonts w:ascii="Arial" w:hAnsi="Arial" w:cs="Arial"/>
        </w:rPr>
        <w:t>. Uchwała wchodzi w życie z dniem podjęcia.</w:t>
      </w:r>
    </w:p>
    <w:p w:rsidR="00F9726B" w:rsidRDefault="00F9726B" w:rsidP="00F9726B">
      <w:pPr>
        <w:spacing w:line="276" w:lineRule="auto"/>
        <w:ind w:firstLine="426"/>
        <w:rPr>
          <w:rFonts w:ascii="Arial" w:hAnsi="Arial" w:cs="Arial"/>
        </w:rPr>
      </w:pPr>
    </w:p>
    <w:p w:rsidR="00F9726B" w:rsidRDefault="00F9726B" w:rsidP="00F9726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2CEC" w:rsidRPr="00F72195">
        <w:rPr>
          <w:rFonts w:ascii="Arial" w:hAnsi="Arial" w:cs="Arial"/>
        </w:rPr>
        <w:t>P</w:t>
      </w:r>
      <w:r w:rsidR="001B710C" w:rsidRPr="00F72195">
        <w:rPr>
          <w:rFonts w:ascii="Arial" w:hAnsi="Arial" w:cs="Arial"/>
        </w:rPr>
        <w:t>rzewodnicząc</w:t>
      </w:r>
      <w:r w:rsidR="00EB0BAD" w:rsidRPr="00F721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B710C" w:rsidRPr="00F72195">
        <w:rPr>
          <w:rFonts w:ascii="Arial" w:hAnsi="Arial" w:cs="Arial"/>
        </w:rPr>
        <w:t>Rady Miasta</w:t>
      </w:r>
      <w:r>
        <w:rPr>
          <w:rFonts w:ascii="Arial" w:hAnsi="Arial" w:cs="Arial"/>
        </w:rPr>
        <w:t xml:space="preserve"> </w:t>
      </w:r>
      <w:r w:rsidR="000B2CEC" w:rsidRPr="00F72195">
        <w:rPr>
          <w:rFonts w:ascii="Arial" w:hAnsi="Arial" w:cs="Arial"/>
        </w:rPr>
        <w:t>Ewa Szczepańska</w:t>
      </w:r>
    </w:p>
    <w:p w:rsidR="004E498A" w:rsidRPr="00F9726B" w:rsidRDefault="004E498A" w:rsidP="00F9726B">
      <w:pPr>
        <w:pStyle w:val="Nagwek2"/>
        <w:rPr>
          <w:rFonts w:ascii="Arial" w:eastAsiaTheme="minorHAnsi" w:hAnsi="Arial" w:cs="Arial"/>
          <w:sz w:val="24"/>
          <w:szCs w:val="24"/>
          <w:lang w:eastAsia="en-US"/>
        </w:rPr>
      </w:pPr>
      <w:bookmarkStart w:id="2" w:name="_GoBack"/>
      <w:bookmarkEnd w:id="2"/>
      <w:r w:rsidRPr="00F9726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UZASADNIENIE</w:t>
      </w:r>
    </w:p>
    <w:p w:rsidR="001113EC" w:rsidRPr="00F72195" w:rsidRDefault="001113EC" w:rsidP="00F72195">
      <w:pPr>
        <w:spacing w:line="276" w:lineRule="auto"/>
        <w:rPr>
          <w:rFonts w:ascii="Arial" w:eastAsiaTheme="minorHAnsi" w:hAnsi="Arial" w:cs="Arial"/>
          <w:bCs/>
          <w:lang w:eastAsia="en-US"/>
        </w:rPr>
      </w:pPr>
    </w:p>
    <w:p w:rsidR="009911BF" w:rsidRPr="00F72195" w:rsidRDefault="009911BF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Podczas obrad w dniu 18 września 2025 roku, Komisja Skarg, Wniosków i Petycji obradowała nad wnioskiem Klubu Konfederacji Włocławek dotyczącym przeprowadzenia postępowania wyjaśniającego mającego na celu ustalenie czy wszyscy radni spełniają warunek stałego miejsca zamieszkania na terenie miasta, zgodnie z art. 11 § 1 pkt 5 oraz art. 383 §1 pkt 2 ustawy z dnia 5 stycznia 2011 r.-Kodeks wyborczy (Dz. U. z 2025 poz. 365). Wskazane pismo zatytułowane „petycja” wpłynęło do Rady Miasta Włocławek w dniu 12 czerwca br.</w:t>
      </w:r>
    </w:p>
    <w:p w:rsidR="008A7E5E" w:rsidRPr="00F72195" w:rsidRDefault="008A7E5E" w:rsidP="00F72195">
      <w:pPr>
        <w:spacing w:line="276" w:lineRule="auto"/>
        <w:rPr>
          <w:rFonts w:ascii="Arial" w:hAnsi="Arial" w:cs="Arial"/>
        </w:rPr>
      </w:pPr>
    </w:p>
    <w:p w:rsidR="009911BF" w:rsidRPr="00F72195" w:rsidRDefault="009911BF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Z treści wniosku wynika, że intencją wnioskodawcy jest kontrola i sprawdzenie w postępowaniu wyjaśniającym stałego miejsca zamieszkania każdego radnego Rady Miasta Włocławek. </w:t>
      </w:r>
    </w:p>
    <w:p w:rsidR="00A27ABD" w:rsidRPr="00F72195" w:rsidRDefault="00A27ABD" w:rsidP="00F72195">
      <w:pPr>
        <w:spacing w:line="276" w:lineRule="auto"/>
        <w:rPr>
          <w:rFonts w:ascii="Arial" w:hAnsi="Arial" w:cs="Arial"/>
        </w:rPr>
      </w:pPr>
    </w:p>
    <w:p w:rsidR="0053264B" w:rsidRPr="00F72195" w:rsidRDefault="009911BF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Komisja Skarg, Wniosków i Petycji zapoznała się z materiałem będącym przedmiotem postępowania</w:t>
      </w:r>
      <w:r w:rsidR="0053264B" w:rsidRPr="00F72195">
        <w:rPr>
          <w:rFonts w:ascii="Arial" w:hAnsi="Arial" w:cs="Arial"/>
        </w:rPr>
        <w:t xml:space="preserve"> - tj.:</w:t>
      </w:r>
    </w:p>
    <w:p w:rsidR="0053264B" w:rsidRPr="00F72195" w:rsidRDefault="0053264B" w:rsidP="00F72195">
      <w:pPr>
        <w:spacing w:line="276" w:lineRule="auto"/>
        <w:ind w:left="705" w:hanging="705"/>
        <w:rPr>
          <w:rFonts w:ascii="Arial" w:hAnsi="Arial" w:cs="Arial"/>
        </w:rPr>
      </w:pPr>
      <w:r w:rsidRPr="00F72195">
        <w:rPr>
          <w:rFonts w:ascii="Arial" w:hAnsi="Arial" w:cs="Arial"/>
        </w:rPr>
        <w:t>-</w:t>
      </w:r>
      <w:r w:rsidRPr="00F72195">
        <w:rPr>
          <w:rFonts w:ascii="Arial" w:hAnsi="Arial" w:cs="Arial"/>
        </w:rPr>
        <w:tab/>
      </w:r>
      <w:r w:rsidR="009911BF" w:rsidRPr="00F72195">
        <w:rPr>
          <w:rFonts w:ascii="Arial" w:hAnsi="Arial" w:cs="Arial"/>
        </w:rPr>
        <w:t>rozstrzygnięcie</w:t>
      </w:r>
      <w:r w:rsidRPr="00F72195">
        <w:rPr>
          <w:rFonts w:ascii="Arial" w:hAnsi="Arial" w:cs="Arial"/>
        </w:rPr>
        <w:t>m</w:t>
      </w:r>
      <w:r w:rsidR="009911BF" w:rsidRPr="00F72195">
        <w:rPr>
          <w:rFonts w:ascii="Arial" w:hAnsi="Arial" w:cs="Arial"/>
        </w:rPr>
        <w:t xml:space="preserve"> nadzorcz</w:t>
      </w:r>
      <w:r w:rsidRPr="00F72195">
        <w:rPr>
          <w:rFonts w:ascii="Arial" w:hAnsi="Arial" w:cs="Arial"/>
        </w:rPr>
        <w:t>ym</w:t>
      </w:r>
      <w:r w:rsidR="009911BF" w:rsidRPr="00F72195">
        <w:rPr>
          <w:rFonts w:ascii="Arial" w:hAnsi="Arial" w:cs="Arial"/>
        </w:rPr>
        <w:t xml:space="preserve"> Wojewody Kujawsko-Pomorskiego z dnia 14 sierpnia 2025r.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 xml:space="preserve">znak: WNK.IV.4131.47.2025 </w:t>
      </w:r>
      <w:r w:rsidR="009911BF" w:rsidRPr="00F72195">
        <w:rPr>
          <w:rFonts w:ascii="Arial" w:hAnsi="Arial" w:cs="Arial"/>
        </w:rPr>
        <w:t>(data wpływu do Rady Miasta 19 sierpnia 2025r.),</w:t>
      </w:r>
    </w:p>
    <w:p w:rsidR="0053264B" w:rsidRPr="00F72195" w:rsidRDefault="0053264B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-</w:t>
      </w:r>
      <w:r w:rsidRPr="00F72195">
        <w:rPr>
          <w:rFonts w:ascii="Arial" w:hAnsi="Arial" w:cs="Arial"/>
        </w:rPr>
        <w:tab/>
        <w:t>oświadczeniami złożonymi przez Radnych Rady Miasta Włocławek</w:t>
      </w:r>
    </w:p>
    <w:p w:rsidR="0053264B" w:rsidRPr="00F72195" w:rsidRDefault="0053264B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-</w:t>
      </w:r>
      <w:r w:rsidRPr="00F72195">
        <w:rPr>
          <w:rFonts w:ascii="Arial" w:hAnsi="Arial" w:cs="Arial"/>
        </w:rPr>
        <w:tab/>
        <w:t>pismem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Prezydenta Miasta Włocławek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z dnia 5 września 2025 r. znak: SO. 5011.13.2025.</w:t>
      </w:r>
    </w:p>
    <w:p w:rsidR="0053264B" w:rsidRPr="00F72195" w:rsidRDefault="0053264B" w:rsidP="00F72195">
      <w:pPr>
        <w:spacing w:line="276" w:lineRule="auto"/>
        <w:rPr>
          <w:rFonts w:ascii="Arial" w:hAnsi="Arial" w:cs="Arial"/>
        </w:rPr>
      </w:pPr>
    </w:p>
    <w:p w:rsidR="0053264B" w:rsidRPr="00F72195" w:rsidRDefault="0053264B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Po dokonaniu szczegółowej analizy przywołanych wyżej dokumentów Komisja Skarg, Wniosków i Petycji stwierdza, co następuje:</w:t>
      </w:r>
    </w:p>
    <w:p w:rsidR="0053264B" w:rsidRPr="00F72195" w:rsidRDefault="0053264B" w:rsidP="00F72195">
      <w:pPr>
        <w:spacing w:line="276" w:lineRule="auto"/>
        <w:rPr>
          <w:rFonts w:ascii="Arial" w:hAnsi="Arial" w:cs="Arial"/>
        </w:rPr>
      </w:pPr>
    </w:p>
    <w:p w:rsidR="00A17E23" w:rsidRPr="00F72195" w:rsidRDefault="00A17E23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Wygaszenie mandatu radnego powinno być stosowane z wyjątkową rozwagą, przy jednoczesnej dogłębnej i wnikliwej analizie przesłanek warunkujących podjęcie uchwały. </w:t>
      </w:r>
    </w:p>
    <w:p w:rsidR="00A27ABD" w:rsidRPr="00F72195" w:rsidRDefault="00A27ABD" w:rsidP="00F72195">
      <w:pPr>
        <w:spacing w:line="276" w:lineRule="auto"/>
        <w:rPr>
          <w:rFonts w:ascii="Arial" w:hAnsi="Arial" w:cs="Arial"/>
        </w:rPr>
      </w:pPr>
    </w:p>
    <w:p w:rsidR="00A17E23" w:rsidRPr="00F72195" w:rsidRDefault="00A17E23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Wobec powyższego zgodnie z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art. 383 § 3</w:t>
      </w:r>
      <w:r w:rsidR="00A27ABD" w:rsidRPr="00F72195">
        <w:rPr>
          <w:rFonts w:ascii="Arial" w:hAnsi="Arial" w:cs="Arial"/>
        </w:rPr>
        <w:t xml:space="preserve"> ustawy -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Kodeks wyborcz</w:t>
      </w:r>
      <w:r w:rsidR="00A27ABD" w:rsidRPr="00F72195">
        <w:rPr>
          <w:rFonts w:ascii="Arial" w:hAnsi="Arial" w:cs="Arial"/>
        </w:rPr>
        <w:t>y</w:t>
      </w:r>
      <w:r w:rsidRPr="00F72195">
        <w:rPr>
          <w:rFonts w:ascii="Arial" w:hAnsi="Arial" w:cs="Arial"/>
        </w:rPr>
        <w:t xml:space="preserve"> umożliwiono radnym Rady Miasta Włocławek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złożenie wyjaśnień dotyczących</w:t>
      </w:r>
      <w:r w:rsidR="00F9726B">
        <w:rPr>
          <w:rFonts w:ascii="Arial" w:hAnsi="Arial" w:cs="Arial"/>
        </w:rPr>
        <w:t xml:space="preserve"> </w:t>
      </w:r>
      <w:r w:rsidR="00A27ABD" w:rsidRPr="00F72195">
        <w:rPr>
          <w:rFonts w:ascii="Arial" w:hAnsi="Arial" w:cs="Arial"/>
        </w:rPr>
        <w:t>stałego miejsca zamieszkania w związku z art. 383 § 1 pkt 2 oraz art. 11 § 1 pkt 5 ww. ustawy.</w:t>
      </w:r>
    </w:p>
    <w:p w:rsidR="00A27ABD" w:rsidRPr="00F72195" w:rsidRDefault="00A27ABD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Wszyscy Radni złożyli oświadczenia, z których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 xml:space="preserve">wynika, że </w:t>
      </w:r>
      <w:r w:rsidR="00DB699A" w:rsidRPr="00F72195">
        <w:rPr>
          <w:rFonts w:ascii="Arial" w:hAnsi="Arial" w:cs="Arial"/>
        </w:rPr>
        <w:t xml:space="preserve">nadal </w:t>
      </w:r>
      <w:r w:rsidRPr="00F72195">
        <w:rPr>
          <w:rFonts w:ascii="Arial" w:hAnsi="Arial" w:cs="Arial"/>
        </w:rPr>
        <w:t>spełniaj</w:t>
      </w:r>
      <w:r w:rsidR="00DB699A" w:rsidRPr="00F72195">
        <w:rPr>
          <w:rFonts w:ascii="Arial" w:hAnsi="Arial" w:cs="Arial"/>
        </w:rPr>
        <w:t>ą warunek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stałego miejsca zamieszkania na terenie miasta Włocławek.</w:t>
      </w:r>
    </w:p>
    <w:p w:rsidR="00A17E23" w:rsidRPr="00F72195" w:rsidRDefault="00A17E23" w:rsidP="00F72195">
      <w:pPr>
        <w:spacing w:line="276" w:lineRule="auto"/>
        <w:rPr>
          <w:rFonts w:ascii="Arial" w:hAnsi="Arial" w:cs="Arial"/>
        </w:rPr>
      </w:pPr>
    </w:p>
    <w:p w:rsidR="00A27ABD" w:rsidRPr="00F72195" w:rsidRDefault="00DB699A" w:rsidP="00F72195">
      <w:pPr>
        <w:spacing w:line="276" w:lineRule="auto"/>
        <w:rPr>
          <w:rFonts w:ascii="Arial" w:hAnsi="Arial" w:cs="Arial"/>
        </w:rPr>
      </w:pPr>
      <w:r w:rsidRPr="00F72195">
        <w:rPr>
          <w:rFonts w:ascii="Arial" w:hAnsi="Arial" w:cs="Arial"/>
        </w:rPr>
        <w:t>I</w:t>
      </w:r>
      <w:r w:rsidR="00A27ABD" w:rsidRPr="00F72195">
        <w:rPr>
          <w:rFonts w:ascii="Arial" w:hAnsi="Arial" w:cs="Arial"/>
        </w:rPr>
        <w:t xml:space="preserve">nstytucja wygaśnięcia mandatu radnego ma doniosłe znaczenie prawne, stanowi bowiem poważną ingerencję w wynik demokratycznych wyborów, a zatem </w:t>
      </w:r>
      <w:r w:rsidRPr="00F72195">
        <w:rPr>
          <w:rFonts w:ascii="Arial" w:hAnsi="Arial" w:cs="Arial"/>
        </w:rPr>
        <w:t>zgodnie z art. 18 Kodeksu wyborczego na podstawie</w:t>
      </w:r>
      <w:r w:rsidR="00A27ABD" w:rsidRPr="00F72195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 xml:space="preserve">danych z </w:t>
      </w:r>
      <w:r w:rsidR="00A27ABD" w:rsidRPr="00F72195">
        <w:rPr>
          <w:rFonts w:ascii="Arial" w:hAnsi="Arial" w:cs="Arial"/>
        </w:rPr>
        <w:t>Centraln</w:t>
      </w:r>
      <w:r w:rsidRPr="00F72195">
        <w:rPr>
          <w:rFonts w:ascii="Arial" w:hAnsi="Arial" w:cs="Arial"/>
        </w:rPr>
        <w:t>ego</w:t>
      </w:r>
      <w:r w:rsidR="00A27ABD" w:rsidRPr="00F72195">
        <w:rPr>
          <w:rFonts w:ascii="Arial" w:hAnsi="Arial" w:cs="Arial"/>
        </w:rPr>
        <w:t xml:space="preserve"> Rejestr</w:t>
      </w:r>
      <w:r w:rsidRPr="00F72195">
        <w:rPr>
          <w:rFonts w:ascii="Arial" w:hAnsi="Arial" w:cs="Arial"/>
        </w:rPr>
        <w:t>u</w:t>
      </w:r>
      <w:r w:rsidR="00A27ABD" w:rsidRPr="00F72195">
        <w:rPr>
          <w:rFonts w:ascii="Arial" w:hAnsi="Arial" w:cs="Arial"/>
        </w:rPr>
        <w:t xml:space="preserve"> Wyborców </w:t>
      </w:r>
      <w:r w:rsidRPr="00F72195">
        <w:rPr>
          <w:rFonts w:ascii="Arial" w:hAnsi="Arial" w:cs="Arial"/>
        </w:rPr>
        <w:t>stwierdzono</w:t>
      </w:r>
      <w:r w:rsidR="00A27ABD" w:rsidRPr="00F72195">
        <w:rPr>
          <w:rFonts w:ascii="Arial" w:hAnsi="Arial" w:cs="Arial"/>
        </w:rPr>
        <w:t>, iż wszyscy członkowie Rady Miasta Włocławek posiadają prawo wybieralności.</w:t>
      </w:r>
      <w:r w:rsidR="00F9726B" w:rsidRPr="00F72195">
        <w:rPr>
          <w:rFonts w:ascii="Arial" w:hAnsi="Arial" w:cs="Arial"/>
        </w:rPr>
        <w:t xml:space="preserve"> </w:t>
      </w:r>
    </w:p>
    <w:p w:rsidR="003C03A0" w:rsidRPr="00F72195" w:rsidRDefault="009911BF" w:rsidP="00F72195">
      <w:pPr>
        <w:spacing w:line="276" w:lineRule="auto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Mając na uwadze przedstawiony stan faktyczny i prawny, Komisja Skarg, Wniosków i Petycji stwierdza, iż wniosek złożony przez Klub Konfederacji Włocławek </w:t>
      </w:r>
      <w:r w:rsidR="003C03A0" w:rsidRPr="00F72195">
        <w:rPr>
          <w:rFonts w:ascii="Arial" w:hAnsi="Arial" w:cs="Arial"/>
        </w:rPr>
        <w:t>w części dotyczącej: „ podjęcia przez Radę Miasta</w:t>
      </w:r>
      <w:r w:rsidR="00F9726B">
        <w:rPr>
          <w:rFonts w:ascii="Arial" w:hAnsi="Arial" w:cs="Arial"/>
        </w:rPr>
        <w:t xml:space="preserve"> </w:t>
      </w:r>
      <w:r w:rsidR="003C03A0" w:rsidRPr="00F72195">
        <w:rPr>
          <w:rFonts w:ascii="Arial" w:hAnsi="Arial" w:cs="Arial"/>
        </w:rPr>
        <w:t xml:space="preserve">działań wyjaśniających, mających na celu </w:t>
      </w:r>
      <w:r w:rsidR="003C03A0" w:rsidRPr="00F72195">
        <w:rPr>
          <w:rFonts w:ascii="Arial" w:hAnsi="Arial" w:cs="Arial"/>
        </w:rPr>
        <w:lastRenderedPageBreak/>
        <w:t>ustalenie, czy wszyscy radni Rady Miasta Włocławek spełniają w dalszym ciągu warunek stałego zamieszkania na terenie miasta, zgodnie z art. 11 §1 pkt 5 oraz art 383 § 1 pkt 2 ustawy z dnia 5 stycznia 2011 r. – Kodeks wyborczy (Dz. U. z 2023 r. poz. 2408 ze zm.)” zasługuje na uwzględnienie.</w:t>
      </w:r>
    </w:p>
    <w:p w:rsidR="003C03A0" w:rsidRPr="00F72195" w:rsidRDefault="003C03A0" w:rsidP="00F72195">
      <w:pPr>
        <w:spacing w:line="276" w:lineRule="auto"/>
        <w:ind w:firstLine="708"/>
        <w:contextualSpacing/>
        <w:rPr>
          <w:rFonts w:ascii="Arial" w:hAnsi="Arial" w:cs="Arial"/>
        </w:rPr>
      </w:pPr>
    </w:p>
    <w:p w:rsidR="00CF2C5D" w:rsidRPr="00F72195" w:rsidRDefault="003C03A0" w:rsidP="00F72195">
      <w:pPr>
        <w:spacing w:line="276" w:lineRule="auto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 xml:space="preserve">Natomiast </w:t>
      </w:r>
      <w:r w:rsidR="00CF2C5D" w:rsidRPr="00F72195">
        <w:rPr>
          <w:rFonts w:ascii="Arial" w:hAnsi="Arial" w:cs="Arial"/>
        </w:rPr>
        <w:t>w związku z dokonanymi ustaleniami</w:t>
      </w:r>
      <w:r w:rsidR="00F9726B">
        <w:rPr>
          <w:rFonts w:ascii="Arial" w:hAnsi="Arial" w:cs="Arial"/>
        </w:rPr>
        <w:t xml:space="preserve"> </w:t>
      </w:r>
      <w:r w:rsidR="00CF2C5D" w:rsidRPr="00F72195">
        <w:rPr>
          <w:rFonts w:ascii="Arial" w:hAnsi="Arial" w:cs="Arial"/>
        </w:rPr>
        <w:t xml:space="preserve">wniosek Klubu Konfederacji </w:t>
      </w:r>
      <w:r w:rsidR="00963B15" w:rsidRPr="00F72195">
        <w:rPr>
          <w:rFonts w:ascii="Arial" w:hAnsi="Arial" w:cs="Arial"/>
        </w:rPr>
        <w:t xml:space="preserve">Włocławek </w:t>
      </w:r>
      <w:r w:rsidR="00CF2C5D" w:rsidRPr="00F72195">
        <w:rPr>
          <w:rFonts w:ascii="Arial" w:hAnsi="Arial" w:cs="Arial"/>
        </w:rPr>
        <w:t>w częściach dotyczących :</w:t>
      </w:r>
    </w:p>
    <w:p w:rsidR="00CF2C5D" w:rsidRPr="00F72195" w:rsidRDefault="00CF2C5D" w:rsidP="00F72195">
      <w:pPr>
        <w:spacing w:line="276" w:lineRule="auto"/>
        <w:ind w:firstLine="708"/>
        <w:contextualSpacing/>
        <w:rPr>
          <w:rFonts w:ascii="Arial" w:hAnsi="Arial" w:cs="Arial"/>
        </w:rPr>
      </w:pPr>
    </w:p>
    <w:p w:rsidR="003C03A0" w:rsidRPr="00F72195" w:rsidRDefault="003C03A0" w:rsidP="00F72195">
      <w:pPr>
        <w:spacing w:line="276" w:lineRule="auto"/>
        <w:ind w:left="705" w:hanging="705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>-</w:t>
      </w:r>
      <w:r w:rsidRPr="00F72195">
        <w:rPr>
          <w:rFonts w:ascii="Arial" w:hAnsi="Arial" w:cs="Arial"/>
        </w:rPr>
        <w:tab/>
        <w:t>„przeprowadzenia postępowania wyjaśniającego wobec radnych, co do których istnieją uzasadnione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wątpliwości dotyczące miejsca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>ich faktycznego i trwałego zamieszkania – w tym umożliwienie im złożenia wyjaśnień oraz przedstawienia dowodów”;</w:t>
      </w:r>
    </w:p>
    <w:p w:rsidR="003C03A0" w:rsidRPr="00F72195" w:rsidRDefault="003C03A0" w:rsidP="00F72195">
      <w:pPr>
        <w:spacing w:line="276" w:lineRule="auto"/>
        <w:ind w:left="705" w:hanging="705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>-</w:t>
      </w:r>
      <w:r w:rsidRPr="00F72195">
        <w:rPr>
          <w:rFonts w:ascii="Arial" w:hAnsi="Arial" w:cs="Arial"/>
        </w:rPr>
        <w:tab/>
        <w:t>„przekazania wyników postępowania wyjaśniającego do właściwego wojewody, celem rozważenia wszczęcia procedury nadzorczej, o której mowa w art. 98a ustawy z dnia 8 marca 1990 r. o samorządzie gminnym, w przypadku braku podstaw do samodzielnego stwierdzenia wygaśnięcia mandatu przez Radę Miasta;</w:t>
      </w:r>
    </w:p>
    <w:p w:rsidR="00583AFF" w:rsidRPr="00F72195" w:rsidRDefault="00583AFF" w:rsidP="00F72195">
      <w:pPr>
        <w:spacing w:line="276" w:lineRule="auto"/>
        <w:ind w:left="705" w:hanging="705"/>
        <w:contextualSpacing/>
        <w:rPr>
          <w:rFonts w:ascii="Arial" w:hAnsi="Arial" w:cs="Arial"/>
        </w:rPr>
      </w:pPr>
    </w:p>
    <w:p w:rsidR="00CF2C5D" w:rsidRPr="00F72195" w:rsidRDefault="003C03A0" w:rsidP="00F72195">
      <w:pPr>
        <w:spacing w:line="276" w:lineRule="auto"/>
        <w:ind w:left="705" w:hanging="705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>-</w:t>
      </w:r>
      <w:r w:rsidRPr="00F72195">
        <w:rPr>
          <w:rFonts w:ascii="Arial" w:hAnsi="Arial" w:cs="Arial"/>
        </w:rPr>
        <w:tab/>
        <w:t>„(apelacyjnie) podjęcia przez Radę Miasta uchwały wzywającej</w:t>
      </w:r>
      <w:r w:rsidR="00F9726B">
        <w:rPr>
          <w:rFonts w:ascii="Arial" w:hAnsi="Arial" w:cs="Arial"/>
        </w:rPr>
        <w:t xml:space="preserve"> </w:t>
      </w:r>
      <w:r w:rsidRPr="00F72195">
        <w:rPr>
          <w:rFonts w:ascii="Arial" w:hAnsi="Arial" w:cs="Arial"/>
        </w:rPr>
        <w:t xml:space="preserve">tych radnych, którzy- w świetle zgromadzonych dowodów – faktycznie i trwale nie zamieszkują na terenie miasta Włocławek, do dobrowolnego zrzeczenia się mandatu, z uwagi na brak związku z lokalną wspólnotą samorządową” </w:t>
      </w:r>
    </w:p>
    <w:p w:rsidR="00583AFF" w:rsidRPr="00F72195" w:rsidRDefault="00583AFF" w:rsidP="00F72195">
      <w:pPr>
        <w:spacing w:line="276" w:lineRule="auto"/>
        <w:ind w:left="705" w:hanging="705"/>
        <w:contextualSpacing/>
        <w:rPr>
          <w:rFonts w:ascii="Arial" w:hAnsi="Arial" w:cs="Arial"/>
        </w:rPr>
      </w:pPr>
    </w:p>
    <w:p w:rsidR="00583AFF" w:rsidRPr="00F72195" w:rsidRDefault="00A74CA8" w:rsidP="00F72195">
      <w:pPr>
        <w:spacing w:line="276" w:lineRule="auto"/>
        <w:contextualSpacing/>
        <w:rPr>
          <w:rFonts w:ascii="Arial" w:hAnsi="Arial" w:cs="Arial"/>
        </w:rPr>
      </w:pPr>
      <w:r w:rsidRPr="00F72195">
        <w:rPr>
          <w:rFonts w:ascii="Arial" w:hAnsi="Arial" w:cs="Arial"/>
        </w:rPr>
        <w:t>nie zasługuje na uwzględnienie</w:t>
      </w:r>
      <w:r w:rsidR="00583AFF" w:rsidRPr="00F72195">
        <w:rPr>
          <w:rFonts w:ascii="Arial" w:hAnsi="Arial" w:cs="Arial"/>
        </w:rPr>
        <w:t>, gdyż nie występują przesłanki do uruchomienia dalszej procedury związanej z wygaszaniem mandatów radnych.</w:t>
      </w:r>
    </w:p>
    <w:p w:rsidR="00A74CA8" w:rsidRPr="00F72195" w:rsidRDefault="00A74CA8" w:rsidP="00F72195">
      <w:pPr>
        <w:spacing w:line="276" w:lineRule="auto"/>
        <w:ind w:left="705" w:hanging="705"/>
        <w:contextualSpacing/>
        <w:rPr>
          <w:rFonts w:ascii="Arial" w:hAnsi="Arial" w:cs="Arial"/>
        </w:rPr>
      </w:pPr>
    </w:p>
    <w:p w:rsidR="009911BF" w:rsidRPr="00F72195" w:rsidRDefault="009911BF" w:rsidP="00F72195">
      <w:pPr>
        <w:spacing w:line="276" w:lineRule="auto"/>
        <w:contextualSpacing/>
        <w:rPr>
          <w:rFonts w:ascii="Arial" w:hAnsi="Arial" w:cs="Arial"/>
          <w:bCs/>
        </w:rPr>
      </w:pPr>
      <w:r w:rsidRPr="00F72195">
        <w:rPr>
          <w:rFonts w:ascii="Arial" w:eastAsia="Calibri" w:hAnsi="Arial" w:cs="Arial"/>
        </w:rPr>
        <w:t>Wobec powyższego, Komisja Skarg, Wniosków i Petycji zarekomendowała Radzie Miasta podjęcie</w:t>
      </w:r>
      <w:r w:rsidR="00583AFF" w:rsidRPr="00F72195">
        <w:rPr>
          <w:rFonts w:ascii="Arial" w:eastAsia="Calibri" w:hAnsi="Arial" w:cs="Arial"/>
        </w:rPr>
        <w:t xml:space="preserve"> </w:t>
      </w:r>
      <w:r w:rsidRPr="00F72195">
        <w:rPr>
          <w:rFonts w:ascii="Arial" w:eastAsia="Calibri" w:hAnsi="Arial" w:cs="Arial"/>
        </w:rPr>
        <w:t xml:space="preserve">uchwały w brzmieniu określonym w przedłożonym stanowisku. </w:t>
      </w:r>
    </w:p>
    <w:p w:rsidR="00E5112D" w:rsidRPr="00F72195" w:rsidRDefault="00E5112D" w:rsidP="00F72195">
      <w:pPr>
        <w:spacing w:line="276" w:lineRule="auto"/>
        <w:rPr>
          <w:rFonts w:ascii="Arial" w:hAnsi="Arial" w:cs="Arial"/>
        </w:rPr>
      </w:pPr>
    </w:p>
    <w:sectPr w:rsidR="00E5112D" w:rsidRPr="00F72195" w:rsidSect="0012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E9A"/>
    <w:multiLevelType w:val="hybridMultilevel"/>
    <w:tmpl w:val="1AA465EC"/>
    <w:lvl w:ilvl="0" w:tplc="68AE78D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1885"/>
    <w:multiLevelType w:val="hybridMultilevel"/>
    <w:tmpl w:val="F350D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6E5C"/>
    <w:multiLevelType w:val="hybridMultilevel"/>
    <w:tmpl w:val="0F405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7FD5"/>
    <w:multiLevelType w:val="hybridMultilevel"/>
    <w:tmpl w:val="9EC8C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75EA"/>
    <w:multiLevelType w:val="hybridMultilevel"/>
    <w:tmpl w:val="A74A6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61BCE"/>
    <w:multiLevelType w:val="hybridMultilevel"/>
    <w:tmpl w:val="31E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C"/>
    <w:rsid w:val="00001578"/>
    <w:rsid w:val="000130F4"/>
    <w:rsid w:val="00016325"/>
    <w:rsid w:val="000279F4"/>
    <w:rsid w:val="000309D7"/>
    <w:rsid w:val="00047B14"/>
    <w:rsid w:val="00056EA9"/>
    <w:rsid w:val="00095717"/>
    <w:rsid w:val="00095978"/>
    <w:rsid w:val="000A1E39"/>
    <w:rsid w:val="000B2CEC"/>
    <w:rsid w:val="000C53A3"/>
    <w:rsid w:val="00111121"/>
    <w:rsid w:val="001113EC"/>
    <w:rsid w:val="00114354"/>
    <w:rsid w:val="00127C86"/>
    <w:rsid w:val="00136C41"/>
    <w:rsid w:val="0014147A"/>
    <w:rsid w:val="00146282"/>
    <w:rsid w:val="00183B54"/>
    <w:rsid w:val="001A7D2A"/>
    <w:rsid w:val="001B710C"/>
    <w:rsid w:val="001C1E45"/>
    <w:rsid w:val="001C7EAE"/>
    <w:rsid w:val="001F3C83"/>
    <w:rsid w:val="00210478"/>
    <w:rsid w:val="0021783D"/>
    <w:rsid w:val="002A6F6D"/>
    <w:rsid w:val="002E60AD"/>
    <w:rsid w:val="002F0E75"/>
    <w:rsid w:val="002F582B"/>
    <w:rsid w:val="00356E2F"/>
    <w:rsid w:val="00356EC9"/>
    <w:rsid w:val="00396D92"/>
    <w:rsid w:val="003C03A0"/>
    <w:rsid w:val="003E3D5C"/>
    <w:rsid w:val="00435034"/>
    <w:rsid w:val="004563BF"/>
    <w:rsid w:val="00461C6E"/>
    <w:rsid w:val="004855B7"/>
    <w:rsid w:val="004873A7"/>
    <w:rsid w:val="004939B5"/>
    <w:rsid w:val="00493A61"/>
    <w:rsid w:val="00494B20"/>
    <w:rsid w:val="004A3232"/>
    <w:rsid w:val="004A44A9"/>
    <w:rsid w:val="004B0D5B"/>
    <w:rsid w:val="004B54AA"/>
    <w:rsid w:val="004C1856"/>
    <w:rsid w:val="004E498A"/>
    <w:rsid w:val="004F2A90"/>
    <w:rsid w:val="00506154"/>
    <w:rsid w:val="00512671"/>
    <w:rsid w:val="0053264B"/>
    <w:rsid w:val="005328E3"/>
    <w:rsid w:val="00550CA4"/>
    <w:rsid w:val="00566D25"/>
    <w:rsid w:val="005756A7"/>
    <w:rsid w:val="00583AFF"/>
    <w:rsid w:val="005A7772"/>
    <w:rsid w:val="005B6968"/>
    <w:rsid w:val="005E644D"/>
    <w:rsid w:val="006007E5"/>
    <w:rsid w:val="00601D40"/>
    <w:rsid w:val="00617449"/>
    <w:rsid w:val="00630104"/>
    <w:rsid w:val="00660D94"/>
    <w:rsid w:val="00672AEB"/>
    <w:rsid w:val="006810EE"/>
    <w:rsid w:val="006B6579"/>
    <w:rsid w:val="006D30D5"/>
    <w:rsid w:val="006D6562"/>
    <w:rsid w:val="006F6B78"/>
    <w:rsid w:val="00714A22"/>
    <w:rsid w:val="00723A69"/>
    <w:rsid w:val="007634B6"/>
    <w:rsid w:val="007872CA"/>
    <w:rsid w:val="007C7158"/>
    <w:rsid w:val="007D20D1"/>
    <w:rsid w:val="00803C1C"/>
    <w:rsid w:val="0081064E"/>
    <w:rsid w:val="00817CE9"/>
    <w:rsid w:val="00835342"/>
    <w:rsid w:val="0083719D"/>
    <w:rsid w:val="008636E6"/>
    <w:rsid w:val="00865ED2"/>
    <w:rsid w:val="00866551"/>
    <w:rsid w:val="0088381D"/>
    <w:rsid w:val="008A7E5E"/>
    <w:rsid w:val="008D1989"/>
    <w:rsid w:val="008E0C6F"/>
    <w:rsid w:val="0091647C"/>
    <w:rsid w:val="00917128"/>
    <w:rsid w:val="00921039"/>
    <w:rsid w:val="00961EB6"/>
    <w:rsid w:val="009624A5"/>
    <w:rsid w:val="00963B15"/>
    <w:rsid w:val="00973C45"/>
    <w:rsid w:val="009911BF"/>
    <w:rsid w:val="00994EF4"/>
    <w:rsid w:val="009B37E9"/>
    <w:rsid w:val="00A05EB6"/>
    <w:rsid w:val="00A17E23"/>
    <w:rsid w:val="00A27ABD"/>
    <w:rsid w:val="00A36111"/>
    <w:rsid w:val="00A36515"/>
    <w:rsid w:val="00A42583"/>
    <w:rsid w:val="00A50E58"/>
    <w:rsid w:val="00A731C3"/>
    <w:rsid w:val="00A74CA8"/>
    <w:rsid w:val="00AB27E7"/>
    <w:rsid w:val="00AD0EDF"/>
    <w:rsid w:val="00AE466A"/>
    <w:rsid w:val="00AF45C9"/>
    <w:rsid w:val="00B001D6"/>
    <w:rsid w:val="00B05EE2"/>
    <w:rsid w:val="00B075E8"/>
    <w:rsid w:val="00B147B3"/>
    <w:rsid w:val="00B3203C"/>
    <w:rsid w:val="00B431A0"/>
    <w:rsid w:val="00B60922"/>
    <w:rsid w:val="00B61490"/>
    <w:rsid w:val="00B8465E"/>
    <w:rsid w:val="00B923F3"/>
    <w:rsid w:val="00B97E88"/>
    <w:rsid w:val="00BA043F"/>
    <w:rsid w:val="00BB731D"/>
    <w:rsid w:val="00BC48FA"/>
    <w:rsid w:val="00BC5AF2"/>
    <w:rsid w:val="00BC6C9F"/>
    <w:rsid w:val="00BF10A5"/>
    <w:rsid w:val="00C1683B"/>
    <w:rsid w:val="00C414AB"/>
    <w:rsid w:val="00C43AC2"/>
    <w:rsid w:val="00C63D1F"/>
    <w:rsid w:val="00C7056D"/>
    <w:rsid w:val="00C8124A"/>
    <w:rsid w:val="00C84148"/>
    <w:rsid w:val="00C84483"/>
    <w:rsid w:val="00CA254B"/>
    <w:rsid w:val="00CB0E0D"/>
    <w:rsid w:val="00CC24FB"/>
    <w:rsid w:val="00CF2BD7"/>
    <w:rsid w:val="00CF2C5D"/>
    <w:rsid w:val="00D031A0"/>
    <w:rsid w:val="00D254AD"/>
    <w:rsid w:val="00D26C8D"/>
    <w:rsid w:val="00D845D9"/>
    <w:rsid w:val="00D91F02"/>
    <w:rsid w:val="00DB699A"/>
    <w:rsid w:val="00DD5C61"/>
    <w:rsid w:val="00DF1196"/>
    <w:rsid w:val="00E0056B"/>
    <w:rsid w:val="00E30FD2"/>
    <w:rsid w:val="00E5112D"/>
    <w:rsid w:val="00E81E02"/>
    <w:rsid w:val="00E922D1"/>
    <w:rsid w:val="00E96D15"/>
    <w:rsid w:val="00EB0BAD"/>
    <w:rsid w:val="00EE2A8B"/>
    <w:rsid w:val="00EE5D0C"/>
    <w:rsid w:val="00F30CA5"/>
    <w:rsid w:val="00F32F9D"/>
    <w:rsid w:val="00F3395A"/>
    <w:rsid w:val="00F35066"/>
    <w:rsid w:val="00F36038"/>
    <w:rsid w:val="00F72195"/>
    <w:rsid w:val="00F81BC2"/>
    <w:rsid w:val="00F9726B"/>
    <w:rsid w:val="00FA7F29"/>
    <w:rsid w:val="00FB727F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7A3B"/>
  <w15:chartTrackingRefBased/>
  <w15:docId w15:val="{E385F407-300B-4AD0-B387-C95ACDA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10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2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7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B710C"/>
    <w:rPr>
      <w:color w:val="0000FF"/>
      <w:u w:val="single"/>
    </w:rPr>
  </w:style>
  <w:style w:type="paragraph" w:styleId="Bezodstpw">
    <w:name w:val="No Spacing"/>
    <w:uiPriority w:val="1"/>
    <w:qFormat/>
    <w:rsid w:val="001B710C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unhideWhenUsed/>
    <w:rsid w:val="006B6579"/>
    <w:pPr>
      <w:widowControl w:val="0"/>
      <w:suppressAutoHyphens/>
      <w:spacing w:after="120"/>
    </w:pPr>
    <w:rPr>
      <w:rFonts w:eastAsia="Lucida Sans Unicode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75E8"/>
    <w:rPr>
      <w:rFonts w:ascii="Segoe UI" w:eastAsia="Times New Roman" w:hAnsi="Segoe UI" w:cs="Segoe UI"/>
      <w:sz w:val="18"/>
      <w:szCs w:val="18"/>
    </w:rPr>
  </w:style>
  <w:style w:type="paragraph" w:customStyle="1" w:styleId="Normalny1">
    <w:name w:val="Normalny1"/>
    <w:rsid w:val="00494B20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styleId="Wyrnieniedelikatne">
    <w:name w:val="Subtle Emphasis"/>
    <w:uiPriority w:val="19"/>
    <w:qFormat/>
    <w:rsid w:val="00461C6E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365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9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97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XXIV/102/2025 RADY MIASTA WŁOCŁAWEK z dnia 30 września 2025 r.  </vt:lpstr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XXIV/102/2025 RADY MIASTA WŁOCŁAWEK z dnia 30 września 2025 r.  </dc:title>
  <dc:subject/>
  <dc:creator>mfeliniak</dc:creator>
  <cp:keywords/>
  <dc:description/>
  <cp:lastModifiedBy>Małgorzata Feliniak</cp:lastModifiedBy>
  <cp:revision>3</cp:revision>
  <cp:lastPrinted>2025-09-24T09:56:00Z</cp:lastPrinted>
  <dcterms:created xsi:type="dcterms:W3CDTF">2025-10-07T12:59:00Z</dcterms:created>
  <dcterms:modified xsi:type="dcterms:W3CDTF">2025-10-07T13:01:00Z</dcterms:modified>
</cp:coreProperties>
</file>