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41C3" w14:textId="34C6E32A" w:rsidR="00B0548A" w:rsidRPr="000C3AD0" w:rsidRDefault="00B0548A" w:rsidP="000C3AD0">
      <w:pPr>
        <w:pStyle w:val="Nagwek1"/>
        <w:rPr>
          <w:rFonts w:ascii="Arial" w:hAnsi="Arial" w:cs="Arial"/>
          <w:sz w:val="24"/>
          <w:szCs w:val="24"/>
        </w:rPr>
      </w:pPr>
      <w:r w:rsidRPr="000C3AD0">
        <w:rPr>
          <w:rFonts w:ascii="Arial" w:hAnsi="Arial" w:cs="Arial"/>
          <w:sz w:val="24"/>
          <w:szCs w:val="24"/>
        </w:rPr>
        <w:t xml:space="preserve">UCHWAŁA NR </w:t>
      </w:r>
      <w:r w:rsidR="00F85FC5" w:rsidRPr="000C3AD0">
        <w:rPr>
          <w:rFonts w:ascii="Arial" w:hAnsi="Arial" w:cs="Arial"/>
          <w:sz w:val="24"/>
          <w:szCs w:val="24"/>
        </w:rPr>
        <w:t>XVII/47/2025</w:t>
      </w:r>
      <w:r w:rsidR="00C16549" w:rsidRPr="000C3AD0">
        <w:rPr>
          <w:rFonts w:ascii="Arial" w:hAnsi="Arial" w:cs="Arial"/>
          <w:sz w:val="24"/>
          <w:szCs w:val="24"/>
        </w:rPr>
        <w:t xml:space="preserve"> </w:t>
      </w:r>
      <w:r w:rsidRPr="000C3AD0">
        <w:rPr>
          <w:rFonts w:ascii="Arial" w:hAnsi="Arial" w:cs="Arial"/>
          <w:sz w:val="24"/>
          <w:szCs w:val="24"/>
        </w:rPr>
        <w:t>RADY MIASTA WŁOCŁAWEK</w:t>
      </w:r>
      <w:r w:rsidR="00C16549" w:rsidRPr="000C3AD0">
        <w:rPr>
          <w:rFonts w:ascii="Arial" w:hAnsi="Arial" w:cs="Arial"/>
          <w:sz w:val="24"/>
          <w:szCs w:val="24"/>
        </w:rPr>
        <w:t xml:space="preserve"> </w:t>
      </w:r>
      <w:r w:rsidRPr="000C3AD0">
        <w:rPr>
          <w:rFonts w:ascii="Arial" w:hAnsi="Arial" w:cs="Arial"/>
          <w:sz w:val="24"/>
          <w:szCs w:val="24"/>
        </w:rPr>
        <w:t xml:space="preserve">z dnia </w:t>
      </w:r>
      <w:r w:rsidR="00F85FC5" w:rsidRPr="000C3AD0">
        <w:rPr>
          <w:rFonts w:ascii="Arial" w:hAnsi="Arial" w:cs="Arial"/>
          <w:sz w:val="24"/>
          <w:szCs w:val="24"/>
        </w:rPr>
        <w:t>29 kwietnia 2025 r.</w:t>
      </w:r>
    </w:p>
    <w:p w14:paraId="464152A6" w14:textId="77777777" w:rsidR="00F85FC5" w:rsidRPr="00C16549" w:rsidRDefault="00F85FC5" w:rsidP="00C1654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F036C81" w14:textId="530C730F" w:rsidR="00B0548A" w:rsidRPr="00C16549" w:rsidRDefault="00B0548A" w:rsidP="00C1654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C16549">
        <w:rPr>
          <w:rFonts w:ascii="Arial" w:hAnsi="Arial" w:cs="Arial"/>
          <w:bCs/>
          <w:sz w:val="24"/>
          <w:szCs w:val="24"/>
        </w:rPr>
        <w:t>zmieniająca uchwałę w sprawie wprowadzenia i realizacji programu Karta Mieszkańca Włocławka</w:t>
      </w:r>
    </w:p>
    <w:p w14:paraId="1FA6EE9A" w14:textId="77777777" w:rsidR="00F85FC5" w:rsidRPr="00C16549" w:rsidRDefault="00F85FC5" w:rsidP="00C1654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16658DF" w14:textId="77777777" w:rsidR="00B0548A" w:rsidRPr="00C16549" w:rsidRDefault="00B0548A" w:rsidP="000C3AD0">
      <w:p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>Na podstawie art. 18 ust. 1 w związku z art. 7 ust. 1 pkt 18 ustawy z dnia 8 marca 1990 r. o samorządzie gminnym (Dz. U. z 2024 r. poz. 1465, 1572, 1907, 1940) oraz w związku z art. 17 ust. 2 pkt 3a), pkt 4) ustawy z dnia 12 marca 2004 r. o pomocy społecznej (Dz. U. z 2024 r. poz. 1283, 1572)</w:t>
      </w:r>
    </w:p>
    <w:p w14:paraId="1E6C2BD8" w14:textId="77777777" w:rsidR="00B0548A" w:rsidRPr="00C16549" w:rsidRDefault="00B0548A" w:rsidP="00C1654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C16549">
        <w:rPr>
          <w:rFonts w:ascii="Arial" w:hAnsi="Arial" w:cs="Arial"/>
          <w:bCs/>
          <w:sz w:val="24"/>
          <w:szCs w:val="24"/>
        </w:rPr>
        <w:t>uchwala się, co następuje:</w:t>
      </w:r>
    </w:p>
    <w:p w14:paraId="540EB864" w14:textId="1446EB4A" w:rsidR="00B0548A" w:rsidRPr="00C16549" w:rsidRDefault="00B0548A" w:rsidP="00C16549">
      <w:pPr>
        <w:pStyle w:val="Tekstpodstawowy2"/>
        <w:spacing w:line="276" w:lineRule="auto"/>
        <w:jc w:val="left"/>
        <w:rPr>
          <w:rFonts w:cs="Arial"/>
          <w:szCs w:val="24"/>
        </w:rPr>
      </w:pPr>
      <w:r w:rsidRPr="00C16549">
        <w:rPr>
          <w:rStyle w:val="Nagwek1Znak"/>
          <w:rFonts w:ascii="Arial" w:hAnsi="Arial" w:cs="Arial"/>
          <w:color w:val="auto"/>
          <w:sz w:val="24"/>
          <w:szCs w:val="24"/>
        </w:rPr>
        <w:t xml:space="preserve">§ 1. W </w:t>
      </w:r>
      <w:r w:rsidR="00877A41" w:rsidRPr="00C16549">
        <w:rPr>
          <w:rStyle w:val="Nagwek1Znak"/>
          <w:rFonts w:ascii="Arial" w:hAnsi="Arial" w:cs="Arial"/>
          <w:color w:val="auto"/>
          <w:sz w:val="24"/>
          <w:szCs w:val="24"/>
        </w:rPr>
        <w:t>u</w:t>
      </w:r>
      <w:r w:rsidRPr="00C16549">
        <w:rPr>
          <w:rStyle w:val="Nagwek1Znak"/>
          <w:rFonts w:ascii="Arial" w:hAnsi="Arial" w:cs="Arial"/>
          <w:color w:val="auto"/>
          <w:sz w:val="24"/>
          <w:szCs w:val="24"/>
        </w:rPr>
        <w:t>chwale Nr XV/20/2025 Rady Miasta Włocławek z dnia 18 lutego 2025 r.</w:t>
      </w:r>
      <w:r w:rsidRPr="00C16549">
        <w:rPr>
          <w:rStyle w:val="TytuZnak"/>
          <w:rFonts w:ascii="Arial" w:hAnsi="Arial" w:cs="Arial"/>
          <w:sz w:val="24"/>
          <w:szCs w:val="24"/>
        </w:rPr>
        <w:t xml:space="preserve"> </w:t>
      </w:r>
      <w:r w:rsidR="00877A41" w:rsidRPr="00C16549">
        <w:rPr>
          <w:rFonts w:cs="Arial"/>
          <w:szCs w:val="24"/>
        </w:rPr>
        <w:t>w sprawie wprowadzenia i realizacji programu Karta Mieszkańca Włocławka</w:t>
      </w:r>
      <w:r w:rsidR="00877A41" w:rsidRPr="00C16549">
        <w:rPr>
          <w:rStyle w:val="Nagwek1Znak"/>
          <w:rFonts w:ascii="Arial" w:hAnsi="Arial" w:cs="Arial"/>
          <w:color w:val="auto"/>
          <w:sz w:val="24"/>
          <w:szCs w:val="24"/>
        </w:rPr>
        <w:t xml:space="preserve"> </w:t>
      </w:r>
      <w:r w:rsidRPr="00C16549">
        <w:rPr>
          <w:rStyle w:val="Nagwek1Znak"/>
          <w:rFonts w:ascii="Arial" w:hAnsi="Arial" w:cs="Arial"/>
          <w:color w:val="auto"/>
          <w:sz w:val="24"/>
          <w:szCs w:val="24"/>
        </w:rPr>
        <w:t>wprowadza się następujące zmiany</w:t>
      </w:r>
      <w:r w:rsidRPr="00C16549">
        <w:rPr>
          <w:rFonts w:cs="Arial"/>
          <w:szCs w:val="24"/>
        </w:rPr>
        <w:t xml:space="preserve">: </w:t>
      </w:r>
    </w:p>
    <w:p w14:paraId="0CC3101C" w14:textId="77777777" w:rsidR="00B0548A" w:rsidRPr="00C16549" w:rsidRDefault="00B0548A" w:rsidP="00C16549">
      <w:pPr>
        <w:pStyle w:val="Tekstpodstawowy2"/>
        <w:spacing w:line="276" w:lineRule="auto"/>
        <w:jc w:val="left"/>
        <w:rPr>
          <w:rFonts w:cs="Arial"/>
          <w:szCs w:val="24"/>
        </w:rPr>
      </w:pPr>
    </w:p>
    <w:p w14:paraId="16B431D4" w14:textId="7F5B5368" w:rsidR="00B0548A" w:rsidRPr="00C16549" w:rsidRDefault="00B0548A" w:rsidP="00C16549">
      <w:pPr>
        <w:pStyle w:val="Tekstpodstawowy2"/>
        <w:spacing w:line="276" w:lineRule="auto"/>
        <w:ind w:firstLine="708"/>
        <w:jc w:val="left"/>
        <w:rPr>
          <w:rStyle w:val="Nagwek1Znak"/>
          <w:rFonts w:ascii="Arial" w:eastAsia="Times New Roman" w:hAnsi="Arial" w:cs="Arial"/>
          <w:color w:val="auto"/>
          <w:sz w:val="24"/>
          <w:szCs w:val="24"/>
        </w:rPr>
      </w:pPr>
      <w:r w:rsidRPr="00C16549">
        <w:rPr>
          <w:rStyle w:val="Nagwek1Znak"/>
          <w:rFonts w:ascii="Arial" w:hAnsi="Arial" w:cs="Arial"/>
          <w:color w:val="auto"/>
          <w:sz w:val="24"/>
          <w:szCs w:val="24"/>
        </w:rPr>
        <w:t>§ 4</w:t>
      </w:r>
      <w:r w:rsidR="00877A41" w:rsidRPr="00C16549">
        <w:rPr>
          <w:rStyle w:val="Nagwek1Znak"/>
          <w:rFonts w:ascii="Arial" w:hAnsi="Arial" w:cs="Arial"/>
          <w:color w:val="auto"/>
          <w:sz w:val="24"/>
          <w:szCs w:val="24"/>
        </w:rPr>
        <w:t xml:space="preserve"> </w:t>
      </w:r>
      <w:r w:rsidRPr="00C16549">
        <w:rPr>
          <w:rStyle w:val="Nagwek1Znak"/>
          <w:rFonts w:ascii="Arial" w:hAnsi="Arial" w:cs="Arial"/>
          <w:color w:val="auto"/>
          <w:sz w:val="24"/>
          <w:szCs w:val="24"/>
        </w:rPr>
        <w:t xml:space="preserve">otrzymuje brzmienie: </w:t>
      </w:r>
    </w:p>
    <w:p w14:paraId="07993BB0" w14:textId="4EAE3DA0" w:rsidR="00B0548A" w:rsidRPr="00C16549" w:rsidRDefault="00B0548A" w:rsidP="00C1654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>„</w:t>
      </w:r>
      <w:r w:rsidR="00F85FC5" w:rsidRPr="00C16549">
        <w:rPr>
          <w:rFonts w:ascii="Arial" w:hAnsi="Arial" w:cs="Arial"/>
          <w:sz w:val="24"/>
          <w:szCs w:val="24"/>
        </w:rPr>
        <w:t>§ 4.</w:t>
      </w:r>
      <w:r w:rsidR="00877A41" w:rsidRPr="00C16549">
        <w:rPr>
          <w:rFonts w:ascii="Arial" w:hAnsi="Arial" w:cs="Arial"/>
          <w:sz w:val="24"/>
          <w:szCs w:val="24"/>
        </w:rPr>
        <w:t xml:space="preserve">1. </w:t>
      </w:r>
      <w:r w:rsidRPr="00C16549">
        <w:rPr>
          <w:rFonts w:ascii="Arial" w:hAnsi="Arial" w:cs="Arial"/>
          <w:sz w:val="24"/>
          <w:szCs w:val="24"/>
        </w:rPr>
        <w:t>Do korzystania z Karty Mieszkańca Włocławka uprawniony jest każdy mieszkaniec Miasta, który spełnia jeden</w:t>
      </w:r>
      <w:r w:rsidR="00BF7337" w:rsidRPr="00C16549">
        <w:rPr>
          <w:rFonts w:ascii="Arial" w:hAnsi="Arial" w:cs="Arial"/>
          <w:sz w:val="24"/>
          <w:szCs w:val="24"/>
        </w:rPr>
        <w:t xml:space="preserve"> z</w:t>
      </w:r>
      <w:r w:rsidRPr="00C16549">
        <w:rPr>
          <w:rFonts w:ascii="Arial" w:hAnsi="Arial" w:cs="Arial"/>
          <w:sz w:val="24"/>
          <w:szCs w:val="24"/>
        </w:rPr>
        <w:t xml:space="preserve"> niżej wymienionych warunków:</w:t>
      </w:r>
    </w:p>
    <w:p w14:paraId="527FCB4D" w14:textId="4C9B5F0C" w:rsidR="00B0548A" w:rsidRPr="00C16549" w:rsidRDefault="00B0548A" w:rsidP="00C1654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Style w:val="Nagwek1Znak"/>
          <w:rFonts w:ascii="Arial" w:hAnsi="Arial" w:cs="Arial"/>
          <w:color w:val="auto"/>
          <w:sz w:val="24"/>
          <w:szCs w:val="24"/>
        </w:rPr>
        <w:t xml:space="preserve">1) </w:t>
      </w:r>
      <w:r w:rsidRPr="00C16549">
        <w:rPr>
          <w:rFonts w:ascii="Arial" w:hAnsi="Arial" w:cs="Arial"/>
          <w:sz w:val="24"/>
          <w:szCs w:val="24"/>
        </w:rPr>
        <w:t xml:space="preserve">jest zameldowany na pobyt stały na terenie Gminy Miasto Włocławek </w:t>
      </w:r>
      <w:r w:rsidR="003F6ABC" w:rsidRPr="00C16549">
        <w:rPr>
          <w:rFonts w:ascii="Arial" w:hAnsi="Arial" w:cs="Arial"/>
          <w:sz w:val="24"/>
          <w:szCs w:val="24"/>
        </w:rPr>
        <w:t>i</w:t>
      </w:r>
      <w:r w:rsidRPr="00C16549">
        <w:rPr>
          <w:rFonts w:ascii="Arial" w:hAnsi="Arial" w:cs="Arial"/>
          <w:sz w:val="24"/>
          <w:szCs w:val="24"/>
        </w:rPr>
        <w:t xml:space="preserve"> rozlicza podatek dochodowy od osób fizycznych, składając zeznanie podatkowe o wysokości osiągniętego dochodu w minionym roku podatkowym w Urzędzie Skarbowym we Włocławku, bez względu na to czy osiąga dochód;</w:t>
      </w:r>
    </w:p>
    <w:p w14:paraId="26DA9FCB" w14:textId="77777777" w:rsidR="00B0548A" w:rsidRPr="00C16549" w:rsidRDefault="00B0548A" w:rsidP="00C1654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>2) zamieszkuje na terenie Gminy Miasto Włocławek i rozlicza podatek dochodowy od osób fizycznych w Urzędzie Skarbowym we Włocławku, ze wskazaniem Gminy Miasto Włocławek, jako miejsca swojego zamieszkania, bez względu na to czy osiąga dochód</w:t>
      </w:r>
    </w:p>
    <w:p w14:paraId="0BA726DC" w14:textId="0F9C198E" w:rsidR="00B0548A" w:rsidRPr="00C16549" w:rsidRDefault="00B0548A" w:rsidP="00C1654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>3) ma ukończon</w:t>
      </w:r>
      <w:r w:rsidR="00F85FC5" w:rsidRPr="00C16549">
        <w:rPr>
          <w:rFonts w:ascii="Arial" w:hAnsi="Arial" w:cs="Arial"/>
          <w:sz w:val="24"/>
          <w:szCs w:val="24"/>
        </w:rPr>
        <w:t>e</w:t>
      </w:r>
      <w:r w:rsidRPr="00C16549">
        <w:rPr>
          <w:rFonts w:ascii="Arial" w:hAnsi="Arial" w:cs="Arial"/>
          <w:sz w:val="24"/>
          <w:szCs w:val="24"/>
        </w:rPr>
        <w:t xml:space="preserve"> od 18. </w:t>
      </w:r>
      <w:r w:rsidR="00BF7337" w:rsidRPr="00C16549">
        <w:rPr>
          <w:rFonts w:ascii="Arial" w:hAnsi="Arial" w:cs="Arial"/>
          <w:sz w:val="24"/>
          <w:szCs w:val="24"/>
        </w:rPr>
        <w:t>d</w:t>
      </w:r>
      <w:r w:rsidRPr="00C16549">
        <w:rPr>
          <w:rFonts w:ascii="Arial" w:hAnsi="Arial" w:cs="Arial"/>
          <w:sz w:val="24"/>
          <w:szCs w:val="24"/>
        </w:rPr>
        <w:t xml:space="preserve">o 26. roku życia i uczy się lub studiuje w placówkach oświatowych </w:t>
      </w:r>
      <w:r w:rsidR="00BF7337" w:rsidRPr="00C16549">
        <w:rPr>
          <w:rFonts w:ascii="Arial" w:hAnsi="Arial" w:cs="Arial"/>
          <w:sz w:val="24"/>
          <w:szCs w:val="24"/>
        </w:rPr>
        <w:t>lub szkołach wyższych</w:t>
      </w:r>
      <w:r w:rsidR="00F36C31" w:rsidRPr="00C16549">
        <w:rPr>
          <w:rFonts w:ascii="Arial" w:hAnsi="Arial" w:cs="Arial"/>
          <w:sz w:val="24"/>
          <w:szCs w:val="24"/>
        </w:rPr>
        <w:t xml:space="preserve"> na terenie Gminy Miasto Włocławek</w:t>
      </w:r>
      <w:r w:rsidR="00BF7337" w:rsidRPr="00C16549">
        <w:rPr>
          <w:rFonts w:ascii="Arial" w:hAnsi="Arial" w:cs="Arial"/>
          <w:sz w:val="24"/>
          <w:szCs w:val="24"/>
        </w:rPr>
        <w:t>, legitymując się ważną legitymacją szkolną bądź studencką.</w:t>
      </w:r>
    </w:p>
    <w:p w14:paraId="4014C1B2" w14:textId="583D87A7" w:rsidR="00BF7337" w:rsidRPr="00C16549" w:rsidRDefault="00BF7337" w:rsidP="00C16549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>Do korzystania z Karty Mieszkańca Włocławka uprawnione są</w:t>
      </w:r>
      <w:r w:rsidR="00877A41" w:rsidRPr="00C16549">
        <w:rPr>
          <w:rFonts w:ascii="Arial" w:hAnsi="Arial" w:cs="Arial"/>
          <w:sz w:val="24"/>
          <w:szCs w:val="24"/>
        </w:rPr>
        <w:t xml:space="preserve"> także</w:t>
      </w:r>
      <w:r w:rsidRPr="00C16549">
        <w:rPr>
          <w:rFonts w:ascii="Arial" w:hAnsi="Arial" w:cs="Arial"/>
          <w:sz w:val="24"/>
          <w:szCs w:val="24"/>
        </w:rPr>
        <w:t>:</w:t>
      </w:r>
    </w:p>
    <w:p w14:paraId="3D1D992F" w14:textId="2D96F94B" w:rsidR="00877A41" w:rsidRPr="00C16549" w:rsidRDefault="00877A41" w:rsidP="00C16549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>Dzieci osób, o których mowa w ust. 1, pkt. 1, pkt. 2:</w:t>
      </w:r>
    </w:p>
    <w:p w14:paraId="7757999C" w14:textId="0644DBD5" w:rsidR="00BF7337" w:rsidRPr="00C16549" w:rsidRDefault="00BF7337" w:rsidP="00C1654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 xml:space="preserve">do ukończenia 18. roku życia; </w:t>
      </w:r>
    </w:p>
    <w:p w14:paraId="76ACEE9A" w14:textId="15BD2E4E" w:rsidR="00BF7337" w:rsidRPr="00C16549" w:rsidRDefault="00BF7337" w:rsidP="00C1654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 xml:space="preserve">bez ograniczenia wieku w przypadku dzieci </w:t>
      </w:r>
      <w:r w:rsidR="00877A41" w:rsidRPr="00C16549">
        <w:rPr>
          <w:rFonts w:ascii="Arial" w:hAnsi="Arial" w:cs="Arial"/>
          <w:sz w:val="24"/>
          <w:szCs w:val="24"/>
        </w:rPr>
        <w:t>z niepełnosprawnościami</w:t>
      </w:r>
      <w:r w:rsidRPr="00C16549">
        <w:rPr>
          <w:rFonts w:ascii="Arial" w:hAnsi="Arial" w:cs="Arial"/>
          <w:sz w:val="24"/>
          <w:szCs w:val="24"/>
        </w:rPr>
        <w:t xml:space="preserve"> pozostających pod opieką rodzica.</w:t>
      </w:r>
    </w:p>
    <w:p w14:paraId="2E2DFB8C" w14:textId="7D6342D2" w:rsidR="00877A41" w:rsidRPr="00C16549" w:rsidRDefault="00877A41" w:rsidP="00C16549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>dzieci i młodzież przebywające w pieczy zastępczej, instytucjonalnej bądź rodzinnej, prowadzonej przez Gminę Miasto Włocławek lub na jej zlecenie, nie dłużej niż do ukończenia przez nie 18 roku życia.”</w:t>
      </w:r>
    </w:p>
    <w:p w14:paraId="1F759B08" w14:textId="012281D6" w:rsidR="00877A41" w:rsidRPr="00C16549" w:rsidRDefault="00877A41" w:rsidP="00C1654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34306EE3" w14:textId="77777777" w:rsidR="00BF7337" w:rsidRPr="00C16549" w:rsidRDefault="00BF7337" w:rsidP="00C16549">
      <w:pPr>
        <w:pStyle w:val="Tekstpodstawowy2"/>
        <w:spacing w:line="276" w:lineRule="auto"/>
        <w:ind w:left="360"/>
        <w:jc w:val="left"/>
        <w:rPr>
          <w:rStyle w:val="Nagwek1Znak"/>
          <w:rFonts w:ascii="Arial" w:eastAsia="Times New Roman" w:hAnsi="Arial" w:cs="Arial"/>
          <w:color w:val="auto"/>
          <w:sz w:val="24"/>
          <w:szCs w:val="24"/>
        </w:rPr>
      </w:pPr>
      <w:r w:rsidRPr="00C16549">
        <w:rPr>
          <w:rStyle w:val="Nagwek1Znak"/>
          <w:rFonts w:ascii="Arial" w:eastAsia="Times New Roman" w:hAnsi="Arial" w:cs="Arial"/>
          <w:color w:val="auto"/>
          <w:sz w:val="24"/>
          <w:szCs w:val="24"/>
        </w:rPr>
        <w:t>§ 2. Wykonanie uchwały powierza się Prezydentowi Miasta Włocławek.</w:t>
      </w:r>
    </w:p>
    <w:p w14:paraId="411ACEAF" w14:textId="77777777" w:rsidR="00BF7337" w:rsidRPr="00C16549" w:rsidRDefault="00BF7337" w:rsidP="00C16549">
      <w:pPr>
        <w:pStyle w:val="Tekstpodstawowy2"/>
        <w:spacing w:line="276" w:lineRule="auto"/>
        <w:ind w:left="360"/>
        <w:jc w:val="left"/>
        <w:rPr>
          <w:rStyle w:val="Nagwek1Znak"/>
          <w:rFonts w:ascii="Arial" w:eastAsia="Times New Roman" w:hAnsi="Arial" w:cs="Arial"/>
          <w:color w:val="auto"/>
          <w:sz w:val="24"/>
          <w:szCs w:val="24"/>
        </w:rPr>
      </w:pPr>
    </w:p>
    <w:p w14:paraId="5B37F428" w14:textId="0D7EFA92" w:rsidR="00B0548A" w:rsidRPr="00C16549" w:rsidRDefault="00BF7337" w:rsidP="00C16549">
      <w:pPr>
        <w:pStyle w:val="Tekstpodstawowy2"/>
        <w:spacing w:line="276" w:lineRule="auto"/>
        <w:ind w:left="360"/>
        <w:jc w:val="left"/>
        <w:rPr>
          <w:rStyle w:val="Nagwek1Znak"/>
          <w:rFonts w:ascii="Arial" w:eastAsia="Times New Roman" w:hAnsi="Arial" w:cs="Arial"/>
          <w:color w:val="auto"/>
          <w:sz w:val="24"/>
          <w:szCs w:val="24"/>
        </w:rPr>
      </w:pPr>
      <w:r w:rsidRPr="00C16549">
        <w:rPr>
          <w:rStyle w:val="Nagwek1Znak"/>
          <w:rFonts w:ascii="Arial" w:eastAsia="Times New Roman" w:hAnsi="Arial" w:cs="Arial"/>
          <w:color w:val="auto"/>
          <w:sz w:val="24"/>
          <w:szCs w:val="24"/>
        </w:rPr>
        <w:lastRenderedPageBreak/>
        <w:t>§ 3. Uchwała wchodzi w życie z dniem podjęcia</w:t>
      </w:r>
      <w:r w:rsidR="00877A41" w:rsidRPr="00C16549">
        <w:rPr>
          <w:rStyle w:val="Nagwek1Znak"/>
          <w:rFonts w:ascii="Arial" w:eastAsia="Times New Roman" w:hAnsi="Arial" w:cs="Arial"/>
          <w:color w:val="auto"/>
          <w:sz w:val="24"/>
          <w:szCs w:val="24"/>
        </w:rPr>
        <w:t>.</w:t>
      </w:r>
    </w:p>
    <w:p w14:paraId="5B5F658A" w14:textId="75C7494E" w:rsidR="00F85FC5" w:rsidRPr="00C16549" w:rsidRDefault="00F85FC5" w:rsidP="00C16549">
      <w:pPr>
        <w:pStyle w:val="Tekstpodstawowy2"/>
        <w:spacing w:line="276" w:lineRule="auto"/>
        <w:ind w:left="360"/>
        <w:jc w:val="left"/>
        <w:rPr>
          <w:rStyle w:val="Nagwek1Znak"/>
          <w:rFonts w:ascii="Arial" w:eastAsia="Times New Roman" w:hAnsi="Arial" w:cs="Arial"/>
          <w:color w:val="auto"/>
          <w:sz w:val="24"/>
          <w:szCs w:val="24"/>
        </w:rPr>
      </w:pPr>
    </w:p>
    <w:p w14:paraId="17236C9B" w14:textId="3A7CB7E1" w:rsidR="000C3AD0" w:rsidRDefault="00F85FC5" w:rsidP="000C3AD0">
      <w:pPr>
        <w:pStyle w:val="Tekstpodstawowy2"/>
        <w:spacing w:line="276" w:lineRule="auto"/>
        <w:jc w:val="left"/>
        <w:rPr>
          <w:rStyle w:val="Nagwek1Znak"/>
          <w:rFonts w:ascii="Arial" w:eastAsia="Times New Roman" w:hAnsi="Arial" w:cs="Arial"/>
          <w:color w:val="auto"/>
          <w:sz w:val="24"/>
          <w:szCs w:val="24"/>
        </w:rPr>
      </w:pPr>
      <w:r w:rsidRPr="00C16549">
        <w:rPr>
          <w:rStyle w:val="Nagwek1Znak"/>
          <w:rFonts w:ascii="Arial" w:eastAsia="Times New Roman" w:hAnsi="Arial" w:cs="Arial"/>
          <w:color w:val="auto"/>
          <w:sz w:val="24"/>
          <w:szCs w:val="24"/>
        </w:rPr>
        <w:t>Przewodnicząca</w:t>
      </w:r>
      <w:r w:rsidR="000C3AD0">
        <w:rPr>
          <w:rStyle w:val="Nagwek1Znak"/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16549">
        <w:rPr>
          <w:rStyle w:val="Nagwek1Znak"/>
          <w:rFonts w:ascii="Arial" w:eastAsia="Times New Roman" w:hAnsi="Arial" w:cs="Arial"/>
          <w:color w:val="auto"/>
          <w:sz w:val="24"/>
          <w:szCs w:val="24"/>
        </w:rPr>
        <w:t>Rady Miasta</w:t>
      </w:r>
      <w:r w:rsidR="000C3AD0">
        <w:rPr>
          <w:rStyle w:val="Nagwek1Znak"/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16549">
        <w:rPr>
          <w:rStyle w:val="Nagwek1Znak"/>
          <w:rFonts w:ascii="Arial" w:eastAsia="Times New Roman" w:hAnsi="Arial" w:cs="Arial"/>
          <w:color w:val="auto"/>
          <w:sz w:val="24"/>
          <w:szCs w:val="24"/>
        </w:rPr>
        <w:t>Ewa Szczepańska</w:t>
      </w:r>
    </w:p>
    <w:p w14:paraId="5DA715B8" w14:textId="77777777" w:rsidR="000C3AD0" w:rsidRDefault="000C3AD0">
      <w:pPr>
        <w:rPr>
          <w:rStyle w:val="Nagwek1Znak"/>
          <w:rFonts w:ascii="Arial" w:eastAsia="Times New Roman" w:hAnsi="Arial" w:cs="Arial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Style w:val="Nagwek1Znak"/>
          <w:rFonts w:ascii="Arial" w:eastAsia="Times New Roman" w:hAnsi="Arial" w:cs="Arial"/>
          <w:color w:val="auto"/>
          <w:sz w:val="24"/>
          <w:szCs w:val="24"/>
        </w:rPr>
        <w:br w:type="page"/>
      </w:r>
    </w:p>
    <w:p w14:paraId="3E1DF5B0" w14:textId="77777777" w:rsidR="002A24F3" w:rsidRPr="000C3AD0" w:rsidRDefault="002A24F3" w:rsidP="000C3AD0">
      <w:pPr>
        <w:pStyle w:val="Nagwek2"/>
        <w:rPr>
          <w:rFonts w:ascii="Arial" w:hAnsi="Arial" w:cs="Arial"/>
          <w:sz w:val="24"/>
          <w:szCs w:val="24"/>
        </w:rPr>
      </w:pPr>
      <w:r w:rsidRPr="000C3AD0">
        <w:rPr>
          <w:rFonts w:ascii="Arial" w:hAnsi="Arial" w:cs="Arial"/>
          <w:sz w:val="24"/>
          <w:szCs w:val="24"/>
        </w:rPr>
        <w:lastRenderedPageBreak/>
        <w:t>Uzasadnienie</w:t>
      </w:r>
    </w:p>
    <w:p w14:paraId="1E673E87" w14:textId="77777777" w:rsidR="002A24F3" w:rsidRPr="00C16549" w:rsidRDefault="002A24F3" w:rsidP="00C16549">
      <w:p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bCs/>
          <w:sz w:val="24"/>
          <w:szCs w:val="24"/>
        </w:rPr>
        <w:tab/>
      </w:r>
      <w:r w:rsidRPr="00C16549">
        <w:rPr>
          <w:rFonts w:ascii="Arial" w:hAnsi="Arial" w:cs="Arial"/>
          <w:sz w:val="24"/>
          <w:szCs w:val="24"/>
        </w:rPr>
        <w:t xml:space="preserve">Program Karta Mieszkańca Włocławka jest ważnym elementem polityki społecznej i narzędziem promocyjnym, skierowanym do mieszkańców Gminy Miasta Włocławek. </w:t>
      </w:r>
    </w:p>
    <w:p w14:paraId="79D67DE2" w14:textId="77777777" w:rsidR="002A24F3" w:rsidRPr="00C16549" w:rsidRDefault="002A24F3" w:rsidP="00C16549">
      <w:p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ab/>
        <w:t xml:space="preserve">Głównym założeniem programu jest poprawa warunków i jakości życia mieszkańców Włocławka. Narzędzie to ułatwi dostęp Włocławian do obiektów użyteczności publicznej na preferencyjnych warunkach, a tym samym poszerzy ofertę spędzania wolnego czasu oraz wzmocni poczucie tożsamości lokalnej. </w:t>
      </w:r>
    </w:p>
    <w:p w14:paraId="34A833D3" w14:textId="77777777" w:rsidR="002A24F3" w:rsidRPr="00C16549" w:rsidRDefault="002A24F3" w:rsidP="00C16549">
      <w:pPr>
        <w:spacing w:line="276" w:lineRule="auto"/>
        <w:rPr>
          <w:rFonts w:ascii="Arial" w:hAnsi="Arial" w:cs="Arial"/>
          <w:sz w:val="24"/>
          <w:szCs w:val="24"/>
        </w:rPr>
      </w:pPr>
      <w:r w:rsidRPr="00C16549">
        <w:rPr>
          <w:rFonts w:ascii="Arial" w:hAnsi="Arial" w:cs="Arial"/>
          <w:sz w:val="24"/>
          <w:szCs w:val="24"/>
        </w:rPr>
        <w:tab/>
        <w:t xml:space="preserve">Karta Mieszkańca Włocławka to również doskonałe narzędzie promocji Gminy Miasta Włocławek oraz rozwoju Włocławka poprzez zachęcenie do zamieszkania na jego terenie osób pochodzących spoza miasta. </w:t>
      </w:r>
    </w:p>
    <w:p w14:paraId="0CF463DA" w14:textId="1480074A" w:rsidR="001C0B75" w:rsidRPr="00C16549" w:rsidRDefault="002A24F3" w:rsidP="00C16549">
      <w:pPr>
        <w:spacing w:line="276" w:lineRule="auto"/>
        <w:rPr>
          <w:rFonts w:ascii="Arial" w:hAnsi="Arial" w:cs="Arial"/>
        </w:rPr>
      </w:pPr>
      <w:r w:rsidRPr="00C16549">
        <w:rPr>
          <w:rFonts w:ascii="Arial" w:hAnsi="Arial" w:cs="Arial"/>
          <w:sz w:val="24"/>
          <w:szCs w:val="24"/>
        </w:rPr>
        <w:tab/>
        <w:t xml:space="preserve">Realizacja polityki społecznej to również wsparcie lokalnych przedsiębiorców poprzez możliwość ich reklamowania, w zamian za oferowania na rzecz mieszkańców usługi. </w:t>
      </w:r>
      <w:bookmarkStart w:id="0" w:name="_GoBack"/>
      <w:bookmarkEnd w:id="0"/>
    </w:p>
    <w:sectPr w:rsidR="001C0B75" w:rsidRPr="00C1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74A3"/>
    <w:multiLevelType w:val="hybridMultilevel"/>
    <w:tmpl w:val="B5C602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5278D"/>
    <w:multiLevelType w:val="hybridMultilevel"/>
    <w:tmpl w:val="CCEC08A2"/>
    <w:lvl w:ilvl="0" w:tplc="28AA788A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E2812"/>
    <w:multiLevelType w:val="hybridMultilevel"/>
    <w:tmpl w:val="671AE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348A"/>
    <w:multiLevelType w:val="hybridMultilevel"/>
    <w:tmpl w:val="D0F85D6E"/>
    <w:lvl w:ilvl="0" w:tplc="CEE004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747DB1"/>
    <w:multiLevelType w:val="hybridMultilevel"/>
    <w:tmpl w:val="6FB87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90944"/>
    <w:multiLevelType w:val="hybridMultilevel"/>
    <w:tmpl w:val="7ECA9A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A"/>
    <w:rsid w:val="000C3AD0"/>
    <w:rsid w:val="00152D9C"/>
    <w:rsid w:val="001C0B75"/>
    <w:rsid w:val="002A24F3"/>
    <w:rsid w:val="00381A6F"/>
    <w:rsid w:val="003A0622"/>
    <w:rsid w:val="003F6ABC"/>
    <w:rsid w:val="00877A41"/>
    <w:rsid w:val="0099448B"/>
    <w:rsid w:val="00AB7700"/>
    <w:rsid w:val="00AE3E74"/>
    <w:rsid w:val="00B0548A"/>
    <w:rsid w:val="00BF7337"/>
    <w:rsid w:val="00C16549"/>
    <w:rsid w:val="00C313D2"/>
    <w:rsid w:val="00F36C31"/>
    <w:rsid w:val="00F85FC5"/>
    <w:rsid w:val="00FB215C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BB1D"/>
  <w15:chartTrackingRefBased/>
  <w15:docId w15:val="{44E3BF31-5D8A-409D-BA76-E78DCDA2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48A"/>
  </w:style>
  <w:style w:type="paragraph" w:styleId="Nagwek1">
    <w:name w:val="heading 1"/>
    <w:basedOn w:val="Normalny"/>
    <w:next w:val="Normalny"/>
    <w:link w:val="Nagwek1Znak"/>
    <w:qFormat/>
    <w:rsid w:val="00B05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4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4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05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4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4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4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4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4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4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4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4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4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4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48A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B0548A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B0548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85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XVII/47/2025 RADY MIASTA WŁOCŁAWEK z dnia 29 kwietnia 2025 r.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XVII/47/2025 RADY MIASTA WŁOCŁAWEK z dnia 29 kwietnia 2025 r.</dc:title>
  <dc:subject/>
  <dc:creator>Kamil Kazimierczyk</dc:creator>
  <cp:keywords/>
  <dc:description/>
  <cp:lastModifiedBy>Małgorzata Feliniak</cp:lastModifiedBy>
  <cp:revision>3</cp:revision>
  <cp:lastPrinted>2025-04-24T08:42:00Z</cp:lastPrinted>
  <dcterms:created xsi:type="dcterms:W3CDTF">2025-06-06T09:18:00Z</dcterms:created>
  <dcterms:modified xsi:type="dcterms:W3CDTF">2025-06-06T09:19:00Z</dcterms:modified>
</cp:coreProperties>
</file>