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C9" w:rsidRPr="002D3854" w:rsidRDefault="00AF33C9" w:rsidP="002D3854">
      <w:pPr>
        <w:pStyle w:val="Nagwek1"/>
        <w:rPr>
          <w:rFonts w:ascii="Arial" w:hAnsi="Arial" w:cs="Arial"/>
          <w:sz w:val="24"/>
          <w:szCs w:val="24"/>
        </w:rPr>
      </w:pPr>
      <w:r w:rsidRPr="002D3854">
        <w:rPr>
          <w:rFonts w:ascii="Arial" w:hAnsi="Arial" w:cs="Arial"/>
          <w:sz w:val="24"/>
          <w:szCs w:val="24"/>
        </w:rPr>
        <w:t>UCHWAŁA N</w:t>
      </w:r>
      <w:r w:rsidR="00BD70C8" w:rsidRPr="002D3854">
        <w:rPr>
          <w:rFonts w:ascii="Arial" w:hAnsi="Arial" w:cs="Arial"/>
          <w:sz w:val="24"/>
          <w:szCs w:val="24"/>
        </w:rPr>
        <w:t>RXVII/41/2025</w:t>
      </w:r>
      <w:r w:rsidR="00221D27" w:rsidRPr="002D3854">
        <w:rPr>
          <w:rFonts w:ascii="Arial" w:hAnsi="Arial" w:cs="Arial"/>
          <w:sz w:val="24"/>
          <w:szCs w:val="24"/>
        </w:rPr>
        <w:t xml:space="preserve"> </w:t>
      </w:r>
      <w:r w:rsidRPr="002D3854">
        <w:rPr>
          <w:rFonts w:ascii="Arial" w:hAnsi="Arial" w:cs="Arial"/>
          <w:sz w:val="24"/>
          <w:szCs w:val="24"/>
        </w:rPr>
        <w:t>RADY MIASTA WŁOCŁAWEK</w:t>
      </w:r>
      <w:r w:rsidR="00221D27" w:rsidRPr="002D3854">
        <w:rPr>
          <w:rFonts w:ascii="Arial" w:hAnsi="Arial" w:cs="Arial"/>
          <w:sz w:val="24"/>
          <w:szCs w:val="24"/>
        </w:rPr>
        <w:t xml:space="preserve"> </w:t>
      </w:r>
      <w:r w:rsidRPr="002D3854">
        <w:rPr>
          <w:rFonts w:ascii="Arial" w:hAnsi="Arial" w:cs="Arial"/>
          <w:sz w:val="24"/>
          <w:szCs w:val="24"/>
        </w:rPr>
        <w:t xml:space="preserve">z dnia </w:t>
      </w:r>
      <w:r w:rsidR="00BD70C8" w:rsidRPr="002D3854">
        <w:rPr>
          <w:rFonts w:ascii="Arial" w:hAnsi="Arial" w:cs="Arial"/>
          <w:sz w:val="24"/>
          <w:szCs w:val="24"/>
        </w:rPr>
        <w:t>29 kwietnia 2025 r.</w:t>
      </w:r>
    </w:p>
    <w:p w:rsidR="00AF33C9" w:rsidRPr="00221D27" w:rsidRDefault="00AF33C9" w:rsidP="00221D27">
      <w:pPr>
        <w:tabs>
          <w:tab w:val="left" w:pos="3686"/>
        </w:tabs>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xml:space="preserve">w sprawie miejscowego planu zagospodarowania przestrzennego miasta Włocławek </w:t>
      </w:r>
      <w:bookmarkStart w:id="0" w:name="_Hlk519589207"/>
      <w:r w:rsidRPr="00221D27">
        <w:rPr>
          <w:rFonts w:ascii="Arial" w:eastAsia="Calibri" w:hAnsi="Arial" w:cs="Arial"/>
        </w:rPr>
        <w:t xml:space="preserve">dla obszaru położonego w rejonie ulic: </w:t>
      </w:r>
      <w:bookmarkEnd w:id="0"/>
      <w:r w:rsidRPr="00221D27">
        <w:rPr>
          <w:rFonts w:ascii="Arial" w:eastAsia="Calibri" w:hAnsi="Arial" w:cs="Arial"/>
        </w:rPr>
        <w:t xml:space="preserve">Kościuszki, Okrzei, Wroniej, </w:t>
      </w:r>
      <w:r w:rsidR="007569BA" w:rsidRPr="00221D27">
        <w:rPr>
          <w:rFonts w:ascii="Arial" w:eastAsia="Calibri" w:hAnsi="Arial" w:cs="Arial"/>
        </w:rPr>
        <w:t>A</w:t>
      </w:r>
      <w:r w:rsidRPr="00221D27">
        <w:rPr>
          <w:rFonts w:ascii="Arial" w:eastAsia="Calibri" w:hAnsi="Arial" w:cs="Arial"/>
        </w:rPr>
        <w:t>l. Chopina, Warszawskiej</w:t>
      </w:r>
      <w:r w:rsidRPr="00221D27">
        <w:rPr>
          <w:rFonts w:ascii="Arial" w:hAnsi="Arial" w:cs="Arial"/>
        </w:rPr>
        <w:t>.</w:t>
      </w:r>
    </w:p>
    <w:p w:rsidR="00AF33C9" w:rsidRPr="00221D27" w:rsidRDefault="00AF33C9" w:rsidP="00221D27">
      <w:pPr>
        <w:spacing w:line="276" w:lineRule="auto"/>
        <w:rPr>
          <w:rFonts w:ascii="Arial" w:hAnsi="Arial" w:cs="Arial"/>
        </w:rPr>
      </w:pPr>
    </w:p>
    <w:p w:rsidR="00AF33C9" w:rsidRPr="00221D27" w:rsidRDefault="00AF33C9" w:rsidP="002D3854">
      <w:pPr>
        <w:spacing w:line="276" w:lineRule="auto"/>
        <w:ind w:firstLine="708"/>
        <w:rPr>
          <w:rFonts w:ascii="Arial" w:hAnsi="Arial" w:cs="Arial"/>
        </w:rPr>
      </w:pPr>
      <w:bookmarkStart w:id="1" w:name="_Hlk516732785"/>
      <w:r w:rsidRPr="00221D27">
        <w:rPr>
          <w:rFonts w:ascii="Arial" w:hAnsi="Arial" w:cs="Arial"/>
        </w:rPr>
        <w:t>Na podstawie art. 20 ust. 1 ustawy z dnia 27 marca 2003</w:t>
      </w:r>
      <w:r w:rsidR="003A2982" w:rsidRPr="00221D27">
        <w:rPr>
          <w:rFonts w:ascii="Arial" w:hAnsi="Arial" w:cs="Arial"/>
        </w:rPr>
        <w:t xml:space="preserve"> </w:t>
      </w:r>
      <w:r w:rsidRPr="00221D27">
        <w:rPr>
          <w:rFonts w:ascii="Arial" w:hAnsi="Arial" w:cs="Arial"/>
        </w:rPr>
        <w:t>r. o planowaniu i zagospodarowaniu przestrzennym (</w:t>
      </w:r>
      <w:r w:rsidR="00523C24" w:rsidRPr="00221D27">
        <w:rPr>
          <w:rFonts w:ascii="Arial" w:hAnsi="Arial" w:cs="Arial"/>
        </w:rPr>
        <w:t>Dz. U. z 202</w:t>
      </w:r>
      <w:r w:rsidR="00985407" w:rsidRPr="00221D27">
        <w:rPr>
          <w:rFonts w:ascii="Arial" w:hAnsi="Arial" w:cs="Arial"/>
        </w:rPr>
        <w:t>4</w:t>
      </w:r>
      <w:r w:rsidR="008D0DF3" w:rsidRPr="00221D27">
        <w:rPr>
          <w:rFonts w:ascii="Arial" w:hAnsi="Arial" w:cs="Arial"/>
        </w:rPr>
        <w:t xml:space="preserve"> </w:t>
      </w:r>
      <w:r w:rsidR="00523C24" w:rsidRPr="00221D27">
        <w:rPr>
          <w:rFonts w:ascii="Arial" w:hAnsi="Arial" w:cs="Arial"/>
        </w:rPr>
        <w:t xml:space="preserve">r., poz. </w:t>
      </w:r>
      <w:r w:rsidR="00985407" w:rsidRPr="00221D27">
        <w:rPr>
          <w:rFonts w:ascii="Arial" w:hAnsi="Arial" w:cs="Arial"/>
        </w:rPr>
        <w:t>1130</w:t>
      </w:r>
      <w:r w:rsidR="00523C24" w:rsidRPr="00221D27">
        <w:rPr>
          <w:rFonts w:ascii="Arial" w:hAnsi="Arial" w:cs="Arial"/>
        </w:rPr>
        <w:t>,</w:t>
      </w:r>
      <w:r w:rsidR="00D201FF" w:rsidRPr="00221D27">
        <w:rPr>
          <w:rFonts w:ascii="Arial" w:hAnsi="Arial" w:cs="Arial"/>
        </w:rPr>
        <w:t xml:space="preserve"> </w:t>
      </w:r>
      <w:r w:rsidR="00985407" w:rsidRPr="00221D27">
        <w:rPr>
          <w:rFonts w:ascii="Arial" w:hAnsi="Arial" w:cs="Arial"/>
        </w:rPr>
        <w:t>1907</w:t>
      </w:r>
      <w:r w:rsidR="00523C24" w:rsidRPr="00221D27">
        <w:rPr>
          <w:rFonts w:ascii="Arial" w:hAnsi="Arial" w:cs="Arial"/>
        </w:rPr>
        <w:t>,</w:t>
      </w:r>
      <w:r w:rsidR="00D201FF" w:rsidRPr="00221D27">
        <w:rPr>
          <w:rFonts w:ascii="Arial" w:hAnsi="Arial" w:cs="Arial"/>
        </w:rPr>
        <w:t xml:space="preserve"> </w:t>
      </w:r>
      <w:r w:rsidR="00523C24" w:rsidRPr="00221D27">
        <w:rPr>
          <w:rFonts w:ascii="Arial" w:hAnsi="Arial" w:cs="Arial"/>
        </w:rPr>
        <w:t>1</w:t>
      </w:r>
      <w:r w:rsidR="00985407" w:rsidRPr="00221D27">
        <w:rPr>
          <w:rFonts w:ascii="Arial" w:hAnsi="Arial" w:cs="Arial"/>
        </w:rPr>
        <w:t>940</w:t>
      </w:r>
      <w:r w:rsidRPr="00221D27">
        <w:rPr>
          <w:rFonts w:ascii="Arial" w:hAnsi="Arial" w:cs="Arial"/>
        </w:rPr>
        <w:t xml:space="preserve">) </w:t>
      </w:r>
      <w:r w:rsidR="00985407" w:rsidRPr="00221D27">
        <w:rPr>
          <w:rFonts w:ascii="Arial" w:hAnsi="Arial" w:cs="Arial"/>
        </w:rPr>
        <w:t xml:space="preserve">art. 67 ust. 3 ustawy z dnia 7 lipca 2023r. o zmianie ustawy o planowaniu i zagospodarowaniu przestrzennym oraz niektórych innych ustaw (Dz. U z 2023r. poz. 1688) </w:t>
      </w:r>
      <w:r w:rsidRPr="00221D27">
        <w:rPr>
          <w:rFonts w:ascii="Arial" w:hAnsi="Arial" w:cs="Arial"/>
        </w:rPr>
        <w:t xml:space="preserve">oraz art. 18 ust. 2 pkt 5 ustawy z dnia </w:t>
      </w:r>
      <w:r w:rsidR="00523C24" w:rsidRPr="00221D27">
        <w:rPr>
          <w:rFonts w:ascii="Arial" w:hAnsi="Arial" w:cs="Arial"/>
        </w:rPr>
        <w:t>0</w:t>
      </w:r>
      <w:r w:rsidRPr="00221D27">
        <w:rPr>
          <w:rFonts w:ascii="Arial" w:hAnsi="Arial" w:cs="Arial"/>
        </w:rPr>
        <w:t>8 marca 1990</w:t>
      </w:r>
      <w:r w:rsidR="003A2982" w:rsidRPr="00221D27">
        <w:rPr>
          <w:rFonts w:ascii="Arial" w:hAnsi="Arial" w:cs="Arial"/>
        </w:rPr>
        <w:t xml:space="preserve"> </w:t>
      </w:r>
      <w:r w:rsidRPr="00221D27">
        <w:rPr>
          <w:rFonts w:ascii="Arial" w:hAnsi="Arial" w:cs="Arial"/>
        </w:rPr>
        <w:t>r. o s</w:t>
      </w:r>
      <w:r w:rsidRPr="00221D27">
        <w:rPr>
          <w:rFonts w:ascii="Arial" w:hAnsi="Arial" w:cs="Arial"/>
        </w:rPr>
        <w:t>a</w:t>
      </w:r>
      <w:r w:rsidRPr="00221D27">
        <w:rPr>
          <w:rFonts w:ascii="Arial" w:hAnsi="Arial" w:cs="Arial"/>
        </w:rPr>
        <w:t>morządzie gminnym (</w:t>
      </w:r>
      <w:r w:rsidR="00523C24" w:rsidRPr="00221D27">
        <w:rPr>
          <w:rFonts w:ascii="Arial" w:hAnsi="Arial" w:cs="Arial"/>
        </w:rPr>
        <w:t>Dz. U. z 202</w:t>
      </w:r>
      <w:r w:rsidR="00DE518D" w:rsidRPr="00221D27">
        <w:rPr>
          <w:rFonts w:ascii="Arial" w:hAnsi="Arial" w:cs="Arial"/>
        </w:rPr>
        <w:t>4</w:t>
      </w:r>
      <w:r w:rsidR="008D0DF3" w:rsidRPr="00221D27">
        <w:rPr>
          <w:rFonts w:ascii="Arial" w:hAnsi="Arial" w:cs="Arial"/>
        </w:rPr>
        <w:t xml:space="preserve"> </w:t>
      </w:r>
      <w:r w:rsidR="00523C24" w:rsidRPr="00221D27">
        <w:rPr>
          <w:rFonts w:ascii="Arial" w:hAnsi="Arial" w:cs="Arial"/>
        </w:rPr>
        <w:t xml:space="preserve">r., poz. </w:t>
      </w:r>
      <w:r w:rsidR="008831BC" w:rsidRPr="00221D27">
        <w:rPr>
          <w:rFonts w:ascii="Arial" w:hAnsi="Arial" w:cs="Arial"/>
        </w:rPr>
        <w:t>1465, 1572, 1907, 1940</w:t>
      </w:r>
      <w:r w:rsidRPr="00221D27">
        <w:rPr>
          <w:rFonts w:ascii="Arial" w:hAnsi="Arial" w:cs="Arial"/>
        </w:rPr>
        <w:t>),</w:t>
      </w:r>
      <w:bookmarkEnd w:id="1"/>
      <w:r w:rsidR="002D3854">
        <w:rPr>
          <w:rFonts w:ascii="Arial" w:hAnsi="Arial" w:cs="Arial"/>
        </w:rPr>
        <w:t xml:space="preserve"> </w:t>
      </w:r>
      <w:r w:rsidRPr="00221D27">
        <w:rPr>
          <w:rFonts w:ascii="Arial" w:hAnsi="Arial" w:cs="Arial"/>
        </w:rPr>
        <w:t>uchwala się, co następuje</w:t>
      </w:r>
    </w:p>
    <w:p w:rsidR="003A2982" w:rsidRPr="00221D27" w:rsidRDefault="003A2982" w:rsidP="00221D27">
      <w:pPr>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Rozdział 1</w:t>
      </w:r>
    </w:p>
    <w:p w:rsidR="00AF33C9" w:rsidRPr="00221D27" w:rsidRDefault="00AF33C9" w:rsidP="00221D27">
      <w:pPr>
        <w:spacing w:line="276" w:lineRule="auto"/>
        <w:rPr>
          <w:rFonts w:ascii="Arial" w:hAnsi="Arial" w:cs="Arial"/>
        </w:rPr>
      </w:pPr>
      <w:r w:rsidRPr="00221D27">
        <w:rPr>
          <w:rFonts w:ascii="Arial" w:hAnsi="Arial" w:cs="Arial"/>
        </w:rPr>
        <w:t>Przepisy ogólne</w:t>
      </w:r>
    </w:p>
    <w:p w:rsidR="00AF33C9" w:rsidRPr="00221D27" w:rsidRDefault="00AF33C9" w:rsidP="00221D27">
      <w:pPr>
        <w:spacing w:line="276" w:lineRule="auto"/>
        <w:rPr>
          <w:rFonts w:ascii="Arial" w:hAnsi="Arial" w:cs="Arial"/>
        </w:rPr>
      </w:pPr>
      <w:r w:rsidRPr="00221D27">
        <w:rPr>
          <w:rFonts w:ascii="Arial" w:hAnsi="Arial" w:cs="Arial"/>
        </w:rPr>
        <w:t>§ 1. 1. Po stwierdzeniu, że plan nie narusza ustaleń „Studium uwarunkowań i kierunków zagospodarowania przestrzennego miasta Włocławek” przyjętego Uchwałą Nr 103/XI/2007 Rady Miasta Włocławek z dnia 29 paździe</w:t>
      </w:r>
      <w:r w:rsidRPr="00221D27">
        <w:rPr>
          <w:rFonts w:ascii="Arial" w:hAnsi="Arial" w:cs="Arial"/>
        </w:rPr>
        <w:t>r</w:t>
      </w:r>
      <w:r w:rsidRPr="00221D27">
        <w:rPr>
          <w:rFonts w:ascii="Arial" w:hAnsi="Arial" w:cs="Arial"/>
        </w:rPr>
        <w:t>nika 2007</w:t>
      </w:r>
      <w:r w:rsidR="003A2982" w:rsidRPr="00221D27">
        <w:rPr>
          <w:rFonts w:ascii="Arial" w:hAnsi="Arial" w:cs="Arial"/>
        </w:rPr>
        <w:t xml:space="preserve"> </w:t>
      </w:r>
      <w:r w:rsidRPr="00221D27">
        <w:rPr>
          <w:rFonts w:ascii="Arial" w:hAnsi="Arial" w:cs="Arial"/>
        </w:rPr>
        <w:t xml:space="preserve">r., uchwala się miejscowy plan zagospodarowania przestrzennego miasta Włocławek dla </w:t>
      </w:r>
      <w:r w:rsidRPr="00221D27">
        <w:rPr>
          <w:rFonts w:ascii="Arial" w:eastAsia="Calibri" w:hAnsi="Arial" w:cs="Arial"/>
        </w:rPr>
        <w:t xml:space="preserve">obszaru położonego w rejonie ulic: Kościuszki, Okrzei, Wroniej, </w:t>
      </w:r>
      <w:r w:rsidR="001E7C0B" w:rsidRPr="00221D27">
        <w:rPr>
          <w:rFonts w:ascii="Arial" w:eastAsia="Calibri" w:hAnsi="Arial" w:cs="Arial"/>
        </w:rPr>
        <w:t>A</w:t>
      </w:r>
      <w:r w:rsidRPr="00221D27">
        <w:rPr>
          <w:rFonts w:ascii="Arial" w:eastAsia="Calibri" w:hAnsi="Arial" w:cs="Arial"/>
        </w:rPr>
        <w:t>l. Chopina, Warszawskiej.</w:t>
      </w:r>
    </w:p>
    <w:p w:rsidR="00AF33C9" w:rsidRPr="00221D27" w:rsidRDefault="00AF33C9" w:rsidP="00221D27">
      <w:pPr>
        <w:numPr>
          <w:ilvl w:val="0"/>
          <w:numId w:val="59"/>
        </w:numPr>
        <w:spacing w:line="276" w:lineRule="auto"/>
        <w:ind w:left="284" w:hanging="284"/>
        <w:rPr>
          <w:rFonts w:ascii="Arial" w:hAnsi="Arial" w:cs="Arial"/>
        </w:rPr>
      </w:pPr>
      <w:r w:rsidRPr="00221D27">
        <w:rPr>
          <w:rFonts w:ascii="Arial" w:hAnsi="Arial" w:cs="Arial"/>
        </w:rPr>
        <w:t>Integralne części uchwały stan</w:t>
      </w:r>
      <w:r w:rsidRPr="00221D27">
        <w:rPr>
          <w:rFonts w:ascii="Arial" w:hAnsi="Arial" w:cs="Arial"/>
        </w:rPr>
        <w:t>o</w:t>
      </w:r>
      <w:r w:rsidRPr="00221D27">
        <w:rPr>
          <w:rFonts w:ascii="Arial" w:hAnsi="Arial" w:cs="Arial"/>
        </w:rPr>
        <w:t>wią:</w:t>
      </w:r>
    </w:p>
    <w:p w:rsidR="00AF33C9" w:rsidRPr="00221D27" w:rsidRDefault="00AF33C9" w:rsidP="00221D27">
      <w:pPr>
        <w:numPr>
          <w:ilvl w:val="1"/>
          <w:numId w:val="1"/>
        </w:numPr>
        <w:tabs>
          <w:tab w:val="clear" w:pos="360"/>
          <w:tab w:val="num" w:pos="567"/>
        </w:tabs>
        <w:spacing w:line="276" w:lineRule="auto"/>
        <w:ind w:left="567" w:hanging="283"/>
        <w:rPr>
          <w:rFonts w:ascii="Arial" w:hAnsi="Arial" w:cs="Arial"/>
        </w:rPr>
      </w:pPr>
      <w:r w:rsidRPr="00221D27">
        <w:rPr>
          <w:rFonts w:ascii="Arial" w:hAnsi="Arial" w:cs="Arial"/>
        </w:rPr>
        <w:t>rysunek planu w skali 1:1000 przedstawiający graficzne ustalenia planu, w tym granice obszaru objętego pl</w:t>
      </w:r>
      <w:r w:rsidRPr="00221D27">
        <w:rPr>
          <w:rFonts w:ascii="Arial" w:hAnsi="Arial" w:cs="Arial"/>
        </w:rPr>
        <w:t>a</w:t>
      </w:r>
      <w:r w:rsidRPr="00221D27">
        <w:rPr>
          <w:rFonts w:ascii="Arial" w:hAnsi="Arial" w:cs="Arial"/>
        </w:rPr>
        <w:t>nem, jako załącznik Nr 1a;</w:t>
      </w:r>
    </w:p>
    <w:p w:rsidR="00AF33C9" w:rsidRPr="00221D27" w:rsidRDefault="00AF33C9" w:rsidP="00221D27">
      <w:pPr>
        <w:numPr>
          <w:ilvl w:val="1"/>
          <w:numId w:val="1"/>
        </w:numPr>
        <w:tabs>
          <w:tab w:val="clear" w:pos="360"/>
          <w:tab w:val="num" w:pos="567"/>
        </w:tabs>
        <w:spacing w:line="276" w:lineRule="auto"/>
        <w:ind w:left="567" w:hanging="283"/>
        <w:rPr>
          <w:rFonts w:ascii="Arial" w:hAnsi="Arial" w:cs="Arial"/>
        </w:rPr>
      </w:pPr>
      <w:proofErr w:type="spellStart"/>
      <w:r w:rsidRPr="00221D27">
        <w:rPr>
          <w:rFonts w:ascii="Arial" w:hAnsi="Arial" w:cs="Arial"/>
        </w:rPr>
        <w:t>wyrys</w:t>
      </w:r>
      <w:proofErr w:type="spellEnd"/>
      <w:r w:rsidRPr="00221D27">
        <w:rPr>
          <w:rFonts w:ascii="Arial" w:hAnsi="Arial" w:cs="Arial"/>
        </w:rPr>
        <w:t xml:space="preserve"> oraz wypis (legenda) ze „Studium uwarunkowań i kierunków zagospodarowania przestrzennego miasta Włocławek” w skali 1:10</w:t>
      </w:r>
      <w:r w:rsidR="00A14470" w:rsidRPr="00221D27">
        <w:rPr>
          <w:rFonts w:ascii="Arial" w:hAnsi="Arial" w:cs="Arial"/>
        </w:rPr>
        <w:t xml:space="preserve"> </w:t>
      </w:r>
      <w:r w:rsidRPr="00221D27">
        <w:rPr>
          <w:rFonts w:ascii="Arial" w:hAnsi="Arial" w:cs="Arial"/>
        </w:rPr>
        <w:t>000, jako załącznik Nr 1b;</w:t>
      </w:r>
    </w:p>
    <w:p w:rsidR="00AF33C9" w:rsidRPr="00221D27" w:rsidRDefault="00AF33C9" w:rsidP="00221D27">
      <w:pPr>
        <w:numPr>
          <w:ilvl w:val="1"/>
          <w:numId w:val="1"/>
        </w:numPr>
        <w:tabs>
          <w:tab w:val="clear" w:pos="360"/>
          <w:tab w:val="num" w:pos="567"/>
        </w:tabs>
        <w:spacing w:line="276" w:lineRule="auto"/>
        <w:ind w:left="567" w:hanging="283"/>
        <w:rPr>
          <w:rFonts w:ascii="Arial" w:hAnsi="Arial" w:cs="Arial"/>
        </w:rPr>
      </w:pPr>
      <w:r w:rsidRPr="00221D27">
        <w:rPr>
          <w:rFonts w:ascii="Arial" w:hAnsi="Arial" w:cs="Arial"/>
        </w:rPr>
        <w:t>rozstrzygnięcie o sposobie rozpatrzenia uwag do projektu planu, jako załącznik Nr 2;</w:t>
      </w:r>
    </w:p>
    <w:p w:rsidR="00AF33C9" w:rsidRPr="00221D27" w:rsidRDefault="00AF33C9" w:rsidP="00221D27">
      <w:pPr>
        <w:numPr>
          <w:ilvl w:val="1"/>
          <w:numId w:val="1"/>
        </w:numPr>
        <w:tabs>
          <w:tab w:val="clear" w:pos="360"/>
          <w:tab w:val="num" w:pos="567"/>
        </w:tabs>
        <w:spacing w:line="276" w:lineRule="auto"/>
        <w:ind w:left="567" w:hanging="283"/>
        <w:rPr>
          <w:rFonts w:ascii="Arial" w:hAnsi="Arial" w:cs="Arial"/>
        </w:rPr>
      </w:pPr>
      <w:r w:rsidRPr="00221D27">
        <w:rPr>
          <w:rFonts w:ascii="Arial" w:hAnsi="Arial" w:cs="Arial"/>
        </w:rPr>
        <w:t>rozstrzygnięcie o sposobie realizacji, zapisanych w planie, inwestycji z zakresu infrastruktury technicznej, które należą do zadań własnych gminy, oraz zasadach ich finansowania, jako załącznik Nr 3;</w:t>
      </w:r>
    </w:p>
    <w:p w:rsidR="00AF33C9" w:rsidRPr="00221D27" w:rsidRDefault="00AF33C9" w:rsidP="00221D27">
      <w:pPr>
        <w:numPr>
          <w:ilvl w:val="1"/>
          <w:numId w:val="1"/>
        </w:numPr>
        <w:tabs>
          <w:tab w:val="clear" w:pos="360"/>
          <w:tab w:val="num" w:pos="567"/>
        </w:tabs>
        <w:spacing w:line="276" w:lineRule="auto"/>
        <w:ind w:left="567" w:hanging="283"/>
        <w:rPr>
          <w:rFonts w:ascii="Arial" w:hAnsi="Arial" w:cs="Arial"/>
        </w:rPr>
      </w:pPr>
      <w:r w:rsidRPr="00221D27">
        <w:rPr>
          <w:rFonts w:ascii="Arial" w:hAnsi="Arial" w:cs="Arial"/>
        </w:rPr>
        <w:t>dane przestrzenne utworzone dla planu, jako załącznik Nr 4.</w:t>
      </w:r>
    </w:p>
    <w:p w:rsidR="00AF33C9" w:rsidRPr="00221D27" w:rsidRDefault="00AF33C9" w:rsidP="00221D27">
      <w:pPr>
        <w:spacing w:line="276" w:lineRule="auto"/>
        <w:ind w:left="567"/>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2. 1. Plan, o którym mowa w § 1 ust. 1, obejmuje obszar, położony w jednostce ewidencyjnej miasto Włocł</w:t>
      </w:r>
      <w:r w:rsidRPr="00221D27">
        <w:rPr>
          <w:rFonts w:ascii="Arial" w:hAnsi="Arial" w:cs="Arial"/>
        </w:rPr>
        <w:t>a</w:t>
      </w:r>
      <w:r w:rsidRPr="00221D27">
        <w:rPr>
          <w:rFonts w:ascii="Arial" w:hAnsi="Arial" w:cs="Arial"/>
        </w:rPr>
        <w:t xml:space="preserve">wek - część obrębu Włocławek KM </w:t>
      </w:r>
      <w:r w:rsidR="00BE1D3A" w:rsidRPr="00221D27">
        <w:rPr>
          <w:rFonts w:ascii="Arial" w:hAnsi="Arial" w:cs="Arial"/>
        </w:rPr>
        <w:t xml:space="preserve">42, </w:t>
      </w:r>
      <w:r w:rsidRPr="00221D27">
        <w:rPr>
          <w:rFonts w:ascii="Arial" w:hAnsi="Arial" w:cs="Arial"/>
        </w:rPr>
        <w:t xml:space="preserve">43, 52, </w:t>
      </w:r>
      <w:r w:rsidR="009A6216" w:rsidRPr="00221D27">
        <w:rPr>
          <w:rFonts w:ascii="Arial" w:hAnsi="Arial" w:cs="Arial"/>
        </w:rPr>
        <w:t xml:space="preserve">53, </w:t>
      </w:r>
      <w:r w:rsidRPr="00221D27">
        <w:rPr>
          <w:rFonts w:ascii="Arial" w:hAnsi="Arial" w:cs="Arial"/>
        </w:rPr>
        <w:t>81.</w:t>
      </w:r>
    </w:p>
    <w:p w:rsidR="00AF33C9" w:rsidRPr="00221D27" w:rsidRDefault="00AF33C9" w:rsidP="00221D27">
      <w:pPr>
        <w:numPr>
          <w:ilvl w:val="0"/>
          <w:numId w:val="1"/>
        </w:numPr>
        <w:tabs>
          <w:tab w:val="clear" w:pos="720"/>
          <w:tab w:val="num" w:pos="284"/>
        </w:tabs>
        <w:spacing w:line="276" w:lineRule="auto"/>
        <w:ind w:left="284" w:hanging="284"/>
        <w:rPr>
          <w:rFonts w:ascii="Arial" w:hAnsi="Arial" w:cs="Arial"/>
        </w:rPr>
      </w:pPr>
      <w:r w:rsidRPr="00221D27">
        <w:rPr>
          <w:rFonts w:ascii="Arial" w:hAnsi="Arial" w:cs="Arial"/>
        </w:rPr>
        <w:t>Zakres ustaleń planu obejmuje tekst i rysunek planu.</w:t>
      </w:r>
    </w:p>
    <w:p w:rsidR="00603DE9" w:rsidRPr="00221D27" w:rsidRDefault="00603DE9" w:rsidP="00221D27">
      <w:pPr>
        <w:spacing w:line="276" w:lineRule="auto"/>
        <w:ind w:left="284"/>
        <w:rPr>
          <w:rFonts w:ascii="Arial" w:hAnsi="Arial" w:cs="Arial"/>
        </w:rPr>
      </w:pPr>
    </w:p>
    <w:p w:rsidR="00AF33C9" w:rsidRPr="00221D27" w:rsidRDefault="00AF33C9" w:rsidP="00221D27">
      <w:pPr>
        <w:spacing w:line="276" w:lineRule="auto"/>
        <w:ind w:left="360" w:hanging="360"/>
        <w:rPr>
          <w:rFonts w:ascii="Arial" w:hAnsi="Arial" w:cs="Arial"/>
        </w:rPr>
      </w:pPr>
      <w:r w:rsidRPr="00221D27">
        <w:rPr>
          <w:rFonts w:ascii="Arial" w:hAnsi="Arial" w:cs="Arial"/>
        </w:rPr>
        <w:t xml:space="preserve">§ </w:t>
      </w:r>
      <w:r w:rsidR="00013326" w:rsidRPr="00221D27">
        <w:rPr>
          <w:rFonts w:ascii="Arial" w:hAnsi="Arial" w:cs="Arial"/>
        </w:rPr>
        <w:t>3</w:t>
      </w:r>
      <w:r w:rsidRPr="00221D27">
        <w:rPr>
          <w:rFonts w:ascii="Arial" w:hAnsi="Arial" w:cs="Arial"/>
        </w:rPr>
        <w:t>. 1. Oznaczenia na rysunku planu przedstawiają graficzne ustalenia planu, oznaczenia przeznaczenia terenów</w:t>
      </w:r>
      <w:r w:rsidR="00013326" w:rsidRPr="00221D27">
        <w:rPr>
          <w:rFonts w:ascii="Arial" w:hAnsi="Arial" w:cs="Arial"/>
        </w:rPr>
        <w:t xml:space="preserve"> oraz oznaczenia informacyjne</w:t>
      </w:r>
      <w:r w:rsidRPr="00221D27">
        <w:rPr>
          <w:rFonts w:ascii="Arial" w:hAnsi="Arial" w:cs="Arial"/>
        </w:rPr>
        <w:t>.</w:t>
      </w:r>
    </w:p>
    <w:p w:rsidR="00AF33C9" w:rsidRPr="00221D27" w:rsidRDefault="00AF33C9" w:rsidP="00221D27">
      <w:pPr>
        <w:numPr>
          <w:ilvl w:val="1"/>
          <w:numId w:val="6"/>
        </w:numPr>
        <w:tabs>
          <w:tab w:val="clear" w:pos="1440"/>
          <w:tab w:val="num" w:pos="284"/>
        </w:tabs>
        <w:spacing w:line="276" w:lineRule="auto"/>
        <w:ind w:left="284" w:hanging="284"/>
        <w:rPr>
          <w:rFonts w:ascii="Arial" w:hAnsi="Arial" w:cs="Arial"/>
        </w:rPr>
      </w:pPr>
      <w:r w:rsidRPr="00221D27">
        <w:rPr>
          <w:rFonts w:ascii="Arial" w:hAnsi="Arial" w:cs="Arial"/>
        </w:rPr>
        <w:t>Oznaczenia graficzne ustaleń planu przedstawione na rysunku planu:</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granica obszaru objętego planem;</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lini</w:t>
      </w:r>
      <w:r w:rsidR="0082731B" w:rsidRPr="00221D27">
        <w:rPr>
          <w:rFonts w:ascii="Arial" w:hAnsi="Arial" w:cs="Arial"/>
        </w:rPr>
        <w:t>a</w:t>
      </w:r>
      <w:r w:rsidRPr="00221D27">
        <w:rPr>
          <w:rFonts w:ascii="Arial" w:hAnsi="Arial" w:cs="Arial"/>
        </w:rPr>
        <w:t xml:space="preserve"> rozgraniczając</w:t>
      </w:r>
      <w:r w:rsidR="0082731B" w:rsidRPr="00221D27">
        <w:rPr>
          <w:rFonts w:ascii="Arial" w:hAnsi="Arial" w:cs="Arial"/>
        </w:rPr>
        <w:t>a</w:t>
      </w:r>
      <w:r w:rsidRPr="00221D27">
        <w:rPr>
          <w:rFonts w:ascii="Arial" w:hAnsi="Arial" w:cs="Arial"/>
        </w:rPr>
        <w:t xml:space="preserve"> tereny o różnym przeznaczeniu lub różnych zasadach zagospodarowania;</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lini</w:t>
      </w:r>
      <w:r w:rsidR="0082731B" w:rsidRPr="00221D27">
        <w:rPr>
          <w:rFonts w:ascii="Arial" w:hAnsi="Arial" w:cs="Arial"/>
        </w:rPr>
        <w:t>a</w:t>
      </w:r>
      <w:r w:rsidRPr="00221D27">
        <w:rPr>
          <w:rFonts w:ascii="Arial" w:hAnsi="Arial" w:cs="Arial"/>
        </w:rPr>
        <w:t xml:space="preserve"> zabudowy nieprzekraczaln</w:t>
      </w:r>
      <w:r w:rsidR="0082731B" w:rsidRPr="00221D27">
        <w:rPr>
          <w:rFonts w:ascii="Arial" w:hAnsi="Arial" w:cs="Arial"/>
        </w:rPr>
        <w:t>a</w:t>
      </w:r>
      <w:r w:rsidRPr="00221D27">
        <w:rPr>
          <w:rFonts w:ascii="Arial" w:hAnsi="Arial" w:cs="Arial"/>
        </w:rPr>
        <w:t>;</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lini</w:t>
      </w:r>
      <w:r w:rsidR="0082731B" w:rsidRPr="00221D27">
        <w:rPr>
          <w:rFonts w:ascii="Arial" w:hAnsi="Arial" w:cs="Arial"/>
        </w:rPr>
        <w:t>a</w:t>
      </w:r>
      <w:r w:rsidRPr="00221D27">
        <w:rPr>
          <w:rFonts w:ascii="Arial" w:hAnsi="Arial" w:cs="Arial"/>
        </w:rPr>
        <w:t xml:space="preserve"> zabudowy obowiązując</w:t>
      </w:r>
      <w:r w:rsidR="0082731B" w:rsidRPr="00221D27">
        <w:rPr>
          <w:rFonts w:ascii="Arial" w:hAnsi="Arial" w:cs="Arial"/>
        </w:rPr>
        <w:t>a</w:t>
      </w:r>
      <w:r w:rsidRPr="00221D27">
        <w:rPr>
          <w:rFonts w:ascii="Arial" w:hAnsi="Arial" w:cs="Arial"/>
        </w:rPr>
        <w:t>;</w:t>
      </w:r>
    </w:p>
    <w:p w:rsidR="00121498" w:rsidRPr="00221D27" w:rsidRDefault="00121498"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lastRenderedPageBreak/>
        <w:t>granica strefy historycznej struktury przestrzennej miasta Włocławka, podlegającej ochronie na podstawie ustaleń miejscowego planu;</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zaby</w:t>
      </w:r>
      <w:r w:rsidR="0082731B" w:rsidRPr="00221D27">
        <w:rPr>
          <w:rFonts w:ascii="Arial" w:hAnsi="Arial" w:cs="Arial"/>
        </w:rPr>
        <w:t>tek</w:t>
      </w:r>
      <w:r w:rsidRPr="00221D27">
        <w:rPr>
          <w:rFonts w:ascii="Arial" w:hAnsi="Arial" w:cs="Arial"/>
        </w:rPr>
        <w:t xml:space="preserve"> nieruchom</w:t>
      </w:r>
      <w:r w:rsidR="0082731B" w:rsidRPr="00221D27">
        <w:rPr>
          <w:rFonts w:ascii="Arial" w:hAnsi="Arial" w:cs="Arial"/>
        </w:rPr>
        <w:t>y</w:t>
      </w:r>
      <w:r w:rsidRPr="00221D27">
        <w:rPr>
          <w:rFonts w:ascii="Arial" w:hAnsi="Arial" w:cs="Arial"/>
        </w:rPr>
        <w:t xml:space="preserve"> podlegając</w:t>
      </w:r>
      <w:r w:rsidR="0082731B" w:rsidRPr="00221D27">
        <w:rPr>
          <w:rFonts w:ascii="Arial" w:hAnsi="Arial" w:cs="Arial"/>
        </w:rPr>
        <w:t>y</w:t>
      </w:r>
      <w:r w:rsidRPr="00221D27">
        <w:rPr>
          <w:rFonts w:ascii="Arial" w:hAnsi="Arial" w:cs="Arial"/>
        </w:rPr>
        <w:t xml:space="preserve"> ochronie na podstawie przepisów odrębnych</w:t>
      </w:r>
      <w:r w:rsidR="0082731B" w:rsidRPr="00221D27">
        <w:rPr>
          <w:rFonts w:ascii="Arial" w:hAnsi="Arial" w:cs="Arial"/>
        </w:rPr>
        <w:t xml:space="preserve"> - budynek</w:t>
      </w:r>
      <w:r w:rsidRPr="00221D27">
        <w:rPr>
          <w:rFonts w:ascii="Arial" w:hAnsi="Arial" w:cs="Arial"/>
        </w:rPr>
        <w:t>;</w:t>
      </w:r>
    </w:p>
    <w:p w:rsidR="0082731B" w:rsidRPr="00221D27" w:rsidRDefault="0082731B"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zabytek nieruchomy podlegający ochronie na podstawie przepisów odrębnych - teren;</w:t>
      </w:r>
    </w:p>
    <w:p w:rsidR="00AF33C9" w:rsidRPr="00221D27" w:rsidRDefault="0082731B"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zabytek</w:t>
      </w:r>
      <w:r w:rsidR="00AF33C9" w:rsidRPr="00221D27">
        <w:rPr>
          <w:rFonts w:ascii="Arial" w:hAnsi="Arial" w:cs="Arial"/>
        </w:rPr>
        <w:t xml:space="preserve"> nieruchom</w:t>
      </w:r>
      <w:r w:rsidRPr="00221D27">
        <w:rPr>
          <w:rFonts w:ascii="Arial" w:hAnsi="Arial" w:cs="Arial"/>
        </w:rPr>
        <w:t>y</w:t>
      </w:r>
      <w:r w:rsidR="00AF33C9" w:rsidRPr="00221D27">
        <w:rPr>
          <w:rFonts w:ascii="Arial" w:hAnsi="Arial" w:cs="Arial"/>
        </w:rPr>
        <w:t xml:space="preserve"> podlegając</w:t>
      </w:r>
      <w:r w:rsidRPr="00221D27">
        <w:rPr>
          <w:rFonts w:ascii="Arial" w:hAnsi="Arial" w:cs="Arial"/>
        </w:rPr>
        <w:t>y</w:t>
      </w:r>
      <w:r w:rsidR="00AF33C9" w:rsidRPr="00221D27">
        <w:rPr>
          <w:rFonts w:ascii="Arial" w:hAnsi="Arial" w:cs="Arial"/>
        </w:rPr>
        <w:t xml:space="preserve"> ochronie na podstawie ustaleń miejscowego planu</w:t>
      </w:r>
      <w:r w:rsidRPr="00221D27">
        <w:rPr>
          <w:rFonts w:ascii="Arial" w:hAnsi="Arial" w:cs="Arial"/>
        </w:rPr>
        <w:t xml:space="preserve"> - budynek, teren</w:t>
      </w:r>
      <w:r w:rsidR="00AF33C9" w:rsidRPr="00221D27">
        <w:rPr>
          <w:rFonts w:ascii="Arial" w:hAnsi="Arial" w:cs="Arial"/>
        </w:rPr>
        <w:t>;</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granica występowania gruntów ilastych;</w:t>
      </w:r>
    </w:p>
    <w:p w:rsidR="00AF33C9" w:rsidRPr="00221D27" w:rsidRDefault="00AF33C9" w:rsidP="00221D27">
      <w:pPr>
        <w:numPr>
          <w:ilvl w:val="0"/>
          <w:numId w:val="2"/>
        </w:numPr>
        <w:tabs>
          <w:tab w:val="clear" w:pos="720"/>
          <w:tab w:val="num" w:pos="567"/>
        </w:tabs>
        <w:spacing w:line="276" w:lineRule="auto"/>
        <w:ind w:left="567" w:hanging="283"/>
        <w:rPr>
          <w:rFonts w:ascii="Arial" w:hAnsi="Arial" w:cs="Arial"/>
        </w:rPr>
      </w:pPr>
      <w:r w:rsidRPr="00221D27">
        <w:rPr>
          <w:rFonts w:ascii="Arial" w:hAnsi="Arial" w:cs="Arial"/>
        </w:rPr>
        <w:t>wyróżnik terenu publicznego.</w:t>
      </w:r>
    </w:p>
    <w:p w:rsidR="00AF33C9" w:rsidRPr="00221D27" w:rsidRDefault="00AF33C9" w:rsidP="00221D27">
      <w:pPr>
        <w:spacing w:line="276" w:lineRule="auto"/>
        <w:rPr>
          <w:rFonts w:ascii="Arial" w:hAnsi="Arial" w:cs="Arial"/>
        </w:rPr>
      </w:pPr>
      <w:r w:rsidRPr="00221D27">
        <w:rPr>
          <w:rFonts w:ascii="Arial" w:hAnsi="Arial" w:cs="Arial"/>
        </w:rPr>
        <w:t>3.</w:t>
      </w:r>
      <w:r w:rsidR="00221D27">
        <w:rPr>
          <w:rFonts w:ascii="Arial" w:hAnsi="Arial" w:cs="Arial"/>
        </w:rPr>
        <w:t xml:space="preserve"> </w:t>
      </w:r>
      <w:r w:rsidRPr="00221D27">
        <w:rPr>
          <w:rFonts w:ascii="Arial" w:hAnsi="Arial" w:cs="Arial"/>
        </w:rPr>
        <w:t>Oznaczenia przeznaczenia terenów użyte w uchwale:</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1, 2, 3...– numer terenu;</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MW – zabudowa mieszkaniowa wielorodzinna;</w:t>
      </w:r>
    </w:p>
    <w:p w:rsidR="00E6145F" w:rsidRPr="00221D27" w:rsidRDefault="00E6145F" w:rsidP="00221D27">
      <w:pPr>
        <w:numPr>
          <w:ilvl w:val="0"/>
          <w:numId w:val="16"/>
        </w:numPr>
        <w:spacing w:line="276" w:lineRule="auto"/>
        <w:ind w:left="567" w:hanging="283"/>
        <w:rPr>
          <w:rFonts w:ascii="Arial" w:hAnsi="Arial" w:cs="Arial"/>
        </w:rPr>
      </w:pPr>
      <w:r w:rsidRPr="00221D27">
        <w:rPr>
          <w:rFonts w:ascii="Arial" w:hAnsi="Arial" w:cs="Arial"/>
        </w:rPr>
        <w:t>MN – zabudowa mieszkaniowa jednorodzinna;</w:t>
      </w:r>
    </w:p>
    <w:p w:rsidR="001371D7" w:rsidRPr="00221D27" w:rsidRDefault="001371D7" w:rsidP="00221D27">
      <w:pPr>
        <w:numPr>
          <w:ilvl w:val="0"/>
          <w:numId w:val="16"/>
        </w:numPr>
        <w:spacing w:line="276" w:lineRule="auto"/>
        <w:ind w:left="567" w:hanging="283"/>
        <w:rPr>
          <w:rFonts w:ascii="Arial" w:hAnsi="Arial" w:cs="Arial"/>
        </w:rPr>
      </w:pPr>
      <w:r w:rsidRPr="00221D27">
        <w:rPr>
          <w:rFonts w:ascii="Arial" w:hAnsi="Arial" w:cs="Arial"/>
        </w:rPr>
        <w:t xml:space="preserve">P – </w:t>
      </w:r>
      <w:r w:rsidR="00E6709F" w:rsidRPr="00221D27">
        <w:rPr>
          <w:rFonts w:ascii="Arial" w:hAnsi="Arial" w:cs="Arial"/>
        </w:rPr>
        <w:t>produkcja, zabudowa magazynowa</w:t>
      </w:r>
      <w:r w:rsidRPr="00221D27">
        <w:rPr>
          <w:rFonts w:ascii="Arial" w:hAnsi="Arial" w:cs="Arial"/>
        </w:rPr>
        <w:t>;</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 xml:space="preserve">U – </w:t>
      </w:r>
      <w:r w:rsidR="003E6389" w:rsidRPr="00221D27">
        <w:rPr>
          <w:rFonts w:ascii="Arial" w:hAnsi="Arial" w:cs="Arial"/>
        </w:rPr>
        <w:t xml:space="preserve">usługi lub </w:t>
      </w:r>
      <w:r w:rsidRPr="00221D27">
        <w:rPr>
          <w:rFonts w:ascii="Arial" w:hAnsi="Arial" w:cs="Arial"/>
        </w:rPr>
        <w:t>usługi nieuciążliwe;</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UO – usługi oświaty;</w:t>
      </w:r>
    </w:p>
    <w:p w:rsidR="00CC648D" w:rsidRPr="00221D27" w:rsidRDefault="00CC648D" w:rsidP="00221D27">
      <w:pPr>
        <w:numPr>
          <w:ilvl w:val="0"/>
          <w:numId w:val="16"/>
        </w:numPr>
        <w:spacing w:line="276" w:lineRule="auto"/>
        <w:ind w:left="567" w:hanging="283"/>
        <w:rPr>
          <w:rFonts w:ascii="Arial" w:hAnsi="Arial" w:cs="Arial"/>
        </w:rPr>
      </w:pPr>
      <w:r w:rsidRPr="00221D27">
        <w:rPr>
          <w:rFonts w:ascii="Arial" w:hAnsi="Arial" w:cs="Arial"/>
        </w:rPr>
        <w:t>KS – parkingi wielopoziomowe;</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KD-GP – droga główna ruchu przyspieszonego;</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KD-Z – droga zbiorcza;</w:t>
      </w:r>
    </w:p>
    <w:p w:rsidR="00AF33C9"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KD-L – droga lokalna;</w:t>
      </w:r>
    </w:p>
    <w:p w:rsidR="00F83175" w:rsidRPr="00221D27" w:rsidRDefault="00AF33C9" w:rsidP="00221D27">
      <w:pPr>
        <w:numPr>
          <w:ilvl w:val="0"/>
          <w:numId w:val="16"/>
        </w:numPr>
        <w:spacing w:line="276" w:lineRule="auto"/>
        <w:ind w:left="567" w:hanging="283"/>
        <w:rPr>
          <w:rFonts w:ascii="Arial" w:hAnsi="Arial" w:cs="Arial"/>
        </w:rPr>
      </w:pPr>
      <w:r w:rsidRPr="00221D27">
        <w:rPr>
          <w:rFonts w:ascii="Arial" w:hAnsi="Arial" w:cs="Arial"/>
        </w:rPr>
        <w:t>KD-D – droga dojazdowa</w:t>
      </w:r>
      <w:r w:rsidR="00E96603" w:rsidRPr="00221D27">
        <w:rPr>
          <w:rFonts w:ascii="Arial" w:hAnsi="Arial" w:cs="Arial"/>
        </w:rPr>
        <w:t>.</w:t>
      </w:r>
    </w:p>
    <w:p w:rsidR="00E96603" w:rsidRPr="00221D27" w:rsidRDefault="00E96603" w:rsidP="00221D27">
      <w:pPr>
        <w:numPr>
          <w:ilvl w:val="0"/>
          <w:numId w:val="22"/>
        </w:numPr>
        <w:tabs>
          <w:tab w:val="clear" w:pos="1440"/>
          <w:tab w:val="num" w:pos="284"/>
          <w:tab w:val="left" w:pos="567"/>
        </w:tabs>
        <w:spacing w:line="276" w:lineRule="auto"/>
        <w:ind w:left="284" w:hanging="284"/>
        <w:rPr>
          <w:rFonts w:ascii="Arial" w:hAnsi="Arial" w:cs="Arial"/>
        </w:rPr>
      </w:pPr>
      <w:r w:rsidRPr="00221D27">
        <w:rPr>
          <w:rFonts w:ascii="Arial" w:hAnsi="Arial" w:cs="Arial"/>
        </w:rPr>
        <w:t>Oznaczenia graficzne informacyjne przedstawione na rysunku planu:</w:t>
      </w:r>
    </w:p>
    <w:p w:rsidR="00E96603" w:rsidRPr="00221D27" w:rsidRDefault="00E96603" w:rsidP="00221D27">
      <w:pPr>
        <w:numPr>
          <w:ilvl w:val="2"/>
          <w:numId w:val="3"/>
        </w:numPr>
        <w:tabs>
          <w:tab w:val="num" w:pos="567"/>
        </w:tabs>
        <w:spacing w:line="276" w:lineRule="auto"/>
        <w:ind w:left="567" w:hanging="283"/>
        <w:rPr>
          <w:rFonts w:ascii="Arial" w:hAnsi="Arial" w:cs="Arial"/>
        </w:rPr>
      </w:pPr>
      <w:r w:rsidRPr="00221D27">
        <w:rPr>
          <w:rFonts w:ascii="Arial" w:hAnsi="Arial" w:cs="Arial"/>
        </w:rPr>
        <w:t>granica strefy ścisłej ochrony konserwatorskiej Dzielnicy Starego Miasta Włocławek podlegającej ochronie na podstawie przepisów odrębnych</w:t>
      </w:r>
      <w:r w:rsidR="00CF138B" w:rsidRPr="00221D27">
        <w:rPr>
          <w:rFonts w:ascii="Arial" w:hAnsi="Arial" w:cs="Arial"/>
        </w:rPr>
        <w:t xml:space="preserve">, </w:t>
      </w:r>
      <w:bookmarkStart w:id="2" w:name="_Hlk132201500"/>
      <w:r w:rsidR="00CF138B" w:rsidRPr="00221D27">
        <w:rPr>
          <w:rFonts w:ascii="Arial" w:hAnsi="Arial" w:cs="Arial"/>
        </w:rPr>
        <w:t>poza granicami obszaru objętego planu</w:t>
      </w:r>
      <w:bookmarkEnd w:id="2"/>
      <w:r w:rsidR="00CF138B" w:rsidRPr="00221D27">
        <w:rPr>
          <w:rFonts w:ascii="Arial" w:hAnsi="Arial" w:cs="Arial"/>
        </w:rPr>
        <w:t>;</w:t>
      </w:r>
    </w:p>
    <w:p w:rsidR="00E96603" w:rsidRPr="00221D27" w:rsidRDefault="00E96603" w:rsidP="00221D27">
      <w:pPr>
        <w:numPr>
          <w:ilvl w:val="2"/>
          <w:numId w:val="3"/>
        </w:numPr>
        <w:tabs>
          <w:tab w:val="num" w:pos="567"/>
        </w:tabs>
        <w:spacing w:line="276" w:lineRule="auto"/>
        <w:ind w:left="567" w:hanging="283"/>
        <w:rPr>
          <w:rFonts w:ascii="Arial" w:hAnsi="Arial" w:cs="Arial"/>
        </w:rPr>
      </w:pPr>
      <w:r w:rsidRPr="00221D27">
        <w:rPr>
          <w:rFonts w:ascii="Arial" w:hAnsi="Arial" w:cs="Arial"/>
        </w:rPr>
        <w:t>granica strefy historycznej struktury przestrzennej miasta Włocławka podlegającej ochronie na podstawie ustaleń miejscowego planu</w:t>
      </w:r>
      <w:r w:rsidR="00CF138B" w:rsidRPr="00221D27">
        <w:rPr>
          <w:rFonts w:ascii="Arial" w:hAnsi="Arial" w:cs="Arial"/>
        </w:rPr>
        <w:t>, poza granicami obszaru objętego planu;</w:t>
      </w:r>
    </w:p>
    <w:p w:rsidR="00E96603" w:rsidRPr="00221D27" w:rsidRDefault="00E96603" w:rsidP="00221D27">
      <w:pPr>
        <w:numPr>
          <w:ilvl w:val="0"/>
          <w:numId w:val="22"/>
        </w:numPr>
        <w:tabs>
          <w:tab w:val="clear" w:pos="1440"/>
          <w:tab w:val="num" w:pos="284"/>
          <w:tab w:val="left" w:pos="567"/>
        </w:tabs>
        <w:spacing w:line="276" w:lineRule="auto"/>
        <w:ind w:left="284" w:hanging="284"/>
        <w:rPr>
          <w:rFonts w:ascii="Arial" w:hAnsi="Arial" w:cs="Arial"/>
        </w:rPr>
      </w:pPr>
      <w:r w:rsidRPr="00221D27">
        <w:rPr>
          <w:rFonts w:ascii="Arial" w:hAnsi="Arial" w:cs="Arial"/>
        </w:rPr>
        <w:t>Symbol terenu o różnym przeznaczeniu lub różnych zasadach zagospodarowania tworzą identyfikatory składaj</w:t>
      </w:r>
      <w:r w:rsidRPr="00221D27">
        <w:rPr>
          <w:rFonts w:ascii="Arial" w:hAnsi="Arial" w:cs="Arial"/>
        </w:rPr>
        <w:t>ą</w:t>
      </w:r>
      <w:r w:rsidRPr="00221D27">
        <w:rPr>
          <w:rFonts w:ascii="Arial" w:hAnsi="Arial" w:cs="Arial"/>
        </w:rPr>
        <w:t>ce się z cyfr i liter lub z cyfr, liter i oznaczenia graficznego:</w:t>
      </w:r>
    </w:p>
    <w:p w:rsidR="00AF33C9" w:rsidRPr="00221D27" w:rsidRDefault="00AF33C9" w:rsidP="00221D27">
      <w:pPr>
        <w:numPr>
          <w:ilvl w:val="0"/>
          <w:numId w:val="129"/>
        </w:numPr>
        <w:spacing w:line="276" w:lineRule="auto"/>
        <w:rPr>
          <w:rFonts w:ascii="Arial" w:hAnsi="Arial" w:cs="Arial"/>
        </w:rPr>
      </w:pPr>
      <w:r w:rsidRPr="00221D27">
        <w:rPr>
          <w:rFonts w:ascii="Arial" w:hAnsi="Arial" w:cs="Arial"/>
        </w:rPr>
        <w:t>liczba porządkowa pisana cyframi arabskimi – oznacza numer terenu;</w:t>
      </w:r>
    </w:p>
    <w:p w:rsidR="00AF33C9" w:rsidRPr="00221D27" w:rsidRDefault="00AF33C9" w:rsidP="00221D27">
      <w:pPr>
        <w:numPr>
          <w:ilvl w:val="0"/>
          <w:numId w:val="129"/>
        </w:numPr>
        <w:spacing w:line="276" w:lineRule="auto"/>
        <w:rPr>
          <w:rFonts w:ascii="Arial" w:hAnsi="Arial" w:cs="Arial"/>
        </w:rPr>
      </w:pPr>
      <w:r w:rsidRPr="00221D27">
        <w:rPr>
          <w:rFonts w:ascii="Arial" w:hAnsi="Arial" w:cs="Arial"/>
        </w:rPr>
        <w:t>oznaczenie literowe – oznacza prz</w:t>
      </w:r>
      <w:r w:rsidRPr="00221D27">
        <w:rPr>
          <w:rFonts w:ascii="Arial" w:hAnsi="Arial" w:cs="Arial"/>
        </w:rPr>
        <w:t>e</w:t>
      </w:r>
      <w:r w:rsidRPr="00221D27">
        <w:rPr>
          <w:rFonts w:ascii="Arial" w:hAnsi="Arial" w:cs="Arial"/>
        </w:rPr>
        <w:t>znaczenie terenu;</w:t>
      </w:r>
    </w:p>
    <w:p w:rsidR="00AF33C9" w:rsidRPr="00221D27" w:rsidRDefault="00AF33C9" w:rsidP="00221D27">
      <w:pPr>
        <w:numPr>
          <w:ilvl w:val="0"/>
          <w:numId w:val="129"/>
        </w:numPr>
        <w:spacing w:line="276" w:lineRule="auto"/>
        <w:rPr>
          <w:rFonts w:ascii="Arial" w:hAnsi="Arial" w:cs="Arial"/>
        </w:rPr>
      </w:pPr>
      <w:r w:rsidRPr="00221D27">
        <w:rPr>
          <w:rFonts w:ascii="Arial" w:hAnsi="Arial" w:cs="Arial"/>
        </w:rPr>
        <w:t xml:space="preserve">oznaczenie graficzne </w:t>
      </w:r>
      <w:r w:rsidR="00F83175" w:rsidRPr="00221D27">
        <w:rPr>
          <w:rFonts w:ascii="Arial" w:hAnsi="Arial" w:cs="Arial"/>
        </w:rPr>
        <w:t>...*</w:t>
      </w:r>
      <w:r w:rsidRPr="00221D27">
        <w:rPr>
          <w:rFonts w:ascii="Arial" w:hAnsi="Arial" w:cs="Arial"/>
        </w:rPr>
        <w:t xml:space="preserve"> –</w:t>
      </w:r>
      <w:r w:rsidR="002C243D" w:rsidRPr="00221D27">
        <w:rPr>
          <w:rFonts w:ascii="Arial" w:hAnsi="Arial" w:cs="Arial"/>
        </w:rPr>
        <w:t xml:space="preserve"> oznacza teren publiczny, przeznaczony do realizacji celów publicznych.</w:t>
      </w:r>
    </w:p>
    <w:p w:rsidR="00AF33C9" w:rsidRPr="00221D27" w:rsidRDefault="00AF33C9" w:rsidP="00221D27">
      <w:pPr>
        <w:spacing w:line="276" w:lineRule="auto"/>
        <w:ind w:left="567"/>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xml:space="preserve">§ </w:t>
      </w:r>
      <w:r w:rsidR="00013326" w:rsidRPr="00221D27">
        <w:rPr>
          <w:rFonts w:ascii="Arial" w:hAnsi="Arial" w:cs="Arial"/>
        </w:rPr>
        <w:t>4</w:t>
      </w:r>
      <w:r w:rsidRPr="00221D27">
        <w:rPr>
          <w:rFonts w:ascii="Arial" w:hAnsi="Arial" w:cs="Arial"/>
        </w:rPr>
        <w:t>. 1. Ilekroć w uchwale jest mowa o:</w:t>
      </w:r>
    </w:p>
    <w:p w:rsidR="00AF33C9" w:rsidRPr="00221D27" w:rsidRDefault="00AF33C9" w:rsidP="00221D27">
      <w:pPr>
        <w:numPr>
          <w:ilvl w:val="0"/>
          <w:numId w:val="4"/>
        </w:numPr>
        <w:tabs>
          <w:tab w:val="clear" w:pos="720"/>
          <w:tab w:val="num" w:pos="567"/>
        </w:tabs>
        <w:spacing w:line="276" w:lineRule="auto"/>
        <w:ind w:left="567" w:hanging="283"/>
        <w:rPr>
          <w:rFonts w:ascii="Arial" w:hAnsi="Arial" w:cs="Arial"/>
        </w:rPr>
      </w:pPr>
      <w:r w:rsidRPr="00221D27">
        <w:rPr>
          <w:rFonts w:ascii="Arial" w:hAnsi="Arial" w:cs="Arial"/>
        </w:rPr>
        <w:t xml:space="preserve">adaptacji – należy przez to rozumieć działania inwestycyjne zmierzające do przystosowania istniejącej zabudowy do nowych rozwiązań przestrzennych i technicznych poprzez remont, rozbudowę, przebudowę i nadbudowę oraz poprzez zmianę sposobu użytkowania obiektu budowlanego. W przypadku zabudowy poza ustalonymi planem liniami zabudowy dopuszcza się powyższe działania, z wykluczeniem zwiększenia powierzchni zabudowy; </w:t>
      </w:r>
    </w:p>
    <w:p w:rsidR="00A40337" w:rsidRPr="00221D27" w:rsidRDefault="002334CE" w:rsidP="00221D27">
      <w:pPr>
        <w:numPr>
          <w:ilvl w:val="0"/>
          <w:numId w:val="4"/>
        </w:numPr>
        <w:tabs>
          <w:tab w:val="clear" w:pos="720"/>
          <w:tab w:val="num" w:pos="567"/>
        </w:tabs>
        <w:spacing w:line="276" w:lineRule="auto"/>
        <w:ind w:left="567" w:hanging="283"/>
        <w:rPr>
          <w:rFonts w:ascii="Arial" w:hAnsi="Arial" w:cs="Arial"/>
        </w:rPr>
      </w:pPr>
      <w:r w:rsidRPr="00221D27">
        <w:rPr>
          <w:rFonts w:ascii="Arial" w:hAnsi="Arial" w:cs="Arial"/>
        </w:rPr>
        <w:lastRenderedPageBreak/>
        <w:t>linii zabudowy nieprzekraczalnej – należy przez to rozumieć linię wyznaczającą dopuszczalną odległość ścian budynków od linii rozgraniczających tereny sąsiednie, z uwzględnieniem przepisów odrębnych;</w:t>
      </w:r>
    </w:p>
    <w:p w:rsidR="00E6145F" w:rsidRPr="00221D27" w:rsidRDefault="002334CE" w:rsidP="00221D27">
      <w:pPr>
        <w:numPr>
          <w:ilvl w:val="0"/>
          <w:numId w:val="4"/>
        </w:numPr>
        <w:tabs>
          <w:tab w:val="clear" w:pos="720"/>
          <w:tab w:val="num" w:pos="567"/>
        </w:tabs>
        <w:spacing w:line="276" w:lineRule="auto"/>
        <w:ind w:left="567" w:hanging="283"/>
        <w:rPr>
          <w:rFonts w:ascii="Arial" w:hAnsi="Arial" w:cs="Arial"/>
          <w:color w:val="000000"/>
        </w:rPr>
      </w:pPr>
      <w:r w:rsidRPr="00221D27">
        <w:rPr>
          <w:rFonts w:ascii="Arial" w:hAnsi="Arial" w:cs="Arial"/>
          <w:color w:val="000000"/>
        </w:rPr>
        <w:t xml:space="preserve">linii zabudowy obowiązującej – należy przez to rozumieć linię obowiązkowego sytuowania min. </w:t>
      </w:r>
      <w:r w:rsidR="007101E8" w:rsidRPr="00221D27">
        <w:rPr>
          <w:rFonts w:ascii="Arial" w:hAnsi="Arial" w:cs="Arial"/>
          <w:color w:val="000000"/>
        </w:rPr>
        <w:t>6</w:t>
      </w:r>
      <w:r w:rsidRPr="00221D27">
        <w:rPr>
          <w:rFonts w:ascii="Arial" w:hAnsi="Arial" w:cs="Arial"/>
          <w:color w:val="000000"/>
        </w:rPr>
        <w:t>0% długości ścian budynków frontowych, z dopuszczeniem wysuniętych na odległość do 1,0</w:t>
      </w:r>
      <w:r w:rsidR="007101E8" w:rsidRPr="00221D27">
        <w:rPr>
          <w:rFonts w:ascii="Arial" w:hAnsi="Arial" w:cs="Arial"/>
          <w:color w:val="000000"/>
        </w:rPr>
        <w:t xml:space="preserve"> </w:t>
      </w:r>
      <w:r w:rsidRPr="00221D27">
        <w:rPr>
          <w:rFonts w:ascii="Arial" w:hAnsi="Arial" w:cs="Arial"/>
          <w:color w:val="000000"/>
        </w:rPr>
        <w:t>m od lica ściany części budynków: zadaszeń, witryn sklepowych, schodów zewnętrznych, z uwzględnieniem przepisów odrębnych;</w:t>
      </w:r>
    </w:p>
    <w:p w:rsidR="00E6145F" w:rsidRPr="00221D27" w:rsidRDefault="00E6145F" w:rsidP="00221D27">
      <w:pPr>
        <w:numPr>
          <w:ilvl w:val="0"/>
          <w:numId w:val="4"/>
        </w:numPr>
        <w:tabs>
          <w:tab w:val="clear" w:pos="720"/>
          <w:tab w:val="num" w:pos="567"/>
        </w:tabs>
        <w:spacing w:line="276" w:lineRule="auto"/>
        <w:ind w:left="567" w:hanging="283"/>
        <w:rPr>
          <w:rFonts w:ascii="Arial" w:hAnsi="Arial" w:cs="Arial"/>
          <w:color w:val="000000"/>
        </w:rPr>
      </w:pPr>
      <w:r w:rsidRPr="00221D27">
        <w:rPr>
          <w:rFonts w:ascii="Arial" w:hAnsi="Arial" w:cs="Arial"/>
        </w:rPr>
        <w:t>przeznaczeniu terenu – należy przez to rozumieć zagospodarowanie terenu określone ustaleniami planu;</w:t>
      </w:r>
    </w:p>
    <w:p w:rsidR="00AF33C9" w:rsidRPr="00221D27" w:rsidRDefault="00AF33C9" w:rsidP="00221D27">
      <w:pPr>
        <w:numPr>
          <w:ilvl w:val="0"/>
          <w:numId w:val="4"/>
        </w:numPr>
        <w:tabs>
          <w:tab w:val="clear" w:pos="720"/>
          <w:tab w:val="num" w:pos="567"/>
        </w:tabs>
        <w:spacing w:line="276" w:lineRule="auto"/>
        <w:ind w:left="567" w:hanging="283"/>
        <w:rPr>
          <w:rFonts w:ascii="Arial" w:hAnsi="Arial" w:cs="Arial"/>
          <w:strike/>
        </w:rPr>
      </w:pPr>
      <w:r w:rsidRPr="00221D27">
        <w:rPr>
          <w:rFonts w:ascii="Arial" w:hAnsi="Arial" w:cs="Arial"/>
        </w:rPr>
        <w:t xml:space="preserve">usługach nieuciążliwych – </w:t>
      </w:r>
      <w:bookmarkStart w:id="3" w:name="_Hlk520811542"/>
      <w:r w:rsidRPr="00221D27">
        <w:rPr>
          <w:rFonts w:ascii="Arial" w:hAnsi="Arial" w:cs="Arial"/>
        </w:rPr>
        <w:t>należy przez to rozumieć działalności nie będące przedsięwzięciami mogącymi zawsze i potencjalnie znacząco oddziaływać na środowisko, określone w przepisach odrębnych, z wyjątkiem ni</w:t>
      </w:r>
      <w:r w:rsidRPr="00221D27">
        <w:rPr>
          <w:rFonts w:ascii="Arial" w:hAnsi="Arial" w:cs="Arial"/>
        </w:rPr>
        <w:t>e</w:t>
      </w:r>
      <w:r w:rsidRPr="00221D27">
        <w:rPr>
          <w:rFonts w:ascii="Arial" w:hAnsi="Arial" w:cs="Arial"/>
        </w:rPr>
        <w:t>zbędnej infrastruktury technicznej</w:t>
      </w:r>
      <w:bookmarkEnd w:id="3"/>
      <w:r w:rsidRPr="00221D27">
        <w:rPr>
          <w:rFonts w:ascii="Arial" w:hAnsi="Arial" w:cs="Arial"/>
        </w:rPr>
        <w:t>;</w:t>
      </w:r>
    </w:p>
    <w:p w:rsidR="00AD1502" w:rsidRPr="00221D27" w:rsidRDefault="00AD1502" w:rsidP="00221D27">
      <w:pPr>
        <w:numPr>
          <w:ilvl w:val="0"/>
          <w:numId w:val="4"/>
        </w:numPr>
        <w:tabs>
          <w:tab w:val="clear" w:pos="720"/>
          <w:tab w:val="num" w:pos="567"/>
        </w:tabs>
        <w:spacing w:line="276" w:lineRule="auto"/>
        <w:ind w:left="567" w:hanging="283"/>
        <w:rPr>
          <w:rFonts w:ascii="Arial" w:hAnsi="Arial" w:cs="Arial"/>
        </w:rPr>
      </w:pPr>
      <w:r w:rsidRPr="00221D27">
        <w:rPr>
          <w:rFonts w:ascii="Arial" w:hAnsi="Arial" w:cs="Arial"/>
        </w:rPr>
        <w:t>zabudowie sezonowej – należy przez to rozumieć obiekty i ogródki gastronomiczne lokalizowane okresowo.</w:t>
      </w:r>
    </w:p>
    <w:p w:rsidR="00AF33C9" w:rsidRPr="00221D27" w:rsidRDefault="00AF33C9" w:rsidP="00221D27">
      <w:pPr>
        <w:widowControl w:val="0"/>
        <w:numPr>
          <w:ilvl w:val="3"/>
          <w:numId w:val="21"/>
        </w:numPr>
        <w:tabs>
          <w:tab w:val="clear" w:pos="2880"/>
          <w:tab w:val="num" w:pos="284"/>
        </w:tabs>
        <w:spacing w:line="276" w:lineRule="auto"/>
        <w:ind w:left="284" w:hanging="284"/>
        <w:rPr>
          <w:rFonts w:ascii="Arial" w:hAnsi="Arial" w:cs="Arial"/>
          <w:snapToGrid w:val="0"/>
        </w:rPr>
      </w:pPr>
      <w:r w:rsidRPr="00221D27">
        <w:rPr>
          <w:rFonts w:ascii="Arial" w:hAnsi="Arial" w:cs="Arial"/>
          <w:snapToGrid w:val="0"/>
        </w:rPr>
        <w:t>Pojęcia i określenia użyte w ustaleniach planu, a nie zdefiniowane powyżej, należy rozumieć zgodnie z obowiąz</w:t>
      </w:r>
      <w:r w:rsidRPr="00221D27">
        <w:rPr>
          <w:rFonts w:ascii="Arial" w:hAnsi="Arial" w:cs="Arial"/>
          <w:snapToGrid w:val="0"/>
        </w:rPr>
        <w:t>u</w:t>
      </w:r>
      <w:r w:rsidRPr="00221D27">
        <w:rPr>
          <w:rFonts w:ascii="Arial" w:hAnsi="Arial" w:cs="Arial"/>
          <w:snapToGrid w:val="0"/>
        </w:rPr>
        <w:t>jącymi przepisami prawa.</w:t>
      </w:r>
    </w:p>
    <w:p w:rsidR="00AF33C9" w:rsidRPr="00221D27" w:rsidRDefault="00AF33C9" w:rsidP="00221D27">
      <w:pPr>
        <w:spacing w:line="276" w:lineRule="auto"/>
        <w:rPr>
          <w:rFonts w:ascii="Arial" w:hAnsi="Arial" w:cs="Arial"/>
        </w:rPr>
      </w:pPr>
      <w:r w:rsidRPr="00221D27">
        <w:rPr>
          <w:rFonts w:ascii="Arial" w:hAnsi="Arial" w:cs="Arial"/>
        </w:rPr>
        <w:t>Rozdział 2</w:t>
      </w:r>
    </w:p>
    <w:p w:rsidR="00AF33C9" w:rsidRPr="00221D27" w:rsidRDefault="00AF33C9" w:rsidP="00221D27">
      <w:pPr>
        <w:spacing w:line="276" w:lineRule="auto"/>
        <w:rPr>
          <w:rFonts w:ascii="Arial" w:hAnsi="Arial" w:cs="Arial"/>
        </w:rPr>
      </w:pPr>
      <w:r w:rsidRPr="00221D27">
        <w:rPr>
          <w:rFonts w:ascii="Arial" w:hAnsi="Arial" w:cs="Arial"/>
        </w:rPr>
        <w:t>Ustalenia ogólne dotyczące przeznaczenia i zasad zagosp</w:t>
      </w:r>
      <w:r w:rsidRPr="00221D27">
        <w:rPr>
          <w:rFonts w:ascii="Arial" w:hAnsi="Arial" w:cs="Arial"/>
        </w:rPr>
        <w:t>o</w:t>
      </w:r>
      <w:r w:rsidRPr="00221D27">
        <w:rPr>
          <w:rFonts w:ascii="Arial" w:hAnsi="Arial" w:cs="Arial"/>
        </w:rPr>
        <w:t>darowania terenu</w:t>
      </w:r>
    </w:p>
    <w:p w:rsidR="00AF33C9" w:rsidRPr="00221D27" w:rsidRDefault="00AF33C9" w:rsidP="00221D27">
      <w:pPr>
        <w:spacing w:line="276" w:lineRule="auto"/>
        <w:rPr>
          <w:rFonts w:ascii="Arial" w:hAnsi="Arial" w:cs="Arial"/>
        </w:rPr>
      </w:pPr>
      <w:r w:rsidRPr="00221D27">
        <w:rPr>
          <w:rFonts w:ascii="Arial" w:hAnsi="Arial" w:cs="Arial"/>
        </w:rPr>
        <w:t xml:space="preserve">§ </w:t>
      </w:r>
      <w:r w:rsidR="00013326" w:rsidRPr="00221D27">
        <w:rPr>
          <w:rFonts w:ascii="Arial" w:hAnsi="Arial" w:cs="Arial"/>
        </w:rPr>
        <w:t>5</w:t>
      </w:r>
      <w:r w:rsidRPr="00221D27">
        <w:rPr>
          <w:rFonts w:ascii="Arial" w:hAnsi="Arial" w:cs="Arial"/>
        </w:rPr>
        <w:t>. Ustalenia dotyczące zasad ochrony i kształtowania ładu przestrzennego.</w:t>
      </w:r>
    </w:p>
    <w:p w:rsidR="00790B28" w:rsidRPr="00221D27" w:rsidRDefault="00790B28" w:rsidP="00221D27">
      <w:pPr>
        <w:numPr>
          <w:ilvl w:val="0"/>
          <w:numId w:val="23"/>
        </w:numPr>
        <w:tabs>
          <w:tab w:val="clear" w:pos="1440"/>
          <w:tab w:val="num" w:pos="284"/>
        </w:tabs>
        <w:spacing w:line="276" w:lineRule="auto"/>
        <w:ind w:left="284" w:hanging="284"/>
        <w:rPr>
          <w:rFonts w:ascii="Arial" w:hAnsi="Arial" w:cs="Arial"/>
        </w:rPr>
      </w:pPr>
      <w:r w:rsidRPr="00221D27">
        <w:rPr>
          <w:rFonts w:ascii="Arial" w:hAnsi="Arial" w:cs="Arial"/>
        </w:rPr>
        <w:t>Sytuowanie zabudowy zgodnie z ustalonymi na rysunku planu liniami zabudowy nieprzekraczalnymi i obowiązującymi oraz ustalonymi w tekście uchwały zasadami kształtowania zabudowy.</w:t>
      </w:r>
    </w:p>
    <w:p w:rsidR="00790B28" w:rsidRPr="00221D27" w:rsidRDefault="00790B28" w:rsidP="00221D27">
      <w:pPr>
        <w:numPr>
          <w:ilvl w:val="0"/>
          <w:numId w:val="23"/>
        </w:numPr>
        <w:tabs>
          <w:tab w:val="clear" w:pos="1440"/>
          <w:tab w:val="num" w:pos="284"/>
        </w:tabs>
        <w:spacing w:line="276" w:lineRule="auto"/>
        <w:ind w:left="284" w:hanging="284"/>
        <w:rPr>
          <w:rFonts w:ascii="Arial" w:hAnsi="Arial" w:cs="Arial"/>
        </w:rPr>
      </w:pPr>
      <w:r w:rsidRPr="00221D27">
        <w:rPr>
          <w:rFonts w:ascii="Arial" w:hAnsi="Arial" w:cs="Arial"/>
        </w:rPr>
        <w:t>Dopuszcza się zabudowę sezonową oraz tymczasowe obiekty budowlane o funkcji zgodnej z przeznaczeniem terenu o wysokości maksymalnie 4,0</w:t>
      </w:r>
      <w:r w:rsidR="005979E6" w:rsidRPr="00221D27">
        <w:rPr>
          <w:rFonts w:ascii="Arial" w:hAnsi="Arial" w:cs="Arial"/>
        </w:rPr>
        <w:t xml:space="preserve"> </w:t>
      </w:r>
      <w:r w:rsidRPr="00221D27">
        <w:rPr>
          <w:rFonts w:ascii="Arial" w:hAnsi="Arial" w:cs="Arial"/>
        </w:rPr>
        <w:t>m, na warunkach wynikających z przepisów odrębnych ze szczególnym uwzględnieniem przepisów z zakresu ochrony przeciwpożarowej – chyba, że ustalenia szczegółowe stanowią inaczej.</w:t>
      </w:r>
    </w:p>
    <w:p w:rsidR="005979E6" w:rsidRPr="00221D27" w:rsidRDefault="00790B28" w:rsidP="00221D27">
      <w:pPr>
        <w:numPr>
          <w:ilvl w:val="0"/>
          <w:numId w:val="23"/>
        </w:numPr>
        <w:tabs>
          <w:tab w:val="clear" w:pos="1440"/>
          <w:tab w:val="num" w:pos="284"/>
        </w:tabs>
        <w:spacing w:line="276" w:lineRule="auto"/>
        <w:ind w:left="284" w:hanging="284"/>
        <w:rPr>
          <w:rFonts w:ascii="Arial" w:hAnsi="Arial" w:cs="Arial"/>
        </w:rPr>
      </w:pPr>
      <w:r w:rsidRPr="00221D27">
        <w:rPr>
          <w:rFonts w:ascii="Arial" w:hAnsi="Arial" w:cs="Arial"/>
        </w:rPr>
        <w:t>Dopuszcza się lokalizację budowli naziemnych o wysokości maksymalnie 10,0 m.</w:t>
      </w:r>
    </w:p>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xml:space="preserve">§ </w:t>
      </w:r>
      <w:r w:rsidR="00013326" w:rsidRPr="00221D27">
        <w:rPr>
          <w:rFonts w:ascii="Arial" w:hAnsi="Arial" w:cs="Arial"/>
        </w:rPr>
        <w:t>6</w:t>
      </w:r>
      <w:r w:rsidRPr="00221D27">
        <w:rPr>
          <w:rFonts w:ascii="Arial" w:hAnsi="Arial" w:cs="Arial"/>
        </w:rPr>
        <w:t>. Ustalenia dotyczące zasad ochrony środowiska, przyrody i krajobrazu, zasad kształtowania krajobrazu oraz granic i sposobów z</w:t>
      </w:r>
      <w:r w:rsidRPr="00221D27">
        <w:rPr>
          <w:rFonts w:ascii="Arial" w:hAnsi="Arial" w:cs="Arial"/>
        </w:rPr>
        <w:t>a</w:t>
      </w:r>
      <w:r w:rsidRPr="00221D27">
        <w:rPr>
          <w:rFonts w:ascii="Arial" w:hAnsi="Arial" w:cs="Arial"/>
        </w:rPr>
        <w:t>gospodarowania terenów lub obiektów podlegających ochronie, ustalonych na podstawie odrębnych przepisów, w tym terenów górniczych, a także obszarów szczególnego zagrożenia powodzią, obszarów osuwania się mas ziemnych, krajobrazów priorytetowych określonych w audycie krajobrazowym oraz w planach zagospodarowania przestrzennego województwa.</w:t>
      </w:r>
    </w:p>
    <w:p w:rsidR="00AF33C9" w:rsidRPr="00221D27" w:rsidRDefault="00AF33C9"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Ustala się nakaz stosowania odpowiednich zabezpieczeń akustycznych doprowadzających poziom hałasu do wartości zgodnych z obowiązującymi normami.</w:t>
      </w:r>
    </w:p>
    <w:p w:rsidR="00AF33C9" w:rsidRPr="00221D27" w:rsidRDefault="00AF33C9"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Ustala się nakaz wyposażenia obiektów budowlanych usług w urządzenia niepowodujące pogorszenia standardów jakości śr</w:t>
      </w:r>
      <w:r w:rsidRPr="00221D27">
        <w:rPr>
          <w:rFonts w:ascii="Arial" w:hAnsi="Arial" w:cs="Arial"/>
        </w:rPr>
        <w:t>o</w:t>
      </w:r>
      <w:r w:rsidRPr="00221D27">
        <w:rPr>
          <w:rFonts w:ascii="Arial" w:hAnsi="Arial" w:cs="Arial"/>
        </w:rPr>
        <w:t>dowiska, w tym w celu ochrony przed drganiami i emisjami oraz eliminacji zagrożeń dla higieny i zdrowia właśc</w:t>
      </w:r>
      <w:r w:rsidRPr="00221D27">
        <w:rPr>
          <w:rFonts w:ascii="Arial" w:hAnsi="Arial" w:cs="Arial"/>
        </w:rPr>
        <w:t>i</w:t>
      </w:r>
      <w:r w:rsidRPr="00221D27">
        <w:rPr>
          <w:rFonts w:ascii="Arial" w:hAnsi="Arial" w:cs="Arial"/>
        </w:rPr>
        <w:t xml:space="preserve">cieli i użytkowników nieruchomości położonych na terenach oraz działkach budowlanych </w:t>
      </w:r>
      <w:r w:rsidRPr="00221D27">
        <w:rPr>
          <w:rFonts w:ascii="Arial" w:hAnsi="Arial" w:cs="Arial"/>
        </w:rPr>
        <w:br/>
        <w:t>z zabudową mieszkaniową oraz w bezpośrednim sąsiedztwie z ter</w:t>
      </w:r>
      <w:r w:rsidRPr="00221D27">
        <w:rPr>
          <w:rFonts w:ascii="Arial" w:hAnsi="Arial" w:cs="Arial"/>
        </w:rPr>
        <w:t>e</w:t>
      </w:r>
      <w:r w:rsidRPr="00221D27">
        <w:rPr>
          <w:rFonts w:ascii="Arial" w:hAnsi="Arial" w:cs="Arial"/>
        </w:rPr>
        <w:t xml:space="preserve">nami, na których </w:t>
      </w:r>
      <w:r w:rsidRPr="00221D27">
        <w:rPr>
          <w:rFonts w:ascii="Arial" w:hAnsi="Arial" w:cs="Arial"/>
        </w:rPr>
        <w:lastRenderedPageBreak/>
        <w:t>zlokalizowana jest zabudowa</w:t>
      </w:r>
      <w:r w:rsidR="00415C35" w:rsidRPr="00221D27">
        <w:rPr>
          <w:rFonts w:ascii="Arial" w:hAnsi="Arial" w:cs="Arial"/>
        </w:rPr>
        <w:t xml:space="preserve"> mieszkaniowa</w:t>
      </w:r>
      <w:r w:rsidRPr="00221D27">
        <w:rPr>
          <w:rFonts w:ascii="Arial" w:hAnsi="Arial" w:cs="Arial"/>
        </w:rPr>
        <w:t>.</w:t>
      </w:r>
    </w:p>
    <w:p w:rsidR="00790B28" w:rsidRPr="00221D27" w:rsidRDefault="00790B28"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Ustala się zakaz lokalizacji przedsięwzięć mogących zawsze znacząco i potencjalnie oddziaływać na środowisko, w tym przedsięwzięć mogących niekorzystnie oddziaływać na zdrowie ludzi oraz podmiotów o dużym ryzyku wystąpienia poważnej awarii przemysłowej i zakładów o zwiększonym ryzyku wystąpienia poważnej awarii przemysłowej, z wyłączeniem niezbędnej infrastruktury technicznej oraz sieci i urządzeń telekomunikacyjnych.</w:t>
      </w:r>
    </w:p>
    <w:p w:rsidR="00043EC7" w:rsidRPr="00221D27" w:rsidRDefault="00043EC7"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Ustala się zakaz lokalizacji grzebowisk, prosektorium, obiektów przygotowywania i przechowywania zwłok oraz instalacji do spopielania zwłok, instalacji do odzysku lub unieszkodliwiania odpadów niebezpiecznych, instalacji do odzysku lub unieszkodliwiania odpadów innych niż niebezpieczne, składowisk odpadów niebezpiecznych oraz innych niż niebezpieczne, w tym określonych w przepisach odrębnych, za wyjątkiem niezbędnej infrastruktury technicznej.</w:t>
      </w:r>
    </w:p>
    <w:p w:rsidR="003B694B" w:rsidRPr="00221D27" w:rsidRDefault="003B694B"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 xml:space="preserve">Ustala się zakaz lokalizacji punktów do zbierania lub przeładunku odpadów i surowców wtórnych, w tym złomu, </w:t>
      </w:r>
      <w:r w:rsidR="00A532E3" w:rsidRPr="00221D27">
        <w:rPr>
          <w:rFonts w:ascii="Arial" w:hAnsi="Arial" w:cs="Arial"/>
        </w:rPr>
        <w:br/>
      </w:r>
      <w:r w:rsidRPr="00221D27">
        <w:rPr>
          <w:rFonts w:ascii="Arial" w:hAnsi="Arial" w:cs="Arial"/>
        </w:rPr>
        <w:t>z wyłączeniem takich punktów wynikających ze specyfiki usług, z tym zastrzeżeniem, że mogą być lokalizowane wyłącznie w budynkach na terenach działek budowlanych z tą zabudową, oraz z wyłączeniem punktów</w:t>
      </w:r>
      <w:r w:rsidR="006640D0" w:rsidRPr="00221D27">
        <w:rPr>
          <w:rFonts w:ascii="Arial" w:hAnsi="Arial" w:cs="Arial"/>
        </w:rPr>
        <w:t xml:space="preserve"> </w:t>
      </w:r>
      <w:r w:rsidRPr="00221D27">
        <w:rPr>
          <w:rFonts w:ascii="Arial" w:hAnsi="Arial" w:cs="Arial"/>
        </w:rPr>
        <w:t>selektywnego zbierania odpadów komunalnych (PSZOK).</w:t>
      </w:r>
    </w:p>
    <w:p w:rsidR="00AF33C9" w:rsidRPr="00221D27" w:rsidRDefault="00AF33C9" w:rsidP="00221D27">
      <w:pPr>
        <w:widowControl w:val="0"/>
        <w:numPr>
          <w:ilvl w:val="1"/>
          <w:numId w:val="7"/>
        </w:numPr>
        <w:tabs>
          <w:tab w:val="left" w:pos="284"/>
        </w:tabs>
        <w:spacing w:line="276" w:lineRule="auto"/>
        <w:ind w:left="284" w:hanging="284"/>
        <w:rPr>
          <w:rFonts w:ascii="Arial" w:hAnsi="Arial" w:cs="Arial"/>
        </w:rPr>
      </w:pPr>
      <w:bookmarkStart w:id="4" w:name="_Hlk520355263"/>
      <w:r w:rsidRPr="00221D27">
        <w:rPr>
          <w:rFonts w:ascii="Arial" w:hAnsi="Arial" w:cs="Arial"/>
        </w:rPr>
        <w:t>W obszarze objętym planem, ustala się:</w:t>
      </w:r>
    </w:p>
    <w:p w:rsidR="00AF33C9" w:rsidRPr="00221D27" w:rsidRDefault="00AF33C9" w:rsidP="00221D27">
      <w:pPr>
        <w:widowControl w:val="0"/>
        <w:numPr>
          <w:ilvl w:val="0"/>
          <w:numId w:val="24"/>
        </w:numPr>
        <w:tabs>
          <w:tab w:val="left" w:pos="567"/>
        </w:tabs>
        <w:spacing w:line="276" w:lineRule="auto"/>
        <w:ind w:left="567" w:hanging="283"/>
        <w:rPr>
          <w:rFonts w:ascii="Arial" w:hAnsi="Arial" w:cs="Arial"/>
        </w:rPr>
      </w:pPr>
      <w:r w:rsidRPr="00221D27">
        <w:rPr>
          <w:rFonts w:ascii="Arial" w:hAnsi="Arial" w:cs="Arial"/>
        </w:rPr>
        <w:t>zakaz nowych funkcji produkcyjnych, magazynowo – składowych, w tym hurtowni;</w:t>
      </w:r>
    </w:p>
    <w:p w:rsidR="00AF33C9" w:rsidRPr="00221D27" w:rsidRDefault="00AF33C9" w:rsidP="00221D27">
      <w:pPr>
        <w:widowControl w:val="0"/>
        <w:numPr>
          <w:ilvl w:val="0"/>
          <w:numId w:val="24"/>
        </w:numPr>
        <w:tabs>
          <w:tab w:val="left" w:pos="567"/>
        </w:tabs>
        <w:spacing w:line="276" w:lineRule="auto"/>
        <w:ind w:left="567" w:hanging="283"/>
        <w:rPr>
          <w:rFonts w:ascii="Arial" w:hAnsi="Arial" w:cs="Arial"/>
        </w:rPr>
      </w:pPr>
      <w:r w:rsidRPr="00221D27">
        <w:rPr>
          <w:rFonts w:ascii="Arial" w:hAnsi="Arial" w:cs="Arial"/>
        </w:rPr>
        <w:t>zakaz nowych zakładów pogrzebowych z funkcją przygotowywania i przechowywania zwłok i stolarni;</w:t>
      </w:r>
    </w:p>
    <w:p w:rsidR="00AF33C9" w:rsidRPr="00221D27" w:rsidRDefault="00AF33C9" w:rsidP="00221D27">
      <w:pPr>
        <w:widowControl w:val="0"/>
        <w:numPr>
          <w:ilvl w:val="0"/>
          <w:numId w:val="24"/>
        </w:numPr>
        <w:tabs>
          <w:tab w:val="left" w:pos="567"/>
        </w:tabs>
        <w:spacing w:line="276" w:lineRule="auto"/>
        <w:ind w:left="567" w:hanging="283"/>
        <w:rPr>
          <w:rFonts w:ascii="Arial" w:hAnsi="Arial" w:cs="Arial"/>
        </w:rPr>
      </w:pPr>
      <w:r w:rsidRPr="00221D27">
        <w:rPr>
          <w:rFonts w:ascii="Arial" w:hAnsi="Arial" w:cs="Arial"/>
        </w:rPr>
        <w:t>zakaz nowych funkcji usługowych z zakresu obsługi motoryzacji lub remontu środków transportu: stacje paliw, stacje gazu płynnego, lakiernie, blacharnie oraz warsztaty naprawcze;</w:t>
      </w:r>
    </w:p>
    <w:p w:rsidR="00AF33C9" w:rsidRPr="00221D27" w:rsidRDefault="00AF33C9" w:rsidP="00221D27">
      <w:pPr>
        <w:widowControl w:val="0"/>
        <w:numPr>
          <w:ilvl w:val="0"/>
          <w:numId w:val="24"/>
        </w:numPr>
        <w:tabs>
          <w:tab w:val="left" w:pos="567"/>
        </w:tabs>
        <w:spacing w:line="276" w:lineRule="auto"/>
        <w:ind w:left="567" w:hanging="283"/>
        <w:rPr>
          <w:rFonts w:ascii="Arial" w:hAnsi="Arial" w:cs="Arial"/>
        </w:rPr>
      </w:pPr>
      <w:r w:rsidRPr="00221D27">
        <w:rPr>
          <w:rFonts w:ascii="Arial" w:hAnsi="Arial" w:cs="Arial"/>
        </w:rPr>
        <w:t xml:space="preserve">istniejące usługi o funkcji określonej w pkt 1-3 ustala się wyłącznie jako podlegające adaptacji, </w:t>
      </w:r>
      <w:bookmarkStart w:id="5" w:name="_Hlk520360305"/>
      <w:r w:rsidRPr="00221D27">
        <w:rPr>
          <w:rFonts w:ascii="Arial" w:hAnsi="Arial" w:cs="Arial"/>
        </w:rPr>
        <w:t>z wykluczeniem zwiększenia powierzchni zabudowy</w:t>
      </w:r>
      <w:bookmarkEnd w:id="5"/>
      <w:r w:rsidRPr="00221D27">
        <w:rPr>
          <w:rFonts w:ascii="Arial" w:hAnsi="Arial" w:cs="Arial"/>
        </w:rPr>
        <w:t xml:space="preserve"> lub zwiększenia oddziaływania na środowisko</w:t>
      </w:r>
      <w:r w:rsidR="00121498" w:rsidRPr="00221D27">
        <w:rPr>
          <w:rFonts w:ascii="Arial" w:hAnsi="Arial" w:cs="Arial"/>
        </w:rPr>
        <w:t>.</w:t>
      </w:r>
    </w:p>
    <w:bookmarkEnd w:id="4"/>
    <w:p w:rsidR="00AF33C9" w:rsidRPr="00221D27" w:rsidRDefault="00AF33C9" w:rsidP="00221D27">
      <w:pPr>
        <w:numPr>
          <w:ilvl w:val="1"/>
          <w:numId w:val="7"/>
        </w:numPr>
        <w:tabs>
          <w:tab w:val="left" w:pos="284"/>
        </w:tabs>
        <w:spacing w:line="276" w:lineRule="auto"/>
        <w:ind w:left="284" w:hanging="284"/>
        <w:rPr>
          <w:rFonts w:ascii="Arial" w:hAnsi="Arial" w:cs="Arial"/>
        </w:rPr>
      </w:pPr>
      <w:r w:rsidRPr="00221D27">
        <w:rPr>
          <w:rFonts w:ascii="Arial" w:hAnsi="Arial" w:cs="Arial"/>
        </w:rPr>
        <w:t>W zakresie ochrony przed hałasem zalicza się tereny niżej określone:</w:t>
      </w:r>
    </w:p>
    <w:p w:rsidR="00AF33C9" w:rsidRPr="00221D27" w:rsidRDefault="00AF33C9" w:rsidP="00221D27">
      <w:pPr>
        <w:numPr>
          <w:ilvl w:val="2"/>
          <w:numId w:val="7"/>
        </w:numPr>
        <w:tabs>
          <w:tab w:val="clear" w:pos="2340"/>
          <w:tab w:val="num" w:pos="567"/>
        </w:tabs>
        <w:spacing w:line="276" w:lineRule="auto"/>
        <w:ind w:left="567" w:hanging="283"/>
        <w:rPr>
          <w:rFonts w:ascii="Arial" w:hAnsi="Arial" w:cs="Arial"/>
        </w:rPr>
      </w:pPr>
      <w:r w:rsidRPr="00221D27">
        <w:rPr>
          <w:rFonts w:ascii="Arial" w:hAnsi="Arial" w:cs="Arial"/>
        </w:rPr>
        <w:t xml:space="preserve">tereny oznaczone symbolami: 1 MW/U, 2 MW/U, 5 MW/U, 6 MW/U, </w:t>
      </w:r>
      <w:r w:rsidR="00D23C41" w:rsidRPr="00221D27">
        <w:rPr>
          <w:rFonts w:ascii="Arial" w:hAnsi="Arial" w:cs="Arial"/>
        </w:rPr>
        <w:t>7 MW/U</w:t>
      </w:r>
      <w:r w:rsidRPr="00221D27">
        <w:rPr>
          <w:rFonts w:ascii="Arial" w:hAnsi="Arial" w:cs="Arial"/>
        </w:rPr>
        <w:t>, 8 MW/U,</w:t>
      </w:r>
      <w:r w:rsidR="000E1EC7" w:rsidRPr="00221D27">
        <w:rPr>
          <w:rFonts w:ascii="Arial" w:hAnsi="Arial" w:cs="Arial"/>
        </w:rPr>
        <w:t xml:space="preserve"> </w:t>
      </w:r>
      <w:r w:rsidRPr="00221D27">
        <w:rPr>
          <w:rFonts w:ascii="Arial" w:hAnsi="Arial" w:cs="Arial"/>
        </w:rPr>
        <w:t xml:space="preserve">10 MW/U, </w:t>
      </w:r>
      <w:r w:rsidR="00CE5864" w:rsidRPr="00221D27">
        <w:rPr>
          <w:rFonts w:ascii="Arial" w:hAnsi="Arial" w:cs="Arial"/>
        </w:rPr>
        <w:t>12 MW/U/KS</w:t>
      </w:r>
      <w:r w:rsidR="000E1EC7" w:rsidRPr="00221D27">
        <w:rPr>
          <w:rFonts w:ascii="Arial" w:hAnsi="Arial" w:cs="Arial"/>
        </w:rPr>
        <w:t>,</w:t>
      </w:r>
      <w:r w:rsidR="00CE5864" w:rsidRPr="00221D27">
        <w:rPr>
          <w:rFonts w:ascii="Arial" w:hAnsi="Arial" w:cs="Arial"/>
        </w:rPr>
        <w:t xml:space="preserve"> 13 MN/U,</w:t>
      </w:r>
      <w:r w:rsidR="000E1EC7" w:rsidRPr="00221D27">
        <w:rPr>
          <w:rFonts w:ascii="Arial" w:hAnsi="Arial" w:cs="Arial"/>
        </w:rPr>
        <w:t xml:space="preserve"> </w:t>
      </w:r>
      <w:r w:rsidR="00D23C41" w:rsidRPr="00221D27">
        <w:rPr>
          <w:rFonts w:ascii="Arial" w:hAnsi="Arial" w:cs="Arial"/>
        </w:rPr>
        <w:t>1</w:t>
      </w:r>
      <w:r w:rsidR="00CE5864" w:rsidRPr="00221D27">
        <w:rPr>
          <w:rFonts w:ascii="Arial" w:hAnsi="Arial" w:cs="Arial"/>
        </w:rPr>
        <w:t>5</w:t>
      </w:r>
      <w:r w:rsidR="00D23C41" w:rsidRPr="00221D27">
        <w:rPr>
          <w:rFonts w:ascii="Arial" w:hAnsi="Arial" w:cs="Arial"/>
        </w:rPr>
        <w:t xml:space="preserve"> U/MN, </w:t>
      </w:r>
      <w:r w:rsidRPr="00221D27">
        <w:rPr>
          <w:rFonts w:ascii="Arial" w:hAnsi="Arial" w:cs="Arial"/>
        </w:rPr>
        <w:t>1</w:t>
      </w:r>
      <w:r w:rsidR="00CE5864" w:rsidRPr="00221D27">
        <w:rPr>
          <w:rFonts w:ascii="Arial" w:hAnsi="Arial" w:cs="Arial"/>
        </w:rPr>
        <w:t>6</w:t>
      </w:r>
      <w:r w:rsidRPr="00221D27">
        <w:rPr>
          <w:rFonts w:ascii="Arial" w:hAnsi="Arial" w:cs="Arial"/>
        </w:rPr>
        <w:t xml:space="preserve"> MW/U o przeznaczeniu terenu pod zabudowę mieszkaniową wielorodzinną i usługi nieuciążliwe</w:t>
      </w:r>
      <w:r w:rsidR="00CE5864" w:rsidRPr="00221D27">
        <w:rPr>
          <w:rFonts w:ascii="Arial" w:hAnsi="Arial" w:cs="Arial"/>
        </w:rPr>
        <w:t>,</w:t>
      </w:r>
      <w:r w:rsidR="008B6CC5" w:rsidRPr="00221D27">
        <w:rPr>
          <w:rFonts w:ascii="Arial" w:hAnsi="Arial" w:cs="Arial"/>
        </w:rPr>
        <w:t xml:space="preserve"> terenu pod zabudowę mieszkaniową wielorodzinną, usługi nieuciążliwe i parkingi, w tym wielopoziomowe, terenu pod zabudowę mieszkaniową jednorodzinną i usługi nieuciążliwe </w:t>
      </w:r>
      <w:r w:rsidR="00D23C41" w:rsidRPr="00221D27">
        <w:rPr>
          <w:rFonts w:ascii="Arial" w:hAnsi="Arial" w:cs="Arial"/>
        </w:rPr>
        <w:t xml:space="preserve">oraz </w:t>
      </w:r>
      <w:r w:rsidR="00E813F5" w:rsidRPr="00221D27">
        <w:rPr>
          <w:rFonts w:ascii="Arial" w:hAnsi="Arial" w:cs="Arial"/>
        </w:rPr>
        <w:t xml:space="preserve">terenu </w:t>
      </w:r>
      <w:r w:rsidR="00D23C41" w:rsidRPr="00221D27">
        <w:rPr>
          <w:rFonts w:ascii="Arial" w:hAnsi="Arial" w:cs="Arial"/>
        </w:rPr>
        <w:t>pod usługi nieuciążliwe i zabudowę mieszkaniową jednorodzinną</w:t>
      </w:r>
      <w:r w:rsidRPr="00221D27">
        <w:rPr>
          <w:rFonts w:ascii="Arial" w:hAnsi="Arial" w:cs="Arial"/>
        </w:rPr>
        <w:t>, zaliczan</w:t>
      </w:r>
      <w:r w:rsidR="00E813F5" w:rsidRPr="00221D27">
        <w:rPr>
          <w:rFonts w:ascii="Arial" w:hAnsi="Arial" w:cs="Arial"/>
        </w:rPr>
        <w:t>ych</w:t>
      </w:r>
      <w:r w:rsidRPr="00221D27">
        <w:rPr>
          <w:rFonts w:ascii="Arial" w:hAnsi="Arial" w:cs="Arial"/>
        </w:rPr>
        <w:t xml:space="preserve"> do zabudowy śródmiejskiej w rozumieniu przepisów odrębnych – do terenów strefy śródmiejskiej;</w:t>
      </w:r>
    </w:p>
    <w:p w:rsidR="00A532E3" w:rsidRPr="00221D27" w:rsidRDefault="00AF33C9" w:rsidP="00221D27">
      <w:pPr>
        <w:numPr>
          <w:ilvl w:val="2"/>
          <w:numId w:val="7"/>
        </w:numPr>
        <w:tabs>
          <w:tab w:val="clear" w:pos="2340"/>
          <w:tab w:val="num" w:pos="567"/>
        </w:tabs>
        <w:spacing w:line="276" w:lineRule="auto"/>
        <w:ind w:left="567" w:hanging="283"/>
        <w:rPr>
          <w:rFonts w:ascii="Arial" w:hAnsi="Arial" w:cs="Arial"/>
        </w:rPr>
      </w:pPr>
      <w:r w:rsidRPr="00221D27">
        <w:rPr>
          <w:rFonts w:ascii="Arial" w:hAnsi="Arial" w:cs="Arial"/>
        </w:rPr>
        <w:t>teren oznaczon</w:t>
      </w:r>
      <w:r w:rsidR="009E3776" w:rsidRPr="00221D27">
        <w:rPr>
          <w:rFonts w:ascii="Arial" w:hAnsi="Arial" w:cs="Arial"/>
        </w:rPr>
        <w:t>y</w:t>
      </w:r>
      <w:r w:rsidRPr="00221D27">
        <w:rPr>
          <w:rFonts w:ascii="Arial" w:hAnsi="Arial" w:cs="Arial"/>
        </w:rPr>
        <w:t xml:space="preserve"> symbol</w:t>
      </w:r>
      <w:r w:rsidR="009E3776" w:rsidRPr="00221D27">
        <w:rPr>
          <w:rFonts w:ascii="Arial" w:hAnsi="Arial" w:cs="Arial"/>
        </w:rPr>
        <w:t>em</w:t>
      </w:r>
      <w:r w:rsidRPr="00221D27">
        <w:rPr>
          <w:rFonts w:ascii="Arial" w:hAnsi="Arial" w:cs="Arial"/>
        </w:rPr>
        <w:t xml:space="preserve"> 9</w:t>
      </w:r>
      <w:r w:rsidR="00415C35" w:rsidRPr="00221D27">
        <w:rPr>
          <w:rFonts w:ascii="Arial" w:hAnsi="Arial" w:cs="Arial"/>
        </w:rPr>
        <w:t xml:space="preserve"> </w:t>
      </w:r>
      <w:r w:rsidRPr="00221D27">
        <w:rPr>
          <w:rFonts w:ascii="Arial" w:hAnsi="Arial" w:cs="Arial"/>
        </w:rPr>
        <w:t xml:space="preserve">UO/U o przeznaczeniu </w:t>
      </w:r>
      <w:r w:rsidR="009E3776" w:rsidRPr="00221D27">
        <w:rPr>
          <w:rFonts w:ascii="Arial" w:hAnsi="Arial" w:cs="Arial"/>
        </w:rPr>
        <w:t xml:space="preserve">pod </w:t>
      </w:r>
      <w:r w:rsidRPr="00221D27">
        <w:rPr>
          <w:rFonts w:ascii="Arial" w:hAnsi="Arial" w:cs="Arial"/>
        </w:rPr>
        <w:t>usługi oświaty, usługi nieuciążliwe – do terenów stałego lub czasowego pobytu dzieci i młodzieży</w:t>
      </w:r>
      <w:r w:rsidR="009A7AA4" w:rsidRPr="00221D27">
        <w:rPr>
          <w:rFonts w:ascii="Arial" w:hAnsi="Arial" w:cs="Arial"/>
        </w:rPr>
        <w:t>.</w:t>
      </w:r>
      <w:r w:rsidR="003C3D6A" w:rsidRPr="00221D27">
        <w:rPr>
          <w:rFonts w:ascii="Arial" w:hAnsi="Arial" w:cs="Arial"/>
        </w:rPr>
        <w:t xml:space="preserve"> </w:t>
      </w:r>
      <w:r w:rsidR="00A532E3" w:rsidRPr="00221D27">
        <w:rPr>
          <w:rFonts w:ascii="Arial" w:hAnsi="Arial" w:cs="Arial"/>
        </w:rPr>
        <w:t>W przypadku zmiany sposobu użytkowania obiektów oświaty na funkcje usług nieuciążliwych niezwiązanych ze stałym lub czasowym pobytem dzieci i młodzieży – dany teren będzie zaliczany do zabudowy śródmiejskiej w rozumieniu przepisów odrębnych – do terenów strefy śródmiejskiej;</w:t>
      </w:r>
    </w:p>
    <w:p w:rsidR="00AF33C9" w:rsidRPr="00221D27" w:rsidRDefault="00AF33C9" w:rsidP="00221D27">
      <w:pPr>
        <w:numPr>
          <w:ilvl w:val="2"/>
          <w:numId w:val="7"/>
        </w:numPr>
        <w:tabs>
          <w:tab w:val="clear" w:pos="2340"/>
          <w:tab w:val="num" w:pos="567"/>
        </w:tabs>
        <w:spacing w:line="276" w:lineRule="auto"/>
        <w:ind w:left="567" w:hanging="283"/>
        <w:rPr>
          <w:rFonts w:ascii="Arial" w:hAnsi="Arial" w:cs="Arial"/>
        </w:rPr>
      </w:pPr>
      <w:r w:rsidRPr="00221D27">
        <w:rPr>
          <w:rFonts w:ascii="Arial" w:hAnsi="Arial" w:cs="Arial"/>
        </w:rPr>
        <w:lastRenderedPageBreak/>
        <w:t>tereny oznaczone pozostałymi symbolami, nie zalicza się do terenów, dla których ustala się dopuszczalne p</w:t>
      </w:r>
      <w:r w:rsidRPr="00221D27">
        <w:rPr>
          <w:rFonts w:ascii="Arial" w:hAnsi="Arial" w:cs="Arial"/>
        </w:rPr>
        <w:t>o</w:t>
      </w:r>
      <w:r w:rsidRPr="00221D27">
        <w:rPr>
          <w:rFonts w:ascii="Arial" w:hAnsi="Arial" w:cs="Arial"/>
        </w:rPr>
        <w:t>ziomy hałasu.</w:t>
      </w:r>
    </w:p>
    <w:p w:rsidR="00A532E3" w:rsidRPr="00221D27" w:rsidRDefault="00A532E3"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Obszar objęty planem podlega wymaganiom przepisów odrębnych w zakresie gospodarki odpadami oraz w zakresie oczyszczania ścieków bytowych i przemysłowych.</w:t>
      </w:r>
    </w:p>
    <w:p w:rsidR="00A532E3" w:rsidRPr="00221D27" w:rsidRDefault="00A532E3"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Obszar objęty planem położony jest w granicach nieudokumentowanego Głównego Zbiornika Wód Podziemnych nr 215 „</w:t>
      </w:r>
      <w:proofErr w:type="spellStart"/>
      <w:r w:rsidRPr="00221D27">
        <w:rPr>
          <w:rFonts w:ascii="Arial" w:hAnsi="Arial" w:cs="Arial"/>
        </w:rPr>
        <w:t>Subniecka</w:t>
      </w:r>
      <w:proofErr w:type="spellEnd"/>
      <w:r w:rsidRPr="00221D27">
        <w:rPr>
          <w:rFonts w:ascii="Arial" w:hAnsi="Arial" w:cs="Arial"/>
        </w:rPr>
        <w:t xml:space="preserve"> Warszawska”. </w:t>
      </w:r>
    </w:p>
    <w:p w:rsidR="00AF33C9" w:rsidRPr="00221D27" w:rsidRDefault="00AF33C9" w:rsidP="00221D27">
      <w:pPr>
        <w:widowControl w:val="0"/>
        <w:numPr>
          <w:ilvl w:val="1"/>
          <w:numId w:val="7"/>
        </w:numPr>
        <w:tabs>
          <w:tab w:val="left" w:pos="284"/>
        </w:tabs>
        <w:spacing w:line="276" w:lineRule="auto"/>
        <w:ind w:left="284" w:hanging="284"/>
        <w:rPr>
          <w:rFonts w:ascii="Arial" w:hAnsi="Arial" w:cs="Arial"/>
        </w:rPr>
      </w:pPr>
      <w:r w:rsidRPr="00221D27">
        <w:rPr>
          <w:rFonts w:ascii="Arial" w:hAnsi="Arial" w:cs="Arial"/>
        </w:rPr>
        <w:t>Obszar objęty planem położony jest w obszarze zadań wynikających z planu zagospodarowania przestrzenn</w:t>
      </w:r>
      <w:r w:rsidRPr="00221D27">
        <w:rPr>
          <w:rFonts w:ascii="Arial" w:hAnsi="Arial" w:cs="Arial"/>
        </w:rPr>
        <w:t>e</w:t>
      </w:r>
      <w:r w:rsidRPr="00221D27">
        <w:rPr>
          <w:rFonts w:ascii="Arial" w:hAnsi="Arial" w:cs="Arial"/>
        </w:rPr>
        <w:t>go województwa k</w:t>
      </w:r>
      <w:r w:rsidRPr="00221D27">
        <w:rPr>
          <w:rFonts w:ascii="Arial" w:hAnsi="Arial" w:cs="Arial"/>
        </w:rPr>
        <w:t>u</w:t>
      </w:r>
      <w:r w:rsidRPr="00221D27">
        <w:rPr>
          <w:rFonts w:ascii="Arial" w:hAnsi="Arial" w:cs="Arial"/>
        </w:rPr>
        <w:t>jawsko-pomorskiego</w:t>
      </w:r>
      <w:r w:rsidR="00A532E3" w:rsidRPr="00221D27">
        <w:rPr>
          <w:rFonts w:ascii="Arial" w:hAnsi="Arial" w:cs="Arial"/>
        </w:rPr>
        <w:t>:</w:t>
      </w:r>
      <w:r w:rsidRPr="00221D27">
        <w:rPr>
          <w:rFonts w:ascii="Arial" w:hAnsi="Arial" w:cs="Arial"/>
        </w:rPr>
        <w:t xml:space="preserve"> zadanie nr 47 o znaczeniu wojewódzkim – zachowanie korytarzy ekologicznych zapewniających ciągłość między obszarami prawnie chronionymi, w tym w dolinie Wisły.</w:t>
      </w:r>
    </w:p>
    <w:p w:rsidR="00AF33C9" w:rsidRPr="00221D27" w:rsidRDefault="00AF33C9" w:rsidP="00221D27">
      <w:pPr>
        <w:numPr>
          <w:ilvl w:val="1"/>
          <w:numId w:val="7"/>
        </w:numPr>
        <w:tabs>
          <w:tab w:val="num" w:pos="284"/>
        </w:tabs>
        <w:spacing w:line="276" w:lineRule="auto"/>
        <w:ind w:left="284" w:hanging="284"/>
        <w:rPr>
          <w:rFonts w:ascii="Arial" w:hAnsi="Arial" w:cs="Arial"/>
        </w:rPr>
      </w:pPr>
      <w:r w:rsidRPr="00221D27">
        <w:rPr>
          <w:rFonts w:ascii="Arial" w:hAnsi="Arial" w:cs="Arial"/>
        </w:rPr>
        <w:t>W obszarze objętym planem nie występują tereny górnicze a także obszary szczególnego zagrożenia pow</w:t>
      </w:r>
      <w:r w:rsidRPr="00221D27">
        <w:rPr>
          <w:rFonts w:ascii="Arial" w:hAnsi="Arial" w:cs="Arial"/>
        </w:rPr>
        <w:t>o</w:t>
      </w:r>
      <w:r w:rsidRPr="00221D27">
        <w:rPr>
          <w:rFonts w:ascii="Arial" w:hAnsi="Arial" w:cs="Arial"/>
        </w:rPr>
        <w:t>dzią oraz osuwania się mas ziemnych.</w:t>
      </w:r>
    </w:p>
    <w:p w:rsidR="00AF33C9" w:rsidRPr="00221D27" w:rsidRDefault="00AF33C9" w:rsidP="00221D27">
      <w:pPr>
        <w:numPr>
          <w:ilvl w:val="1"/>
          <w:numId w:val="7"/>
        </w:numPr>
        <w:tabs>
          <w:tab w:val="num" w:pos="284"/>
        </w:tabs>
        <w:spacing w:line="276" w:lineRule="auto"/>
        <w:ind w:left="284" w:hanging="284"/>
        <w:rPr>
          <w:rFonts w:ascii="Arial" w:hAnsi="Arial" w:cs="Arial"/>
        </w:rPr>
      </w:pPr>
      <w:r w:rsidRPr="00221D27">
        <w:rPr>
          <w:rFonts w:ascii="Arial" w:hAnsi="Arial" w:cs="Arial"/>
        </w:rPr>
        <w:t>Krajobrazy priorytetowe określone w audycie krajobrazowym</w:t>
      </w:r>
      <w:r w:rsidR="00A532E3" w:rsidRPr="00221D27">
        <w:rPr>
          <w:rFonts w:ascii="Arial" w:hAnsi="Arial" w:cs="Arial"/>
        </w:rPr>
        <w:t xml:space="preserve">: </w:t>
      </w:r>
      <w:r w:rsidRPr="00221D27">
        <w:rPr>
          <w:rFonts w:ascii="Arial" w:hAnsi="Arial" w:cs="Arial"/>
        </w:rPr>
        <w:t>nie występuje potrzeba określenia.</w:t>
      </w:r>
    </w:p>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ind w:left="360" w:hanging="360"/>
        <w:rPr>
          <w:rFonts w:ascii="Arial" w:hAnsi="Arial" w:cs="Arial"/>
        </w:rPr>
      </w:pPr>
      <w:r w:rsidRPr="00221D27">
        <w:rPr>
          <w:rFonts w:ascii="Arial" w:hAnsi="Arial" w:cs="Arial"/>
        </w:rPr>
        <w:t xml:space="preserve">§ </w:t>
      </w:r>
      <w:r w:rsidR="00013326" w:rsidRPr="00221D27">
        <w:rPr>
          <w:rFonts w:ascii="Arial" w:hAnsi="Arial" w:cs="Arial"/>
        </w:rPr>
        <w:t>7</w:t>
      </w:r>
      <w:r w:rsidRPr="00221D27">
        <w:rPr>
          <w:rFonts w:ascii="Arial" w:hAnsi="Arial" w:cs="Arial"/>
        </w:rPr>
        <w:t>. Ustalenia dotyczące zasad ochrony dziedzictwa kulturowego i zabytków oraz dóbr kultury współcz</w:t>
      </w:r>
      <w:r w:rsidRPr="00221D27">
        <w:rPr>
          <w:rFonts w:ascii="Arial" w:hAnsi="Arial" w:cs="Arial"/>
        </w:rPr>
        <w:t>e</w:t>
      </w:r>
      <w:r w:rsidRPr="00221D27">
        <w:rPr>
          <w:rFonts w:ascii="Arial" w:hAnsi="Arial" w:cs="Arial"/>
        </w:rPr>
        <w:t>snej.</w:t>
      </w:r>
    </w:p>
    <w:p w:rsidR="00AF33C9" w:rsidRPr="00221D27" w:rsidRDefault="00AF33C9" w:rsidP="00221D27">
      <w:pPr>
        <w:numPr>
          <w:ilvl w:val="1"/>
          <w:numId w:val="86"/>
        </w:numPr>
        <w:tabs>
          <w:tab w:val="clear" w:pos="1440"/>
          <w:tab w:val="num" w:pos="284"/>
        </w:tabs>
        <w:spacing w:line="276" w:lineRule="auto"/>
        <w:ind w:left="284" w:hanging="284"/>
        <w:rPr>
          <w:rFonts w:ascii="Arial" w:hAnsi="Arial" w:cs="Arial"/>
        </w:rPr>
      </w:pPr>
      <w:r w:rsidRPr="00221D27">
        <w:rPr>
          <w:rFonts w:ascii="Arial" w:hAnsi="Arial" w:cs="Arial"/>
        </w:rPr>
        <w:t>W obszarze objętym planem znajdują się zabytki nieruchome</w:t>
      </w:r>
      <w:r w:rsidR="00380D5F" w:rsidRPr="00221D27">
        <w:rPr>
          <w:rFonts w:ascii="Arial" w:hAnsi="Arial" w:cs="Arial"/>
        </w:rPr>
        <w:t xml:space="preserve"> podlegające ochronie na podstawie przepisów odrębnych</w:t>
      </w:r>
      <w:r w:rsidRPr="00221D27">
        <w:rPr>
          <w:rFonts w:ascii="Arial" w:hAnsi="Arial" w:cs="Arial"/>
        </w:rPr>
        <w:t>, wpisane do rejestru zabytków</w:t>
      </w:r>
      <w:r w:rsidR="00853E45" w:rsidRPr="00221D27">
        <w:rPr>
          <w:rFonts w:ascii="Arial" w:hAnsi="Arial" w:cs="Arial"/>
        </w:rPr>
        <w:t xml:space="preserve">: budynki, </w:t>
      </w:r>
      <w:r w:rsidR="00380D5F" w:rsidRPr="00221D27">
        <w:rPr>
          <w:rFonts w:ascii="Arial" w:hAnsi="Arial" w:cs="Arial"/>
        </w:rPr>
        <w:t>teren</w:t>
      </w:r>
      <w:r w:rsidRPr="00221D27">
        <w:rPr>
          <w:rFonts w:ascii="Arial" w:hAnsi="Arial" w:cs="Arial"/>
        </w:rPr>
        <w:t xml:space="preserve"> - określone w ustaleniach szczegółowych </w:t>
      </w:r>
      <w:r w:rsidR="002C4D4F" w:rsidRPr="00221D27">
        <w:rPr>
          <w:rFonts w:ascii="Arial" w:hAnsi="Arial" w:cs="Arial"/>
        </w:rPr>
        <w:t>r</w:t>
      </w:r>
      <w:r w:rsidRPr="00221D27">
        <w:rPr>
          <w:rFonts w:ascii="Arial" w:hAnsi="Arial" w:cs="Arial"/>
        </w:rPr>
        <w:t>ozdziału 3.</w:t>
      </w:r>
    </w:p>
    <w:p w:rsidR="0019572E" w:rsidRPr="00221D27" w:rsidRDefault="0019572E" w:rsidP="00221D27">
      <w:pPr>
        <w:numPr>
          <w:ilvl w:val="1"/>
          <w:numId w:val="86"/>
        </w:numPr>
        <w:tabs>
          <w:tab w:val="clear" w:pos="1440"/>
          <w:tab w:val="num" w:pos="284"/>
        </w:tabs>
        <w:spacing w:line="276" w:lineRule="auto"/>
        <w:ind w:left="284" w:hanging="284"/>
        <w:rPr>
          <w:rFonts w:ascii="Arial" w:hAnsi="Arial" w:cs="Arial"/>
        </w:rPr>
      </w:pPr>
      <w:r w:rsidRPr="00221D27">
        <w:rPr>
          <w:rFonts w:ascii="Arial" w:hAnsi="Arial" w:cs="Arial"/>
        </w:rPr>
        <w:t xml:space="preserve">W obszarze objętym planem znajdują się zabytki nieruchome, wpisane do Gminnej Ewidencji Zabytków i Wojewódzkiej Ewidencji Zabytków, dalej zwanej GEZ/WEZ, usytuowane w południowej pierzei Placu Wolności, wyznaczającej granicę strefy ochrony konserwatorskiej Dzielnicy Starego Miasta Włocławek, wpisanej do rejestru zabytków Województwa Kujawsko-Pomorskiego pod numerem A/1560 decyzją Wojewódzkiego Konserwatora Zabytków w Bydgoszczy z dnia </w:t>
      </w:r>
      <w:r w:rsidR="00F93C38" w:rsidRPr="00221D27">
        <w:rPr>
          <w:rFonts w:ascii="Arial" w:hAnsi="Arial" w:cs="Arial"/>
        </w:rPr>
        <w:t>30 września 1957 r</w:t>
      </w:r>
      <w:r w:rsidRPr="00221D27">
        <w:rPr>
          <w:rFonts w:ascii="Arial" w:hAnsi="Arial" w:cs="Arial"/>
        </w:rPr>
        <w:t>. – określone w ustaleniach szczegółowych rozdziału 3.</w:t>
      </w:r>
    </w:p>
    <w:p w:rsidR="0019572E" w:rsidRPr="00221D27" w:rsidRDefault="0019572E" w:rsidP="00221D27">
      <w:pPr>
        <w:numPr>
          <w:ilvl w:val="1"/>
          <w:numId w:val="86"/>
        </w:numPr>
        <w:tabs>
          <w:tab w:val="clear" w:pos="1440"/>
          <w:tab w:val="num" w:pos="284"/>
        </w:tabs>
        <w:spacing w:line="276" w:lineRule="auto"/>
        <w:ind w:left="284" w:hanging="284"/>
        <w:rPr>
          <w:rFonts w:ascii="Arial" w:hAnsi="Arial" w:cs="Arial"/>
        </w:rPr>
      </w:pPr>
      <w:r w:rsidRPr="00221D27">
        <w:rPr>
          <w:rFonts w:ascii="Arial" w:hAnsi="Arial" w:cs="Arial"/>
        </w:rPr>
        <w:t>W obszarze objętym planem znajdują się zabytki nieruchome podlegające ochronie na podstawie ustaleń mie</w:t>
      </w:r>
      <w:r w:rsidRPr="00221D27">
        <w:rPr>
          <w:rFonts w:ascii="Arial" w:hAnsi="Arial" w:cs="Arial"/>
        </w:rPr>
        <w:t>j</w:t>
      </w:r>
      <w:r w:rsidRPr="00221D27">
        <w:rPr>
          <w:rFonts w:ascii="Arial" w:hAnsi="Arial" w:cs="Arial"/>
        </w:rPr>
        <w:t>scowego planu, wpisane do Gminnej Ewidencji i Wojewódzkiej Ewidencji Zabytków, dalej zwanej GEZ/WEZ - określone w ustaleniach szczegółowych rozdziału 3.</w:t>
      </w:r>
    </w:p>
    <w:p w:rsidR="009F686C" w:rsidRPr="00221D27" w:rsidRDefault="009F686C" w:rsidP="00221D27">
      <w:pPr>
        <w:numPr>
          <w:ilvl w:val="1"/>
          <w:numId w:val="86"/>
        </w:numPr>
        <w:tabs>
          <w:tab w:val="clear" w:pos="1440"/>
          <w:tab w:val="num" w:pos="284"/>
        </w:tabs>
        <w:spacing w:line="276" w:lineRule="auto"/>
        <w:ind w:left="284" w:hanging="284"/>
        <w:rPr>
          <w:rFonts w:ascii="Arial" w:hAnsi="Arial" w:cs="Arial"/>
        </w:rPr>
      </w:pPr>
      <w:r w:rsidRPr="00221D27">
        <w:rPr>
          <w:rFonts w:ascii="Arial" w:hAnsi="Arial" w:cs="Arial"/>
        </w:rPr>
        <w:t>W odniesieniu do obiektów wpisanych do GEZ/WE</w:t>
      </w:r>
      <w:r w:rsidR="00A54266" w:rsidRPr="00221D27">
        <w:rPr>
          <w:rFonts w:ascii="Arial" w:hAnsi="Arial" w:cs="Arial"/>
        </w:rPr>
        <w:t>Z</w:t>
      </w:r>
      <w:r w:rsidR="00C37460" w:rsidRPr="00221D27">
        <w:rPr>
          <w:rFonts w:ascii="Arial" w:hAnsi="Arial" w:cs="Arial"/>
        </w:rPr>
        <w:t>:</w:t>
      </w:r>
    </w:p>
    <w:p w:rsidR="00153424" w:rsidRPr="00221D27" w:rsidRDefault="00A703DF" w:rsidP="00221D27">
      <w:pPr>
        <w:numPr>
          <w:ilvl w:val="0"/>
          <w:numId w:val="113"/>
        </w:numPr>
        <w:spacing w:line="276" w:lineRule="auto"/>
        <w:ind w:left="567" w:hanging="283"/>
        <w:rPr>
          <w:rFonts w:ascii="Arial" w:hAnsi="Arial" w:cs="Arial"/>
        </w:rPr>
      </w:pPr>
      <w:r w:rsidRPr="00221D27">
        <w:rPr>
          <w:rFonts w:ascii="Arial" w:hAnsi="Arial" w:cs="Arial"/>
        </w:rPr>
        <w:t>u</w:t>
      </w:r>
      <w:r w:rsidR="009F686C" w:rsidRPr="00221D27">
        <w:rPr>
          <w:rFonts w:ascii="Arial" w:hAnsi="Arial" w:cs="Arial"/>
        </w:rPr>
        <w:t>stala się ochronę konserwatorską</w:t>
      </w:r>
      <w:r w:rsidRPr="00221D27">
        <w:rPr>
          <w:rFonts w:ascii="Arial" w:hAnsi="Arial" w:cs="Arial"/>
        </w:rPr>
        <w:t>;</w:t>
      </w:r>
    </w:p>
    <w:p w:rsidR="00A703DF" w:rsidRPr="00221D27" w:rsidRDefault="00A703DF" w:rsidP="00221D27">
      <w:pPr>
        <w:numPr>
          <w:ilvl w:val="0"/>
          <w:numId w:val="113"/>
        </w:numPr>
        <w:spacing w:line="276" w:lineRule="auto"/>
        <w:ind w:left="567" w:hanging="283"/>
        <w:rPr>
          <w:rFonts w:ascii="Arial" w:hAnsi="Arial" w:cs="Arial"/>
        </w:rPr>
      </w:pPr>
      <w:r w:rsidRPr="00221D27">
        <w:rPr>
          <w:rFonts w:ascii="Arial" w:hAnsi="Arial" w:cs="Arial"/>
        </w:rPr>
        <w:t>planowane inwestycje w zakresie kształtowania</w:t>
      </w:r>
      <w:r w:rsidR="00851952" w:rsidRPr="00221D27">
        <w:rPr>
          <w:rFonts w:ascii="Arial" w:hAnsi="Arial" w:cs="Arial"/>
        </w:rPr>
        <w:t xml:space="preserve"> zabudowy i zagospodarowania terenu należy prowadzić zgodnie z przepisami odrębnymi dotyczącymi ochrony zabytków;</w:t>
      </w:r>
    </w:p>
    <w:p w:rsidR="00851952" w:rsidRPr="00221D27" w:rsidRDefault="001F210E" w:rsidP="00221D27">
      <w:pPr>
        <w:numPr>
          <w:ilvl w:val="0"/>
          <w:numId w:val="113"/>
        </w:numPr>
        <w:spacing w:line="276" w:lineRule="auto"/>
        <w:ind w:left="567" w:hanging="283"/>
        <w:rPr>
          <w:rFonts w:ascii="Arial" w:hAnsi="Arial" w:cs="Arial"/>
        </w:rPr>
      </w:pPr>
      <w:r w:rsidRPr="00221D27">
        <w:rPr>
          <w:rFonts w:ascii="Arial" w:hAnsi="Arial" w:cs="Arial"/>
        </w:rPr>
        <w:t>w przypadku wykreślenia obiektu z GEZ/WE</w:t>
      </w:r>
      <w:r w:rsidR="00153424" w:rsidRPr="00221D27">
        <w:rPr>
          <w:rFonts w:ascii="Arial" w:hAnsi="Arial" w:cs="Arial"/>
        </w:rPr>
        <w:t>Z</w:t>
      </w:r>
      <w:r w:rsidRPr="00221D27">
        <w:rPr>
          <w:rFonts w:ascii="Arial" w:hAnsi="Arial" w:cs="Arial"/>
        </w:rPr>
        <w:t xml:space="preserve"> znosi się w stosunku do niego ochronę na podstawie ustale</w:t>
      </w:r>
      <w:r w:rsidR="00FB6257" w:rsidRPr="00221D27">
        <w:rPr>
          <w:rFonts w:ascii="Arial" w:hAnsi="Arial" w:cs="Arial"/>
        </w:rPr>
        <w:t>ń</w:t>
      </w:r>
      <w:r w:rsidRPr="00221D27">
        <w:rPr>
          <w:rFonts w:ascii="Arial" w:hAnsi="Arial" w:cs="Arial"/>
        </w:rPr>
        <w:t xml:space="preserve"> miejscowego planu</w:t>
      </w:r>
      <w:r w:rsidR="00FB6257" w:rsidRPr="00221D27">
        <w:rPr>
          <w:rFonts w:ascii="Arial" w:hAnsi="Arial" w:cs="Arial"/>
        </w:rPr>
        <w:t xml:space="preserve">. </w:t>
      </w:r>
    </w:p>
    <w:p w:rsidR="00AF33C9" w:rsidRPr="00221D27" w:rsidRDefault="00AF33C9" w:rsidP="00221D27">
      <w:pPr>
        <w:numPr>
          <w:ilvl w:val="1"/>
          <w:numId w:val="86"/>
        </w:numPr>
        <w:tabs>
          <w:tab w:val="clear" w:pos="1440"/>
          <w:tab w:val="num" w:pos="284"/>
        </w:tabs>
        <w:spacing w:line="276" w:lineRule="auto"/>
        <w:ind w:left="284" w:hanging="284"/>
        <w:rPr>
          <w:rFonts w:ascii="Arial" w:hAnsi="Arial" w:cs="Arial"/>
        </w:rPr>
      </w:pPr>
      <w:r w:rsidRPr="00221D27">
        <w:rPr>
          <w:rFonts w:ascii="Arial" w:hAnsi="Arial" w:cs="Arial"/>
        </w:rPr>
        <w:t>Część obszaru objętego planem (zgodnie z rysunkiem planu) położon</w:t>
      </w:r>
      <w:r w:rsidR="00415C35" w:rsidRPr="00221D27">
        <w:rPr>
          <w:rFonts w:ascii="Arial" w:hAnsi="Arial" w:cs="Arial"/>
        </w:rPr>
        <w:t>a</w:t>
      </w:r>
      <w:r w:rsidRPr="00221D27">
        <w:rPr>
          <w:rFonts w:ascii="Arial" w:hAnsi="Arial" w:cs="Arial"/>
        </w:rPr>
        <w:t xml:space="preserve"> jest w granicy strefy historycznej struktury przestrzennej miasta Włocławka z zachowaną zabudową z I połowy XX w. jako obszar zabytkowy ujęty w Gminnej Ewidencji Zabytków</w:t>
      </w:r>
      <w:r w:rsidR="00C56FA1" w:rsidRPr="00221D27">
        <w:rPr>
          <w:rFonts w:ascii="Arial" w:hAnsi="Arial" w:cs="Arial"/>
        </w:rPr>
        <w:t xml:space="preserve"> i Wojewódzkiej Ewidencji Zabytków</w:t>
      </w:r>
      <w:r w:rsidRPr="00221D27">
        <w:rPr>
          <w:rFonts w:ascii="Arial" w:hAnsi="Arial" w:cs="Arial"/>
        </w:rPr>
        <w:t>, dalej zwanej GEZ</w:t>
      </w:r>
      <w:r w:rsidR="00C56FA1" w:rsidRPr="00221D27">
        <w:rPr>
          <w:rFonts w:ascii="Arial" w:hAnsi="Arial" w:cs="Arial"/>
        </w:rPr>
        <w:t>/WEZ</w:t>
      </w:r>
      <w:r w:rsidRPr="00221D27">
        <w:rPr>
          <w:rFonts w:ascii="Arial" w:hAnsi="Arial" w:cs="Arial"/>
        </w:rPr>
        <w:t>, podlegaj</w:t>
      </w:r>
      <w:r w:rsidRPr="00221D27">
        <w:rPr>
          <w:rFonts w:ascii="Arial" w:hAnsi="Arial" w:cs="Arial"/>
        </w:rPr>
        <w:t>ą</w:t>
      </w:r>
      <w:r w:rsidRPr="00221D27">
        <w:rPr>
          <w:rFonts w:ascii="Arial" w:hAnsi="Arial" w:cs="Arial"/>
        </w:rPr>
        <w:t xml:space="preserve">cy ochronie na </w:t>
      </w:r>
      <w:r w:rsidRPr="00221D27">
        <w:rPr>
          <w:rFonts w:ascii="Arial" w:hAnsi="Arial" w:cs="Arial"/>
        </w:rPr>
        <w:lastRenderedPageBreak/>
        <w:t>podstawie ustaleń miejscowego planu zagospodarowania przestrzennego, dla której ustala się:</w:t>
      </w:r>
    </w:p>
    <w:p w:rsidR="00243C4A" w:rsidRPr="00221D27" w:rsidRDefault="00243C4A" w:rsidP="00221D27">
      <w:pPr>
        <w:numPr>
          <w:ilvl w:val="0"/>
          <w:numId w:val="100"/>
        </w:numPr>
        <w:spacing w:line="276" w:lineRule="auto"/>
        <w:ind w:left="567" w:hanging="283"/>
        <w:rPr>
          <w:rFonts w:ascii="Arial" w:hAnsi="Arial" w:cs="Arial"/>
        </w:rPr>
      </w:pPr>
      <w:r w:rsidRPr="00221D27">
        <w:rPr>
          <w:rFonts w:ascii="Arial" w:hAnsi="Arial" w:cs="Arial"/>
        </w:rPr>
        <w:t>strefę ochrony konserwatorskiej;</w:t>
      </w:r>
    </w:p>
    <w:p w:rsidR="00AF33C9" w:rsidRPr="00221D27" w:rsidRDefault="00AF33C9" w:rsidP="00221D27">
      <w:pPr>
        <w:numPr>
          <w:ilvl w:val="0"/>
          <w:numId w:val="100"/>
        </w:numPr>
        <w:spacing w:line="276" w:lineRule="auto"/>
        <w:ind w:left="567" w:hanging="283"/>
        <w:rPr>
          <w:rFonts w:ascii="Arial" w:hAnsi="Arial" w:cs="Arial"/>
        </w:rPr>
      </w:pPr>
      <w:r w:rsidRPr="00221D27">
        <w:rPr>
          <w:rFonts w:ascii="Arial" w:hAnsi="Arial" w:cs="Arial"/>
        </w:rPr>
        <w:t>nakaz zachowania historycznego rozplanowania ulic, linii zabudowy, usytuowania na działce budowlanej i wysokości budynków;</w:t>
      </w:r>
    </w:p>
    <w:p w:rsidR="00AF33C9" w:rsidRPr="00221D27" w:rsidRDefault="00385B64" w:rsidP="00221D27">
      <w:pPr>
        <w:numPr>
          <w:ilvl w:val="0"/>
          <w:numId w:val="100"/>
        </w:numPr>
        <w:spacing w:line="276" w:lineRule="auto"/>
        <w:ind w:left="567" w:hanging="283"/>
        <w:rPr>
          <w:rFonts w:ascii="Arial" w:hAnsi="Arial" w:cs="Arial"/>
        </w:rPr>
      </w:pPr>
      <w:r w:rsidRPr="00221D27">
        <w:rPr>
          <w:rFonts w:ascii="Arial" w:hAnsi="Arial" w:cs="Arial"/>
        </w:rPr>
        <w:t xml:space="preserve">przy </w:t>
      </w:r>
      <w:r w:rsidR="00243C4A" w:rsidRPr="00221D27">
        <w:rPr>
          <w:rFonts w:ascii="Arial" w:hAnsi="Arial" w:cs="Arial"/>
        </w:rPr>
        <w:t xml:space="preserve">nowej zabudowie należy </w:t>
      </w:r>
      <w:r w:rsidR="00AF33C9" w:rsidRPr="00221D27">
        <w:rPr>
          <w:rFonts w:ascii="Arial" w:hAnsi="Arial" w:cs="Arial"/>
        </w:rPr>
        <w:t>zastosowa</w:t>
      </w:r>
      <w:r w:rsidR="00243C4A" w:rsidRPr="00221D27">
        <w:rPr>
          <w:rFonts w:ascii="Arial" w:hAnsi="Arial" w:cs="Arial"/>
        </w:rPr>
        <w:t>ć</w:t>
      </w:r>
      <w:r w:rsidR="00AF33C9" w:rsidRPr="00221D27">
        <w:rPr>
          <w:rFonts w:ascii="Arial" w:hAnsi="Arial" w:cs="Arial"/>
        </w:rPr>
        <w:t xml:space="preserve"> zasad</w:t>
      </w:r>
      <w:r w:rsidR="00012744" w:rsidRPr="00221D27">
        <w:rPr>
          <w:rFonts w:ascii="Arial" w:hAnsi="Arial" w:cs="Arial"/>
        </w:rPr>
        <w:t>ę</w:t>
      </w:r>
      <w:r w:rsidR="00AF33C9" w:rsidRPr="00221D27">
        <w:rPr>
          <w:rFonts w:ascii="Arial" w:hAnsi="Arial" w:cs="Arial"/>
        </w:rPr>
        <w:t xml:space="preserve"> dobrej kontynuacji miejscowej tradycji budowlanej w zakresie skali, bryły, geometrii dachu</w:t>
      </w:r>
      <w:r w:rsidR="00012744" w:rsidRPr="00221D27">
        <w:rPr>
          <w:rFonts w:ascii="Arial" w:hAnsi="Arial" w:cs="Arial"/>
        </w:rPr>
        <w:t xml:space="preserve"> oraz usytuowania na działce</w:t>
      </w:r>
      <w:r w:rsidR="00AF33C9" w:rsidRPr="00221D27">
        <w:rPr>
          <w:rFonts w:ascii="Arial" w:hAnsi="Arial" w:cs="Arial"/>
        </w:rPr>
        <w:t>;</w:t>
      </w:r>
    </w:p>
    <w:p w:rsidR="00AF33C9" w:rsidRPr="00221D27" w:rsidRDefault="00AF33C9" w:rsidP="00221D27">
      <w:pPr>
        <w:numPr>
          <w:ilvl w:val="0"/>
          <w:numId w:val="100"/>
        </w:numPr>
        <w:spacing w:line="276" w:lineRule="auto"/>
        <w:ind w:left="567" w:hanging="283"/>
        <w:rPr>
          <w:rFonts w:ascii="Arial" w:hAnsi="Arial" w:cs="Arial"/>
        </w:rPr>
      </w:pPr>
      <w:r w:rsidRPr="00221D27">
        <w:rPr>
          <w:rFonts w:ascii="Arial" w:hAnsi="Arial" w:cs="Arial"/>
        </w:rPr>
        <w:t xml:space="preserve">nakaz utrzymania istniejącego ukształtowania terenu, </w:t>
      </w:r>
      <w:r w:rsidR="002F6BE8" w:rsidRPr="00221D27">
        <w:rPr>
          <w:rFonts w:ascii="Arial" w:hAnsi="Arial" w:cs="Arial"/>
        </w:rPr>
        <w:t>ochrona zieleni</w:t>
      </w:r>
      <w:r w:rsidRPr="00221D27">
        <w:rPr>
          <w:rFonts w:ascii="Arial" w:hAnsi="Arial" w:cs="Arial"/>
        </w:rPr>
        <w:t>;</w:t>
      </w:r>
    </w:p>
    <w:p w:rsidR="00AF33C9" w:rsidRPr="00221D27" w:rsidRDefault="00AF33C9" w:rsidP="00221D27">
      <w:pPr>
        <w:numPr>
          <w:ilvl w:val="0"/>
          <w:numId w:val="100"/>
        </w:numPr>
        <w:spacing w:line="276" w:lineRule="auto"/>
        <w:ind w:left="567" w:hanging="283"/>
        <w:rPr>
          <w:rFonts w:ascii="Arial" w:hAnsi="Arial" w:cs="Arial"/>
        </w:rPr>
      </w:pPr>
      <w:r w:rsidRPr="00221D27">
        <w:rPr>
          <w:rFonts w:ascii="Arial" w:hAnsi="Arial" w:cs="Arial"/>
        </w:rPr>
        <w:t>zakaz wznoszenia dominant przestrzennych, urządzeń technicznych (masztów, wież, siłowni wiatrowych), powodujących przesłonięcie osi widokowej na zabytkowe obiekty znajdujące się w sąsiedztwie;</w:t>
      </w:r>
    </w:p>
    <w:p w:rsidR="00AF33C9" w:rsidRPr="00221D27" w:rsidRDefault="00AF33C9" w:rsidP="00221D27">
      <w:pPr>
        <w:numPr>
          <w:ilvl w:val="0"/>
          <w:numId w:val="100"/>
        </w:numPr>
        <w:spacing w:line="276" w:lineRule="auto"/>
        <w:ind w:left="567" w:hanging="283"/>
        <w:rPr>
          <w:rFonts w:ascii="Arial" w:hAnsi="Arial" w:cs="Arial"/>
        </w:rPr>
      </w:pPr>
      <w:r w:rsidRPr="00221D27">
        <w:rPr>
          <w:rFonts w:ascii="Arial" w:hAnsi="Arial" w:cs="Arial"/>
        </w:rPr>
        <w:t>planowane inwestycje należy prowadzić zgodnie z przepisami odrębnymi z zakresu ochrony zabytków.</w:t>
      </w:r>
    </w:p>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xml:space="preserve">§ </w:t>
      </w:r>
      <w:r w:rsidR="00013326" w:rsidRPr="00221D27">
        <w:rPr>
          <w:rFonts w:ascii="Arial" w:hAnsi="Arial" w:cs="Arial"/>
        </w:rPr>
        <w:t>8</w:t>
      </w:r>
      <w:r w:rsidRPr="00221D27">
        <w:rPr>
          <w:rFonts w:ascii="Arial" w:hAnsi="Arial" w:cs="Arial"/>
        </w:rPr>
        <w:t>. Ustalenia dotyczące wymagań wynikających z potrzeby kształtowania przestrzeni publicznych.</w:t>
      </w:r>
    </w:p>
    <w:p w:rsidR="00AF33C9" w:rsidRPr="00221D27" w:rsidRDefault="00AF33C9" w:rsidP="00221D27">
      <w:pPr>
        <w:numPr>
          <w:ilvl w:val="0"/>
          <w:numId w:val="9"/>
        </w:numPr>
        <w:tabs>
          <w:tab w:val="num" w:pos="284"/>
        </w:tabs>
        <w:spacing w:line="276" w:lineRule="auto"/>
        <w:ind w:left="284" w:hanging="284"/>
        <w:rPr>
          <w:rFonts w:ascii="Arial" w:hAnsi="Arial" w:cs="Arial"/>
        </w:rPr>
      </w:pPr>
      <w:r w:rsidRPr="00221D27">
        <w:rPr>
          <w:rFonts w:ascii="Arial" w:hAnsi="Arial" w:cs="Arial"/>
        </w:rPr>
        <w:t>Wymagane zagospodarowanie przestrzeni publicznych, poprzez aranżacje nawierzchni, wprowadz</w:t>
      </w:r>
      <w:r w:rsidRPr="00221D27">
        <w:rPr>
          <w:rFonts w:ascii="Arial" w:hAnsi="Arial" w:cs="Arial"/>
        </w:rPr>
        <w:t>e</w:t>
      </w:r>
      <w:r w:rsidRPr="00221D27">
        <w:rPr>
          <w:rFonts w:ascii="Arial" w:hAnsi="Arial" w:cs="Arial"/>
        </w:rPr>
        <w:t>nie zieleni</w:t>
      </w:r>
      <w:r w:rsidR="00415C35" w:rsidRPr="00221D27">
        <w:rPr>
          <w:rFonts w:ascii="Arial" w:hAnsi="Arial" w:cs="Arial"/>
        </w:rPr>
        <w:t>, ze szczególnym uwzględnieniem przepisów z zakresu ochrony przeciwpożarowej</w:t>
      </w:r>
      <w:r w:rsidRPr="00221D27">
        <w:rPr>
          <w:rFonts w:ascii="Arial" w:hAnsi="Arial" w:cs="Arial"/>
        </w:rPr>
        <w:t>.</w:t>
      </w:r>
    </w:p>
    <w:p w:rsidR="00AF33C9" w:rsidRPr="00221D27" w:rsidRDefault="00AF33C9" w:rsidP="00221D27">
      <w:pPr>
        <w:numPr>
          <w:ilvl w:val="0"/>
          <w:numId w:val="9"/>
        </w:numPr>
        <w:tabs>
          <w:tab w:val="num" w:pos="284"/>
        </w:tabs>
        <w:spacing w:line="276" w:lineRule="auto"/>
        <w:ind w:left="284" w:hanging="284"/>
        <w:rPr>
          <w:rFonts w:ascii="Arial" w:hAnsi="Arial" w:cs="Arial"/>
          <w:color w:val="FF0000"/>
        </w:rPr>
      </w:pPr>
      <w:r w:rsidRPr="00221D27">
        <w:rPr>
          <w:rFonts w:ascii="Arial" w:hAnsi="Arial" w:cs="Arial"/>
        </w:rPr>
        <w:t xml:space="preserve">Układ głównych przestrzeni publicznych w obszarze objętym planem stanowią tereny przeznaczone do realizacji celów publicznych </w:t>
      </w:r>
      <w:r w:rsidR="00CF1962" w:rsidRPr="00221D27">
        <w:rPr>
          <w:rFonts w:ascii="Arial" w:hAnsi="Arial" w:cs="Arial"/>
        </w:rPr>
        <w:t xml:space="preserve">oznaczone wyróżnikiem </w:t>
      </w:r>
      <w:r w:rsidR="006C7FEC" w:rsidRPr="00221D27">
        <w:rPr>
          <w:rFonts w:ascii="Arial" w:hAnsi="Arial" w:cs="Arial"/>
        </w:rPr>
        <w:t>„</w:t>
      </w:r>
      <w:r w:rsidR="002471CB" w:rsidRPr="00221D27">
        <w:rPr>
          <w:rFonts w:ascii="Arial" w:hAnsi="Arial" w:cs="Arial"/>
        </w:rPr>
        <w:t>*</w:t>
      </w:r>
      <w:r w:rsidR="006C7FEC" w:rsidRPr="00221D27">
        <w:rPr>
          <w:rFonts w:ascii="Arial" w:hAnsi="Arial" w:cs="Arial"/>
        </w:rPr>
        <w:t>”</w:t>
      </w:r>
      <w:r w:rsidR="009A7AA4" w:rsidRPr="00221D27">
        <w:rPr>
          <w:rFonts w:ascii="Arial" w:hAnsi="Arial" w:cs="Arial"/>
        </w:rPr>
        <w:t>:</w:t>
      </w:r>
    </w:p>
    <w:p w:rsidR="00AF33C9" w:rsidRPr="00221D27" w:rsidRDefault="00AF33C9" w:rsidP="00221D27">
      <w:pPr>
        <w:numPr>
          <w:ilvl w:val="0"/>
          <w:numId w:val="87"/>
        </w:numPr>
        <w:spacing w:line="276" w:lineRule="auto"/>
        <w:ind w:left="567" w:hanging="283"/>
        <w:rPr>
          <w:rFonts w:ascii="Arial" w:hAnsi="Arial" w:cs="Arial"/>
        </w:rPr>
      </w:pPr>
      <w:r w:rsidRPr="00221D27">
        <w:rPr>
          <w:rFonts w:ascii="Arial" w:hAnsi="Arial" w:cs="Arial"/>
        </w:rPr>
        <w:t xml:space="preserve">droga główna </w:t>
      </w:r>
      <w:r w:rsidR="00192CDD" w:rsidRPr="00221D27">
        <w:rPr>
          <w:rFonts w:ascii="Arial" w:hAnsi="Arial" w:cs="Arial"/>
        </w:rPr>
        <w:t>ruchu przyspieszonego</w:t>
      </w:r>
      <w:r w:rsidR="00121498" w:rsidRPr="00221D27">
        <w:rPr>
          <w:rFonts w:ascii="Arial" w:hAnsi="Arial" w:cs="Arial"/>
        </w:rPr>
        <w:t xml:space="preserve"> </w:t>
      </w:r>
      <w:r w:rsidRPr="00221D27">
        <w:rPr>
          <w:rFonts w:ascii="Arial" w:hAnsi="Arial" w:cs="Arial"/>
        </w:rPr>
        <w:t>– oznaczona symbolem KD-G</w:t>
      </w:r>
      <w:r w:rsidR="00415C35" w:rsidRPr="00221D27">
        <w:rPr>
          <w:rFonts w:ascii="Arial" w:hAnsi="Arial" w:cs="Arial"/>
        </w:rPr>
        <w:t>P</w:t>
      </w:r>
      <w:r w:rsidRPr="00221D27">
        <w:rPr>
          <w:rFonts w:ascii="Arial" w:hAnsi="Arial" w:cs="Arial"/>
        </w:rPr>
        <w:t>*;</w:t>
      </w:r>
    </w:p>
    <w:p w:rsidR="00AF33C9" w:rsidRPr="00221D27" w:rsidRDefault="00AF33C9" w:rsidP="00221D27">
      <w:pPr>
        <w:numPr>
          <w:ilvl w:val="0"/>
          <w:numId w:val="87"/>
        </w:numPr>
        <w:spacing w:line="276" w:lineRule="auto"/>
        <w:ind w:left="567" w:hanging="283"/>
        <w:rPr>
          <w:rFonts w:ascii="Arial" w:hAnsi="Arial" w:cs="Arial"/>
        </w:rPr>
      </w:pPr>
      <w:r w:rsidRPr="00221D27">
        <w:rPr>
          <w:rFonts w:ascii="Arial" w:hAnsi="Arial" w:cs="Arial"/>
        </w:rPr>
        <w:t>drogi zbiorcze – oznaczone symbolem KD-Z*;</w:t>
      </w:r>
    </w:p>
    <w:p w:rsidR="00AF33C9" w:rsidRPr="00221D27" w:rsidRDefault="00AF33C9" w:rsidP="00221D27">
      <w:pPr>
        <w:numPr>
          <w:ilvl w:val="0"/>
          <w:numId w:val="87"/>
        </w:numPr>
        <w:spacing w:line="276" w:lineRule="auto"/>
        <w:ind w:left="567" w:hanging="283"/>
        <w:rPr>
          <w:rFonts w:ascii="Arial" w:hAnsi="Arial" w:cs="Arial"/>
        </w:rPr>
      </w:pPr>
      <w:r w:rsidRPr="00221D27">
        <w:rPr>
          <w:rFonts w:ascii="Arial" w:hAnsi="Arial" w:cs="Arial"/>
        </w:rPr>
        <w:t>drogi lokalne – oznaczone symbolem KD-L*;</w:t>
      </w:r>
    </w:p>
    <w:p w:rsidR="00AF33C9" w:rsidRPr="00221D27" w:rsidRDefault="00415C35" w:rsidP="00221D27">
      <w:pPr>
        <w:numPr>
          <w:ilvl w:val="0"/>
          <w:numId w:val="87"/>
        </w:numPr>
        <w:spacing w:line="276" w:lineRule="auto"/>
        <w:ind w:left="567" w:hanging="283"/>
        <w:rPr>
          <w:rFonts w:ascii="Arial" w:hAnsi="Arial" w:cs="Arial"/>
        </w:rPr>
      </w:pPr>
      <w:r w:rsidRPr="00221D27">
        <w:rPr>
          <w:rFonts w:ascii="Arial" w:hAnsi="Arial" w:cs="Arial"/>
        </w:rPr>
        <w:t>droga dojazdowa</w:t>
      </w:r>
      <w:r w:rsidR="00AF33C9" w:rsidRPr="00221D27">
        <w:rPr>
          <w:rFonts w:ascii="Arial" w:hAnsi="Arial" w:cs="Arial"/>
        </w:rPr>
        <w:t xml:space="preserve"> – oznaczon</w:t>
      </w:r>
      <w:r w:rsidR="008013F6" w:rsidRPr="00221D27">
        <w:rPr>
          <w:rFonts w:ascii="Arial" w:hAnsi="Arial" w:cs="Arial"/>
        </w:rPr>
        <w:t>a</w:t>
      </w:r>
      <w:r w:rsidR="00AF33C9" w:rsidRPr="00221D27">
        <w:rPr>
          <w:rFonts w:ascii="Arial" w:hAnsi="Arial" w:cs="Arial"/>
        </w:rPr>
        <w:t xml:space="preserve"> symbolem KD-D*.</w:t>
      </w:r>
    </w:p>
    <w:p w:rsidR="006C7FEC" w:rsidRPr="00221D27" w:rsidRDefault="006C7FEC" w:rsidP="00221D27">
      <w:pPr>
        <w:numPr>
          <w:ilvl w:val="0"/>
          <w:numId w:val="9"/>
        </w:numPr>
        <w:tabs>
          <w:tab w:val="num" w:pos="284"/>
        </w:tabs>
        <w:spacing w:line="276" w:lineRule="auto"/>
        <w:ind w:left="284" w:hanging="284"/>
        <w:rPr>
          <w:rFonts w:ascii="Arial" w:hAnsi="Arial" w:cs="Arial"/>
        </w:rPr>
      </w:pPr>
      <w:r w:rsidRPr="00221D27">
        <w:rPr>
          <w:rFonts w:ascii="Arial" w:hAnsi="Arial" w:cs="Arial"/>
        </w:rPr>
        <w:t>Wymienion</w:t>
      </w:r>
      <w:r w:rsidR="00D23C41" w:rsidRPr="00221D27">
        <w:rPr>
          <w:rFonts w:ascii="Arial" w:hAnsi="Arial" w:cs="Arial"/>
        </w:rPr>
        <w:t>e</w:t>
      </w:r>
      <w:r w:rsidRPr="00221D27">
        <w:rPr>
          <w:rFonts w:ascii="Arial" w:hAnsi="Arial" w:cs="Arial"/>
        </w:rPr>
        <w:t xml:space="preserve"> w ust. 2 przestrze</w:t>
      </w:r>
      <w:r w:rsidR="00D23C41" w:rsidRPr="00221D27">
        <w:rPr>
          <w:rFonts w:ascii="Arial" w:hAnsi="Arial" w:cs="Arial"/>
        </w:rPr>
        <w:t>nie</w:t>
      </w:r>
      <w:r w:rsidRPr="00221D27">
        <w:rPr>
          <w:rFonts w:ascii="Arial" w:hAnsi="Arial" w:cs="Arial"/>
        </w:rPr>
        <w:t xml:space="preserve"> publiczn</w:t>
      </w:r>
      <w:r w:rsidR="00D23C41" w:rsidRPr="00221D27">
        <w:rPr>
          <w:rFonts w:ascii="Arial" w:hAnsi="Arial" w:cs="Arial"/>
        </w:rPr>
        <w:t>e</w:t>
      </w:r>
      <w:r w:rsidRPr="00221D27">
        <w:rPr>
          <w:rFonts w:ascii="Arial" w:hAnsi="Arial" w:cs="Arial"/>
        </w:rPr>
        <w:t xml:space="preserve"> służ</w:t>
      </w:r>
      <w:r w:rsidR="00D23C41" w:rsidRPr="00221D27">
        <w:rPr>
          <w:rFonts w:ascii="Arial" w:hAnsi="Arial" w:cs="Arial"/>
        </w:rPr>
        <w:t>ą</w:t>
      </w:r>
      <w:r w:rsidRPr="00221D27">
        <w:rPr>
          <w:rFonts w:ascii="Arial" w:hAnsi="Arial" w:cs="Arial"/>
        </w:rPr>
        <w:t>: komunikacji kołowej indywidualnej i zbiorowej, komunikacji pieszej, rowerowej, miejscom do parkowania, prowadzeniu sieci infrastruktury technicznej naziemnej i podziemnej – chyba, że ustalenia szczegółowe stanowią inaczej.</w:t>
      </w:r>
    </w:p>
    <w:p w:rsidR="006C7FEC" w:rsidRPr="00221D27" w:rsidRDefault="006C7FEC" w:rsidP="00221D27">
      <w:pPr>
        <w:numPr>
          <w:ilvl w:val="0"/>
          <w:numId w:val="9"/>
        </w:numPr>
        <w:tabs>
          <w:tab w:val="num" w:pos="284"/>
        </w:tabs>
        <w:spacing w:line="276" w:lineRule="auto"/>
        <w:ind w:left="284" w:hanging="284"/>
        <w:rPr>
          <w:rFonts w:ascii="Arial" w:hAnsi="Arial" w:cs="Arial"/>
        </w:rPr>
      </w:pPr>
      <w:r w:rsidRPr="00221D27">
        <w:rPr>
          <w:rFonts w:ascii="Arial" w:hAnsi="Arial" w:cs="Arial"/>
        </w:rPr>
        <w:t>Dopuszcza się zabudowę sezonową o wysokości maksymalnie 4,0 m w liniach rozgraniczających dróg publicznych na warunkach wynikających z przepisów odrębnych ze szczególnym uwzględnieniem przepisów z zakresu ochrony przeciwpożarowej.</w:t>
      </w:r>
    </w:p>
    <w:p w:rsidR="00AF33C9" w:rsidRPr="00221D27" w:rsidRDefault="00AF33C9" w:rsidP="00221D27">
      <w:pPr>
        <w:spacing w:line="276" w:lineRule="auto"/>
        <w:rPr>
          <w:rFonts w:ascii="Arial" w:hAnsi="Arial" w:cs="Arial"/>
        </w:rPr>
      </w:pPr>
    </w:p>
    <w:p w:rsidR="00CF73DF" w:rsidRPr="00221D27" w:rsidRDefault="00AF33C9" w:rsidP="00221D27">
      <w:pPr>
        <w:spacing w:line="276" w:lineRule="auto"/>
        <w:rPr>
          <w:rFonts w:ascii="Arial" w:hAnsi="Arial" w:cs="Arial"/>
        </w:rPr>
      </w:pPr>
      <w:r w:rsidRPr="00221D27">
        <w:rPr>
          <w:rFonts w:ascii="Arial" w:hAnsi="Arial" w:cs="Arial"/>
        </w:rPr>
        <w:t xml:space="preserve">§ </w:t>
      </w:r>
      <w:r w:rsidR="00013326" w:rsidRPr="00221D27">
        <w:rPr>
          <w:rFonts w:ascii="Arial" w:hAnsi="Arial" w:cs="Arial"/>
        </w:rPr>
        <w:t>9</w:t>
      </w:r>
      <w:r w:rsidRPr="00221D27">
        <w:rPr>
          <w:rFonts w:ascii="Arial" w:hAnsi="Arial" w:cs="Arial"/>
        </w:rPr>
        <w:t xml:space="preserve">. Zasady </w:t>
      </w:r>
      <w:r w:rsidR="00CF73DF" w:rsidRPr="00221D27">
        <w:rPr>
          <w:rFonts w:ascii="Arial" w:hAnsi="Arial" w:cs="Arial"/>
        </w:rPr>
        <w:t>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i gabaryty obiektów oraz sposób usytuowania obiektów budowlanych w stosunku do dróg i innych terenów publicznie dostępnych oraz do granic przyległych nieruchomości.</w:t>
      </w:r>
    </w:p>
    <w:p w:rsidR="00AF33C9" w:rsidRPr="00221D27" w:rsidRDefault="00AF33C9"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Tereny oznaczone symbol</w:t>
      </w:r>
      <w:r w:rsidR="001B2F62" w:rsidRPr="00221D27">
        <w:rPr>
          <w:rFonts w:ascii="Arial" w:hAnsi="Arial" w:cs="Arial"/>
        </w:rPr>
        <w:t>ami</w:t>
      </w:r>
      <w:r w:rsidRPr="00221D27">
        <w:rPr>
          <w:rFonts w:ascii="Arial" w:hAnsi="Arial" w:cs="Arial"/>
        </w:rPr>
        <w:t xml:space="preserve"> </w:t>
      </w:r>
      <w:r w:rsidR="00343FDD" w:rsidRPr="00221D27">
        <w:rPr>
          <w:rFonts w:ascii="Arial" w:hAnsi="Arial" w:cs="Arial"/>
        </w:rPr>
        <w:t>MW/U,</w:t>
      </w:r>
      <w:r w:rsidR="001864A9" w:rsidRPr="00221D27">
        <w:rPr>
          <w:rFonts w:ascii="Arial" w:hAnsi="Arial" w:cs="Arial"/>
        </w:rPr>
        <w:t xml:space="preserve"> </w:t>
      </w:r>
      <w:r w:rsidR="007A60BF" w:rsidRPr="00221D27">
        <w:rPr>
          <w:rFonts w:ascii="Arial" w:hAnsi="Arial" w:cs="Arial"/>
        </w:rPr>
        <w:t>U/P, U, UO/U,</w:t>
      </w:r>
      <w:r w:rsidR="008B6CC5" w:rsidRPr="00221D27">
        <w:rPr>
          <w:rFonts w:ascii="Arial" w:hAnsi="Arial" w:cs="Arial"/>
        </w:rPr>
        <w:t xml:space="preserve"> MW/U/KS, MN/U, </w:t>
      </w:r>
      <w:r w:rsidR="007A60BF" w:rsidRPr="00221D27">
        <w:rPr>
          <w:rFonts w:ascii="Arial" w:hAnsi="Arial" w:cs="Arial"/>
        </w:rPr>
        <w:t xml:space="preserve">U/MN </w:t>
      </w:r>
      <w:r w:rsidRPr="00221D27">
        <w:rPr>
          <w:rFonts w:ascii="Arial" w:hAnsi="Arial" w:cs="Arial"/>
        </w:rPr>
        <w:t xml:space="preserve">w granicach wyznaczonych liniami </w:t>
      </w:r>
      <w:r w:rsidR="00415C35" w:rsidRPr="00221D27">
        <w:rPr>
          <w:rFonts w:ascii="Arial" w:hAnsi="Arial" w:cs="Arial"/>
        </w:rPr>
        <w:t xml:space="preserve">rozgraniczającymi </w:t>
      </w:r>
      <w:r w:rsidRPr="00221D27">
        <w:rPr>
          <w:rFonts w:ascii="Arial" w:hAnsi="Arial" w:cs="Arial"/>
        </w:rPr>
        <w:t xml:space="preserve">teren o różnym przeznaczeniu </w:t>
      </w:r>
      <w:r w:rsidRPr="00221D27">
        <w:rPr>
          <w:rFonts w:ascii="Arial" w:hAnsi="Arial" w:cs="Arial"/>
        </w:rPr>
        <w:lastRenderedPageBreak/>
        <w:t>lub różnych zasadach zagospodarowania, zalicza się do zabudowy śródmiejskiej w rozumieniu przepisów odrębnych.</w:t>
      </w:r>
    </w:p>
    <w:p w:rsidR="002B19FE" w:rsidRPr="00221D27" w:rsidRDefault="007A60BF"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 xml:space="preserve">Zabudowa mieszkaniowa wielorodzinna oraz usługi nieuciążliwe, </w:t>
      </w:r>
      <w:r w:rsidR="000B2844" w:rsidRPr="00221D27">
        <w:rPr>
          <w:rFonts w:ascii="Arial" w:hAnsi="Arial" w:cs="Arial"/>
        </w:rPr>
        <w:t xml:space="preserve">zabudowa mieszkaniowa wielorodzinna, usługi nieuciążliwe oraz parkingi w tym wielopoziomowe, </w:t>
      </w:r>
      <w:r w:rsidR="0023633F" w:rsidRPr="00221D27">
        <w:rPr>
          <w:rFonts w:ascii="Arial" w:hAnsi="Arial" w:cs="Arial"/>
        </w:rPr>
        <w:t>zabudowa mieszkaniowa jednorodzinna oraz usługi nieuciążliwe</w:t>
      </w:r>
      <w:r w:rsidR="00AF2CC3" w:rsidRPr="00221D27">
        <w:rPr>
          <w:rFonts w:ascii="Arial" w:hAnsi="Arial" w:cs="Arial"/>
        </w:rPr>
        <w:t xml:space="preserve">, </w:t>
      </w:r>
      <w:r w:rsidRPr="00221D27">
        <w:rPr>
          <w:rFonts w:ascii="Arial" w:hAnsi="Arial" w:cs="Arial"/>
        </w:rPr>
        <w:t xml:space="preserve">określone w ustaleniach szczegółowych rozdziału 3 jako przeznaczenie terenu – występują równoważnie, z zaakcentowaniem funkcji istniejących na poszczególnych terenach poprzez oznaczenie symbolem MW/U, </w:t>
      </w:r>
      <w:r w:rsidR="000B2844" w:rsidRPr="00221D27">
        <w:rPr>
          <w:rFonts w:ascii="Arial" w:hAnsi="Arial" w:cs="Arial"/>
        </w:rPr>
        <w:t xml:space="preserve">MW/U/KS, </w:t>
      </w:r>
      <w:r w:rsidR="00AF2CC3" w:rsidRPr="00221D27">
        <w:rPr>
          <w:rFonts w:ascii="Arial" w:hAnsi="Arial" w:cs="Arial"/>
        </w:rPr>
        <w:t>MN/U</w:t>
      </w:r>
      <w:r w:rsidR="002B19FE" w:rsidRPr="00221D27">
        <w:rPr>
          <w:rFonts w:ascii="Arial" w:hAnsi="Arial" w:cs="Arial"/>
        </w:rPr>
        <w:t xml:space="preserve"> lub </w:t>
      </w:r>
      <w:r w:rsidRPr="00221D27">
        <w:rPr>
          <w:rFonts w:ascii="Arial" w:hAnsi="Arial" w:cs="Arial"/>
        </w:rPr>
        <w:t>U/MN.</w:t>
      </w:r>
      <w:r w:rsidR="001864A9" w:rsidRPr="00221D27">
        <w:rPr>
          <w:rFonts w:ascii="Arial" w:hAnsi="Arial" w:cs="Arial"/>
          <w:color w:val="FF0000"/>
        </w:rPr>
        <w:t xml:space="preserve"> </w:t>
      </w:r>
    </w:p>
    <w:p w:rsidR="00AF33C9" w:rsidRPr="00221D27" w:rsidRDefault="00AF33C9"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 xml:space="preserve">W ramach przeznaczenia terenu mieszczą się elementy zagospodarowania bezpośrednio z nim związane, warunkujące prawidłowe korzystanie z terenu wraz z niezbędną dla jego funkcjonowania towarzyszącą zabudową garaży i budynków gospodarczych o wysokości </w:t>
      </w:r>
      <w:r w:rsidRPr="00221D27">
        <w:rPr>
          <w:rFonts w:ascii="Arial" w:hAnsi="Arial" w:cs="Arial"/>
          <w:snapToGrid w:val="0"/>
        </w:rPr>
        <w:t>maksymalnej 5,0</w:t>
      </w:r>
      <w:r w:rsidR="00753EB3" w:rsidRPr="00221D27">
        <w:rPr>
          <w:rFonts w:ascii="Arial" w:hAnsi="Arial" w:cs="Arial"/>
          <w:snapToGrid w:val="0"/>
        </w:rPr>
        <w:t xml:space="preserve"> </w:t>
      </w:r>
      <w:r w:rsidRPr="00221D27">
        <w:rPr>
          <w:rFonts w:ascii="Arial" w:hAnsi="Arial" w:cs="Arial"/>
          <w:snapToGrid w:val="0"/>
        </w:rPr>
        <w:t>m</w:t>
      </w:r>
      <w:r w:rsidR="00753EB3" w:rsidRPr="00221D27">
        <w:rPr>
          <w:rFonts w:ascii="Arial" w:hAnsi="Arial" w:cs="Arial"/>
          <w:snapToGrid w:val="0"/>
        </w:rPr>
        <w:t>, wysokości minimalnej nie ustala się</w:t>
      </w:r>
      <w:r w:rsidRPr="00221D27">
        <w:rPr>
          <w:rFonts w:ascii="Arial" w:hAnsi="Arial" w:cs="Arial"/>
        </w:rPr>
        <w:t xml:space="preserve"> – lokalizacja zależna od dostępności terenu.</w:t>
      </w:r>
    </w:p>
    <w:p w:rsidR="00753EB3" w:rsidRPr="00221D27" w:rsidRDefault="00753EB3"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Maksymalna i minimalna wysokość zabudowy została określona przepisami zawartymi w rozdziale 3.</w:t>
      </w:r>
    </w:p>
    <w:p w:rsidR="00753EB3" w:rsidRPr="00221D27" w:rsidRDefault="00753EB3"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Ustalona przepisami zawartymi w rozdziale 3 geometria dachów dotyczy bryły głównej budynku. Na częściach uzupełniających takiego obiektu budowlanego, dopuszcza się inną geometrię dachu niż ustalone w rozdziale 3.</w:t>
      </w:r>
    </w:p>
    <w:p w:rsidR="00CF73DF" w:rsidRPr="00221D27" w:rsidRDefault="00CF73DF"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Minimalna liczba i sposób realizacji miejsc do parkowania, w tym miejsc przeznaczonych do parkowania pojazdów zaopatrzonych w kartę parkingową:</w:t>
      </w:r>
    </w:p>
    <w:p w:rsidR="00AF33C9" w:rsidRPr="00221D27" w:rsidRDefault="00AF33C9" w:rsidP="00221D27">
      <w:pPr>
        <w:numPr>
          <w:ilvl w:val="0"/>
          <w:numId w:val="17"/>
        </w:numPr>
        <w:tabs>
          <w:tab w:val="left" w:pos="567"/>
        </w:tabs>
        <w:spacing w:line="276" w:lineRule="auto"/>
        <w:ind w:left="567" w:hanging="283"/>
        <w:rPr>
          <w:rFonts w:ascii="Arial" w:hAnsi="Arial" w:cs="Arial"/>
        </w:rPr>
      </w:pPr>
      <w:r w:rsidRPr="00221D27">
        <w:rPr>
          <w:rFonts w:ascii="Arial" w:hAnsi="Arial" w:cs="Arial"/>
        </w:rPr>
        <w:t>minimalna liczba miejsc do parkowania:</w:t>
      </w:r>
    </w:p>
    <w:p w:rsidR="00AF33C9" w:rsidRPr="00221D27" w:rsidRDefault="00AF33C9" w:rsidP="00221D27">
      <w:pPr>
        <w:numPr>
          <w:ilvl w:val="0"/>
          <w:numId w:val="25"/>
        </w:numPr>
        <w:tabs>
          <w:tab w:val="left" w:pos="567"/>
          <w:tab w:val="left" w:pos="851"/>
        </w:tabs>
        <w:spacing w:line="276" w:lineRule="auto"/>
        <w:ind w:left="851" w:hanging="284"/>
        <w:rPr>
          <w:rFonts w:ascii="Arial" w:hAnsi="Arial" w:cs="Arial"/>
        </w:rPr>
      </w:pPr>
      <w:r w:rsidRPr="00221D27">
        <w:rPr>
          <w:rFonts w:ascii="Arial" w:hAnsi="Arial" w:cs="Arial"/>
        </w:rPr>
        <w:t>1</w:t>
      </w:r>
      <w:r w:rsidR="004A4CD0" w:rsidRPr="00221D27">
        <w:rPr>
          <w:rFonts w:ascii="Arial" w:hAnsi="Arial" w:cs="Arial"/>
        </w:rPr>
        <w:t xml:space="preserve"> </w:t>
      </w:r>
      <w:r w:rsidRPr="00221D27">
        <w:rPr>
          <w:rFonts w:ascii="Arial" w:hAnsi="Arial" w:cs="Arial"/>
        </w:rPr>
        <w:t>miejsce/1</w:t>
      </w:r>
      <w:r w:rsidR="007101E8" w:rsidRPr="00221D27">
        <w:rPr>
          <w:rFonts w:ascii="Arial" w:hAnsi="Arial" w:cs="Arial"/>
        </w:rPr>
        <w:t>5</w:t>
      </w:r>
      <w:r w:rsidRPr="00221D27">
        <w:rPr>
          <w:rFonts w:ascii="Arial" w:hAnsi="Arial" w:cs="Arial"/>
        </w:rPr>
        <w:t>0</w:t>
      </w:r>
      <w:r w:rsidR="004A4CD0" w:rsidRPr="00221D27">
        <w:rPr>
          <w:rFonts w:ascii="Arial" w:hAnsi="Arial" w:cs="Arial"/>
        </w:rPr>
        <w:t xml:space="preserve"> </w:t>
      </w:r>
      <w:r w:rsidRPr="00221D27">
        <w:rPr>
          <w:rFonts w:ascii="Arial" w:hAnsi="Arial" w:cs="Arial"/>
        </w:rPr>
        <w:t>m</w:t>
      </w:r>
      <w:r w:rsidR="00415C35" w:rsidRPr="00221D27">
        <w:rPr>
          <w:rFonts w:ascii="Arial" w:hAnsi="Arial" w:cs="Arial"/>
        </w:rPr>
        <w:t>² pow. użytkowej zabudowy usług</w:t>
      </w:r>
      <w:r w:rsidR="004370B9" w:rsidRPr="00221D27">
        <w:rPr>
          <w:rFonts w:ascii="Arial" w:hAnsi="Arial" w:cs="Arial"/>
        </w:rPr>
        <w:t>, w tym usług</w:t>
      </w:r>
      <w:r w:rsidR="00A34E2F" w:rsidRPr="00221D27">
        <w:rPr>
          <w:rFonts w:ascii="Arial" w:hAnsi="Arial" w:cs="Arial"/>
        </w:rPr>
        <w:t xml:space="preserve"> nieuciążliwych</w:t>
      </w:r>
      <w:r w:rsidR="004370B9" w:rsidRPr="00221D27">
        <w:rPr>
          <w:rFonts w:ascii="Arial" w:hAnsi="Arial" w:cs="Arial"/>
        </w:rPr>
        <w:t>,</w:t>
      </w:r>
      <w:r w:rsidRPr="00221D27">
        <w:rPr>
          <w:rFonts w:ascii="Arial" w:hAnsi="Arial" w:cs="Arial"/>
        </w:rPr>
        <w:t xml:space="preserve"> z wyłączeniem</w:t>
      </w:r>
      <w:r w:rsidR="004A4CD0" w:rsidRPr="00221D27">
        <w:rPr>
          <w:rFonts w:ascii="Arial" w:hAnsi="Arial" w:cs="Arial"/>
        </w:rPr>
        <w:t xml:space="preserve"> </w:t>
      </w:r>
      <w:r w:rsidRPr="00221D27">
        <w:rPr>
          <w:rFonts w:ascii="Arial" w:hAnsi="Arial" w:cs="Arial"/>
        </w:rPr>
        <w:t>powierzchni sprzedaży usług handlu;</w:t>
      </w:r>
    </w:p>
    <w:p w:rsidR="00AF33C9" w:rsidRPr="00221D27" w:rsidRDefault="00AF33C9" w:rsidP="00221D27">
      <w:pPr>
        <w:numPr>
          <w:ilvl w:val="0"/>
          <w:numId w:val="25"/>
        </w:numPr>
        <w:tabs>
          <w:tab w:val="left" w:pos="567"/>
        </w:tabs>
        <w:spacing w:line="276" w:lineRule="auto"/>
        <w:ind w:left="851" w:hanging="284"/>
        <w:rPr>
          <w:rFonts w:ascii="Arial" w:hAnsi="Arial" w:cs="Arial"/>
        </w:rPr>
      </w:pPr>
      <w:r w:rsidRPr="00221D27">
        <w:rPr>
          <w:rFonts w:ascii="Arial" w:hAnsi="Arial" w:cs="Arial"/>
        </w:rPr>
        <w:t>1 miejsce/</w:t>
      </w:r>
      <w:r w:rsidR="005070CF" w:rsidRPr="00221D27">
        <w:rPr>
          <w:rFonts w:ascii="Arial" w:hAnsi="Arial" w:cs="Arial"/>
        </w:rPr>
        <w:t>10</w:t>
      </w:r>
      <w:r w:rsidRPr="00221D27">
        <w:rPr>
          <w:rFonts w:ascii="Arial" w:hAnsi="Arial" w:cs="Arial"/>
        </w:rPr>
        <w:t>0 m² powierzchni sprzedaży usług handlu;</w:t>
      </w:r>
    </w:p>
    <w:p w:rsidR="00AF33C9" w:rsidRPr="00221D27" w:rsidRDefault="00AF33C9" w:rsidP="00221D27">
      <w:pPr>
        <w:numPr>
          <w:ilvl w:val="0"/>
          <w:numId w:val="25"/>
        </w:numPr>
        <w:tabs>
          <w:tab w:val="left" w:pos="567"/>
        </w:tabs>
        <w:spacing w:line="276" w:lineRule="auto"/>
        <w:ind w:left="851" w:hanging="284"/>
        <w:rPr>
          <w:rFonts w:ascii="Arial" w:hAnsi="Arial" w:cs="Arial"/>
        </w:rPr>
      </w:pPr>
      <w:r w:rsidRPr="00221D27">
        <w:rPr>
          <w:rFonts w:ascii="Arial" w:hAnsi="Arial" w:cs="Arial"/>
        </w:rPr>
        <w:t>1 miejsce/1 lokal mieszkalny dla zabudowy mieszkaniowej wielorodzi</w:t>
      </w:r>
      <w:r w:rsidRPr="00221D27">
        <w:rPr>
          <w:rFonts w:ascii="Arial" w:hAnsi="Arial" w:cs="Arial"/>
        </w:rPr>
        <w:t>n</w:t>
      </w:r>
      <w:r w:rsidRPr="00221D27">
        <w:rPr>
          <w:rFonts w:ascii="Arial" w:hAnsi="Arial" w:cs="Arial"/>
        </w:rPr>
        <w:t>nej;</w:t>
      </w:r>
    </w:p>
    <w:p w:rsidR="00AF33C9" w:rsidRPr="00221D27" w:rsidRDefault="00AF33C9" w:rsidP="00221D27">
      <w:pPr>
        <w:numPr>
          <w:ilvl w:val="0"/>
          <w:numId w:val="25"/>
        </w:numPr>
        <w:tabs>
          <w:tab w:val="left" w:pos="567"/>
        </w:tabs>
        <w:spacing w:line="276" w:lineRule="auto"/>
        <w:ind w:left="851" w:hanging="284"/>
        <w:rPr>
          <w:rFonts w:ascii="Arial" w:hAnsi="Arial" w:cs="Arial"/>
        </w:rPr>
      </w:pPr>
      <w:r w:rsidRPr="00221D27">
        <w:rPr>
          <w:rFonts w:ascii="Arial" w:hAnsi="Arial" w:cs="Arial"/>
        </w:rPr>
        <w:t>1 miejsce/1 lokal mieszkalny dla zabudowy mieszkaniowej jednorodzinnej;</w:t>
      </w:r>
    </w:p>
    <w:p w:rsidR="00AF33C9" w:rsidRPr="00221D27" w:rsidRDefault="00AF33C9" w:rsidP="00221D27">
      <w:pPr>
        <w:numPr>
          <w:ilvl w:val="0"/>
          <w:numId w:val="25"/>
        </w:numPr>
        <w:tabs>
          <w:tab w:val="left" w:pos="567"/>
        </w:tabs>
        <w:spacing w:line="276" w:lineRule="auto"/>
        <w:ind w:left="851" w:hanging="284"/>
        <w:rPr>
          <w:rFonts w:ascii="Arial" w:hAnsi="Arial" w:cs="Arial"/>
        </w:rPr>
      </w:pPr>
      <w:r w:rsidRPr="00221D27">
        <w:rPr>
          <w:rFonts w:ascii="Arial" w:hAnsi="Arial" w:cs="Arial"/>
        </w:rPr>
        <w:t>1 miejsc</w:t>
      </w:r>
      <w:r w:rsidR="00415C35" w:rsidRPr="00221D27">
        <w:rPr>
          <w:rFonts w:ascii="Arial" w:hAnsi="Arial" w:cs="Arial"/>
        </w:rPr>
        <w:t>e</w:t>
      </w:r>
      <w:r w:rsidRPr="00221D27">
        <w:rPr>
          <w:rFonts w:ascii="Arial" w:hAnsi="Arial" w:cs="Arial"/>
        </w:rPr>
        <w:t>/</w:t>
      </w:r>
      <w:r w:rsidR="005070CF" w:rsidRPr="00221D27">
        <w:rPr>
          <w:rFonts w:ascii="Arial" w:hAnsi="Arial" w:cs="Arial"/>
        </w:rPr>
        <w:t>8</w:t>
      </w:r>
      <w:r w:rsidR="004370B9" w:rsidRPr="00221D27">
        <w:rPr>
          <w:rFonts w:ascii="Arial" w:hAnsi="Arial" w:cs="Arial"/>
        </w:rPr>
        <w:t>0</w:t>
      </w:r>
      <w:r w:rsidRPr="00221D27">
        <w:rPr>
          <w:rFonts w:ascii="Arial" w:hAnsi="Arial" w:cs="Arial"/>
        </w:rPr>
        <w:t xml:space="preserve"> osób uczących się i zatrudnionych w usługach oświaty;</w:t>
      </w:r>
    </w:p>
    <w:p w:rsidR="00BE69F1" w:rsidRPr="00221D27" w:rsidRDefault="00AF33C9" w:rsidP="00221D27">
      <w:pPr>
        <w:numPr>
          <w:ilvl w:val="0"/>
          <w:numId w:val="25"/>
        </w:numPr>
        <w:tabs>
          <w:tab w:val="left" w:pos="851"/>
        </w:tabs>
        <w:spacing w:line="276" w:lineRule="auto"/>
        <w:ind w:left="851" w:hanging="284"/>
        <w:rPr>
          <w:rFonts w:ascii="Arial" w:hAnsi="Arial" w:cs="Arial"/>
        </w:rPr>
      </w:pPr>
      <w:r w:rsidRPr="00221D27">
        <w:rPr>
          <w:rFonts w:ascii="Arial" w:hAnsi="Arial" w:cs="Arial"/>
        </w:rPr>
        <w:t>1 miejsce</w:t>
      </w:r>
      <w:r w:rsidR="004370B9" w:rsidRPr="00221D27">
        <w:rPr>
          <w:rFonts w:ascii="Arial" w:hAnsi="Arial" w:cs="Arial"/>
        </w:rPr>
        <w:t>/</w:t>
      </w:r>
      <w:r w:rsidRPr="00221D27">
        <w:rPr>
          <w:rFonts w:ascii="Arial" w:hAnsi="Arial" w:cs="Arial"/>
        </w:rPr>
        <w:t>10 stanowisk pracy na jednej zmianie w zakładach produkcyjnych</w:t>
      </w:r>
      <w:r w:rsidR="001C30CA" w:rsidRPr="00221D27">
        <w:rPr>
          <w:rFonts w:ascii="Arial" w:hAnsi="Arial" w:cs="Arial"/>
        </w:rPr>
        <w:t xml:space="preserve"> i w magazynach</w:t>
      </w:r>
      <w:r w:rsidRPr="00221D27">
        <w:rPr>
          <w:rFonts w:ascii="Arial" w:hAnsi="Arial" w:cs="Arial"/>
        </w:rPr>
        <w:t>;</w:t>
      </w:r>
    </w:p>
    <w:p w:rsidR="00AF33C9" w:rsidRPr="00221D27" w:rsidRDefault="00AF33C9" w:rsidP="00221D27">
      <w:pPr>
        <w:numPr>
          <w:ilvl w:val="0"/>
          <w:numId w:val="25"/>
        </w:numPr>
        <w:tabs>
          <w:tab w:val="left" w:pos="851"/>
        </w:tabs>
        <w:spacing w:line="276" w:lineRule="auto"/>
        <w:ind w:left="851" w:hanging="284"/>
        <w:rPr>
          <w:rFonts w:ascii="Arial" w:hAnsi="Arial" w:cs="Arial"/>
        </w:rPr>
      </w:pPr>
      <w:r w:rsidRPr="00221D27">
        <w:rPr>
          <w:rFonts w:ascii="Arial" w:hAnsi="Arial" w:cs="Arial"/>
        </w:rPr>
        <w:t>zapewnienie minimalnej liczby miejsc przeznaczonych na parkowanie, w tym pojazdów zaopatrzonych w kartę parkingową, w drogach publicznych, strefach zamieszkania oraz w strefach ruchu, zgodnie z przepisami odrębnymi.</w:t>
      </w:r>
    </w:p>
    <w:p w:rsidR="00D85889" w:rsidRPr="00221D27" w:rsidRDefault="00D85889" w:rsidP="00221D27">
      <w:pPr>
        <w:numPr>
          <w:ilvl w:val="0"/>
          <w:numId w:val="17"/>
        </w:numPr>
        <w:tabs>
          <w:tab w:val="left" w:pos="567"/>
        </w:tabs>
        <w:spacing w:line="276" w:lineRule="auto"/>
        <w:ind w:left="567" w:hanging="283"/>
        <w:rPr>
          <w:rFonts w:ascii="Arial" w:hAnsi="Arial" w:cs="Arial"/>
        </w:rPr>
      </w:pPr>
      <w:r w:rsidRPr="00221D27">
        <w:rPr>
          <w:rFonts w:ascii="Arial" w:hAnsi="Arial" w:cs="Arial"/>
        </w:rPr>
        <w:t xml:space="preserve">dla nowej zabudowy dopuszcza się zmniejszenie o 50% ilości miejsc postojowych, o których mowa w pkt 1 dla działek budowlanych zlokalizowanych na terenach: 1 MW/U, 2 MW/U, 4 U, 5 MW/U, 6 MW/U, 7 MW/U, 8 MW/U, 10 MW/U, </w:t>
      </w:r>
      <w:r w:rsidR="000D06A2" w:rsidRPr="00221D27">
        <w:rPr>
          <w:rFonts w:ascii="Arial" w:hAnsi="Arial" w:cs="Arial"/>
        </w:rPr>
        <w:t xml:space="preserve">13 MN/U, 14 U, </w:t>
      </w:r>
      <w:r w:rsidRPr="00221D27">
        <w:rPr>
          <w:rFonts w:ascii="Arial" w:hAnsi="Arial" w:cs="Arial"/>
        </w:rPr>
        <w:t>1</w:t>
      </w:r>
      <w:r w:rsidR="000D06A2" w:rsidRPr="00221D27">
        <w:rPr>
          <w:rFonts w:ascii="Arial" w:hAnsi="Arial" w:cs="Arial"/>
        </w:rPr>
        <w:t>5</w:t>
      </w:r>
      <w:r w:rsidRPr="00221D27">
        <w:rPr>
          <w:rFonts w:ascii="Arial" w:hAnsi="Arial" w:cs="Arial"/>
        </w:rPr>
        <w:t xml:space="preserve"> U/MN, 1</w:t>
      </w:r>
      <w:r w:rsidR="000D06A2" w:rsidRPr="00221D27">
        <w:rPr>
          <w:rFonts w:ascii="Arial" w:hAnsi="Arial" w:cs="Arial"/>
        </w:rPr>
        <w:t>6</w:t>
      </w:r>
      <w:r w:rsidRPr="00221D27">
        <w:rPr>
          <w:rFonts w:ascii="Arial" w:hAnsi="Arial" w:cs="Arial"/>
        </w:rPr>
        <w:t xml:space="preserve"> MW/U;</w:t>
      </w:r>
      <w:r w:rsidR="001864A9" w:rsidRPr="00221D27">
        <w:rPr>
          <w:rFonts w:ascii="Arial" w:hAnsi="Arial" w:cs="Arial"/>
        </w:rPr>
        <w:t xml:space="preserve"> </w:t>
      </w:r>
    </w:p>
    <w:p w:rsidR="00AF33C9" w:rsidRPr="00221D27" w:rsidRDefault="00AF33C9" w:rsidP="00221D27">
      <w:pPr>
        <w:numPr>
          <w:ilvl w:val="0"/>
          <w:numId w:val="17"/>
        </w:numPr>
        <w:tabs>
          <w:tab w:val="left" w:pos="567"/>
        </w:tabs>
        <w:spacing w:line="276" w:lineRule="auto"/>
        <w:ind w:left="567" w:hanging="283"/>
        <w:rPr>
          <w:rFonts w:ascii="Arial" w:hAnsi="Arial" w:cs="Arial"/>
        </w:rPr>
      </w:pPr>
      <w:r w:rsidRPr="00221D27">
        <w:rPr>
          <w:rFonts w:ascii="Arial" w:hAnsi="Arial" w:cs="Arial"/>
        </w:rPr>
        <w:t>Sposób realizacji miejsc do parkowania:</w:t>
      </w:r>
    </w:p>
    <w:p w:rsidR="00D03B24" w:rsidRPr="00221D27" w:rsidRDefault="00D03B24" w:rsidP="00221D27">
      <w:pPr>
        <w:numPr>
          <w:ilvl w:val="2"/>
          <w:numId w:val="9"/>
        </w:numPr>
        <w:tabs>
          <w:tab w:val="left" w:pos="851"/>
        </w:tabs>
        <w:spacing w:line="276" w:lineRule="auto"/>
        <w:ind w:left="851" w:hanging="284"/>
        <w:rPr>
          <w:rFonts w:ascii="Arial" w:hAnsi="Arial" w:cs="Arial"/>
        </w:rPr>
      </w:pPr>
      <w:r w:rsidRPr="00221D27">
        <w:rPr>
          <w:rFonts w:ascii="Arial" w:hAnsi="Arial" w:cs="Arial"/>
        </w:rPr>
        <w:t>ustalone w pkt 1 i 2 minimalne liczby miejsc do parkowania nie dotyczą działek budowlanych z zabudową podlegającą adaptacji;</w:t>
      </w:r>
    </w:p>
    <w:p w:rsidR="00AF33C9" w:rsidRPr="00221D27" w:rsidRDefault="00AF33C9" w:rsidP="00221D27">
      <w:pPr>
        <w:numPr>
          <w:ilvl w:val="2"/>
          <w:numId w:val="9"/>
        </w:numPr>
        <w:tabs>
          <w:tab w:val="left" w:pos="851"/>
        </w:tabs>
        <w:spacing w:line="276" w:lineRule="auto"/>
        <w:ind w:left="851" w:hanging="284"/>
        <w:rPr>
          <w:rFonts w:ascii="Arial" w:hAnsi="Arial" w:cs="Arial"/>
        </w:rPr>
      </w:pPr>
      <w:r w:rsidRPr="00221D27">
        <w:rPr>
          <w:rFonts w:ascii="Arial" w:hAnsi="Arial" w:cs="Arial"/>
        </w:rPr>
        <w:t>dopuszcza się miejsca do park</w:t>
      </w:r>
      <w:r w:rsidRPr="00221D27">
        <w:rPr>
          <w:rFonts w:ascii="Arial" w:hAnsi="Arial" w:cs="Arial"/>
        </w:rPr>
        <w:t>o</w:t>
      </w:r>
      <w:r w:rsidRPr="00221D27">
        <w:rPr>
          <w:rFonts w:ascii="Arial" w:hAnsi="Arial" w:cs="Arial"/>
        </w:rPr>
        <w:t>wania realizowane jako miejsce do parkowania (w tym zadaszone) lub garaż, zachowując ustalenia określone w pkt 1;</w:t>
      </w:r>
    </w:p>
    <w:p w:rsidR="00AF33C9" w:rsidRPr="00221D27" w:rsidRDefault="00AF33C9" w:rsidP="00221D27">
      <w:pPr>
        <w:numPr>
          <w:ilvl w:val="2"/>
          <w:numId w:val="9"/>
        </w:numPr>
        <w:tabs>
          <w:tab w:val="clear" w:pos="2160"/>
          <w:tab w:val="num" w:pos="851"/>
        </w:tabs>
        <w:spacing w:line="276" w:lineRule="auto"/>
        <w:ind w:left="851" w:hanging="284"/>
        <w:rPr>
          <w:rFonts w:ascii="Arial" w:hAnsi="Arial" w:cs="Arial"/>
        </w:rPr>
      </w:pPr>
      <w:r w:rsidRPr="00221D27">
        <w:rPr>
          <w:rFonts w:ascii="Arial" w:hAnsi="Arial" w:cs="Arial"/>
        </w:rPr>
        <w:t xml:space="preserve">nie ustala się sposobu realizacji miejsc do parkowania na działkach budowlanych oraz na parkingach i w drogach publicznych – orientacja miejsc do parkowania (kąt lokalizacji) w stosunku do krawędzi jezdni lub obiektu </w:t>
      </w:r>
      <w:r w:rsidRPr="00221D27">
        <w:rPr>
          <w:rFonts w:ascii="Arial" w:hAnsi="Arial" w:cs="Arial"/>
        </w:rPr>
        <w:lastRenderedPageBreak/>
        <w:t>budowlanego, uzależniona jest od dostępności terenu, realizowana zgodnie z warunkami wynikającymi z przep</w:t>
      </w:r>
      <w:r w:rsidRPr="00221D27">
        <w:rPr>
          <w:rFonts w:ascii="Arial" w:hAnsi="Arial" w:cs="Arial"/>
        </w:rPr>
        <w:t>i</w:t>
      </w:r>
      <w:r w:rsidRPr="00221D27">
        <w:rPr>
          <w:rFonts w:ascii="Arial" w:hAnsi="Arial" w:cs="Arial"/>
        </w:rPr>
        <w:t>sów odrębnych;</w:t>
      </w:r>
    </w:p>
    <w:p w:rsidR="00CF73DF" w:rsidRPr="00221D27" w:rsidRDefault="00AF33C9" w:rsidP="00221D27">
      <w:pPr>
        <w:numPr>
          <w:ilvl w:val="2"/>
          <w:numId w:val="9"/>
        </w:numPr>
        <w:tabs>
          <w:tab w:val="clear" w:pos="2160"/>
          <w:tab w:val="num" w:pos="851"/>
        </w:tabs>
        <w:spacing w:line="276" w:lineRule="auto"/>
        <w:ind w:left="851" w:hanging="284"/>
        <w:rPr>
          <w:rFonts w:ascii="Arial" w:hAnsi="Arial" w:cs="Arial"/>
        </w:rPr>
      </w:pPr>
      <w:r w:rsidRPr="00221D27">
        <w:rPr>
          <w:rFonts w:ascii="Arial" w:hAnsi="Arial" w:cs="Arial"/>
        </w:rPr>
        <w:t xml:space="preserve">zapewnienie minimalnej liczby miejsc do parkowania, w tym miejsc zaopatrzonych w kartę parkingową oraz sposobu ich realizacji w drogach publicznych, strefach zamieszkania i w strefach ruchu, zgodnie </w:t>
      </w:r>
      <w:r w:rsidRPr="00221D27">
        <w:rPr>
          <w:rFonts w:ascii="Arial" w:hAnsi="Arial" w:cs="Arial"/>
        </w:rPr>
        <w:br/>
        <w:t>z przep</w:t>
      </w:r>
      <w:r w:rsidRPr="00221D27">
        <w:rPr>
          <w:rFonts w:ascii="Arial" w:hAnsi="Arial" w:cs="Arial"/>
        </w:rPr>
        <w:t>i</w:t>
      </w:r>
      <w:r w:rsidRPr="00221D27">
        <w:rPr>
          <w:rFonts w:ascii="Arial" w:hAnsi="Arial" w:cs="Arial"/>
        </w:rPr>
        <w:t>sami odrębnymi.</w:t>
      </w:r>
    </w:p>
    <w:p w:rsidR="0066291D" w:rsidRPr="00221D27" w:rsidRDefault="0066291D"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W obszarze objętym planem nie występuje potrzeba określenia minimalnego udziału powierzchni biologicznie czynnej w odniesieniu do powierzchni działki budowlanej zabudowanej w ponad 85% oraz wydzielonej wyłącznie pod garaż.</w:t>
      </w:r>
    </w:p>
    <w:p w:rsidR="0066291D" w:rsidRPr="00221D27" w:rsidRDefault="0066291D"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 xml:space="preserve">W obszarze objętym planem nie występuje potrzeba określenia minimalnego udziału </w:t>
      </w:r>
      <w:r w:rsidR="00CF73DF" w:rsidRPr="00221D27">
        <w:rPr>
          <w:rFonts w:ascii="Arial" w:hAnsi="Arial" w:cs="Arial"/>
        </w:rPr>
        <w:t>powierzchni</w:t>
      </w:r>
      <w:r w:rsidRPr="00221D27">
        <w:rPr>
          <w:rFonts w:ascii="Arial" w:hAnsi="Arial" w:cs="Arial"/>
        </w:rPr>
        <w:t xml:space="preserve"> biologicznie czynnej w odniesieniu do powierzchni działki budowlanej z zabudową oraz funkcją podlegającą adaptacji z wyłączeniem zwiększenia powierzchni użytkowej obiektów budowlanych.</w:t>
      </w:r>
    </w:p>
    <w:p w:rsidR="0066291D" w:rsidRPr="00221D27" w:rsidRDefault="0066291D"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W obszarze objętym planem nie występuje potrzeba określenia powierzchni zabudowy w stosunku do powierzchni działki budowlanej zabudowanej w ponad 85% oraz wydzielonej wyłącznie pod garaż.</w:t>
      </w:r>
    </w:p>
    <w:p w:rsidR="001A409F" w:rsidRPr="00221D27" w:rsidRDefault="00AF33C9"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 xml:space="preserve">Pozostałe parametry i wskaźniki zabudowy oraz zagospodarowania terenu, określają przepisy zawarte w </w:t>
      </w:r>
      <w:r w:rsidR="00043EC7" w:rsidRPr="00221D27">
        <w:rPr>
          <w:rFonts w:ascii="Arial" w:hAnsi="Arial" w:cs="Arial"/>
        </w:rPr>
        <w:t>r</w:t>
      </w:r>
      <w:r w:rsidRPr="00221D27">
        <w:rPr>
          <w:rFonts w:ascii="Arial" w:hAnsi="Arial" w:cs="Arial"/>
        </w:rPr>
        <w:t>o</w:t>
      </w:r>
      <w:r w:rsidRPr="00221D27">
        <w:rPr>
          <w:rFonts w:ascii="Arial" w:hAnsi="Arial" w:cs="Arial"/>
        </w:rPr>
        <w:t>z</w:t>
      </w:r>
      <w:r w:rsidRPr="00221D27">
        <w:rPr>
          <w:rFonts w:ascii="Arial" w:hAnsi="Arial" w:cs="Arial"/>
        </w:rPr>
        <w:t xml:space="preserve">dziale 3 i </w:t>
      </w:r>
      <w:r w:rsidR="00043EC7" w:rsidRPr="00221D27">
        <w:rPr>
          <w:rFonts w:ascii="Arial" w:hAnsi="Arial" w:cs="Arial"/>
        </w:rPr>
        <w:t>r</w:t>
      </w:r>
      <w:r w:rsidRPr="00221D27">
        <w:rPr>
          <w:rFonts w:ascii="Arial" w:hAnsi="Arial" w:cs="Arial"/>
        </w:rPr>
        <w:t>ozdziale 4.</w:t>
      </w:r>
    </w:p>
    <w:p w:rsidR="00AF33C9" w:rsidRPr="00221D27" w:rsidRDefault="00AF33C9" w:rsidP="00221D27">
      <w:pPr>
        <w:numPr>
          <w:ilvl w:val="0"/>
          <w:numId w:val="35"/>
        </w:numPr>
        <w:tabs>
          <w:tab w:val="clear" w:pos="720"/>
          <w:tab w:val="num" w:pos="284"/>
        </w:tabs>
        <w:spacing w:line="276" w:lineRule="auto"/>
        <w:ind w:left="284" w:hanging="284"/>
        <w:rPr>
          <w:rFonts w:ascii="Arial" w:hAnsi="Arial" w:cs="Arial"/>
        </w:rPr>
      </w:pPr>
      <w:r w:rsidRPr="00221D27">
        <w:rPr>
          <w:rFonts w:ascii="Arial" w:hAnsi="Arial" w:cs="Arial"/>
        </w:rPr>
        <w:t>Ustalone w planie wskaźniki dotyczące zagospodarowania terenów wynikają z analizy funkcjonalnej, dla kt</w:t>
      </w:r>
      <w:r w:rsidRPr="00221D27">
        <w:rPr>
          <w:rFonts w:ascii="Arial" w:hAnsi="Arial" w:cs="Arial"/>
        </w:rPr>
        <w:t>ó</w:t>
      </w:r>
      <w:r w:rsidRPr="00221D27">
        <w:rPr>
          <w:rFonts w:ascii="Arial" w:hAnsi="Arial" w:cs="Arial"/>
        </w:rPr>
        <w:t>rej wartościami wyjściowymi były wskaźniki przyjęte w studium uwarunkowań i kierunków zagospodarowania prz</w:t>
      </w:r>
      <w:r w:rsidRPr="00221D27">
        <w:rPr>
          <w:rFonts w:ascii="Arial" w:hAnsi="Arial" w:cs="Arial"/>
        </w:rPr>
        <w:t>e</w:t>
      </w:r>
      <w:r w:rsidRPr="00221D27">
        <w:rPr>
          <w:rFonts w:ascii="Arial" w:hAnsi="Arial" w:cs="Arial"/>
        </w:rPr>
        <w:t>strzennego.</w:t>
      </w:r>
    </w:p>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1</w:t>
      </w:r>
      <w:r w:rsidR="00013326" w:rsidRPr="00221D27">
        <w:rPr>
          <w:rFonts w:ascii="Arial" w:hAnsi="Arial" w:cs="Arial"/>
        </w:rPr>
        <w:t>0</w:t>
      </w:r>
      <w:r w:rsidRPr="00221D27">
        <w:rPr>
          <w:rFonts w:ascii="Arial" w:hAnsi="Arial" w:cs="Arial"/>
        </w:rPr>
        <w:t>. Szczegółowe zasady i warunki scalania i podziału nieruchomości objętych planem: nie w</w:t>
      </w:r>
      <w:r w:rsidRPr="00221D27">
        <w:rPr>
          <w:rFonts w:ascii="Arial" w:hAnsi="Arial" w:cs="Arial"/>
        </w:rPr>
        <w:t>y</w:t>
      </w:r>
      <w:r w:rsidRPr="00221D27">
        <w:rPr>
          <w:rFonts w:ascii="Arial" w:hAnsi="Arial" w:cs="Arial"/>
        </w:rPr>
        <w:t>stępuje potrzeba określenia – brak wyznaczonych terenów scalania i podziału nieruchomości w studium uwarunkowań i kierunków zagospodarowania przestrzennego oraz brak wniosków dotyczących scalania i podziału nieruch</w:t>
      </w:r>
      <w:r w:rsidRPr="00221D27">
        <w:rPr>
          <w:rFonts w:ascii="Arial" w:hAnsi="Arial" w:cs="Arial"/>
        </w:rPr>
        <w:t>o</w:t>
      </w:r>
      <w:r w:rsidRPr="00221D27">
        <w:rPr>
          <w:rFonts w:ascii="Arial" w:hAnsi="Arial" w:cs="Arial"/>
        </w:rPr>
        <w:t>mości.</w:t>
      </w:r>
    </w:p>
    <w:p w:rsidR="00AF33C9" w:rsidRPr="00221D27" w:rsidRDefault="00AF33C9" w:rsidP="00221D27">
      <w:pPr>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1</w:t>
      </w:r>
      <w:r w:rsidR="00013326" w:rsidRPr="00221D27">
        <w:rPr>
          <w:rFonts w:ascii="Arial" w:hAnsi="Arial" w:cs="Arial"/>
        </w:rPr>
        <w:t>1</w:t>
      </w:r>
      <w:r w:rsidRPr="00221D27">
        <w:rPr>
          <w:rFonts w:ascii="Arial" w:hAnsi="Arial" w:cs="Arial"/>
        </w:rPr>
        <w:t>. Ustalenia dotyczące zasad modernizacji, rozbudowy i budowy systemów komunikacji i infrastruktury technic</w:t>
      </w:r>
      <w:r w:rsidRPr="00221D27">
        <w:rPr>
          <w:rFonts w:ascii="Arial" w:hAnsi="Arial" w:cs="Arial"/>
        </w:rPr>
        <w:t>z</w:t>
      </w:r>
      <w:r w:rsidRPr="00221D27">
        <w:rPr>
          <w:rFonts w:ascii="Arial" w:hAnsi="Arial" w:cs="Arial"/>
        </w:rPr>
        <w:t>nej.</w:t>
      </w:r>
    </w:p>
    <w:p w:rsidR="00AF33C9" w:rsidRPr="00221D27" w:rsidRDefault="00AF33C9" w:rsidP="00221D27">
      <w:pPr>
        <w:widowControl w:val="0"/>
        <w:numPr>
          <w:ilvl w:val="0"/>
          <w:numId w:val="19"/>
        </w:numPr>
        <w:tabs>
          <w:tab w:val="left" w:pos="284"/>
          <w:tab w:val="num" w:pos="426"/>
        </w:tabs>
        <w:spacing w:line="276" w:lineRule="auto"/>
        <w:ind w:left="284" w:hanging="284"/>
        <w:rPr>
          <w:rFonts w:ascii="Arial" w:hAnsi="Arial" w:cs="Arial"/>
        </w:rPr>
      </w:pPr>
      <w:r w:rsidRPr="00221D27">
        <w:rPr>
          <w:rFonts w:ascii="Arial" w:hAnsi="Arial" w:cs="Arial"/>
        </w:rPr>
        <w:t>W obszarze objętym planem obowiązują ustalenia ogólne:</w:t>
      </w:r>
    </w:p>
    <w:p w:rsidR="00AF33C9" w:rsidRPr="00221D27" w:rsidRDefault="00AF33C9" w:rsidP="00221D27">
      <w:pPr>
        <w:numPr>
          <w:ilvl w:val="0"/>
          <w:numId w:val="20"/>
        </w:numPr>
        <w:tabs>
          <w:tab w:val="clear" w:pos="2340"/>
          <w:tab w:val="num" w:pos="567"/>
        </w:tabs>
        <w:spacing w:line="276" w:lineRule="auto"/>
        <w:ind w:left="567" w:hanging="283"/>
        <w:rPr>
          <w:rFonts w:ascii="Arial" w:hAnsi="Arial" w:cs="Arial"/>
        </w:rPr>
      </w:pPr>
      <w:r w:rsidRPr="00221D27">
        <w:rPr>
          <w:rFonts w:ascii="Arial" w:hAnsi="Arial" w:cs="Arial"/>
        </w:rPr>
        <w:t xml:space="preserve">magistrale i rozdzielcze sieci infrastruktury technicznej należy prowadzić </w:t>
      </w:r>
      <w:r w:rsidR="00A92CF5" w:rsidRPr="00221D27">
        <w:rPr>
          <w:rFonts w:ascii="Arial" w:hAnsi="Arial" w:cs="Arial"/>
        </w:rPr>
        <w:t>w miar</w:t>
      </w:r>
      <w:r w:rsidR="00CE37CD" w:rsidRPr="00221D27">
        <w:rPr>
          <w:rFonts w:ascii="Arial" w:hAnsi="Arial" w:cs="Arial"/>
        </w:rPr>
        <w:t>ę</w:t>
      </w:r>
      <w:r w:rsidR="00A92CF5" w:rsidRPr="00221D27">
        <w:rPr>
          <w:rFonts w:ascii="Arial" w:hAnsi="Arial" w:cs="Arial"/>
        </w:rPr>
        <w:t xml:space="preserve"> możliwości</w:t>
      </w:r>
      <w:r w:rsidR="00580E2B" w:rsidRPr="00221D27">
        <w:rPr>
          <w:rFonts w:ascii="Arial" w:hAnsi="Arial" w:cs="Arial"/>
        </w:rPr>
        <w:t xml:space="preserve"> </w:t>
      </w:r>
      <w:r w:rsidRPr="00221D27">
        <w:rPr>
          <w:rFonts w:ascii="Arial" w:hAnsi="Arial" w:cs="Arial"/>
        </w:rPr>
        <w:t>po terenach układu komunikacyjnego. W uzasadnionych technicznie przypadkach, dopuszcza się realizację sieci na terenach innych niż układ komunikacyjny</w:t>
      </w:r>
      <w:r w:rsidR="000B58A9" w:rsidRPr="00221D27">
        <w:rPr>
          <w:rFonts w:ascii="Arial" w:hAnsi="Arial" w:cs="Arial"/>
        </w:rPr>
        <w:t>, na zasadach określonych w przepisach odrębnych;</w:t>
      </w:r>
    </w:p>
    <w:p w:rsidR="00A565B4" w:rsidRPr="00221D27" w:rsidRDefault="00A565B4" w:rsidP="00221D27">
      <w:pPr>
        <w:numPr>
          <w:ilvl w:val="0"/>
          <w:numId w:val="20"/>
        </w:numPr>
        <w:tabs>
          <w:tab w:val="clear" w:pos="2340"/>
          <w:tab w:val="num" w:pos="567"/>
        </w:tabs>
        <w:spacing w:line="276" w:lineRule="auto"/>
        <w:ind w:left="567" w:hanging="283"/>
        <w:rPr>
          <w:rFonts w:ascii="Arial" w:hAnsi="Arial" w:cs="Arial"/>
        </w:rPr>
      </w:pPr>
      <w:r w:rsidRPr="00221D27">
        <w:rPr>
          <w:rFonts w:ascii="Arial" w:hAnsi="Arial" w:cs="Arial"/>
        </w:rPr>
        <w:t>korzystanie z sieci i urządzeń infrastruktury technicznej, dostęp do obiektów i urządzeń, przyłączanie nowych odbiorców, budowa nowej sieci, przebudowa, modernizacja oraz remonty, zgodnie z przepisami odrębnymi właściwymi dla danego dysponenta infrastruktury – dotyczy infrastruktury określonej od ust. 2 do ust. 11 § 1</w:t>
      </w:r>
      <w:r w:rsidR="000B58A9" w:rsidRPr="00221D27">
        <w:rPr>
          <w:rFonts w:ascii="Arial" w:hAnsi="Arial" w:cs="Arial"/>
        </w:rPr>
        <w:t>1</w:t>
      </w:r>
      <w:r w:rsidRPr="00221D27">
        <w:rPr>
          <w:rFonts w:ascii="Arial" w:hAnsi="Arial" w:cs="Arial"/>
        </w:rPr>
        <w:t xml:space="preserve"> uchwały;</w:t>
      </w:r>
    </w:p>
    <w:p w:rsidR="00A565B4" w:rsidRPr="00221D27" w:rsidRDefault="00AF33C9" w:rsidP="00221D27">
      <w:pPr>
        <w:numPr>
          <w:ilvl w:val="0"/>
          <w:numId w:val="20"/>
        </w:numPr>
        <w:tabs>
          <w:tab w:val="clear" w:pos="2340"/>
          <w:tab w:val="num" w:pos="567"/>
        </w:tabs>
        <w:spacing w:line="276" w:lineRule="auto"/>
        <w:ind w:left="567" w:hanging="283"/>
        <w:rPr>
          <w:rFonts w:ascii="Arial" w:hAnsi="Arial" w:cs="Arial"/>
        </w:rPr>
      </w:pPr>
      <w:r w:rsidRPr="00221D27">
        <w:rPr>
          <w:rFonts w:ascii="Arial" w:hAnsi="Arial" w:cs="Arial"/>
        </w:rPr>
        <w:t>przy lokalizacji obiektów budowlanych, należy zachować normatywne odległości od istniejącej sieci infrastruktury technicznej</w:t>
      </w:r>
      <w:r w:rsidR="00BD681F" w:rsidRPr="00221D27">
        <w:rPr>
          <w:rFonts w:ascii="Arial" w:hAnsi="Arial" w:cs="Arial"/>
        </w:rPr>
        <w:t>;</w:t>
      </w:r>
    </w:p>
    <w:p w:rsidR="000B58A9" w:rsidRPr="00221D27" w:rsidRDefault="000B58A9" w:rsidP="00221D27">
      <w:pPr>
        <w:numPr>
          <w:ilvl w:val="0"/>
          <w:numId w:val="20"/>
        </w:numPr>
        <w:tabs>
          <w:tab w:val="clear" w:pos="2340"/>
          <w:tab w:val="num" w:pos="567"/>
        </w:tabs>
        <w:spacing w:line="276" w:lineRule="auto"/>
        <w:ind w:left="567" w:hanging="283"/>
        <w:rPr>
          <w:rFonts w:ascii="Arial" w:hAnsi="Arial" w:cs="Arial"/>
        </w:rPr>
      </w:pPr>
      <w:r w:rsidRPr="00221D27">
        <w:rPr>
          <w:rFonts w:ascii="Arial" w:hAnsi="Arial" w:cs="Arial"/>
        </w:rPr>
        <w:t>przy budowie, przebudowie i remontach dróg należy uwzględnić stosowanie rozwiązań ograniczających hałas środowiskowy.</w:t>
      </w:r>
    </w:p>
    <w:p w:rsidR="00AF33C9" w:rsidRPr="00221D27" w:rsidRDefault="00AF33C9" w:rsidP="00221D27">
      <w:pPr>
        <w:numPr>
          <w:ilvl w:val="0"/>
          <w:numId w:val="19"/>
        </w:numPr>
        <w:tabs>
          <w:tab w:val="left" w:pos="284"/>
        </w:tabs>
        <w:spacing w:line="276" w:lineRule="auto"/>
        <w:ind w:left="284" w:hanging="284"/>
        <w:rPr>
          <w:rFonts w:ascii="Arial" w:hAnsi="Arial" w:cs="Arial"/>
        </w:rPr>
      </w:pPr>
      <w:r w:rsidRPr="00221D27">
        <w:rPr>
          <w:rFonts w:ascii="Arial" w:hAnsi="Arial" w:cs="Arial"/>
        </w:rPr>
        <w:t>W zakresie zaopatrzenia w wodę oraz ochrony przeciwpożarowej ustala się:</w:t>
      </w:r>
    </w:p>
    <w:p w:rsidR="00AF33C9" w:rsidRPr="00221D27" w:rsidRDefault="00AF33C9"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t>z sieci wodociągowej;</w:t>
      </w:r>
    </w:p>
    <w:p w:rsidR="00A565B4" w:rsidRPr="00221D27" w:rsidRDefault="00A565B4"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lastRenderedPageBreak/>
        <w:t xml:space="preserve">na trasie sieci wodociągowej zabrania się dokonywać </w:t>
      </w:r>
      <w:proofErr w:type="spellStart"/>
      <w:r w:rsidRPr="00221D27">
        <w:rPr>
          <w:rFonts w:ascii="Arial" w:hAnsi="Arial" w:cs="Arial"/>
        </w:rPr>
        <w:t>nasadzeń</w:t>
      </w:r>
      <w:proofErr w:type="spellEnd"/>
      <w:r w:rsidRPr="00221D27">
        <w:rPr>
          <w:rFonts w:ascii="Arial" w:hAnsi="Arial" w:cs="Arial"/>
        </w:rPr>
        <w:t xml:space="preserve"> drzew i krzewów;</w:t>
      </w:r>
    </w:p>
    <w:p w:rsidR="00AF33C9" w:rsidRPr="00221D27" w:rsidRDefault="003A52D7"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t>przeciwpożarowe zaopatrzenie wodne z sieci wodociągowej poprzez hydranty nadziemne</w:t>
      </w:r>
      <w:r w:rsidR="00AF33C9" w:rsidRPr="00221D27">
        <w:rPr>
          <w:rFonts w:ascii="Arial" w:hAnsi="Arial" w:cs="Arial"/>
        </w:rPr>
        <w:t>;</w:t>
      </w:r>
    </w:p>
    <w:p w:rsidR="000B58A9" w:rsidRPr="00221D27" w:rsidRDefault="000B58A9"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t>dopuszcza się hydranty podziemne o średnicy nominalnej DN 80 w szczególnie uzasadnionych przypadkach, kiedy zainstalowanie hydrantu nadziemnego jest niemożliwe;</w:t>
      </w:r>
    </w:p>
    <w:p w:rsidR="00AF33C9" w:rsidRPr="00221D27" w:rsidRDefault="00AF33C9"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t>dopuszcza się realizację odrębnej sieci zaopatrzenia w wodę i indywidualnych przeciwpożarowych zbiorników wodnych w uzasadnionych technicznie przypadkach;</w:t>
      </w:r>
    </w:p>
    <w:p w:rsidR="00261045" w:rsidRPr="00221D27" w:rsidRDefault="00261045" w:rsidP="00221D27">
      <w:pPr>
        <w:numPr>
          <w:ilvl w:val="0"/>
          <w:numId w:val="5"/>
        </w:numPr>
        <w:tabs>
          <w:tab w:val="clear" w:pos="720"/>
          <w:tab w:val="num" w:pos="567"/>
        </w:tabs>
        <w:spacing w:line="276" w:lineRule="auto"/>
        <w:ind w:left="567" w:hanging="283"/>
        <w:rPr>
          <w:rFonts w:ascii="Arial" w:hAnsi="Arial" w:cs="Arial"/>
        </w:rPr>
      </w:pPr>
      <w:r w:rsidRPr="00221D27">
        <w:rPr>
          <w:rFonts w:ascii="Arial" w:hAnsi="Arial" w:cs="Arial"/>
        </w:rPr>
        <w:t>obiekty i urządzenia, dojazdy, dostęp i drogi pożarowe do tych obiektów i urządzeń, zgodnie z wymaganiami określonymi przepisami odrębnymi, w tym powinny odpowiadać warunkom w zakresie ochrony przeciwpożarowej.</w:t>
      </w:r>
    </w:p>
    <w:p w:rsidR="00BA2DDA" w:rsidRPr="00221D27" w:rsidRDefault="00AF33C9" w:rsidP="00221D27">
      <w:pPr>
        <w:numPr>
          <w:ilvl w:val="0"/>
          <w:numId w:val="19"/>
        </w:numPr>
        <w:tabs>
          <w:tab w:val="left" w:pos="284"/>
        </w:tabs>
        <w:spacing w:line="276" w:lineRule="auto"/>
        <w:ind w:left="284" w:hanging="284"/>
        <w:rPr>
          <w:rFonts w:ascii="Arial" w:hAnsi="Arial" w:cs="Arial"/>
        </w:rPr>
      </w:pPr>
      <w:r w:rsidRPr="00221D27">
        <w:rPr>
          <w:rFonts w:ascii="Arial" w:hAnsi="Arial" w:cs="Arial"/>
        </w:rPr>
        <w:t xml:space="preserve">W zakresie odprowadzenia ścieków ustala się: </w:t>
      </w:r>
    </w:p>
    <w:p w:rsidR="00BA2DDA" w:rsidRPr="00221D27" w:rsidRDefault="00BA2DDA" w:rsidP="00221D27">
      <w:pPr>
        <w:pStyle w:val="Akapitzlist"/>
        <w:numPr>
          <w:ilvl w:val="1"/>
          <w:numId w:val="19"/>
        </w:numPr>
        <w:tabs>
          <w:tab w:val="left" w:pos="284"/>
        </w:tabs>
        <w:spacing w:after="0"/>
        <w:ind w:left="567" w:hanging="283"/>
        <w:rPr>
          <w:rFonts w:ascii="Arial" w:eastAsia="Times New Roman" w:hAnsi="Arial" w:cs="Arial"/>
          <w:sz w:val="24"/>
          <w:szCs w:val="24"/>
          <w:lang w:eastAsia="pl-PL"/>
        </w:rPr>
      </w:pPr>
      <w:r w:rsidRPr="00221D27">
        <w:rPr>
          <w:rFonts w:ascii="Arial" w:eastAsia="Times New Roman" w:hAnsi="Arial" w:cs="Arial"/>
          <w:sz w:val="24"/>
          <w:szCs w:val="24"/>
          <w:lang w:eastAsia="pl-PL"/>
        </w:rPr>
        <w:t>odprowadzenie ścieków bytowych i przemysłowych do sieci kanalizacyjnej;</w:t>
      </w:r>
    </w:p>
    <w:p w:rsidR="00BA2DDA" w:rsidRPr="00221D27" w:rsidRDefault="00BA2DDA" w:rsidP="00221D27">
      <w:pPr>
        <w:pStyle w:val="Akapitzlist"/>
        <w:numPr>
          <w:ilvl w:val="1"/>
          <w:numId w:val="19"/>
        </w:numPr>
        <w:tabs>
          <w:tab w:val="left" w:pos="284"/>
        </w:tabs>
        <w:spacing w:after="0"/>
        <w:ind w:left="567" w:hanging="283"/>
        <w:rPr>
          <w:rFonts w:ascii="Arial" w:eastAsia="Times New Roman" w:hAnsi="Arial" w:cs="Arial"/>
          <w:sz w:val="24"/>
          <w:szCs w:val="24"/>
          <w:lang w:eastAsia="pl-PL"/>
        </w:rPr>
      </w:pPr>
      <w:r w:rsidRPr="00221D27">
        <w:rPr>
          <w:rFonts w:ascii="Arial" w:eastAsia="Times New Roman" w:hAnsi="Arial" w:cs="Arial"/>
          <w:sz w:val="24"/>
          <w:szCs w:val="24"/>
          <w:lang w:eastAsia="pl-PL"/>
        </w:rPr>
        <w:t xml:space="preserve">na trasie sieci kanalizacyjnej zabrania się dokonywać </w:t>
      </w:r>
      <w:proofErr w:type="spellStart"/>
      <w:r w:rsidRPr="00221D27">
        <w:rPr>
          <w:rFonts w:ascii="Arial" w:eastAsia="Times New Roman" w:hAnsi="Arial" w:cs="Arial"/>
          <w:sz w:val="24"/>
          <w:szCs w:val="24"/>
          <w:lang w:eastAsia="pl-PL"/>
        </w:rPr>
        <w:t>nasadzeń</w:t>
      </w:r>
      <w:proofErr w:type="spellEnd"/>
      <w:r w:rsidRPr="00221D27">
        <w:rPr>
          <w:rFonts w:ascii="Arial" w:eastAsia="Times New Roman" w:hAnsi="Arial" w:cs="Arial"/>
          <w:sz w:val="24"/>
          <w:szCs w:val="24"/>
          <w:lang w:eastAsia="pl-PL"/>
        </w:rPr>
        <w:t xml:space="preserve"> drzew i krzewów.</w:t>
      </w:r>
    </w:p>
    <w:p w:rsidR="003A52D7" w:rsidRPr="00221D27" w:rsidRDefault="00FB676B" w:rsidP="00221D27">
      <w:pPr>
        <w:numPr>
          <w:ilvl w:val="0"/>
          <w:numId w:val="19"/>
        </w:numPr>
        <w:tabs>
          <w:tab w:val="left" w:pos="284"/>
          <w:tab w:val="left" w:pos="426"/>
        </w:tabs>
        <w:spacing w:line="276" w:lineRule="auto"/>
        <w:ind w:left="284" w:hanging="284"/>
        <w:rPr>
          <w:rFonts w:ascii="Arial" w:hAnsi="Arial" w:cs="Arial"/>
        </w:rPr>
      </w:pPr>
      <w:r w:rsidRPr="00221D27">
        <w:rPr>
          <w:rFonts w:ascii="Arial" w:hAnsi="Arial" w:cs="Arial"/>
        </w:rPr>
        <w:t>W zakresie odprowadzania wód opadowych i roztopowych ustala się:</w:t>
      </w:r>
      <w:r w:rsidR="003A52D7" w:rsidRPr="00221D27">
        <w:rPr>
          <w:rFonts w:ascii="Arial" w:hAnsi="Arial" w:cs="Arial"/>
        </w:rPr>
        <w:t xml:space="preserve"> zgodnie z przepisami odrębnymi na warunkach uzgodnionych z gestorem sieci</w:t>
      </w:r>
      <w:r w:rsidR="00BD681F" w:rsidRPr="00221D27">
        <w:rPr>
          <w:rFonts w:ascii="Arial" w:hAnsi="Arial" w:cs="Arial"/>
        </w:rPr>
        <w:t>.</w:t>
      </w:r>
    </w:p>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W zakresie zaopatrzenia w energię elektryczną oraz budowy urządzeń elektroenergetycznych, ust</w:t>
      </w:r>
      <w:r w:rsidRPr="00221D27">
        <w:rPr>
          <w:rFonts w:ascii="Arial" w:hAnsi="Arial" w:cs="Arial"/>
        </w:rPr>
        <w:t>a</w:t>
      </w:r>
      <w:r w:rsidRPr="00221D27">
        <w:rPr>
          <w:rFonts w:ascii="Arial" w:hAnsi="Arial" w:cs="Arial"/>
        </w:rPr>
        <w:t>la się:</w:t>
      </w:r>
    </w:p>
    <w:p w:rsidR="00FB676B" w:rsidRPr="00221D27" w:rsidRDefault="00FB676B" w:rsidP="00221D27">
      <w:pPr>
        <w:numPr>
          <w:ilvl w:val="1"/>
          <w:numId w:val="8"/>
        </w:numPr>
        <w:tabs>
          <w:tab w:val="clear" w:pos="1440"/>
          <w:tab w:val="num" w:pos="567"/>
        </w:tabs>
        <w:spacing w:line="276" w:lineRule="auto"/>
        <w:ind w:left="567" w:hanging="283"/>
        <w:rPr>
          <w:rFonts w:ascii="Arial" w:hAnsi="Arial" w:cs="Arial"/>
        </w:rPr>
      </w:pPr>
      <w:r w:rsidRPr="00221D27">
        <w:rPr>
          <w:rFonts w:ascii="Arial" w:hAnsi="Arial" w:cs="Arial"/>
        </w:rPr>
        <w:t xml:space="preserve">ze stacji transformatorowych 15/0,4 </w:t>
      </w:r>
      <w:proofErr w:type="spellStart"/>
      <w:r w:rsidRPr="00221D27">
        <w:rPr>
          <w:rFonts w:ascii="Arial" w:hAnsi="Arial" w:cs="Arial"/>
        </w:rPr>
        <w:t>kV</w:t>
      </w:r>
      <w:proofErr w:type="spellEnd"/>
      <w:r w:rsidRPr="00221D27">
        <w:rPr>
          <w:rFonts w:ascii="Arial" w:hAnsi="Arial" w:cs="Arial"/>
        </w:rPr>
        <w:t xml:space="preserve"> oraz linii kablowych średniego napięcia 15 </w:t>
      </w:r>
      <w:proofErr w:type="spellStart"/>
      <w:r w:rsidRPr="00221D27">
        <w:rPr>
          <w:rFonts w:ascii="Arial" w:hAnsi="Arial" w:cs="Arial"/>
        </w:rPr>
        <w:t>kV</w:t>
      </w:r>
      <w:proofErr w:type="spellEnd"/>
      <w:r w:rsidRPr="00221D27">
        <w:rPr>
          <w:rFonts w:ascii="Arial" w:hAnsi="Arial" w:cs="Arial"/>
        </w:rPr>
        <w:t xml:space="preserve"> i niskiego napięcia 0,4 </w:t>
      </w:r>
      <w:proofErr w:type="spellStart"/>
      <w:r w:rsidRPr="00221D27">
        <w:rPr>
          <w:rFonts w:ascii="Arial" w:hAnsi="Arial" w:cs="Arial"/>
        </w:rPr>
        <w:t>kV</w:t>
      </w:r>
      <w:proofErr w:type="spellEnd"/>
      <w:r w:rsidRPr="00221D27">
        <w:rPr>
          <w:rFonts w:ascii="Arial" w:hAnsi="Arial" w:cs="Arial"/>
        </w:rPr>
        <w:t>;</w:t>
      </w:r>
    </w:p>
    <w:p w:rsidR="006257FC" w:rsidRPr="00221D27" w:rsidRDefault="00AF33C9" w:rsidP="00221D27">
      <w:pPr>
        <w:numPr>
          <w:ilvl w:val="1"/>
          <w:numId w:val="8"/>
        </w:numPr>
        <w:tabs>
          <w:tab w:val="clear" w:pos="1440"/>
          <w:tab w:val="num" w:pos="567"/>
        </w:tabs>
        <w:spacing w:line="276" w:lineRule="auto"/>
        <w:ind w:left="567" w:hanging="283"/>
        <w:rPr>
          <w:rFonts w:ascii="Arial" w:hAnsi="Arial" w:cs="Arial"/>
        </w:rPr>
      </w:pPr>
      <w:r w:rsidRPr="00221D27">
        <w:rPr>
          <w:rFonts w:ascii="Arial" w:hAnsi="Arial" w:cs="Arial"/>
        </w:rPr>
        <w:t xml:space="preserve">budowę lokalnych stacji transformatorowych kontenerowych wolnostojących lub wbudowanych w obiekty </w:t>
      </w:r>
      <w:r w:rsidRPr="00221D27">
        <w:rPr>
          <w:rFonts w:ascii="Arial" w:hAnsi="Arial" w:cs="Arial"/>
        </w:rPr>
        <w:br/>
        <w:t>o innej funkcji, z zabezpieczeniem dojazdu dla służb eksploat</w:t>
      </w:r>
      <w:r w:rsidRPr="00221D27">
        <w:rPr>
          <w:rFonts w:ascii="Arial" w:hAnsi="Arial" w:cs="Arial"/>
        </w:rPr>
        <w:t>a</w:t>
      </w:r>
      <w:r w:rsidRPr="00221D27">
        <w:rPr>
          <w:rFonts w:ascii="Arial" w:hAnsi="Arial" w:cs="Arial"/>
        </w:rPr>
        <w:t>cyjno-remontowych;</w:t>
      </w:r>
    </w:p>
    <w:p w:rsidR="00AF33C9" w:rsidRPr="00221D27" w:rsidRDefault="00AF33C9" w:rsidP="00221D27">
      <w:pPr>
        <w:numPr>
          <w:ilvl w:val="1"/>
          <w:numId w:val="8"/>
        </w:numPr>
        <w:tabs>
          <w:tab w:val="clear" w:pos="1440"/>
          <w:tab w:val="num" w:pos="567"/>
        </w:tabs>
        <w:spacing w:line="276" w:lineRule="auto"/>
        <w:ind w:left="567" w:hanging="283"/>
        <w:rPr>
          <w:rFonts w:ascii="Arial" w:hAnsi="Arial" w:cs="Arial"/>
        </w:rPr>
      </w:pPr>
      <w:r w:rsidRPr="00221D27">
        <w:rPr>
          <w:rFonts w:ascii="Arial" w:hAnsi="Arial" w:cs="Arial"/>
        </w:rPr>
        <w:t xml:space="preserve">budowę sieci energetycznej kablowej o napięciu 15kV wraz z odpowiednią infrastrukturą techniczną </w:t>
      </w:r>
      <w:r w:rsidRPr="00221D27">
        <w:rPr>
          <w:rFonts w:ascii="Arial" w:hAnsi="Arial" w:cs="Arial"/>
        </w:rPr>
        <w:br/>
        <w:t>z zach</w:t>
      </w:r>
      <w:r w:rsidRPr="00221D27">
        <w:rPr>
          <w:rFonts w:ascii="Arial" w:hAnsi="Arial" w:cs="Arial"/>
        </w:rPr>
        <w:t>o</w:t>
      </w:r>
      <w:r w:rsidRPr="00221D27">
        <w:rPr>
          <w:rFonts w:ascii="Arial" w:hAnsi="Arial" w:cs="Arial"/>
        </w:rPr>
        <w:t>waniem stref technicznych oraz zachowaniem ograniczeń i zakazów wynikających z przepisów odrębnych, w tym dotycząc</w:t>
      </w:r>
      <w:r w:rsidR="00FB676B" w:rsidRPr="00221D27">
        <w:rPr>
          <w:rFonts w:ascii="Arial" w:hAnsi="Arial" w:cs="Arial"/>
        </w:rPr>
        <w:t xml:space="preserve">e </w:t>
      </w:r>
      <w:r w:rsidRPr="00221D27">
        <w:rPr>
          <w:rFonts w:ascii="Arial" w:hAnsi="Arial" w:cs="Arial"/>
        </w:rPr>
        <w:t>lokalizacji obiektów przeznaczonych na pobyt ludzi w zakresie ochrony przed promieniowaniem elektromagnetycznym i polami elektromagnetyc</w:t>
      </w:r>
      <w:r w:rsidRPr="00221D27">
        <w:rPr>
          <w:rFonts w:ascii="Arial" w:hAnsi="Arial" w:cs="Arial"/>
        </w:rPr>
        <w:t>z</w:t>
      </w:r>
      <w:r w:rsidRPr="00221D27">
        <w:rPr>
          <w:rFonts w:ascii="Arial" w:hAnsi="Arial" w:cs="Arial"/>
        </w:rPr>
        <w:t>nymi;</w:t>
      </w:r>
    </w:p>
    <w:p w:rsidR="00AF33C9" w:rsidRPr="00221D27" w:rsidRDefault="00AF33C9" w:rsidP="00221D27">
      <w:pPr>
        <w:numPr>
          <w:ilvl w:val="1"/>
          <w:numId w:val="8"/>
        </w:numPr>
        <w:tabs>
          <w:tab w:val="clear" w:pos="1440"/>
          <w:tab w:val="num" w:pos="567"/>
        </w:tabs>
        <w:spacing w:line="276" w:lineRule="auto"/>
        <w:ind w:left="567" w:hanging="283"/>
        <w:rPr>
          <w:rFonts w:ascii="Arial" w:hAnsi="Arial" w:cs="Arial"/>
        </w:rPr>
      </w:pPr>
      <w:r w:rsidRPr="00221D27">
        <w:rPr>
          <w:rFonts w:ascii="Arial" w:hAnsi="Arial" w:cs="Arial"/>
        </w:rPr>
        <w:t xml:space="preserve">ustala się możliwość budowy alternatywnych odnawialnych źródeł energii o mocy nie przekraczającej </w:t>
      </w:r>
      <w:r w:rsidR="003B5E26" w:rsidRPr="00221D27">
        <w:rPr>
          <w:rFonts w:ascii="Arial" w:hAnsi="Arial" w:cs="Arial"/>
        </w:rPr>
        <w:t>5</w:t>
      </w:r>
      <w:r w:rsidRPr="00221D27">
        <w:rPr>
          <w:rFonts w:ascii="Arial" w:hAnsi="Arial" w:cs="Arial"/>
        </w:rPr>
        <w:t>00kW, z wyłączeniem elektrowni wiatrowych.</w:t>
      </w:r>
    </w:p>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W zakresie zaopatrzenia w ciepło ustala się: z sieci ciepłowniczej lub indywidualnie, w oparciu o źródła niskoem</w:t>
      </w:r>
      <w:r w:rsidRPr="00221D27">
        <w:rPr>
          <w:rFonts w:ascii="Arial" w:hAnsi="Arial" w:cs="Arial"/>
        </w:rPr>
        <w:t>i</w:t>
      </w:r>
      <w:r w:rsidRPr="00221D27">
        <w:rPr>
          <w:rFonts w:ascii="Arial" w:hAnsi="Arial" w:cs="Arial"/>
        </w:rPr>
        <w:t xml:space="preserve">syjne i </w:t>
      </w:r>
      <w:proofErr w:type="spellStart"/>
      <w:r w:rsidRPr="00221D27">
        <w:rPr>
          <w:rFonts w:ascii="Arial" w:hAnsi="Arial" w:cs="Arial"/>
        </w:rPr>
        <w:t>bezemisyjne</w:t>
      </w:r>
      <w:proofErr w:type="spellEnd"/>
      <w:r w:rsidR="003B5E26" w:rsidRPr="00221D27">
        <w:rPr>
          <w:rFonts w:ascii="Arial" w:hAnsi="Arial" w:cs="Arial"/>
        </w:rPr>
        <w:t>, w tym OZE.</w:t>
      </w:r>
    </w:p>
    <w:p w:rsidR="00AF33C9" w:rsidRPr="00221D27" w:rsidRDefault="00AF33C9" w:rsidP="00221D27">
      <w:pPr>
        <w:numPr>
          <w:ilvl w:val="0"/>
          <w:numId w:val="19"/>
        </w:numPr>
        <w:spacing w:line="276" w:lineRule="auto"/>
        <w:ind w:left="284" w:hanging="284"/>
        <w:rPr>
          <w:rFonts w:ascii="Arial" w:hAnsi="Arial" w:cs="Arial"/>
        </w:rPr>
      </w:pPr>
      <w:bookmarkStart w:id="6" w:name="_Hlk519597480"/>
      <w:r w:rsidRPr="00221D27">
        <w:rPr>
          <w:rFonts w:ascii="Arial" w:hAnsi="Arial" w:cs="Arial"/>
        </w:rPr>
        <w:t>W zakresie zaopatrzenia w gaz ziemny ustala się: z sieci gazowej, na warunkach wynikających z przepisów odrębnych.</w:t>
      </w:r>
    </w:p>
    <w:bookmarkEnd w:id="6"/>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W zakresie telekomunikacji ustala się: zgodnie z przepisami odrębnymi.</w:t>
      </w:r>
    </w:p>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W</w:t>
      </w:r>
      <w:r w:rsidR="00AF754A" w:rsidRPr="00221D27">
        <w:rPr>
          <w:rFonts w:ascii="Arial" w:hAnsi="Arial" w:cs="Arial"/>
        </w:rPr>
        <w:t xml:space="preserve"> </w:t>
      </w:r>
      <w:r w:rsidRPr="00221D27">
        <w:rPr>
          <w:rFonts w:ascii="Arial" w:hAnsi="Arial" w:cs="Arial"/>
        </w:rPr>
        <w:t>zakresie gospodarki odpadami ustala się: obowiązek magazynowania odpadów komunalnych oraz ich usuwanie w systemie gospodarowania odpadami stosowanym w gospodarce kom</w:t>
      </w:r>
      <w:r w:rsidRPr="00221D27">
        <w:rPr>
          <w:rFonts w:ascii="Arial" w:hAnsi="Arial" w:cs="Arial"/>
        </w:rPr>
        <w:t>u</w:t>
      </w:r>
      <w:r w:rsidRPr="00221D27">
        <w:rPr>
          <w:rFonts w:ascii="Arial" w:hAnsi="Arial" w:cs="Arial"/>
        </w:rPr>
        <w:t>nalnej miasta.</w:t>
      </w:r>
    </w:p>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W zakresie komunikacji ustala się:</w:t>
      </w:r>
    </w:p>
    <w:p w:rsidR="00AF33C9" w:rsidRPr="00221D27" w:rsidRDefault="00AF33C9" w:rsidP="00221D27">
      <w:pPr>
        <w:numPr>
          <w:ilvl w:val="0"/>
          <w:numId w:val="26"/>
        </w:numPr>
        <w:spacing w:line="276" w:lineRule="auto"/>
        <w:ind w:left="567" w:hanging="283"/>
        <w:rPr>
          <w:rFonts w:ascii="Arial" w:hAnsi="Arial" w:cs="Arial"/>
        </w:rPr>
      </w:pPr>
      <w:r w:rsidRPr="00221D27">
        <w:rPr>
          <w:rFonts w:ascii="Arial" w:hAnsi="Arial" w:cs="Arial"/>
        </w:rPr>
        <w:t xml:space="preserve">zjazdy i obsługę z dróg </w:t>
      </w:r>
      <w:r w:rsidR="00A92CF5" w:rsidRPr="00221D27">
        <w:rPr>
          <w:rFonts w:ascii="Arial" w:hAnsi="Arial" w:cs="Arial"/>
        </w:rPr>
        <w:t xml:space="preserve">publicznych </w:t>
      </w:r>
      <w:r w:rsidRPr="00221D27">
        <w:rPr>
          <w:rFonts w:ascii="Arial" w:hAnsi="Arial" w:cs="Arial"/>
        </w:rPr>
        <w:t xml:space="preserve">określają przepisy zawarte w </w:t>
      </w:r>
      <w:r w:rsidR="00043EC7" w:rsidRPr="00221D27">
        <w:rPr>
          <w:rFonts w:ascii="Arial" w:hAnsi="Arial" w:cs="Arial"/>
        </w:rPr>
        <w:t>r</w:t>
      </w:r>
      <w:r w:rsidRPr="00221D27">
        <w:rPr>
          <w:rFonts w:ascii="Arial" w:hAnsi="Arial" w:cs="Arial"/>
        </w:rPr>
        <w:t>ozdziale 3;</w:t>
      </w:r>
    </w:p>
    <w:p w:rsidR="00AF33C9" w:rsidRPr="00221D27" w:rsidRDefault="00AF33C9" w:rsidP="00221D27">
      <w:pPr>
        <w:numPr>
          <w:ilvl w:val="0"/>
          <w:numId w:val="26"/>
        </w:numPr>
        <w:tabs>
          <w:tab w:val="left" w:pos="567"/>
        </w:tabs>
        <w:spacing w:line="276" w:lineRule="auto"/>
        <w:ind w:left="567" w:hanging="283"/>
        <w:rPr>
          <w:rFonts w:ascii="Arial" w:hAnsi="Arial" w:cs="Arial"/>
        </w:rPr>
      </w:pPr>
      <w:r w:rsidRPr="00221D27">
        <w:rPr>
          <w:rFonts w:ascii="Arial" w:hAnsi="Arial" w:cs="Arial"/>
        </w:rPr>
        <w:t>zachowuje się istniejące drogi wewnętrzne niewydzielone w planie liniami rozgraniczającymi tereny oraz dopuszcza się nowe drogi wewnętrzne niewydzielone w planie liniami rozgraniczającymi tereny, o min</w:t>
      </w:r>
      <w:r w:rsidRPr="00221D27">
        <w:rPr>
          <w:rFonts w:ascii="Arial" w:hAnsi="Arial" w:cs="Arial"/>
        </w:rPr>
        <w:t>i</w:t>
      </w:r>
      <w:r w:rsidRPr="00221D27">
        <w:rPr>
          <w:rFonts w:ascii="Arial" w:hAnsi="Arial" w:cs="Arial"/>
        </w:rPr>
        <w:t xml:space="preserve">malnej szerokości </w:t>
      </w:r>
      <w:r w:rsidRPr="00221D27">
        <w:rPr>
          <w:rFonts w:ascii="Arial" w:hAnsi="Arial" w:cs="Arial"/>
        </w:rPr>
        <w:lastRenderedPageBreak/>
        <w:t>zapewniającej ruch dwukierunkowy, zgodnie z przepisami odrębnymi, w tym w zakresie ochrony przeciwpożarowej</w:t>
      </w:r>
      <w:r w:rsidR="00CD4AA8" w:rsidRPr="00221D27">
        <w:rPr>
          <w:rFonts w:ascii="Arial" w:hAnsi="Arial" w:cs="Arial"/>
        </w:rPr>
        <w:t>;</w:t>
      </w:r>
    </w:p>
    <w:p w:rsidR="00CD4AA8" w:rsidRPr="00221D27" w:rsidRDefault="00CD4AA8" w:rsidP="00221D27">
      <w:pPr>
        <w:numPr>
          <w:ilvl w:val="0"/>
          <w:numId w:val="26"/>
        </w:numPr>
        <w:tabs>
          <w:tab w:val="left" w:pos="567"/>
        </w:tabs>
        <w:spacing w:line="276" w:lineRule="auto"/>
        <w:ind w:left="567" w:hanging="283"/>
        <w:rPr>
          <w:rFonts w:ascii="Arial" w:hAnsi="Arial" w:cs="Arial"/>
        </w:rPr>
      </w:pPr>
      <w:r w:rsidRPr="00221D27">
        <w:rPr>
          <w:rFonts w:ascii="Arial" w:hAnsi="Arial" w:cs="Arial"/>
        </w:rPr>
        <w:t>powiązania układu obsługującego (drogi klasy Z, L, D) poszczególne tereny z podstawowym układem drog</w:t>
      </w:r>
      <w:r w:rsidRPr="00221D27">
        <w:rPr>
          <w:rFonts w:ascii="Arial" w:hAnsi="Arial" w:cs="Arial"/>
        </w:rPr>
        <w:t>o</w:t>
      </w:r>
      <w:r w:rsidRPr="00221D27">
        <w:rPr>
          <w:rFonts w:ascii="Arial" w:hAnsi="Arial" w:cs="Arial"/>
        </w:rPr>
        <w:t>wym ruchu zewnętrznego, zapewniają skrzyżowania zwykłe lub odpowiednio skanalizowane z drogami klasy GP i Z.</w:t>
      </w:r>
    </w:p>
    <w:p w:rsidR="00AF33C9" w:rsidRPr="00221D27" w:rsidRDefault="00AF33C9" w:rsidP="00221D27">
      <w:pPr>
        <w:numPr>
          <w:ilvl w:val="0"/>
          <w:numId w:val="19"/>
        </w:numPr>
        <w:spacing w:line="276" w:lineRule="auto"/>
        <w:ind w:left="284" w:hanging="284"/>
        <w:rPr>
          <w:rFonts w:ascii="Arial" w:hAnsi="Arial" w:cs="Arial"/>
        </w:rPr>
      </w:pPr>
      <w:r w:rsidRPr="00221D27">
        <w:rPr>
          <w:rFonts w:ascii="Arial" w:hAnsi="Arial" w:cs="Arial"/>
        </w:rPr>
        <w:t>Oświetlenie zewnętrzne, parametry dróg publicznych oraz ustalenia z zakresu infrastruktury technicznej winny spe</w:t>
      </w:r>
      <w:r w:rsidRPr="00221D27">
        <w:rPr>
          <w:rFonts w:ascii="Arial" w:hAnsi="Arial" w:cs="Arial"/>
        </w:rPr>
        <w:t>ł</w:t>
      </w:r>
      <w:r w:rsidRPr="00221D27">
        <w:rPr>
          <w:rFonts w:ascii="Arial" w:hAnsi="Arial" w:cs="Arial"/>
        </w:rPr>
        <w:t>niać wymogi z zakresu obronności, zgodnie z przepisami odrębnymi.</w:t>
      </w:r>
    </w:p>
    <w:p w:rsidR="00AF33C9" w:rsidRPr="00221D27" w:rsidRDefault="00AF33C9" w:rsidP="00221D27">
      <w:pPr>
        <w:spacing w:line="276" w:lineRule="auto"/>
        <w:ind w:left="284"/>
        <w:outlineLvl w:val="0"/>
        <w:rPr>
          <w:rFonts w:ascii="Arial" w:hAnsi="Arial" w:cs="Arial"/>
        </w:rPr>
      </w:pPr>
    </w:p>
    <w:p w:rsidR="00285051" w:rsidRPr="00221D27" w:rsidRDefault="00285051" w:rsidP="00221D27">
      <w:pPr>
        <w:spacing w:line="276" w:lineRule="auto"/>
        <w:ind w:left="284"/>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Rozdział 3</w:t>
      </w:r>
    </w:p>
    <w:p w:rsidR="00AF33C9" w:rsidRPr="00221D27" w:rsidRDefault="00AF33C9" w:rsidP="00221D27">
      <w:pPr>
        <w:spacing w:line="276" w:lineRule="auto"/>
        <w:outlineLvl w:val="0"/>
        <w:rPr>
          <w:rFonts w:ascii="Arial" w:hAnsi="Arial" w:cs="Arial"/>
        </w:rPr>
      </w:pPr>
      <w:r w:rsidRPr="00221D27">
        <w:rPr>
          <w:rFonts w:ascii="Arial" w:hAnsi="Arial" w:cs="Arial"/>
        </w:rPr>
        <w:t>Ustalenia szczegółowe dotyczące przeznaczenia i zasad zag</w:t>
      </w:r>
      <w:r w:rsidRPr="00221D27">
        <w:rPr>
          <w:rFonts w:ascii="Arial" w:hAnsi="Arial" w:cs="Arial"/>
        </w:rPr>
        <w:t>o</w:t>
      </w:r>
      <w:r w:rsidRPr="00221D27">
        <w:rPr>
          <w:rFonts w:ascii="Arial" w:hAnsi="Arial" w:cs="Arial"/>
        </w:rPr>
        <w:t>spodarowania</w:t>
      </w:r>
    </w:p>
    <w:p w:rsidR="00AF33C9" w:rsidRPr="00221D27" w:rsidRDefault="00AF33C9" w:rsidP="00221D27">
      <w:pPr>
        <w:spacing w:line="276" w:lineRule="auto"/>
        <w:outlineLvl w:val="0"/>
        <w:rPr>
          <w:rFonts w:ascii="Arial" w:hAnsi="Arial" w:cs="Arial"/>
        </w:rPr>
      </w:pPr>
      <w:r w:rsidRPr="00221D27">
        <w:rPr>
          <w:rFonts w:ascii="Arial" w:hAnsi="Arial" w:cs="Arial"/>
        </w:rPr>
        <w:t>dla poszczególnych terenów, z wyłączeniem systemów komunikacji</w:t>
      </w:r>
    </w:p>
    <w:p w:rsidR="00AF33C9" w:rsidRPr="00221D27" w:rsidRDefault="00AF33C9" w:rsidP="00221D27">
      <w:pPr>
        <w:spacing w:line="276" w:lineRule="auto"/>
        <w:outlineLvl w:val="0"/>
        <w:rPr>
          <w:rFonts w:ascii="Arial" w:hAnsi="Arial" w:cs="Arial"/>
        </w:rPr>
      </w:pPr>
      <w:r w:rsidRPr="00221D27">
        <w:rPr>
          <w:rFonts w:ascii="Arial" w:hAnsi="Arial" w:cs="Arial"/>
        </w:rPr>
        <w:t xml:space="preserve">§ </w:t>
      </w:r>
      <w:bookmarkStart w:id="7" w:name="_Hlk149056389"/>
      <w:r w:rsidRPr="00221D27">
        <w:rPr>
          <w:rFonts w:ascii="Arial" w:hAnsi="Arial" w:cs="Arial"/>
        </w:rPr>
        <w:t>1</w:t>
      </w:r>
      <w:r w:rsidR="00013326" w:rsidRPr="00221D27">
        <w:rPr>
          <w:rFonts w:ascii="Arial" w:hAnsi="Arial" w:cs="Arial"/>
        </w:rPr>
        <w:t>2</w:t>
      </w:r>
      <w:r w:rsidRPr="00221D27">
        <w:rPr>
          <w:rFonts w:ascii="Arial" w:hAnsi="Arial" w:cs="Arial"/>
        </w:rPr>
        <w:t>. Teren oznaczony symbolem: 1 MW/U</w:t>
      </w:r>
    </w:p>
    <w:p w:rsidR="00AF33C9" w:rsidRPr="00221D27" w:rsidRDefault="00AF33C9"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0"/>
          <w:numId w:val="27"/>
        </w:numPr>
        <w:tabs>
          <w:tab w:val="clear" w:pos="720"/>
          <w:tab w:val="num" w:pos="567"/>
        </w:tabs>
        <w:spacing w:line="276" w:lineRule="auto"/>
        <w:ind w:left="567" w:hanging="283"/>
        <w:outlineLvl w:val="0"/>
        <w:rPr>
          <w:rFonts w:ascii="Arial" w:hAnsi="Arial" w:cs="Arial"/>
        </w:rPr>
      </w:pPr>
      <w:r w:rsidRPr="00221D27">
        <w:rPr>
          <w:rFonts w:ascii="Arial" w:hAnsi="Arial" w:cs="Arial"/>
        </w:rPr>
        <w:t>zabudowa mieszkaniowa wielorodzinna;</w:t>
      </w:r>
    </w:p>
    <w:p w:rsidR="00AF33C9" w:rsidRPr="00221D27" w:rsidRDefault="00AF33C9" w:rsidP="00221D27">
      <w:pPr>
        <w:numPr>
          <w:ilvl w:val="0"/>
          <w:numId w:val="27"/>
        </w:numPr>
        <w:tabs>
          <w:tab w:val="clear" w:pos="720"/>
          <w:tab w:val="num" w:pos="567"/>
        </w:tabs>
        <w:spacing w:line="276" w:lineRule="auto"/>
        <w:ind w:left="567" w:hanging="283"/>
        <w:outlineLvl w:val="0"/>
        <w:rPr>
          <w:rFonts w:ascii="Arial" w:hAnsi="Arial" w:cs="Arial"/>
        </w:rPr>
      </w:pPr>
      <w:r w:rsidRPr="00221D27">
        <w:rPr>
          <w:rFonts w:ascii="Arial" w:hAnsi="Arial" w:cs="Arial"/>
        </w:rPr>
        <w:t>usługi nieuciążliwe.</w:t>
      </w:r>
    </w:p>
    <w:p w:rsidR="0066581D" w:rsidRPr="00221D27" w:rsidRDefault="00AF33C9"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66581D" w:rsidRPr="00221D27" w:rsidRDefault="0066581D"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917C4E" w:rsidRPr="00221D27" w:rsidRDefault="00AF33C9" w:rsidP="00221D27">
      <w:pPr>
        <w:numPr>
          <w:ilvl w:val="0"/>
          <w:numId w:val="76"/>
        </w:numPr>
        <w:spacing w:line="276" w:lineRule="auto"/>
        <w:ind w:left="567" w:hanging="283"/>
        <w:outlineLvl w:val="0"/>
        <w:rPr>
          <w:rFonts w:ascii="Arial" w:hAnsi="Arial" w:cs="Arial"/>
        </w:rPr>
      </w:pPr>
      <w:r w:rsidRPr="00221D27">
        <w:rPr>
          <w:rFonts w:ascii="Arial" w:hAnsi="Arial" w:cs="Arial"/>
        </w:rPr>
        <w:t xml:space="preserve">ustala się zabytek nieruchomy </w:t>
      </w:r>
      <w:r w:rsidR="00383782" w:rsidRPr="00221D27">
        <w:rPr>
          <w:rFonts w:ascii="Arial" w:hAnsi="Arial" w:cs="Arial"/>
        </w:rPr>
        <w:t>podlegający ochronie na podstawie przepisów odrębnych</w:t>
      </w:r>
      <w:r w:rsidRPr="00221D27">
        <w:rPr>
          <w:rFonts w:ascii="Arial" w:hAnsi="Arial" w:cs="Arial"/>
        </w:rPr>
        <w:t xml:space="preserve">, wpisany do rejestru zabytków </w:t>
      </w:r>
      <w:r w:rsidR="00F93C38" w:rsidRPr="00221D27">
        <w:rPr>
          <w:rFonts w:ascii="Arial" w:hAnsi="Arial" w:cs="Arial"/>
        </w:rPr>
        <w:t>i</w:t>
      </w:r>
      <w:r w:rsidRPr="00221D27">
        <w:rPr>
          <w:rFonts w:ascii="Arial" w:hAnsi="Arial" w:cs="Arial"/>
        </w:rPr>
        <w:t xml:space="preserve"> oznaczony na rysunku planu </w:t>
      </w:r>
      <w:proofErr w:type="spellStart"/>
      <w:r w:rsidRPr="00221D27">
        <w:rPr>
          <w:rFonts w:ascii="Arial" w:hAnsi="Arial" w:cs="Arial"/>
        </w:rPr>
        <w:t>szrafurą</w:t>
      </w:r>
      <w:proofErr w:type="spellEnd"/>
      <w:r w:rsidRPr="00221D27">
        <w:rPr>
          <w:rFonts w:ascii="Arial" w:hAnsi="Arial" w:cs="Arial"/>
        </w:rPr>
        <w:t>: kamienica obecnie Bank Ochrony Środowiska ul. Kościuszki 15</w:t>
      </w:r>
      <w:r w:rsidR="00F93C38" w:rsidRPr="00221D27">
        <w:rPr>
          <w:rFonts w:ascii="Arial" w:hAnsi="Arial" w:cs="Arial"/>
        </w:rPr>
        <w:t xml:space="preserve">, </w:t>
      </w:r>
      <w:r w:rsidRPr="00221D27">
        <w:rPr>
          <w:rFonts w:ascii="Arial" w:hAnsi="Arial" w:cs="Arial"/>
        </w:rPr>
        <w:t>1898</w:t>
      </w:r>
      <w:r w:rsidR="003A2982" w:rsidRPr="00221D27">
        <w:rPr>
          <w:rFonts w:ascii="Arial" w:hAnsi="Arial" w:cs="Arial"/>
        </w:rPr>
        <w:t xml:space="preserve"> </w:t>
      </w:r>
      <w:r w:rsidRPr="00221D27">
        <w:rPr>
          <w:rFonts w:ascii="Arial" w:hAnsi="Arial" w:cs="Arial"/>
        </w:rPr>
        <w:t>r.</w:t>
      </w:r>
      <w:r w:rsidR="00F93C38" w:rsidRPr="00221D27">
        <w:rPr>
          <w:rFonts w:ascii="Arial" w:hAnsi="Arial" w:cs="Arial"/>
        </w:rPr>
        <w:t xml:space="preserve"> Decyzja z dnia 11 maja 1994 r., nr A/668;</w:t>
      </w:r>
    </w:p>
    <w:p w:rsidR="00AF33C9" w:rsidRPr="00221D27" w:rsidRDefault="00AF33C9" w:rsidP="00221D27">
      <w:pPr>
        <w:numPr>
          <w:ilvl w:val="0"/>
          <w:numId w:val="76"/>
        </w:numPr>
        <w:spacing w:line="276" w:lineRule="auto"/>
        <w:ind w:left="567" w:hanging="283"/>
        <w:outlineLvl w:val="0"/>
        <w:rPr>
          <w:rFonts w:ascii="Arial" w:hAnsi="Arial" w:cs="Arial"/>
        </w:rPr>
      </w:pPr>
      <w:r w:rsidRPr="00221D27">
        <w:rPr>
          <w:rFonts w:ascii="Arial" w:hAnsi="Arial" w:cs="Arial"/>
        </w:rPr>
        <w:t xml:space="preserve"> ustala się zabytki nieruchome podlegające ochronie na podstawie ustaleń miejscowego planu, wpisane do GEZ/WEZ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w:t>
      </w:r>
      <w:r w:rsidR="00B63628" w:rsidRPr="00221D27">
        <w:rPr>
          <w:rFonts w:ascii="Arial" w:hAnsi="Arial" w:cs="Arial"/>
        </w:rPr>
        <w:t xml:space="preserve"> w stosunku </w:t>
      </w:r>
      <w:r w:rsidR="00A80DCD" w:rsidRPr="00221D27">
        <w:rPr>
          <w:rFonts w:ascii="Arial" w:hAnsi="Arial" w:cs="Arial"/>
        </w:rPr>
        <w:t>do których obowiązują ustalenia jak w § 7 ust</w:t>
      </w:r>
      <w:r w:rsidR="00C37460" w:rsidRPr="00221D27">
        <w:rPr>
          <w:rFonts w:ascii="Arial" w:hAnsi="Arial" w:cs="Arial"/>
        </w:rPr>
        <w:t xml:space="preserve">. 4 </w:t>
      </w:r>
      <w:r w:rsidR="00A54266" w:rsidRPr="00221D27">
        <w:rPr>
          <w:rFonts w:ascii="Arial" w:hAnsi="Arial" w:cs="Arial"/>
        </w:rPr>
        <w:t>uchwały</w:t>
      </w:r>
      <w:r w:rsidRPr="00221D27">
        <w:rPr>
          <w:rFonts w:ascii="Arial" w:hAnsi="Arial" w:cs="Arial"/>
        </w:rPr>
        <w:t>:</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dom Pl. Wolności 10/ul. Kościuszki 1 – ok.1897</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dom ul. Kościuszki 1 – 1897</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 xml:space="preserve">budynek banku ul. Kościuszki 3 </w:t>
      </w:r>
      <w:r w:rsidR="00005C8D" w:rsidRPr="00221D27">
        <w:rPr>
          <w:rFonts w:ascii="Arial" w:hAnsi="Arial" w:cs="Arial"/>
        </w:rPr>
        <w:t xml:space="preserve">– </w:t>
      </w:r>
      <w:r w:rsidRPr="00221D27">
        <w:rPr>
          <w:rFonts w:ascii="Arial" w:hAnsi="Arial" w:cs="Arial"/>
        </w:rPr>
        <w:t>1923-1935</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dom ul. Kościuszki 5/POW 8 – 1903</w:t>
      </w:r>
      <w:r w:rsidR="003A2982" w:rsidRPr="00221D27">
        <w:rPr>
          <w:rFonts w:ascii="Arial" w:hAnsi="Arial" w:cs="Arial"/>
        </w:rPr>
        <w:t xml:space="preserve"> </w:t>
      </w:r>
      <w:r w:rsidRPr="00221D27">
        <w:rPr>
          <w:rFonts w:ascii="Arial" w:hAnsi="Arial" w:cs="Arial"/>
        </w:rPr>
        <w:t>r.;</w:t>
      </w:r>
    </w:p>
    <w:p w:rsidR="00AF33C9" w:rsidRPr="00221D27" w:rsidRDefault="00050383" w:rsidP="00221D27">
      <w:pPr>
        <w:numPr>
          <w:ilvl w:val="0"/>
          <w:numId w:val="77"/>
        </w:numPr>
        <w:spacing w:line="276" w:lineRule="auto"/>
        <w:ind w:left="851" w:hanging="284"/>
        <w:outlineLvl w:val="0"/>
        <w:rPr>
          <w:rFonts w:ascii="Arial" w:hAnsi="Arial" w:cs="Arial"/>
        </w:rPr>
      </w:pPr>
      <w:r w:rsidRPr="00221D27">
        <w:rPr>
          <w:rFonts w:ascii="Arial" w:hAnsi="Arial" w:cs="Arial"/>
        </w:rPr>
        <w:t>dom</w:t>
      </w:r>
      <w:r w:rsidR="00AF33C9" w:rsidRPr="00221D27">
        <w:rPr>
          <w:rFonts w:ascii="Arial" w:hAnsi="Arial" w:cs="Arial"/>
        </w:rPr>
        <w:t xml:space="preserve"> z oficynami ul. Kościuszki 7 – 1876</w:t>
      </w:r>
      <w:r w:rsidR="003A2982" w:rsidRPr="00221D27">
        <w:rPr>
          <w:rFonts w:ascii="Arial" w:hAnsi="Arial" w:cs="Arial"/>
        </w:rPr>
        <w:t xml:space="preserve"> </w:t>
      </w:r>
      <w:r w:rsidR="00AF33C9" w:rsidRPr="00221D27">
        <w:rPr>
          <w:rFonts w:ascii="Arial" w:hAnsi="Arial" w:cs="Arial"/>
        </w:rPr>
        <w:t>r.;</w:t>
      </w:r>
    </w:p>
    <w:p w:rsidR="00AF33C9" w:rsidRPr="00221D27" w:rsidRDefault="00221D27" w:rsidP="00221D27">
      <w:pPr>
        <w:numPr>
          <w:ilvl w:val="0"/>
          <w:numId w:val="77"/>
        </w:numPr>
        <w:spacing w:line="276" w:lineRule="auto"/>
        <w:ind w:left="851" w:hanging="284"/>
        <w:outlineLvl w:val="0"/>
        <w:rPr>
          <w:rFonts w:ascii="Arial" w:hAnsi="Arial" w:cs="Arial"/>
        </w:rPr>
      </w:pPr>
      <w:r>
        <w:rPr>
          <w:rFonts w:ascii="Arial" w:hAnsi="Arial" w:cs="Arial"/>
        </w:rPr>
        <w:t xml:space="preserve"> </w:t>
      </w:r>
      <w:r w:rsidR="00AF33C9" w:rsidRPr="00221D27">
        <w:rPr>
          <w:rFonts w:ascii="Arial" w:hAnsi="Arial" w:cs="Arial"/>
        </w:rPr>
        <w:t>dom ul. Kościuszki 11 – 1878</w:t>
      </w:r>
      <w:r w:rsidR="003A2982" w:rsidRPr="00221D27">
        <w:rPr>
          <w:rFonts w:ascii="Arial" w:hAnsi="Arial" w:cs="Arial"/>
        </w:rPr>
        <w:t xml:space="preserve"> </w:t>
      </w:r>
      <w:r w:rsidR="00AF33C9"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dom z oficyną ul. Kościuszki 13 – 1879</w:t>
      </w:r>
      <w:r w:rsidR="003A2982" w:rsidRPr="00221D27">
        <w:rPr>
          <w:rFonts w:ascii="Arial" w:hAnsi="Arial" w:cs="Arial"/>
        </w:rPr>
        <w:t xml:space="preserve"> </w:t>
      </w:r>
      <w:r w:rsidRPr="00221D27">
        <w:rPr>
          <w:rFonts w:ascii="Arial" w:hAnsi="Arial" w:cs="Arial"/>
        </w:rPr>
        <w:t>r., 1933-1936</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kamienica z oficynami ul. Kościuszki 17 – 1879</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kamienica z oficyną ul. Kościuszki 19 – 1876</w:t>
      </w:r>
      <w:r w:rsidR="003A2982" w:rsidRPr="00221D27">
        <w:rPr>
          <w:rFonts w:ascii="Arial" w:hAnsi="Arial" w:cs="Arial"/>
        </w:rPr>
        <w:t xml:space="preserve"> </w:t>
      </w:r>
      <w:r w:rsidRPr="00221D27">
        <w:rPr>
          <w:rFonts w:ascii="Arial" w:hAnsi="Arial" w:cs="Arial"/>
        </w:rPr>
        <w:t>r., oficyna</w:t>
      </w:r>
      <w:r w:rsidR="00221D27">
        <w:rPr>
          <w:rFonts w:ascii="Arial" w:hAnsi="Arial" w:cs="Arial"/>
        </w:rPr>
        <w:t xml:space="preserve"> </w:t>
      </w:r>
      <w:r w:rsidRPr="00221D27">
        <w:rPr>
          <w:rFonts w:ascii="Arial" w:hAnsi="Arial" w:cs="Arial"/>
        </w:rPr>
        <w:t>z 1889</w:t>
      </w:r>
      <w:r w:rsidR="003A2982" w:rsidRPr="00221D27">
        <w:rPr>
          <w:rFonts w:ascii="Arial" w:hAnsi="Arial" w:cs="Arial"/>
        </w:rPr>
        <w:t xml:space="preserve"> </w:t>
      </w:r>
      <w:r w:rsidRPr="00221D27">
        <w:rPr>
          <w:rFonts w:ascii="Arial" w:hAnsi="Arial" w:cs="Arial"/>
        </w:rPr>
        <w:t>r. i 1926</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7"/>
        </w:numPr>
        <w:spacing w:line="276" w:lineRule="auto"/>
        <w:ind w:left="851" w:hanging="284"/>
        <w:outlineLvl w:val="0"/>
        <w:rPr>
          <w:rFonts w:ascii="Arial" w:hAnsi="Arial" w:cs="Arial"/>
        </w:rPr>
      </w:pPr>
      <w:r w:rsidRPr="00221D27">
        <w:rPr>
          <w:rFonts w:ascii="Arial" w:hAnsi="Arial" w:cs="Arial"/>
        </w:rPr>
        <w:t>dom z oficynami ul. POW 12 – ok. 1900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8"/>
        </w:numPr>
        <w:tabs>
          <w:tab w:val="clear" w:pos="1495"/>
          <w:tab w:val="num" w:pos="567"/>
        </w:tabs>
        <w:spacing w:line="276" w:lineRule="auto"/>
        <w:ind w:left="567" w:hanging="283"/>
        <w:outlineLvl w:val="0"/>
        <w:rPr>
          <w:rFonts w:ascii="Arial" w:hAnsi="Arial" w:cs="Arial"/>
        </w:rPr>
      </w:pPr>
      <w:r w:rsidRPr="00221D27">
        <w:rPr>
          <w:rFonts w:ascii="Arial" w:hAnsi="Arial" w:cs="Arial"/>
        </w:rPr>
        <w:t xml:space="preserve">zabytek nieruchomy, wpisany do GEZ/WEZ wymieniony w pkt 2 lit. </w:t>
      </w:r>
      <w:r w:rsidR="00285051" w:rsidRPr="00221D27">
        <w:rPr>
          <w:rFonts w:ascii="Arial" w:hAnsi="Arial" w:cs="Arial"/>
        </w:rPr>
        <w:t>a,</w:t>
      </w:r>
      <w:r w:rsidRPr="00221D27">
        <w:rPr>
          <w:rFonts w:ascii="Arial" w:hAnsi="Arial" w:cs="Arial"/>
        </w:rPr>
        <w:t xml:space="preserve"> usytuowany </w:t>
      </w:r>
      <w:r w:rsidR="00AD692B" w:rsidRPr="00221D27">
        <w:rPr>
          <w:rFonts w:ascii="Arial" w:hAnsi="Arial" w:cs="Arial"/>
        </w:rPr>
        <w:t xml:space="preserve">jest </w:t>
      </w:r>
      <w:r w:rsidRPr="00221D27">
        <w:rPr>
          <w:rFonts w:ascii="Arial" w:hAnsi="Arial" w:cs="Arial"/>
        </w:rPr>
        <w:t xml:space="preserve">w południowej pierzei Placu Wolności, wyznaczającej granicę strefy ochrony konserwatorskiej Dzielnicy Starego Miasta Włocławek, wpisanej do rejestru zabytków Województwo Kujawsko-Pomorskiego pod numerem A/1560 decyzją Wojewódzkiego Konserwatora Zabytków w Bydgoszczy z dnia </w:t>
      </w:r>
      <w:r w:rsidR="00F93C38" w:rsidRPr="00221D27">
        <w:rPr>
          <w:rFonts w:ascii="Arial" w:hAnsi="Arial" w:cs="Arial"/>
        </w:rPr>
        <w:t>30 września 1957 r</w:t>
      </w:r>
      <w:r w:rsidRPr="00221D27">
        <w:rPr>
          <w:rFonts w:ascii="Arial" w:hAnsi="Arial" w:cs="Arial"/>
        </w:rPr>
        <w:t>.;</w:t>
      </w:r>
    </w:p>
    <w:p w:rsidR="009D7B05" w:rsidRPr="00221D27" w:rsidRDefault="00D11F4A" w:rsidP="00221D27">
      <w:pPr>
        <w:numPr>
          <w:ilvl w:val="0"/>
          <w:numId w:val="78"/>
        </w:numPr>
        <w:tabs>
          <w:tab w:val="clear" w:pos="1495"/>
          <w:tab w:val="num" w:pos="567"/>
        </w:tabs>
        <w:spacing w:line="276" w:lineRule="auto"/>
        <w:ind w:left="567" w:hanging="283"/>
        <w:outlineLvl w:val="0"/>
        <w:rPr>
          <w:rFonts w:ascii="Arial" w:hAnsi="Arial" w:cs="Arial"/>
        </w:rPr>
      </w:pPr>
      <w:r w:rsidRPr="00221D27">
        <w:rPr>
          <w:rFonts w:ascii="Arial" w:hAnsi="Arial" w:cs="Arial"/>
        </w:rPr>
        <w:lastRenderedPageBreak/>
        <w:t xml:space="preserve">teren położony jest w granicach strefy historycznej struktury przestrzennej miasta Włocławka, podlegającej ochronie na podstawie ustaleń </w:t>
      </w:r>
      <w:r w:rsidR="009D7B05" w:rsidRPr="00221D27">
        <w:rPr>
          <w:rFonts w:ascii="Arial" w:hAnsi="Arial" w:cs="Arial"/>
        </w:rPr>
        <w:t xml:space="preserve">miejscowego planu, </w:t>
      </w:r>
      <w:r w:rsidR="00A80DCD" w:rsidRPr="00221D27">
        <w:rPr>
          <w:rFonts w:ascii="Arial" w:hAnsi="Arial" w:cs="Arial"/>
        </w:rPr>
        <w:t>dla której obowiązują ustalenia jak w § 7 uchwały</w:t>
      </w:r>
      <w:r w:rsidR="00AF33C9" w:rsidRPr="00221D27">
        <w:rPr>
          <w:rFonts w:ascii="Arial" w:hAnsi="Arial" w:cs="Arial"/>
        </w:rPr>
        <w:t>.</w:t>
      </w:r>
    </w:p>
    <w:p w:rsidR="00AF33C9" w:rsidRPr="00221D27" w:rsidRDefault="00AF33C9"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5A1322" w:rsidRPr="00221D27" w:rsidRDefault="005A1322" w:rsidP="00221D27">
      <w:pPr>
        <w:numPr>
          <w:ilvl w:val="0"/>
          <w:numId w:val="36"/>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i gabaryty obiektów oraz sposób usytuowania obiektów budowlanych w stosunku do dróg i innych terenów publicznie dostępnych oraz do granic przyległych nieruchomości:</w:t>
      </w:r>
    </w:p>
    <w:p w:rsidR="00AF33C9" w:rsidRPr="00221D27" w:rsidRDefault="00AF33C9" w:rsidP="00221D27">
      <w:pPr>
        <w:numPr>
          <w:ilvl w:val="0"/>
          <w:numId w:val="37"/>
        </w:numPr>
        <w:tabs>
          <w:tab w:val="clear" w:pos="720"/>
          <w:tab w:val="num" w:pos="567"/>
        </w:tabs>
        <w:spacing w:line="276" w:lineRule="auto"/>
        <w:ind w:left="567" w:hanging="283"/>
        <w:outlineLvl w:val="0"/>
        <w:rPr>
          <w:rFonts w:ascii="Arial" w:hAnsi="Arial" w:cs="Arial"/>
        </w:rPr>
      </w:pPr>
      <w:r w:rsidRPr="00221D27">
        <w:rPr>
          <w:rFonts w:ascii="Arial" w:hAnsi="Arial" w:cs="Arial"/>
        </w:rPr>
        <w:t xml:space="preserve">wskaźniki </w:t>
      </w:r>
      <w:r w:rsidR="00C077E9" w:rsidRPr="00221D27">
        <w:rPr>
          <w:rFonts w:ascii="Arial" w:hAnsi="Arial" w:cs="Arial"/>
        </w:rPr>
        <w:t xml:space="preserve">nadziemnej </w:t>
      </w:r>
      <w:r w:rsidRPr="00221D27">
        <w:rPr>
          <w:rFonts w:ascii="Arial" w:hAnsi="Arial" w:cs="Arial"/>
        </w:rPr>
        <w:t>intensywności zabudowy działki budowlanej:</w:t>
      </w:r>
    </w:p>
    <w:p w:rsidR="00AF33C9" w:rsidRPr="00221D27" w:rsidRDefault="00AF33C9" w:rsidP="00221D27">
      <w:pPr>
        <w:numPr>
          <w:ilvl w:val="1"/>
          <w:numId w:val="37"/>
        </w:numPr>
        <w:tabs>
          <w:tab w:val="clear" w:pos="1440"/>
          <w:tab w:val="num" w:pos="851"/>
        </w:tabs>
        <w:spacing w:line="276" w:lineRule="auto"/>
        <w:ind w:left="851" w:hanging="284"/>
        <w:outlineLvl w:val="0"/>
        <w:rPr>
          <w:rFonts w:ascii="Arial" w:hAnsi="Arial" w:cs="Arial"/>
        </w:rPr>
      </w:pPr>
      <w:r w:rsidRPr="00221D27">
        <w:rPr>
          <w:rFonts w:ascii="Arial" w:hAnsi="Arial" w:cs="Arial"/>
        </w:rPr>
        <w:t>maksymalna</w:t>
      </w:r>
      <w:r w:rsidR="00C077E9" w:rsidRPr="00221D27">
        <w:rPr>
          <w:rFonts w:ascii="Arial" w:hAnsi="Arial" w:cs="Arial"/>
        </w:rPr>
        <w:t xml:space="preserve"> nadziemna</w:t>
      </w:r>
      <w:r w:rsidRPr="00221D27">
        <w:rPr>
          <w:rFonts w:ascii="Arial" w:hAnsi="Arial" w:cs="Arial"/>
        </w:rPr>
        <w:t xml:space="preserve"> intensywność zabudowy działki budowlanej: </w:t>
      </w:r>
      <w:r w:rsidR="00325281" w:rsidRPr="00221D27">
        <w:rPr>
          <w:rFonts w:ascii="Arial" w:hAnsi="Arial" w:cs="Arial"/>
        </w:rPr>
        <w:t>3</w:t>
      </w:r>
      <w:r w:rsidRPr="00221D27">
        <w:rPr>
          <w:rFonts w:ascii="Arial" w:hAnsi="Arial" w:cs="Arial"/>
        </w:rPr>
        <w:t>,</w:t>
      </w:r>
      <w:r w:rsidR="005E6D05" w:rsidRPr="00221D27">
        <w:rPr>
          <w:rFonts w:ascii="Arial" w:hAnsi="Arial" w:cs="Arial"/>
        </w:rPr>
        <w:t>0</w:t>
      </w:r>
      <w:r w:rsidRPr="00221D27">
        <w:rPr>
          <w:rFonts w:ascii="Arial" w:hAnsi="Arial" w:cs="Arial"/>
        </w:rPr>
        <w:t>;</w:t>
      </w:r>
    </w:p>
    <w:p w:rsidR="00AF33C9" w:rsidRPr="00221D27" w:rsidRDefault="00AF33C9" w:rsidP="00221D27">
      <w:pPr>
        <w:numPr>
          <w:ilvl w:val="1"/>
          <w:numId w:val="37"/>
        </w:numPr>
        <w:tabs>
          <w:tab w:val="clear" w:pos="1440"/>
          <w:tab w:val="num" w:pos="851"/>
        </w:tabs>
        <w:spacing w:line="276" w:lineRule="auto"/>
        <w:ind w:left="851" w:hanging="284"/>
        <w:outlineLvl w:val="0"/>
        <w:rPr>
          <w:rFonts w:ascii="Arial" w:hAnsi="Arial" w:cs="Arial"/>
        </w:rPr>
      </w:pPr>
      <w:r w:rsidRPr="00221D27">
        <w:rPr>
          <w:rFonts w:ascii="Arial" w:hAnsi="Arial" w:cs="Arial"/>
        </w:rPr>
        <w:t xml:space="preserve">minimalna </w:t>
      </w:r>
      <w:r w:rsidR="00C077E9" w:rsidRPr="00221D27">
        <w:rPr>
          <w:rFonts w:ascii="Arial" w:hAnsi="Arial" w:cs="Arial"/>
        </w:rPr>
        <w:t xml:space="preserve">nadziemna </w:t>
      </w:r>
      <w:r w:rsidRPr="00221D27">
        <w:rPr>
          <w:rFonts w:ascii="Arial" w:hAnsi="Arial" w:cs="Arial"/>
        </w:rPr>
        <w:t>intensywność zabudowy działki budowlanej: nie występuje potrzeba określenia;</w:t>
      </w:r>
    </w:p>
    <w:p w:rsidR="00AF33C9" w:rsidRPr="00221D27" w:rsidRDefault="00AF33C9" w:rsidP="00221D27">
      <w:pPr>
        <w:numPr>
          <w:ilvl w:val="0"/>
          <w:numId w:val="37"/>
        </w:numPr>
        <w:tabs>
          <w:tab w:val="clear" w:pos="720"/>
          <w:tab w:val="num" w:pos="567"/>
        </w:tabs>
        <w:spacing w:line="276" w:lineRule="auto"/>
        <w:ind w:left="567" w:hanging="283"/>
        <w:rPr>
          <w:rFonts w:ascii="Arial" w:hAnsi="Arial" w:cs="Arial"/>
        </w:rPr>
      </w:pPr>
      <w:r w:rsidRPr="00221D27">
        <w:rPr>
          <w:rFonts w:ascii="Arial" w:hAnsi="Arial" w:cs="Arial"/>
        </w:rPr>
        <w:t xml:space="preserve">minimalny udział powierzchni biologicznie czynnej w odniesieniu do powierzchni działki budowlanej: </w:t>
      </w:r>
      <w:r w:rsidR="00904ADA" w:rsidRPr="00221D27">
        <w:rPr>
          <w:rFonts w:ascii="Arial" w:hAnsi="Arial" w:cs="Arial"/>
        </w:rPr>
        <w:t>15</w:t>
      </w:r>
      <w:r w:rsidRPr="00221D27">
        <w:rPr>
          <w:rFonts w:ascii="Arial" w:hAnsi="Arial" w:cs="Arial"/>
        </w:rPr>
        <w:t>%;</w:t>
      </w:r>
    </w:p>
    <w:p w:rsidR="00AF33C9" w:rsidRPr="00221D27" w:rsidRDefault="00C077E9" w:rsidP="00221D27">
      <w:pPr>
        <w:numPr>
          <w:ilvl w:val="0"/>
          <w:numId w:val="37"/>
        </w:numPr>
        <w:tabs>
          <w:tab w:val="clear" w:pos="720"/>
          <w:tab w:val="num" w:pos="567"/>
        </w:tabs>
        <w:spacing w:line="276" w:lineRule="auto"/>
        <w:ind w:left="567" w:hanging="283"/>
        <w:rPr>
          <w:rFonts w:ascii="Arial" w:hAnsi="Arial" w:cs="Arial"/>
        </w:rPr>
      </w:pPr>
      <w:r w:rsidRPr="00221D27">
        <w:rPr>
          <w:rFonts w:ascii="Arial" w:hAnsi="Arial" w:cs="Arial"/>
        </w:rPr>
        <w:t xml:space="preserve">maksymalny udział powierzchni zabudowy </w:t>
      </w:r>
      <w:r w:rsidR="00AF33C9" w:rsidRPr="00221D27">
        <w:rPr>
          <w:rFonts w:ascii="Arial" w:hAnsi="Arial" w:cs="Arial"/>
        </w:rPr>
        <w:t xml:space="preserve">w stosunku do powierzchni działki: do </w:t>
      </w:r>
      <w:r w:rsidR="00904ADA" w:rsidRPr="00221D27">
        <w:rPr>
          <w:rFonts w:ascii="Arial" w:hAnsi="Arial" w:cs="Arial"/>
        </w:rPr>
        <w:t>8</w:t>
      </w:r>
      <w:r w:rsidR="00325281" w:rsidRPr="00221D27">
        <w:rPr>
          <w:rFonts w:ascii="Arial" w:hAnsi="Arial" w:cs="Arial"/>
        </w:rPr>
        <w:t>5</w:t>
      </w:r>
      <w:r w:rsidR="00AF33C9" w:rsidRPr="00221D27">
        <w:rPr>
          <w:rFonts w:ascii="Arial" w:hAnsi="Arial" w:cs="Arial"/>
        </w:rPr>
        <w:t>%;</w:t>
      </w:r>
    </w:p>
    <w:p w:rsidR="00AF33C9" w:rsidRPr="00221D27" w:rsidRDefault="00AF33C9" w:rsidP="00221D27">
      <w:pPr>
        <w:numPr>
          <w:ilvl w:val="0"/>
          <w:numId w:val="37"/>
        </w:numPr>
        <w:tabs>
          <w:tab w:val="clear" w:pos="720"/>
          <w:tab w:val="num" w:pos="567"/>
        </w:tabs>
        <w:spacing w:line="276" w:lineRule="auto"/>
        <w:ind w:left="567" w:hanging="283"/>
        <w:outlineLvl w:val="0"/>
        <w:rPr>
          <w:rFonts w:ascii="Arial" w:hAnsi="Arial" w:cs="Arial"/>
        </w:rPr>
      </w:pPr>
      <w:r w:rsidRPr="00221D27">
        <w:rPr>
          <w:rFonts w:ascii="Arial" w:hAnsi="Arial" w:cs="Arial"/>
        </w:rPr>
        <w:t>wysokość zabudowy:</w:t>
      </w:r>
    </w:p>
    <w:p w:rsidR="00AF33C9" w:rsidRPr="00221D27" w:rsidRDefault="00AF33C9" w:rsidP="00221D27">
      <w:pPr>
        <w:numPr>
          <w:ilvl w:val="0"/>
          <w:numId w:val="38"/>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maksymalna</w:t>
      </w:r>
      <w:r w:rsidR="00F83F5B" w:rsidRPr="00221D27">
        <w:rPr>
          <w:rFonts w:ascii="Arial" w:hAnsi="Arial" w:cs="Arial"/>
          <w:snapToGrid w:val="0"/>
        </w:rPr>
        <w:t>:</w:t>
      </w:r>
      <w:r w:rsidRPr="00221D27">
        <w:rPr>
          <w:rFonts w:ascii="Arial" w:hAnsi="Arial" w:cs="Arial"/>
          <w:snapToGrid w:val="0"/>
        </w:rPr>
        <w:t xml:space="preserve"> 1</w:t>
      </w:r>
      <w:r w:rsidR="00F765FF" w:rsidRPr="00221D27">
        <w:rPr>
          <w:rFonts w:ascii="Arial" w:hAnsi="Arial" w:cs="Arial"/>
          <w:snapToGrid w:val="0"/>
        </w:rPr>
        <w:t>7</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p>
    <w:p w:rsidR="00AF33C9" w:rsidRPr="00221D27" w:rsidRDefault="00AF33C9" w:rsidP="00221D27">
      <w:pPr>
        <w:numPr>
          <w:ilvl w:val="0"/>
          <w:numId w:val="38"/>
        </w:numPr>
        <w:tabs>
          <w:tab w:val="clear" w:pos="720"/>
          <w:tab w:val="num" w:pos="851"/>
        </w:tabs>
        <w:spacing w:line="276" w:lineRule="auto"/>
        <w:ind w:left="851" w:hanging="284"/>
        <w:outlineLvl w:val="0"/>
        <w:rPr>
          <w:rFonts w:ascii="Arial" w:hAnsi="Arial" w:cs="Arial"/>
        </w:rPr>
      </w:pPr>
      <w:r w:rsidRPr="00221D27">
        <w:rPr>
          <w:rFonts w:ascii="Arial" w:hAnsi="Arial" w:cs="Arial"/>
          <w:snapToGrid w:val="0"/>
        </w:rPr>
        <w:t xml:space="preserve">minimalna: </w:t>
      </w:r>
      <w:r w:rsidR="004A30BD" w:rsidRPr="00221D27">
        <w:rPr>
          <w:rFonts w:ascii="Arial" w:hAnsi="Arial" w:cs="Arial"/>
          <w:snapToGrid w:val="0"/>
        </w:rPr>
        <w:t>nie ustala się</w:t>
      </w:r>
      <w:r w:rsidRPr="00221D27">
        <w:rPr>
          <w:rFonts w:ascii="Arial" w:hAnsi="Arial" w:cs="Arial"/>
          <w:snapToGrid w:val="0"/>
        </w:rPr>
        <w:t>;</w:t>
      </w:r>
    </w:p>
    <w:p w:rsidR="00AF33C9" w:rsidRPr="00221D27" w:rsidRDefault="00C077E9" w:rsidP="00221D27">
      <w:pPr>
        <w:numPr>
          <w:ilvl w:val="0"/>
          <w:numId w:val="37"/>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w:t>
      </w:r>
      <w:r w:rsidR="00AF33C9" w:rsidRPr="00221D27">
        <w:rPr>
          <w:rFonts w:ascii="Arial" w:hAnsi="Arial" w:cs="Arial"/>
        </w:rPr>
        <w:t xml:space="preserve">: </w:t>
      </w:r>
      <w:r w:rsidR="00A80DCD" w:rsidRPr="00221D27">
        <w:rPr>
          <w:rFonts w:ascii="Arial" w:hAnsi="Arial" w:cs="Arial"/>
        </w:rPr>
        <w:t>ustalenia jak w § 9 uchwały</w:t>
      </w:r>
      <w:r w:rsidR="00AF33C9" w:rsidRPr="00221D27">
        <w:rPr>
          <w:rFonts w:ascii="Arial" w:hAnsi="Arial" w:cs="Arial"/>
        </w:rPr>
        <w:t>;</w:t>
      </w:r>
    </w:p>
    <w:p w:rsidR="00AF33C9" w:rsidRPr="00221D27" w:rsidRDefault="00AF33C9" w:rsidP="00221D27">
      <w:pPr>
        <w:numPr>
          <w:ilvl w:val="0"/>
          <w:numId w:val="37"/>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DB65C5" w:rsidRPr="00221D27" w:rsidRDefault="00DB65C5" w:rsidP="00221D27">
      <w:pPr>
        <w:numPr>
          <w:ilvl w:val="0"/>
          <w:numId w:val="39"/>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obowiązującymi i liniami zabudowy nieprzekraczalnymi;</w:t>
      </w:r>
    </w:p>
    <w:p w:rsidR="00AF33C9" w:rsidRPr="00221D27" w:rsidRDefault="00AF33C9" w:rsidP="00221D27">
      <w:pPr>
        <w:numPr>
          <w:ilvl w:val="0"/>
          <w:numId w:val="39"/>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w:t>
      </w:r>
      <w:r w:rsidR="008219D9" w:rsidRPr="00221D27">
        <w:rPr>
          <w:rFonts w:ascii="Arial" w:hAnsi="Arial" w:cs="Arial"/>
        </w:rPr>
        <w:t xml:space="preserve"> </w:t>
      </w:r>
      <w:r w:rsidRPr="00221D27">
        <w:rPr>
          <w:rFonts w:ascii="Arial" w:hAnsi="Arial" w:cs="Arial"/>
        </w:rPr>
        <w:t>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37"/>
        </w:numPr>
        <w:tabs>
          <w:tab w:val="clear" w:pos="720"/>
          <w:tab w:val="num" w:pos="567"/>
        </w:tabs>
        <w:spacing w:line="276" w:lineRule="auto"/>
        <w:ind w:left="567" w:hanging="283"/>
        <w:rPr>
          <w:rFonts w:ascii="Arial" w:hAnsi="Arial" w:cs="Arial"/>
        </w:rPr>
      </w:pPr>
      <w:r w:rsidRPr="00221D27">
        <w:rPr>
          <w:rFonts w:ascii="Arial" w:hAnsi="Arial" w:cs="Arial"/>
        </w:rPr>
        <w:t>geometria dachów:</w:t>
      </w:r>
      <w:bookmarkStart w:id="8" w:name="_Hlk34207127"/>
      <w:r w:rsidRPr="00221D27">
        <w:rPr>
          <w:rFonts w:ascii="Arial" w:hAnsi="Arial" w:cs="Arial"/>
        </w:rPr>
        <w:t xml:space="preserve"> </w:t>
      </w:r>
      <w:r w:rsidR="000367B0" w:rsidRPr="00221D27">
        <w:rPr>
          <w:rFonts w:ascii="Arial" w:hAnsi="Arial" w:cs="Arial"/>
        </w:rPr>
        <w:t>płaskie o spadku do 10º oraz dwuspadowe i wielospadowe o spadku od 10º do 40º</w:t>
      </w:r>
      <w:bookmarkEnd w:id="8"/>
      <w:r w:rsidRPr="00221D27">
        <w:rPr>
          <w:rFonts w:ascii="Arial" w:hAnsi="Arial" w:cs="Arial"/>
        </w:rPr>
        <w:t>;</w:t>
      </w:r>
    </w:p>
    <w:p w:rsidR="00AF33C9" w:rsidRPr="00221D27" w:rsidRDefault="00AF33C9" w:rsidP="00221D27">
      <w:pPr>
        <w:numPr>
          <w:ilvl w:val="0"/>
          <w:numId w:val="37"/>
        </w:numPr>
        <w:tabs>
          <w:tab w:val="clear" w:pos="720"/>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AF33C9" w:rsidRPr="00221D27" w:rsidRDefault="00AF33C9" w:rsidP="00221D27">
      <w:pPr>
        <w:numPr>
          <w:ilvl w:val="0"/>
          <w:numId w:val="37"/>
        </w:numPr>
        <w:tabs>
          <w:tab w:val="clear" w:pos="720"/>
          <w:tab w:val="num" w:pos="567"/>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lastRenderedPageBreak/>
        <w:t>Szczególne warunki zagospodarowania terenów oraz ograniczenia w ich użytkowaniu, w tym zakazy zabudowy: nie występuje potrzeba określenia.</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40"/>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Plac Wolności (poza granicami obszaru objętego planem), ul. Kościuszki 2 KD-Z*, ul. Polskiej Organizacji Wojskowej </w:t>
      </w:r>
      <w:r w:rsidR="007100CF" w:rsidRPr="00221D27">
        <w:rPr>
          <w:rFonts w:ascii="Arial" w:hAnsi="Arial" w:cs="Arial"/>
        </w:rPr>
        <w:t>3 KD-Z*</w:t>
      </w:r>
      <w:r w:rsidR="006367E2" w:rsidRPr="00221D27">
        <w:rPr>
          <w:rFonts w:ascii="Arial" w:hAnsi="Arial" w:cs="Arial"/>
          <w:smallCaps/>
        </w:rPr>
        <w:t xml:space="preserve">, </w:t>
      </w:r>
      <w:r w:rsidR="006367E2" w:rsidRPr="00221D27">
        <w:rPr>
          <w:rFonts w:ascii="Arial" w:hAnsi="Arial" w:cs="Arial"/>
        </w:rPr>
        <w:t xml:space="preserve">ul. Pułaskiego </w:t>
      </w:r>
      <w:r w:rsidR="00BB6589" w:rsidRPr="00221D27">
        <w:rPr>
          <w:rFonts w:ascii="Arial" w:hAnsi="Arial" w:cs="Arial"/>
        </w:rPr>
        <w:t>6 KD-L</w:t>
      </w:r>
      <w:r w:rsidR="006367E2" w:rsidRPr="00221D27">
        <w:rPr>
          <w:rFonts w:ascii="Arial" w:hAnsi="Arial" w:cs="Arial"/>
        </w:rPr>
        <w:t>*;</w:t>
      </w:r>
    </w:p>
    <w:p w:rsidR="00AF33C9" w:rsidRPr="00221D27" w:rsidRDefault="00AF33C9" w:rsidP="00221D27">
      <w:pPr>
        <w:numPr>
          <w:ilvl w:val="0"/>
          <w:numId w:val="40"/>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r w:rsidR="0090019B" w:rsidRPr="00221D27">
        <w:rPr>
          <w:rFonts w:ascii="Arial" w:hAnsi="Arial" w:cs="Arial"/>
        </w:rPr>
        <w:t>.</w:t>
      </w:r>
    </w:p>
    <w:p w:rsidR="00AF33C9" w:rsidRPr="00221D27" w:rsidRDefault="00AF33C9" w:rsidP="00221D27">
      <w:pPr>
        <w:numPr>
          <w:ilvl w:val="0"/>
          <w:numId w:val="36"/>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bookmarkEnd w:id="7"/>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outlineLvl w:val="0"/>
        <w:rPr>
          <w:rFonts w:ascii="Arial" w:hAnsi="Arial" w:cs="Arial"/>
        </w:rPr>
      </w:pPr>
      <w:bookmarkStart w:id="9" w:name="_Hlk144118934"/>
      <w:r w:rsidRPr="00221D27">
        <w:rPr>
          <w:rFonts w:ascii="Arial" w:hAnsi="Arial" w:cs="Arial"/>
        </w:rPr>
        <w:t>§ 1</w:t>
      </w:r>
      <w:r w:rsidR="00013326" w:rsidRPr="00221D27">
        <w:rPr>
          <w:rFonts w:ascii="Arial" w:hAnsi="Arial" w:cs="Arial"/>
        </w:rPr>
        <w:t>3</w:t>
      </w:r>
      <w:r w:rsidRPr="00221D27">
        <w:rPr>
          <w:rFonts w:ascii="Arial" w:hAnsi="Arial" w:cs="Arial"/>
        </w:rPr>
        <w:t>. Teren oznaczon</w:t>
      </w:r>
      <w:r w:rsidR="00B2079D" w:rsidRPr="00221D27">
        <w:rPr>
          <w:rFonts w:ascii="Arial" w:hAnsi="Arial" w:cs="Arial"/>
        </w:rPr>
        <w:t>y</w:t>
      </w:r>
      <w:r w:rsidRPr="00221D27">
        <w:rPr>
          <w:rFonts w:ascii="Arial" w:hAnsi="Arial" w:cs="Arial"/>
        </w:rPr>
        <w:t xml:space="preserve"> symbol</w:t>
      </w:r>
      <w:r w:rsidR="00B2079D" w:rsidRPr="00221D27">
        <w:rPr>
          <w:rFonts w:ascii="Arial" w:hAnsi="Arial" w:cs="Arial"/>
        </w:rPr>
        <w:t>em</w:t>
      </w:r>
      <w:r w:rsidRPr="00221D27">
        <w:rPr>
          <w:rFonts w:ascii="Arial" w:hAnsi="Arial" w:cs="Arial"/>
        </w:rPr>
        <w:t>: 2 MW/U</w:t>
      </w:r>
    </w:p>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F83F5B" w:rsidRPr="00221D27" w:rsidRDefault="00F83F5B" w:rsidP="00221D27">
      <w:pPr>
        <w:numPr>
          <w:ilvl w:val="1"/>
          <w:numId w:val="60"/>
        </w:numPr>
        <w:tabs>
          <w:tab w:val="num" w:pos="567"/>
        </w:tabs>
        <w:spacing w:line="276" w:lineRule="auto"/>
        <w:ind w:left="567" w:hanging="283"/>
        <w:outlineLvl w:val="0"/>
        <w:rPr>
          <w:rFonts w:ascii="Arial" w:hAnsi="Arial" w:cs="Arial"/>
        </w:rPr>
      </w:pPr>
      <w:r w:rsidRPr="00221D27">
        <w:rPr>
          <w:rFonts w:ascii="Arial" w:hAnsi="Arial" w:cs="Arial"/>
        </w:rPr>
        <w:t>zabudowa mieszkaniowa wielorodzinna;</w:t>
      </w:r>
    </w:p>
    <w:p w:rsidR="00F83F5B" w:rsidRPr="00221D27" w:rsidRDefault="00F83F5B" w:rsidP="00221D27">
      <w:pPr>
        <w:numPr>
          <w:ilvl w:val="1"/>
          <w:numId w:val="60"/>
        </w:numPr>
        <w:tabs>
          <w:tab w:val="num" w:pos="567"/>
        </w:tabs>
        <w:spacing w:line="276" w:lineRule="auto"/>
        <w:ind w:left="567" w:hanging="283"/>
        <w:outlineLvl w:val="0"/>
        <w:rPr>
          <w:rFonts w:ascii="Arial" w:hAnsi="Arial" w:cs="Arial"/>
        </w:rPr>
      </w:pPr>
      <w:r w:rsidRPr="00221D27">
        <w:rPr>
          <w:rFonts w:ascii="Arial" w:hAnsi="Arial" w:cs="Arial"/>
        </w:rPr>
        <w:t>usługi nieuciążliwe.</w:t>
      </w:r>
    </w:p>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571F1E" w:rsidRPr="00221D27" w:rsidRDefault="00AF33C9" w:rsidP="00221D27">
      <w:pPr>
        <w:numPr>
          <w:ilvl w:val="1"/>
          <w:numId w:val="60"/>
        </w:numPr>
        <w:tabs>
          <w:tab w:val="num" w:pos="567"/>
        </w:tabs>
        <w:spacing w:line="276" w:lineRule="auto"/>
        <w:ind w:left="567" w:hanging="283"/>
        <w:outlineLvl w:val="0"/>
        <w:rPr>
          <w:rFonts w:ascii="Arial" w:hAnsi="Arial" w:cs="Arial"/>
        </w:rPr>
      </w:pPr>
      <w:r w:rsidRPr="00221D27">
        <w:rPr>
          <w:rFonts w:ascii="Arial" w:hAnsi="Arial" w:cs="Arial"/>
        </w:rPr>
        <w:t>ustala się zabytki nieruchome podlegając</w:t>
      </w:r>
      <w:r w:rsidR="00733455" w:rsidRPr="00221D27">
        <w:rPr>
          <w:rFonts w:ascii="Arial" w:hAnsi="Arial" w:cs="Arial"/>
        </w:rPr>
        <w:t>e</w:t>
      </w:r>
      <w:r w:rsidRPr="00221D27">
        <w:rPr>
          <w:rFonts w:ascii="Arial" w:hAnsi="Arial" w:cs="Arial"/>
        </w:rPr>
        <w:t xml:space="preserve"> ochronie na podstawie ustaleń miejscowego planu, wpisane do GEZ/WEZ i oznaczone na rysunku planu </w:t>
      </w:r>
      <w:proofErr w:type="spellStart"/>
      <w:r w:rsidRPr="00221D27">
        <w:rPr>
          <w:rFonts w:ascii="Arial" w:hAnsi="Arial" w:cs="Arial"/>
        </w:rPr>
        <w:t>szrafurą</w:t>
      </w:r>
      <w:proofErr w:type="spellEnd"/>
      <w:r w:rsidRPr="00221D27">
        <w:rPr>
          <w:rFonts w:ascii="Arial" w:hAnsi="Arial" w:cs="Arial"/>
        </w:rPr>
        <w:t xml:space="preserve">, w stosunku </w:t>
      </w:r>
      <w:r w:rsidR="00A80DCD" w:rsidRPr="00221D27">
        <w:rPr>
          <w:rFonts w:ascii="Arial" w:hAnsi="Arial" w:cs="Arial"/>
        </w:rPr>
        <w:t>do których obowiązują ustalenia jak w § 7 ust</w:t>
      </w:r>
      <w:r w:rsidR="00571F1E" w:rsidRPr="00221D27">
        <w:rPr>
          <w:rFonts w:ascii="Arial" w:hAnsi="Arial" w:cs="Arial"/>
        </w:rPr>
        <w:t>. 4 uchwały:</w:t>
      </w:r>
    </w:p>
    <w:p w:rsidR="00AF33C9" w:rsidRPr="00221D27" w:rsidRDefault="00AF33C9" w:rsidP="00221D27">
      <w:pPr>
        <w:numPr>
          <w:ilvl w:val="0"/>
          <w:numId w:val="71"/>
        </w:numPr>
        <w:spacing w:line="276" w:lineRule="auto"/>
        <w:ind w:left="851" w:hanging="284"/>
        <w:outlineLvl w:val="0"/>
        <w:rPr>
          <w:rFonts w:ascii="Arial" w:hAnsi="Arial" w:cs="Arial"/>
        </w:rPr>
      </w:pPr>
      <w:r w:rsidRPr="00221D27">
        <w:rPr>
          <w:rFonts w:ascii="Arial" w:hAnsi="Arial" w:cs="Arial"/>
        </w:rPr>
        <w:t>kamienica ul. Kościuszki 19a – 1930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1"/>
        </w:numPr>
        <w:spacing w:line="276" w:lineRule="auto"/>
        <w:ind w:left="851" w:hanging="284"/>
        <w:outlineLvl w:val="0"/>
        <w:rPr>
          <w:rFonts w:ascii="Arial" w:hAnsi="Arial" w:cs="Arial"/>
        </w:rPr>
      </w:pPr>
      <w:r w:rsidRPr="00221D27">
        <w:rPr>
          <w:rFonts w:ascii="Arial" w:hAnsi="Arial" w:cs="Arial"/>
        </w:rPr>
        <w:t xml:space="preserve">kamienica z oficyną ul. Kościuszki 21 </w:t>
      </w:r>
      <w:r w:rsidR="00121498" w:rsidRPr="00221D27">
        <w:rPr>
          <w:rFonts w:ascii="Arial" w:hAnsi="Arial" w:cs="Arial"/>
        </w:rPr>
        <w:t xml:space="preserve">– </w:t>
      </w:r>
      <w:r w:rsidRPr="00221D27">
        <w:rPr>
          <w:rFonts w:ascii="Arial" w:hAnsi="Arial" w:cs="Arial"/>
        </w:rPr>
        <w:t>1912-1913</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1"/>
        </w:numPr>
        <w:spacing w:line="276" w:lineRule="auto"/>
        <w:ind w:left="851" w:hanging="284"/>
        <w:outlineLvl w:val="0"/>
        <w:rPr>
          <w:rFonts w:ascii="Arial" w:hAnsi="Arial" w:cs="Arial"/>
        </w:rPr>
      </w:pPr>
      <w:r w:rsidRPr="00221D27">
        <w:rPr>
          <w:rFonts w:ascii="Arial" w:hAnsi="Arial" w:cs="Arial"/>
        </w:rPr>
        <w:t>dom ul. Polskiej Organizacji Wojskowej 22B – 1930</w:t>
      </w:r>
      <w:r w:rsidR="003A2982" w:rsidRPr="00221D27">
        <w:rPr>
          <w:rFonts w:ascii="Arial" w:hAnsi="Arial" w:cs="Arial"/>
        </w:rPr>
        <w:t xml:space="preserve"> </w:t>
      </w:r>
      <w:r w:rsidRPr="00221D27">
        <w:rPr>
          <w:rFonts w:ascii="Arial" w:hAnsi="Arial" w:cs="Arial"/>
        </w:rPr>
        <w:t>r.;</w:t>
      </w:r>
    </w:p>
    <w:p w:rsidR="009D7B05" w:rsidRPr="00221D27" w:rsidRDefault="009D7B05" w:rsidP="00221D27">
      <w:pPr>
        <w:numPr>
          <w:ilvl w:val="0"/>
          <w:numId w:val="73"/>
        </w:numPr>
        <w:spacing w:line="276" w:lineRule="auto"/>
        <w:ind w:left="567" w:hanging="283"/>
        <w:outlineLvl w:val="0"/>
        <w:rPr>
          <w:rFonts w:ascii="Arial" w:hAnsi="Arial" w:cs="Arial"/>
        </w:rPr>
      </w:pPr>
      <w:bookmarkStart w:id="10" w:name="_Hlk130297419"/>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bookmarkEnd w:id="10"/>
    <w:p w:rsidR="00AF33C9" w:rsidRPr="00221D27" w:rsidRDefault="00AF33C9"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005F23" w:rsidRPr="00221D27" w:rsidRDefault="00005F23" w:rsidP="00221D27">
      <w:pPr>
        <w:numPr>
          <w:ilvl w:val="0"/>
          <w:numId w:val="60"/>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i gabaryty obiektów oraz sposób usytuowania obiektów budowlanych w stosunku do dróg i innych terenów publicznie dostępnych oraz do granic przyległych nieruchomości:</w:t>
      </w:r>
    </w:p>
    <w:p w:rsidR="00005F23" w:rsidRPr="00221D27" w:rsidRDefault="00005F23" w:rsidP="00221D27">
      <w:pPr>
        <w:numPr>
          <w:ilvl w:val="0"/>
          <w:numId w:val="98"/>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005F23" w:rsidRPr="00221D27" w:rsidRDefault="00005F23" w:rsidP="00221D27">
      <w:pPr>
        <w:numPr>
          <w:ilvl w:val="1"/>
          <w:numId w:val="98"/>
        </w:numPr>
        <w:spacing w:line="276" w:lineRule="auto"/>
        <w:ind w:left="851" w:hanging="284"/>
        <w:outlineLvl w:val="0"/>
        <w:rPr>
          <w:rFonts w:ascii="Arial" w:hAnsi="Arial" w:cs="Arial"/>
        </w:rPr>
      </w:pPr>
      <w:r w:rsidRPr="00221D27">
        <w:rPr>
          <w:rFonts w:ascii="Arial" w:hAnsi="Arial" w:cs="Arial"/>
        </w:rPr>
        <w:t xml:space="preserve">maksymalna nadziemna intensywność zabudowy działki budowlanej: </w:t>
      </w:r>
      <w:r w:rsidR="005E6D05" w:rsidRPr="00221D27">
        <w:rPr>
          <w:rFonts w:ascii="Arial" w:hAnsi="Arial" w:cs="Arial"/>
        </w:rPr>
        <w:t>2,5</w:t>
      </w:r>
      <w:r w:rsidRPr="00221D27">
        <w:rPr>
          <w:rFonts w:ascii="Arial" w:hAnsi="Arial" w:cs="Arial"/>
        </w:rPr>
        <w:t>;</w:t>
      </w:r>
    </w:p>
    <w:p w:rsidR="00005F23" w:rsidRPr="00221D27" w:rsidRDefault="00005F23" w:rsidP="00221D27">
      <w:pPr>
        <w:numPr>
          <w:ilvl w:val="1"/>
          <w:numId w:val="98"/>
        </w:numPr>
        <w:spacing w:line="276" w:lineRule="auto"/>
        <w:ind w:left="851" w:hanging="284"/>
        <w:outlineLvl w:val="0"/>
        <w:rPr>
          <w:rFonts w:ascii="Arial" w:hAnsi="Arial" w:cs="Arial"/>
        </w:rPr>
      </w:pPr>
      <w:r w:rsidRPr="00221D27">
        <w:rPr>
          <w:rFonts w:ascii="Arial" w:hAnsi="Arial" w:cs="Arial"/>
        </w:rPr>
        <w:lastRenderedPageBreak/>
        <w:t>minimalna nadziemna intensywność zabudowy działki budowlanej: nie występuje potrzeba określenia;</w:t>
      </w:r>
    </w:p>
    <w:p w:rsidR="00005F23" w:rsidRPr="00221D27" w:rsidRDefault="00005F23" w:rsidP="00221D27">
      <w:pPr>
        <w:numPr>
          <w:ilvl w:val="0"/>
          <w:numId w:val="98"/>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 15%;</w:t>
      </w:r>
    </w:p>
    <w:p w:rsidR="00005F23" w:rsidRPr="00221D27" w:rsidRDefault="00005F23" w:rsidP="00221D27">
      <w:pPr>
        <w:numPr>
          <w:ilvl w:val="0"/>
          <w:numId w:val="98"/>
        </w:numPr>
        <w:tabs>
          <w:tab w:val="clear" w:pos="720"/>
          <w:tab w:val="num" w:pos="-4536"/>
        </w:tabs>
        <w:spacing w:line="276" w:lineRule="auto"/>
        <w:ind w:left="567" w:hanging="283"/>
        <w:rPr>
          <w:rFonts w:ascii="Arial" w:hAnsi="Arial" w:cs="Arial"/>
        </w:rPr>
      </w:pPr>
      <w:r w:rsidRPr="00221D27">
        <w:rPr>
          <w:rFonts w:ascii="Arial" w:hAnsi="Arial" w:cs="Arial"/>
        </w:rPr>
        <w:t>maksymalny udział powierzchni zabudowy w stosunku do powierzchni działki: do 85%;</w:t>
      </w:r>
    </w:p>
    <w:p w:rsidR="00AF33C9" w:rsidRPr="00221D27" w:rsidRDefault="00AF33C9" w:rsidP="00221D27">
      <w:pPr>
        <w:numPr>
          <w:ilvl w:val="0"/>
          <w:numId w:val="98"/>
        </w:numPr>
        <w:tabs>
          <w:tab w:val="clear" w:pos="720"/>
        </w:tabs>
        <w:spacing w:line="276" w:lineRule="auto"/>
        <w:ind w:left="567" w:hanging="283"/>
        <w:outlineLvl w:val="0"/>
        <w:rPr>
          <w:rFonts w:ascii="Arial" w:hAnsi="Arial" w:cs="Arial"/>
        </w:rPr>
      </w:pPr>
      <w:r w:rsidRPr="00221D27">
        <w:rPr>
          <w:rFonts w:ascii="Arial" w:hAnsi="Arial" w:cs="Arial"/>
        </w:rPr>
        <w:t>wysokość zabudowy:</w:t>
      </w:r>
    </w:p>
    <w:p w:rsidR="00AF33C9" w:rsidRPr="00221D27" w:rsidRDefault="00AF33C9" w:rsidP="00221D27">
      <w:pPr>
        <w:numPr>
          <w:ilvl w:val="0"/>
          <w:numId w:val="99"/>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maksymalna</w:t>
      </w:r>
      <w:r w:rsidR="00F83F5B" w:rsidRPr="00221D27">
        <w:rPr>
          <w:rFonts w:ascii="Arial" w:hAnsi="Arial" w:cs="Arial"/>
          <w:snapToGrid w:val="0"/>
        </w:rPr>
        <w:t>:</w:t>
      </w:r>
      <w:r w:rsidRPr="00221D27">
        <w:rPr>
          <w:rFonts w:ascii="Arial" w:hAnsi="Arial" w:cs="Arial"/>
          <w:snapToGrid w:val="0"/>
        </w:rPr>
        <w:t xml:space="preserve"> 1</w:t>
      </w:r>
      <w:r w:rsidR="00266B64" w:rsidRPr="00221D27">
        <w:rPr>
          <w:rFonts w:ascii="Arial" w:hAnsi="Arial" w:cs="Arial"/>
          <w:snapToGrid w:val="0"/>
        </w:rPr>
        <w:t>7</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p>
    <w:p w:rsidR="00AF33C9" w:rsidRPr="00221D27" w:rsidRDefault="00AF33C9" w:rsidP="00221D27">
      <w:pPr>
        <w:numPr>
          <w:ilvl w:val="0"/>
          <w:numId w:val="99"/>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 xml:space="preserve">minimalna: </w:t>
      </w:r>
      <w:r w:rsidR="004A30BD" w:rsidRPr="00221D27">
        <w:rPr>
          <w:rFonts w:ascii="Arial" w:hAnsi="Arial" w:cs="Arial"/>
          <w:snapToGrid w:val="0"/>
        </w:rPr>
        <w:t>nie ustala się</w:t>
      </w:r>
      <w:r w:rsidRPr="00221D27">
        <w:rPr>
          <w:rFonts w:ascii="Arial" w:hAnsi="Arial" w:cs="Arial"/>
          <w:snapToGrid w:val="0"/>
        </w:rPr>
        <w:t>;</w:t>
      </w:r>
    </w:p>
    <w:p w:rsidR="00005F23" w:rsidRPr="00221D27" w:rsidRDefault="00005F23" w:rsidP="00221D27">
      <w:pPr>
        <w:numPr>
          <w:ilvl w:val="0"/>
          <w:numId w:val="98"/>
        </w:numPr>
        <w:tabs>
          <w:tab w:val="clear" w:pos="720"/>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98"/>
        </w:numPr>
        <w:tabs>
          <w:tab w:val="clear" w:pos="720"/>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101"/>
        </w:numPr>
        <w:tabs>
          <w:tab w:val="clear" w:pos="720"/>
        </w:tabs>
        <w:spacing w:line="276" w:lineRule="auto"/>
        <w:ind w:left="851" w:hanging="284"/>
        <w:outlineLvl w:val="0"/>
        <w:rPr>
          <w:rFonts w:ascii="Arial" w:hAnsi="Arial" w:cs="Arial"/>
        </w:rPr>
      </w:pPr>
      <w:r w:rsidRPr="00221D27">
        <w:rPr>
          <w:rFonts w:ascii="Arial" w:hAnsi="Arial" w:cs="Arial"/>
        </w:rPr>
        <w:t>zgodnie z wyznaczonymi na rysunku planu liniami zabudowy obowiązującymi</w:t>
      </w:r>
      <w:r w:rsidR="005E4F26" w:rsidRPr="00221D27">
        <w:rPr>
          <w:rFonts w:ascii="Arial" w:hAnsi="Arial" w:cs="Arial"/>
        </w:rPr>
        <w:t xml:space="preserve"> i liniami</w:t>
      </w:r>
      <w:r w:rsidR="003C524B" w:rsidRPr="00221D27">
        <w:rPr>
          <w:rFonts w:ascii="Arial" w:hAnsi="Arial" w:cs="Arial"/>
        </w:rPr>
        <w:t xml:space="preserve"> zabudowy nieprzekraczalnymi</w:t>
      </w:r>
      <w:r w:rsidRPr="00221D27">
        <w:rPr>
          <w:rFonts w:ascii="Arial" w:hAnsi="Arial" w:cs="Arial"/>
        </w:rPr>
        <w:t>;</w:t>
      </w:r>
    </w:p>
    <w:p w:rsidR="00AF33C9" w:rsidRPr="00221D27" w:rsidRDefault="00AF33C9" w:rsidP="00221D27">
      <w:pPr>
        <w:numPr>
          <w:ilvl w:val="0"/>
          <w:numId w:val="101"/>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w:t>
      </w:r>
      <w:r w:rsidR="008219D9" w:rsidRPr="00221D27">
        <w:rPr>
          <w:rFonts w:ascii="Arial" w:hAnsi="Arial" w:cs="Arial"/>
        </w:rPr>
        <w:t xml:space="preserve"> </w:t>
      </w:r>
      <w:r w:rsidRPr="00221D27">
        <w:rPr>
          <w:rFonts w:ascii="Arial" w:hAnsi="Arial" w:cs="Arial"/>
        </w:rPr>
        <w:t>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98"/>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Pr="00221D27">
        <w:rPr>
          <w:rFonts w:ascii="Arial" w:hAnsi="Arial" w:cs="Arial"/>
        </w:rPr>
        <w:t>;</w:t>
      </w:r>
    </w:p>
    <w:p w:rsidR="00AF33C9" w:rsidRPr="00221D27" w:rsidRDefault="00AF33C9" w:rsidP="00221D27">
      <w:pPr>
        <w:numPr>
          <w:ilvl w:val="0"/>
          <w:numId w:val="98"/>
        </w:numPr>
        <w:tabs>
          <w:tab w:val="clear" w:pos="720"/>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AF33C9" w:rsidRPr="00221D27" w:rsidRDefault="00AF33C9" w:rsidP="00221D27">
      <w:pPr>
        <w:numPr>
          <w:ilvl w:val="0"/>
          <w:numId w:val="98"/>
        </w:numPr>
        <w:tabs>
          <w:tab w:val="clear" w:pos="720"/>
          <w:tab w:val="num" w:pos="-2977"/>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r w:rsidR="00D11F4A" w:rsidRPr="00221D27">
        <w:rPr>
          <w:rFonts w:ascii="Arial" w:hAnsi="Arial" w:cs="Arial"/>
        </w:rPr>
        <w:t>nie występuje potrzeba określenia.</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61"/>
        </w:numPr>
        <w:tabs>
          <w:tab w:val="clear" w:pos="1440"/>
          <w:tab w:val="num" w:pos="567"/>
        </w:tabs>
        <w:spacing w:line="276" w:lineRule="auto"/>
        <w:ind w:left="567" w:hanging="283"/>
        <w:rPr>
          <w:rFonts w:ascii="Arial" w:hAnsi="Arial" w:cs="Arial"/>
        </w:rPr>
      </w:pPr>
      <w:r w:rsidRPr="00221D27">
        <w:rPr>
          <w:rFonts w:ascii="Arial" w:hAnsi="Arial" w:cs="Arial"/>
        </w:rPr>
        <w:t>obsługa komunikacyjna z dróg publicznych:</w:t>
      </w:r>
      <w:r w:rsidR="006367E2" w:rsidRPr="00221D27">
        <w:rPr>
          <w:rFonts w:ascii="Arial" w:hAnsi="Arial" w:cs="Arial"/>
        </w:rPr>
        <w:t xml:space="preserve"> ul. Kościuszki 2 KD-Z*, </w:t>
      </w:r>
      <w:r w:rsidRPr="00221D27">
        <w:rPr>
          <w:rFonts w:ascii="Arial" w:hAnsi="Arial" w:cs="Arial"/>
        </w:rPr>
        <w:t xml:space="preserve">ul. Polskiej Organizacji Wojskowej </w:t>
      </w:r>
      <w:r w:rsidR="007100CF" w:rsidRPr="00221D27">
        <w:rPr>
          <w:rFonts w:ascii="Arial" w:hAnsi="Arial" w:cs="Arial"/>
        </w:rPr>
        <w:t>3 KD-Z*</w:t>
      </w:r>
      <w:r w:rsidR="006367E2" w:rsidRPr="00221D27">
        <w:rPr>
          <w:rFonts w:ascii="Arial" w:hAnsi="Arial" w:cs="Arial"/>
        </w:rPr>
        <w:t xml:space="preserve">, ul. Pułaskiego </w:t>
      </w:r>
      <w:r w:rsidR="00BB6589" w:rsidRPr="00221D27">
        <w:rPr>
          <w:rFonts w:ascii="Arial" w:hAnsi="Arial" w:cs="Arial"/>
        </w:rPr>
        <w:t>6 KD-L</w:t>
      </w:r>
      <w:r w:rsidR="006367E2" w:rsidRPr="00221D27">
        <w:rPr>
          <w:rFonts w:ascii="Arial" w:hAnsi="Arial" w:cs="Arial"/>
        </w:rPr>
        <w:t>*;</w:t>
      </w:r>
    </w:p>
    <w:p w:rsidR="00AF33C9" w:rsidRPr="00221D27" w:rsidRDefault="00AF33C9" w:rsidP="00221D27">
      <w:pPr>
        <w:numPr>
          <w:ilvl w:val="0"/>
          <w:numId w:val="61"/>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AF33C9" w:rsidRPr="00221D27" w:rsidRDefault="00AF33C9" w:rsidP="00221D27">
      <w:pPr>
        <w:numPr>
          <w:ilvl w:val="0"/>
          <w:numId w:val="60"/>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802EDA" w:rsidRPr="00221D27">
        <w:rPr>
          <w:rFonts w:ascii="Arial" w:hAnsi="Arial" w:cs="Arial"/>
        </w:rPr>
        <w:t xml:space="preserve"> </w:t>
      </w:r>
      <w:r w:rsidRPr="00221D27">
        <w:rPr>
          <w:rFonts w:ascii="Arial" w:hAnsi="Arial" w:cs="Arial"/>
        </w:rPr>
        <w:t>r. o planowaniu i zagospodarowaniu przestrzennym: 30%.</w:t>
      </w:r>
    </w:p>
    <w:bookmarkEnd w:id="9"/>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1</w:t>
      </w:r>
      <w:r w:rsidR="00013326" w:rsidRPr="00221D27">
        <w:rPr>
          <w:rFonts w:ascii="Arial" w:hAnsi="Arial" w:cs="Arial"/>
        </w:rPr>
        <w:t>4</w:t>
      </w:r>
      <w:r w:rsidRPr="00221D27">
        <w:rPr>
          <w:rFonts w:ascii="Arial" w:hAnsi="Arial" w:cs="Arial"/>
        </w:rPr>
        <w:t>. Teren oznaczon</w:t>
      </w:r>
      <w:r w:rsidR="003C524B" w:rsidRPr="00221D27">
        <w:rPr>
          <w:rFonts w:ascii="Arial" w:hAnsi="Arial" w:cs="Arial"/>
        </w:rPr>
        <w:t>y</w:t>
      </w:r>
      <w:r w:rsidRPr="00221D27">
        <w:rPr>
          <w:rFonts w:ascii="Arial" w:hAnsi="Arial" w:cs="Arial"/>
        </w:rPr>
        <w:t xml:space="preserve"> symbol</w:t>
      </w:r>
      <w:r w:rsidR="003C524B" w:rsidRPr="00221D27">
        <w:rPr>
          <w:rFonts w:ascii="Arial" w:hAnsi="Arial" w:cs="Arial"/>
        </w:rPr>
        <w:t>em</w:t>
      </w:r>
      <w:r w:rsidRPr="00221D27">
        <w:rPr>
          <w:rFonts w:ascii="Arial" w:hAnsi="Arial" w:cs="Arial"/>
        </w:rPr>
        <w:t>: 3 U/P</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Przeznaczenie terenu: </w:t>
      </w:r>
    </w:p>
    <w:p w:rsidR="00AF33C9" w:rsidRPr="00221D27" w:rsidRDefault="00AF33C9" w:rsidP="00221D27">
      <w:pPr>
        <w:numPr>
          <w:ilvl w:val="0"/>
          <w:numId w:val="96"/>
        </w:numPr>
        <w:spacing w:line="276" w:lineRule="auto"/>
        <w:ind w:left="567" w:hanging="283"/>
        <w:outlineLvl w:val="0"/>
        <w:rPr>
          <w:rFonts w:ascii="Arial" w:hAnsi="Arial" w:cs="Arial"/>
        </w:rPr>
      </w:pPr>
      <w:r w:rsidRPr="00221D27">
        <w:rPr>
          <w:rFonts w:ascii="Arial" w:hAnsi="Arial" w:cs="Arial"/>
        </w:rPr>
        <w:lastRenderedPageBreak/>
        <w:t>usługi;</w:t>
      </w:r>
    </w:p>
    <w:p w:rsidR="00AF33C9" w:rsidRPr="00221D27" w:rsidRDefault="00E323DF" w:rsidP="00221D27">
      <w:pPr>
        <w:numPr>
          <w:ilvl w:val="0"/>
          <w:numId w:val="96"/>
        </w:numPr>
        <w:spacing w:line="276" w:lineRule="auto"/>
        <w:ind w:left="567" w:hanging="283"/>
        <w:outlineLvl w:val="0"/>
        <w:rPr>
          <w:rFonts w:ascii="Arial" w:hAnsi="Arial" w:cs="Arial"/>
        </w:rPr>
      </w:pPr>
      <w:r w:rsidRPr="00221D27">
        <w:rPr>
          <w:rFonts w:ascii="Arial" w:hAnsi="Arial" w:cs="Arial"/>
        </w:rPr>
        <w:t>produkcja, zabudowa magazynowa</w:t>
      </w:r>
      <w:r w:rsidR="00AF33C9" w:rsidRPr="00221D27">
        <w:rPr>
          <w:rFonts w:ascii="Arial" w:hAnsi="Arial" w:cs="Arial"/>
        </w:rPr>
        <w:t>.</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Zasady ochrony dziedzictwa kulturowego i zabytków, w tym krajobrazów kulturowych oraz dóbr kultury współczesnej:</w:t>
      </w:r>
    </w:p>
    <w:p w:rsidR="00AF33C9" w:rsidRPr="00221D27" w:rsidRDefault="00571F1E" w:rsidP="00221D27">
      <w:pPr>
        <w:numPr>
          <w:ilvl w:val="1"/>
          <w:numId w:val="60"/>
        </w:numPr>
        <w:tabs>
          <w:tab w:val="num" w:pos="567"/>
        </w:tabs>
        <w:spacing w:line="276" w:lineRule="auto"/>
        <w:ind w:left="567" w:hanging="283"/>
        <w:outlineLvl w:val="0"/>
        <w:rPr>
          <w:rFonts w:ascii="Arial" w:hAnsi="Arial" w:cs="Arial"/>
        </w:rPr>
      </w:pPr>
      <w:r w:rsidRPr="00221D27">
        <w:rPr>
          <w:rFonts w:ascii="Arial" w:hAnsi="Arial" w:cs="Arial"/>
        </w:rPr>
        <w:t>ustala się zabytki nieruchome podlegając</w:t>
      </w:r>
      <w:r w:rsidR="00733455" w:rsidRPr="00221D27">
        <w:rPr>
          <w:rFonts w:ascii="Arial" w:hAnsi="Arial" w:cs="Arial"/>
        </w:rPr>
        <w:t>e</w:t>
      </w:r>
      <w:r w:rsidRPr="00221D27">
        <w:rPr>
          <w:rFonts w:ascii="Arial" w:hAnsi="Arial" w:cs="Arial"/>
        </w:rPr>
        <w:t xml:space="preserve"> ochronie na podstawie ustaleń miejscowego planu, wpisane do GEZ/WEZ i oznaczone na rysunku planu </w:t>
      </w:r>
      <w:proofErr w:type="spellStart"/>
      <w:r w:rsidRPr="00221D27">
        <w:rPr>
          <w:rFonts w:ascii="Arial" w:hAnsi="Arial" w:cs="Arial"/>
        </w:rPr>
        <w:t>szrafurą</w:t>
      </w:r>
      <w:proofErr w:type="spellEnd"/>
      <w:r w:rsidRPr="00221D27">
        <w:rPr>
          <w:rFonts w:ascii="Arial" w:hAnsi="Arial" w:cs="Arial"/>
        </w:rPr>
        <w:t xml:space="preserve">, w stosunku </w:t>
      </w:r>
      <w:r w:rsidR="00A80DCD" w:rsidRPr="00221D27">
        <w:rPr>
          <w:rFonts w:ascii="Arial" w:hAnsi="Arial" w:cs="Arial"/>
        </w:rPr>
        <w:t>do których obowiązują ustalenia jak w § 7 ust</w:t>
      </w:r>
      <w:r w:rsidRPr="00221D27">
        <w:rPr>
          <w:rFonts w:ascii="Arial" w:hAnsi="Arial" w:cs="Arial"/>
        </w:rPr>
        <w:t>. 4 uchwały:</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budynek magazynowy ul. POW 24a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budynek gospodarczy ul. POW 24a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warsztat ul. POW 24a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budynek fabryki ul. POW</w:t>
      </w:r>
      <w:r w:rsidR="00D52D7B" w:rsidRPr="00221D27">
        <w:rPr>
          <w:rFonts w:ascii="Arial" w:hAnsi="Arial" w:cs="Arial"/>
        </w:rPr>
        <w:t xml:space="preserve"> </w:t>
      </w:r>
      <w:r w:rsidRPr="00221D27">
        <w:rPr>
          <w:rFonts w:ascii="Arial" w:hAnsi="Arial" w:cs="Arial"/>
        </w:rPr>
        <w:t>26/30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budynek magazynowy ob. budynek administracyjny ul. POW 26/30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r</w:t>
      </w:r>
      <w:r w:rsidRPr="00221D27">
        <w:rPr>
          <w:rFonts w:ascii="Arial" w:hAnsi="Arial" w:cs="Arial"/>
        </w:rPr>
        <w:t>.;</w:t>
      </w:r>
    </w:p>
    <w:p w:rsidR="00AF33C9" w:rsidRPr="00221D27" w:rsidRDefault="00221D27" w:rsidP="00221D27">
      <w:pPr>
        <w:numPr>
          <w:ilvl w:val="0"/>
          <w:numId w:val="74"/>
        </w:numPr>
        <w:spacing w:line="276" w:lineRule="auto"/>
        <w:ind w:left="851" w:hanging="284"/>
        <w:outlineLvl w:val="0"/>
        <w:rPr>
          <w:rFonts w:ascii="Arial" w:hAnsi="Arial" w:cs="Arial"/>
        </w:rPr>
      </w:pPr>
      <w:r>
        <w:rPr>
          <w:rFonts w:ascii="Arial" w:hAnsi="Arial" w:cs="Arial"/>
        </w:rPr>
        <w:t xml:space="preserve"> </w:t>
      </w:r>
      <w:r w:rsidR="00AF33C9" w:rsidRPr="00221D27">
        <w:rPr>
          <w:rFonts w:ascii="Arial" w:hAnsi="Arial" w:cs="Arial"/>
        </w:rPr>
        <w:t>budynek portierni ul. POW 26/30 – 1899-1900</w:t>
      </w:r>
      <w:r w:rsidR="003A2982" w:rsidRPr="00221D27">
        <w:rPr>
          <w:rFonts w:ascii="Arial" w:hAnsi="Arial" w:cs="Arial"/>
        </w:rPr>
        <w:t xml:space="preserve"> </w:t>
      </w:r>
      <w:r w:rsidR="00AF33C9" w:rsidRPr="00221D27">
        <w:rPr>
          <w:rFonts w:ascii="Arial" w:hAnsi="Arial" w:cs="Arial"/>
        </w:rPr>
        <w:t>r., 1928</w:t>
      </w:r>
      <w:r w:rsidR="003A2982" w:rsidRPr="00221D27">
        <w:rPr>
          <w:rFonts w:ascii="Arial" w:hAnsi="Arial" w:cs="Arial"/>
        </w:rPr>
        <w:t xml:space="preserve"> r</w:t>
      </w:r>
      <w:r w:rsidR="00AF33C9" w:rsidRPr="00221D27">
        <w:rPr>
          <w:rFonts w:ascii="Arial" w:hAnsi="Arial" w:cs="Arial"/>
        </w:rPr>
        <w:t>.;</w:t>
      </w:r>
    </w:p>
    <w:p w:rsidR="00AF33C9" w:rsidRPr="00221D27" w:rsidRDefault="00AF33C9" w:rsidP="00221D27">
      <w:pPr>
        <w:numPr>
          <w:ilvl w:val="0"/>
          <w:numId w:val="74"/>
        </w:numPr>
        <w:spacing w:line="276" w:lineRule="auto"/>
        <w:ind w:left="851" w:hanging="284"/>
        <w:outlineLvl w:val="0"/>
        <w:rPr>
          <w:rFonts w:ascii="Arial" w:hAnsi="Arial" w:cs="Arial"/>
        </w:rPr>
      </w:pPr>
      <w:r w:rsidRPr="00221D27">
        <w:rPr>
          <w:rFonts w:ascii="Arial" w:hAnsi="Arial" w:cs="Arial"/>
        </w:rPr>
        <w:t xml:space="preserve">budynek </w:t>
      </w:r>
      <w:proofErr w:type="spellStart"/>
      <w:r w:rsidRPr="00221D27">
        <w:rPr>
          <w:rFonts w:ascii="Arial" w:hAnsi="Arial" w:cs="Arial"/>
        </w:rPr>
        <w:t>prażarni</w:t>
      </w:r>
      <w:proofErr w:type="spellEnd"/>
      <w:r w:rsidRPr="00221D27">
        <w:rPr>
          <w:rFonts w:ascii="Arial" w:hAnsi="Arial" w:cs="Arial"/>
        </w:rPr>
        <w:t xml:space="preserve"> zboża ul. POW 26/30 – 1899-1900</w:t>
      </w:r>
      <w:r w:rsidR="003A2982" w:rsidRPr="00221D27">
        <w:rPr>
          <w:rFonts w:ascii="Arial" w:hAnsi="Arial" w:cs="Arial"/>
        </w:rPr>
        <w:t xml:space="preserve"> </w:t>
      </w:r>
      <w:r w:rsidRPr="00221D27">
        <w:rPr>
          <w:rFonts w:ascii="Arial" w:hAnsi="Arial" w:cs="Arial"/>
        </w:rPr>
        <w:t>r., 1928</w:t>
      </w:r>
      <w:r w:rsidR="003A2982" w:rsidRPr="00221D27">
        <w:rPr>
          <w:rFonts w:ascii="Arial" w:hAnsi="Arial" w:cs="Arial"/>
        </w:rPr>
        <w:t xml:space="preserve"> </w:t>
      </w:r>
      <w:r w:rsidRPr="00221D27">
        <w:rPr>
          <w:rFonts w:ascii="Arial" w:hAnsi="Arial" w:cs="Arial"/>
        </w:rPr>
        <w:t>r.;</w:t>
      </w:r>
    </w:p>
    <w:p w:rsidR="009D7B05" w:rsidRPr="00221D27" w:rsidRDefault="009D7B05" w:rsidP="00221D27">
      <w:pPr>
        <w:numPr>
          <w:ilvl w:val="1"/>
          <w:numId w:val="60"/>
        </w:numPr>
        <w:spacing w:line="276" w:lineRule="auto"/>
        <w:ind w:left="567" w:hanging="283"/>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AF33C9"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005F23" w:rsidRPr="00221D27" w:rsidRDefault="00AF33C9" w:rsidP="00221D27">
      <w:pPr>
        <w:numPr>
          <w:ilvl w:val="0"/>
          <w:numId w:val="41"/>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005F23" w:rsidRPr="00221D27">
        <w:rPr>
          <w:rFonts w:ascii="Arial" w:hAnsi="Arial" w:cs="Arial"/>
        </w:rPr>
        <w:t>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i gabaryty obiektów oraz sposób usytuowania obiektów budowlanych w stosunku do dróg i innych terenów publicznie dostępnych oraz do granic przyległych nieruchomości:</w:t>
      </w:r>
    </w:p>
    <w:p w:rsidR="00005F23" w:rsidRPr="00221D27" w:rsidRDefault="00005F23" w:rsidP="00221D27">
      <w:pPr>
        <w:numPr>
          <w:ilvl w:val="0"/>
          <w:numId w:val="42"/>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005F23" w:rsidRPr="00221D27" w:rsidRDefault="00005F23" w:rsidP="00221D27">
      <w:pPr>
        <w:numPr>
          <w:ilvl w:val="1"/>
          <w:numId w:val="42"/>
        </w:numPr>
        <w:tabs>
          <w:tab w:val="clear" w:pos="1440"/>
          <w:tab w:val="num" w:pos="851"/>
        </w:tabs>
        <w:spacing w:line="276" w:lineRule="auto"/>
        <w:ind w:left="851" w:hanging="284"/>
        <w:outlineLvl w:val="0"/>
        <w:rPr>
          <w:rFonts w:ascii="Arial" w:hAnsi="Arial" w:cs="Arial"/>
        </w:rPr>
      </w:pPr>
      <w:r w:rsidRPr="00221D27">
        <w:rPr>
          <w:rFonts w:ascii="Arial" w:hAnsi="Arial" w:cs="Arial"/>
        </w:rPr>
        <w:t xml:space="preserve">maksymalna nadziemna intensywność zabudowy działki budowlanej: </w:t>
      </w:r>
      <w:r w:rsidR="005E6D05" w:rsidRPr="00221D27">
        <w:rPr>
          <w:rFonts w:ascii="Arial" w:hAnsi="Arial" w:cs="Arial"/>
        </w:rPr>
        <w:t>1,5</w:t>
      </w:r>
      <w:r w:rsidRPr="00221D27">
        <w:rPr>
          <w:rFonts w:ascii="Arial" w:hAnsi="Arial" w:cs="Arial"/>
        </w:rPr>
        <w:t>;</w:t>
      </w:r>
    </w:p>
    <w:p w:rsidR="00005F23" w:rsidRPr="00221D27" w:rsidRDefault="00005F23" w:rsidP="00221D27">
      <w:pPr>
        <w:numPr>
          <w:ilvl w:val="1"/>
          <w:numId w:val="42"/>
        </w:numPr>
        <w:tabs>
          <w:tab w:val="clear" w:pos="1440"/>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 nie występuje potrzeba określenia;</w:t>
      </w:r>
    </w:p>
    <w:p w:rsidR="00E2529A" w:rsidRPr="00221D27" w:rsidRDefault="00E2529A" w:rsidP="00221D27">
      <w:pPr>
        <w:numPr>
          <w:ilvl w:val="0"/>
          <w:numId w:val="42"/>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 10%;</w:t>
      </w:r>
    </w:p>
    <w:p w:rsidR="00E2529A" w:rsidRPr="00221D27" w:rsidRDefault="00E2529A" w:rsidP="00221D27">
      <w:pPr>
        <w:numPr>
          <w:ilvl w:val="0"/>
          <w:numId w:val="42"/>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 do 70%;</w:t>
      </w:r>
    </w:p>
    <w:p w:rsidR="00AF33C9" w:rsidRPr="00221D27" w:rsidRDefault="00AF33C9" w:rsidP="00221D27">
      <w:pPr>
        <w:numPr>
          <w:ilvl w:val="0"/>
          <w:numId w:val="42"/>
        </w:numPr>
        <w:tabs>
          <w:tab w:val="clear" w:pos="720"/>
          <w:tab w:val="num" w:pos="567"/>
        </w:tabs>
        <w:spacing w:line="276" w:lineRule="auto"/>
        <w:ind w:left="567" w:hanging="283"/>
        <w:outlineLvl w:val="0"/>
        <w:rPr>
          <w:rFonts w:ascii="Arial" w:hAnsi="Arial" w:cs="Arial"/>
        </w:rPr>
      </w:pPr>
      <w:r w:rsidRPr="00221D27">
        <w:rPr>
          <w:rFonts w:ascii="Arial" w:hAnsi="Arial" w:cs="Arial"/>
        </w:rPr>
        <w:t>wysokość zabudowy:</w:t>
      </w:r>
    </w:p>
    <w:p w:rsidR="00AF33C9" w:rsidRPr="00221D27" w:rsidRDefault="00AF33C9" w:rsidP="00221D27">
      <w:pPr>
        <w:numPr>
          <w:ilvl w:val="0"/>
          <w:numId w:val="97"/>
        </w:numPr>
        <w:spacing w:line="276" w:lineRule="auto"/>
        <w:ind w:left="851" w:hanging="284"/>
        <w:outlineLvl w:val="0"/>
        <w:rPr>
          <w:rFonts w:ascii="Arial" w:hAnsi="Arial" w:cs="Arial"/>
        </w:rPr>
      </w:pPr>
      <w:r w:rsidRPr="00221D27">
        <w:rPr>
          <w:rFonts w:ascii="Arial" w:hAnsi="Arial" w:cs="Arial"/>
        </w:rPr>
        <w:t>maksymaln</w:t>
      </w:r>
      <w:r w:rsidR="003C524B" w:rsidRPr="00221D27">
        <w:rPr>
          <w:rFonts w:ascii="Arial" w:hAnsi="Arial" w:cs="Arial"/>
        </w:rPr>
        <w:t>a</w:t>
      </w:r>
      <w:r w:rsidR="00F83F5B" w:rsidRPr="00221D27">
        <w:rPr>
          <w:rFonts w:ascii="Arial" w:hAnsi="Arial" w:cs="Arial"/>
        </w:rPr>
        <w:t>:</w:t>
      </w:r>
      <w:r w:rsidRPr="00221D27">
        <w:rPr>
          <w:rFonts w:ascii="Arial" w:hAnsi="Arial" w:cs="Arial"/>
        </w:rPr>
        <w:t xml:space="preserve"> </w:t>
      </w:r>
      <w:r w:rsidR="00266B64" w:rsidRPr="00221D27">
        <w:rPr>
          <w:rFonts w:ascii="Arial" w:hAnsi="Arial" w:cs="Arial"/>
        </w:rPr>
        <w:t>22</w:t>
      </w:r>
      <w:r w:rsidR="004A0A53" w:rsidRPr="00221D27">
        <w:rPr>
          <w:rFonts w:ascii="Arial" w:hAnsi="Arial" w:cs="Arial"/>
        </w:rPr>
        <w:t>,0</w:t>
      </w:r>
      <w:r w:rsidR="008219D9" w:rsidRPr="00221D27">
        <w:rPr>
          <w:rFonts w:ascii="Arial" w:hAnsi="Arial" w:cs="Arial"/>
        </w:rPr>
        <w:t xml:space="preserve"> </w:t>
      </w:r>
      <w:r w:rsidRPr="00221D27">
        <w:rPr>
          <w:rFonts w:ascii="Arial" w:hAnsi="Arial" w:cs="Arial"/>
        </w:rPr>
        <w:t>m;</w:t>
      </w:r>
    </w:p>
    <w:p w:rsidR="00AF33C9" w:rsidRPr="00221D27" w:rsidRDefault="00AF33C9" w:rsidP="00221D27">
      <w:pPr>
        <w:numPr>
          <w:ilvl w:val="0"/>
          <w:numId w:val="97"/>
        </w:numPr>
        <w:spacing w:line="276" w:lineRule="auto"/>
        <w:ind w:left="851" w:hanging="284"/>
        <w:outlineLvl w:val="0"/>
        <w:rPr>
          <w:rFonts w:ascii="Arial" w:hAnsi="Arial" w:cs="Arial"/>
        </w:rPr>
      </w:pPr>
      <w:r w:rsidRPr="00221D27">
        <w:rPr>
          <w:rFonts w:ascii="Arial" w:hAnsi="Arial" w:cs="Arial"/>
        </w:rPr>
        <w:t>minimaln</w:t>
      </w:r>
      <w:r w:rsidR="003C524B" w:rsidRPr="00221D27">
        <w:rPr>
          <w:rFonts w:ascii="Arial" w:hAnsi="Arial" w:cs="Arial"/>
        </w:rPr>
        <w:t>a</w:t>
      </w:r>
      <w:r w:rsidRPr="00221D27">
        <w:rPr>
          <w:rFonts w:ascii="Arial" w:hAnsi="Arial" w:cs="Arial"/>
        </w:rPr>
        <w:t>: nie ustala się;</w:t>
      </w:r>
    </w:p>
    <w:p w:rsidR="00E2529A" w:rsidRPr="00221D27" w:rsidRDefault="00E2529A" w:rsidP="00221D27">
      <w:pPr>
        <w:numPr>
          <w:ilvl w:val="0"/>
          <w:numId w:val="42"/>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42"/>
        </w:numPr>
        <w:tabs>
          <w:tab w:val="clear" w:pos="720"/>
          <w:tab w:val="num" w:pos="567"/>
        </w:tabs>
        <w:spacing w:line="276" w:lineRule="auto"/>
        <w:ind w:left="567" w:hanging="283"/>
        <w:outlineLvl w:val="0"/>
        <w:rPr>
          <w:rFonts w:ascii="Arial" w:hAnsi="Arial" w:cs="Arial"/>
        </w:rPr>
      </w:pPr>
      <w:r w:rsidRPr="00221D27">
        <w:rPr>
          <w:rFonts w:ascii="Arial" w:hAnsi="Arial" w:cs="Arial"/>
        </w:rPr>
        <w:lastRenderedPageBreak/>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62"/>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62"/>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w:t>
      </w:r>
      <w:r w:rsidR="008219D9" w:rsidRPr="00221D27">
        <w:rPr>
          <w:rFonts w:ascii="Arial" w:hAnsi="Arial" w:cs="Arial"/>
        </w:rPr>
        <w:t xml:space="preserve"> </w:t>
      </w:r>
      <w:r w:rsidRPr="00221D27">
        <w:rPr>
          <w:rFonts w:ascii="Arial" w:hAnsi="Arial" w:cs="Arial"/>
        </w:rPr>
        <w:t>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42"/>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00121498" w:rsidRPr="00221D27">
        <w:rPr>
          <w:rFonts w:ascii="Arial" w:hAnsi="Arial" w:cs="Arial"/>
        </w:rPr>
        <w:t>;</w:t>
      </w:r>
    </w:p>
    <w:p w:rsidR="00AF33C9" w:rsidRPr="00221D27" w:rsidRDefault="00AF33C9" w:rsidP="00221D27">
      <w:pPr>
        <w:numPr>
          <w:ilvl w:val="0"/>
          <w:numId w:val="42"/>
        </w:numPr>
        <w:tabs>
          <w:tab w:val="clear" w:pos="720"/>
          <w:tab w:val="num" w:pos="567"/>
          <w:tab w:val="num" w:pos="2880"/>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003C524B" w:rsidRPr="00221D27">
        <w:rPr>
          <w:rFonts w:ascii="Arial" w:hAnsi="Arial" w:cs="Arial"/>
        </w:rPr>
        <w:t>tyczą zabytków</w:t>
      </w:r>
      <w:r w:rsidRPr="00221D27">
        <w:rPr>
          <w:rFonts w:ascii="Arial" w:hAnsi="Arial" w:cs="Arial"/>
        </w:rPr>
        <w:t xml:space="preserve"> nieruchom</w:t>
      </w:r>
      <w:r w:rsidR="003C524B" w:rsidRPr="00221D27">
        <w:rPr>
          <w:rFonts w:ascii="Arial" w:hAnsi="Arial" w:cs="Arial"/>
        </w:rPr>
        <w:t>ych</w:t>
      </w:r>
      <w:r w:rsidRPr="00221D27">
        <w:rPr>
          <w:rFonts w:ascii="Arial" w:hAnsi="Arial" w:cs="Arial"/>
        </w:rPr>
        <w:t xml:space="preserve"> wymienion</w:t>
      </w:r>
      <w:r w:rsidR="003C524B" w:rsidRPr="00221D27">
        <w:rPr>
          <w:rFonts w:ascii="Arial" w:hAnsi="Arial" w:cs="Arial"/>
        </w:rPr>
        <w:t>ych</w:t>
      </w:r>
      <w:r w:rsidRPr="00221D27">
        <w:rPr>
          <w:rFonts w:ascii="Arial" w:hAnsi="Arial" w:cs="Arial"/>
        </w:rPr>
        <w:t xml:space="preserve"> w ust. 5;</w:t>
      </w:r>
    </w:p>
    <w:p w:rsidR="00AF33C9" w:rsidRPr="00221D27" w:rsidRDefault="00AF33C9" w:rsidP="00221D27">
      <w:pPr>
        <w:numPr>
          <w:ilvl w:val="0"/>
          <w:numId w:val="42"/>
        </w:numPr>
        <w:tabs>
          <w:tab w:val="clear" w:pos="720"/>
          <w:tab w:val="num" w:pos="567"/>
          <w:tab w:val="num" w:pos="2880"/>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w:t>
      </w:r>
      <w:r w:rsidRPr="00221D27">
        <w:rPr>
          <w:rFonts w:ascii="Arial" w:hAnsi="Arial" w:cs="Arial"/>
          <w:color w:val="FF0000"/>
        </w:rPr>
        <w:t xml:space="preserve"> </w:t>
      </w:r>
      <w:r w:rsidRPr="00221D27">
        <w:rPr>
          <w:rFonts w:ascii="Arial" w:hAnsi="Arial" w:cs="Arial"/>
        </w:rPr>
        <w:t>nie występuje potrzeba określenia.</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43"/>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ul. Okrzei 1 KD-GP*, ul. Polskiej Organizacji Wojskowej </w:t>
      </w:r>
      <w:r w:rsidR="007100CF" w:rsidRPr="00221D27">
        <w:rPr>
          <w:rFonts w:ascii="Arial" w:hAnsi="Arial" w:cs="Arial"/>
        </w:rPr>
        <w:t>3 KD-Z*</w:t>
      </w:r>
      <w:r w:rsidRPr="00221D27">
        <w:rPr>
          <w:rFonts w:ascii="Arial" w:hAnsi="Arial" w:cs="Arial"/>
        </w:rPr>
        <w:t>;</w:t>
      </w:r>
    </w:p>
    <w:p w:rsidR="00AF33C9" w:rsidRPr="00221D27" w:rsidRDefault="00AF33C9" w:rsidP="00221D27">
      <w:pPr>
        <w:numPr>
          <w:ilvl w:val="0"/>
          <w:numId w:val="43"/>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r w:rsidR="00AF754A" w:rsidRPr="00221D27">
        <w:rPr>
          <w:rFonts w:ascii="Arial" w:hAnsi="Arial" w:cs="Arial"/>
        </w:rPr>
        <w:t>.</w:t>
      </w:r>
      <w:r w:rsidRPr="00221D27">
        <w:rPr>
          <w:rFonts w:ascii="Arial" w:hAnsi="Arial" w:cs="Arial"/>
        </w:rPr>
        <w:t xml:space="preserve"> </w:t>
      </w:r>
    </w:p>
    <w:p w:rsidR="00AF33C9" w:rsidRPr="00221D27" w:rsidRDefault="00AF33C9" w:rsidP="00221D27">
      <w:pPr>
        <w:numPr>
          <w:ilvl w:val="0"/>
          <w:numId w:val="41"/>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bookmarkStart w:id="11" w:name="_Hlk143777083"/>
      <w:r w:rsidRPr="00221D27">
        <w:rPr>
          <w:rFonts w:ascii="Arial" w:hAnsi="Arial" w:cs="Arial"/>
        </w:rPr>
        <w:t>§ 1</w:t>
      </w:r>
      <w:r w:rsidR="00013326" w:rsidRPr="00221D27">
        <w:rPr>
          <w:rFonts w:ascii="Arial" w:hAnsi="Arial" w:cs="Arial"/>
        </w:rPr>
        <w:t>5</w:t>
      </w:r>
      <w:r w:rsidRPr="00221D27">
        <w:rPr>
          <w:rFonts w:ascii="Arial" w:hAnsi="Arial" w:cs="Arial"/>
        </w:rPr>
        <w:t>. Teren oznaczon</w:t>
      </w:r>
      <w:r w:rsidR="003C524B" w:rsidRPr="00221D27">
        <w:rPr>
          <w:rFonts w:ascii="Arial" w:hAnsi="Arial" w:cs="Arial"/>
        </w:rPr>
        <w:t>y symbolem</w:t>
      </w:r>
      <w:r w:rsidRPr="00221D27">
        <w:rPr>
          <w:rFonts w:ascii="Arial" w:hAnsi="Arial" w:cs="Arial"/>
        </w:rPr>
        <w:t>: 4 U</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Przeznaczenie terenu: usługi nieuciążliwe</w:t>
      </w:r>
      <w:r w:rsidR="0090019B" w:rsidRPr="00221D27">
        <w:rPr>
          <w:rFonts w:ascii="Arial" w:hAnsi="Arial" w:cs="Arial"/>
        </w:rPr>
        <w:t>.</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Zasady ochrony dziedzictwa kulturowego i zabytków, w tym krajobrazów kulturowych oraz dóbr kultury współczesnej:</w:t>
      </w:r>
    </w:p>
    <w:p w:rsidR="00AF33C9" w:rsidRPr="00221D27" w:rsidRDefault="00C47F14" w:rsidP="00221D27">
      <w:pPr>
        <w:numPr>
          <w:ilvl w:val="0"/>
          <w:numId w:val="114"/>
        </w:numPr>
        <w:spacing w:line="276" w:lineRule="auto"/>
        <w:ind w:left="567" w:hanging="283"/>
        <w:outlineLvl w:val="0"/>
        <w:rPr>
          <w:rFonts w:ascii="Arial" w:hAnsi="Arial" w:cs="Arial"/>
        </w:rPr>
      </w:pPr>
      <w:bookmarkStart w:id="12" w:name="_Hlk143781426"/>
      <w:r w:rsidRPr="00221D27">
        <w:rPr>
          <w:rFonts w:ascii="Arial" w:hAnsi="Arial" w:cs="Arial"/>
        </w:rPr>
        <w:t>ustala się zabyt</w:t>
      </w:r>
      <w:r w:rsidR="00E367F1" w:rsidRPr="00221D27">
        <w:rPr>
          <w:rFonts w:ascii="Arial" w:hAnsi="Arial" w:cs="Arial"/>
        </w:rPr>
        <w:t>ek</w:t>
      </w:r>
      <w:r w:rsidRPr="00221D27">
        <w:rPr>
          <w:rFonts w:ascii="Arial" w:hAnsi="Arial" w:cs="Arial"/>
        </w:rPr>
        <w:t xml:space="preserve"> nieruchom</w:t>
      </w:r>
      <w:r w:rsidR="00E367F1" w:rsidRPr="00221D27">
        <w:rPr>
          <w:rFonts w:ascii="Arial" w:hAnsi="Arial" w:cs="Arial"/>
        </w:rPr>
        <w:t>y</w:t>
      </w:r>
      <w:r w:rsidRPr="00221D27">
        <w:rPr>
          <w:rFonts w:ascii="Arial" w:hAnsi="Arial" w:cs="Arial"/>
        </w:rPr>
        <w:t xml:space="preserve"> podlegający ochronie na podstawie ustaleń miejscowego planu, wpisan</w:t>
      </w:r>
      <w:r w:rsidR="00E367F1" w:rsidRPr="00221D27">
        <w:rPr>
          <w:rFonts w:ascii="Arial" w:hAnsi="Arial" w:cs="Arial"/>
        </w:rPr>
        <w:t>y</w:t>
      </w:r>
      <w:r w:rsidRPr="00221D27">
        <w:rPr>
          <w:rFonts w:ascii="Arial" w:hAnsi="Arial" w:cs="Arial"/>
        </w:rPr>
        <w:t xml:space="preserve"> do GEZ/WEZ i oznaczon</w:t>
      </w:r>
      <w:r w:rsidR="00756A66" w:rsidRPr="00221D27">
        <w:rPr>
          <w:rFonts w:ascii="Arial" w:hAnsi="Arial" w:cs="Arial"/>
        </w:rPr>
        <w:t>y</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w stosunku do któr</w:t>
      </w:r>
      <w:r w:rsidR="00E367F1" w:rsidRPr="00221D27">
        <w:rPr>
          <w:rFonts w:ascii="Arial" w:hAnsi="Arial" w:cs="Arial"/>
        </w:rPr>
        <w:t>ego</w:t>
      </w:r>
      <w:r w:rsidRPr="00221D27">
        <w:rPr>
          <w:rFonts w:ascii="Arial" w:hAnsi="Arial" w:cs="Arial"/>
        </w:rPr>
        <w:t xml:space="preserve"> obowiązują ustalenia jak w § </w:t>
      </w:r>
      <w:r w:rsidR="005418C4" w:rsidRPr="00221D27">
        <w:rPr>
          <w:rFonts w:ascii="Arial" w:hAnsi="Arial" w:cs="Arial"/>
        </w:rPr>
        <w:t>7</w:t>
      </w:r>
      <w:r w:rsidRPr="00221D27">
        <w:rPr>
          <w:rFonts w:ascii="Arial" w:hAnsi="Arial" w:cs="Arial"/>
        </w:rPr>
        <w:t xml:space="preserve"> ust. 4 uchwały</w:t>
      </w:r>
      <w:r w:rsidR="00AF33C9" w:rsidRPr="00221D27">
        <w:rPr>
          <w:rFonts w:ascii="Arial" w:hAnsi="Arial" w:cs="Arial"/>
        </w:rPr>
        <w:t>: budynek biurowo - administracyjny ul. POW 32</w:t>
      </w:r>
      <w:r w:rsidR="00121498" w:rsidRPr="00221D27">
        <w:rPr>
          <w:rFonts w:ascii="Arial" w:hAnsi="Arial" w:cs="Arial"/>
        </w:rPr>
        <w:t xml:space="preserve"> </w:t>
      </w:r>
      <w:r w:rsidR="00AF33C9" w:rsidRPr="00221D27">
        <w:rPr>
          <w:rFonts w:ascii="Arial" w:hAnsi="Arial" w:cs="Arial"/>
        </w:rPr>
        <w:t>– 1899-1900</w:t>
      </w:r>
      <w:r w:rsidR="003A2982" w:rsidRPr="00221D27">
        <w:rPr>
          <w:rFonts w:ascii="Arial" w:hAnsi="Arial" w:cs="Arial"/>
        </w:rPr>
        <w:t xml:space="preserve"> </w:t>
      </w:r>
      <w:r w:rsidR="00AF33C9" w:rsidRPr="00221D27">
        <w:rPr>
          <w:rFonts w:ascii="Arial" w:hAnsi="Arial" w:cs="Arial"/>
        </w:rPr>
        <w:t>r., 1928</w:t>
      </w:r>
      <w:r w:rsidR="003A2982" w:rsidRPr="00221D27">
        <w:rPr>
          <w:rFonts w:ascii="Arial" w:hAnsi="Arial" w:cs="Arial"/>
        </w:rPr>
        <w:t xml:space="preserve"> </w:t>
      </w:r>
      <w:r w:rsidR="00AF33C9" w:rsidRPr="00221D27">
        <w:rPr>
          <w:rFonts w:ascii="Arial" w:hAnsi="Arial" w:cs="Arial"/>
        </w:rPr>
        <w:t>r.;</w:t>
      </w:r>
    </w:p>
    <w:bookmarkEnd w:id="12"/>
    <w:p w:rsidR="009D7B05" w:rsidRPr="00221D27" w:rsidRDefault="009D7B05" w:rsidP="00221D27">
      <w:pPr>
        <w:numPr>
          <w:ilvl w:val="0"/>
          <w:numId w:val="114"/>
        </w:numPr>
        <w:spacing w:line="276" w:lineRule="auto"/>
        <w:ind w:left="567" w:hanging="283"/>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AF33C9" w:rsidRPr="00221D27" w:rsidRDefault="00AF33C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lastRenderedPageBreak/>
        <w:t>Wymagania wynikające z potrzeb kształtowania przestrzeni publicznych: nie występuje potrzeba określenia.</w:t>
      </w:r>
    </w:p>
    <w:p w:rsidR="00CE1B79" w:rsidRPr="00221D27" w:rsidRDefault="00CE1B79" w:rsidP="00221D27">
      <w:pPr>
        <w:numPr>
          <w:ilvl w:val="0"/>
          <w:numId w:val="75"/>
        </w:numPr>
        <w:tabs>
          <w:tab w:val="clear" w:pos="360"/>
          <w:tab w:val="num" w:pos="284"/>
        </w:tabs>
        <w:spacing w:line="276" w:lineRule="auto"/>
        <w:ind w:left="284" w:hanging="284"/>
        <w:outlineLvl w:val="0"/>
        <w:rPr>
          <w:rFonts w:ascii="Arial" w:hAnsi="Arial" w:cs="Arial"/>
        </w:rPr>
      </w:pPr>
      <w:r w:rsidRPr="00221D27">
        <w:rPr>
          <w:rFonts w:ascii="Arial" w:hAnsi="Arial" w:cs="Arial"/>
        </w:rPr>
        <w:t xml:space="preserve">Zasady 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Pr="00221D27">
        <w:rPr>
          <w:rFonts w:ascii="Arial" w:hAnsi="Arial" w:cs="Arial"/>
        </w:rPr>
        <w:t>i gabaryty obiektów oraz sposób usytuowania obiektów budowlanych w stosunku do dróg i innych terenów publicznie dostępnych oraz do granic przyległych nieruchomości:</w:t>
      </w:r>
    </w:p>
    <w:p w:rsidR="00CE1B79" w:rsidRPr="00221D27" w:rsidRDefault="00CE1B79" w:rsidP="00221D27">
      <w:pPr>
        <w:numPr>
          <w:ilvl w:val="0"/>
          <w:numId w:val="94"/>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CE1B79" w:rsidRPr="00221D27" w:rsidRDefault="00CE1B79" w:rsidP="00221D27">
      <w:pPr>
        <w:numPr>
          <w:ilvl w:val="1"/>
          <w:numId w:val="94"/>
        </w:numPr>
        <w:spacing w:line="276" w:lineRule="auto"/>
        <w:ind w:left="851" w:hanging="284"/>
        <w:outlineLvl w:val="0"/>
        <w:rPr>
          <w:rFonts w:ascii="Arial" w:hAnsi="Arial" w:cs="Arial"/>
        </w:rPr>
      </w:pPr>
      <w:r w:rsidRPr="00221D27">
        <w:rPr>
          <w:rFonts w:ascii="Arial" w:hAnsi="Arial" w:cs="Arial"/>
        </w:rPr>
        <w:t>maksymalna nadziemna intensywność zabudowy działki budowlanej: 2,</w:t>
      </w:r>
      <w:r w:rsidR="005E6D05" w:rsidRPr="00221D27">
        <w:rPr>
          <w:rFonts w:ascii="Arial" w:hAnsi="Arial" w:cs="Arial"/>
        </w:rPr>
        <w:t>0</w:t>
      </w:r>
      <w:r w:rsidRPr="00221D27">
        <w:rPr>
          <w:rFonts w:ascii="Arial" w:hAnsi="Arial" w:cs="Arial"/>
        </w:rPr>
        <w:t>;</w:t>
      </w:r>
    </w:p>
    <w:p w:rsidR="00CE1B79" w:rsidRPr="00221D27" w:rsidRDefault="00CE1B79" w:rsidP="00221D27">
      <w:pPr>
        <w:numPr>
          <w:ilvl w:val="1"/>
          <w:numId w:val="94"/>
        </w:numPr>
        <w:spacing w:line="276" w:lineRule="auto"/>
        <w:ind w:left="851" w:hanging="284"/>
        <w:outlineLvl w:val="0"/>
        <w:rPr>
          <w:rFonts w:ascii="Arial" w:hAnsi="Arial" w:cs="Arial"/>
        </w:rPr>
      </w:pPr>
      <w:r w:rsidRPr="00221D27">
        <w:rPr>
          <w:rFonts w:ascii="Arial" w:hAnsi="Arial" w:cs="Arial"/>
        </w:rPr>
        <w:t>minimalna nadziemna intensywność zabudowy działki budowlanej: nie występuje potrzeba określenia;</w:t>
      </w:r>
    </w:p>
    <w:p w:rsidR="00CE1B79" w:rsidRPr="00221D27" w:rsidRDefault="00CE1B79" w:rsidP="00221D27">
      <w:pPr>
        <w:numPr>
          <w:ilvl w:val="0"/>
          <w:numId w:val="94"/>
        </w:numPr>
        <w:tabs>
          <w:tab w:val="clear" w:pos="720"/>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 10%;</w:t>
      </w:r>
    </w:p>
    <w:p w:rsidR="00CE1B79" w:rsidRPr="00221D27" w:rsidRDefault="00CE1B79" w:rsidP="00221D27">
      <w:pPr>
        <w:numPr>
          <w:ilvl w:val="0"/>
          <w:numId w:val="94"/>
        </w:numPr>
        <w:tabs>
          <w:tab w:val="clear" w:pos="720"/>
        </w:tabs>
        <w:spacing w:line="276" w:lineRule="auto"/>
        <w:ind w:left="567" w:hanging="283"/>
        <w:rPr>
          <w:rFonts w:ascii="Arial" w:hAnsi="Arial" w:cs="Arial"/>
        </w:rPr>
      </w:pPr>
      <w:r w:rsidRPr="00221D27">
        <w:rPr>
          <w:rFonts w:ascii="Arial" w:hAnsi="Arial" w:cs="Arial"/>
        </w:rPr>
        <w:t>maksymalny udział powierzchni zabudowy w stosunku do powierzchni działki: do 70%;</w:t>
      </w:r>
    </w:p>
    <w:p w:rsidR="003C524B" w:rsidRPr="00221D27" w:rsidRDefault="00AF33C9" w:rsidP="00221D27">
      <w:pPr>
        <w:numPr>
          <w:ilvl w:val="0"/>
          <w:numId w:val="94"/>
        </w:numPr>
        <w:tabs>
          <w:tab w:val="clear" w:pos="720"/>
        </w:tabs>
        <w:spacing w:line="276" w:lineRule="auto"/>
        <w:ind w:left="567" w:hanging="283"/>
        <w:rPr>
          <w:rFonts w:ascii="Arial" w:hAnsi="Arial" w:cs="Arial"/>
        </w:rPr>
      </w:pPr>
      <w:r w:rsidRPr="00221D27">
        <w:rPr>
          <w:rFonts w:ascii="Arial" w:hAnsi="Arial" w:cs="Arial"/>
        </w:rPr>
        <w:t xml:space="preserve">wysokość zabudowy: </w:t>
      </w:r>
    </w:p>
    <w:p w:rsidR="007C7A86" w:rsidRPr="00221D27" w:rsidRDefault="00AF33C9" w:rsidP="00221D27">
      <w:pPr>
        <w:numPr>
          <w:ilvl w:val="0"/>
          <w:numId w:val="102"/>
        </w:numPr>
        <w:spacing w:line="276" w:lineRule="auto"/>
        <w:ind w:left="851" w:hanging="284"/>
        <w:rPr>
          <w:rFonts w:ascii="Arial" w:hAnsi="Arial" w:cs="Arial"/>
        </w:rPr>
      </w:pPr>
      <w:r w:rsidRPr="00221D27">
        <w:rPr>
          <w:rFonts w:ascii="Arial" w:hAnsi="Arial" w:cs="Arial"/>
          <w:snapToGrid w:val="0"/>
        </w:rPr>
        <w:t>maksymalna</w:t>
      </w:r>
      <w:r w:rsidR="00F83F5B" w:rsidRPr="00221D27">
        <w:rPr>
          <w:rFonts w:ascii="Arial" w:hAnsi="Arial" w:cs="Arial"/>
          <w:snapToGrid w:val="0"/>
        </w:rPr>
        <w:t>:</w:t>
      </w:r>
      <w:r w:rsidRPr="00221D27">
        <w:rPr>
          <w:rFonts w:ascii="Arial" w:hAnsi="Arial" w:cs="Arial"/>
          <w:snapToGrid w:val="0"/>
        </w:rPr>
        <w:t xml:space="preserve"> 12,0</w:t>
      </w:r>
      <w:r w:rsidR="008219D9" w:rsidRPr="00221D27">
        <w:rPr>
          <w:rFonts w:ascii="Arial" w:hAnsi="Arial" w:cs="Arial"/>
          <w:snapToGrid w:val="0"/>
        </w:rPr>
        <w:t xml:space="preserve"> </w:t>
      </w:r>
      <w:r w:rsidRPr="00221D27">
        <w:rPr>
          <w:rFonts w:ascii="Arial" w:hAnsi="Arial" w:cs="Arial"/>
          <w:snapToGrid w:val="0"/>
        </w:rPr>
        <w:t>m</w:t>
      </w:r>
      <w:r w:rsidR="007C7A86" w:rsidRPr="00221D27">
        <w:rPr>
          <w:rFonts w:ascii="Arial" w:hAnsi="Arial" w:cs="Arial"/>
          <w:snapToGrid w:val="0"/>
        </w:rPr>
        <w:t>;</w:t>
      </w:r>
    </w:p>
    <w:p w:rsidR="00AF33C9" w:rsidRPr="00221D27" w:rsidRDefault="00AF33C9" w:rsidP="00221D27">
      <w:pPr>
        <w:numPr>
          <w:ilvl w:val="0"/>
          <w:numId w:val="102"/>
        </w:numPr>
        <w:spacing w:line="276" w:lineRule="auto"/>
        <w:ind w:left="851" w:hanging="284"/>
        <w:rPr>
          <w:rFonts w:ascii="Arial" w:hAnsi="Arial" w:cs="Arial"/>
        </w:rPr>
      </w:pPr>
      <w:r w:rsidRPr="00221D27">
        <w:rPr>
          <w:rFonts w:ascii="Arial" w:hAnsi="Arial" w:cs="Arial"/>
          <w:snapToGrid w:val="0"/>
        </w:rPr>
        <w:t xml:space="preserve"> minimaln</w:t>
      </w:r>
      <w:r w:rsidR="003C524B" w:rsidRPr="00221D27">
        <w:rPr>
          <w:rFonts w:ascii="Arial" w:hAnsi="Arial" w:cs="Arial"/>
          <w:snapToGrid w:val="0"/>
        </w:rPr>
        <w:t xml:space="preserve">a: </w:t>
      </w:r>
      <w:r w:rsidRPr="00221D27">
        <w:rPr>
          <w:rFonts w:ascii="Arial" w:hAnsi="Arial" w:cs="Arial"/>
          <w:snapToGrid w:val="0"/>
        </w:rPr>
        <w:t>nie ustala się;</w:t>
      </w:r>
    </w:p>
    <w:p w:rsidR="00CE1B79" w:rsidRPr="00221D27" w:rsidRDefault="00CE1B79" w:rsidP="00221D27">
      <w:pPr>
        <w:numPr>
          <w:ilvl w:val="0"/>
          <w:numId w:val="94"/>
        </w:numPr>
        <w:tabs>
          <w:tab w:val="clear" w:pos="720"/>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94"/>
        </w:numPr>
        <w:tabs>
          <w:tab w:val="clear" w:pos="720"/>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95"/>
        </w:numPr>
        <w:tabs>
          <w:tab w:val="clear" w:pos="720"/>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95"/>
        </w:numPr>
        <w:tabs>
          <w:tab w:val="clear" w:pos="720"/>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w:t>
      </w:r>
      <w:r w:rsidR="008219D9" w:rsidRPr="00221D27">
        <w:rPr>
          <w:rFonts w:ascii="Arial" w:hAnsi="Arial" w:cs="Arial"/>
        </w:rPr>
        <w:t xml:space="preserve"> 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94"/>
        </w:numPr>
        <w:tabs>
          <w:tab w:val="clear" w:pos="720"/>
          <w:tab w:val="num" w:pos="-3119"/>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003C524B" w:rsidRPr="00221D27">
        <w:rPr>
          <w:rFonts w:ascii="Arial" w:hAnsi="Arial" w:cs="Arial"/>
        </w:rPr>
        <w:t>;</w:t>
      </w:r>
    </w:p>
    <w:p w:rsidR="00AF33C9" w:rsidRPr="00221D27" w:rsidRDefault="00AF33C9" w:rsidP="00221D27">
      <w:pPr>
        <w:numPr>
          <w:ilvl w:val="0"/>
          <w:numId w:val="94"/>
        </w:numPr>
        <w:tabs>
          <w:tab w:val="clear" w:pos="720"/>
          <w:tab w:val="num" w:pos="-3119"/>
        </w:tabs>
        <w:spacing w:line="276" w:lineRule="auto"/>
        <w:ind w:left="567" w:hanging="283"/>
        <w:rPr>
          <w:rFonts w:ascii="Arial" w:hAnsi="Arial" w:cs="Arial"/>
        </w:rPr>
      </w:pPr>
      <w:bookmarkStart w:id="13" w:name="_Hlk143781112"/>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w:t>
      </w:r>
      <w:r w:rsidR="003040B8" w:rsidRPr="00221D27">
        <w:rPr>
          <w:rFonts w:ascii="Arial" w:hAnsi="Arial" w:cs="Arial"/>
        </w:rPr>
        <w:t>y</w:t>
      </w:r>
      <w:r w:rsidRPr="00221D27">
        <w:rPr>
          <w:rFonts w:ascii="Arial" w:hAnsi="Arial" w:cs="Arial"/>
        </w:rPr>
        <w:t xml:space="preserve"> zabytku nieruchomego wymienionego w ust. 5;</w:t>
      </w:r>
    </w:p>
    <w:bookmarkEnd w:id="13"/>
    <w:p w:rsidR="00AF33C9" w:rsidRPr="00221D27" w:rsidRDefault="00AF33C9" w:rsidP="00221D27">
      <w:pPr>
        <w:numPr>
          <w:ilvl w:val="0"/>
          <w:numId w:val="94"/>
        </w:numPr>
        <w:tabs>
          <w:tab w:val="clear" w:pos="720"/>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75"/>
        </w:numPr>
        <w:tabs>
          <w:tab w:val="clear" w:pos="36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75"/>
        </w:numPr>
        <w:tabs>
          <w:tab w:val="clear" w:pos="36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75"/>
        </w:numPr>
        <w:tabs>
          <w:tab w:val="clear" w:pos="360"/>
          <w:tab w:val="num"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w:t>
      </w:r>
      <w:r w:rsidRPr="00221D27">
        <w:rPr>
          <w:rFonts w:ascii="Arial" w:hAnsi="Arial" w:cs="Arial"/>
          <w:color w:val="FF0000"/>
        </w:rPr>
        <w:t xml:space="preserve"> </w:t>
      </w:r>
      <w:r w:rsidRPr="00221D27">
        <w:rPr>
          <w:rFonts w:ascii="Arial" w:hAnsi="Arial" w:cs="Arial"/>
        </w:rPr>
        <w:t>nie występuje potrzeba określenia.</w:t>
      </w:r>
    </w:p>
    <w:p w:rsidR="00AF33C9" w:rsidRPr="00221D27" w:rsidRDefault="00AF33C9" w:rsidP="00221D27">
      <w:pPr>
        <w:numPr>
          <w:ilvl w:val="0"/>
          <w:numId w:val="75"/>
        </w:numPr>
        <w:tabs>
          <w:tab w:val="clear" w:pos="360"/>
          <w:tab w:val="num" w:pos="284"/>
        </w:tabs>
        <w:spacing w:line="276" w:lineRule="auto"/>
        <w:ind w:left="284" w:hanging="284"/>
        <w:rPr>
          <w:rFonts w:ascii="Arial" w:hAnsi="Arial" w:cs="Arial"/>
        </w:rPr>
      </w:pPr>
      <w:r w:rsidRPr="00221D27">
        <w:rPr>
          <w:rFonts w:ascii="Arial" w:hAnsi="Arial" w:cs="Arial"/>
        </w:rPr>
        <w:lastRenderedPageBreak/>
        <w:t>Zasady modernizacji, rozbudowy i budowy systemów komunikacji i infrastruktury technicznej:</w:t>
      </w:r>
    </w:p>
    <w:p w:rsidR="00AF33C9" w:rsidRPr="00221D27" w:rsidRDefault="00AF33C9" w:rsidP="00221D27">
      <w:pPr>
        <w:numPr>
          <w:ilvl w:val="0"/>
          <w:numId w:val="72"/>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w:t>
      </w:r>
      <w:r w:rsidR="00AC5333" w:rsidRPr="00221D27">
        <w:rPr>
          <w:rFonts w:ascii="Arial" w:hAnsi="Arial" w:cs="Arial"/>
        </w:rPr>
        <w:t>drogi</w:t>
      </w:r>
      <w:r w:rsidRPr="00221D27">
        <w:rPr>
          <w:rFonts w:ascii="Arial" w:hAnsi="Arial" w:cs="Arial"/>
        </w:rPr>
        <w:t xml:space="preserve"> publiczn</w:t>
      </w:r>
      <w:r w:rsidR="00AC5333" w:rsidRPr="00221D27">
        <w:rPr>
          <w:rFonts w:ascii="Arial" w:hAnsi="Arial" w:cs="Arial"/>
        </w:rPr>
        <w:t>ej</w:t>
      </w:r>
      <w:r w:rsidRPr="00221D27">
        <w:rPr>
          <w:rFonts w:ascii="Arial" w:hAnsi="Arial" w:cs="Arial"/>
        </w:rPr>
        <w:t xml:space="preserve">: ul. Polskiej Organizacji Wojskowej </w:t>
      </w:r>
      <w:r w:rsidR="007100CF" w:rsidRPr="00221D27">
        <w:rPr>
          <w:rFonts w:ascii="Arial" w:hAnsi="Arial" w:cs="Arial"/>
        </w:rPr>
        <w:t>3 KD-Z*</w:t>
      </w:r>
      <w:r w:rsidRPr="00221D27">
        <w:rPr>
          <w:rFonts w:ascii="Arial" w:hAnsi="Arial" w:cs="Arial"/>
        </w:rPr>
        <w:t>;</w:t>
      </w:r>
    </w:p>
    <w:p w:rsidR="00AF33C9" w:rsidRPr="00221D27" w:rsidRDefault="00AF33C9" w:rsidP="00221D27">
      <w:pPr>
        <w:numPr>
          <w:ilvl w:val="0"/>
          <w:numId w:val="72"/>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75"/>
        </w:numPr>
        <w:tabs>
          <w:tab w:val="clear" w:pos="36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r w:rsidR="0090019B" w:rsidRPr="00221D27">
        <w:rPr>
          <w:rFonts w:ascii="Arial" w:hAnsi="Arial" w:cs="Arial"/>
        </w:rPr>
        <w:t>.</w:t>
      </w:r>
    </w:p>
    <w:p w:rsidR="00AF33C9" w:rsidRPr="00221D27" w:rsidRDefault="00AF33C9" w:rsidP="00221D27">
      <w:pPr>
        <w:numPr>
          <w:ilvl w:val="0"/>
          <w:numId w:val="75"/>
        </w:numPr>
        <w:tabs>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bookmarkEnd w:id="11"/>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xml:space="preserve">§ </w:t>
      </w:r>
      <w:bookmarkStart w:id="14" w:name="_Hlk144125814"/>
      <w:r w:rsidRPr="00221D27">
        <w:rPr>
          <w:rFonts w:ascii="Arial" w:hAnsi="Arial" w:cs="Arial"/>
        </w:rPr>
        <w:t>1</w:t>
      </w:r>
      <w:r w:rsidR="00013326" w:rsidRPr="00221D27">
        <w:rPr>
          <w:rFonts w:ascii="Arial" w:hAnsi="Arial" w:cs="Arial"/>
        </w:rPr>
        <w:t>6</w:t>
      </w:r>
      <w:r w:rsidRPr="00221D27">
        <w:rPr>
          <w:rFonts w:ascii="Arial" w:hAnsi="Arial" w:cs="Arial"/>
        </w:rPr>
        <w:t>. Teren</w:t>
      </w:r>
      <w:r w:rsidR="00B0443F" w:rsidRPr="00221D27">
        <w:rPr>
          <w:rFonts w:ascii="Arial" w:hAnsi="Arial" w:cs="Arial"/>
        </w:rPr>
        <w:t xml:space="preserve"> </w:t>
      </w:r>
      <w:r w:rsidRPr="00221D27">
        <w:rPr>
          <w:rFonts w:ascii="Arial" w:hAnsi="Arial" w:cs="Arial"/>
        </w:rPr>
        <w:t>oznaczon</w:t>
      </w:r>
      <w:r w:rsidR="00B0443F" w:rsidRPr="00221D27">
        <w:rPr>
          <w:rFonts w:ascii="Arial" w:hAnsi="Arial" w:cs="Arial"/>
        </w:rPr>
        <w:t>y</w:t>
      </w:r>
      <w:r w:rsidRPr="00221D27">
        <w:rPr>
          <w:rFonts w:ascii="Arial" w:hAnsi="Arial" w:cs="Arial"/>
        </w:rPr>
        <w:t xml:space="preserve"> sy</w:t>
      </w:r>
      <w:r w:rsidRPr="00221D27">
        <w:rPr>
          <w:rFonts w:ascii="Arial" w:hAnsi="Arial" w:cs="Arial"/>
        </w:rPr>
        <w:t>m</w:t>
      </w:r>
      <w:r w:rsidRPr="00221D27">
        <w:rPr>
          <w:rFonts w:ascii="Arial" w:hAnsi="Arial" w:cs="Arial"/>
        </w:rPr>
        <w:t>bol</w:t>
      </w:r>
      <w:r w:rsidR="00B0443F" w:rsidRPr="00221D27">
        <w:rPr>
          <w:rFonts w:ascii="Arial" w:hAnsi="Arial" w:cs="Arial"/>
        </w:rPr>
        <w:t>em</w:t>
      </w:r>
      <w:r w:rsidRPr="00221D27">
        <w:rPr>
          <w:rFonts w:ascii="Arial" w:hAnsi="Arial" w:cs="Arial"/>
        </w:rPr>
        <w:t>: 5 MW/U</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0"/>
          <w:numId w:val="69"/>
        </w:numPr>
        <w:spacing w:line="276" w:lineRule="auto"/>
        <w:ind w:left="567" w:hanging="284"/>
        <w:outlineLvl w:val="0"/>
        <w:rPr>
          <w:rFonts w:ascii="Arial" w:hAnsi="Arial" w:cs="Arial"/>
        </w:rPr>
      </w:pPr>
      <w:r w:rsidRPr="00221D27">
        <w:rPr>
          <w:rFonts w:ascii="Arial" w:hAnsi="Arial" w:cs="Arial"/>
        </w:rPr>
        <w:t>zabudowa mieszkaniowa wielorodzinna;</w:t>
      </w:r>
    </w:p>
    <w:p w:rsidR="00AF33C9" w:rsidRPr="00221D27" w:rsidRDefault="00AF33C9" w:rsidP="00221D27">
      <w:pPr>
        <w:numPr>
          <w:ilvl w:val="0"/>
          <w:numId w:val="69"/>
        </w:numPr>
        <w:spacing w:line="276" w:lineRule="auto"/>
        <w:ind w:left="567" w:hanging="284"/>
        <w:outlineLvl w:val="0"/>
        <w:rPr>
          <w:rFonts w:ascii="Arial" w:hAnsi="Arial" w:cs="Arial"/>
        </w:rPr>
      </w:pPr>
      <w:r w:rsidRPr="00221D27">
        <w:rPr>
          <w:rFonts w:ascii="Arial" w:hAnsi="Arial" w:cs="Arial"/>
        </w:rPr>
        <w:t>usługi nieuciążliwe.</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F93C38" w:rsidRPr="00221D27" w:rsidRDefault="00AF33C9" w:rsidP="00221D27">
      <w:pPr>
        <w:numPr>
          <w:ilvl w:val="0"/>
          <w:numId w:val="91"/>
        </w:numPr>
        <w:spacing w:line="276" w:lineRule="auto"/>
        <w:ind w:left="567" w:hanging="283"/>
        <w:outlineLvl w:val="0"/>
        <w:rPr>
          <w:rFonts w:ascii="Arial" w:hAnsi="Arial" w:cs="Arial"/>
        </w:rPr>
      </w:pPr>
      <w:r w:rsidRPr="00221D27">
        <w:rPr>
          <w:rFonts w:ascii="Arial" w:hAnsi="Arial" w:cs="Arial"/>
        </w:rPr>
        <w:t>ustala się zabytek nieruchomy</w:t>
      </w:r>
      <w:r w:rsidR="00383782" w:rsidRPr="00221D27">
        <w:rPr>
          <w:rFonts w:ascii="Arial" w:hAnsi="Arial" w:cs="Arial"/>
        </w:rPr>
        <w:t xml:space="preserve"> podlegający ochronie na podstawie przepisów odrębnych, wpisany </w:t>
      </w:r>
      <w:r w:rsidRPr="00221D27">
        <w:rPr>
          <w:rFonts w:ascii="Arial" w:hAnsi="Arial" w:cs="Arial"/>
        </w:rPr>
        <w:t xml:space="preserve">do rejestru zabytków </w:t>
      </w:r>
      <w:r w:rsidR="00F93C38" w:rsidRPr="00221D27">
        <w:rPr>
          <w:rFonts w:ascii="Arial" w:hAnsi="Arial" w:cs="Arial"/>
        </w:rPr>
        <w:t>i</w:t>
      </w:r>
      <w:r w:rsidRPr="00221D27">
        <w:rPr>
          <w:rFonts w:ascii="Arial" w:hAnsi="Arial" w:cs="Arial"/>
        </w:rPr>
        <w:t xml:space="preserve"> oznaczony na rysunku planu </w:t>
      </w:r>
      <w:proofErr w:type="spellStart"/>
      <w:r w:rsidRPr="00221D27">
        <w:rPr>
          <w:rFonts w:ascii="Arial" w:hAnsi="Arial" w:cs="Arial"/>
        </w:rPr>
        <w:t>szrafurą</w:t>
      </w:r>
      <w:proofErr w:type="spellEnd"/>
      <w:r w:rsidR="00383782" w:rsidRPr="00221D27">
        <w:rPr>
          <w:rFonts w:ascii="Arial" w:hAnsi="Arial" w:cs="Arial"/>
        </w:rPr>
        <w:t xml:space="preserve"> jako budynek</w:t>
      </w:r>
      <w:r w:rsidR="00407C7F" w:rsidRPr="00221D27">
        <w:rPr>
          <w:rFonts w:ascii="Arial" w:hAnsi="Arial" w:cs="Arial"/>
        </w:rPr>
        <w:t xml:space="preserve"> z terenem</w:t>
      </w:r>
      <w:r w:rsidRPr="00221D27">
        <w:rPr>
          <w:rFonts w:ascii="Arial" w:hAnsi="Arial" w:cs="Arial"/>
        </w:rPr>
        <w:t>: kamienica z oficynami i działk</w:t>
      </w:r>
      <w:r w:rsidR="00407C7F" w:rsidRPr="00221D27">
        <w:rPr>
          <w:rFonts w:ascii="Arial" w:hAnsi="Arial" w:cs="Arial"/>
        </w:rPr>
        <w:t xml:space="preserve">a </w:t>
      </w:r>
      <w:r w:rsidRPr="00221D27">
        <w:rPr>
          <w:rFonts w:ascii="Arial" w:hAnsi="Arial" w:cs="Arial"/>
        </w:rPr>
        <w:t>nr 21 KM 52 Pl. Wolności 11/POW 1</w:t>
      </w:r>
      <w:r w:rsidR="00F93C38" w:rsidRPr="00221D27">
        <w:rPr>
          <w:rFonts w:ascii="Arial" w:hAnsi="Arial" w:cs="Arial"/>
        </w:rPr>
        <w:t xml:space="preserve">, </w:t>
      </w:r>
      <w:r w:rsidRPr="00221D27">
        <w:rPr>
          <w:rFonts w:ascii="Arial" w:hAnsi="Arial" w:cs="Arial"/>
        </w:rPr>
        <w:t>1909-1914</w:t>
      </w:r>
      <w:r w:rsidR="003A2982" w:rsidRPr="00221D27">
        <w:rPr>
          <w:rFonts w:ascii="Arial" w:hAnsi="Arial" w:cs="Arial"/>
        </w:rPr>
        <w:t xml:space="preserve"> </w:t>
      </w:r>
      <w:r w:rsidRPr="00221D27">
        <w:rPr>
          <w:rFonts w:ascii="Arial" w:hAnsi="Arial" w:cs="Arial"/>
        </w:rPr>
        <w:t>r.</w:t>
      </w:r>
      <w:r w:rsidR="00F93C38" w:rsidRPr="00221D27">
        <w:rPr>
          <w:rFonts w:ascii="Arial" w:hAnsi="Arial" w:cs="Arial"/>
        </w:rPr>
        <w:t xml:space="preserve"> Decyzja z dnia 21 kwietnia 1997 r., nr A/651;</w:t>
      </w:r>
    </w:p>
    <w:p w:rsidR="00AF33C9" w:rsidRPr="00221D27" w:rsidRDefault="00AF33C9" w:rsidP="00221D27">
      <w:pPr>
        <w:numPr>
          <w:ilvl w:val="0"/>
          <w:numId w:val="91"/>
        </w:numPr>
        <w:spacing w:line="276" w:lineRule="auto"/>
        <w:ind w:left="567" w:hanging="283"/>
        <w:outlineLvl w:val="0"/>
        <w:rPr>
          <w:rFonts w:ascii="Arial" w:hAnsi="Arial" w:cs="Arial"/>
        </w:rPr>
      </w:pPr>
      <w:r w:rsidRPr="00221D27">
        <w:rPr>
          <w:rFonts w:ascii="Arial" w:hAnsi="Arial" w:cs="Arial"/>
        </w:rPr>
        <w:t>ustala się zabytki nieruchome podlegające ochronie na podstawie ustaleń miejscowego planu, wpisane do GEZ</w:t>
      </w:r>
      <w:r w:rsidR="00254BCF" w:rsidRPr="00221D27">
        <w:rPr>
          <w:rFonts w:ascii="Arial" w:hAnsi="Arial" w:cs="Arial"/>
        </w:rPr>
        <w:t>/WEZ</w:t>
      </w:r>
      <w:r w:rsidRPr="00221D27">
        <w:rPr>
          <w:rFonts w:ascii="Arial" w:hAnsi="Arial" w:cs="Arial"/>
        </w:rPr>
        <w:t xml:space="preserve">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xml:space="preserve">, w stosunku </w:t>
      </w:r>
      <w:r w:rsidR="00A80DCD" w:rsidRPr="00221D27">
        <w:rPr>
          <w:rFonts w:ascii="Arial" w:hAnsi="Arial" w:cs="Arial"/>
        </w:rPr>
        <w:t>do których obowiązują ustalenia jak w § 7 ust</w:t>
      </w:r>
      <w:r w:rsidR="00816922" w:rsidRPr="00221D27">
        <w:rPr>
          <w:rFonts w:ascii="Arial" w:hAnsi="Arial" w:cs="Arial"/>
        </w:rPr>
        <w:t>. 4 uchwały</w:t>
      </w:r>
      <w:r w:rsidRPr="00221D27">
        <w:rPr>
          <w:rFonts w:ascii="Arial" w:hAnsi="Arial" w:cs="Arial"/>
        </w:rPr>
        <w:t>:</w:t>
      </w:r>
    </w:p>
    <w:p w:rsidR="00AF33C9" w:rsidRPr="00221D27" w:rsidRDefault="00AF33C9" w:rsidP="00221D27">
      <w:pPr>
        <w:numPr>
          <w:ilvl w:val="0"/>
          <w:numId w:val="92"/>
        </w:numPr>
        <w:spacing w:line="276" w:lineRule="auto"/>
        <w:ind w:left="851" w:hanging="284"/>
        <w:outlineLvl w:val="0"/>
        <w:rPr>
          <w:rFonts w:ascii="Arial" w:hAnsi="Arial" w:cs="Arial"/>
        </w:rPr>
      </w:pPr>
      <w:r w:rsidRPr="00221D27">
        <w:rPr>
          <w:rFonts w:ascii="Arial" w:hAnsi="Arial" w:cs="Arial"/>
        </w:rPr>
        <w:t>budynek ul. POW 13 – ok.1900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92"/>
        </w:numPr>
        <w:spacing w:line="276" w:lineRule="auto"/>
        <w:ind w:left="851" w:hanging="284"/>
        <w:outlineLvl w:val="0"/>
        <w:rPr>
          <w:rFonts w:ascii="Arial" w:hAnsi="Arial" w:cs="Arial"/>
        </w:rPr>
      </w:pPr>
      <w:r w:rsidRPr="00221D27">
        <w:rPr>
          <w:rFonts w:ascii="Arial" w:hAnsi="Arial" w:cs="Arial"/>
        </w:rPr>
        <w:t>budynek wielorodzinny ul. Warszawska 5 – lata 20- te XX</w:t>
      </w:r>
      <w:r w:rsidR="00275EE8"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92"/>
        </w:numPr>
        <w:spacing w:line="276" w:lineRule="auto"/>
        <w:ind w:left="851" w:hanging="284"/>
        <w:outlineLvl w:val="0"/>
        <w:rPr>
          <w:rFonts w:ascii="Arial" w:hAnsi="Arial" w:cs="Arial"/>
        </w:rPr>
      </w:pPr>
      <w:r w:rsidRPr="00221D27">
        <w:rPr>
          <w:rFonts w:ascii="Arial" w:hAnsi="Arial" w:cs="Arial"/>
        </w:rPr>
        <w:t>dom z oficynami Pl. Wolności 12</w:t>
      </w:r>
      <w:r w:rsidR="005B385D" w:rsidRPr="00221D27">
        <w:rPr>
          <w:rFonts w:ascii="Arial" w:hAnsi="Arial" w:cs="Arial"/>
        </w:rPr>
        <w:t xml:space="preserve"> </w:t>
      </w:r>
      <w:r w:rsidRPr="00221D27">
        <w:rPr>
          <w:rFonts w:ascii="Arial" w:hAnsi="Arial" w:cs="Arial"/>
        </w:rPr>
        <w:t>–</w:t>
      </w:r>
      <w:r w:rsidR="005A6227" w:rsidRPr="00221D27">
        <w:rPr>
          <w:rFonts w:ascii="Arial" w:hAnsi="Arial" w:cs="Arial"/>
        </w:rPr>
        <w:t xml:space="preserve"> </w:t>
      </w:r>
      <w:r w:rsidRPr="00221D27">
        <w:rPr>
          <w:rFonts w:ascii="Arial" w:hAnsi="Arial" w:cs="Arial"/>
        </w:rPr>
        <w:t>1912</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92"/>
        </w:numPr>
        <w:spacing w:line="276" w:lineRule="auto"/>
        <w:ind w:left="851" w:hanging="284"/>
        <w:outlineLvl w:val="0"/>
        <w:rPr>
          <w:rFonts w:ascii="Arial" w:hAnsi="Arial" w:cs="Arial"/>
        </w:rPr>
      </w:pPr>
      <w:r w:rsidRPr="00221D27">
        <w:rPr>
          <w:rFonts w:ascii="Arial" w:hAnsi="Arial" w:cs="Arial"/>
        </w:rPr>
        <w:t>kamienica z oficyną Pl. Wolności 13 – 1882</w:t>
      </w:r>
      <w:r w:rsidR="003A2982" w:rsidRPr="00221D27">
        <w:rPr>
          <w:rFonts w:ascii="Arial" w:hAnsi="Arial" w:cs="Arial"/>
        </w:rPr>
        <w:t xml:space="preserve"> </w:t>
      </w:r>
      <w:r w:rsidRPr="00221D27">
        <w:rPr>
          <w:rFonts w:ascii="Arial" w:hAnsi="Arial" w:cs="Arial"/>
        </w:rPr>
        <w:t>r.,1931</w:t>
      </w:r>
      <w:r w:rsidR="003A2982" w:rsidRPr="00221D27">
        <w:rPr>
          <w:rFonts w:ascii="Arial" w:hAnsi="Arial" w:cs="Arial"/>
        </w:rPr>
        <w:t xml:space="preserve"> </w:t>
      </w:r>
      <w:r w:rsidRPr="00221D27">
        <w:rPr>
          <w:rFonts w:ascii="Arial" w:hAnsi="Arial" w:cs="Arial"/>
        </w:rPr>
        <w:t>r.;</w:t>
      </w:r>
    </w:p>
    <w:p w:rsidR="001A06F7" w:rsidRPr="00221D27" w:rsidRDefault="001A06F7" w:rsidP="00221D27">
      <w:pPr>
        <w:numPr>
          <w:ilvl w:val="0"/>
          <w:numId w:val="93"/>
        </w:numPr>
        <w:tabs>
          <w:tab w:val="clear" w:pos="1495"/>
          <w:tab w:val="num" w:pos="567"/>
        </w:tabs>
        <w:spacing w:line="276" w:lineRule="auto"/>
        <w:ind w:left="567" w:hanging="283"/>
        <w:outlineLvl w:val="0"/>
        <w:rPr>
          <w:rFonts w:ascii="Arial" w:hAnsi="Arial" w:cs="Arial"/>
        </w:rPr>
      </w:pPr>
      <w:r w:rsidRPr="00221D27">
        <w:rPr>
          <w:rFonts w:ascii="Arial" w:hAnsi="Arial" w:cs="Arial"/>
        </w:rPr>
        <w:t>zabytek</w:t>
      </w:r>
      <w:r w:rsidR="00AF33C9" w:rsidRPr="00221D27">
        <w:rPr>
          <w:rFonts w:ascii="Arial" w:hAnsi="Arial" w:cs="Arial"/>
        </w:rPr>
        <w:t xml:space="preserve"> nieruchom</w:t>
      </w:r>
      <w:r w:rsidRPr="00221D27">
        <w:rPr>
          <w:rFonts w:ascii="Arial" w:hAnsi="Arial" w:cs="Arial"/>
        </w:rPr>
        <w:t>y</w:t>
      </w:r>
      <w:r w:rsidR="00AF33C9" w:rsidRPr="00221D27">
        <w:rPr>
          <w:rFonts w:ascii="Arial" w:hAnsi="Arial" w:cs="Arial"/>
        </w:rPr>
        <w:t>, wpisan</w:t>
      </w:r>
      <w:r w:rsidRPr="00221D27">
        <w:rPr>
          <w:rFonts w:ascii="Arial" w:hAnsi="Arial" w:cs="Arial"/>
        </w:rPr>
        <w:t>y</w:t>
      </w:r>
      <w:r w:rsidR="00AF33C9" w:rsidRPr="00221D27">
        <w:rPr>
          <w:rFonts w:ascii="Arial" w:hAnsi="Arial" w:cs="Arial"/>
        </w:rPr>
        <w:t xml:space="preserve"> do GEZ</w:t>
      </w:r>
      <w:r w:rsidRPr="00221D27">
        <w:rPr>
          <w:rFonts w:ascii="Arial" w:hAnsi="Arial" w:cs="Arial"/>
        </w:rPr>
        <w:t>/WEZ</w:t>
      </w:r>
      <w:r w:rsidR="00AF33C9" w:rsidRPr="00221D27">
        <w:rPr>
          <w:rFonts w:ascii="Arial" w:hAnsi="Arial" w:cs="Arial"/>
        </w:rPr>
        <w:t xml:space="preserve"> wymienion</w:t>
      </w:r>
      <w:r w:rsidRPr="00221D27">
        <w:rPr>
          <w:rFonts w:ascii="Arial" w:hAnsi="Arial" w:cs="Arial"/>
        </w:rPr>
        <w:t>y</w:t>
      </w:r>
      <w:r w:rsidR="00AF33C9" w:rsidRPr="00221D27">
        <w:rPr>
          <w:rFonts w:ascii="Arial" w:hAnsi="Arial" w:cs="Arial"/>
        </w:rPr>
        <w:t xml:space="preserve"> w pkt 2 lit. </w:t>
      </w:r>
      <w:r w:rsidRPr="00221D27">
        <w:rPr>
          <w:rFonts w:ascii="Arial" w:hAnsi="Arial" w:cs="Arial"/>
        </w:rPr>
        <w:t>c,</w:t>
      </w:r>
      <w:r w:rsidR="00AF33C9" w:rsidRPr="00221D27">
        <w:rPr>
          <w:rFonts w:ascii="Arial" w:hAnsi="Arial" w:cs="Arial"/>
        </w:rPr>
        <w:t xml:space="preserve"> usytuowan</w:t>
      </w:r>
      <w:r w:rsidRPr="00221D27">
        <w:rPr>
          <w:rFonts w:ascii="Arial" w:hAnsi="Arial" w:cs="Arial"/>
        </w:rPr>
        <w:t>y</w:t>
      </w:r>
      <w:r w:rsidR="00AF33C9" w:rsidRPr="00221D27">
        <w:rPr>
          <w:rFonts w:ascii="Arial" w:hAnsi="Arial" w:cs="Arial"/>
        </w:rPr>
        <w:t xml:space="preserve"> </w:t>
      </w:r>
      <w:r w:rsidRPr="00221D27">
        <w:rPr>
          <w:rFonts w:ascii="Arial" w:hAnsi="Arial" w:cs="Arial"/>
        </w:rPr>
        <w:t>jest</w:t>
      </w:r>
      <w:r w:rsidR="00AF33C9" w:rsidRPr="00221D27">
        <w:rPr>
          <w:rFonts w:ascii="Arial" w:hAnsi="Arial" w:cs="Arial"/>
        </w:rPr>
        <w:t xml:space="preserve"> w południowej pierzei Placu Wolności, wyznaczającej granicę strefy ochrony konserwatorskiej Dzielnicy Starego Miasta Włocławek, wpisanej do rejestru zabytków Województwo Kujawsko-Pomorskiego pod numerem A/1560 decyzją Wojewódzkiego Konserwatora Zabytków w Bydgoszczy z dnia </w:t>
      </w:r>
      <w:r w:rsidR="00F93C38" w:rsidRPr="00221D27">
        <w:rPr>
          <w:rFonts w:ascii="Arial" w:hAnsi="Arial" w:cs="Arial"/>
        </w:rPr>
        <w:t>30 września 1957 r</w:t>
      </w:r>
      <w:r w:rsidR="00AF33C9" w:rsidRPr="00221D27">
        <w:rPr>
          <w:rFonts w:ascii="Arial" w:hAnsi="Arial" w:cs="Arial"/>
        </w:rPr>
        <w:t>.</w:t>
      </w:r>
      <w:r w:rsidR="00B2079D" w:rsidRPr="00221D27">
        <w:rPr>
          <w:rFonts w:ascii="Arial" w:hAnsi="Arial" w:cs="Arial"/>
        </w:rPr>
        <w:t>;</w:t>
      </w:r>
    </w:p>
    <w:p w:rsidR="009D7B05" w:rsidRPr="00221D27" w:rsidRDefault="009D7B05" w:rsidP="00221D27">
      <w:pPr>
        <w:numPr>
          <w:ilvl w:val="0"/>
          <w:numId w:val="93"/>
        </w:numPr>
        <w:tabs>
          <w:tab w:val="clear" w:pos="1495"/>
          <w:tab w:val="num" w:pos="567"/>
        </w:tabs>
        <w:spacing w:line="276" w:lineRule="auto"/>
        <w:ind w:left="567" w:hanging="283"/>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AF33C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CE1B79" w:rsidRPr="00221D27" w:rsidRDefault="00AF33C9" w:rsidP="00221D27">
      <w:pPr>
        <w:numPr>
          <w:ilvl w:val="0"/>
          <w:numId w:val="4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CE1B7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w:t>
      </w:r>
      <w:r w:rsidR="00CE1B79" w:rsidRPr="00221D27">
        <w:rPr>
          <w:rFonts w:ascii="Arial" w:hAnsi="Arial" w:cs="Arial"/>
        </w:rPr>
        <w:lastRenderedPageBreak/>
        <w:t xml:space="preserve">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CE1B79" w:rsidRPr="00221D27">
        <w:rPr>
          <w:rFonts w:ascii="Arial" w:hAnsi="Arial" w:cs="Arial"/>
        </w:rPr>
        <w:t>i gabaryty obiektów oraz sposób usytuowania obiektów budowlanych w stosunku do dróg i innych terenów publicznie dostępnych oraz do granic przyległych nieruchomości:</w:t>
      </w:r>
    </w:p>
    <w:p w:rsidR="00CE1B79" w:rsidRPr="00221D27" w:rsidRDefault="00CE1B79" w:rsidP="00221D27">
      <w:pPr>
        <w:numPr>
          <w:ilvl w:val="0"/>
          <w:numId w:val="46"/>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CE1B79" w:rsidRPr="00221D27" w:rsidRDefault="00CE1B79" w:rsidP="00221D27">
      <w:pPr>
        <w:numPr>
          <w:ilvl w:val="1"/>
          <w:numId w:val="46"/>
        </w:numPr>
        <w:tabs>
          <w:tab w:val="clear" w:pos="1440"/>
          <w:tab w:val="num" w:pos="851"/>
        </w:tabs>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475F07" w:rsidRPr="00221D27">
        <w:rPr>
          <w:rFonts w:ascii="Arial" w:hAnsi="Arial" w:cs="Arial"/>
        </w:rPr>
        <w:t xml:space="preserve"> </w:t>
      </w:r>
      <w:r w:rsidR="005E6D05" w:rsidRPr="00221D27">
        <w:rPr>
          <w:rFonts w:ascii="Arial" w:hAnsi="Arial" w:cs="Arial"/>
        </w:rPr>
        <w:t>3,5</w:t>
      </w:r>
      <w:r w:rsidRPr="00221D27">
        <w:rPr>
          <w:rFonts w:ascii="Arial" w:hAnsi="Arial" w:cs="Arial"/>
        </w:rPr>
        <w:t>;</w:t>
      </w:r>
    </w:p>
    <w:p w:rsidR="00CE1B79" w:rsidRPr="00221D27" w:rsidRDefault="00CE1B79" w:rsidP="00221D27">
      <w:pPr>
        <w:numPr>
          <w:ilvl w:val="1"/>
          <w:numId w:val="46"/>
        </w:numPr>
        <w:tabs>
          <w:tab w:val="clear" w:pos="1440"/>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 nie występuje potrzeba określenia;</w:t>
      </w:r>
    </w:p>
    <w:p w:rsidR="00475F07" w:rsidRPr="00221D27" w:rsidRDefault="00475F07" w:rsidP="00221D27">
      <w:pPr>
        <w:numPr>
          <w:ilvl w:val="0"/>
          <w:numId w:val="46"/>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 20%;</w:t>
      </w:r>
    </w:p>
    <w:p w:rsidR="00475F07" w:rsidRPr="00221D27" w:rsidRDefault="00475F07" w:rsidP="00221D27">
      <w:pPr>
        <w:numPr>
          <w:ilvl w:val="0"/>
          <w:numId w:val="46"/>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 do 80%;</w:t>
      </w:r>
    </w:p>
    <w:p w:rsidR="00D96FE9" w:rsidRPr="00221D27" w:rsidRDefault="00AF33C9" w:rsidP="00221D27">
      <w:pPr>
        <w:numPr>
          <w:ilvl w:val="0"/>
          <w:numId w:val="46"/>
        </w:numPr>
        <w:tabs>
          <w:tab w:val="clear" w:pos="720"/>
          <w:tab w:val="num" w:pos="567"/>
        </w:tabs>
        <w:spacing w:line="276" w:lineRule="auto"/>
        <w:ind w:left="567" w:hanging="283"/>
        <w:outlineLvl w:val="0"/>
        <w:rPr>
          <w:rFonts w:ascii="Arial" w:hAnsi="Arial" w:cs="Arial"/>
        </w:rPr>
      </w:pPr>
      <w:r w:rsidRPr="00221D27">
        <w:rPr>
          <w:rFonts w:ascii="Arial" w:hAnsi="Arial" w:cs="Arial"/>
        </w:rPr>
        <w:t xml:space="preserve">wysokość zabudowy: </w:t>
      </w:r>
    </w:p>
    <w:p w:rsidR="00762B23" w:rsidRPr="00221D27" w:rsidRDefault="00AF33C9" w:rsidP="00221D27">
      <w:pPr>
        <w:numPr>
          <w:ilvl w:val="0"/>
          <w:numId w:val="115"/>
        </w:numPr>
        <w:spacing w:line="276" w:lineRule="auto"/>
        <w:ind w:left="851" w:hanging="284"/>
        <w:outlineLvl w:val="0"/>
        <w:rPr>
          <w:rFonts w:ascii="Arial" w:hAnsi="Arial" w:cs="Arial"/>
        </w:rPr>
      </w:pPr>
      <w:r w:rsidRPr="00221D27">
        <w:rPr>
          <w:rFonts w:ascii="Arial" w:hAnsi="Arial" w:cs="Arial"/>
          <w:snapToGrid w:val="0"/>
        </w:rPr>
        <w:t>maksymalna</w:t>
      </w:r>
      <w:r w:rsidR="00F83F5B" w:rsidRPr="00221D27">
        <w:rPr>
          <w:rFonts w:ascii="Arial" w:hAnsi="Arial" w:cs="Arial"/>
          <w:snapToGrid w:val="0"/>
        </w:rPr>
        <w:t>:</w:t>
      </w:r>
      <w:r w:rsidRPr="00221D27">
        <w:rPr>
          <w:rFonts w:ascii="Arial" w:hAnsi="Arial" w:cs="Arial"/>
          <w:snapToGrid w:val="0"/>
        </w:rPr>
        <w:t xml:space="preserve"> 1</w:t>
      </w:r>
      <w:r w:rsidR="00266B64" w:rsidRPr="00221D27">
        <w:rPr>
          <w:rFonts w:ascii="Arial" w:hAnsi="Arial" w:cs="Arial"/>
          <w:snapToGrid w:val="0"/>
        </w:rPr>
        <w:t>8</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r w:rsidR="00D96FE9" w:rsidRPr="00221D27">
        <w:rPr>
          <w:rFonts w:ascii="Arial" w:hAnsi="Arial" w:cs="Arial"/>
          <w:snapToGrid w:val="0"/>
        </w:rPr>
        <w:t>;</w:t>
      </w:r>
    </w:p>
    <w:p w:rsidR="00AF33C9" w:rsidRPr="00221D27" w:rsidRDefault="00AF33C9" w:rsidP="00221D27">
      <w:pPr>
        <w:numPr>
          <w:ilvl w:val="0"/>
          <w:numId w:val="115"/>
        </w:numPr>
        <w:spacing w:line="276" w:lineRule="auto"/>
        <w:ind w:left="851" w:hanging="284"/>
        <w:outlineLvl w:val="0"/>
        <w:rPr>
          <w:rFonts w:ascii="Arial" w:hAnsi="Arial" w:cs="Arial"/>
        </w:rPr>
      </w:pPr>
      <w:r w:rsidRPr="00221D27">
        <w:rPr>
          <w:rFonts w:ascii="Arial" w:hAnsi="Arial" w:cs="Arial"/>
          <w:snapToGrid w:val="0"/>
        </w:rPr>
        <w:t>minimaln</w:t>
      </w:r>
      <w:r w:rsidR="00F83F5B" w:rsidRPr="00221D27">
        <w:rPr>
          <w:rFonts w:ascii="Arial" w:hAnsi="Arial" w:cs="Arial"/>
          <w:snapToGrid w:val="0"/>
        </w:rPr>
        <w:t>a:</w:t>
      </w:r>
      <w:r w:rsidRPr="00221D27">
        <w:rPr>
          <w:rFonts w:ascii="Arial" w:hAnsi="Arial" w:cs="Arial"/>
          <w:snapToGrid w:val="0"/>
        </w:rPr>
        <w:t xml:space="preserve"> nie ustala się;</w:t>
      </w:r>
    </w:p>
    <w:p w:rsidR="00475F07" w:rsidRPr="00221D27" w:rsidRDefault="00475F07" w:rsidP="00221D27">
      <w:pPr>
        <w:numPr>
          <w:ilvl w:val="0"/>
          <w:numId w:val="46"/>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46"/>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45"/>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zgodnie z wyznaczonymi na rysunku planu </w:t>
      </w:r>
      <w:r w:rsidR="00EA5691" w:rsidRPr="00221D27">
        <w:rPr>
          <w:rFonts w:ascii="Arial" w:hAnsi="Arial" w:cs="Arial"/>
        </w:rPr>
        <w:t xml:space="preserve">liniami zabudowy obowiązującymi i </w:t>
      </w:r>
      <w:r w:rsidRPr="00221D27">
        <w:rPr>
          <w:rFonts w:ascii="Arial" w:hAnsi="Arial" w:cs="Arial"/>
        </w:rPr>
        <w:t>liniami zabudowy nieprzekraczalnymi;</w:t>
      </w:r>
    </w:p>
    <w:p w:rsidR="00AF33C9" w:rsidRPr="00221D27" w:rsidRDefault="00AF33C9" w:rsidP="00221D27">
      <w:pPr>
        <w:numPr>
          <w:ilvl w:val="0"/>
          <w:numId w:val="45"/>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46"/>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Pr="00221D27">
        <w:rPr>
          <w:rFonts w:ascii="Arial" w:hAnsi="Arial" w:cs="Arial"/>
        </w:rPr>
        <w:t>;</w:t>
      </w:r>
    </w:p>
    <w:p w:rsidR="00AF33C9" w:rsidRPr="00221D27" w:rsidRDefault="00AF33C9" w:rsidP="00221D27">
      <w:pPr>
        <w:numPr>
          <w:ilvl w:val="0"/>
          <w:numId w:val="46"/>
        </w:numPr>
        <w:tabs>
          <w:tab w:val="clear" w:pos="720"/>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DE518D" w:rsidRPr="00221D27" w:rsidRDefault="00DE518D" w:rsidP="00221D27">
      <w:pPr>
        <w:numPr>
          <w:ilvl w:val="0"/>
          <w:numId w:val="46"/>
        </w:numPr>
        <w:tabs>
          <w:tab w:val="clear" w:pos="720"/>
          <w:tab w:val="num" w:pos="567"/>
          <w:tab w:val="num" w:pos="2880"/>
        </w:tabs>
        <w:spacing w:line="276" w:lineRule="auto"/>
        <w:ind w:left="567" w:hanging="283"/>
        <w:rPr>
          <w:rFonts w:ascii="Arial" w:hAnsi="Arial" w:cs="Arial"/>
        </w:rPr>
      </w:pPr>
      <w:r w:rsidRPr="00221D27">
        <w:rPr>
          <w:rFonts w:ascii="Arial" w:hAnsi="Arial" w:cs="Arial"/>
        </w:rPr>
        <w:t>adaptacja zabudowy i funkcji, w tym adaptacja stacji gazowej średniego ciśnienia.</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 nie występuje potrzeba określenia.</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47"/>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Plac Wolności (poza granicami obszaru objętego planem), </w:t>
      </w:r>
      <w:r w:rsidR="003F031D" w:rsidRPr="00221D27">
        <w:rPr>
          <w:rFonts w:ascii="Arial" w:hAnsi="Arial" w:cs="Arial"/>
        </w:rPr>
        <w:br/>
      </w:r>
      <w:r w:rsidRPr="00221D27">
        <w:rPr>
          <w:rFonts w:ascii="Arial" w:hAnsi="Arial" w:cs="Arial"/>
        </w:rPr>
        <w:t>ul. Warszawsk</w:t>
      </w:r>
      <w:r w:rsidR="00D52D7B" w:rsidRPr="00221D27">
        <w:rPr>
          <w:rFonts w:ascii="Arial" w:hAnsi="Arial" w:cs="Arial"/>
        </w:rPr>
        <w:t>a</w:t>
      </w:r>
      <w:r w:rsidRPr="00221D27">
        <w:rPr>
          <w:rFonts w:ascii="Arial" w:hAnsi="Arial" w:cs="Arial"/>
        </w:rPr>
        <w:t xml:space="preserve"> (poza granicami obszaru objętego planem), ul. Polskiej </w:t>
      </w:r>
      <w:r w:rsidRPr="00221D27">
        <w:rPr>
          <w:rFonts w:ascii="Arial" w:hAnsi="Arial" w:cs="Arial"/>
        </w:rPr>
        <w:lastRenderedPageBreak/>
        <w:t xml:space="preserve">Organizacji Wojskowej </w:t>
      </w:r>
      <w:r w:rsidR="007100CF" w:rsidRPr="00221D27">
        <w:rPr>
          <w:rFonts w:ascii="Arial" w:hAnsi="Arial" w:cs="Arial"/>
        </w:rPr>
        <w:t>3 KD-Z*</w:t>
      </w:r>
      <w:r w:rsidRPr="00221D27">
        <w:rPr>
          <w:rFonts w:ascii="Arial" w:hAnsi="Arial" w:cs="Arial"/>
        </w:rPr>
        <w:t xml:space="preserve">, </w:t>
      </w:r>
      <w:r w:rsidR="00724C1A" w:rsidRPr="00221D27">
        <w:rPr>
          <w:rFonts w:ascii="Arial" w:hAnsi="Arial" w:cs="Arial"/>
        </w:rPr>
        <w:br/>
        <w:t>ul. Starodębska 4 KD-Z</w:t>
      </w:r>
      <w:r w:rsidR="004B7C6B" w:rsidRPr="00221D27">
        <w:rPr>
          <w:rFonts w:ascii="Arial" w:hAnsi="Arial" w:cs="Arial"/>
        </w:rPr>
        <w:t>*</w:t>
      </w:r>
      <w:r w:rsidR="00724C1A" w:rsidRPr="00221D27">
        <w:rPr>
          <w:rFonts w:ascii="Arial" w:hAnsi="Arial" w:cs="Arial"/>
        </w:rPr>
        <w:t xml:space="preserve">, </w:t>
      </w:r>
      <w:r w:rsidRPr="00221D27">
        <w:rPr>
          <w:rFonts w:ascii="Arial" w:hAnsi="Arial" w:cs="Arial"/>
        </w:rPr>
        <w:t xml:space="preserve">ul. Reja </w:t>
      </w:r>
      <w:r w:rsidR="00BB6589" w:rsidRPr="00221D27">
        <w:rPr>
          <w:rFonts w:ascii="Arial" w:hAnsi="Arial" w:cs="Arial"/>
        </w:rPr>
        <w:t>7 KD-L</w:t>
      </w:r>
      <w:r w:rsidR="007100CF" w:rsidRPr="00221D27">
        <w:rPr>
          <w:rFonts w:ascii="Arial" w:hAnsi="Arial" w:cs="Arial"/>
        </w:rPr>
        <w:t>*</w:t>
      </w:r>
      <w:r w:rsidRPr="00221D27">
        <w:rPr>
          <w:rFonts w:ascii="Arial" w:hAnsi="Arial" w:cs="Arial"/>
        </w:rPr>
        <w:t>;</w:t>
      </w:r>
    </w:p>
    <w:p w:rsidR="00AF33C9" w:rsidRPr="00221D27" w:rsidRDefault="00AF33C9" w:rsidP="00221D27">
      <w:pPr>
        <w:numPr>
          <w:ilvl w:val="0"/>
          <w:numId w:val="47"/>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AF33C9" w:rsidRPr="00221D27" w:rsidRDefault="00AF33C9" w:rsidP="00221D27">
      <w:pPr>
        <w:numPr>
          <w:ilvl w:val="0"/>
          <w:numId w:val="44"/>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bookmarkEnd w:id="14"/>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xml:space="preserve">§ </w:t>
      </w:r>
      <w:bookmarkStart w:id="15" w:name="_Hlk144125847"/>
      <w:r w:rsidRPr="00221D27">
        <w:rPr>
          <w:rFonts w:ascii="Arial" w:hAnsi="Arial" w:cs="Arial"/>
        </w:rPr>
        <w:t>1</w:t>
      </w:r>
      <w:r w:rsidR="00013326" w:rsidRPr="00221D27">
        <w:rPr>
          <w:rFonts w:ascii="Arial" w:hAnsi="Arial" w:cs="Arial"/>
        </w:rPr>
        <w:t>7</w:t>
      </w:r>
      <w:r w:rsidRPr="00221D27">
        <w:rPr>
          <w:rFonts w:ascii="Arial" w:hAnsi="Arial" w:cs="Arial"/>
        </w:rPr>
        <w:t>. Teren oznaczony sy</w:t>
      </w:r>
      <w:r w:rsidRPr="00221D27">
        <w:rPr>
          <w:rFonts w:ascii="Arial" w:hAnsi="Arial" w:cs="Arial"/>
        </w:rPr>
        <w:t>m</w:t>
      </w:r>
      <w:r w:rsidRPr="00221D27">
        <w:rPr>
          <w:rFonts w:ascii="Arial" w:hAnsi="Arial" w:cs="Arial"/>
        </w:rPr>
        <w:t>bolem</w:t>
      </w:r>
      <w:r w:rsidR="00005C8D" w:rsidRPr="00221D27">
        <w:rPr>
          <w:rFonts w:ascii="Arial" w:hAnsi="Arial" w:cs="Arial"/>
        </w:rPr>
        <w:t>:</w:t>
      </w:r>
      <w:r w:rsidRPr="00221D27">
        <w:rPr>
          <w:rFonts w:ascii="Arial" w:hAnsi="Arial" w:cs="Arial"/>
        </w:rPr>
        <w:t xml:space="preserve"> 6 MW/U</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0"/>
          <w:numId w:val="11"/>
        </w:numPr>
        <w:tabs>
          <w:tab w:val="clear" w:pos="720"/>
          <w:tab w:val="num" w:pos="567"/>
        </w:tabs>
        <w:spacing w:line="276" w:lineRule="auto"/>
        <w:ind w:left="567" w:hanging="283"/>
        <w:outlineLvl w:val="0"/>
        <w:rPr>
          <w:rFonts w:ascii="Arial" w:hAnsi="Arial" w:cs="Arial"/>
        </w:rPr>
      </w:pPr>
      <w:r w:rsidRPr="00221D27">
        <w:rPr>
          <w:rFonts w:ascii="Arial" w:hAnsi="Arial" w:cs="Arial"/>
        </w:rPr>
        <w:t>zabudowa mieszkaniowa wielorodzinna</w:t>
      </w:r>
      <w:r w:rsidR="00E7480D" w:rsidRPr="00221D27">
        <w:rPr>
          <w:rFonts w:ascii="Arial" w:hAnsi="Arial" w:cs="Arial"/>
        </w:rPr>
        <w:t>;</w:t>
      </w:r>
    </w:p>
    <w:p w:rsidR="00AF33C9" w:rsidRPr="00221D27" w:rsidRDefault="00AF33C9" w:rsidP="00221D27">
      <w:pPr>
        <w:numPr>
          <w:ilvl w:val="0"/>
          <w:numId w:val="11"/>
        </w:numPr>
        <w:tabs>
          <w:tab w:val="clear" w:pos="720"/>
          <w:tab w:val="num" w:pos="567"/>
        </w:tabs>
        <w:spacing w:line="276" w:lineRule="auto"/>
        <w:ind w:left="567" w:hanging="283"/>
        <w:outlineLvl w:val="0"/>
        <w:rPr>
          <w:rFonts w:ascii="Arial" w:hAnsi="Arial" w:cs="Arial"/>
        </w:rPr>
      </w:pPr>
      <w:r w:rsidRPr="00221D27">
        <w:rPr>
          <w:rFonts w:ascii="Arial" w:hAnsi="Arial" w:cs="Arial"/>
        </w:rPr>
        <w:t>usługi nieuciążliwe</w:t>
      </w:r>
      <w:r w:rsidR="00E7480D" w:rsidRPr="00221D27">
        <w:rPr>
          <w:rFonts w:ascii="Arial" w:hAnsi="Arial" w:cs="Arial"/>
        </w:rPr>
        <w:t>.</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AF33C9" w:rsidRPr="00221D27" w:rsidRDefault="00AF33C9" w:rsidP="00221D27">
      <w:pPr>
        <w:numPr>
          <w:ilvl w:val="0"/>
          <w:numId w:val="79"/>
        </w:numPr>
        <w:spacing w:line="276" w:lineRule="auto"/>
        <w:ind w:left="567" w:hanging="283"/>
        <w:outlineLvl w:val="0"/>
        <w:rPr>
          <w:rFonts w:ascii="Arial" w:hAnsi="Arial" w:cs="Arial"/>
        </w:rPr>
      </w:pPr>
      <w:r w:rsidRPr="00221D27">
        <w:rPr>
          <w:rFonts w:ascii="Arial" w:hAnsi="Arial" w:cs="Arial"/>
        </w:rPr>
        <w:t>ustala się zabytki nieruchome podlegające ochronie na podstawie ustaleń miejscowego planu, wpisane do GEZ</w:t>
      </w:r>
      <w:r w:rsidR="00254BCF" w:rsidRPr="00221D27">
        <w:rPr>
          <w:rFonts w:ascii="Arial" w:hAnsi="Arial" w:cs="Arial"/>
        </w:rPr>
        <w:t>/WEZ</w:t>
      </w:r>
      <w:r w:rsidRPr="00221D27">
        <w:rPr>
          <w:rFonts w:ascii="Arial" w:hAnsi="Arial" w:cs="Arial"/>
        </w:rPr>
        <w:t xml:space="preserve">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xml:space="preserve">, w stosunku </w:t>
      </w:r>
      <w:r w:rsidR="00A80DCD" w:rsidRPr="00221D27">
        <w:rPr>
          <w:rFonts w:ascii="Arial" w:hAnsi="Arial" w:cs="Arial"/>
        </w:rPr>
        <w:t>do których obowiązują ustalenia jak w § 7 ust</w:t>
      </w:r>
      <w:r w:rsidR="00CA457D" w:rsidRPr="00221D27">
        <w:rPr>
          <w:rFonts w:ascii="Arial" w:hAnsi="Arial" w:cs="Arial"/>
        </w:rPr>
        <w:t>. 4 uchwały</w:t>
      </w:r>
      <w:r w:rsidRPr="00221D27">
        <w:rPr>
          <w:rFonts w:ascii="Arial" w:hAnsi="Arial" w:cs="Arial"/>
        </w:rPr>
        <w:t>:</w:t>
      </w:r>
    </w:p>
    <w:p w:rsidR="00AF33C9" w:rsidRPr="00221D27" w:rsidRDefault="00AF33C9" w:rsidP="00221D27">
      <w:pPr>
        <w:numPr>
          <w:ilvl w:val="0"/>
          <w:numId w:val="80"/>
        </w:numPr>
        <w:spacing w:line="276" w:lineRule="auto"/>
        <w:ind w:left="851" w:hanging="284"/>
        <w:outlineLvl w:val="0"/>
        <w:rPr>
          <w:rFonts w:ascii="Arial" w:hAnsi="Arial" w:cs="Arial"/>
        </w:rPr>
      </w:pPr>
      <w:r w:rsidRPr="00221D27">
        <w:rPr>
          <w:rFonts w:ascii="Arial" w:hAnsi="Arial" w:cs="Arial"/>
        </w:rPr>
        <w:t>dom obecnie budynek biurowy ul. POW 21a/Piastowska 1</w:t>
      </w:r>
      <w:r w:rsidR="005B385D" w:rsidRPr="00221D27">
        <w:rPr>
          <w:rFonts w:ascii="Arial" w:hAnsi="Arial" w:cs="Arial"/>
        </w:rPr>
        <w:t xml:space="preserve"> </w:t>
      </w:r>
      <w:r w:rsidRPr="00221D27">
        <w:rPr>
          <w:rFonts w:ascii="Arial" w:hAnsi="Arial" w:cs="Arial"/>
        </w:rPr>
        <w:t>– ok. 1900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80"/>
        </w:numPr>
        <w:spacing w:line="276" w:lineRule="auto"/>
        <w:ind w:left="851" w:hanging="284"/>
        <w:outlineLvl w:val="0"/>
        <w:rPr>
          <w:rFonts w:ascii="Arial" w:hAnsi="Arial" w:cs="Arial"/>
        </w:rPr>
      </w:pPr>
      <w:r w:rsidRPr="00221D27">
        <w:rPr>
          <w:rFonts w:ascii="Arial" w:hAnsi="Arial" w:cs="Arial"/>
        </w:rPr>
        <w:t>dom ul. POW 25/27– ok. 1930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80"/>
        </w:numPr>
        <w:spacing w:line="276" w:lineRule="auto"/>
        <w:ind w:left="851" w:hanging="284"/>
        <w:outlineLvl w:val="0"/>
        <w:rPr>
          <w:rFonts w:ascii="Arial" w:hAnsi="Arial" w:cs="Arial"/>
        </w:rPr>
      </w:pPr>
      <w:r w:rsidRPr="00221D27">
        <w:rPr>
          <w:rFonts w:ascii="Arial" w:hAnsi="Arial" w:cs="Arial"/>
        </w:rPr>
        <w:t>budynek z oficynami ul. Starodębska 12/14</w:t>
      </w:r>
      <w:r w:rsidR="005B385D" w:rsidRPr="00221D27">
        <w:rPr>
          <w:rFonts w:ascii="Arial" w:hAnsi="Arial" w:cs="Arial"/>
        </w:rPr>
        <w:t xml:space="preserve"> </w:t>
      </w:r>
      <w:r w:rsidRPr="00221D27">
        <w:rPr>
          <w:rFonts w:ascii="Arial" w:hAnsi="Arial" w:cs="Arial"/>
        </w:rPr>
        <w:t>– koniec XIX</w:t>
      </w:r>
      <w:r w:rsidR="00AB617D" w:rsidRPr="00221D27">
        <w:rPr>
          <w:rFonts w:ascii="Arial" w:hAnsi="Arial" w:cs="Arial"/>
        </w:rPr>
        <w:t xml:space="preserve"> </w:t>
      </w:r>
      <w:r w:rsidRPr="00221D27">
        <w:rPr>
          <w:rFonts w:ascii="Arial" w:hAnsi="Arial" w:cs="Arial"/>
        </w:rPr>
        <w:t>w.,</w:t>
      </w:r>
      <w:r w:rsidR="0090091E" w:rsidRPr="00221D27">
        <w:rPr>
          <w:rFonts w:ascii="Arial" w:hAnsi="Arial" w:cs="Arial"/>
        </w:rPr>
        <w:t xml:space="preserve"> </w:t>
      </w:r>
      <w:r w:rsidRPr="00221D27">
        <w:rPr>
          <w:rFonts w:ascii="Arial" w:hAnsi="Arial" w:cs="Arial"/>
        </w:rPr>
        <w:t>1912</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80"/>
        </w:numPr>
        <w:spacing w:line="276" w:lineRule="auto"/>
        <w:ind w:left="851" w:hanging="284"/>
        <w:outlineLvl w:val="0"/>
        <w:rPr>
          <w:rFonts w:ascii="Arial" w:hAnsi="Arial" w:cs="Arial"/>
        </w:rPr>
      </w:pPr>
      <w:r w:rsidRPr="00221D27">
        <w:rPr>
          <w:rFonts w:ascii="Arial" w:hAnsi="Arial" w:cs="Arial"/>
        </w:rPr>
        <w:t>oficyna ul. Starodębska 12/14 – 1900</w:t>
      </w:r>
      <w:r w:rsidR="003A2982" w:rsidRPr="00221D27">
        <w:rPr>
          <w:rFonts w:ascii="Arial" w:hAnsi="Arial" w:cs="Arial"/>
        </w:rPr>
        <w:t xml:space="preserve"> </w:t>
      </w:r>
      <w:r w:rsidRPr="00221D27">
        <w:rPr>
          <w:rFonts w:ascii="Arial" w:hAnsi="Arial" w:cs="Arial"/>
        </w:rPr>
        <w:t>r</w:t>
      </w:r>
      <w:r w:rsidR="00FE64D5" w:rsidRPr="00221D27">
        <w:rPr>
          <w:rFonts w:ascii="Arial" w:hAnsi="Arial" w:cs="Arial"/>
        </w:rPr>
        <w:t>.</w:t>
      </w:r>
      <w:r w:rsidRPr="00221D27">
        <w:rPr>
          <w:rFonts w:ascii="Arial" w:hAnsi="Arial" w:cs="Arial"/>
        </w:rPr>
        <w:t>;</w:t>
      </w:r>
    </w:p>
    <w:p w:rsidR="00AF33C9" w:rsidRPr="00221D27" w:rsidRDefault="00AF33C9" w:rsidP="00221D27">
      <w:pPr>
        <w:numPr>
          <w:ilvl w:val="0"/>
          <w:numId w:val="80"/>
        </w:numPr>
        <w:spacing w:line="276" w:lineRule="auto"/>
        <w:ind w:left="851" w:hanging="284"/>
        <w:outlineLvl w:val="0"/>
        <w:rPr>
          <w:rFonts w:ascii="Arial" w:hAnsi="Arial" w:cs="Arial"/>
        </w:rPr>
      </w:pPr>
      <w:r w:rsidRPr="00221D27">
        <w:rPr>
          <w:rFonts w:ascii="Arial" w:hAnsi="Arial" w:cs="Arial"/>
        </w:rPr>
        <w:t>dom obecnie Archiwum Państwowe ul. Ks. Skorupki – pocz. XX</w:t>
      </w:r>
      <w:r w:rsidR="00AB617D" w:rsidRPr="00221D27">
        <w:rPr>
          <w:rFonts w:ascii="Arial" w:hAnsi="Arial" w:cs="Arial"/>
        </w:rPr>
        <w:t xml:space="preserve"> </w:t>
      </w:r>
      <w:r w:rsidRPr="00221D27">
        <w:rPr>
          <w:rFonts w:ascii="Arial" w:hAnsi="Arial" w:cs="Arial"/>
        </w:rPr>
        <w:t>w.;</w:t>
      </w:r>
    </w:p>
    <w:p w:rsidR="009D7B05" w:rsidRPr="00221D27" w:rsidRDefault="009D7B05" w:rsidP="00221D27">
      <w:pPr>
        <w:numPr>
          <w:ilvl w:val="0"/>
          <w:numId w:val="79"/>
        </w:numPr>
        <w:spacing w:line="276" w:lineRule="auto"/>
        <w:ind w:left="567" w:hanging="283"/>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AF33C9"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75394E" w:rsidRPr="00221D27" w:rsidRDefault="00AF33C9" w:rsidP="00221D27">
      <w:pPr>
        <w:numPr>
          <w:ilvl w:val="0"/>
          <w:numId w:val="10"/>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75394E"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75394E" w:rsidRPr="00221D27">
        <w:rPr>
          <w:rFonts w:ascii="Arial" w:hAnsi="Arial" w:cs="Arial"/>
        </w:rPr>
        <w:t>i gabaryty obiektów oraz sposób usytuowania obiektów budowlanych w stosunku do dróg i innych terenów publicznie dostępnych oraz do granic przyległych nieruchomości:</w:t>
      </w:r>
    </w:p>
    <w:p w:rsidR="0075394E" w:rsidRPr="00221D27" w:rsidRDefault="0075394E" w:rsidP="00221D27">
      <w:pPr>
        <w:numPr>
          <w:ilvl w:val="0"/>
          <w:numId w:val="12"/>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75394E" w:rsidRPr="00221D27" w:rsidRDefault="0075394E" w:rsidP="00221D27">
      <w:pPr>
        <w:numPr>
          <w:ilvl w:val="1"/>
          <w:numId w:val="12"/>
        </w:numPr>
        <w:tabs>
          <w:tab w:val="clear" w:pos="1440"/>
          <w:tab w:val="num" w:pos="851"/>
        </w:tabs>
        <w:spacing w:line="276" w:lineRule="auto"/>
        <w:ind w:left="851" w:hanging="284"/>
        <w:outlineLvl w:val="0"/>
        <w:rPr>
          <w:rFonts w:ascii="Arial" w:hAnsi="Arial" w:cs="Arial"/>
        </w:rPr>
      </w:pPr>
      <w:r w:rsidRPr="00221D27">
        <w:rPr>
          <w:rFonts w:ascii="Arial" w:hAnsi="Arial" w:cs="Arial"/>
        </w:rPr>
        <w:t xml:space="preserve">maksymalna nadziemna intensywność zabudowy działki budowlanej: </w:t>
      </w:r>
      <w:r w:rsidR="005E6D05" w:rsidRPr="00221D27">
        <w:rPr>
          <w:rFonts w:ascii="Arial" w:hAnsi="Arial" w:cs="Arial"/>
        </w:rPr>
        <w:t>3,5</w:t>
      </w:r>
      <w:r w:rsidRPr="00221D27">
        <w:rPr>
          <w:rFonts w:ascii="Arial" w:hAnsi="Arial" w:cs="Arial"/>
        </w:rPr>
        <w:t>;</w:t>
      </w:r>
    </w:p>
    <w:p w:rsidR="0075394E" w:rsidRPr="00221D27" w:rsidRDefault="0075394E" w:rsidP="00221D27">
      <w:pPr>
        <w:numPr>
          <w:ilvl w:val="1"/>
          <w:numId w:val="12"/>
        </w:numPr>
        <w:tabs>
          <w:tab w:val="clear" w:pos="1440"/>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 nie występuje potrzeba określenia;</w:t>
      </w:r>
    </w:p>
    <w:p w:rsidR="0075394E" w:rsidRPr="00221D27" w:rsidRDefault="0075394E" w:rsidP="00221D27">
      <w:pPr>
        <w:numPr>
          <w:ilvl w:val="0"/>
          <w:numId w:val="12"/>
        </w:numPr>
        <w:tabs>
          <w:tab w:val="clear" w:pos="720"/>
          <w:tab w:val="num" w:pos="567"/>
        </w:tabs>
        <w:spacing w:line="276" w:lineRule="auto"/>
        <w:ind w:left="567" w:hanging="283"/>
        <w:rPr>
          <w:rFonts w:ascii="Arial" w:hAnsi="Arial" w:cs="Arial"/>
        </w:rPr>
      </w:pPr>
      <w:r w:rsidRPr="00221D27">
        <w:rPr>
          <w:rFonts w:ascii="Arial" w:hAnsi="Arial" w:cs="Arial"/>
        </w:rPr>
        <w:lastRenderedPageBreak/>
        <w:t>minimalny udział powierzchni biologicznie czynnej w odniesieniu do powierzchni działki budowlanej: 20%;</w:t>
      </w:r>
    </w:p>
    <w:p w:rsidR="0075394E" w:rsidRPr="00221D27" w:rsidRDefault="0075394E" w:rsidP="00221D27">
      <w:pPr>
        <w:numPr>
          <w:ilvl w:val="0"/>
          <w:numId w:val="12"/>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 do 80%;</w:t>
      </w:r>
    </w:p>
    <w:p w:rsidR="00AF33C9" w:rsidRPr="00221D27" w:rsidRDefault="00AF33C9" w:rsidP="00221D27">
      <w:pPr>
        <w:numPr>
          <w:ilvl w:val="0"/>
          <w:numId w:val="12"/>
        </w:numPr>
        <w:tabs>
          <w:tab w:val="clear" w:pos="720"/>
          <w:tab w:val="num" w:pos="567"/>
        </w:tabs>
        <w:spacing w:line="276" w:lineRule="auto"/>
        <w:ind w:left="567" w:hanging="283"/>
        <w:outlineLvl w:val="0"/>
        <w:rPr>
          <w:rFonts w:ascii="Arial" w:hAnsi="Arial" w:cs="Arial"/>
        </w:rPr>
      </w:pPr>
      <w:r w:rsidRPr="00221D27">
        <w:rPr>
          <w:rFonts w:ascii="Arial" w:hAnsi="Arial" w:cs="Arial"/>
        </w:rPr>
        <w:t>wysokość zabudowy:</w:t>
      </w:r>
    </w:p>
    <w:p w:rsidR="00EA5691" w:rsidRPr="00221D27" w:rsidRDefault="00AF33C9" w:rsidP="00221D27">
      <w:pPr>
        <w:numPr>
          <w:ilvl w:val="0"/>
          <w:numId w:val="13"/>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maksymaln</w:t>
      </w:r>
      <w:r w:rsidR="00EA5691" w:rsidRPr="00221D27">
        <w:rPr>
          <w:rFonts w:ascii="Arial" w:hAnsi="Arial" w:cs="Arial"/>
          <w:snapToGrid w:val="0"/>
        </w:rPr>
        <w:t>a</w:t>
      </w:r>
      <w:r w:rsidR="00B56AD4" w:rsidRPr="00221D27">
        <w:rPr>
          <w:rFonts w:ascii="Arial" w:hAnsi="Arial" w:cs="Arial"/>
          <w:snapToGrid w:val="0"/>
        </w:rPr>
        <w:t>:</w:t>
      </w:r>
      <w:r w:rsidRPr="00221D27">
        <w:rPr>
          <w:rFonts w:ascii="Arial" w:hAnsi="Arial" w:cs="Arial"/>
          <w:snapToGrid w:val="0"/>
        </w:rPr>
        <w:t xml:space="preserve"> </w:t>
      </w:r>
      <w:r w:rsidR="00E85EC0" w:rsidRPr="00221D27">
        <w:rPr>
          <w:rFonts w:ascii="Arial" w:hAnsi="Arial" w:cs="Arial"/>
          <w:snapToGrid w:val="0"/>
        </w:rPr>
        <w:t>23</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r w:rsidR="005B385D" w:rsidRPr="00221D27">
        <w:rPr>
          <w:rFonts w:ascii="Arial" w:hAnsi="Arial" w:cs="Arial"/>
          <w:snapToGrid w:val="0"/>
        </w:rPr>
        <w:t>;</w:t>
      </w:r>
      <w:r w:rsidRPr="00221D27">
        <w:rPr>
          <w:rFonts w:ascii="Arial" w:hAnsi="Arial" w:cs="Arial"/>
          <w:snapToGrid w:val="0"/>
        </w:rPr>
        <w:t xml:space="preserve"> </w:t>
      </w:r>
    </w:p>
    <w:p w:rsidR="00AF33C9" w:rsidRPr="00221D27" w:rsidRDefault="00AF33C9" w:rsidP="00221D27">
      <w:pPr>
        <w:numPr>
          <w:ilvl w:val="0"/>
          <w:numId w:val="13"/>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minimaln</w:t>
      </w:r>
      <w:r w:rsidR="00EA5691" w:rsidRPr="00221D27">
        <w:rPr>
          <w:rFonts w:ascii="Arial" w:hAnsi="Arial" w:cs="Arial"/>
          <w:snapToGrid w:val="0"/>
        </w:rPr>
        <w:t>a:</w:t>
      </w:r>
      <w:r w:rsidRPr="00221D27">
        <w:rPr>
          <w:rFonts w:ascii="Arial" w:hAnsi="Arial" w:cs="Arial"/>
          <w:snapToGrid w:val="0"/>
        </w:rPr>
        <w:t xml:space="preserve"> nie ustala się;</w:t>
      </w:r>
    </w:p>
    <w:p w:rsidR="0075394E" w:rsidRPr="00221D27" w:rsidRDefault="0075394E" w:rsidP="00221D27">
      <w:pPr>
        <w:numPr>
          <w:ilvl w:val="0"/>
          <w:numId w:val="12"/>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12"/>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14"/>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14"/>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w:t>
      </w:r>
      <w:r w:rsidR="00EA5691" w:rsidRPr="00221D27">
        <w:rPr>
          <w:rFonts w:ascii="Arial" w:hAnsi="Arial" w:cs="Arial"/>
        </w:rPr>
        <w:t xml:space="preserve">oraz w odległości </w:t>
      </w:r>
      <w:r w:rsidR="008219D9" w:rsidRPr="00221D27">
        <w:rPr>
          <w:rFonts w:ascii="Arial" w:hAnsi="Arial" w:cs="Arial"/>
        </w:rPr>
        <w:t>1,5 m</w:t>
      </w:r>
      <w:r w:rsidR="00EA5691" w:rsidRPr="00221D27">
        <w:rPr>
          <w:rFonts w:ascii="Arial" w:hAnsi="Arial" w:cs="Arial"/>
        </w:rPr>
        <w:t xml:space="preserve"> od granicy działki </w:t>
      </w:r>
      <w:r w:rsidRPr="00221D27">
        <w:rPr>
          <w:rFonts w:ascii="Arial" w:hAnsi="Arial" w:cs="Arial"/>
        </w:rPr>
        <w:t>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12"/>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00EA5691" w:rsidRPr="00221D27">
        <w:rPr>
          <w:rFonts w:ascii="Arial" w:hAnsi="Arial" w:cs="Arial"/>
        </w:rPr>
        <w:t>;</w:t>
      </w:r>
    </w:p>
    <w:p w:rsidR="00AF33C9" w:rsidRPr="00221D27" w:rsidRDefault="00AF33C9" w:rsidP="00221D27">
      <w:pPr>
        <w:numPr>
          <w:ilvl w:val="0"/>
          <w:numId w:val="12"/>
        </w:numPr>
        <w:tabs>
          <w:tab w:val="clear" w:pos="720"/>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AF33C9" w:rsidRPr="00221D27" w:rsidRDefault="00AF33C9" w:rsidP="00221D27">
      <w:pPr>
        <w:numPr>
          <w:ilvl w:val="0"/>
          <w:numId w:val="12"/>
        </w:numPr>
        <w:tabs>
          <w:tab w:val="clear" w:pos="720"/>
          <w:tab w:val="num" w:pos="567"/>
          <w:tab w:val="num" w:pos="2880"/>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w:t>
      </w:r>
      <w:r w:rsidRPr="00221D27">
        <w:rPr>
          <w:rFonts w:ascii="Arial" w:hAnsi="Arial" w:cs="Arial"/>
        </w:rPr>
        <w:t>o</w:t>
      </w:r>
      <w:r w:rsidRPr="00221D27">
        <w:rPr>
          <w:rFonts w:ascii="Arial" w:hAnsi="Arial" w:cs="Arial"/>
        </w:rPr>
        <w:t>wy: nie występuje potrzeba określenia.</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15"/>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ul. Polskiej Organizacji Wojskowej </w:t>
      </w:r>
      <w:r w:rsidR="007100CF" w:rsidRPr="00221D27">
        <w:rPr>
          <w:rFonts w:ascii="Arial" w:hAnsi="Arial" w:cs="Arial"/>
        </w:rPr>
        <w:t>3 KD-Z*</w:t>
      </w:r>
      <w:r w:rsidRPr="00221D27">
        <w:rPr>
          <w:rFonts w:ascii="Arial" w:hAnsi="Arial" w:cs="Arial"/>
        </w:rPr>
        <w:t xml:space="preserve">, </w:t>
      </w:r>
      <w:r w:rsidR="00724C1A" w:rsidRPr="00221D27">
        <w:rPr>
          <w:rFonts w:ascii="Arial" w:hAnsi="Arial" w:cs="Arial"/>
        </w:rPr>
        <w:t xml:space="preserve">ul. </w:t>
      </w:r>
      <w:proofErr w:type="spellStart"/>
      <w:r w:rsidR="00724C1A" w:rsidRPr="00221D27">
        <w:rPr>
          <w:rFonts w:ascii="Arial" w:hAnsi="Arial" w:cs="Arial"/>
        </w:rPr>
        <w:t>Starodębska</w:t>
      </w:r>
      <w:proofErr w:type="spellEnd"/>
      <w:r w:rsidR="00724C1A" w:rsidRPr="00221D27">
        <w:rPr>
          <w:rFonts w:ascii="Arial" w:hAnsi="Arial" w:cs="Arial"/>
        </w:rPr>
        <w:t xml:space="preserve"> 4 KD-Z*, </w:t>
      </w:r>
      <w:r w:rsidR="006367E2" w:rsidRPr="00221D27">
        <w:rPr>
          <w:rFonts w:ascii="Arial" w:hAnsi="Arial" w:cs="Arial"/>
        </w:rPr>
        <w:t xml:space="preserve">ul. Reja </w:t>
      </w:r>
      <w:r w:rsidR="00BB6589" w:rsidRPr="00221D27">
        <w:rPr>
          <w:rFonts w:ascii="Arial" w:hAnsi="Arial" w:cs="Arial"/>
        </w:rPr>
        <w:t>7 KD-L</w:t>
      </w:r>
      <w:r w:rsidR="006367E2" w:rsidRPr="00221D27">
        <w:rPr>
          <w:rFonts w:ascii="Arial" w:hAnsi="Arial" w:cs="Arial"/>
        </w:rPr>
        <w:t>*, ul. ks. Skorupki 10 KD-D*;</w:t>
      </w:r>
    </w:p>
    <w:p w:rsidR="00AF33C9" w:rsidRPr="00221D27" w:rsidRDefault="00AF33C9" w:rsidP="00221D27">
      <w:pPr>
        <w:numPr>
          <w:ilvl w:val="0"/>
          <w:numId w:val="15"/>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r w:rsidR="005B385D" w:rsidRPr="00221D27">
        <w:rPr>
          <w:rFonts w:ascii="Arial" w:hAnsi="Arial" w:cs="Arial"/>
        </w:rPr>
        <w:t>.</w:t>
      </w:r>
      <w:r w:rsidRPr="00221D27">
        <w:rPr>
          <w:rFonts w:ascii="Arial" w:hAnsi="Arial" w:cs="Arial"/>
        </w:rPr>
        <w:t xml:space="preserve"> </w:t>
      </w:r>
    </w:p>
    <w:p w:rsidR="00AF33C9" w:rsidRPr="00221D27" w:rsidRDefault="00AF33C9" w:rsidP="00221D27">
      <w:pPr>
        <w:numPr>
          <w:ilvl w:val="0"/>
          <w:numId w:val="10"/>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bookmarkEnd w:id="15"/>
    <w:p w:rsidR="00AF33C9" w:rsidRPr="00221D27" w:rsidRDefault="00AF33C9" w:rsidP="00221D27">
      <w:pPr>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1</w:t>
      </w:r>
      <w:r w:rsidR="00013326" w:rsidRPr="00221D27">
        <w:rPr>
          <w:rFonts w:ascii="Arial" w:hAnsi="Arial" w:cs="Arial"/>
        </w:rPr>
        <w:t>8</w:t>
      </w:r>
      <w:r w:rsidRPr="00221D27">
        <w:rPr>
          <w:rFonts w:ascii="Arial" w:hAnsi="Arial" w:cs="Arial"/>
        </w:rPr>
        <w:t>. Teren oznaczony symbolem</w:t>
      </w:r>
      <w:r w:rsidR="00005C8D" w:rsidRPr="00221D27">
        <w:rPr>
          <w:rFonts w:ascii="Arial" w:hAnsi="Arial" w:cs="Arial"/>
        </w:rPr>
        <w:t>:</w:t>
      </w:r>
      <w:r w:rsidRPr="00221D27">
        <w:rPr>
          <w:rFonts w:ascii="Arial" w:hAnsi="Arial" w:cs="Arial"/>
        </w:rPr>
        <w:t xml:space="preserve"> 7 MW/U</w:t>
      </w:r>
    </w:p>
    <w:p w:rsidR="00AF33C9" w:rsidRPr="00221D27" w:rsidRDefault="00AF33C9" w:rsidP="00221D27">
      <w:pPr>
        <w:numPr>
          <w:ilvl w:val="0"/>
          <w:numId w:val="28"/>
        </w:numPr>
        <w:tabs>
          <w:tab w:val="clear" w:pos="72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1"/>
          <w:numId w:val="28"/>
        </w:numPr>
        <w:spacing w:line="276" w:lineRule="auto"/>
        <w:ind w:left="567" w:hanging="283"/>
        <w:outlineLvl w:val="0"/>
        <w:rPr>
          <w:rFonts w:ascii="Arial" w:hAnsi="Arial" w:cs="Arial"/>
        </w:rPr>
      </w:pPr>
      <w:r w:rsidRPr="00221D27">
        <w:rPr>
          <w:rFonts w:ascii="Arial" w:hAnsi="Arial" w:cs="Arial"/>
        </w:rPr>
        <w:t>zabudowa mieszkaniowa wielorodzinna;</w:t>
      </w:r>
    </w:p>
    <w:p w:rsidR="00AF33C9" w:rsidRPr="00221D27" w:rsidRDefault="00AF33C9" w:rsidP="00221D27">
      <w:pPr>
        <w:numPr>
          <w:ilvl w:val="1"/>
          <w:numId w:val="28"/>
        </w:numPr>
        <w:spacing w:line="276" w:lineRule="auto"/>
        <w:ind w:left="567" w:hanging="283"/>
        <w:outlineLvl w:val="0"/>
        <w:rPr>
          <w:rFonts w:ascii="Arial" w:hAnsi="Arial" w:cs="Arial"/>
        </w:rPr>
      </w:pPr>
      <w:r w:rsidRPr="00221D27">
        <w:rPr>
          <w:rFonts w:ascii="Arial" w:hAnsi="Arial" w:cs="Arial"/>
        </w:rPr>
        <w:t>usługi nieuciążliwe.</w:t>
      </w:r>
    </w:p>
    <w:p w:rsidR="00AF33C9" w:rsidRPr="00221D27" w:rsidRDefault="00AF33C9" w:rsidP="00221D27">
      <w:pPr>
        <w:numPr>
          <w:ilvl w:val="0"/>
          <w:numId w:val="29"/>
        </w:numPr>
        <w:tabs>
          <w:tab w:val="left" w:pos="284"/>
        </w:tabs>
        <w:spacing w:line="276" w:lineRule="auto"/>
        <w:ind w:left="284" w:hanging="284"/>
        <w:outlineLvl w:val="0"/>
        <w:rPr>
          <w:rFonts w:ascii="Arial" w:hAnsi="Arial" w:cs="Arial"/>
        </w:rPr>
      </w:pPr>
      <w:r w:rsidRPr="00221D27">
        <w:rPr>
          <w:rFonts w:ascii="Arial" w:hAnsi="Arial" w:cs="Arial"/>
        </w:rPr>
        <w:lastRenderedPageBreak/>
        <w:t xml:space="preserve">Zasady ochrony i kształtowania </w:t>
      </w:r>
      <w:r w:rsidR="003B5E26" w:rsidRPr="00221D27">
        <w:rPr>
          <w:rFonts w:ascii="Arial" w:hAnsi="Arial" w:cs="Arial"/>
        </w:rPr>
        <w:t>ładu przestrzennego: ustalenia jak w § 5 uchwały</w:t>
      </w:r>
      <w:r w:rsidR="000F617D" w:rsidRPr="00221D27">
        <w:rPr>
          <w:rFonts w:ascii="Arial" w:hAnsi="Arial" w:cs="Arial"/>
        </w:rPr>
        <w:t>.</w:t>
      </w:r>
    </w:p>
    <w:p w:rsidR="00AF33C9" w:rsidRPr="00221D27" w:rsidRDefault="00AF33C9" w:rsidP="00221D27">
      <w:pPr>
        <w:numPr>
          <w:ilvl w:val="0"/>
          <w:numId w:val="29"/>
        </w:numPr>
        <w:tabs>
          <w:tab w:val="left"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008219D9" w:rsidRPr="00221D27">
        <w:rPr>
          <w:rFonts w:ascii="Arial" w:hAnsi="Arial" w:cs="Arial"/>
        </w:rPr>
        <w:t>.</w:t>
      </w:r>
    </w:p>
    <w:p w:rsidR="00AF33C9" w:rsidRPr="00221D27" w:rsidRDefault="00AF33C9" w:rsidP="00221D27">
      <w:pPr>
        <w:numPr>
          <w:ilvl w:val="0"/>
          <w:numId w:val="29"/>
        </w:numPr>
        <w:tabs>
          <w:tab w:val="left"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r w:rsidR="008219D9" w:rsidRPr="00221D27">
        <w:rPr>
          <w:rFonts w:ascii="Arial" w:hAnsi="Arial" w:cs="Arial"/>
        </w:rPr>
        <w:t>.</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7C1736" w:rsidRPr="00221D27" w:rsidRDefault="00AF33C9" w:rsidP="00221D27">
      <w:pPr>
        <w:numPr>
          <w:ilvl w:val="0"/>
          <w:numId w:val="81"/>
        </w:numPr>
        <w:spacing w:line="276" w:lineRule="auto"/>
        <w:ind w:left="567" w:hanging="283"/>
        <w:outlineLvl w:val="0"/>
        <w:rPr>
          <w:rFonts w:ascii="Arial" w:hAnsi="Arial" w:cs="Arial"/>
        </w:rPr>
      </w:pPr>
      <w:r w:rsidRPr="00221D27">
        <w:rPr>
          <w:rFonts w:ascii="Arial" w:hAnsi="Arial" w:cs="Arial"/>
        </w:rPr>
        <w:t>ustala się zabytki nieruchome podlegające ochronie na podstawie ustaleń miejscowego planu, wpisane do GEZ/WEZ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xml:space="preserve">, </w:t>
      </w:r>
      <w:r w:rsidR="00254BCF" w:rsidRPr="00221D27">
        <w:rPr>
          <w:rFonts w:ascii="Arial" w:hAnsi="Arial" w:cs="Arial"/>
        </w:rPr>
        <w:t xml:space="preserve">w stosunku </w:t>
      </w:r>
      <w:r w:rsidR="00A80DCD" w:rsidRPr="00221D27">
        <w:rPr>
          <w:rFonts w:ascii="Arial" w:hAnsi="Arial" w:cs="Arial"/>
        </w:rPr>
        <w:t>do których obowiązują ustalenia jak w § 7 ust</w:t>
      </w:r>
      <w:r w:rsidR="00254BCF" w:rsidRPr="00221D27">
        <w:rPr>
          <w:rFonts w:ascii="Arial" w:hAnsi="Arial" w:cs="Arial"/>
        </w:rPr>
        <w:t>. 4 uchwały:</w:t>
      </w:r>
    </w:p>
    <w:p w:rsidR="007C1736" w:rsidRPr="00221D27" w:rsidRDefault="00AF33C9" w:rsidP="00221D27">
      <w:pPr>
        <w:numPr>
          <w:ilvl w:val="0"/>
          <w:numId w:val="124"/>
        </w:numPr>
        <w:spacing w:line="276" w:lineRule="auto"/>
        <w:ind w:left="851" w:hanging="284"/>
        <w:outlineLvl w:val="0"/>
        <w:rPr>
          <w:rFonts w:ascii="Arial" w:hAnsi="Arial" w:cs="Arial"/>
        </w:rPr>
      </w:pPr>
      <w:r w:rsidRPr="00221D27">
        <w:rPr>
          <w:rFonts w:ascii="Arial" w:hAnsi="Arial" w:cs="Arial"/>
        </w:rPr>
        <w:t>dom ul. POW 33/35 – ok.1920</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124"/>
        </w:numPr>
        <w:spacing w:line="276" w:lineRule="auto"/>
        <w:ind w:left="851" w:hanging="284"/>
        <w:outlineLvl w:val="0"/>
        <w:rPr>
          <w:rFonts w:ascii="Arial" w:hAnsi="Arial" w:cs="Arial"/>
        </w:rPr>
      </w:pPr>
      <w:r w:rsidRPr="00221D27">
        <w:rPr>
          <w:rFonts w:ascii="Arial" w:hAnsi="Arial" w:cs="Arial"/>
        </w:rPr>
        <w:t>oficyna ul. POW 37/Okrzei 56 – 1 ćw. XX</w:t>
      </w:r>
      <w:r w:rsidR="00E7480D" w:rsidRPr="00221D27">
        <w:rPr>
          <w:rFonts w:ascii="Arial" w:hAnsi="Arial" w:cs="Arial"/>
        </w:rPr>
        <w:t xml:space="preserve"> </w:t>
      </w:r>
      <w:r w:rsidRPr="00221D27">
        <w:rPr>
          <w:rFonts w:ascii="Arial" w:hAnsi="Arial" w:cs="Arial"/>
        </w:rPr>
        <w:t>w.;</w:t>
      </w:r>
    </w:p>
    <w:p w:rsidR="009D7B05" w:rsidRPr="00221D27" w:rsidRDefault="00B2079D" w:rsidP="00221D27">
      <w:pPr>
        <w:numPr>
          <w:ilvl w:val="0"/>
          <w:numId w:val="81"/>
        </w:numPr>
        <w:spacing w:line="276" w:lineRule="auto"/>
        <w:ind w:left="567" w:hanging="283"/>
        <w:outlineLvl w:val="0"/>
        <w:rPr>
          <w:rFonts w:ascii="Arial" w:hAnsi="Arial" w:cs="Arial"/>
        </w:rPr>
      </w:pPr>
      <w:r w:rsidRPr="00221D27">
        <w:rPr>
          <w:rFonts w:ascii="Arial" w:hAnsi="Arial" w:cs="Arial"/>
        </w:rPr>
        <w:t>część terenu (zgodnie z rysunkiem planu) położon</w:t>
      </w:r>
      <w:r w:rsidR="005B385D" w:rsidRPr="00221D27">
        <w:rPr>
          <w:rFonts w:ascii="Arial" w:hAnsi="Arial" w:cs="Arial"/>
        </w:rPr>
        <w:t>a</w:t>
      </w:r>
      <w:r w:rsidRPr="00221D27">
        <w:rPr>
          <w:rFonts w:ascii="Arial" w:hAnsi="Arial" w:cs="Arial"/>
        </w:rPr>
        <w:t xml:space="preserve"> jest w granicach strefy historycznej struktury przestrzennej miasta Włocławka</w:t>
      </w:r>
      <w:r w:rsidR="009D7B05" w:rsidRPr="00221D27">
        <w:rPr>
          <w:rFonts w:ascii="Arial" w:hAnsi="Arial" w:cs="Arial"/>
        </w:rPr>
        <w:t xml:space="preserve">, podlegającej ochronie na podstawie ustaleń miejscowego planu, </w:t>
      </w:r>
      <w:r w:rsidR="00A80DCD" w:rsidRPr="00221D27">
        <w:rPr>
          <w:rFonts w:ascii="Arial" w:hAnsi="Arial" w:cs="Arial"/>
        </w:rPr>
        <w:t>dla której obowiązują ustalenia jak w § 7 uchwały</w:t>
      </w:r>
      <w:r w:rsidR="009D7B05" w:rsidRPr="00221D27">
        <w:rPr>
          <w:rFonts w:ascii="Arial" w:hAnsi="Arial" w:cs="Arial"/>
        </w:rPr>
        <w:t>.</w:t>
      </w:r>
    </w:p>
    <w:p w:rsidR="008363C2" w:rsidRPr="00221D27" w:rsidRDefault="008363C2" w:rsidP="00221D27">
      <w:pPr>
        <w:numPr>
          <w:ilvl w:val="0"/>
          <w:numId w:val="29"/>
        </w:numPr>
        <w:tabs>
          <w:tab w:val="left"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75394E" w:rsidRPr="00221D27" w:rsidRDefault="00AF33C9" w:rsidP="00221D27">
      <w:pPr>
        <w:numPr>
          <w:ilvl w:val="0"/>
          <w:numId w:val="29"/>
        </w:numPr>
        <w:tabs>
          <w:tab w:val="left" w:pos="284"/>
        </w:tabs>
        <w:spacing w:line="276" w:lineRule="auto"/>
        <w:ind w:left="284" w:hanging="284"/>
        <w:outlineLvl w:val="0"/>
        <w:rPr>
          <w:rFonts w:ascii="Arial" w:hAnsi="Arial" w:cs="Arial"/>
        </w:rPr>
      </w:pPr>
      <w:r w:rsidRPr="00221D27">
        <w:rPr>
          <w:rFonts w:ascii="Arial" w:hAnsi="Arial" w:cs="Arial"/>
        </w:rPr>
        <w:t xml:space="preserve">Zasady </w:t>
      </w:r>
      <w:r w:rsidR="0075394E"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75394E" w:rsidRPr="00221D27">
        <w:rPr>
          <w:rFonts w:ascii="Arial" w:hAnsi="Arial" w:cs="Arial"/>
        </w:rPr>
        <w:t>i gabaryty obiektów oraz sposób usytuowania obiektów budowlanych w stosunku do dróg i innych terenów publicznie dostępnych oraz do granic przyległych nieruchomości:</w:t>
      </w:r>
    </w:p>
    <w:p w:rsidR="0075394E" w:rsidRPr="00221D27" w:rsidRDefault="0075394E" w:rsidP="00221D27">
      <w:pPr>
        <w:numPr>
          <w:ilvl w:val="0"/>
          <w:numId w:val="55"/>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p>
    <w:p w:rsidR="0075394E" w:rsidRPr="00221D27" w:rsidRDefault="0075394E" w:rsidP="00221D27">
      <w:pPr>
        <w:numPr>
          <w:ilvl w:val="1"/>
          <w:numId w:val="55"/>
        </w:numPr>
        <w:tabs>
          <w:tab w:val="clear" w:pos="1440"/>
          <w:tab w:val="num" w:pos="851"/>
        </w:tabs>
        <w:spacing w:line="276" w:lineRule="auto"/>
        <w:ind w:left="851" w:hanging="284"/>
        <w:outlineLvl w:val="0"/>
        <w:rPr>
          <w:rFonts w:ascii="Arial" w:hAnsi="Arial" w:cs="Arial"/>
        </w:rPr>
      </w:pPr>
      <w:r w:rsidRPr="00221D27">
        <w:rPr>
          <w:rFonts w:ascii="Arial" w:hAnsi="Arial" w:cs="Arial"/>
        </w:rPr>
        <w:t>maksymalna nadziemna intensywność zabudowy działki budowlanej: 3,</w:t>
      </w:r>
      <w:r w:rsidR="005E6D05" w:rsidRPr="00221D27">
        <w:rPr>
          <w:rFonts w:ascii="Arial" w:hAnsi="Arial" w:cs="Arial"/>
        </w:rPr>
        <w:t>0</w:t>
      </w:r>
      <w:r w:rsidRPr="00221D27">
        <w:rPr>
          <w:rFonts w:ascii="Arial" w:hAnsi="Arial" w:cs="Arial"/>
        </w:rPr>
        <w:t>;</w:t>
      </w:r>
    </w:p>
    <w:p w:rsidR="0075394E" w:rsidRPr="00221D27" w:rsidRDefault="0075394E" w:rsidP="00221D27">
      <w:pPr>
        <w:numPr>
          <w:ilvl w:val="1"/>
          <w:numId w:val="55"/>
        </w:numPr>
        <w:tabs>
          <w:tab w:val="clear" w:pos="1440"/>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 nie występuje potrzeba określenia;</w:t>
      </w:r>
    </w:p>
    <w:p w:rsidR="0075394E" w:rsidRPr="00221D27" w:rsidRDefault="0075394E" w:rsidP="00221D27">
      <w:pPr>
        <w:numPr>
          <w:ilvl w:val="0"/>
          <w:numId w:val="55"/>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 20%;</w:t>
      </w:r>
    </w:p>
    <w:p w:rsidR="0075394E" w:rsidRPr="00221D27" w:rsidRDefault="0075394E" w:rsidP="00221D27">
      <w:pPr>
        <w:numPr>
          <w:ilvl w:val="0"/>
          <w:numId w:val="55"/>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 do 75%;</w:t>
      </w:r>
    </w:p>
    <w:p w:rsidR="003870C8" w:rsidRPr="00221D27" w:rsidRDefault="00AF33C9" w:rsidP="00221D27">
      <w:pPr>
        <w:numPr>
          <w:ilvl w:val="0"/>
          <w:numId w:val="55"/>
        </w:numPr>
        <w:tabs>
          <w:tab w:val="clear" w:pos="720"/>
          <w:tab w:val="num" w:pos="567"/>
        </w:tabs>
        <w:spacing w:line="276" w:lineRule="auto"/>
        <w:ind w:left="567" w:hanging="283"/>
        <w:outlineLvl w:val="0"/>
        <w:rPr>
          <w:rFonts w:ascii="Arial" w:hAnsi="Arial" w:cs="Arial"/>
        </w:rPr>
      </w:pPr>
      <w:r w:rsidRPr="00221D27">
        <w:rPr>
          <w:rFonts w:ascii="Arial" w:hAnsi="Arial" w:cs="Arial"/>
        </w:rPr>
        <w:t xml:space="preserve">wysokość zabudowy: </w:t>
      </w:r>
    </w:p>
    <w:p w:rsidR="007C1736" w:rsidRPr="00221D27" w:rsidRDefault="00AF33C9" w:rsidP="00221D27">
      <w:pPr>
        <w:numPr>
          <w:ilvl w:val="0"/>
          <w:numId w:val="103"/>
        </w:numPr>
        <w:spacing w:line="276" w:lineRule="auto"/>
        <w:ind w:left="851" w:hanging="284"/>
        <w:outlineLvl w:val="0"/>
        <w:rPr>
          <w:rFonts w:ascii="Arial" w:hAnsi="Arial" w:cs="Arial"/>
        </w:rPr>
      </w:pPr>
      <w:r w:rsidRPr="00221D27">
        <w:rPr>
          <w:rFonts w:ascii="Arial" w:hAnsi="Arial" w:cs="Arial"/>
          <w:snapToGrid w:val="0"/>
        </w:rPr>
        <w:t>maksymalna</w:t>
      </w:r>
      <w:r w:rsidR="00B56AD4" w:rsidRPr="00221D27">
        <w:rPr>
          <w:rFonts w:ascii="Arial" w:hAnsi="Arial" w:cs="Arial"/>
          <w:snapToGrid w:val="0"/>
        </w:rPr>
        <w:t>:</w:t>
      </w:r>
      <w:r w:rsidRPr="00221D27">
        <w:rPr>
          <w:rFonts w:ascii="Arial" w:hAnsi="Arial" w:cs="Arial"/>
          <w:snapToGrid w:val="0"/>
        </w:rPr>
        <w:t xml:space="preserve"> 1</w:t>
      </w:r>
      <w:r w:rsidR="00266B64" w:rsidRPr="00221D27">
        <w:rPr>
          <w:rFonts w:ascii="Arial" w:hAnsi="Arial" w:cs="Arial"/>
          <w:snapToGrid w:val="0"/>
        </w:rPr>
        <w:t>8</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r w:rsidR="007C1736" w:rsidRPr="00221D27">
        <w:rPr>
          <w:rFonts w:ascii="Arial" w:hAnsi="Arial" w:cs="Arial"/>
          <w:snapToGrid w:val="0"/>
        </w:rPr>
        <w:t>;</w:t>
      </w:r>
    </w:p>
    <w:p w:rsidR="00AF33C9" w:rsidRPr="00221D27" w:rsidRDefault="00AF33C9" w:rsidP="00221D27">
      <w:pPr>
        <w:numPr>
          <w:ilvl w:val="0"/>
          <w:numId w:val="103"/>
        </w:numPr>
        <w:spacing w:line="276" w:lineRule="auto"/>
        <w:ind w:left="851" w:hanging="284"/>
        <w:outlineLvl w:val="0"/>
        <w:rPr>
          <w:rFonts w:ascii="Arial" w:hAnsi="Arial" w:cs="Arial"/>
        </w:rPr>
      </w:pPr>
      <w:r w:rsidRPr="00221D27">
        <w:rPr>
          <w:rFonts w:ascii="Arial" w:hAnsi="Arial" w:cs="Arial"/>
          <w:snapToGrid w:val="0"/>
        </w:rPr>
        <w:t>minimaln</w:t>
      </w:r>
      <w:r w:rsidR="003870C8" w:rsidRPr="00221D27">
        <w:rPr>
          <w:rFonts w:ascii="Arial" w:hAnsi="Arial" w:cs="Arial"/>
          <w:snapToGrid w:val="0"/>
        </w:rPr>
        <w:t>a:</w:t>
      </w:r>
      <w:r w:rsidRPr="00221D27">
        <w:rPr>
          <w:rFonts w:ascii="Arial" w:hAnsi="Arial" w:cs="Arial"/>
          <w:snapToGrid w:val="0"/>
        </w:rPr>
        <w:t xml:space="preserve"> nie ustala się</w:t>
      </w:r>
      <w:r w:rsidR="007C1736" w:rsidRPr="00221D27">
        <w:rPr>
          <w:rFonts w:ascii="Arial" w:hAnsi="Arial" w:cs="Arial"/>
          <w:snapToGrid w:val="0"/>
        </w:rPr>
        <w:t>;</w:t>
      </w:r>
    </w:p>
    <w:p w:rsidR="009C72CD" w:rsidRPr="00221D27" w:rsidRDefault="009C72CD" w:rsidP="00221D27">
      <w:pPr>
        <w:numPr>
          <w:ilvl w:val="0"/>
          <w:numId w:val="55"/>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 § 9 uchwały;</w:t>
      </w:r>
    </w:p>
    <w:p w:rsidR="00AF33C9" w:rsidRPr="00221D27" w:rsidRDefault="00AF33C9" w:rsidP="00221D27">
      <w:pPr>
        <w:numPr>
          <w:ilvl w:val="0"/>
          <w:numId w:val="55"/>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57"/>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57"/>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w:t>
      </w:r>
      <w:r w:rsidRPr="00221D27">
        <w:rPr>
          <w:rFonts w:ascii="Arial" w:hAnsi="Arial" w:cs="Arial"/>
        </w:rPr>
        <w:lastRenderedPageBreak/>
        <w:t>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55"/>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Pr="00221D27">
        <w:rPr>
          <w:rFonts w:ascii="Arial" w:hAnsi="Arial" w:cs="Arial"/>
        </w:rPr>
        <w:t>;</w:t>
      </w:r>
    </w:p>
    <w:p w:rsidR="00AF33C9" w:rsidRPr="00221D27" w:rsidRDefault="00AF33C9" w:rsidP="00221D27">
      <w:pPr>
        <w:numPr>
          <w:ilvl w:val="0"/>
          <w:numId w:val="55"/>
        </w:numPr>
        <w:tabs>
          <w:tab w:val="clear" w:pos="720"/>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AF33C9" w:rsidRPr="00221D27" w:rsidRDefault="00AF33C9" w:rsidP="00221D27">
      <w:pPr>
        <w:numPr>
          <w:ilvl w:val="0"/>
          <w:numId w:val="55"/>
        </w:numPr>
        <w:tabs>
          <w:tab w:val="clear" w:pos="720"/>
          <w:tab w:val="num" w:pos="567"/>
        </w:tabs>
        <w:spacing w:line="276" w:lineRule="auto"/>
        <w:ind w:left="567" w:hanging="283"/>
        <w:rPr>
          <w:rFonts w:ascii="Arial" w:hAnsi="Arial" w:cs="Arial"/>
        </w:rPr>
      </w:pPr>
      <w:r w:rsidRPr="00221D27">
        <w:rPr>
          <w:rFonts w:ascii="Arial" w:hAnsi="Arial" w:cs="Arial"/>
        </w:rPr>
        <w:t xml:space="preserve">adaptacja zabudowy i funkcji. </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w:t>
      </w:r>
      <w:r w:rsidRPr="00221D27">
        <w:rPr>
          <w:rFonts w:ascii="Arial" w:hAnsi="Arial" w:cs="Arial"/>
        </w:rPr>
        <w:t>a</w:t>
      </w:r>
      <w:r w:rsidRPr="00221D27">
        <w:rPr>
          <w:rFonts w:ascii="Arial" w:hAnsi="Arial" w:cs="Arial"/>
        </w:rPr>
        <w:t>wie przepisów odrębnych, a także narażonych na niebezpieczeństwo powodzi: nie występuje potrzeba określenia.</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w:t>
      </w:r>
      <w:r w:rsidRPr="00221D27">
        <w:rPr>
          <w:rFonts w:ascii="Arial" w:hAnsi="Arial" w:cs="Arial"/>
        </w:rPr>
        <w:t>o</w:t>
      </w:r>
      <w:r w:rsidRPr="00221D27">
        <w:rPr>
          <w:rFonts w:ascii="Arial" w:hAnsi="Arial" w:cs="Arial"/>
        </w:rPr>
        <w:t>wy:</w:t>
      </w:r>
      <w:r w:rsidR="003870C8" w:rsidRPr="00221D27">
        <w:rPr>
          <w:rFonts w:ascii="Arial" w:hAnsi="Arial" w:cs="Arial"/>
        </w:rPr>
        <w:t xml:space="preserve"> nie występuje potrzeba określenia.</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30"/>
        </w:numPr>
        <w:tabs>
          <w:tab w:val="left" w:pos="567"/>
        </w:tabs>
        <w:spacing w:line="276" w:lineRule="auto"/>
        <w:ind w:left="567" w:hanging="283"/>
        <w:rPr>
          <w:rFonts w:ascii="Arial" w:hAnsi="Arial" w:cs="Arial"/>
        </w:rPr>
      </w:pPr>
      <w:r w:rsidRPr="00221D27">
        <w:rPr>
          <w:rFonts w:ascii="Arial" w:hAnsi="Arial" w:cs="Arial"/>
        </w:rPr>
        <w:t>obsługa komunikacyjna z dróg publicznych: ul. Okrzei 1 KD-GP</w:t>
      </w:r>
      <w:r w:rsidR="006367E2" w:rsidRPr="00221D27">
        <w:rPr>
          <w:rFonts w:ascii="Arial" w:hAnsi="Arial" w:cs="Arial"/>
        </w:rPr>
        <w:t>*</w:t>
      </w:r>
      <w:r w:rsidRPr="00221D27">
        <w:rPr>
          <w:rFonts w:ascii="Arial" w:hAnsi="Arial" w:cs="Arial"/>
        </w:rPr>
        <w:t xml:space="preserve">, </w:t>
      </w:r>
      <w:r w:rsidR="006367E2" w:rsidRPr="00221D27">
        <w:rPr>
          <w:rFonts w:ascii="Arial" w:hAnsi="Arial" w:cs="Arial"/>
        </w:rPr>
        <w:t xml:space="preserve">ul. Polskiej Organizacji Wojskowej 3 KD-Z*, </w:t>
      </w:r>
      <w:r w:rsidRPr="00221D27">
        <w:rPr>
          <w:rFonts w:ascii="Arial" w:hAnsi="Arial" w:cs="Arial"/>
        </w:rPr>
        <w:t xml:space="preserve">ul. </w:t>
      </w:r>
      <w:r w:rsidR="00C37954" w:rsidRPr="00221D27">
        <w:rPr>
          <w:rFonts w:ascii="Arial" w:hAnsi="Arial" w:cs="Arial"/>
        </w:rPr>
        <w:t xml:space="preserve">Starodębska </w:t>
      </w:r>
      <w:r w:rsidR="00BB6589" w:rsidRPr="00221D27">
        <w:rPr>
          <w:rFonts w:ascii="Arial" w:hAnsi="Arial" w:cs="Arial"/>
        </w:rPr>
        <w:t>4 KD-Z</w:t>
      </w:r>
      <w:r w:rsidRPr="00221D27">
        <w:rPr>
          <w:rFonts w:ascii="Arial" w:hAnsi="Arial" w:cs="Arial"/>
        </w:rPr>
        <w:t>*;</w:t>
      </w:r>
    </w:p>
    <w:p w:rsidR="00AF33C9" w:rsidRPr="00221D27" w:rsidRDefault="00AF33C9" w:rsidP="00221D27">
      <w:pPr>
        <w:numPr>
          <w:ilvl w:val="0"/>
          <w:numId w:val="30"/>
        </w:numPr>
        <w:tabs>
          <w:tab w:val="left" w:pos="567"/>
        </w:tabs>
        <w:spacing w:line="276" w:lineRule="auto"/>
        <w:ind w:left="567" w:hanging="283"/>
        <w:rPr>
          <w:rFonts w:ascii="Arial" w:hAnsi="Arial" w:cs="Arial"/>
        </w:rPr>
      </w:pPr>
      <w:r w:rsidRPr="00221D27">
        <w:rPr>
          <w:rFonts w:ascii="Arial" w:hAnsi="Arial" w:cs="Arial"/>
        </w:rPr>
        <w:t xml:space="preserve">w zakresie infrastruktury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Sposób i termin tymczasowego zagospodarowania, urządzania i użytkowania t</w:t>
      </w:r>
      <w:r w:rsidRPr="00221D27">
        <w:rPr>
          <w:rFonts w:ascii="Arial" w:hAnsi="Arial" w:cs="Arial"/>
        </w:rPr>
        <w:t>e</w:t>
      </w:r>
      <w:r w:rsidRPr="00221D27">
        <w:rPr>
          <w:rFonts w:ascii="Arial" w:hAnsi="Arial" w:cs="Arial"/>
        </w:rPr>
        <w:t>renów: nie występuje potrzeba określenia</w:t>
      </w:r>
      <w:r w:rsidR="005B385D" w:rsidRPr="00221D27">
        <w:rPr>
          <w:rFonts w:ascii="Arial" w:hAnsi="Arial" w:cs="Arial"/>
        </w:rPr>
        <w:t>.</w:t>
      </w:r>
    </w:p>
    <w:p w:rsidR="00AF33C9" w:rsidRPr="00221D27" w:rsidRDefault="00AF33C9" w:rsidP="00221D27">
      <w:pPr>
        <w:numPr>
          <w:ilvl w:val="0"/>
          <w:numId w:val="29"/>
        </w:numPr>
        <w:tabs>
          <w:tab w:val="left"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AF33C9" w:rsidRPr="00221D27" w:rsidRDefault="00AF33C9" w:rsidP="00221D27">
      <w:pPr>
        <w:spacing w:line="276" w:lineRule="auto"/>
        <w:outlineLvl w:val="0"/>
        <w:rPr>
          <w:rFonts w:ascii="Arial" w:hAnsi="Arial" w:cs="Arial"/>
        </w:rPr>
      </w:pPr>
    </w:p>
    <w:p w:rsidR="00AF33C9" w:rsidRPr="00221D27" w:rsidRDefault="003C524B" w:rsidP="00221D27">
      <w:pPr>
        <w:spacing w:line="276" w:lineRule="auto"/>
        <w:outlineLvl w:val="0"/>
        <w:rPr>
          <w:rFonts w:ascii="Arial" w:hAnsi="Arial" w:cs="Arial"/>
        </w:rPr>
      </w:pPr>
      <w:r w:rsidRPr="00221D27">
        <w:rPr>
          <w:rFonts w:ascii="Arial" w:hAnsi="Arial" w:cs="Arial"/>
        </w:rPr>
        <w:t xml:space="preserve">§ </w:t>
      </w:r>
      <w:r w:rsidR="00013326" w:rsidRPr="00221D27">
        <w:rPr>
          <w:rFonts w:ascii="Arial" w:hAnsi="Arial" w:cs="Arial"/>
        </w:rPr>
        <w:t>19</w:t>
      </w:r>
      <w:r w:rsidR="00AF33C9" w:rsidRPr="00221D27">
        <w:rPr>
          <w:rFonts w:ascii="Arial" w:hAnsi="Arial" w:cs="Arial"/>
        </w:rPr>
        <w:t>. Teren oznaczony sy</w:t>
      </w:r>
      <w:r w:rsidR="00AF33C9" w:rsidRPr="00221D27">
        <w:rPr>
          <w:rFonts w:ascii="Arial" w:hAnsi="Arial" w:cs="Arial"/>
        </w:rPr>
        <w:t>m</w:t>
      </w:r>
      <w:r w:rsidR="00AF33C9" w:rsidRPr="00221D27">
        <w:rPr>
          <w:rFonts w:ascii="Arial" w:hAnsi="Arial" w:cs="Arial"/>
        </w:rPr>
        <w:t>bolem</w:t>
      </w:r>
      <w:r w:rsidR="00005C8D" w:rsidRPr="00221D27">
        <w:rPr>
          <w:rFonts w:ascii="Arial" w:hAnsi="Arial" w:cs="Arial"/>
        </w:rPr>
        <w:t>:</w:t>
      </w:r>
      <w:r w:rsidR="00AF33C9" w:rsidRPr="00221D27">
        <w:rPr>
          <w:rFonts w:ascii="Arial" w:hAnsi="Arial" w:cs="Arial"/>
        </w:rPr>
        <w:t xml:space="preserve"> 8 MW/U</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0"/>
          <w:numId w:val="65"/>
        </w:numPr>
        <w:spacing w:line="276" w:lineRule="auto"/>
        <w:ind w:left="567" w:hanging="284"/>
        <w:outlineLvl w:val="0"/>
        <w:rPr>
          <w:rFonts w:ascii="Arial" w:hAnsi="Arial" w:cs="Arial"/>
        </w:rPr>
      </w:pPr>
      <w:r w:rsidRPr="00221D27">
        <w:rPr>
          <w:rFonts w:ascii="Arial" w:hAnsi="Arial" w:cs="Arial"/>
        </w:rPr>
        <w:t>zabudowa mieszkaniowa wielorodzinna;</w:t>
      </w:r>
    </w:p>
    <w:p w:rsidR="00AF33C9" w:rsidRPr="00221D27" w:rsidRDefault="00AF33C9" w:rsidP="00221D27">
      <w:pPr>
        <w:numPr>
          <w:ilvl w:val="0"/>
          <w:numId w:val="65"/>
        </w:numPr>
        <w:spacing w:line="276" w:lineRule="auto"/>
        <w:ind w:left="567" w:hanging="284"/>
        <w:outlineLvl w:val="0"/>
        <w:rPr>
          <w:rFonts w:ascii="Arial" w:hAnsi="Arial" w:cs="Arial"/>
        </w:rPr>
      </w:pPr>
      <w:r w:rsidRPr="00221D27">
        <w:rPr>
          <w:rFonts w:ascii="Arial" w:hAnsi="Arial" w:cs="Arial"/>
        </w:rPr>
        <w:t>usługi nieuciążliwe.</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BE7745" w:rsidRPr="00221D27" w:rsidRDefault="00AF33C9" w:rsidP="00221D27">
      <w:pPr>
        <w:numPr>
          <w:ilvl w:val="0"/>
          <w:numId w:val="82"/>
        </w:numPr>
        <w:spacing w:line="276" w:lineRule="auto"/>
        <w:ind w:left="567" w:hanging="283"/>
        <w:outlineLvl w:val="0"/>
        <w:rPr>
          <w:rFonts w:ascii="Arial" w:hAnsi="Arial" w:cs="Arial"/>
        </w:rPr>
      </w:pPr>
      <w:r w:rsidRPr="00221D27">
        <w:rPr>
          <w:rFonts w:ascii="Arial" w:hAnsi="Arial" w:cs="Arial"/>
        </w:rPr>
        <w:t>ustala się zabytki nieruchome podlegające ochronie na podstawie ustaleń miejscowego planu, wpisane do GEZ/WEZ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xml:space="preserve">, </w:t>
      </w:r>
      <w:r w:rsidR="00BE7745" w:rsidRPr="00221D27">
        <w:rPr>
          <w:rFonts w:ascii="Arial" w:hAnsi="Arial" w:cs="Arial"/>
        </w:rPr>
        <w:t xml:space="preserve">w stosunku </w:t>
      </w:r>
      <w:r w:rsidR="00A80DCD" w:rsidRPr="00221D27">
        <w:rPr>
          <w:rFonts w:ascii="Arial" w:hAnsi="Arial" w:cs="Arial"/>
        </w:rPr>
        <w:t>do których obowiązują ustalenia jak w § 7 ust</w:t>
      </w:r>
      <w:r w:rsidR="00BE7745" w:rsidRPr="00221D27">
        <w:rPr>
          <w:rFonts w:ascii="Arial" w:hAnsi="Arial" w:cs="Arial"/>
        </w:rPr>
        <w:t>. 4 uchwały:</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dom ul. Starodębska 9 – 1 ćw. 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dom ul. Starodębska 11 – XIX/XX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dom ul. Starodębska 13/15 – 1 ćw. 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dom ul. Starodębska 19</w:t>
      </w:r>
      <w:r w:rsidR="005B385D" w:rsidRPr="00221D27">
        <w:rPr>
          <w:rFonts w:ascii="Arial" w:hAnsi="Arial" w:cs="Arial"/>
        </w:rPr>
        <w:t xml:space="preserve"> </w:t>
      </w:r>
      <w:r w:rsidRPr="00221D27">
        <w:rPr>
          <w:rFonts w:ascii="Arial" w:hAnsi="Arial" w:cs="Arial"/>
        </w:rPr>
        <w:t>– lata 20/30-te 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dom ul. Starodębska 21c – 1920</w:t>
      </w:r>
      <w:r w:rsidR="003A2982" w:rsidRPr="00221D27">
        <w:rPr>
          <w:rFonts w:ascii="Arial" w:hAnsi="Arial" w:cs="Arial"/>
        </w:rPr>
        <w:t xml:space="preserve"> </w:t>
      </w:r>
      <w:r w:rsidRPr="00221D27">
        <w:rPr>
          <w:rFonts w:ascii="Arial" w:hAnsi="Arial" w:cs="Arial"/>
        </w:rPr>
        <w:t>r.;</w:t>
      </w:r>
    </w:p>
    <w:p w:rsidR="00AF33C9" w:rsidRPr="00221D27" w:rsidRDefault="00221D27" w:rsidP="00221D27">
      <w:pPr>
        <w:numPr>
          <w:ilvl w:val="0"/>
          <w:numId w:val="83"/>
        </w:numPr>
        <w:spacing w:line="276" w:lineRule="auto"/>
        <w:ind w:left="851" w:hanging="284"/>
        <w:outlineLvl w:val="0"/>
        <w:rPr>
          <w:rFonts w:ascii="Arial" w:hAnsi="Arial" w:cs="Arial"/>
        </w:rPr>
      </w:pPr>
      <w:r>
        <w:rPr>
          <w:rFonts w:ascii="Arial" w:hAnsi="Arial" w:cs="Arial"/>
        </w:rPr>
        <w:t xml:space="preserve"> </w:t>
      </w:r>
      <w:r w:rsidR="00AF33C9" w:rsidRPr="00221D27">
        <w:rPr>
          <w:rFonts w:ascii="Arial" w:hAnsi="Arial" w:cs="Arial"/>
        </w:rPr>
        <w:t>willa ul. Bojańczyka 24 – 1925</w:t>
      </w:r>
      <w:r w:rsidR="003A2982" w:rsidRPr="00221D27">
        <w:rPr>
          <w:rFonts w:ascii="Arial" w:hAnsi="Arial" w:cs="Arial"/>
        </w:rPr>
        <w:t xml:space="preserve"> </w:t>
      </w:r>
      <w:r w:rsidR="005B385D" w:rsidRPr="00221D27">
        <w:rPr>
          <w:rFonts w:ascii="Arial" w:hAnsi="Arial" w:cs="Arial"/>
        </w:rPr>
        <w:t>r</w:t>
      </w:r>
      <w:r w:rsidR="00AF33C9" w:rsidRPr="00221D27">
        <w:rPr>
          <w:rFonts w:ascii="Arial" w:hAnsi="Arial" w:cs="Arial"/>
        </w:rPr>
        <w:t>.;</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kamienica ul. Bojańczyka 20/22 – lata 30. 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3"/>
        </w:numPr>
        <w:spacing w:line="276" w:lineRule="auto"/>
        <w:ind w:left="851" w:hanging="284"/>
        <w:outlineLvl w:val="0"/>
        <w:rPr>
          <w:rFonts w:ascii="Arial" w:hAnsi="Arial" w:cs="Arial"/>
        </w:rPr>
      </w:pPr>
      <w:r w:rsidRPr="00221D27">
        <w:rPr>
          <w:rFonts w:ascii="Arial" w:hAnsi="Arial" w:cs="Arial"/>
        </w:rPr>
        <w:t>budynek wielorodzinny ul. Bojańczyka 18B – 1939</w:t>
      </w:r>
      <w:r w:rsidR="003A2982" w:rsidRPr="00221D27">
        <w:rPr>
          <w:rFonts w:ascii="Arial" w:hAnsi="Arial" w:cs="Arial"/>
        </w:rPr>
        <w:t xml:space="preserve"> </w:t>
      </w:r>
      <w:r w:rsidRPr="00221D27">
        <w:rPr>
          <w:rFonts w:ascii="Arial" w:hAnsi="Arial" w:cs="Arial"/>
        </w:rPr>
        <w:t>r.;</w:t>
      </w:r>
    </w:p>
    <w:p w:rsidR="00AF33C9" w:rsidRPr="00221D27" w:rsidRDefault="00221D27" w:rsidP="00221D27">
      <w:pPr>
        <w:numPr>
          <w:ilvl w:val="0"/>
          <w:numId w:val="83"/>
        </w:numPr>
        <w:spacing w:line="276" w:lineRule="auto"/>
        <w:ind w:left="851" w:hanging="284"/>
        <w:outlineLvl w:val="0"/>
        <w:rPr>
          <w:rFonts w:ascii="Arial" w:hAnsi="Arial" w:cs="Arial"/>
        </w:rPr>
      </w:pPr>
      <w:r>
        <w:rPr>
          <w:rFonts w:ascii="Arial" w:hAnsi="Arial" w:cs="Arial"/>
        </w:rPr>
        <w:lastRenderedPageBreak/>
        <w:t xml:space="preserve"> </w:t>
      </w:r>
      <w:r w:rsidR="00AF33C9" w:rsidRPr="00221D27">
        <w:rPr>
          <w:rFonts w:ascii="Arial" w:hAnsi="Arial" w:cs="Arial"/>
        </w:rPr>
        <w:t>budynek wielorodzinny ul. Bojańczyka 18A – 1930</w:t>
      </w:r>
      <w:r w:rsidR="003A2982" w:rsidRPr="00221D27">
        <w:rPr>
          <w:rFonts w:ascii="Arial" w:hAnsi="Arial" w:cs="Arial"/>
        </w:rPr>
        <w:t xml:space="preserve"> </w:t>
      </w:r>
      <w:r w:rsidR="00AF33C9" w:rsidRPr="00221D27">
        <w:rPr>
          <w:rFonts w:ascii="Arial" w:hAnsi="Arial" w:cs="Arial"/>
        </w:rPr>
        <w:t>r.;</w:t>
      </w:r>
    </w:p>
    <w:p w:rsidR="00AF33C9" w:rsidRPr="00221D27" w:rsidRDefault="00221D27" w:rsidP="00221D27">
      <w:pPr>
        <w:numPr>
          <w:ilvl w:val="0"/>
          <w:numId w:val="83"/>
        </w:numPr>
        <w:spacing w:line="276" w:lineRule="auto"/>
        <w:ind w:left="851" w:hanging="284"/>
        <w:outlineLvl w:val="0"/>
        <w:rPr>
          <w:rFonts w:ascii="Arial" w:hAnsi="Arial" w:cs="Arial"/>
        </w:rPr>
      </w:pPr>
      <w:r>
        <w:rPr>
          <w:rFonts w:ascii="Arial" w:hAnsi="Arial" w:cs="Arial"/>
        </w:rPr>
        <w:t xml:space="preserve"> </w:t>
      </w:r>
      <w:r w:rsidR="00AF33C9" w:rsidRPr="00221D27">
        <w:rPr>
          <w:rFonts w:ascii="Arial" w:hAnsi="Arial" w:cs="Arial"/>
        </w:rPr>
        <w:t xml:space="preserve">dom </w:t>
      </w:r>
      <w:r w:rsidR="00DD578E" w:rsidRPr="00221D27">
        <w:rPr>
          <w:rFonts w:ascii="Arial" w:hAnsi="Arial" w:cs="Arial"/>
        </w:rPr>
        <w:t>a</w:t>
      </w:r>
      <w:r w:rsidR="00AF33C9" w:rsidRPr="00221D27">
        <w:rPr>
          <w:rFonts w:ascii="Arial" w:hAnsi="Arial" w:cs="Arial"/>
        </w:rPr>
        <w:t>l. Chopina 57 – lata 30-te XX</w:t>
      </w:r>
      <w:r w:rsidR="008219D9" w:rsidRPr="00221D27">
        <w:rPr>
          <w:rFonts w:ascii="Arial" w:hAnsi="Arial" w:cs="Arial"/>
        </w:rPr>
        <w:t xml:space="preserve"> </w:t>
      </w:r>
      <w:r w:rsidR="00AF33C9" w:rsidRPr="00221D27">
        <w:rPr>
          <w:rFonts w:ascii="Arial" w:hAnsi="Arial" w:cs="Arial"/>
        </w:rPr>
        <w:t>w.;</w:t>
      </w:r>
    </w:p>
    <w:p w:rsidR="00275EE8" w:rsidRPr="00221D27" w:rsidRDefault="00275EE8" w:rsidP="00221D27">
      <w:pPr>
        <w:numPr>
          <w:ilvl w:val="0"/>
          <w:numId w:val="82"/>
        </w:numPr>
        <w:spacing w:line="276" w:lineRule="auto"/>
        <w:ind w:left="567" w:hanging="283"/>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AF33C9"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9C72CD" w:rsidRPr="00221D27" w:rsidRDefault="00AF33C9" w:rsidP="00221D27">
      <w:pPr>
        <w:numPr>
          <w:ilvl w:val="0"/>
          <w:numId w:val="48"/>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9C72CD"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9C72CD" w:rsidRPr="00221D27">
        <w:rPr>
          <w:rFonts w:ascii="Arial" w:hAnsi="Arial" w:cs="Arial"/>
        </w:rPr>
        <w:t>i gabaryty obiektów oraz sposób usytuowania obiektów budowlanych w stosunku do dróg i innych terenów publicznie dostępnych oraz do granic przyległych nieruchomości:</w:t>
      </w:r>
    </w:p>
    <w:p w:rsidR="00AF33C9" w:rsidRPr="00221D27" w:rsidRDefault="009C72CD" w:rsidP="00221D27">
      <w:pPr>
        <w:numPr>
          <w:ilvl w:val="0"/>
          <w:numId w:val="104"/>
        </w:numPr>
        <w:tabs>
          <w:tab w:val="clear" w:pos="1287"/>
          <w:tab w:val="num" w:pos="-4111"/>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AF33C9" w:rsidRPr="00221D27">
        <w:rPr>
          <w:rFonts w:ascii="Arial" w:hAnsi="Arial" w:cs="Arial"/>
        </w:rPr>
        <w:t>:</w:t>
      </w:r>
    </w:p>
    <w:p w:rsidR="00AF33C9" w:rsidRPr="00221D27" w:rsidRDefault="009C72CD" w:rsidP="00221D27">
      <w:pPr>
        <w:numPr>
          <w:ilvl w:val="1"/>
          <w:numId w:val="104"/>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AF33C9" w:rsidRPr="00221D27">
        <w:rPr>
          <w:rFonts w:ascii="Arial" w:hAnsi="Arial" w:cs="Arial"/>
        </w:rPr>
        <w:t xml:space="preserve">: </w:t>
      </w:r>
      <w:r w:rsidR="00C30587" w:rsidRPr="00221D27">
        <w:rPr>
          <w:rFonts w:ascii="Arial" w:hAnsi="Arial" w:cs="Arial"/>
        </w:rPr>
        <w:t>3,</w:t>
      </w:r>
      <w:r w:rsidR="005E6D05" w:rsidRPr="00221D27">
        <w:rPr>
          <w:rFonts w:ascii="Arial" w:hAnsi="Arial" w:cs="Arial"/>
        </w:rPr>
        <w:t>0</w:t>
      </w:r>
      <w:r w:rsidR="00AF33C9" w:rsidRPr="00221D27">
        <w:rPr>
          <w:rFonts w:ascii="Arial" w:hAnsi="Arial" w:cs="Arial"/>
        </w:rPr>
        <w:t>;</w:t>
      </w:r>
    </w:p>
    <w:p w:rsidR="00AF33C9" w:rsidRPr="00221D27" w:rsidRDefault="009C72CD" w:rsidP="00221D27">
      <w:pPr>
        <w:numPr>
          <w:ilvl w:val="1"/>
          <w:numId w:val="104"/>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AF33C9" w:rsidRPr="00221D27">
        <w:rPr>
          <w:rFonts w:ascii="Arial" w:hAnsi="Arial" w:cs="Arial"/>
        </w:rPr>
        <w:t>: nie występuje potrzeba określenia;</w:t>
      </w:r>
    </w:p>
    <w:p w:rsidR="00AF33C9" w:rsidRPr="00221D27" w:rsidRDefault="009C72CD" w:rsidP="00221D27">
      <w:pPr>
        <w:numPr>
          <w:ilvl w:val="0"/>
          <w:numId w:val="104"/>
        </w:numPr>
        <w:tabs>
          <w:tab w:val="clear" w:pos="128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w:t>
      </w:r>
      <w:r w:rsidR="00AF33C9" w:rsidRPr="00221D27">
        <w:rPr>
          <w:rFonts w:ascii="Arial" w:hAnsi="Arial" w:cs="Arial"/>
        </w:rPr>
        <w:t xml:space="preserve"> </w:t>
      </w:r>
      <w:r w:rsidR="00C30587" w:rsidRPr="00221D27">
        <w:rPr>
          <w:rFonts w:ascii="Arial" w:hAnsi="Arial" w:cs="Arial"/>
        </w:rPr>
        <w:t>20</w:t>
      </w:r>
      <w:r w:rsidR="00AF33C9" w:rsidRPr="00221D27">
        <w:rPr>
          <w:rFonts w:ascii="Arial" w:hAnsi="Arial" w:cs="Arial"/>
        </w:rPr>
        <w:t>%;</w:t>
      </w:r>
    </w:p>
    <w:p w:rsidR="00AF33C9" w:rsidRPr="00221D27" w:rsidRDefault="009C72CD" w:rsidP="00221D27">
      <w:pPr>
        <w:numPr>
          <w:ilvl w:val="0"/>
          <w:numId w:val="104"/>
        </w:numPr>
        <w:tabs>
          <w:tab w:val="clear" w:pos="1287"/>
        </w:tabs>
        <w:spacing w:line="276" w:lineRule="auto"/>
        <w:ind w:left="567" w:hanging="283"/>
        <w:rPr>
          <w:rFonts w:ascii="Arial" w:hAnsi="Arial" w:cs="Arial"/>
        </w:rPr>
      </w:pPr>
      <w:r w:rsidRPr="00221D27">
        <w:rPr>
          <w:rFonts w:ascii="Arial" w:hAnsi="Arial" w:cs="Arial"/>
        </w:rPr>
        <w:t>maksymalny udział powierzchni zabudowy w stosunku do powierzchni działki</w:t>
      </w:r>
      <w:r w:rsidR="00AF33C9" w:rsidRPr="00221D27">
        <w:rPr>
          <w:rFonts w:ascii="Arial" w:hAnsi="Arial" w:cs="Arial"/>
        </w:rPr>
        <w:t xml:space="preserve">: </w:t>
      </w:r>
      <w:r w:rsidR="0066581D" w:rsidRPr="00221D27">
        <w:rPr>
          <w:rFonts w:ascii="Arial" w:hAnsi="Arial" w:cs="Arial"/>
        </w:rPr>
        <w:t xml:space="preserve">do </w:t>
      </w:r>
      <w:r w:rsidR="00AF33C9" w:rsidRPr="00221D27">
        <w:rPr>
          <w:rFonts w:ascii="Arial" w:hAnsi="Arial" w:cs="Arial"/>
        </w:rPr>
        <w:t>7</w:t>
      </w:r>
      <w:r w:rsidR="00C811AB" w:rsidRPr="00221D27">
        <w:rPr>
          <w:rFonts w:ascii="Arial" w:hAnsi="Arial" w:cs="Arial"/>
        </w:rPr>
        <w:t>5</w:t>
      </w:r>
      <w:r w:rsidR="00AF33C9" w:rsidRPr="00221D27">
        <w:rPr>
          <w:rFonts w:ascii="Arial" w:hAnsi="Arial" w:cs="Arial"/>
        </w:rPr>
        <w:t>%;</w:t>
      </w:r>
    </w:p>
    <w:p w:rsidR="00AF33C9" w:rsidRPr="00221D27" w:rsidRDefault="00AF33C9" w:rsidP="00221D27">
      <w:pPr>
        <w:numPr>
          <w:ilvl w:val="0"/>
          <w:numId w:val="104"/>
        </w:numPr>
        <w:tabs>
          <w:tab w:val="clear" w:pos="1287"/>
        </w:tabs>
        <w:spacing w:line="276" w:lineRule="auto"/>
        <w:ind w:left="567" w:hanging="283"/>
        <w:rPr>
          <w:rFonts w:ascii="Arial" w:hAnsi="Arial" w:cs="Arial"/>
        </w:rPr>
      </w:pPr>
      <w:r w:rsidRPr="00221D27">
        <w:rPr>
          <w:rFonts w:ascii="Arial" w:hAnsi="Arial" w:cs="Arial"/>
        </w:rPr>
        <w:t>wysokość zabudowy:</w:t>
      </w:r>
    </w:p>
    <w:p w:rsidR="005955B5" w:rsidRPr="00221D27" w:rsidRDefault="00AF33C9" w:rsidP="00221D27">
      <w:pPr>
        <w:numPr>
          <w:ilvl w:val="0"/>
          <w:numId w:val="56"/>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maksymalna</w:t>
      </w:r>
      <w:r w:rsidR="00B56AD4" w:rsidRPr="00221D27">
        <w:rPr>
          <w:rFonts w:ascii="Arial" w:hAnsi="Arial" w:cs="Arial"/>
          <w:snapToGrid w:val="0"/>
        </w:rPr>
        <w:t>:</w:t>
      </w:r>
      <w:r w:rsidRPr="00221D27">
        <w:rPr>
          <w:rFonts w:ascii="Arial" w:hAnsi="Arial" w:cs="Arial"/>
          <w:snapToGrid w:val="0"/>
        </w:rPr>
        <w:t xml:space="preserve"> 17,0</w:t>
      </w:r>
      <w:r w:rsidR="008219D9" w:rsidRPr="00221D27">
        <w:rPr>
          <w:rFonts w:ascii="Arial" w:hAnsi="Arial" w:cs="Arial"/>
          <w:snapToGrid w:val="0"/>
        </w:rPr>
        <w:t xml:space="preserve"> </w:t>
      </w:r>
      <w:r w:rsidRPr="00221D27">
        <w:rPr>
          <w:rFonts w:ascii="Arial" w:hAnsi="Arial" w:cs="Arial"/>
          <w:snapToGrid w:val="0"/>
        </w:rPr>
        <w:t>m</w:t>
      </w:r>
      <w:r w:rsidR="005955B5" w:rsidRPr="00221D27">
        <w:rPr>
          <w:rFonts w:ascii="Arial" w:hAnsi="Arial" w:cs="Arial"/>
          <w:snapToGrid w:val="0"/>
        </w:rPr>
        <w:t>;</w:t>
      </w:r>
    </w:p>
    <w:p w:rsidR="00AF33C9" w:rsidRPr="00221D27" w:rsidRDefault="00AF33C9" w:rsidP="00221D27">
      <w:pPr>
        <w:numPr>
          <w:ilvl w:val="0"/>
          <w:numId w:val="56"/>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minimaln</w:t>
      </w:r>
      <w:r w:rsidR="009B1A32" w:rsidRPr="00221D27">
        <w:rPr>
          <w:rFonts w:ascii="Arial" w:hAnsi="Arial" w:cs="Arial"/>
          <w:snapToGrid w:val="0"/>
        </w:rPr>
        <w:t xml:space="preserve">a: </w:t>
      </w:r>
      <w:r w:rsidRPr="00221D27">
        <w:rPr>
          <w:rFonts w:ascii="Arial" w:hAnsi="Arial" w:cs="Arial"/>
          <w:snapToGrid w:val="0"/>
        </w:rPr>
        <w:t>nie ustala się;</w:t>
      </w:r>
    </w:p>
    <w:p w:rsidR="00AF33C9" w:rsidRPr="00221D27" w:rsidRDefault="00F64F25" w:rsidP="00221D27">
      <w:pPr>
        <w:numPr>
          <w:ilvl w:val="0"/>
          <w:numId w:val="104"/>
        </w:numPr>
        <w:tabs>
          <w:tab w:val="clear" w:pos="128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AF33C9" w:rsidRPr="00221D27">
        <w:rPr>
          <w:rFonts w:ascii="Arial" w:hAnsi="Arial" w:cs="Arial"/>
        </w:rPr>
        <w:t>;</w:t>
      </w:r>
    </w:p>
    <w:p w:rsidR="00AF33C9" w:rsidRPr="00221D27" w:rsidRDefault="00AF33C9" w:rsidP="00221D27">
      <w:pPr>
        <w:numPr>
          <w:ilvl w:val="0"/>
          <w:numId w:val="104"/>
        </w:numPr>
        <w:tabs>
          <w:tab w:val="clear" w:pos="128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105"/>
        </w:numPr>
        <w:tabs>
          <w:tab w:val="clear" w:pos="720"/>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105"/>
        </w:numPr>
        <w:tabs>
          <w:tab w:val="clear" w:pos="720"/>
        </w:tabs>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104"/>
        </w:numPr>
        <w:tabs>
          <w:tab w:val="clear" w:pos="128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Pr="00221D27">
        <w:rPr>
          <w:rFonts w:ascii="Arial" w:hAnsi="Arial" w:cs="Arial"/>
        </w:rPr>
        <w:t>;</w:t>
      </w:r>
    </w:p>
    <w:p w:rsidR="00AF33C9" w:rsidRPr="00221D27" w:rsidRDefault="00AF33C9" w:rsidP="00221D27">
      <w:pPr>
        <w:numPr>
          <w:ilvl w:val="0"/>
          <w:numId w:val="104"/>
        </w:numPr>
        <w:tabs>
          <w:tab w:val="clear" w:pos="1287"/>
        </w:tabs>
        <w:spacing w:line="276" w:lineRule="auto"/>
        <w:ind w:left="567" w:hanging="283"/>
        <w:rPr>
          <w:rFonts w:ascii="Arial" w:hAnsi="Arial" w:cs="Arial"/>
        </w:rPr>
      </w:pPr>
      <w:bookmarkStart w:id="16" w:name="_Hlk143782007"/>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bookmarkEnd w:id="16"/>
    <w:p w:rsidR="00AF33C9" w:rsidRPr="00221D27" w:rsidRDefault="00AF33C9" w:rsidP="00221D27">
      <w:pPr>
        <w:numPr>
          <w:ilvl w:val="0"/>
          <w:numId w:val="104"/>
        </w:numPr>
        <w:tabs>
          <w:tab w:val="clear" w:pos="1287"/>
        </w:tabs>
        <w:spacing w:line="276" w:lineRule="auto"/>
        <w:ind w:left="567" w:hanging="283"/>
        <w:rPr>
          <w:rFonts w:ascii="Arial" w:hAnsi="Arial" w:cs="Arial"/>
        </w:rPr>
      </w:pPr>
      <w:r w:rsidRPr="00221D27">
        <w:rPr>
          <w:rFonts w:ascii="Arial" w:hAnsi="Arial" w:cs="Arial"/>
        </w:rPr>
        <w:t xml:space="preserve">adaptacja zabudowy i funkcji. </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lastRenderedPageBreak/>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 nie występuje potrzeba określenia.</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49"/>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w:t>
      </w:r>
      <w:r w:rsidR="002D1831" w:rsidRPr="00221D27">
        <w:rPr>
          <w:rFonts w:ascii="Arial" w:hAnsi="Arial" w:cs="Arial"/>
        </w:rPr>
        <w:t>a</w:t>
      </w:r>
      <w:r w:rsidR="009B1A32" w:rsidRPr="00221D27">
        <w:rPr>
          <w:rFonts w:ascii="Arial" w:hAnsi="Arial" w:cs="Arial"/>
        </w:rPr>
        <w:t>l.</w:t>
      </w:r>
      <w:r w:rsidRPr="00221D27">
        <w:rPr>
          <w:rFonts w:ascii="Arial" w:hAnsi="Arial" w:cs="Arial"/>
        </w:rPr>
        <w:t xml:space="preserve"> Chopina (poza granicami obszaru objętego planem), ul. </w:t>
      </w:r>
      <w:r w:rsidR="00C37954" w:rsidRPr="00221D27">
        <w:rPr>
          <w:rFonts w:ascii="Arial" w:hAnsi="Arial" w:cs="Arial"/>
        </w:rPr>
        <w:t xml:space="preserve">Starodębska </w:t>
      </w:r>
      <w:r w:rsidR="00BB6589" w:rsidRPr="00221D27">
        <w:rPr>
          <w:rFonts w:ascii="Arial" w:hAnsi="Arial" w:cs="Arial"/>
        </w:rPr>
        <w:t>4 KD-Z</w:t>
      </w:r>
      <w:r w:rsidRPr="00221D27">
        <w:rPr>
          <w:rFonts w:ascii="Arial" w:hAnsi="Arial" w:cs="Arial"/>
        </w:rPr>
        <w:t>*, ul. Bojańczyka 8 KD-L*;</w:t>
      </w:r>
    </w:p>
    <w:p w:rsidR="00AF33C9" w:rsidRPr="00221D27" w:rsidRDefault="00AF33C9" w:rsidP="00221D27">
      <w:pPr>
        <w:numPr>
          <w:ilvl w:val="0"/>
          <w:numId w:val="49"/>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AF33C9" w:rsidRPr="00221D27" w:rsidRDefault="00AF33C9" w:rsidP="00221D27">
      <w:pPr>
        <w:numPr>
          <w:ilvl w:val="0"/>
          <w:numId w:val="48"/>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AF33C9" w:rsidRPr="00221D27" w:rsidRDefault="00AF33C9" w:rsidP="00221D27">
      <w:pPr>
        <w:spacing w:line="276" w:lineRule="auto"/>
        <w:outlineLvl w:val="0"/>
        <w:rPr>
          <w:rFonts w:ascii="Arial" w:hAnsi="Arial" w:cs="Arial"/>
        </w:rPr>
      </w:pPr>
    </w:p>
    <w:p w:rsidR="00AF33C9" w:rsidRPr="00221D27" w:rsidRDefault="003C524B" w:rsidP="00221D27">
      <w:pPr>
        <w:spacing w:line="276" w:lineRule="auto"/>
        <w:outlineLvl w:val="0"/>
        <w:rPr>
          <w:rFonts w:ascii="Arial" w:hAnsi="Arial" w:cs="Arial"/>
        </w:rPr>
      </w:pPr>
      <w:r w:rsidRPr="00221D27">
        <w:rPr>
          <w:rFonts w:ascii="Arial" w:hAnsi="Arial" w:cs="Arial"/>
        </w:rPr>
        <w:t>§ 2</w:t>
      </w:r>
      <w:r w:rsidR="00013326" w:rsidRPr="00221D27">
        <w:rPr>
          <w:rFonts w:ascii="Arial" w:hAnsi="Arial" w:cs="Arial"/>
        </w:rPr>
        <w:t>0</w:t>
      </w:r>
      <w:r w:rsidR="00AF33C9" w:rsidRPr="00221D27">
        <w:rPr>
          <w:rFonts w:ascii="Arial" w:hAnsi="Arial" w:cs="Arial"/>
        </w:rPr>
        <w:t>. Teren oznaczony sy</w:t>
      </w:r>
      <w:r w:rsidR="00AF33C9" w:rsidRPr="00221D27">
        <w:rPr>
          <w:rFonts w:ascii="Arial" w:hAnsi="Arial" w:cs="Arial"/>
        </w:rPr>
        <w:t>m</w:t>
      </w:r>
      <w:r w:rsidR="00AF33C9" w:rsidRPr="00221D27">
        <w:rPr>
          <w:rFonts w:ascii="Arial" w:hAnsi="Arial" w:cs="Arial"/>
        </w:rPr>
        <w:t>bolem</w:t>
      </w:r>
      <w:r w:rsidR="00005C8D" w:rsidRPr="00221D27">
        <w:rPr>
          <w:rFonts w:ascii="Arial" w:hAnsi="Arial" w:cs="Arial"/>
        </w:rPr>
        <w:t>:</w:t>
      </w:r>
      <w:r w:rsidR="00AF33C9" w:rsidRPr="00221D27">
        <w:rPr>
          <w:rFonts w:ascii="Arial" w:hAnsi="Arial" w:cs="Arial"/>
        </w:rPr>
        <w:t xml:space="preserve"> 9 UO/U</w:t>
      </w:r>
    </w:p>
    <w:p w:rsidR="00AF33C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p>
    <w:p w:rsidR="00AF33C9" w:rsidRPr="00221D27" w:rsidRDefault="00AF33C9" w:rsidP="00221D27">
      <w:pPr>
        <w:numPr>
          <w:ilvl w:val="0"/>
          <w:numId w:val="64"/>
        </w:numPr>
        <w:tabs>
          <w:tab w:val="clear" w:pos="720"/>
          <w:tab w:val="num" w:pos="567"/>
        </w:tabs>
        <w:spacing w:line="276" w:lineRule="auto"/>
        <w:ind w:left="567" w:hanging="283"/>
        <w:outlineLvl w:val="0"/>
        <w:rPr>
          <w:rFonts w:ascii="Arial" w:hAnsi="Arial" w:cs="Arial"/>
        </w:rPr>
      </w:pPr>
      <w:r w:rsidRPr="00221D27">
        <w:rPr>
          <w:rFonts w:ascii="Arial" w:hAnsi="Arial" w:cs="Arial"/>
        </w:rPr>
        <w:t>usługi oświaty;</w:t>
      </w:r>
    </w:p>
    <w:p w:rsidR="00AF33C9" w:rsidRPr="00221D27" w:rsidRDefault="00AF33C9" w:rsidP="00221D27">
      <w:pPr>
        <w:numPr>
          <w:ilvl w:val="0"/>
          <w:numId w:val="64"/>
        </w:numPr>
        <w:tabs>
          <w:tab w:val="clear" w:pos="720"/>
          <w:tab w:val="num" w:pos="567"/>
        </w:tabs>
        <w:spacing w:line="276" w:lineRule="auto"/>
        <w:ind w:left="567" w:hanging="283"/>
        <w:outlineLvl w:val="0"/>
        <w:rPr>
          <w:rFonts w:ascii="Arial" w:hAnsi="Arial" w:cs="Arial"/>
        </w:rPr>
      </w:pPr>
      <w:r w:rsidRPr="00221D27">
        <w:rPr>
          <w:rFonts w:ascii="Arial" w:hAnsi="Arial" w:cs="Arial"/>
        </w:rPr>
        <w:t>usługi nieuciążliwe.</w:t>
      </w:r>
    </w:p>
    <w:p w:rsidR="00AF33C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275EE8"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Zasady ochrony dziedzictwa kulturowego i zabytków, w tym krajobrazów kulturowych oraz dóbr kultury współczesnej:</w:t>
      </w:r>
      <w:r w:rsidR="002F3351" w:rsidRPr="00221D27">
        <w:rPr>
          <w:rFonts w:ascii="Arial" w:hAnsi="Arial" w:cs="Arial"/>
        </w:rPr>
        <w:t xml:space="preserve"> </w:t>
      </w:r>
      <w:r w:rsidR="00B2079D" w:rsidRPr="00221D27">
        <w:rPr>
          <w:rFonts w:ascii="Arial" w:hAnsi="Arial" w:cs="Arial"/>
        </w:rPr>
        <w:t>część terenu (zgodnie z rysunkiem planu) położon</w:t>
      </w:r>
      <w:r w:rsidR="005B385D" w:rsidRPr="00221D27">
        <w:rPr>
          <w:rFonts w:ascii="Arial" w:hAnsi="Arial" w:cs="Arial"/>
        </w:rPr>
        <w:t>a</w:t>
      </w:r>
      <w:r w:rsidR="00B2079D" w:rsidRPr="00221D27">
        <w:rPr>
          <w:rFonts w:ascii="Arial" w:hAnsi="Arial" w:cs="Arial"/>
        </w:rPr>
        <w:t xml:space="preserve"> jest w granicach strefy historycznej struktury przestrzennej miasta Włocławka</w:t>
      </w:r>
      <w:r w:rsidR="00275EE8" w:rsidRPr="00221D27">
        <w:rPr>
          <w:rFonts w:ascii="Arial" w:hAnsi="Arial" w:cs="Arial"/>
        </w:rPr>
        <w:t xml:space="preserve">, podlegającej ochronie na podstawie ustaleń miejscowego planu, </w:t>
      </w:r>
      <w:r w:rsidR="00A80DCD" w:rsidRPr="00221D27">
        <w:rPr>
          <w:rFonts w:ascii="Arial" w:hAnsi="Arial" w:cs="Arial"/>
        </w:rPr>
        <w:t>dla której obowiązują ustalenia jak w § 7 uchwały</w:t>
      </w:r>
      <w:r w:rsidR="00275EE8" w:rsidRPr="00221D27">
        <w:rPr>
          <w:rFonts w:ascii="Arial" w:hAnsi="Arial" w:cs="Arial"/>
        </w:rPr>
        <w:t>.</w:t>
      </w:r>
    </w:p>
    <w:p w:rsidR="00AF33C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AF33C9" w:rsidP="00221D27">
      <w:pPr>
        <w:numPr>
          <w:ilvl w:val="0"/>
          <w:numId w:val="63"/>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AF33C9" w:rsidRPr="00221D27" w:rsidRDefault="009C72CD" w:rsidP="00221D27">
      <w:pPr>
        <w:numPr>
          <w:ilvl w:val="0"/>
          <w:numId w:val="66"/>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AF33C9" w:rsidRPr="00221D27">
        <w:rPr>
          <w:rFonts w:ascii="Arial" w:hAnsi="Arial" w:cs="Arial"/>
        </w:rPr>
        <w:t>:</w:t>
      </w:r>
    </w:p>
    <w:p w:rsidR="00AF33C9" w:rsidRPr="00221D27" w:rsidRDefault="009C72CD" w:rsidP="00221D27">
      <w:pPr>
        <w:numPr>
          <w:ilvl w:val="1"/>
          <w:numId w:val="66"/>
        </w:numPr>
        <w:tabs>
          <w:tab w:val="clear" w:pos="1440"/>
          <w:tab w:val="num" w:pos="851"/>
        </w:tabs>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AF33C9" w:rsidRPr="00221D27">
        <w:rPr>
          <w:rFonts w:ascii="Arial" w:hAnsi="Arial" w:cs="Arial"/>
        </w:rPr>
        <w:t>: 1,</w:t>
      </w:r>
      <w:r w:rsidR="005E6D05" w:rsidRPr="00221D27">
        <w:rPr>
          <w:rFonts w:ascii="Arial" w:hAnsi="Arial" w:cs="Arial"/>
        </w:rPr>
        <w:t>0</w:t>
      </w:r>
      <w:r w:rsidR="00AF33C9" w:rsidRPr="00221D27">
        <w:rPr>
          <w:rFonts w:ascii="Arial" w:hAnsi="Arial" w:cs="Arial"/>
        </w:rPr>
        <w:t>;</w:t>
      </w:r>
    </w:p>
    <w:p w:rsidR="00AF33C9" w:rsidRPr="00221D27" w:rsidRDefault="009C72CD" w:rsidP="00221D27">
      <w:pPr>
        <w:numPr>
          <w:ilvl w:val="1"/>
          <w:numId w:val="66"/>
        </w:numPr>
        <w:tabs>
          <w:tab w:val="clear" w:pos="1440"/>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AF33C9" w:rsidRPr="00221D27">
        <w:rPr>
          <w:rFonts w:ascii="Arial" w:hAnsi="Arial" w:cs="Arial"/>
        </w:rPr>
        <w:t>: nie występuje potrzeba określenia;</w:t>
      </w:r>
    </w:p>
    <w:p w:rsidR="00AF33C9" w:rsidRPr="00221D27" w:rsidRDefault="009C72CD" w:rsidP="00221D27">
      <w:pPr>
        <w:numPr>
          <w:ilvl w:val="0"/>
          <w:numId w:val="66"/>
        </w:numPr>
        <w:tabs>
          <w:tab w:val="clear" w:pos="720"/>
          <w:tab w:val="num" w:pos="567"/>
        </w:tabs>
        <w:spacing w:line="276" w:lineRule="auto"/>
        <w:ind w:left="567" w:hanging="283"/>
        <w:rPr>
          <w:rFonts w:ascii="Arial" w:hAnsi="Arial" w:cs="Arial"/>
        </w:rPr>
      </w:pPr>
      <w:r w:rsidRPr="00221D27">
        <w:rPr>
          <w:rFonts w:ascii="Arial" w:hAnsi="Arial" w:cs="Arial"/>
        </w:rPr>
        <w:lastRenderedPageBreak/>
        <w:t>minimalny udział powierzchni biologicznie czynnej w odniesieniu do powierzchni działki budowlanej:</w:t>
      </w:r>
      <w:r w:rsidR="00AF33C9" w:rsidRPr="00221D27">
        <w:rPr>
          <w:rFonts w:ascii="Arial" w:hAnsi="Arial" w:cs="Arial"/>
        </w:rPr>
        <w:t xml:space="preserve"> </w:t>
      </w:r>
      <w:r w:rsidR="00C30587" w:rsidRPr="00221D27">
        <w:rPr>
          <w:rFonts w:ascii="Arial" w:hAnsi="Arial" w:cs="Arial"/>
        </w:rPr>
        <w:t>20</w:t>
      </w:r>
      <w:r w:rsidR="00AF33C9" w:rsidRPr="00221D27">
        <w:rPr>
          <w:rFonts w:ascii="Arial" w:hAnsi="Arial" w:cs="Arial"/>
        </w:rPr>
        <w:t>%</w:t>
      </w:r>
      <w:r w:rsidR="00AF754A" w:rsidRPr="00221D27">
        <w:rPr>
          <w:rFonts w:ascii="Arial" w:hAnsi="Arial" w:cs="Arial"/>
        </w:rPr>
        <w:t>;</w:t>
      </w:r>
    </w:p>
    <w:p w:rsidR="00AF33C9" w:rsidRPr="00221D27" w:rsidRDefault="009C72CD" w:rsidP="00221D27">
      <w:pPr>
        <w:numPr>
          <w:ilvl w:val="0"/>
          <w:numId w:val="66"/>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w:t>
      </w:r>
      <w:r w:rsidR="00AF33C9" w:rsidRPr="00221D27">
        <w:rPr>
          <w:rFonts w:ascii="Arial" w:hAnsi="Arial" w:cs="Arial"/>
        </w:rPr>
        <w:t xml:space="preserve">: do </w:t>
      </w:r>
      <w:r w:rsidR="00C30587" w:rsidRPr="00221D27">
        <w:rPr>
          <w:rFonts w:ascii="Arial" w:hAnsi="Arial" w:cs="Arial"/>
        </w:rPr>
        <w:t>75</w:t>
      </w:r>
      <w:r w:rsidR="00AF33C9" w:rsidRPr="00221D27">
        <w:rPr>
          <w:rFonts w:ascii="Arial" w:hAnsi="Arial" w:cs="Arial"/>
        </w:rPr>
        <w:t>%;</w:t>
      </w:r>
    </w:p>
    <w:p w:rsidR="009B1A32" w:rsidRPr="00221D27" w:rsidRDefault="00AF33C9" w:rsidP="00221D27">
      <w:pPr>
        <w:numPr>
          <w:ilvl w:val="0"/>
          <w:numId w:val="66"/>
        </w:numPr>
        <w:tabs>
          <w:tab w:val="clear" w:pos="720"/>
          <w:tab w:val="num" w:pos="567"/>
        </w:tabs>
        <w:spacing w:line="276" w:lineRule="auto"/>
        <w:ind w:left="567" w:hanging="283"/>
        <w:outlineLvl w:val="0"/>
        <w:rPr>
          <w:rFonts w:ascii="Arial" w:hAnsi="Arial" w:cs="Arial"/>
        </w:rPr>
      </w:pPr>
      <w:r w:rsidRPr="00221D27">
        <w:rPr>
          <w:rFonts w:ascii="Arial" w:hAnsi="Arial" w:cs="Arial"/>
        </w:rPr>
        <w:t xml:space="preserve">wysokość zabudowy: </w:t>
      </w:r>
    </w:p>
    <w:p w:rsidR="004A30BD" w:rsidRPr="00221D27" w:rsidRDefault="004A30BD" w:rsidP="00221D27">
      <w:pPr>
        <w:numPr>
          <w:ilvl w:val="0"/>
          <w:numId w:val="106"/>
        </w:numPr>
        <w:spacing w:line="276" w:lineRule="auto"/>
        <w:ind w:left="851" w:hanging="284"/>
        <w:outlineLvl w:val="0"/>
        <w:rPr>
          <w:rFonts w:ascii="Arial" w:hAnsi="Arial" w:cs="Arial"/>
        </w:rPr>
      </w:pPr>
      <w:r w:rsidRPr="00221D27">
        <w:rPr>
          <w:rFonts w:ascii="Arial" w:hAnsi="Arial" w:cs="Arial"/>
          <w:snapToGrid w:val="0"/>
        </w:rPr>
        <w:t xml:space="preserve"> </w:t>
      </w:r>
      <w:r w:rsidR="00AF33C9" w:rsidRPr="00221D27">
        <w:rPr>
          <w:rFonts w:ascii="Arial" w:hAnsi="Arial" w:cs="Arial"/>
          <w:snapToGrid w:val="0"/>
        </w:rPr>
        <w:t>maksymalna</w:t>
      </w:r>
      <w:r w:rsidR="00B56AD4" w:rsidRPr="00221D27">
        <w:rPr>
          <w:rFonts w:ascii="Arial" w:hAnsi="Arial" w:cs="Arial"/>
          <w:snapToGrid w:val="0"/>
        </w:rPr>
        <w:t>:</w:t>
      </w:r>
      <w:r w:rsidR="00AF33C9" w:rsidRPr="00221D27">
        <w:rPr>
          <w:rFonts w:ascii="Arial" w:hAnsi="Arial" w:cs="Arial"/>
          <w:snapToGrid w:val="0"/>
        </w:rPr>
        <w:t xml:space="preserve"> 17,0</w:t>
      </w:r>
      <w:r w:rsidR="008219D9" w:rsidRPr="00221D27">
        <w:rPr>
          <w:rFonts w:ascii="Arial" w:hAnsi="Arial" w:cs="Arial"/>
          <w:snapToGrid w:val="0"/>
        </w:rPr>
        <w:t xml:space="preserve"> </w:t>
      </w:r>
      <w:r w:rsidR="00AF33C9" w:rsidRPr="00221D27">
        <w:rPr>
          <w:rFonts w:ascii="Arial" w:hAnsi="Arial" w:cs="Arial"/>
          <w:snapToGrid w:val="0"/>
        </w:rPr>
        <w:t>m</w:t>
      </w:r>
      <w:r w:rsidRPr="00221D27">
        <w:rPr>
          <w:rFonts w:ascii="Arial" w:hAnsi="Arial" w:cs="Arial"/>
          <w:snapToGrid w:val="0"/>
        </w:rPr>
        <w:t>;</w:t>
      </w:r>
    </w:p>
    <w:p w:rsidR="00AF33C9" w:rsidRPr="00221D27" w:rsidRDefault="00AF33C9" w:rsidP="00221D27">
      <w:pPr>
        <w:numPr>
          <w:ilvl w:val="0"/>
          <w:numId w:val="106"/>
        </w:numPr>
        <w:spacing w:line="276" w:lineRule="auto"/>
        <w:ind w:left="851" w:hanging="284"/>
        <w:outlineLvl w:val="0"/>
        <w:rPr>
          <w:rFonts w:ascii="Arial" w:hAnsi="Arial" w:cs="Arial"/>
        </w:rPr>
      </w:pPr>
      <w:r w:rsidRPr="00221D27">
        <w:rPr>
          <w:rFonts w:ascii="Arial" w:hAnsi="Arial" w:cs="Arial"/>
          <w:snapToGrid w:val="0"/>
        </w:rPr>
        <w:t xml:space="preserve"> minimaln</w:t>
      </w:r>
      <w:r w:rsidR="009B1A32" w:rsidRPr="00221D27">
        <w:rPr>
          <w:rFonts w:ascii="Arial" w:hAnsi="Arial" w:cs="Arial"/>
          <w:snapToGrid w:val="0"/>
        </w:rPr>
        <w:t>a:</w:t>
      </w:r>
      <w:r w:rsidRPr="00221D27">
        <w:rPr>
          <w:rFonts w:ascii="Arial" w:hAnsi="Arial" w:cs="Arial"/>
          <w:snapToGrid w:val="0"/>
        </w:rPr>
        <w:t xml:space="preserve"> nie ustala się;</w:t>
      </w:r>
    </w:p>
    <w:p w:rsidR="00AF33C9" w:rsidRPr="00221D27" w:rsidRDefault="00F64F25" w:rsidP="00221D27">
      <w:pPr>
        <w:numPr>
          <w:ilvl w:val="0"/>
          <w:numId w:val="66"/>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AF33C9" w:rsidRPr="00221D27">
        <w:rPr>
          <w:rFonts w:ascii="Arial" w:hAnsi="Arial" w:cs="Arial"/>
        </w:rPr>
        <w:t>;</w:t>
      </w:r>
    </w:p>
    <w:p w:rsidR="00AF33C9" w:rsidRPr="00221D27" w:rsidRDefault="00AF33C9" w:rsidP="00221D27">
      <w:pPr>
        <w:numPr>
          <w:ilvl w:val="0"/>
          <w:numId w:val="66"/>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67"/>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67"/>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66"/>
        </w:numPr>
        <w:tabs>
          <w:tab w:val="clear" w:pos="720"/>
          <w:tab w:val="num" w:pos="567"/>
        </w:tabs>
        <w:spacing w:line="276" w:lineRule="auto"/>
        <w:ind w:left="567" w:hanging="283"/>
        <w:rPr>
          <w:rFonts w:ascii="Arial" w:hAnsi="Arial" w:cs="Arial"/>
        </w:rPr>
      </w:pPr>
      <w:r w:rsidRPr="00221D27">
        <w:rPr>
          <w:rFonts w:ascii="Arial" w:hAnsi="Arial" w:cs="Arial"/>
        </w:rPr>
        <w:t>geometria dachów: płaskie o spadku do 10º oraz dwuspadowe i wielospadowe o spadku od 10º do 40º;</w:t>
      </w:r>
    </w:p>
    <w:p w:rsidR="00AF33C9" w:rsidRPr="00221D27" w:rsidRDefault="00AF33C9" w:rsidP="00221D27">
      <w:pPr>
        <w:numPr>
          <w:ilvl w:val="0"/>
          <w:numId w:val="66"/>
        </w:numPr>
        <w:tabs>
          <w:tab w:val="clear" w:pos="720"/>
          <w:tab w:val="num" w:pos="567"/>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r w:rsidR="00A41F78" w:rsidRPr="00221D27">
        <w:rPr>
          <w:rFonts w:ascii="Arial" w:hAnsi="Arial" w:cs="Arial"/>
        </w:rPr>
        <w:t>wyznacza się granicę występowania gruntów ilastych</w:t>
      </w:r>
      <w:r w:rsidRPr="00221D27">
        <w:rPr>
          <w:rFonts w:ascii="Arial" w:hAnsi="Arial" w:cs="Arial"/>
        </w:rPr>
        <w:t xml:space="preserve"> (w zakresie wg oznaczenia na rysunku planu) posadowienie obiektów na warunkach wynikających z przepisów odrębnych.</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68"/>
        </w:numPr>
        <w:tabs>
          <w:tab w:val="clear" w:pos="1440"/>
          <w:tab w:val="num" w:pos="567"/>
        </w:tabs>
        <w:spacing w:line="276" w:lineRule="auto"/>
        <w:ind w:left="567" w:hanging="283"/>
        <w:rPr>
          <w:rFonts w:ascii="Arial" w:hAnsi="Arial" w:cs="Arial"/>
        </w:rPr>
      </w:pPr>
      <w:r w:rsidRPr="00221D27">
        <w:rPr>
          <w:rFonts w:ascii="Arial" w:hAnsi="Arial" w:cs="Arial"/>
        </w:rPr>
        <w:t>obsługa komunikacyjna z dr</w:t>
      </w:r>
      <w:r w:rsidR="00AC5333" w:rsidRPr="00221D27">
        <w:rPr>
          <w:rFonts w:ascii="Arial" w:hAnsi="Arial" w:cs="Arial"/>
        </w:rPr>
        <w:t>ogi</w:t>
      </w:r>
      <w:r w:rsidRPr="00221D27">
        <w:rPr>
          <w:rFonts w:ascii="Arial" w:hAnsi="Arial" w:cs="Arial"/>
        </w:rPr>
        <w:t xml:space="preserve"> publiczn</w:t>
      </w:r>
      <w:r w:rsidR="00AC5333" w:rsidRPr="00221D27">
        <w:rPr>
          <w:rFonts w:ascii="Arial" w:hAnsi="Arial" w:cs="Arial"/>
        </w:rPr>
        <w:t>ej</w:t>
      </w:r>
      <w:r w:rsidRPr="00221D27">
        <w:rPr>
          <w:rFonts w:ascii="Arial" w:hAnsi="Arial" w:cs="Arial"/>
        </w:rPr>
        <w:t>:</w:t>
      </w:r>
      <w:r w:rsidR="006367E2" w:rsidRPr="00221D27">
        <w:rPr>
          <w:rFonts w:ascii="Arial" w:hAnsi="Arial" w:cs="Arial"/>
        </w:rPr>
        <w:t xml:space="preserve"> ul. Starodębska </w:t>
      </w:r>
      <w:r w:rsidR="00BB6589" w:rsidRPr="00221D27">
        <w:rPr>
          <w:rFonts w:ascii="Arial" w:hAnsi="Arial" w:cs="Arial"/>
        </w:rPr>
        <w:t>4 KD-Z</w:t>
      </w:r>
      <w:r w:rsidR="006367E2" w:rsidRPr="00221D27">
        <w:rPr>
          <w:rFonts w:ascii="Arial" w:hAnsi="Arial" w:cs="Arial"/>
        </w:rPr>
        <w:t>*;</w:t>
      </w:r>
    </w:p>
    <w:p w:rsidR="00AF33C9" w:rsidRPr="00221D27" w:rsidRDefault="00AF33C9" w:rsidP="00221D27">
      <w:pPr>
        <w:numPr>
          <w:ilvl w:val="0"/>
          <w:numId w:val="68"/>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 terminu</w:t>
      </w:r>
      <w:r w:rsidR="000D7A7B" w:rsidRPr="00221D27">
        <w:rPr>
          <w:rFonts w:ascii="Arial" w:hAnsi="Arial" w:cs="Arial"/>
        </w:rPr>
        <w:t>.</w:t>
      </w:r>
      <w:r w:rsidRPr="00221D27">
        <w:rPr>
          <w:rFonts w:ascii="Arial" w:hAnsi="Arial" w:cs="Arial"/>
        </w:rPr>
        <w:t xml:space="preserve"> </w:t>
      </w:r>
    </w:p>
    <w:p w:rsidR="00AF33C9" w:rsidRPr="00221D27" w:rsidRDefault="00AF33C9" w:rsidP="00221D27">
      <w:pPr>
        <w:numPr>
          <w:ilvl w:val="0"/>
          <w:numId w:val="63"/>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9D2E30" w:rsidRPr="00221D27" w:rsidRDefault="009D2E30" w:rsidP="00221D27">
      <w:pPr>
        <w:spacing w:line="276" w:lineRule="auto"/>
        <w:ind w:left="284"/>
        <w:rPr>
          <w:rFonts w:ascii="Arial" w:hAnsi="Arial" w:cs="Arial"/>
        </w:rPr>
      </w:pPr>
    </w:p>
    <w:p w:rsidR="009D2E30" w:rsidRPr="00221D27" w:rsidRDefault="009D2E30" w:rsidP="00221D27">
      <w:pPr>
        <w:spacing w:line="276" w:lineRule="auto"/>
        <w:outlineLvl w:val="0"/>
        <w:rPr>
          <w:rFonts w:ascii="Arial" w:hAnsi="Arial" w:cs="Arial"/>
        </w:rPr>
      </w:pPr>
      <w:r w:rsidRPr="00221D27">
        <w:rPr>
          <w:rFonts w:ascii="Arial" w:hAnsi="Arial" w:cs="Arial"/>
        </w:rPr>
        <w:t>§ 2</w:t>
      </w:r>
      <w:r w:rsidR="00013326" w:rsidRPr="00221D27">
        <w:rPr>
          <w:rFonts w:ascii="Arial" w:hAnsi="Arial" w:cs="Arial"/>
        </w:rPr>
        <w:t>1</w:t>
      </w:r>
      <w:r w:rsidRPr="00221D27">
        <w:rPr>
          <w:rFonts w:ascii="Arial" w:hAnsi="Arial" w:cs="Arial"/>
        </w:rPr>
        <w:t>. Teren oznaczony sy</w:t>
      </w:r>
      <w:r w:rsidRPr="00221D27">
        <w:rPr>
          <w:rFonts w:ascii="Arial" w:hAnsi="Arial" w:cs="Arial"/>
        </w:rPr>
        <w:t>m</w:t>
      </w:r>
      <w:r w:rsidRPr="00221D27">
        <w:rPr>
          <w:rFonts w:ascii="Arial" w:hAnsi="Arial" w:cs="Arial"/>
        </w:rPr>
        <w:t>bolem</w:t>
      </w:r>
      <w:r w:rsidR="00005C8D" w:rsidRPr="00221D27">
        <w:rPr>
          <w:rFonts w:ascii="Arial" w:hAnsi="Arial" w:cs="Arial"/>
        </w:rPr>
        <w:t>:</w:t>
      </w:r>
      <w:r w:rsidRPr="00221D27">
        <w:rPr>
          <w:rFonts w:ascii="Arial" w:hAnsi="Arial" w:cs="Arial"/>
        </w:rPr>
        <w:t xml:space="preserve"> </w:t>
      </w:r>
      <w:r w:rsidR="001C181E" w:rsidRPr="00221D27">
        <w:rPr>
          <w:rFonts w:ascii="Arial" w:hAnsi="Arial" w:cs="Arial"/>
        </w:rPr>
        <w:t>10 MW/U</w:t>
      </w:r>
    </w:p>
    <w:p w:rsidR="009D2E30" w:rsidRPr="00221D27" w:rsidRDefault="009D2E30" w:rsidP="00221D27">
      <w:pPr>
        <w:numPr>
          <w:ilvl w:val="0"/>
          <w:numId w:val="120"/>
        </w:numPr>
        <w:spacing w:line="276" w:lineRule="auto"/>
        <w:ind w:left="426" w:hanging="426"/>
        <w:outlineLvl w:val="0"/>
        <w:rPr>
          <w:rFonts w:ascii="Arial" w:hAnsi="Arial" w:cs="Arial"/>
        </w:rPr>
      </w:pPr>
      <w:r w:rsidRPr="00221D27">
        <w:rPr>
          <w:rFonts w:ascii="Arial" w:hAnsi="Arial" w:cs="Arial"/>
        </w:rPr>
        <w:t>Przeznaczenie terenu:</w:t>
      </w:r>
    </w:p>
    <w:p w:rsidR="009D2E30" w:rsidRPr="00221D27" w:rsidRDefault="003A1BB7" w:rsidP="00221D27">
      <w:pPr>
        <w:numPr>
          <w:ilvl w:val="0"/>
          <w:numId w:val="121"/>
        </w:numPr>
        <w:spacing w:line="276" w:lineRule="auto"/>
        <w:ind w:left="567" w:hanging="284"/>
        <w:outlineLvl w:val="0"/>
        <w:rPr>
          <w:rFonts w:ascii="Arial" w:hAnsi="Arial" w:cs="Arial"/>
        </w:rPr>
      </w:pPr>
      <w:r w:rsidRPr="00221D27">
        <w:rPr>
          <w:rFonts w:ascii="Arial" w:hAnsi="Arial" w:cs="Arial"/>
        </w:rPr>
        <w:t>zabudowa</w:t>
      </w:r>
      <w:r w:rsidR="001C181E" w:rsidRPr="00221D27">
        <w:rPr>
          <w:rFonts w:ascii="Arial" w:hAnsi="Arial" w:cs="Arial"/>
        </w:rPr>
        <w:t xml:space="preserve"> mieszkaniowa wielorodzinna</w:t>
      </w:r>
      <w:r w:rsidR="009D2E30" w:rsidRPr="00221D27">
        <w:rPr>
          <w:rFonts w:ascii="Arial" w:hAnsi="Arial" w:cs="Arial"/>
        </w:rPr>
        <w:t>;</w:t>
      </w:r>
    </w:p>
    <w:p w:rsidR="009D2E30" w:rsidRPr="00221D27" w:rsidRDefault="009D2E30" w:rsidP="00221D27">
      <w:pPr>
        <w:numPr>
          <w:ilvl w:val="0"/>
          <w:numId w:val="121"/>
        </w:numPr>
        <w:spacing w:line="276" w:lineRule="auto"/>
        <w:ind w:left="567" w:hanging="284"/>
        <w:outlineLvl w:val="0"/>
        <w:rPr>
          <w:rFonts w:ascii="Arial" w:hAnsi="Arial" w:cs="Arial"/>
        </w:rPr>
      </w:pPr>
      <w:r w:rsidRPr="00221D27">
        <w:rPr>
          <w:rFonts w:ascii="Arial" w:hAnsi="Arial" w:cs="Arial"/>
        </w:rPr>
        <w:t>usługi nieuciążliwe.</w:t>
      </w:r>
    </w:p>
    <w:p w:rsidR="009D2E30"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9D2E30"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lastRenderedPageBreak/>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9D2E30"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t>Zasady kształtowania krajobrazu: nie występuje potrzeba określenia.</w:t>
      </w:r>
    </w:p>
    <w:p w:rsidR="009D2E30"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t>Zasady ochrony dziedzictwa kulturowego i zabytków, w tym krajobrazów kulturowych oraz dóbr kultury współczesnej:</w:t>
      </w:r>
    </w:p>
    <w:p w:rsidR="009D2E30" w:rsidRPr="00221D27" w:rsidRDefault="009D2E30" w:rsidP="00221D27">
      <w:pPr>
        <w:numPr>
          <w:ilvl w:val="0"/>
          <w:numId w:val="122"/>
        </w:numPr>
        <w:spacing w:line="276" w:lineRule="auto"/>
        <w:ind w:left="567" w:hanging="284"/>
        <w:outlineLvl w:val="0"/>
        <w:rPr>
          <w:rFonts w:ascii="Arial" w:hAnsi="Arial" w:cs="Arial"/>
        </w:rPr>
      </w:pPr>
      <w:r w:rsidRPr="00221D27">
        <w:rPr>
          <w:rFonts w:ascii="Arial" w:hAnsi="Arial" w:cs="Arial"/>
        </w:rPr>
        <w:t>ustala się zabytek nieruchomy podlegający ochronie na podstawie ustaleń miejscowego planu, wpisan</w:t>
      </w:r>
      <w:r w:rsidR="006608FA" w:rsidRPr="00221D27">
        <w:rPr>
          <w:rFonts w:ascii="Arial" w:hAnsi="Arial" w:cs="Arial"/>
        </w:rPr>
        <w:t>y</w:t>
      </w:r>
      <w:r w:rsidRPr="00221D27">
        <w:rPr>
          <w:rFonts w:ascii="Arial" w:hAnsi="Arial" w:cs="Arial"/>
        </w:rPr>
        <w:t xml:space="preserve"> do GEZ/WEZ i oznaczony na rysunku planu </w:t>
      </w:r>
      <w:proofErr w:type="spellStart"/>
      <w:r w:rsidRPr="00221D27">
        <w:rPr>
          <w:rFonts w:ascii="Arial" w:hAnsi="Arial" w:cs="Arial"/>
        </w:rPr>
        <w:t>szrafurą</w:t>
      </w:r>
      <w:proofErr w:type="spellEnd"/>
      <w:r w:rsidRPr="00221D27">
        <w:rPr>
          <w:rFonts w:ascii="Arial" w:hAnsi="Arial" w:cs="Arial"/>
        </w:rPr>
        <w:t xml:space="preserve">, w stosunku do którego obowiązują ustalenia jak w § </w:t>
      </w:r>
      <w:r w:rsidR="005418C4" w:rsidRPr="00221D27">
        <w:rPr>
          <w:rFonts w:ascii="Arial" w:hAnsi="Arial" w:cs="Arial"/>
        </w:rPr>
        <w:t>7</w:t>
      </w:r>
      <w:r w:rsidRPr="00221D27">
        <w:rPr>
          <w:rFonts w:ascii="Arial" w:hAnsi="Arial" w:cs="Arial"/>
        </w:rPr>
        <w:t xml:space="preserve"> ust. 4 uchwały: dom ul. Starodębska 21b – 1920</w:t>
      </w:r>
      <w:r w:rsidR="003A2982" w:rsidRPr="00221D27">
        <w:rPr>
          <w:rFonts w:ascii="Arial" w:hAnsi="Arial" w:cs="Arial"/>
        </w:rPr>
        <w:t xml:space="preserve"> </w:t>
      </w:r>
      <w:r w:rsidRPr="00221D27">
        <w:rPr>
          <w:rFonts w:ascii="Arial" w:hAnsi="Arial" w:cs="Arial"/>
        </w:rPr>
        <w:t>r.</w:t>
      </w:r>
      <w:r w:rsidR="00E024C4" w:rsidRPr="00221D27">
        <w:rPr>
          <w:rFonts w:ascii="Arial" w:hAnsi="Arial" w:cs="Arial"/>
        </w:rPr>
        <w:t>;</w:t>
      </w:r>
    </w:p>
    <w:p w:rsidR="00275EE8" w:rsidRPr="00221D27" w:rsidRDefault="00275EE8" w:rsidP="00221D27">
      <w:pPr>
        <w:numPr>
          <w:ilvl w:val="0"/>
          <w:numId w:val="122"/>
        </w:numPr>
        <w:spacing w:line="276" w:lineRule="auto"/>
        <w:ind w:left="567" w:hanging="284"/>
        <w:outlineLvl w:val="0"/>
        <w:rPr>
          <w:rFonts w:ascii="Arial" w:hAnsi="Arial" w:cs="Arial"/>
        </w:rPr>
      </w:pPr>
      <w:r w:rsidRPr="00221D27">
        <w:rPr>
          <w:rFonts w:ascii="Arial" w:hAnsi="Arial" w:cs="Arial"/>
        </w:rPr>
        <w:t xml:space="preserve">teren położony jest w granicach strefy historycznej struktury przestrzennej miasta Włocławka, podlegającej ochronie na podstawie ustaleń miejscowego planu, </w:t>
      </w:r>
      <w:r w:rsidR="00A80DCD" w:rsidRPr="00221D27">
        <w:rPr>
          <w:rFonts w:ascii="Arial" w:hAnsi="Arial" w:cs="Arial"/>
        </w:rPr>
        <w:t>dla której obowiązują ustalenia jak w § 7 uchwały</w:t>
      </w:r>
      <w:r w:rsidRPr="00221D27">
        <w:rPr>
          <w:rFonts w:ascii="Arial" w:hAnsi="Arial" w:cs="Arial"/>
        </w:rPr>
        <w:t>.</w:t>
      </w:r>
    </w:p>
    <w:p w:rsidR="009D2E30"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9D2E30" w:rsidP="00221D27">
      <w:pPr>
        <w:numPr>
          <w:ilvl w:val="0"/>
          <w:numId w:val="120"/>
        </w:numPr>
        <w:spacing w:line="276" w:lineRule="auto"/>
        <w:ind w:left="284" w:hanging="283"/>
        <w:outlineLvl w:val="0"/>
        <w:rPr>
          <w:rFonts w:ascii="Arial" w:hAnsi="Arial" w:cs="Arial"/>
        </w:rPr>
      </w:pPr>
      <w:r w:rsidRPr="00221D27">
        <w:rPr>
          <w:rFonts w:ascii="Arial" w:hAnsi="Arial" w:cs="Arial"/>
        </w:rPr>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17518B" w:rsidRPr="00221D27" w:rsidRDefault="009C72CD" w:rsidP="00221D27">
      <w:pPr>
        <w:numPr>
          <w:ilvl w:val="0"/>
          <w:numId w:val="125"/>
        </w:numPr>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9D2E30" w:rsidRPr="00221D27">
        <w:rPr>
          <w:rFonts w:ascii="Arial" w:hAnsi="Arial" w:cs="Arial"/>
        </w:rPr>
        <w:t>:</w:t>
      </w:r>
    </w:p>
    <w:p w:rsidR="0017518B" w:rsidRPr="00221D27" w:rsidRDefault="009C72CD" w:rsidP="00221D27">
      <w:pPr>
        <w:numPr>
          <w:ilvl w:val="0"/>
          <w:numId w:val="126"/>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9D2E30" w:rsidRPr="00221D27">
        <w:rPr>
          <w:rFonts w:ascii="Arial" w:hAnsi="Arial" w:cs="Arial"/>
        </w:rPr>
        <w:t xml:space="preserve">: </w:t>
      </w:r>
      <w:r w:rsidR="005E6D05" w:rsidRPr="00221D27">
        <w:rPr>
          <w:rFonts w:ascii="Arial" w:hAnsi="Arial" w:cs="Arial"/>
        </w:rPr>
        <w:t>2,5</w:t>
      </w:r>
      <w:r w:rsidR="009D2E30" w:rsidRPr="00221D27">
        <w:rPr>
          <w:rFonts w:ascii="Arial" w:hAnsi="Arial" w:cs="Arial"/>
        </w:rPr>
        <w:t>;</w:t>
      </w:r>
    </w:p>
    <w:p w:rsidR="009D2E30" w:rsidRPr="00221D27" w:rsidRDefault="009C72CD" w:rsidP="00221D27">
      <w:pPr>
        <w:numPr>
          <w:ilvl w:val="0"/>
          <w:numId w:val="126"/>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9D2E30" w:rsidRPr="00221D27">
        <w:rPr>
          <w:rFonts w:ascii="Arial" w:hAnsi="Arial" w:cs="Arial"/>
        </w:rPr>
        <w:t>: nie występuje potrzeba określenia;</w:t>
      </w:r>
    </w:p>
    <w:p w:rsidR="009D2E30" w:rsidRPr="00221D27" w:rsidRDefault="009C72CD" w:rsidP="00221D27">
      <w:pPr>
        <w:numPr>
          <w:ilvl w:val="0"/>
          <w:numId w:val="125"/>
        </w:numPr>
        <w:spacing w:line="276" w:lineRule="auto"/>
        <w:ind w:left="567" w:hanging="283"/>
        <w:outlineLvl w:val="0"/>
        <w:rPr>
          <w:rFonts w:ascii="Arial" w:hAnsi="Arial" w:cs="Arial"/>
        </w:rPr>
      </w:pPr>
      <w:r w:rsidRPr="00221D27">
        <w:rPr>
          <w:rFonts w:ascii="Arial" w:hAnsi="Arial" w:cs="Arial"/>
        </w:rPr>
        <w:t>minimalny udział powierzchni biologicznie czynnej w odniesieniu do powierzchni działki budowlanej:</w:t>
      </w:r>
      <w:r w:rsidR="009D2E30" w:rsidRPr="00221D27">
        <w:rPr>
          <w:rFonts w:ascii="Arial" w:hAnsi="Arial" w:cs="Arial"/>
        </w:rPr>
        <w:t xml:space="preserve"> </w:t>
      </w:r>
      <w:r w:rsidR="00C30587" w:rsidRPr="00221D27">
        <w:rPr>
          <w:rFonts w:ascii="Arial" w:hAnsi="Arial" w:cs="Arial"/>
        </w:rPr>
        <w:t>20</w:t>
      </w:r>
      <w:r w:rsidR="009D2E30" w:rsidRPr="00221D27">
        <w:rPr>
          <w:rFonts w:ascii="Arial" w:hAnsi="Arial" w:cs="Arial"/>
        </w:rPr>
        <w:t>%.</w:t>
      </w:r>
    </w:p>
    <w:p w:rsidR="009D2E30" w:rsidRPr="00221D27" w:rsidRDefault="009C72CD" w:rsidP="00221D27">
      <w:pPr>
        <w:numPr>
          <w:ilvl w:val="0"/>
          <w:numId w:val="125"/>
        </w:numPr>
        <w:spacing w:line="276" w:lineRule="auto"/>
        <w:ind w:left="567" w:hanging="283"/>
        <w:outlineLvl w:val="0"/>
        <w:rPr>
          <w:rFonts w:ascii="Arial" w:hAnsi="Arial" w:cs="Arial"/>
        </w:rPr>
      </w:pPr>
      <w:r w:rsidRPr="00221D27">
        <w:rPr>
          <w:rFonts w:ascii="Arial" w:hAnsi="Arial" w:cs="Arial"/>
        </w:rPr>
        <w:t>maksymalny udział powierzchni zabudowy w stosunku do powierzchni działki</w:t>
      </w:r>
      <w:r w:rsidR="009D2E30" w:rsidRPr="00221D27">
        <w:rPr>
          <w:rFonts w:ascii="Arial" w:hAnsi="Arial" w:cs="Arial"/>
        </w:rPr>
        <w:t xml:space="preserve">: do </w:t>
      </w:r>
      <w:r w:rsidR="00C30587" w:rsidRPr="00221D27">
        <w:rPr>
          <w:rFonts w:ascii="Arial" w:hAnsi="Arial" w:cs="Arial"/>
        </w:rPr>
        <w:t>75</w:t>
      </w:r>
      <w:r w:rsidR="009D2E30" w:rsidRPr="00221D27">
        <w:rPr>
          <w:rFonts w:ascii="Arial" w:hAnsi="Arial" w:cs="Arial"/>
        </w:rPr>
        <w:t>%;</w:t>
      </w:r>
    </w:p>
    <w:p w:rsidR="00B56AD4" w:rsidRPr="00221D27" w:rsidRDefault="009D2E30" w:rsidP="00221D27">
      <w:pPr>
        <w:numPr>
          <w:ilvl w:val="0"/>
          <w:numId w:val="125"/>
        </w:numPr>
        <w:spacing w:line="276" w:lineRule="auto"/>
        <w:ind w:left="567" w:hanging="283"/>
        <w:outlineLvl w:val="0"/>
        <w:rPr>
          <w:rFonts w:ascii="Arial" w:hAnsi="Arial" w:cs="Arial"/>
        </w:rPr>
      </w:pPr>
      <w:r w:rsidRPr="00221D27">
        <w:rPr>
          <w:rFonts w:ascii="Arial" w:hAnsi="Arial" w:cs="Arial"/>
        </w:rPr>
        <w:t xml:space="preserve">wysokość zabudowy: </w:t>
      </w:r>
    </w:p>
    <w:p w:rsidR="00B56AD4" w:rsidRPr="00221D27" w:rsidRDefault="009D2E30" w:rsidP="00221D27">
      <w:pPr>
        <w:numPr>
          <w:ilvl w:val="0"/>
          <w:numId w:val="130"/>
        </w:numPr>
        <w:spacing w:line="276" w:lineRule="auto"/>
        <w:ind w:left="851" w:hanging="295"/>
        <w:outlineLvl w:val="0"/>
        <w:rPr>
          <w:rFonts w:ascii="Arial" w:hAnsi="Arial" w:cs="Arial"/>
        </w:rPr>
      </w:pPr>
      <w:r w:rsidRPr="00221D27">
        <w:rPr>
          <w:rFonts w:ascii="Arial" w:hAnsi="Arial" w:cs="Arial"/>
          <w:snapToGrid w:val="0"/>
        </w:rPr>
        <w:t>maksymalna</w:t>
      </w:r>
      <w:r w:rsidR="00B56AD4" w:rsidRPr="00221D27">
        <w:rPr>
          <w:rFonts w:ascii="Arial" w:hAnsi="Arial" w:cs="Arial"/>
          <w:snapToGrid w:val="0"/>
        </w:rPr>
        <w:t>:</w:t>
      </w:r>
      <w:r w:rsidRPr="00221D27">
        <w:rPr>
          <w:rFonts w:ascii="Arial" w:hAnsi="Arial" w:cs="Arial"/>
          <w:snapToGrid w:val="0"/>
        </w:rPr>
        <w:t xml:space="preserve"> 17,0</w:t>
      </w:r>
      <w:r w:rsidR="008219D9" w:rsidRPr="00221D27">
        <w:rPr>
          <w:rFonts w:ascii="Arial" w:hAnsi="Arial" w:cs="Arial"/>
          <w:snapToGrid w:val="0"/>
        </w:rPr>
        <w:t xml:space="preserve"> </w:t>
      </w:r>
      <w:r w:rsidRPr="00221D27">
        <w:rPr>
          <w:rFonts w:ascii="Arial" w:hAnsi="Arial" w:cs="Arial"/>
          <w:snapToGrid w:val="0"/>
        </w:rPr>
        <w:t>m;</w:t>
      </w:r>
    </w:p>
    <w:p w:rsidR="009D2E30" w:rsidRPr="00221D27" w:rsidRDefault="009D2E30" w:rsidP="00221D27">
      <w:pPr>
        <w:numPr>
          <w:ilvl w:val="0"/>
          <w:numId w:val="130"/>
        </w:numPr>
        <w:spacing w:line="276" w:lineRule="auto"/>
        <w:ind w:left="851" w:hanging="295"/>
        <w:outlineLvl w:val="0"/>
        <w:rPr>
          <w:rFonts w:ascii="Arial" w:hAnsi="Arial" w:cs="Arial"/>
        </w:rPr>
      </w:pPr>
      <w:r w:rsidRPr="00221D27">
        <w:rPr>
          <w:rFonts w:ascii="Arial" w:hAnsi="Arial" w:cs="Arial"/>
          <w:snapToGrid w:val="0"/>
        </w:rPr>
        <w:t>minimalna: nie ustala się;</w:t>
      </w:r>
    </w:p>
    <w:p w:rsidR="009D2E30" w:rsidRPr="00221D27" w:rsidRDefault="00F64F25" w:rsidP="00221D27">
      <w:pPr>
        <w:numPr>
          <w:ilvl w:val="0"/>
          <w:numId w:val="125"/>
        </w:numPr>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9D2E30" w:rsidRPr="00221D27">
        <w:rPr>
          <w:rFonts w:ascii="Arial" w:hAnsi="Arial" w:cs="Arial"/>
        </w:rPr>
        <w:t>;</w:t>
      </w:r>
    </w:p>
    <w:p w:rsidR="0017518B" w:rsidRPr="00221D27" w:rsidRDefault="009D2E30" w:rsidP="00221D27">
      <w:pPr>
        <w:numPr>
          <w:ilvl w:val="0"/>
          <w:numId w:val="125"/>
        </w:numPr>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r w:rsidR="00384AC2" w:rsidRPr="00221D27">
        <w:rPr>
          <w:rFonts w:ascii="Arial" w:hAnsi="Arial" w:cs="Arial"/>
        </w:rPr>
        <w:t>:</w:t>
      </w:r>
    </w:p>
    <w:p w:rsidR="0017518B" w:rsidRPr="00221D27" w:rsidRDefault="009D2E30" w:rsidP="00221D27">
      <w:pPr>
        <w:numPr>
          <w:ilvl w:val="0"/>
          <w:numId w:val="127"/>
        </w:numPr>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9D2E30" w:rsidRPr="00221D27" w:rsidRDefault="009D2E30" w:rsidP="00221D27">
      <w:pPr>
        <w:numPr>
          <w:ilvl w:val="0"/>
          <w:numId w:val="127"/>
        </w:numPr>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9D2E30" w:rsidRPr="00221D27" w:rsidRDefault="009D2E30" w:rsidP="00221D27">
      <w:pPr>
        <w:numPr>
          <w:ilvl w:val="0"/>
          <w:numId w:val="125"/>
        </w:numPr>
        <w:spacing w:line="276" w:lineRule="auto"/>
        <w:ind w:left="567" w:hanging="283"/>
        <w:outlineLvl w:val="0"/>
        <w:rPr>
          <w:rFonts w:ascii="Arial" w:hAnsi="Arial" w:cs="Arial"/>
        </w:rPr>
      </w:pPr>
      <w:r w:rsidRPr="00221D27">
        <w:rPr>
          <w:rFonts w:ascii="Arial" w:hAnsi="Arial" w:cs="Arial"/>
        </w:rPr>
        <w:lastRenderedPageBreak/>
        <w:t>geometria dachów: płaskie o spadku do 10º oraz dwuspadowe i wielospadowe o spadku od 10º do 40º;</w:t>
      </w:r>
    </w:p>
    <w:p w:rsidR="009D2E30" w:rsidRPr="00221D27" w:rsidRDefault="009D2E30" w:rsidP="00221D27">
      <w:pPr>
        <w:numPr>
          <w:ilvl w:val="0"/>
          <w:numId w:val="125"/>
        </w:numPr>
        <w:spacing w:line="276" w:lineRule="auto"/>
        <w:ind w:left="567" w:hanging="283"/>
        <w:outlineLvl w:val="0"/>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w:t>
      </w:r>
      <w:r w:rsidR="003040B8" w:rsidRPr="00221D27">
        <w:rPr>
          <w:rFonts w:ascii="Arial" w:hAnsi="Arial" w:cs="Arial"/>
        </w:rPr>
        <w:t>y</w:t>
      </w:r>
      <w:r w:rsidRPr="00221D27">
        <w:rPr>
          <w:rFonts w:ascii="Arial" w:hAnsi="Arial" w:cs="Arial"/>
        </w:rPr>
        <w:t xml:space="preserve"> zabytku nieruchomego wymienionego w ust. 5;</w:t>
      </w:r>
    </w:p>
    <w:p w:rsidR="009D2E30" w:rsidRPr="00221D27" w:rsidRDefault="009D2E30" w:rsidP="00221D27">
      <w:pPr>
        <w:numPr>
          <w:ilvl w:val="0"/>
          <w:numId w:val="125"/>
        </w:numPr>
        <w:spacing w:line="276" w:lineRule="auto"/>
        <w:ind w:left="567" w:hanging="283"/>
        <w:outlineLvl w:val="0"/>
        <w:rPr>
          <w:rFonts w:ascii="Arial" w:hAnsi="Arial" w:cs="Arial"/>
        </w:rPr>
      </w:pPr>
      <w:r w:rsidRPr="00221D27">
        <w:rPr>
          <w:rFonts w:ascii="Arial" w:hAnsi="Arial" w:cs="Arial"/>
        </w:rPr>
        <w:t>adaptacja zabudowy i funkcji.</w:t>
      </w:r>
    </w:p>
    <w:p w:rsidR="009D2E30" w:rsidRPr="00221D27" w:rsidRDefault="009D2E30" w:rsidP="00221D27">
      <w:pPr>
        <w:numPr>
          <w:ilvl w:val="0"/>
          <w:numId w:val="120"/>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5B385D" w:rsidRPr="00221D27" w:rsidRDefault="009D2E30" w:rsidP="00221D27">
      <w:pPr>
        <w:numPr>
          <w:ilvl w:val="0"/>
          <w:numId w:val="120"/>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5B385D" w:rsidRPr="00221D27" w:rsidRDefault="005B385D" w:rsidP="00221D27">
      <w:pPr>
        <w:numPr>
          <w:ilvl w:val="0"/>
          <w:numId w:val="120"/>
        </w:numPr>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 nie występuje potrzeba określenia.</w:t>
      </w:r>
    </w:p>
    <w:p w:rsidR="00132C18" w:rsidRPr="00221D27" w:rsidRDefault="009D2E30" w:rsidP="00221D27">
      <w:pPr>
        <w:numPr>
          <w:ilvl w:val="0"/>
          <w:numId w:val="120"/>
        </w:numPr>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132C18" w:rsidRPr="00221D27" w:rsidRDefault="009D2E30" w:rsidP="00221D27">
      <w:pPr>
        <w:numPr>
          <w:ilvl w:val="0"/>
          <w:numId w:val="123"/>
        </w:numPr>
        <w:spacing w:line="276" w:lineRule="auto"/>
        <w:ind w:left="567" w:hanging="284"/>
        <w:rPr>
          <w:rFonts w:ascii="Arial" w:hAnsi="Arial" w:cs="Arial"/>
        </w:rPr>
      </w:pPr>
      <w:r w:rsidRPr="00221D27">
        <w:rPr>
          <w:rFonts w:ascii="Arial" w:hAnsi="Arial" w:cs="Arial"/>
        </w:rPr>
        <w:t>obsługa komunikacyjna z dr</w:t>
      </w:r>
      <w:r w:rsidR="00F753BB" w:rsidRPr="00221D27">
        <w:rPr>
          <w:rFonts w:ascii="Arial" w:hAnsi="Arial" w:cs="Arial"/>
        </w:rPr>
        <w:t>o</w:t>
      </w:r>
      <w:r w:rsidRPr="00221D27">
        <w:rPr>
          <w:rFonts w:ascii="Arial" w:hAnsi="Arial" w:cs="Arial"/>
        </w:rPr>
        <w:t>g</w:t>
      </w:r>
      <w:r w:rsidR="00F753BB" w:rsidRPr="00221D27">
        <w:rPr>
          <w:rFonts w:ascii="Arial" w:hAnsi="Arial" w:cs="Arial"/>
        </w:rPr>
        <w:t>i</w:t>
      </w:r>
      <w:r w:rsidRPr="00221D27">
        <w:rPr>
          <w:rFonts w:ascii="Arial" w:hAnsi="Arial" w:cs="Arial"/>
        </w:rPr>
        <w:t xml:space="preserve"> publiczn</w:t>
      </w:r>
      <w:r w:rsidR="00F753BB" w:rsidRPr="00221D27">
        <w:rPr>
          <w:rFonts w:ascii="Arial" w:hAnsi="Arial" w:cs="Arial"/>
        </w:rPr>
        <w:t>ej</w:t>
      </w:r>
      <w:r w:rsidRPr="00221D27">
        <w:rPr>
          <w:rFonts w:ascii="Arial" w:hAnsi="Arial" w:cs="Arial"/>
        </w:rPr>
        <w:t xml:space="preserve">: ul. </w:t>
      </w:r>
      <w:r w:rsidR="00C37954" w:rsidRPr="00221D27">
        <w:rPr>
          <w:rFonts w:ascii="Arial" w:hAnsi="Arial" w:cs="Arial"/>
        </w:rPr>
        <w:t xml:space="preserve">Starodębska </w:t>
      </w:r>
      <w:r w:rsidR="00BB6589" w:rsidRPr="00221D27">
        <w:rPr>
          <w:rFonts w:ascii="Arial" w:hAnsi="Arial" w:cs="Arial"/>
        </w:rPr>
        <w:t>4 KD-Z</w:t>
      </w:r>
      <w:r w:rsidRPr="00221D27">
        <w:rPr>
          <w:rFonts w:ascii="Arial" w:hAnsi="Arial" w:cs="Arial"/>
        </w:rPr>
        <w:t>*</w:t>
      </w:r>
      <w:r w:rsidR="00623837" w:rsidRPr="00221D27">
        <w:rPr>
          <w:rFonts w:ascii="Arial" w:hAnsi="Arial" w:cs="Arial"/>
        </w:rPr>
        <w:t>;</w:t>
      </w:r>
    </w:p>
    <w:p w:rsidR="009D2E30" w:rsidRPr="00221D27" w:rsidRDefault="009D2E30" w:rsidP="00221D27">
      <w:pPr>
        <w:numPr>
          <w:ilvl w:val="0"/>
          <w:numId w:val="123"/>
        </w:numPr>
        <w:spacing w:line="276" w:lineRule="auto"/>
        <w:ind w:left="567" w:hanging="284"/>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0D7A7B" w:rsidRPr="00221D27" w:rsidRDefault="009D2E30" w:rsidP="00221D27">
      <w:pPr>
        <w:numPr>
          <w:ilvl w:val="0"/>
          <w:numId w:val="120"/>
        </w:numPr>
        <w:spacing w:line="276" w:lineRule="auto"/>
        <w:ind w:left="284" w:hanging="284"/>
        <w:rPr>
          <w:rFonts w:ascii="Arial" w:hAnsi="Arial" w:cs="Arial"/>
        </w:rPr>
      </w:pPr>
      <w:r w:rsidRPr="00221D27">
        <w:rPr>
          <w:rFonts w:ascii="Arial" w:hAnsi="Arial" w:cs="Arial"/>
        </w:rPr>
        <w:t>Sposób i termin tymczasowego z</w:t>
      </w:r>
      <w:r w:rsidR="00A41F78" w:rsidRPr="00221D27">
        <w:rPr>
          <w:rFonts w:ascii="Arial" w:hAnsi="Arial" w:cs="Arial"/>
        </w:rPr>
        <w:t>a</w:t>
      </w:r>
      <w:r w:rsidRPr="00221D27">
        <w:rPr>
          <w:rFonts w:ascii="Arial" w:hAnsi="Arial" w:cs="Arial"/>
        </w:rPr>
        <w:t>gospodarowania, urządzania i użytkowania ter</w:t>
      </w:r>
      <w:r w:rsidRPr="00221D27">
        <w:rPr>
          <w:rFonts w:ascii="Arial" w:hAnsi="Arial" w:cs="Arial"/>
        </w:rPr>
        <w:t>e</w:t>
      </w:r>
      <w:r w:rsidRPr="00221D27">
        <w:rPr>
          <w:rFonts w:ascii="Arial" w:hAnsi="Arial" w:cs="Arial"/>
        </w:rPr>
        <w:t>nów: nie występuje potrzeba określenia</w:t>
      </w:r>
      <w:r w:rsidR="000D7A7B" w:rsidRPr="00221D27">
        <w:rPr>
          <w:rFonts w:ascii="Arial" w:hAnsi="Arial" w:cs="Arial"/>
        </w:rPr>
        <w:t>.</w:t>
      </w:r>
    </w:p>
    <w:p w:rsidR="009D2E30" w:rsidRPr="00221D27" w:rsidRDefault="009D2E30" w:rsidP="00221D27">
      <w:pPr>
        <w:numPr>
          <w:ilvl w:val="0"/>
          <w:numId w:val="120"/>
        </w:numPr>
        <w:spacing w:line="276" w:lineRule="auto"/>
        <w:ind w:left="284" w:hanging="284"/>
        <w:rPr>
          <w:rFonts w:ascii="Arial" w:hAnsi="Arial" w:cs="Arial"/>
        </w:rPr>
      </w:pPr>
      <w:r w:rsidRPr="00221D27">
        <w:rPr>
          <w:rFonts w:ascii="Arial" w:hAnsi="Arial" w:cs="Arial"/>
        </w:rPr>
        <w:t xml:space="preserve"> 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2B5754" w:rsidRPr="00221D27" w:rsidRDefault="002B5754" w:rsidP="00221D27">
      <w:pPr>
        <w:spacing w:line="276" w:lineRule="auto"/>
        <w:ind w:left="284"/>
        <w:rPr>
          <w:rFonts w:ascii="Arial" w:hAnsi="Arial" w:cs="Arial"/>
        </w:rPr>
      </w:pPr>
    </w:p>
    <w:p w:rsidR="002B5754" w:rsidRPr="00221D27" w:rsidRDefault="002B5754" w:rsidP="00221D27">
      <w:pPr>
        <w:spacing w:line="276" w:lineRule="auto"/>
        <w:outlineLvl w:val="0"/>
        <w:rPr>
          <w:rFonts w:ascii="Arial" w:hAnsi="Arial" w:cs="Arial"/>
        </w:rPr>
      </w:pPr>
      <w:r w:rsidRPr="00221D27">
        <w:rPr>
          <w:rFonts w:ascii="Arial" w:hAnsi="Arial" w:cs="Arial"/>
        </w:rPr>
        <w:t xml:space="preserve">§ </w:t>
      </w:r>
      <w:r w:rsidR="0046364A" w:rsidRPr="00221D27">
        <w:rPr>
          <w:rFonts w:ascii="Arial" w:hAnsi="Arial" w:cs="Arial"/>
        </w:rPr>
        <w:t>22</w:t>
      </w:r>
      <w:r w:rsidRPr="00221D27">
        <w:rPr>
          <w:rFonts w:ascii="Arial" w:hAnsi="Arial" w:cs="Arial"/>
        </w:rPr>
        <w:t>. Teren oznaczony symbolem: 11 U</w:t>
      </w:r>
    </w:p>
    <w:p w:rsidR="002B5754" w:rsidRPr="00221D27" w:rsidRDefault="002B5754" w:rsidP="00221D27">
      <w:pPr>
        <w:numPr>
          <w:ilvl w:val="0"/>
          <w:numId w:val="136"/>
        </w:numPr>
        <w:tabs>
          <w:tab w:val="clear" w:pos="360"/>
          <w:tab w:val="num" w:pos="284"/>
        </w:tabs>
        <w:spacing w:line="276" w:lineRule="auto"/>
        <w:outlineLvl w:val="0"/>
        <w:rPr>
          <w:rFonts w:ascii="Arial" w:hAnsi="Arial" w:cs="Arial"/>
        </w:rPr>
      </w:pPr>
      <w:r w:rsidRPr="00221D27">
        <w:rPr>
          <w:rFonts w:ascii="Arial" w:hAnsi="Arial" w:cs="Arial"/>
        </w:rPr>
        <w:t>Przeznaczenie terenu: usługi.</w:t>
      </w:r>
    </w:p>
    <w:p w:rsidR="002B5754"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Zasady ochrony i kształtowania ładu przestrzennego: ustalenia jak w § 5 uchwały.</w:t>
      </w:r>
    </w:p>
    <w:p w:rsidR="002B5754"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Zasady ochrony środowiska, przyrody i krajobrazu: ustalenia jak w § 6 uchwały.</w:t>
      </w:r>
    </w:p>
    <w:p w:rsidR="002B5754"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2B5754"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Zasady ochrony dziedzictwa kulturowego i zabytków, w tym krajobrazów kulturowych oraz dóbr kultury współczesnej:</w:t>
      </w:r>
      <w:r w:rsidR="002F3351" w:rsidRPr="00221D27">
        <w:rPr>
          <w:rFonts w:ascii="Arial" w:hAnsi="Arial" w:cs="Arial"/>
        </w:rPr>
        <w:t xml:space="preserve"> </w:t>
      </w:r>
      <w:r w:rsidRPr="00221D27">
        <w:rPr>
          <w:rFonts w:ascii="Arial" w:hAnsi="Arial" w:cs="Arial"/>
        </w:rPr>
        <w:t>teren położony jest w granicach strefy historycznej struktury przestrzennej miasta Włocławka, podlegającej ochronie na podstawie ustaleń miejscowego planu, dla której obowiązują ustalenia jak w § 7 uchwały.</w:t>
      </w:r>
    </w:p>
    <w:p w:rsidR="002B5754"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2B5754" w:rsidP="00221D27">
      <w:pPr>
        <w:numPr>
          <w:ilvl w:val="0"/>
          <w:numId w:val="136"/>
        </w:numPr>
        <w:tabs>
          <w:tab w:val="clear" w:pos="360"/>
          <w:tab w:val="num" w:pos="284"/>
        </w:tabs>
        <w:spacing w:line="276" w:lineRule="auto"/>
        <w:ind w:left="284" w:hanging="284"/>
        <w:outlineLvl w:val="0"/>
        <w:rPr>
          <w:rFonts w:ascii="Arial" w:hAnsi="Arial" w:cs="Arial"/>
        </w:rPr>
      </w:pPr>
      <w:r w:rsidRPr="00221D27">
        <w:rPr>
          <w:rFonts w:ascii="Arial" w:hAnsi="Arial" w:cs="Arial"/>
        </w:rPr>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2B5754" w:rsidRPr="00221D27" w:rsidRDefault="009C72CD" w:rsidP="00221D27">
      <w:pPr>
        <w:numPr>
          <w:ilvl w:val="0"/>
          <w:numId w:val="137"/>
        </w:numPr>
        <w:tabs>
          <w:tab w:val="clear" w:pos="720"/>
          <w:tab w:val="num" w:pos="567"/>
        </w:tabs>
        <w:spacing w:line="276" w:lineRule="auto"/>
        <w:ind w:left="426" w:hanging="142"/>
        <w:outlineLvl w:val="0"/>
        <w:rPr>
          <w:rFonts w:ascii="Arial" w:hAnsi="Arial" w:cs="Arial"/>
        </w:rPr>
      </w:pPr>
      <w:r w:rsidRPr="00221D27">
        <w:rPr>
          <w:rFonts w:ascii="Arial" w:hAnsi="Arial" w:cs="Arial"/>
        </w:rPr>
        <w:t>wskaźniki nadziemnej intensywności zabudowy działki budowlanej</w:t>
      </w:r>
      <w:r w:rsidR="002B5754" w:rsidRPr="00221D27">
        <w:rPr>
          <w:rFonts w:ascii="Arial" w:hAnsi="Arial" w:cs="Arial"/>
        </w:rPr>
        <w:t>:</w:t>
      </w:r>
    </w:p>
    <w:p w:rsidR="002B5754" w:rsidRPr="00221D27" w:rsidRDefault="009C72CD" w:rsidP="00221D27">
      <w:pPr>
        <w:numPr>
          <w:ilvl w:val="1"/>
          <w:numId w:val="137"/>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2B5754" w:rsidRPr="00221D27">
        <w:rPr>
          <w:rFonts w:ascii="Arial" w:hAnsi="Arial" w:cs="Arial"/>
        </w:rPr>
        <w:t xml:space="preserve">: </w:t>
      </w:r>
      <w:r w:rsidR="007101E8" w:rsidRPr="00221D27">
        <w:rPr>
          <w:rFonts w:ascii="Arial" w:hAnsi="Arial" w:cs="Arial"/>
        </w:rPr>
        <w:t>1,0</w:t>
      </w:r>
      <w:r w:rsidR="002B5754" w:rsidRPr="00221D27">
        <w:rPr>
          <w:rFonts w:ascii="Arial" w:hAnsi="Arial" w:cs="Arial"/>
        </w:rPr>
        <w:t>;</w:t>
      </w:r>
    </w:p>
    <w:p w:rsidR="002B5754" w:rsidRPr="00221D27" w:rsidRDefault="009C72CD" w:rsidP="00221D27">
      <w:pPr>
        <w:numPr>
          <w:ilvl w:val="1"/>
          <w:numId w:val="137"/>
        </w:numPr>
        <w:spacing w:line="276" w:lineRule="auto"/>
        <w:ind w:left="851" w:hanging="284"/>
        <w:outlineLvl w:val="0"/>
        <w:rPr>
          <w:rFonts w:ascii="Arial" w:hAnsi="Arial" w:cs="Arial"/>
        </w:rPr>
      </w:pPr>
      <w:r w:rsidRPr="00221D27">
        <w:rPr>
          <w:rFonts w:ascii="Arial" w:hAnsi="Arial" w:cs="Arial"/>
        </w:rPr>
        <w:lastRenderedPageBreak/>
        <w:t>minimalna nadziemna intensywność zabudowy działki budowlanej</w:t>
      </w:r>
      <w:r w:rsidR="002B5754" w:rsidRPr="00221D27">
        <w:rPr>
          <w:rFonts w:ascii="Arial" w:hAnsi="Arial" w:cs="Arial"/>
        </w:rPr>
        <w:t>: nie występuje potrzeba określenia;</w:t>
      </w:r>
    </w:p>
    <w:p w:rsidR="002B5754" w:rsidRPr="00221D27" w:rsidRDefault="009C72CD" w:rsidP="00221D27">
      <w:pPr>
        <w:numPr>
          <w:ilvl w:val="0"/>
          <w:numId w:val="137"/>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w:t>
      </w:r>
      <w:r w:rsidR="002B5754" w:rsidRPr="00221D27">
        <w:rPr>
          <w:rFonts w:ascii="Arial" w:hAnsi="Arial" w:cs="Arial"/>
        </w:rPr>
        <w:t xml:space="preserve"> 10%;</w:t>
      </w:r>
    </w:p>
    <w:p w:rsidR="002B5754" w:rsidRPr="00221D27" w:rsidRDefault="009C72CD" w:rsidP="00221D27">
      <w:pPr>
        <w:numPr>
          <w:ilvl w:val="0"/>
          <w:numId w:val="137"/>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w:t>
      </w:r>
      <w:r w:rsidR="002B5754" w:rsidRPr="00221D27">
        <w:rPr>
          <w:rFonts w:ascii="Arial" w:hAnsi="Arial" w:cs="Arial"/>
        </w:rPr>
        <w:t xml:space="preserve">: do </w:t>
      </w:r>
      <w:r w:rsidR="002D392A" w:rsidRPr="00221D27">
        <w:rPr>
          <w:rFonts w:ascii="Arial" w:hAnsi="Arial" w:cs="Arial"/>
        </w:rPr>
        <w:t>75</w:t>
      </w:r>
      <w:r w:rsidR="002B5754" w:rsidRPr="00221D27">
        <w:rPr>
          <w:rFonts w:ascii="Arial" w:hAnsi="Arial" w:cs="Arial"/>
        </w:rPr>
        <w:t>%;</w:t>
      </w:r>
    </w:p>
    <w:p w:rsidR="002B5754" w:rsidRPr="00221D27" w:rsidRDefault="002B5754" w:rsidP="00221D27">
      <w:pPr>
        <w:numPr>
          <w:ilvl w:val="0"/>
          <w:numId w:val="137"/>
        </w:numPr>
        <w:tabs>
          <w:tab w:val="clear" w:pos="720"/>
          <w:tab w:val="num" w:pos="567"/>
        </w:tabs>
        <w:spacing w:line="276" w:lineRule="auto"/>
        <w:ind w:left="567" w:hanging="283"/>
        <w:rPr>
          <w:rFonts w:ascii="Arial" w:hAnsi="Arial" w:cs="Arial"/>
        </w:rPr>
      </w:pPr>
      <w:r w:rsidRPr="00221D27">
        <w:rPr>
          <w:rFonts w:ascii="Arial" w:hAnsi="Arial" w:cs="Arial"/>
        </w:rPr>
        <w:t xml:space="preserve">wysokość zabudowy: </w:t>
      </w:r>
    </w:p>
    <w:p w:rsidR="002B5754" w:rsidRPr="00221D27" w:rsidRDefault="002B5754" w:rsidP="00221D27">
      <w:pPr>
        <w:numPr>
          <w:ilvl w:val="0"/>
          <w:numId w:val="138"/>
        </w:numPr>
        <w:spacing w:line="276" w:lineRule="auto"/>
        <w:ind w:left="851" w:hanging="284"/>
        <w:rPr>
          <w:rFonts w:ascii="Arial" w:hAnsi="Arial" w:cs="Arial"/>
        </w:rPr>
      </w:pPr>
      <w:r w:rsidRPr="00221D27">
        <w:rPr>
          <w:rFonts w:ascii="Arial" w:hAnsi="Arial" w:cs="Arial"/>
          <w:snapToGrid w:val="0"/>
        </w:rPr>
        <w:t>maksymalna: 8,0 m;</w:t>
      </w:r>
    </w:p>
    <w:p w:rsidR="002B5754" w:rsidRPr="00221D27" w:rsidRDefault="002B5754" w:rsidP="00221D27">
      <w:pPr>
        <w:numPr>
          <w:ilvl w:val="0"/>
          <w:numId w:val="138"/>
        </w:numPr>
        <w:spacing w:line="276" w:lineRule="auto"/>
        <w:ind w:left="851" w:hanging="284"/>
        <w:rPr>
          <w:rFonts w:ascii="Arial" w:hAnsi="Arial" w:cs="Arial"/>
        </w:rPr>
      </w:pPr>
      <w:r w:rsidRPr="00221D27">
        <w:rPr>
          <w:rFonts w:ascii="Arial" w:hAnsi="Arial" w:cs="Arial"/>
          <w:snapToGrid w:val="0"/>
        </w:rPr>
        <w:t>minimalna: nie ustala się;</w:t>
      </w:r>
    </w:p>
    <w:p w:rsidR="002B5754" w:rsidRPr="00221D27" w:rsidRDefault="00F64F25" w:rsidP="00221D27">
      <w:pPr>
        <w:numPr>
          <w:ilvl w:val="0"/>
          <w:numId w:val="137"/>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2B5754" w:rsidRPr="00221D27">
        <w:rPr>
          <w:rFonts w:ascii="Arial" w:hAnsi="Arial" w:cs="Arial"/>
        </w:rPr>
        <w:t xml:space="preserve"> § 9 uchwały;</w:t>
      </w:r>
    </w:p>
    <w:p w:rsidR="002B5754" w:rsidRPr="00221D27" w:rsidRDefault="002B5754" w:rsidP="00221D27">
      <w:pPr>
        <w:numPr>
          <w:ilvl w:val="0"/>
          <w:numId w:val="137"/>
        </w:numPr>
        <w:tabs>
          <w:tab w:val="clear" w:pos="720"/>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2B5754" w:rsidRPr="00221D27" w:rsidRDefault="002B5754" w:rsidP="00221D27">
      <w:pPr>
        <w:numPr>
          <w:ilvl w:val="0"/>
          <w:numId w:val="139"/>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2B5754" w:rsidRPr="00221D27" w:rsidRDefault="002B5754" w:rsidP="00221D27">
      <w:pPr>
        <w:numPr>
          <w:ilvl w:val="0"/>
          <w:numId w:val="139"/>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 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2B5754" w:rsidRPr="00221D27" w:rsidRDefault="002B5754" w:rsidP="00221D27">
      <w:pPr>
        <w:numPr>
          <w:ilvl w:val="0"/>
          <w:numId w:val="137"/>
        </w:numPr>
        <w:tabs>
          <w:tab w:val="clear" w:pos="720"/>
          <w:tab w:val="num" w:pos="567"/>
        </w:tabs>
        <w:spacing w:line="276" w:lineRule="auto"/>
        <w:ind w:left="567" w:hanging="283"/>
        <w:rPr>
          <w:rFonts w:ascii="Arial" w:hAnsi="Arial" w:cs="Arial"/>
        </w:rPr>
      </w:pPr>
      <w:r w:rsidRPr="00221D27">
        <w:rPr>
          <w:rFonts w:ascii="Arial" w:hAnsi="Arial" w:cs="Arial"/>
        </w:rPr>
        <w:t>geometria dachów: płaskie o spadku do 10º</w:t>
      </w:r>
      <w:r w:rsidR="00A50550" w:rsidRPr="00221D27">
        <w:rPr>
          <w:rFonts w:ascii="Arial" w:hAnsi="Arial" w:cs="Arial"/>
        </w:rPr>
        <w:t xml:space="preserve"> oraz </w:t>
      </w:r>
      <w:r w:rsidR="00CC5CAE" w:rsidRPr="00221D27">
        <w:rPr>
          <w:rFonts w:ascii="Arial" w:hAnsi="Arial" w:cs="Arial"/>
        </w:rPr>
        <w:t xml:space="preserve">dwuspadowe i </w:t>
      </w:r>
      <w:r w:rsidR="00A50550" w:rsidRPr="00221D27">
        <w:rPr>
          <w:rFonts w:ascii="Arial" w:hAnsi="Arial" w:cs="Arial"/>
        </w:rPr>
        <w:t>wielospadowe</w:t>
      </w:r>
      <w:r w:rsidR="00CC5CAE" w:rsidRPr="00221D27">
        <w:rPr>
          <w:rFonts w:ascii="Arial" w:hAnsi="Arial" w:cs="Arial"/>
        </w:rPr>
        <w:t xml:space="preserve"> </w:t>
      </w:r>
      <w:r w:rsidR="00A50550" w:rsidRPr="00221D27">
        <w:rPr>
          <w:rFonts w:ascii="Arial" w:hAnsi="Arial" w:cs="Arial"/>
        </w:rPr>
        <w:t>o spadku do 15º</w:t>
      </w:r>
      <w:r w:rsidRPr="00221D27">
        <w:rPr>
          <w:rFonts w:ascii="Arial" w:hAnsi="Arial" w:cs="Arial"/>
        </w:rPr>
        <w:t>;</w:t>
      </w:r>
    </w:p>
    <w:p w:rsidR="002B5754" w:rsidRPr="00221D27" w:rsidRDefault="002B5754" w:rsidP="00221D27">
      <w:pPr>
        <w:numPr>
          <w:ilvl w:val="0"/>
          <w:numId w:val="137"/>
        </w:numPr>
        <w:tabs>
          <w:tab w:val="clear" w:pos="720"/>
          <w:tab w:val="num" w:pos="567"/>
        </w:tabs>
        <w:spacing w:line="276" w:lineRule="auto"/>
        <w:ind w:left="567" w:hanging="283"/>
        <w:rPr>
          <w:rFonts w:ascii="Arial" w:hAnsi="Arial" w:cs="Arial"/>
        </w:rPr>
      </w:pPr>
      <w:r w:rsidRPr="00221D27">
        <w:rPr>
          <w:rFonts w:ascii="Arial" w:hAnsi="Arial" w:cs="Arial"/>
        </w:rPr>
        <w:t>adaptacja zabudowy i funkcji.</w:t>
      </w:r>
    </w:p>
    <w:p w:rsidR="002B5754"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2B5754"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7101E8"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r w:rsidR="007101E8" w:rsidRPr="00221D27">
        <w:rPr>
          <w:rFonts w:ascii="Arial" w:hAnsi="Arial" w:cs="Arial"/>
        </w:rPr>
        <w:t>nie występuje potrzeba określenia.</w:t>
      </w:r>
    </w:p>
    <w:p w:rsidR="002B5754"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50550" w:rsidRPr="00221D27" w:rsidRDefault="002B5754" w:rsidP="00221D27">
      <w:pPr>
        <w:numPr>
          <w:ilvl w:val="0"/>
          <w:numId w:val="140"/>
        </w:numPr>
        <w:tabs>
          <w:tab w:val="clear" w:pos="1440"/>
        </w:tabs>
        <w:spacing w:line="276" w:lineRule="auto"/>
        <w:ind w:left="567" w:hanging="283"/>
        <w:rPr>
          <w:rFonts w:ascii="Arial" w:hAnsi="Arial" w:cs="Arial"/>
        </w:rPr>
      </w:pPr>
      <w:r w:rsidRPr="00221D27">
        <w:rPr>
          <w:rFonts w:ascii="Arial" w:hAnsi="Arial" w:cs="Arial"/>
        </w:rPr>
        <w:t xml:space="preserve">obsługa komunikacyjna z dróg publicznych: </w:t>
      </w:r>
      <w:r w:rsidR="00A50550" w:rsidRPr="00221D27">
        <w:rPr>
          <w:rFonts w:ascii="Arial" w:hAnsi="Arial" w:cs="Arial"/>
        </w:rPr>
        <w:t xml:space="preserve">al. Chopina (poza granicami obszaru objętego planem), </w:t>
      </w:r>
      <w:r w:rsidR="00A50550" w:rsidRPr="00221D27">
        <w:rPr>
          <w:rFonts w:ascii="Arial" w:hAnsi="Arial" w:cs="Arial"/>
        </w:rPr>
        <w:br/>
        <w:t>ul. Bojańczyka 8 KD-L*;</w:t>
      </w:r>
    </w:p>
    <w:p w:rsidR="002B5754" w:rsidRPr="00221D27" w:rsidRDefault="002B5754" w:rsidP="00221D27">
      <w:pPr>
        <w:numPr>
          <w:ilvl w:val="0"/>
          <w:numId w:val="140"/>
        </w:numPr>
        <w:tabs>
          <w:tab w:val="clear" w:pos="1440"/>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tury technicznej: ustalenia jak w § 11 uchwały.</w:t>
      </w:r>
    </w:p>
    <w:p w:rsidR="002B5754"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2B5754" w:rsidRPr="00221D27" w:rsidRDefault="002B5754" w:rsidP="00221D27">
      <w:pPr>
        <w:numPr>
          <w:ilvl w:val="0"/>
          <w:numId w:val="136"/>
        </w:numPr>
        <w:tabs>
          <w:tab w:val="clear" w:pos="36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 r. o planowaniu i zagospodarowaniu przestrzennym: 30%.</w:t>
      </w:r>
    </w:p>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xml:space="preserve">§ </w:t>
      </w:r>
      <w:r w:rsidR="003C524B" w:rsidRPr="00221D27">
        <w:rPr>
          <w:rFonts w:ascii="Arial" w:hAnsi="Arial" w:cs="Arial"/>
        </w:rPr>
        <w:t>2</w:t>
      </w:r>
      <w:r w:rsidR="0046364A" w:rsidRPr="00221D27">
        <w:rPr>
          <w:rFonts w:ascii="Arial" w:hAnsi="Arial" w:cs="Arial"/>
        </w:rPr>
        <w:t>3</w:t>
      </w:r>
      <w:r w:rsidRPr="00221D27">
        <w:rPr>
          <w:rFonts w:ascii="Arial" w:hAnsi="Arial" w:cs="Arial"/>
        </w:rPr>
        <w:t>. Teren oznaczony sy</w:t>
      </w:r>
      <w:r w:rsidRPr="00221D27">
        <w:rPr>
          <w:rFonts w:ascii="Arial" w:hAnsi="Arial" w:cs="Arial"/>
        </w:rPr>
        <w:t>m</w:t>
      </w:r>
      <w:r w:rsidRPr="00221D27">
        <w:rPr>
          <w:rFonts w:ascii="Arial" w:hAnsi="Arial" w:cs="Arial"/>
        </w:rPr>
        <w:t>bolem</w:t>
      </w:r>
      <w:r w:rsidR="00005C8D" w:rsidRPr="00221D27">
        <w:rPr>
          <w:rFonts w:ascii="Arial" w:hAnsi="Arial" w:cs="Arial"/>
        </w:rPr>
        <w:t>:</w:t>
      </w:r>
      <w:r w:rsidRPr="00221D27">
        <w:rPr>
          <w:rFonts w:ascii="Arial" w:hAnsi="Arial" w:cs="Arial"/>
        </w:rPr>
        <w:t xml:space="preserve"> 1</w:t>
      </w:r>
      <w:r w:rsidR="002B5754" w:rsidRPr="00221D27">
        <w:rPr>
          <w:rFonts w:ascii="Arial" w:hAnsi="Arial" w:cs="Arial"/>
        </w:rPr>
        <w:t>2</w:t>
      </w:r>
      <w:r w:rsidRPr="00221D27">
        <w:rPr>
          <w:rFonts w:ascii="Arial" w:hAnsi="Arial" w:cs="Arial"/>
        </w:rPr>
        <w:t xml:space="preserve"> MW/U</w:t>
      </w:r>
      <w:r w:rsidR="00CC648D" w:rsidRPr="00221D27">
        <w:rPr>
          <w:rFonts w:ascii="Arial" w:hAnsi="Arial" w:cs="Arial"/>
        </w:rPr>
        <w:t>/KS</w:t>
      </w:r>
    </w:p>
    <w:p w:rsidR="00845625"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Przeznaczenie terenu:</w:t>
      </w:r>
      <w:r w:rsidR="00B76B75" w:rsidRPr="00221D27">
        <w:rPr>
          <w:rFonts w:ascii="Arial" w:hAnsi="Arial" w:cs="Arial"/>
        </w:rPr>
        <w:t xml:space="preserve"> </w:t>
      </w:r>
    </w:p>
    <w:p w:rsidR="00496425" w:rsidRPr="00221D27" w:rsidRDefault="00AF33C9" w:rsidP="00221D27">
      <w:pPr>
        <w:numPr>
          <w:ilvl w:val="0"/>
          <w:numId w:val="117"/>
        </w:numPr>
        <w:spacing w:line="276" w:lineRule="auto"/>
        <w:ind w:left="567" w:hanging="283"/>
        <w:outlineLvl w:val="0"/>
        <w:rPr>
          <w:rFonts w:ascii="Arial" w:hAnsi="Arial" w:cs="Arial"/>
        </w:rPr>
      </w:pPr>
      <w:r w:rsidRPr="00221D27">
        <w:rPr>
          <w:rFonts w:ascii="Arial" w:hAnsi="Arial" w:cs="Arial"/>
        </w:rPr>
        <w:t>zabudowa mieszkaniowa wielorodzinna</w:t>
      </w:r>
      <w:r w:rsidR="00845625" w:rsidRPr="00221D27">
        <w:rPr>
          <w:rFonts w:ascii="Arial" w:hAnsi="Arial" w:cs="Arial"/>
        </w:rPr>
        <w:t>;</w:t>
      </w:r>
    </w:p>
    <w:p w:rsidR="00AF33C9" w:rsidRPr="00221D27" w:rsidRDefault="000E19B2" w:rsidP="00221D27">
      <w:pPr>
        <w:numPr>
          <w:ilvl w:val="0"/>
          <w:numId w:val="117"/>
        </w:numPr>
        <w:spacing w:line="276" w:lineRule="auto"/>
        <w:ind w:left="567" w:hanging="283"/>
        <w:outlineLvl w:val="0"/>
        <w:rPr>
          <w:rFonts w:ascii="Arial" w:hAnsi="Arial" w:cs="Arial"/>
        </w:rPr>
      </w:pPr>
      <w:r w:rsidRPr="00221D27">
        <w:rPr>
          <w:rFonts w:ascii="Arial" w:hAnsi="Arial" w:cs="Arial"/>
        </w:rPr>
        <w:lastRenderedPageBreak/>
        <w:t>usługi nieuciążliwe</w:t>
      </w:r>
      <w:r w:rsidR="00211921" w:rsidRPr="00221D27">
        <w:rPr>
          <w:rFonts w:ascii="Arial" w:hAnsi="Arial" w:cs="Arial"/>
        </w:rPr>
        <w:t>;</w:t>
      </w:r>
    </w:p>
    <w:p w:rsidR="00211921" w:rsidRPr="00221D27" w:rsidRDefault="00211921" w:rsidP="00221D27">
      <w:pPr>
        <w:numPr>
          <w:ilvl w:val="0"/>
          <w:numId w:val="117"/>
        </w:numPr>
        <w:spacing w:line="276" w:lineRule="auto"/>
        <w:ind w:left="567" w:hanging="283"/>
        <w:outlineLvl w:val="0"/>
        <w:rPr>
          <w:rFonts w:ascii="Arial" w:hAnsi="Arial" w:cs="Arial"/>
        </w:rPr>
      </w:pPr>
      <w:r w:rsidRPr="00221D27">
        <w:rPr>
          <w:rFonts w:ascii="Arial" w:hAnsi="Arial" w:cs="Arial"/>
        </w:rPr>
        <w:t>parkingi</w:t>
      </w:r>
      <w:r w:rsidR="00AB6432" w:rsidRPr="00221D27">
        <w:rPr>
          <w:rFonts w:ascii="Arial" w:hAnsi="Arial" w:cs="Arial"/>
        </w:rPr>
        <w:t xml:space="preserve">, w tym </w:t>
      </w:r>
      <w:r w:rsidRPr="00221D27">
        <w:rPr>
          <w:rFonts w:ascii="Arial" w:hAnsi="Arial" w:cs="Arial"/>
        </w:rPr>
        <w:t>wielopoziomowe.</w:t>
      </w:r>
    </w:p>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bookmarkStart w:id="17" w:name="_Hlk132614777"/>
      <w:r w:rsidRPr="00221D27">
        <w:rPr>
          <w:rFonts w:ascii="Arial" w:hAnsi="Arial" w:cs="Arial"/>
        </w:rPr>
        <w:t xml:space="preserve">Zasady ochrony dziedzictwa kulturowego i zabytków, w tym krajobrazów kulturowych oraz dóbr kultury współczesnej: </w:t>
      </w:r>
    </w:p>
    <w:p w:rsidR="00C93F34" w:rsidRPr="00221D27" w:rsidRDefault="00C93F34" w:rsidP="00221D27">
      <w:pPr>
        <w:numPr>
          <w:ilvl w:val="0"/>
          <w:numId w:val="143"/>
        </w:numPr>
        <w:spacing w:line="276" w:lineRule="auto"/>
        <w:ind w:left="567" w:hanging="283"/>
        <w:outlineLvl w:val="0"/>
        <w:rPr>
          <w:rFonts w:ascii="Arial" w:hAnsi="Arial" w:cs="Arial"/>
        </w:rPr>
      </w:pPr>
      <w:bookmarkStart w:id="18" w:name="_Hlk132614591"/>
      <w:r w:rsidRPr="00221D27">
        <w:rPr>
          <w:rFonts w:ascii="Arial" w:hAnsi="Arial" w:cs="Arial"/>
        </w:rPr>
        <w:t>ustala się zabytki nieruchome podlegające ochronie na podstawie ustaleń miejscowego planu, wpisane do GEZ/WEZ i oznaczon</w:t>
      </w:r>
      <w:r w:rsidR="006608FA" w:rsidRPr="00221D27">
        <w:rPr>
          <w:rFonts w:ascii="Arial" w:hAnsi="Arial" w:cs="Arial"/>
        </w:rPr>
        <w:t>e</w:t>
      </w:r>
      <w:r w:rsidRPr="00221D27">
        <w:rPr>
          <w:rFonts w:ascii="Arial" w:hAnsi="Arial" w:cs="Arial"/>
        </w:rPr>
        <w:t xml:space="preserve"> na rysunku planu </w:t>
      </w:r>
      <w:proofErr w:type="spellStart"/>
      <w:r w:rsidRPr="00221D27">
        <w:rPr>
          <w:rFonts w:ascii="Arial" w:hAnsi="Arial" w:cs="Arial"/>
        </w:rPr>
        <w:t>szrafurą</w:t>
      </w:r>
      <w:proofErr w:type="spellEnd"/>
      <w:r w:rsidRPr="00221D27">
        <w:rPr>
          <w:rFonts w:ascii="Arial" w:hAnsi="Arial" w:cs="Arial"/>
        </w:rPr>
        <w:t xml:space="preserve">, w stosunku do których obowiązują ustalenia jak </w:t>
      </w:r>
      <w:r w:rsidRPr="00221D27">
        <w:rPr>
          <w:rFonts w:ascii="Arial" w:hAnsi="Arial" w:cs="Arial"/>
        </w:rPr>
        <w:br/>
        <w:t>w § 7 ust. 4 uchwały:</w:t>
      </w:r>
    </w:p>
    <w:p w:rsidR="009476B9" w:rsidRPr="00221D27" w:rsidRDefault="009476B9" w:rsidP="00221D27">
      <w:pPr>
        <w:numPr>
          <w:ilvl w:val="0"/>
          <w:numId w:val="109"/>
        </w:numPr>
        <w:spacing w:line="276" w:lineRule="auto"/>
        <w:ind w:left="851" w:hanging="284"/>
        <w:outlineLvl w:val="0"/>
        <w:rPr>
          <w:rFonts w:ascii="Arial" w:hAnsi="Arial" w:cs="Arial"/>
        </w:rPr>
      </w:pPr>
      <w:r w:rsidRPr="00221D27">
        <w:rPr>
          <w:rFonts w:ascii="Arial" w:hAnsi="Arial" w:cs="Arial"/>
        </w:rPr>
        <w:t>dom z oficynami ul. Bojańczyka 27 – ok. 1920 r.;</w:t>
      </w:r>
    </w:p>
    <w:p w:rsidR="009476B9" w:rsidRPr="00221D27" w:rsidRDefault="009476B9" w:rsidP="00221D27">
      <w:pPr>
        <w:numPr>
          <w:ilvl w:val="0"/>
          <w:numId w:val="109"/>
        </w:numPr>
        <w:spacing w:line="276" w:lineRule="auto"/>
        <w:ind w:left="851" w:hanging="284"/>
        <w:outlineLvl w:val="0"/>
        <w:rPr>
          <w:rFonts w:ascii="Arial" w:hAnsi="Arial" w:cs="Arial"/>
        </w:rPr>
      </w:pPr>
      <w:r w:rsidRPr="00221D27">
        <w:rPr>
          <w:rFonts w:ascii="Arial" w:hAnsi="Arial" w:cs="Arial"/>
        </w:rPr>
        <w:t>budynek z oficyną ul. Bojańczyka 29 – przed 1918 r.;</w:t>
      </w:r>
    </w:p>
    <w:p w:rsidR="00F4467C" w:rsidRPr="00221D27" w:rsidRDefault="00F4467C" w:rsidP="00221D27">
      <w:pPr>
        <w:numPr>
          <w:ilvl w:val="0"/>
          <w:numId w:val="109"/>
        </w:numPr>
        <w:spacing w:line="276" w:lineRule="auto"/>
        <w:ind w:left="851" w:hanging="284"/>
        <w:outlineLvl w:val="0"/>
        <w:rPr>
          <w:rFonts w:ascii="Arial" w:hAnsi="Arial" w:cs="Arial"/>
        </w:rPr>
      </w:pPr>
      <w:r w:rsidRPr="00221D27">
        <w:rPr>
          <w:rFonts w:ascii="Arial" w:hAnsi="Arial" w:cs="Arial"/>
        </w:rPr>
        <w:t>dom ul. Cicha 2 – ok.1930 r.;</w:t>
      </w:r>
    </w:p>
    <w:p w:rsidR="00C93F34" w:rsidRPr="00221D27" w:rsidRDefault="00C93F34" w:rsidP="00221D27">
      <w:pPr>
        <w:numPr>
          <w:ilvl w:val="0"/>
          <w:numId w:val="143"/>
        </w:numPr>
        <w:spacing w:line="276" w:lineRule="auto"/>
        <w:ind w:left="567" w:hanging="283"/>
        <w:outlineLvl w:val="0"/>
        <w:rPr>
          <w:rFonts w:ascii="Arial" w:hAnsi="Arial" w:cs="Arial"/>
        </w:rPr>
      </w:pPr>
      <w:r w:rsidRPr="00221D27">
        <w:rPr>
          <w:rFonts w:ascii="Arial" w:hAnsi="Arial" w:cs="Arial"/>
        </w:rPr>
        <w:t>teren położony jest w granicach strefy historycznej struktury przestrzennej miasta Włocławka, podlegającej ochronie na podstawie ustaleń miejscowego planu, dla której obowiązują ustalenia jak w § 7 uchwały.</w:t>
      </w:r>
    </w:p>
    <w:bookmarkEnd w:id="17"/>
    <w:bookmarkEnd w:id="18"/>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AF33C9" w:rsidRPr="00221D27" w:rsidRDefault="009C72CD" w:rsidP="00221D27">
      <w:pPr>
        <w:numPr>
          <w:ilvl w:val="0"/>
          <w:numId w:val="51"/>
        </w:numPr>
        <w:tabs>
          <w:tab w:val="clear" w:pos="720"/>
          <w:tab w:val="num" w:pos="56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AF33C9" w:rsidRPr="00221D27">
        <w:rPr>
          <w:rFonts w:ascii="Arial" w:hAnsi="Arial" w:cs="Arial"/>
        </w:rPr>
        <w:t>:</w:t>
      </w:r>
    </w:p>
    <w:p w:rsidR="00AF33C9" w:rsidRPr="00221D27" w:rsidRDefault="009C72CD" w:rsidP="00221D27">
      <w:pPr>
        <w:numPr>
          <w:ilvl w:val="1"/>
          <w:numId w:val="51"/>
        </w:numPr>
        <w:tabs>
          <w:tab w:val="num" w:pos="851"/>
        </w:tabs>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AF33C9" w:rsidRPr="00221D27">
        <w:rPr>
          <w:rFonts w:ascii="Arial" w:hAnsi="Arial" w:cs="Arial"/>
        </w:rPr>
        <w:t xml:space="preserve">: </w:t>
      </w:r>
      <w:r w:rsidR="00C30587" w:rsidRPr="00221D27">
        <w:rPr>
          <w:rFonts w:ascii="Arial" w:hAnsi="Arial" w:cs="Arial"/>
        </w:rPr>
        <w:t>3,</w:t>
      </w:r>
      <w:r w:rsidR="005E6D05" w:rsidRPr="00221D27">
        <w:rPr>
          <w:rFonts w:ascii="Arial" w:hAnsi="Arial" w:cs="Arial"/>
        </w:rPr>
        <w:t>0</w:t>
      </w:r>
      <w:r w:rsidR="00AF33C9" w:rsidRPr="00221D27">
        <w:rPr>
          <w:rFonts w:ascii="Arial" w:hAnsi="Arial" w:cs="Arial"/>
        </w:rPr>
        <w:t>;</w:t>
      </w:r>
    </w:p>
    <w:p w:rsidR="00AF33C9" w:rsidRPr="00221D27" w:rsidRDefault="009C72CD" w:rsidP="00221D27">
      <w:pPr>
        <w:numPr>
          <w:ilvl w:val="1"/>
          <w:numId w:val="51"/>
        </w:numPr>
        <w:tabs>
          <w:tab w:val="num" w:pos="851"/>
        </w:tabs>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AF33C9" w:rsidRPr="00221D27">
        <w:rPr>
          <w:rFonts w:ascii="Arial" w:hAnsi="Arial" w:cs="Arial"/>
        </w:rPr>
        <w:t>: nie występuje potrzeba określenia;</w:t>
      </w:r>
    </w:p>
    <w:p w:rsidR="00AF33C9" w:rsidRPr="00221D27" w:rsidRDefault="009C72CD" w:rsidP="00221D27">
      <w:pPr>
        <w:numPr>
          <w:ilvl w:val="0"/>
          <w:numId w:val="51"/>
        </w:numPr>
        <w:tabs>
          <w:tab w:val="clear" w:pos="720"/>
          <w:tab w:val="num" w:pos="567"/>
        </w:tabs>
        <w:spacing w:line="276" w:lineRule="auto"/>
        <w:ind w:left="567" w:hanging="283"/>
        <w:rPr>
          <w:rFonts w:ascii="Arial" w:hAnsi="Arial" w:cs="Arial"/>
        </w:rPr>
      </w:pPr>
      <w:r w:rsidRPr="00221D27">
        <w:rPr>
          <w:rFonts w:ascii="Arial" w:hAnsi="Arial" w:cs="Arial"/>
        </w:rPr>
        <w:t>minimalny udział powierzchni biologicznie czynnej w odniesieniu do powierzchni działki budowlanej:</w:t>
      </w:r>
      <w:r w:rsidR="00570A35" w:rsidRPr="00221D27">
        <w:rPr>
          <w:rFonts w:ascii="Arial" w:hAnsi="Arial" w:cs="Arial"/>
        </w:rPr>
        <w:t xml:space="preserve"> </w:t>
      </w:r>
      <w:r w:rsidR="00C30587" w:rsidRPr="00221D27">
        <w:rPr>
          <w:rFonts w:ascii="Arial" w:hAnsi="Arial" w:cs="Arial"/>
        </w:rPr>
        <w:t>20</w:t>
      </w:r>
      <w:r w:rsidR="00570A35" w:rsidRPr="00221D27">
        <w:rPr>
          <w:rFonts w:ascii="Arial" w:hAnsi="Arial" w:cs="Arial"/>
        </w:rPr>
        <w:t>%</w:t>
      </w:r>
      <w:r w:rsidR="004943BA" w:rsidRPr="00221D27">
        <w:rPr>
          <w:rFonts w:ascii="Arial" w:hAnsi="Arial" w:cs="Arial"/>
        </w:rPr>
        <w:t>;</w:t>
      </w:r>
    </w:p>
    <w:p w:rsidR="00AF33C9" w:rsidRPr="00221D27" w:rsidRDefault="009C72CD" w:rsidP="00221D27">
      <w:pPr>
        <w:numPr>
          <w:ilvl w:val="0"/>
          <w:numId w:val="51"/>
        </w:numPr>
        <w:tabs>
          <w:tab w:val="clear" w:pos="720"/>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w:t>
      </w:r>
      <w:r w:rsidR="00AF33C9" w:rsidRPr="00221D27">
        <w:rPr>
          <w:rFonts w:ascii="Arial" w:hAnsi="Arial" w:cs="Arial"/>
        </w:rPr>
        <w:t>: do 7</w:t>
      </w:r>
      <w:r w:rsidR="00C30587" w:rsidRPr="00221D27">
        <w:rPr>
          <w:rFonts w:ascii="Arial" w:hAnsi="Arial" w:cs="Arial"/>
        </w:rPr>
        <w:t>5</w:t>
      </w:r>
      <w:r w:rsidR="00AF33C9" w:rsidRPr="00221D27">
        <w:rPr>
          <w:rFonts w:ascii="Arial" w:hAnsi="Arial" w:cs="Arial"/>
        </w:rPr>
        <w:t>%;</w:t>
      </w:r>
    </w:p>
    <w:p w:rsidR="00570A35" w:rsidRPr="00221D27" w:rsidRDefault="00AF33C9" w:rsidP="00221D27">
      <w:pPr>
        <w:numPr>
          <w:ilvl w:val="0"/>
          <w:numId w:val="51"/>
        </w:numPr>
        <w:tabs>
          <w:tab w:val="clear" w:pos="720"/>
          <w:tab w:val="num" w:pos="567"/>
        </w:tabs>
        <w:spacing w:line="276" w:lineRule="auto"/>
        <w:ind w:left="567" w:hanging="283"/>
        <w:outlineLvl w:val="0"/>
        <w:rPr>
          <w:rFonts w:ascii="Arial" w:hAnsi="Arial" w:cs="Arial"/>
        </w:rPr>
      </w:pPr>
      <w:r w:rsidRPr="00221D27">
        <w:rPr>
          <w:rFonts w:ascii="Arial" w:hAnsi="Arial" w:cs="Arial"/>
        </w:rPr>
        <w:t xml:space="preserve">wysokość zabudowy: </w:t>
      </w:r>
    </w:p>
    <w:p w:rsidR="00443AD8" w:rsidRPr="00221D27" w:rsidRDefault="00A368D4" w:rsidP="00221D27">
      <w:pPr>
        <w:numPr>
          <w:ilvl w:val="0"/>
          <w:numId w:val="107"/>
        </w:numPr>
        <w:spacing w:line="276" w:lineRule="auto"/>
        <w:ind w:left="851" w:hanging="284"/>
        <w:outlineLvl w:val="0"/>
        <w:rPr>
          <w:rFonts w:ascii="Arial" w:hAnsi="Arial" w:cs="Arial"/>
        </w:rPr>
      </w:pPr>
      <w:r w:rsidRPr="00221D27">
        <w:rPr>
          <w:rFonts w:ascii="Arial" w:hAnsi="Arial" w:cs="Arial"/>
          <w:snapToGrid w:val="0"/>
        </w:rPr>
        <w:t xml:space="preserve">dla zabudowy mieszkaniowej wielorodzinnej i zabudowy usługowej: </w:t>
      </w:r>
      <w:r w:rsidR="00AF33C9" w:rsidRPr="00221D27">
        <w:rPr>
          <w:rFonts w:ascii="Arial" w:hAnsi="Arial" w:cs="Arial"/>
          <w:snapToGrid w:val="0"/>
        </w:rPr>
        <w:t>maksymalna 2</w:t>
      </w:r>
      <w:r w:rsidR="00DE5DCF" w:rsidRPr="00221D27">
        <w:rPr>
          <w:rFonts w:ascii="Arial" w:hAnsi="Arial" w:cs="Arial"/>
          <w:snapToGrid w:val="0"/>
        </w:rPr>
        <w:t>6</w:t>
      </w:r>
      <w:r w:rsidR="00AF33C9" w:rsidRPr="00221D27">
        <w:rPr>
          <w:rFonts w:ascii="Arial" w:hAnsi="Arial" w:cs="Arial"/>
          <w:snapToGrid w:val="0"/>
        </w:rPr>
        <w:t>,0</w:t>
      </w:r>
      <w:r w:rsidR="008219D9" w:rsidRPr="00221D27">
        <w:rPr>
          <w:rFonts w:ascii="Arial" w:hAnsi="Arial" w:cs="Arial"/>
          <w:snapToGrid w:val="0"/>
        </w:rPr>
        <w:t xml:space="preserve"> </w:t>
      </w:r>
      <w:r w:rsidR="00AF33C9" w:rsidRPr="00221D27">
        <w:rPr>
          <w:rFonts w:ascii="Arial" w:hAnsi="Arial" w:cs="Arial"/>
          <w:snapToGrid w:val="0"/>
        </w:rPr>
        <w:t>m</w:t>
      </w:r>
      <w:r w:rsidRPr="00221D27">
        <w:rPr>
          <w:rFonts w:ascii="Arial" w:hAnsi="Arial" w:cs="Arial"/>
          <w:snapToGrid w:val="0"/>
        </w:rPr>
        <w:t>, minimalnej nie ustala się;</w:t>
      </w:r>
    </w:p>
    <w:p w:rsidR="00AF33C9" w:rsidRPr="00221D27" w:rsidRDefault="00A368D4" w:rsidP="00221D27">
      <w:pPr>
        <w:numPr>
          <w:ilvl w:val="0"/>
          <w:numId w:val="107"/>
        </w:numPr>
        <w:spacing w:line="276" w:lineRule="auto"/>
        <w:ind w:left="851" w:hanging="284"/>
        <w:outlineLvl w:val="0"/>
        <w:rPr>
          <w:rFonts w:ascii="Arial" w:hAnsi="Arial" w:cs="Arial"/>
        </w:rPr>
      </w:pPr>
      <w:r w:rsidRPr="00221D27">
        <w:rPr>
          <w:rFonts w:ascii="Arial" w:hAnsi="Arial" w:cs="Arial"/>
          <w:snapToGrid w:val="0"/>
        </w:rPr>
        <w:t>dla parkingów wielopoziomowych: maksymalna 20,0 m, minimalnej nie ustala się;</w:t>
      </w:r>
    </w:p>
    <w:p w:rsidR="00AF33C9" w:rsidRPr="00221D27" w:rsidRDefault="00F64F25" w:rsidP="00221D27">
      <w:pPr>
        <w:numPr>
          <w:ilvl w:val="0"/>
          <w:numId w:val="51"/>
        </w:numPr>
        <w:tabs>
          <w:tab w:val="clear" w:pos="720"/>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AF33C9" w:rsidRPr="00221D27">
        <w:rPr>
          <w:rFonts w:ascii="Arial" w:hAnsi="Arial" w:cs="Arial"/>
        </w:rPr>
        <w:t>;</w:t>
      </w:r>
    </w:p>
    <w:p w:rsidR="00AF33C9" w:rsidRPr="00221D27" w:rsidRDefault="00AF33C9" w:rsidP="00221D27">
      <w:pPr>
        <w:numPr>
          <w:ilvl w:val="0"/>
          <w:numId w:val="51"/>
        </w:numPr>
        <w:tabs>
          <w:tab w:val="clear" w:pos="720"/>
          <w:tab w:val="num" w:pos="567"/>
        </w:tabs>
        <w:spacing w:line="276" w:lineRule="auto"/>
        <w:ind w:left="567" w:hanging="283"/>
        <w:outlineLvl w:val="0"/>
        <w:rPr>
          <w:rFonts w:ascii="Arial" w:hAnsi="Arial" w:cs="Arial"/>
        </w:rPr>
      </w:pPr>
      <w:r w:rsidRPr="00221D27">
        <w:rPr>
          <w:rFonts w:ascii="Arial" w:hAnsi="Arial" w:cs="Arial"/>
        </w:rPr>
        <w:lastRenderedPageBreak/>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52"/>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52"/>
        </w:numPr>
        <w:tabs>
          <w:tab w:val="clear" w:pos="720"/>
          <w:tab w:val="num" w:pos="851"/>
        </w:tabs>
        <w:spacing w:line="276" w:lineRule="auto"/>
        <w:ind w:left="851" w:hanging="284"/>
        <w:outlineLvl w:val="0"/>
        <w:rPr>
          <w:rFonts w:ascii="Arial" w:hAnsi="Arial" w:cs="Arial"/>
        </w:rPr>
      </w:pPr>
      <w:r w:rsidRPr="00221D27">
        <w:rPr>
          <w:rFonts w:ascii="Arial" w:hAnsi="Arial" w:cs="Arial"/>
        </w:rPr>
        <w:t xml:space="preserve">ustala się sytuowanie obiektów budowlanych w odległości 10 m od linii rozgraniczających tereny </w:t>
      </w:r>
      <w:r w:rsidR="00AE6417" w:rsidRPr="00221D27">
        <w:rPr>
          <w:rFonts w:ascii="Arial" w:hAnsi="Arial" w:cs="Arial"/>
        </w:rPr>
        <w:t xml:space="preserve">9 UO/U, </w:t>
      </w:r>
      <w:r w:rsidR="00A93656" w:rsidRPr="00221D27">
        <w:rPr>
          <w:rFonts w:ascii="Arial" w:hAnsi="Arial" w:cs="Arial"/>
        </w:rPr>
        <w:t>11 U, 13 MN/U, 14 U, 15 U/MN</w:t>
      </w:r>
      <w:r w:rsidRPr="00221D27">
        <w:rPr>
          <w:rFonts w:ascii="Arial" w:hAnsi="Arial" w:cs="Arial"/>
        </w:rPr>
        <w:t>;</w:t>
      </w:r>
    </w:p>
    <w:p w:rsidR="009476B9" w:rsidRPr="00221D27" w:rsidRDefault="00AF33C9" w:rsidP="00221D27">
      <w:pPr>
        <w:numPr>
          <w:ilvl w:val="0"/>
          <w:numId w:val="51"/>
        </w:numPr>
        <w:tabs>
          <w:tab w:val="clear" w:pos="720"/>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Pr="00221D27">
        <w:rPr>
          <w:rFonts w:ascii="Arial" w:hAnsi="Arial" w:cs="Arial"/>
        </w:rPr>
        <w:t>;</w:t>
      </w:r>
    </w:p>
    <w:p w:rsidR="009476B9" w:rsidRPr="00221D27" w:rsidRDefault="009476B9" w:rsidP="00221D27">
      <w:pPr>
        <w:numPr>
          <w:ilvl w:val="0"/>
          <w:numId w:val="51"/>
        </w:numPr>
        <w:tabs>
          <w:tab w:val="clear" w:pos="720"/>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dotyczą zabytków nieruchomych wymienionych w ust. 5;</w:t>
      </w:r>
    </w:p>
    <w:p w:rsidR="00AF33C9" w:rsidRPr="00221D27" w:rsidRDefault="00AF33C9" w:rsidP="00221D27">
      <w:pPr>
        <w:numPr>
          <w:ilvl w:val="0"/>
          <w:numId w:val="51"/>
        </w:numPr>
        <w:tabs>
          <w:tab w:val="clear" w:pos="720"/>
          <w:tab w:val="num" w:pos="567"/>
        </w:tabs>
        <w:spacing w:line="276" w:lineRule="auto"/>
        <w:ind w:left="567" w:hanging="283"/>
        <w:rPr>
          <w:rFonts w:ascii="Arial" w:hAnsi="Arial" w:cs="Arial"/>
        </w:rPr>
      </w:pPr>
      <w:r w:rsidRPr="00221D27">
        <w:rPr>
          <w:rFonts w:ascii="Arial" w:hAnsi="Arial" w:cs="Arial"/>
        </w:rPr>
        <w:t>adaptacja zabudowy i funkcji.</w:t>
      </w:r>
    </w:p>
    <w:p w:rsidR="00AF33C9" w:rsidRPr="00221D27" w:rsidRDefault="00AF33C9" w:rsidP="00221D27">
      <w:pPr>
        <w:numPr>
          <w:ilvl w:val="0"/>
          <w:numId w:val="50"/>
        </w:numPr>
        <w:tabs>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50"/>
        </w:numPr>
        <w:tabs>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50"/>
        </w:numPr>
        <w:tabs>
          <w:tab w:val="num"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r w:rsidR="00A41F78" w:rsidRPr="00221D27">
        <w:rPr>
          <w:rFonts w:ascii="Arial" w:hAnsi="Arial" w:cs="Arial"/>
        </w:rPr>
        <w:t>wyznacza się granicę występowania gruntów ilastych</w:t>
      </w:r>
      <w:r w:rsidRPr="00221D27">
        <w:rPr>
          <w:rFonts w:ascii="Arial" w:hAnsi="Arial" w:cs="Arial"/>
        </w:rPr>
        <w:t xml:space="preserve"> (w zakresie wg oznaczenia na rysunku planu) posadowienie obiektów na warunkach wynikających z przepisów odrębnych.</w:t>
      </w:r>
    </w:p>
    <w:p w:rsidR="00AF33C9" w:rsidRPr="00221D27" w:rsidRDefault="00AF33C9" w:rsidP="00221D27">
      <w:pPr>
        <w:numPr>
          <w:ilvl w:val="0"/>
          <w:numId w:val="50"/>
        </w:numPr>
        <w:tabs>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53"/>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w:t>
      </w:r>
      <w:r w:rsidR="002D1831" w:rsidRPr="00221D27">
        <w:rPr>
          <w:rFonts w:ascii="Arial" w:hAnsi="Arial" w:cs="Arial"/>
        </w:rPr>
        <w:t>a</w:t>
      </w:r>
      <w:r w:rsidR="00570A35" w:rsidRPr="00221D27">
        <w:rPr>
          <w:rFonts w:ascii="Arial" w:hAnsi="Arial" w:cs="Arial"/>
        </w:rPr>
        <w:t>l.</w:t>
      </w:r>
      <w:r w:rsidRPr="00221D27">
        <w:rPr>
          <w:rFonts w:ascii="Arial" w:hAnsi="Arial" w:cs="Arial"/>
        </w:rPr>
        <w:t xml:space="preserve"> Chopina (poza granicami obszaru objętego planem)</w:t>
      </w:r>
      <w:r w:rsidR="009E381A" w:rsidRPr="00221D27">
        <w:rPr>
          <w:rFonts w:ascii="Arial" w:hAnsi="Arial" w:cs="Arial"/>
        </w:rPr>
        <w:t xml:space="preserve">, </w:t>
      </w:r>
      <w:r w:rsidR="00786912" w:rsidRPr="00221D27">
        <w:rPr>
          <w:rFonts w:ascii="Arial" w:hAnsi="Arial" w:cs="Arial"/>
        </w:rPr>
        <w:br/>
      </w:r>
      <w:r w:rsidR="009E381A" w:rsidRPr="00221D27">
        <w:rPr>
          <w:rFonts w:ascii="Arial" w:hAnsi="Arial" w:cs="Arial"/>
        </w:rPr>
        <w:t>ul. Bojańczyka 8</w:t>
      </w:r>
      <w:r w:rsidR="00AB617D" w:rsidRPr="00221D27">
        <w:rPr>
          <w:rFonts w:ascii="Arial" w:hAnsi="Arial" w:cs="Arial"/>
        </w:rPr>
        <w:t xml:space="preserve"> </w:t>
      </w:r>
      <w:r w:rsidR="009E381A" w:rsidRPr="00221D27">
        <w:rPr>
          <w:rFonts w:ascii="Arial" w:hAnsi="Arial" w:cs="Arial"/>
        </w:rPr>
        <w:t>KD-L*,</w:t>
      </w:r>
      <w:r w:rsidRPr="00221D27">
        <w:rPr>
          <w:rFonts w:ascii="Arial" w:hAnsi="Arial" w:cs="Arial"/>
        </w:rPr>
        <w:t xml:space="preserve"> ul. Cich</w:t>
      </w:r>
      <w:r w:rsidR="00C37954" w:rsidRPr="00221D27">
        <w:rPr>
          <w:rFonts w:ascii="Arial" w:hAnsi="Arial" w:cs="Arial"/>
        </w:rPr>
        <w:t>a</w:t>
      </w:r>
      <w:r w:rsidRPr="00221D27">
        <w:rPr>
          <w:rFonts w:ascii="Arial" w:hAnsi="Arial" w:cs="Arial"/>
        </w:rPr>
        <w:t xml:space="preserve"> 9 KD-L*</w:t>
      </w:r>
      <w:r w:rsidR="00BF34F8" w:rsidRPr="00221D27">
        <w:rPr>
          <w:rFonts w:ascii="Arial" w:hAnsi="Arial" w:cs="Arial"/>
        </w:rPr>
        <w:t>;</w:t>
      </w:r>
    </w:p>
    <w:p w:rsidR="00AF33C9" w:rsidRPr="00221D27" w:rsidRDefault="00AF33C9" w:rsidP="00221D27">
      <w:pPr>
        <w:numPr>
          <w:ilvl w:val="0"/>
          <w:numId w:val="53"/>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50"/>
        </w:numPr>
        <w:tabs>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AF33C9" w:rsidRPr="00221D27" w:rsidRDefault="00AF33C9" w:rsidP="00221D27">
      <w:pPr>
        <w:numPr>
          <w:ilvl w:val="0"/>
          <w:numId w:val="50"/>
        </w:numPr>
        <w:tabs>
          <w:tab w:val="num" w:pos="284"/>
        </w:tabs>
        <w:spacing w:line="276" w:lineRule="auto"/>
        <w:ind w:left="284" w:hanging="284"/>
        <w:outlineLvl w:val="0"/>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r w:rsidR="00DB6E86" w:rsidRPr="00221D27">
        <w:rPr>
          <w:rFonts w:ascii="Arial" w:hAnsi="Arial" w:cs="Arial"/>
        </w:rPr>
        <w:t>.</w:t>
      </w:r>
    </w:p>
    <w:p w:rsidR="00411CAE" w:rsidRPr="00221D27" w:rsidRDefault="00411CAE" w:rsidP="00221D27">
      <w:pPr>
        <w:spacing w:line="276" w:lineRule="auto"/>
        <w:outlineLvl w:val="0"/>
        <w:rPr>
          <w:rFonts w:ascii="Arial" w:hAnsi="Arial" w:cs="Arial"/>
        </w:rPr>
      </w:pPr>
    </w:p>
    <w:p w:rsidR="00411CAE" w:rsidRPr="00221D27" w:rsidRDefault="00411CAE" w:rsidP="00221D27">
      <w:pPr>
        <w:spacing w:line="276" w:lineRule="auto"/>
        <w:outlineLvl w:val="0"/>
        <w:rPr>
          <w:rFonts w:ascii="Arial" w:hAnsi="Arial" w:cs="Arial"/>
        </w:rPr>
      </w:pPr>
      <w:r w:rsidRPr="00221D27">
        <w:rPr>
          <w:rFonts w:ascii="Arial" w:hAnsi="Arial" w:cs="Arial"/>
        </w:rPr>
        <w:t>§ 2</w:t>
      </w:r>
      <w:r w:rsidR="0046364A" w:rsidRPr="00221D27">
        <w:rPr>
          <w:rFonts w:ascii="Arial" w:hAnsi="Arial" w:cs="Arial"/>
        </w:rPr>
        <w:t>4</w:t>
      </w:r>
      <w:r w:rsidRPr="00221D27">
        <w:rPr>
          <w:rFonts w:ascii="Arial" w:hAnsi="Arial" w:cs="Arial"/>
        </w:rPr>
        <w:t>. Teren oznaczony sy</w:t>
      </w:r>
      <w:r w:rsidRPr="00221D27">
        <w:rPr>
          <w:rFonts w:ascii="Arial" w:hAnsi="Arial" w:cs="Arial"/>
        </w:rPr>
        <w:t>m</w:t>
      </w:r>
      <w:r w:rsidRPr="00221D27">
        <w:rPr>
          <w:rFonts w:ascii="Arial" w:hAnsi="Arial" w:cs="Arial"/>
        </w:rPr>
        <w:t>bolem: 13 MN/U</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 xml:space="preserve">Przeznaczenie terenu: </w:t>
      </w:r>
    </w:p>
    <w:p w:rsidR="00411CAE" w:rsidRPr="00221D27" w:rsidRDefault="00411CAE" w:rsidP="00221D27">
      <w:pPr>
        <w:numPr>
          <w:ilvl w:val="0"/>
          <w:numId w:val="118"/>
        </w:numPr>
        <w:spacing w:line="276" w:lineRule="auto"/>
        <w:ind w:left="567" w:hanging="283"/>
        <w:outlineLvl w:val="0"/>
        <w:rPr>
          <w:rFonts w:ascii="Arial" w:hAnsi="Arial" w:cs="Arial"/>
        </w:rPr>
      </w:pPr>
      <w:r w:rsidRPr="00221D27">
        <w:rPr>
          <w:rFonts w:ascii="Arial" w:hAnsi="Arial" w:cs="Arial"/>
        </w:rPr>
        <w:t>zabudowa mieszkaniowa jednorodzinna;</w:t>
      </w:r>
    </w:p>
    <w:p w:rsidR="00411CAE" w:rsidRPr="00221D27" w:rsidRDefault="00411CAE" w:rsidP="00221D27">
      <w:pPr>
        <w:numPr>
          <w:ilvl w:val="0"/>
          <w:numId w:val="118"/>
        </w:numPr>
        <w:spacing w:line="276" w:lineRule="auto"/>
        <w:ind w:left="567" w:hanging="283"/>
        <w:outlineLvl w:val="0"/>
        <w:rPr>
          <w:rFonts w:ascii="Arial" w:hAnsi="Arial" w:cs="Arial"/>
        </w:rPr>
      </w:pPr>
      <w:r w:rsidRPr="00221D27">
        <w:rPr>
          <w:rFonts w:ascii="Arial" w:hAnsi="Arial" w:cs="Arial"/>
        </w:rPr>
        <w:t>usługi nieuciążliwe.</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Zasady ochrony i kształtowania ładu przestrzennego: ustalenia jak w § 5 uchwały.</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Zasady ochrony środowiska, przyrody i krajobrazu: ustalenia jak w § 6 uchwały.</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Zasady ochrony dziedzictwa kulturowego i zabytków, w tym krajobrazów kulturowych oraz dóbr kultury współczesnej: teren położony jest w granicach strefy historycznej struktury przestrzennej miasta Włocławka, podlegającej ochronie na podstawie ustaleń miejscowego planu, dla której obowiązują ustalenia jak w § 7 uchwały.</w:t>
      </w:r>
    </w:p>
    <w:p w:rsidR="00411CAE" w:rsidRPr="00221D27" w:rsidRDefault="00411CAE" w:rsidP="00221D27">
      <w:pPr>
        <w:numPr>
          <w:ilvl w:val="0"/>
          <w:numId w:val="108"/>
        </w:numPr>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670C39" w:rsidP="00221D27">
      <w:pPr>
        <w:numPr>
          <w:ilvl w:val="0"/>
          <w:numId w:val="108"/>
        </w:numPr>
        <w:spacing w:line="276" w:lineRule="auto"/>
        <w:ind w:left="284" w:hanging="284"/>
        <w:outlineLvl w:val="0"/>
        <w:rPr>
          <w:rFonts w:ascii="Arial" w:hAnsi="Arial" w:cs="Arial"/>
        </w:rPr>
      </w:pPr>
      <w:r w:rsidRPr="00221D27">
        <w:rPr>
          <w:rFonts w:ascii="Arial" w:hAnsi="Arial" w:cs="Arial"/>
        </w:rPr>
        <w:lastRenderedPageBreak/>
        <w:t xml:space="preserve">Zasady 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Pr="00221D27">
        <w:rPr>
          <w:rFonts w:ascii="Arial" w:hAnsi="Arial" w:cs="Arial"/>
        </w:rPr>
        <w:t>i gabaryty obiektów oraz sposób usytuowania obiektów budowlanych w stosunku do dróg i innych terenów publicznie dostępnych oraz do granic przyległych nieruchomości:</w:t>
      </w:r>
    </w:p>
    <w:p w:rsidR="00411CAE" w:rsidRPr="00221D27" w:rsidRDefault="009C72CD" w:rsidP="00221D27">
      <w:pPr>
        <w:numPr>
          <w:ilvl w:val="0"/>
          <w:numId w:val="110"/>
        </w:numPr>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411CAE" w:rsidRPr="00221D27">
        <w:rPr>
          <w:rFonts w:ascii="Arial" w:hAnsi="Arial" w:cs="Arial"/>
        </w:rPr>
        <w:t>:</w:t>
      </w:r>
    </w:p>
    <w:p w:rsidR="00411CAE" w:rsidRPr="00221D27" w:rsidRDefault="009C72CD" w:rsidP="00221D27">
      <w:pPr>
        <w:numPr>
          <w:ilvl w:val="0"/>
          <w:numId w:val="111"/>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411CAE" w:rsidRPr="00221D27">
        <w:rPr>
          <w:rFonts w:ascii="Arial" w:hAnsi="Arial" w:cs="Arial"/>
        </w:rPr>
        <w:t>: 2,</w:t>
      </w:r>
      <w:r w:rsidR="00450778" w:rsidRPr="00221D27">
        <w:rPr>
          <w:rFonts w:ascii="Arial" w:hAnsi="Arial" w:cs="Arial"/>
        </w:rPr>
        <w:t>0</w:t>
      </w:r>
      <w:r w:rsidR="00411CAE" w:rsidRPr="00221D27">
        <w:rPr>
          <w:rFonts w:ascii="Arial" w:hAnsi="Arial" w:cs="Arial"/>
        </w:rPr>
        <w:t>;</w:t>
      </w:r>
    </w:p>
    <w:p w:rsidR="00411CAE" w:rsidRPr="00221D27" w:rsidRDefault="009C72CD" w:rsidP="00221D27">
      <w:pPr>
        <w:numPr>
          <w:ilvl w:val="0"/>
          <w:numId w:val="111"/>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411CAE" w:rsidRPr="00221D27">
        <w:rPr>
          <w:rFonts w:ascii="Arial" w:hAnsi="Arial" w:cs="Arial"/>
        </w:rPr>
        <w:t>: nie występuje potrzeba określenia;</w:t>
      </w:r>
    </w:p>
    <w:p w:rsidR="00411CAE" w:rsidRPr="00221D27" w:rsidRDefault="009C72CD" w:rsidP="00221D27">
      <w:pPr>
        <w:numPr>
          <w:ilvl w:val="0"/>
          <w:numId w:val="110"/>
        </w:numPr>
        <w:spacing w:line="276" w:lineRule="auto"/>
        <w:ind w:left="567" w:hanging="283"/>
        <w:outlineLvl w:val="0"/>
        <w:rPr>
          <w:rFonts w:ascii="Arial" w:hAnsi="Arial" w:cs="Arial"/>
        </w:rPr>
      </w:pPr>
      <w:r w:rsidRPr="00221D27">
        <w:rPr>
          <w:rFonts w:ascii="Arial" w:hAnsi="Arial" w:cs="Arial"/>
        </w:rPr>
        <w:t>minimalny udział powierzchni biologicznie czynnej w odniesieniu do powierzchni działki budowlanej:</w:t>
      </w:r>
      <w:r w:rsidR="00411CAE" w:rsidRPr="00221D27">
        <w:rPr>
          <w:rFonts w:ascii="Arial" w:hAnsi="Arial" w:cs="Arial"/>
        </w:rPr>
        <w:t xml:space="preserve"> 20%;</w:t>
      </w:r>
    </w:p>
    <w:p w:rsidR="00411CAE" w:rsidRPr="00221D27" w:rsidRDefault="009C72CD" w:rsidP="00221D27">
      <w:pPr>
        <w:numPr>
          <w:ilvl w:val="0"/>
          <w:numId w:val="110"/>
        </w:numPr>
        <w:spacing w:line="276" w:lineRule="auto"/>
        <w:ind w:left="567" w:hanging="283"/>
        <w:outlineLvl w:val="0"/>
        <w:rPr>
          <w:rFonts w:ascii="Arial" w:hAnsi="Arial" w:cs="Arial"/>
        </w:rPr>
      </w:pPr>
      <w:r w:rsidRPr="00221D27">
        <w:rPr>
          <w:rFonts w:ascii="Arial" w:hAnsi="Arial" w:cs="Arial"/>
        </w:rPr>
        <w:t>maksymalny udział powierzchni zabudowy w stosunku do powierzchni działki</w:t>
      </w:r>
      <w:r w:rsidR="00411CAE" w:rsidRPr="00221D27">
        <w:rPr>
          <w:rFonts w:ascii="Arial" w:hAnsi="Arial" w:cs="Arial"/>
        </w:rPr>
        <w:t>: do 75%;</w:t>
      </w:r>
    </w:p>
    <w:p w:rsidR="00411CAE" w:rsidRPr="00221D27" w:rsidRDefault="00411CAE" w:rsidP="00221D27">
      <w:pPr>
        <w:numPr>
          <w:ilvl w:val="0"/>
          <w:numId w:val="110"/>
        </w:numPr>
        <w:spacing w:line="276" w:lineRule="auto"/>
        <w:ind w:left="567" w:hanging="283"/>
        <w:outlineLvl w:val="0"/>
        <w:rPr>
          <w:rFonts w:ascii="Arial" w:hAnsi="Arial" w:cs="Arial"/>
        </w:rPr>
      </w:pPr>
      <w:r w:rsidRPr="00221D27">
        <w:rPr>
          <w:rFonts w:ascii="Arial" w:hAnsi="Arial" w:cs="Arial"/>
        </w:rPr>
        <w:t xml:space="preserve">wysokość zabudowy: </w:t>
      </w:r>
    </w:p>
    <w:p w:rsidR="00411CAE" w:rsidRPr="00221D27" w:rsidRDefault="00411CAE" w:rsidP="00221D27">
      <w:pPr>
        <w:numPr>
          <w:ilvl w:val="0"/>
          <w:numId w:val="116"/>
        </w:numPr>
        <w:spacing w:line="276" w:lineRule="auto"/>
        <w:ind w:left="851" w:hanging="284"/>
        <w:outlineLvl w:val="0"/>
        <w:rPr>
          <w:rFonts w:ascii="Arial" w:hAnsi="Arial" w:cs="Arial"/>
        </w:rPr>
      </w:pPr>
      <w:r w:rsidRPr="00221D27">
        <w:rPr>
          <w:rFonts w:ascii="Arial" w:hAnsi="Arial" w:cs="Arial"/>
          <w:snapToGrid w:val="0"/>
        </w:rPr>
        <w:t>maksymalna: 10,0 m;</w:t>
      </w:r>
    </w:p>
    <w:p w:rsidR="00411CAE" w:rsidRPr="00221D27" w:rsidRDefault="00411CAE" w:rsidP="00221D27">
      <w:pPr>
        <w:numPr>
          <w:ilvl w:val="0"/>
          <w:numId w:val="116"/>
        </w:numPr>
        <w:spacing w:line="276" w:lineRule="auto"/>
        <w:ind w:left="851" w:hanging="284"/>
        <w:outlineLvl w:val="0"/>
        <w:rPr>
          <w:rFonts w:ascii="Arial" w:hAnsi="Arial" w:cs="Arial"/>
        </w:rPr>
      </w:pPr>
      <w:r w:rsidRPr="00221D27">
        <w:rPr>
          <w:rFonts w:ascii="Arial" w:hAnsi="Arial" w:cs="Arial"/>
          <w:snapToGrid w:val="0"/>
        </w:rPr>
        <w:t>minimalna: nie ustala się;</w:t>
      </w:r>
    </w:p>
    <w:p w:rsidR="00411CAE" w:rsidRPr="00221D27" w:rsidRDefault="00F64F25" w:rsidP="00221D27">
      <w:pPr>
        <w:numPr>
          <w:ilvl w:val="0"/>
          <w:numId w:val="110"/>
        </w:numPr>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411CAE" w:rsidRPr="00221D27">
        <w:rPr>
          <w:rFonts w:ascii="Arial" w:hAnsi="Arial" w:cs="Arial"/>
        </w:rPr>
        <w:t xml:space="preserve"> § 9 uchwały;</w:t>
      </w:r>
    </w:p>
    <w:p w:rsidR="00411CAE" w:rsidRPr="00221D27" w:rsidRDefault="00411CAE" w:rsidP="00221D27">
      <w:pPr>
        <w:numPr>
          <w:ilvl w:val="0"/>
          <w:numId w:val="110"/>
        </w:numPr>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 xml:space="preserve">mości: </w:t>
      </w:r>
    </w:p>
    <w:p w:rsidR="00411CAE" w:rsidRPr="00221D27" w:rsidRDefault="00411CAE" w:rsidP="00221D27">
      <w:pPr>
        <w:numPr>
          <w:ilvl w:val="0"/>
          <w:numId w:val="90"/>
        </w:numPr>
        <w:tabs>
          <w:tab w:val="clear" w:pos="720"/>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411CAE" w:rsidRPr="00221D27" w:rsidRDefault="00411CAE" w:rsidP="00221D27">
      <w:pPr>
        <w:numPr>
          <w:ilvl w:val="0"/>
          <w:numId w:val="90"/>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 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411CAE" w:rsidRPr="00221D27" w:rsidRDefault="00411CAE" w:rsidP="00221D27">
      <w:pPr>
        <w:numPr>
          <w:ilvl w:val="0"/>
          <w:numId w:val="110"/>
        </w:numPr>
        <w:spacing w:line="276" w:lineRule="auto"/>
        <w:ind w:left="567" w:hanging="283"/>
        <w:outlineLvl w:val="0"/>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Pr="00221D27">
        <w:rPr>
          <w:rFonts w:ascii="Arial" w:hAnsi="Arial" w:cs="Arial"/>
        </w:rPr>
        <w:t>;</w:t>
      </w:r>
    </w:p>
    <w:p w:rsidR="00411CAE" w:rsidRPr="00221D27" w:rsidRDefault="00411CAE" w:rsidP="00221D27">
      <w:pPr>
        <w:numPr>
          <w:ilvl w:val="0"/>
          <w:numId w:val="110"/>
        </w:numPr>
        <w:spacing w:line="276" w:lineRule="auto"/>
        <w:ind w:left="567" w:hanging="283"/>
        <w:outlineLvl w:val="0"/>
        <w:rPr>
          <w:rFonts w:ascii="Arial" w:hAnsi="Arial" w:cs="Arial"/>
        </w:rPr>
      </w:pPr>
      <w:r w:rsidRPr="00221D27">
        <w:rPr>
          <w:rFonts w:ascii="Arial" w:hAnsi="Arial" w:cs="Arial"/>
        </w:rPr>
        <w:t>adaptacja zabudowy i funkcji.</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zabudowy: nie występuje potrzeba określenia.</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411CAE" w:rsidRPr="00221D27" w:rsidRDefault="00411CAE" w:rsidP="00221D27">
      <w:pPr>
        <w:numPr>
          <w:ilvl w:val="0"/>
          <w:numId w:val="112"/>
        </w:numPr>
        <w:spacing w:line="276" w:lineRule="auto"/>
        <w:ind w:left="567" w:hanging="283"/>
        <w:rPr>
          <w:rFonts w:ascii="Arial" w:hAnsi="Arial" w:cs="Arial"/>
        </w:rPr>
      </w:pPr>
      <w:r w:rsidRPr="00221D27">
        <w:rPr>
          <w:rFonts w:ascii="Arial" w:hAnsi="Arial" w:cs="Arial"/>
        </w:rPr>
        <w:t>obsługa komunikacyjna z dr</w:t>
      </w:r>
      <w:r w:rsidR="00F97C76" w:rsidRPr="00221D27">
        <w:rPr>
          <w:rFonts w:ascii="Arial" w:hAnsi="Arial" w:cs="Arial"/>
        </w:rPr>
        <w:t>ogi</w:t>
      </w:r>
      <w:r w:rsidRPr="00221D27">
        <w:rPr>
          <w:rFonts w:ascii="Arial" w:hAnsi="Arial" w:cs="Arial"/>
        </w:rPr>
        <w:t xml:space="preserve"> publiczn</w:t>
      </w:r>
      <w:r w:rsidR="00F97C76" w:rsidRPr="00221D27">
        <w:rPr>
          <w:rFonts w:ascii="Arial" w:hAnsi="Arial" w:cs="Arial"/>
        </w:rPr>
        <w:t>ej</w:t>
      </w:r>
      <w:r w:rsidRPr="00221D27">
        <w:rPr>
          <w:rFonts w:ascii="Arial" w:hAnsi="Arial" w:cs="Arial"/>
        </w:rPr>
        <w:t>: ul. Bojańczyka 8 KD-L*;</w:t>
      </w:r>
    </w:p>
    <w:p w:rsidR="00411CAE" w:rsidRPr="00221D27" w:rsidRDefault="00411CAE" w:rsidP="00221D27">
      <w:pPr>
        <w:numPr>
          <w:ilvl w:val="0"/>
          <w:numId w:val="112"/>
        </w:numPr>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tury technicznej: ustalenia jak w § 11 uchwały.</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lastRenderedPageBreak/>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411CAE" w:rsidRPr="00221D27" w:rsidRDefault="00411CAE" w:rsidP="00221D27">
      <w:pPr>
        <w:numPr>
          <w:ilvl w:val="0"/>
          <w:numId w:val="108"/>
        </w:numPr>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 r. o planowaniu i zagospodarowaniu przestrzennym: 30%.</w:t>
      </w:r>
    </w:p>
    <w:p w:rsidR="00897816" w:rsidRPr="00221D27" w:rsidRDefault="00897816" w:rsidP="00221D27">
      <w:pPr>
        <w:spacing w:line="276" w:lineRule="auto"/>
        <w:ind w:left="284"/>
        <w:rPr>
          <w:rFonts w:ascii="Arial" w:hAnsi="Arial" w:cs="Arial"/>
          <w:color w:val="808080"/>
        </w:rPr>
      </w:pPr>
    </w:p>
    <w:p w:rsidR="00897816" w:rsidRPr="00221D27" w:rsidRDefault="00897816" w:rsidP="00221D27">
      <w:pPr>
        <w:spacing w:line="276" w:lineRule="auto"/>
        <w:outlineLvl w:val="0"/>
        <w:rPr>
          <w:rFonts w:ascii="Arial" w:hAnsi="Arial" w:cs="Arial"/>
        </w:rPr>
      </w:pPr>
      <w:r w:rsidRPr="00221D27">
        <w:rPr>
          <w:rFonts w:ascii="Arial" w:hAnsi="Arial" w:cs="Arial"/>
        </w:rPr>
        <w:t>§ 2</w:t>
      </w:r>
      <w:r w:rsidR="0046364A" w:rsidRPr="00221D27">
        <w:rPr>
          <w:rFonts w:ascii="Arial" w:hAnsi="Arial" w:cs="Arial"/>
        </w:rPr>
        <w:t>5</w:t>
      </w:r>
      <w:r w:rsidRPr="00221D27">
        <w:rPr>
          <w:rFonts w:ascii="Arial" w:hAnsi="Arial" w:cs="Arial"/>
        </w:rPr>
        <w:t>. Teren oznaczony sy</w:t>
      </w:r>
      <w:r w:rsidRPr="00221D27">
        <w:rPr>
          <w:rFonts w:ascii="Arial" w:hAnsi="Arial" w:cs="Arial"/>
        </w:rPr>
        <w:t>m</w:t>
      </w:r>
      <w:r w:rsidRPr="00221D27">
        <w:rPr>
          <w:rFonts w:ascii="Arial" w:hAnsi="Arial" w:cs="Arial"/>
        </w:rPr>
        <w:t>bolem: 14 U</w:t>
      </w:r>
    </w:p>
    <w:p w:rsidR="00897816"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 xml:space="preserve">Przeznaczenie terenu: </w:t>
      </w:r>
      <w:r w:rsidR="00F34884" w:rsidRPr="00221D27">
        <w:rPr>
          <w:rFonts w:ascii="Arial" w:hAnsi="Arial" w:cs="Arial"/>
        </w:rPr>
        <w:t>usługi nieuciążliwe.</w:t>
      </w:r>
    </w:p>
    <w:p w:rsidR="00897816"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Zasady ochrony i kształtowania ładu przestrzennego: ustalenia jak w § 5 uchwały.</w:t>
      </w:r>
    </w:p>
    <w:p w:rsidR="00897816"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Zasady ochrony środowiska, przyrody i krajobrazu: ustalenia jak w § 6 uchwały.</w:t>
      </w:r>
    </w:p>
    <w:p w:rsidR="00897816"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585C2C"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r w:rsidR="00585C2C" w:rsidRPr="00221D27">
        <w:rPr>
          <w:rFonts w:ascii="Arial" w:hAnsi="Arial" w:cs="Arial"/>
        </w:rPr>
        <w:t>część terenu (zgodnie z rysunkiem planu) położona jest w granicach strefy historycznej struktury przestrzennej miasta Włocławka, podlegającej ochronie na podstawie ustaleń miejscowego planu, dla której obowiązują ustalenia jak w § 7 uchwały.</w:t>
      </w:r>
    </w:p>
    <w:p w:rsidR="00897816"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897816" w:rsidP="00221D27">
      <w:pPr>
        <w:numPr>
          <w:ilvl w:val="0"/>
          <w:numId w:val="149"/>
        </w:numPr>
        <w:spacing w:line="276" w:lineRule="auto"/>
        <w:ind w:left="284" w:hanging="284"/>
        <w:outlineLvl w:val="0"/>
        <w:rPr>
          <w:rFonts w:ascii="Arial" w:hAnsi="Arial" w:cs="Arial"/>
        </w:rPr>
      </w:pPr>
      <w:r w:rsidRPr="00221D27">
        <w:rPr>
          <w:rFonts w:ascii="Arial" w:hAnsi="Arial" w:cs="Arial"/>
        </w:rPr>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897816" w:rsidRPr="00221D27" w:rsidRDefault="009C72CD" w:rsidP="00221D27">
      <w:pPr>
        <w:numPr>
          <w:ilvl w:val="0"/>
          <w:numId w:val="150"/>
        </w:numPr>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897816" w:rsidRPr="00221D27">
        <w:rPr>
          <w:rFonts w:ascii="Arial" w:hAnsi="Arial" w:cs="Arial"/>
        </w:rPr>
        <w:t>:</w:t>
      </w:r>
    </w:p>
    <w:p w:rsidR="00897816" w:rsidRPr="00221D27" w:rsidRDefault="009C72CD" w:rsidP="00221D27">
      <w:pPr>
        <w:numPr>
          <w:ilvl w:val="0"/>
          <w:numId w:val="151"/>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897816" w:rsidRPr="00221D27">
        <w:rPr>
          <w:rFonts w:ascii="Arial" w:hAnsi="Arial" w:cs="Arial"/>
        </w:rPr>
        <w:t>: 2,</w:t>
      </w:r>
      <w:r w:rsidR="00450778" w:rsidRPr="00221D27">
        <w:rPr>
          <w:rFonts w:ascii="Arial" w:hAnsi="Arial" w:cs="Arial"/>
        </w:rPr>
        <w:t>0</w:t>
      </w:r>
      <w:r w:rsidR="00897816" w:rsidRPr="00221D27">
        <w:rPr>
          <w:rFonts w:ascii="Arial" w:hAnsi="Arial" w:cs="Arial"/>
        </w:rPr>
        <w:t>;</w:t>
      </w:r>
    </w:p>
    <w:p w:rsidR="00897816" w:rsidRPr="00221D27" w:rsidRDefault="009C72CD" w:rsidP="00221D27">
      <w:pPr>
        <w:numPr>
          <w:ilvl w:val="0"/>
          <w:numId w:val="151"/>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897816" w:rsidRPr="00221D27">
        <w:rPr>
          <w:rFonts w:ascii="Arial" w:hAnsi="Arial" w:cs="Arial"/>
        </w:rPr>
        <w:t>: nie występuje potrzeba określenia;</w:t>
      </w:r>
    </w:p>
    <w:p w:rsidR="00897816" w:rsidRPr="00221D27" w:rsidRDefault="009C72CD" w:rsidP="00221D27">
      <w:pPr>
        <w:numPr>
          <w:ilvl w:val="0"/>
          <w:numId w:val="150"/>
        </w:numPr>
        <w:spacing w:line="276" w:lineRule="auto"/>
        <w:ind w:left="567" w:hanging="283"/>
        <w:outlineLvl w:val="0"/>
        <w:rPr>
          <w:rFonts w:ascii="Arial" w:hAnsi="Arial" w:cs="Arial"/>
        </w:rPr>
      </w:pPr>
      <w:r w:rsidRPr="00221D27">
        <w:rPr>
          <w:rFonts w:ascii="Arial" w:hAnsi="Arial" w:cs="Arial"/>
        </w:rPr>
        <w:t>minimalny udział powierzchni biologicznie czynnej w odniesieniu do powierzchni działki budowlanej:</w:t>
      </w:r>
      <w:r w:rsidR="00897816" w:rsidRPr="00221D27">
        <w:rPr>
          <w:rFonts w:ascii="Arial" w:hAnsi="Arial" w:cs="Arial"/>
        </w:rPr>
        <w:t xml:space="preserve"> 20%;</w:t>
      </w:r>
    </w:p>
    <w:p w:rsidR="00897816" w:rsidRPr="00221D27" w:rsidRDefault="009C72CD" w:rsidP="00221D27">
      <w:pPr>
        <w:numPr>
          <w:ilvl w:val="0"/>
          <w:numId w:val="150"/>
        </w:numPr>
        <w:spacing w:line="276" w:lineRule="auto"/>
        <w:ind w:left="567" w:hanging="283"/>
        <w:outlineLvl w:val="0"/>
        <w:rPr>
          <w:rFonts w:ascii="Arial" w:hAnsi="Arial" w:cs="Arial"/>
        </w:rPr>
      </w:pPr>
      <w:r w:rsidRPr="00221D27">
        <w:rPr>
          <w:rFonts w:ascii="Arial" w:hAnsi="Arial" w:cs="Arial"/>
        </w:rPr>
        <w:t>maksymalny udział powierzchni zabudowy w stosunku do powierzchni działki</w:t>
      </w:r>
      <w:r w:rsidR="00897816" w:rsidRPr="00221D27">
        <w:rPr>
          <w:rFonts w:ascii="Arial" w:hAnsi="Arial" w:cs="Arial"/>
        </w:rPr>
        <w:t>: do 75%;</w:t>
      </w:r>
    </w:p>
    <w:p w:rsidR="00897816" w:rsidRPr="00221D27" w:rsidRDefault="00897816" w:rsidP="00221D27">
      <w:pPr>
        <w:numPr>
          <w:ilvl w:val="0"/>
          <w:numId w:val="150"/>
        </w:numPr>
        <w:spacing w:line="276" w:lineRule="auto"/>
        <w:ind w:left="567" w:hanging="283"/>
        <w:outlineLvl w:val="0"/>
        <w:rPr>
          <w:rFonts w:ascii="Arial" w:hAnsi="Arial" w:cs="Arial"/>
        </w:rPr>
      </w:pPr>
      <w:r w:rsidRPr="00221D27">
        <w:rPr>
          <w:rFonts w:ascii="Arial" w:hAnsi="Arial" w:cs="Arial"/>
        </w:rPr>
        <w:t xml:space="preserve">wysokość zabudowy: </w:t>
      </w:r>
    </w:p>
    <w:p w:rsidR="00897816" w:rsidRPr="00221D27" w:rsidRDefault="00897816" w:rsidP="00221D27">
      <w:pPr>
        <w:numPr>
          <w:ilvl w:val="0"/>
          <w:numId w:val="152"/>
        </w:numPr>
        <w:spacing w:line="276" w:lineRule="auto"/>
        <w:ind w:left="851" w:hanging="284"/>
        <w:outlineLvl w:val="0"/>
        <w:rPr>
          <w:rFonts w:ascii="Arial" w:hAnsi="Arial" w:cs="Arial"/>
        </w:rPr>
      </w:pPr>
      <w:r w:rsidRPr="00221D27">
        <w:rPr>
          <w:rFonts w:ascii="Arial" w:hAnsi="Arial" w:cs="Arial"/>
          <w:snapToGrid w:val="0"/>
        </w:rPr>
        <w:t>maksymalna: 1</w:t>
      </w:r>
      <w:r w:rsidR="00585C2C" w:rsidRPr="00221D27">
        <w:rPr>
          <w:rFonts w:ascii="Arial" w:hAnsi="Arial" w:cs="Arial"/>
          <w:snapToGrid w:val="0"/>
        </w:rPr>
        <w:t>2</w:t>
      </w:r>
      <w:r w:rsidRPr="00221D27">
        <w:rPr>
          <w:rFonts w:ascii="Arial" w:hAnsi="Arial" w:cs="Arial"/>
          <w:snapToGrid w:val="0"/>
        </w:rPr>
        <w:t>,0 m;</w:t>
      </w:r>
    </w:p>
    <w:p w:rsidR="00897816" w:rsidRPr="00221D27" w:rsidRDefault="00897816" w:rsidP="00221D27">
      <w:pPr>
        <w:numPr>
          <w:ilvl w:val="0"/>
          <w:numId w:val="152"/>
        </w:numPr>
        <w:spacing w:line="276" w:lineRule="auto"/>
        <w:ind w:left="851" w:hanging="284"/>
        <w:outlineLvl w:val="0"/>
        <w:rPr>
          <w:rFonts w:ascii="Arial" w:hAnsi="Arial" w:cs="Arial"/>
        </w:rPr>
      </w:pPr>
      <w:r w:rsidRPr="00221D27">
        <w:rPr>
          <w:rFonts w:ascii="Arial" w:hAnsi="Arial" w:cs="Arial"/>
          <w:snapToGrid w:val="0"/>
        </w:rPr>
        <w:t>minimalna: nie ustala się;</w:t>
      </w:r>
    </w:p>
    <w:p w:rsidR="00897816" w:rsidRPr="00221D27" w:rsidRDefault="00F64F25" w:rsidP="00221D27">
      <w:pPr>
        <w:numPr>
          <w:ilvl w:val="0"/>
          <w:numId w:val="150"/>
        </w:numPr>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897816" w:rsidRPr="00221D27">
        <w:rPr>
          <w:rFonts w:ascii="Arial" w:hAnsi="Arial" w:cs="Arial"/>
        </w:rPr>
        <w:t xml:space="preserve"> § 9 uchwały;</w:t>
      </w:r>
    </w:p>
    <w:p w:rsidR="00897816" w:rsidRPr="00221D27" w:rsidRDefault="00897816" w:rsidP="00221D27">
      <w:pPr>
        <w:numPr>
          <w:ilvl w:val="0"/>
          <w:numId w:val="150"/>
        </w:numPr>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 xml:space="preserve">mości: </w:t>
      </w:r>
    </w:p>
    <w:p w:rsidR="00897816" w:rsidRPr="00221D27" w:rsidRDefault="00897816" w:rsidP="00221D27">
      <w:pPr>
        <w:numPr>
          <w:ilvl w:val="0"/>
          <w:numId w:val="153"/>
        </w:numPr>
        <w:tabs>
          <w:tab w:val="clear" w:pos="720"/>
          <w:tab w:val="num" w:pos="851"/>
        </w:tabs>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897816" w:rsidRPr="00221D27" w:rsidRDefault="00897816" w:rsidP="00221D27">
      <w:pPr>
        <w:numPr>
          <w:ilvl w:val="0"/>
          <w:numId w:val="153"/>
        </w:numPr>
        <w:tabs>
          <w:tab w:val="clear" w:pos="720"/>
          <w:tab w:val="num" w:pos="567"/>
        </w:tabs>
        <w:spacing w:line="276" w:lineRule="auto"/>
        <w:ind w:left="851" w:hanging="284"/>
        <w:outlineLvl w:val="0"/>
        <w:rPr>
          <w:rFonts w:ascii="Arial" w:hAnsi="Arial" w:cs="Arial"/>
        </w:rPr>
      </w:pPr>
      <w:r w:rsidRPr="00221D27">
        <w:rPr>
          <w:rFonts w:ascii="Arial" w:hAnsi="Arial" w:cs="Arial"/>
        </w:rPr>
        <w:lastRenderedPageBreak/>
        <w:t>ustala się możliwość sytuowania obiektów budowlanych na granicy działki oraz w odległości 1,5 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897816" w:rsidRPr="00221D27" w:rsidRDefault="00897816" w:rsidP="00221D27">
      <w:pPr>
        <w:numPr>
          <w:ilvl w:val="0"/>
          <w:numId w:val="150"/>
        </w:numPr>
        <w:spacing w:line="276" w:lineRule="auto"/>
        <w:ind w:left="567" w:hanging="283"/>
        <w:outlineLvl w:val="0"/>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Pr="00221D27">
        <w:rPr>
          <w:rFonts w:ascii="Arial" w:hAnsi="Arial" w:cs="Arial"/>
        </w:rPr>
        <w:t>;</w:t>
      </w:r>
    </w:p>
    <w:p w:rsidR="00897816" w:rsidRPr="00221D27" w:rsidRDefault="00897816" w:rsidP="00221D27">
      <w:pPr>
        <w:numPr>
          <w:ilvl w:val="0"/>
          <w:numId w:val="150"/>
        </w:numPr>
        <w:spacing w:line="276" w:lineRule="auto"/>
        <w:ind w:left="567" w:hanging="283"/>
        <w:outlineLvl w:val="0"/>
        <w:rPr>
          <w:rFonts w:ascii="Arial" w:hAnsi="Arial" w:cs="Arial"/>
        </w:rPr>
      </w:pPr>
      <w:r w:rsidRPr="00221D27">
        <w:rPr>
          <w:rFonts w:ascii="Arial" w:hAnsi="Arial" w:cs="Arial"/>
        </w:rPr>
        <w:t>adaptacja zabudowy i funkcji.</w:t>
      </w:r>
    </w:p>
    <w:p w:rsidR="00897816" w:rsidRPr="00221D27" w:rsidRDefault="00897816" w:rsidP="00221D27">
      <w:pPr>
        <w:numPr>
          <w:ilvl w:val="0"/>
          <w:numId w:val="149"/>
        </w:numPr>
        <w:tabs>
          <w:tab w:val="left"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897816" w:rsidRPr="00221D27" w:rsidRDefault="00897816" w:rsidP="00221D27">
      <w:pPr>
        <w:numPr>
          <w:ilvl w:val="0"/>
          <w:numId w:val="149"/>
        </w:numPr>
        <w:tabs>
          <w:tab w:val="left"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585C2C" w:rsidRPr="00221D27" w:rsidRDefault="00585C2C" w:rsidP="00221D27">
      <w:pPr>
        <w:numPr>
          <w:ilvl w:val="0"/>
          <w:numId w:val="149"/>
        </w:numPr>
        <w:tabs>
          <w:tab w:val="left"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wyznacza się granicę występowania gruntów ilastych posadowienie obiektów na warunkach wynikających </w:t>
      </w:r>
      <w:r w:rsidRPr="00221D27">
        <w:rPr>
          <w:rFonts w:ascii="Arial" w:hAnsi="Arial" w:cs="Arial"/>
        </w:rPr>
        <w:br/>
        <w:t>z przepisów odrębnych.</w:t>
      </w:r>
    </w:p>
    <w:p w:rsidR="00897816" w:rsidRPr="00221D27" w:rsidRDefault="00897816" w:rsidP="00221D27">
      <w:pPr>
        <w:numPr>
          <w:ilvl w:val="0"/>
          <w:numId w:val="149"/>
        </w:numPr>
        <w:tabs>
          <w:tab w:val="left"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897816" w:rsidRPr="00221D27" w:rsidRDefault="00897816" w:rsidP="00221D27">
      <w:pPr>
        <w:numPr>
          <w:ilvl w:val="0"/>
          <w:numId w:val="154"/>
        </w:numPr>
        <w:spacing w:line="276" w:lineRule="auto"/>
        <w:ind w:left="567" w:hanging="283"/>
        <w:rPr>
          <w:rFonts w:ascii="Arial" w:hAnsi="Arial" w:cs="Arial"/>
        </w:rPr>
      </w:pPr>
      <w:r w:rsidRPr="00221D27">
        <w:rPr>
          <w:rFonts w:ascii="Arial" w:hAnsi="Arial" w:cs="Arial"/>
        </w:rPr>
        <w:t>obsługa komunikacyjna z dr</w:t>
      </w:r>
      <w:r w:rsidR="00F97C76" w:rsidRPr="00221D27">
        <w:rPr>
          <w:rFonts w:ascii="Arial" w:hAnsi="Arial" w:cs="Arial"/>
        </w:rPr>
        <w:t>ogi</w:t>
      </w:r>
      <w:r w:rsidRPr="00221D27">
        <w:rPr>
          <w:rFonts w:ascii="Arial" w:hAnsi="Arial" w:cs="Arial"/>
        </w:rPr>
        <w:t xml:space="preserve"> publiczn</w:t>
      </w:r>
      <w:r w:rsidR="00F97C76" w:rsidRPr="00221D27">
        <w:rPr>
          <w:rFonts w:ascii="Arial" w:hAnsi="Arial" w:cs="Arial"/>
        </w:rPr>
        <w:t>ej</w:t>
      </w:r>
      <w:r w:rsidRPr="00221D27">
        <w:rPr>
          <w:rFonts w:ascii="Arial" w:hAnsi="Arial" w:cs="Arial"/>
        </w:rPr>
        <w:t xml:space="preserve">: </w:t>
      </w:r>
      <w:r w:rsidR="00585C2C" w:rsidRPr="00221D27">
        <w:rPr>
          <w:rFonts w:ascii="Arial" w:hAnsi="Arial" w:cs="Arial"/>
        </w:rPr>
        <w:t>ul. Okrzei 1 KD-GP*;</w:t>
      </w:r>
    </w:p>
    <w:p w:rsidR="00897816" w:rsidRPr="00221D27" w:rsidRDefault="00897816" w:rsidP="00221D27">
      <w:pPr>
        <w:numPr>
          <w:ilvl w:val="0"/>
          <w:numId w:val="154"/>
        </w:numPr>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tury technicznej: ustalenia jak w § 11 uchwały.</w:t>
      </w:r>
    </w:p>
    <w:p w:rsidR="00897816" w:rsidRPr="00221D27" w:rsidRDefault="00897816" w:rsidP="00221D27">
      <w:pPr>
        <w:numPr>
          <w:ilvl w:val="0"/>
          <w:numId w:val="149"/>
        </w:numPr>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897816" w:rsidRPr="00221D27" w:rsidRDefault="00897816" w:rsidP="00221D27">
      <w:pPr>
        <w:numPr>
          <w:ilvl w:val="0"/>
          <w:numId w:val="149"/>
        </w:numPr>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 r. o planowaniu i zagospodarowaniu przestrzennym: 30%.</w:t>
      </w:r>
    </w:p>
    <w:p w:rsidR="00DB6E86" w:rsidRPr="00221D27" w:rsidRDefault="00DB6E86" w:rsidP="00221D27">
      <w:pPr>
        <w:spacing w:line="276" w:lineRule="auto"/>
        <w:outlineLvl w:val="0"/>
        <w:rPr>
          <w:rFonts w:ascii="Arial" w:hAnsi="Arial" w:cs="Arial"/>
        </w:rPr>
      </w:pPr>
    </w:p>
    <w:p w:rsidR="00DB6E86" w:rsidRPr="00221D27" w:rsidRDefault="00DB6E86" w:rsidP="00221D27">
      <w:pPr>
        <w:spacing w:line="276" w:lineRule="auto"/>
        <w:outlineLvl w:val="0"/>
        <w:rPr>
          <w:rFonts w:ascii="Arial" w:hAnsi="Arial" w:cs="Arial"/>
          <w:color w:val="FF0000"/>
        </w:rPr>
      </w:pPr>
      <w:r w:rsidRPr="00221D27">
        <w:rPr>
          <w:rFonts w:ascii="Arial" w:hAnsi="Arial" w:cs="Arial"/>
        </w:rPr>
        <w:t>§ 2</w:t>
      </w:r>
      <w:r w:rsidR="0046364A" w:rsidRPr="00221D27">
        <w:rPr>
          <w:rFonts w:ascii="Arial" w:hAnsi="Arial" w:cs="Arial"/>
        </w:rPr>
        <w:t>6</w:t>
      </w:r>
      <w:r w:rsidRPr="00221D27">
        <w:rPr>
          <w:rFonts w:ascii="Arial" w:hAnsi="Arial" w:cs="Arial"/>
        </w:rPr>
        <w:t xml:space="preserve">. </w:t>
      </w:r>
      <w:bookmarkStart w:id="19" w:name="_Hlk143779941"/>
      <w:r w:rsidRPr="00221D27">
        <w:rPr>
          <w:rFonts w:ascii="Arial" w:hAnsi="Arial" w:cs="Arial"/>
        </w:rPr>
        <w:t>Teren oznaczony sy</w:t>
      </w:r>
      <w:r w:rsidRPr="00221D27">
        <w:rPr>
          <w:rFonts w:ascii="Arial" w:hAnsi="Arial" w:cs="Arial"/>
        </w:rPr>
        <w:t>m</w:t>
      </w:r>
      <w:r w:rsidRPr="00221D27">
        <w:rPr>
          <w:rFonts w:ascii="Arial" w:hAnsi="Arial" w:cs="Arial"/>
        </w:rPr>
        <w:t>bolem</w:t>
      </w:r>
      <w:r w:rsidR="00005C8D" w:rsidRPr="00221D27">
        <w:rPr>
          <w:rFonts w:ascii="Arial" w:hAnsi="Arial" w:cs="Arial"/>
        </w:rPr>
        <w:t>:</w:t>
      </w:r>
      <w:r w:rsidRPr="00221D27">
        <w:rPr>
          <w:rFonts w:ascii="Arial" w:hAnsi="Arial" w:cs="Arial"/>
        </w:rPr>
        <w:t xml:space="preserve"> </w:t>
      </w:r>
      <w:r w:rsidR="00897816" w:rsidRPr="00221D27">
        <w:rPr>
          <w:rFonts w:ascii="Arial" w:hAnsi="Arial" w:cs="Arial"/>
        </w:rPr>
        <w:t>15 U/MN</w:t>
      </w:r>
    </w:p>
    <w:p w:rsidR="00C27EE0"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 xml:space="preserve">Przeznaczenie terenu: </w:t>
      </w:r>
    </w:p>
    <w:p w:rsidR="00202E86" w:rsidRPr="00221D27" w:rsidRDefault="00DB6E86" w:rsidP="00221D27">
      <w:pPr>
        <w:numPr>
          <w:ilvl w:val="0"/>
          <w:numId w:val="142"/>
        </w:numPr>
        <w:spacing w:line="276" w:lineRule="auto"/>
        <w:ind w:left="567" w:hanging="283"/>
        <w:outlineLvl w:val="0"/>
        <w:rPr>
          <w:rFonts w:ascii="Arial" w:hAnsi="Arial" w:cs="Arial"/>
        </w:rPr>
      </w:pPr>
      <w:r w:rsidRPr="00221D27">
        <w:rPr>
          <w:rFonts w:ascii="Arial" w:hAnsi="Arial" w:cs="Arial"/>
        </w:rPr>
        <w:t>usługi nieuciążliwe</w:t>
      </w:r>
      <w:r w:rsidR="00C27EE0" w:rsidRPr="00221D27">
        <w:rPr>
          <w:rFonts w:ascii="Arial" w:hAnsi="Arial" w:cs="Arial"/>
        </w:rPr>
        <w:t>;</w:t>
      </w:r>
    </w:p>
    <w:p w:rsidR="00DB6E86" w:rsidRPr="00221D27" w:rsidRDefault="00923B6D" w:rsidP="00221D27">
      <w:pPr>
        <w:numPr>
          <w:ilvl w:val="0"/>
          <w:numId w:val="142"/>
        </w:numPr>
        <w:spacing w:line="276" w:lineRule="auto"/>
        <w:ind w:left="567" w:hanging="283"/>
        <w:outlineLvl w:val="0"/>
        <w:rPr>
          <w:rFonts w:ascii="Arial" w:hAnsi="Arial" w:cs="Arial"/>
        </w:rPr>
      </w:pPr>
      <w:r w:rsidRPr="00221D27">
        <w:rPr>
          <w:rFonts w:ascii="Arial" w:hAnsi="Arial" w:cs="Arial"/>
        </w:rPr>
        <w:t>zabudowa mieszkaniowa jednorodzinna</w:t>
      </w:r>
      <w:r w:rsidR="00C27EE0" w:rsidRPr="00221D27">
        <w:rPr>
          <w:rFonts w:ascii="Arial" w:hAnsi="Arial" w:cs="Arial"/>
        </w:rPr>
        <w:t>.</w:t>
      </w:r>
    </w:p>
    <w:p w:rsidR="00DB6E86"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DB6E86"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DB6E86"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DB6E86"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p>
    <w:p w:rsidR="00DB6E86" w:rsidRPr="00221D27" w:rsidRDefault="00DB6E86" w:rsidP="00221D27">
      <w:pPr>
        <w:numPr>
          <w:ilvl w:val="0"/>
          <w:numId w:val="155"/>
        </w:numPr>
        <w:spacing w:line="276" w:lineRule="auto"/>
        <w:ind w:left="567" w:hanging="283"/>
        <w:outlineLvl w:val="0"/>
        <w:rPr>
          <w:rFonts w:ascii="Arial" w:hAnsi="Arial" w:cs="Arial"/>
        </w:rPr>
      </w:pPr>
      <w:r w:rsidRPr="00221D27">
        <w:rPr>
          <w:rFonts w:ascii="Arial" w:hAnsi="Arial" w:cs="Arial"/>
        </w:rPr>
        <w:t xml:space="preserve">ustala się </w:t>
      </w:r>
      <w:r w:rsidR="00AA7855" w:rsidRPr="00221D27">
        <w:rPr>
          <w:rFonts w:ascii="Arial" w:hAnsi="Arial" w:cs="Arial"/>
        </w:rPr>
        <w:t>zabytek</w:t>
      </w:r>
      <w:r w:rsidRPr="00221D27">
        <w:rPr>
          <w:rFonts w:ascii="Arial" w:hAnsi="Arial" w:cs="Arial"/>
        </w:rPr>
        <w:t xml:space="preserve"> nieruchom</w:t>
      </w:r>
      <w:r w:rsidR="00AA7855" w:rsidRPr="00221D27">
        <w:rPr>
          <w:rFonts w:ascii="Arial" w:hAnsi="Arial" w:cs="Arial"/>
        </w:rPr>
        <w:t>y</w:t>
      </w:r>
      <w:r w:rsidRPr="00221D27">
        <w:rPr>
          <w:rFonts w:ascii="Arial" w:hAnsi="Arial" w:cs="Arial"/>
        </w:rPr>
        <w:t xml:space="preserve"> podlegając</w:t>
      </w:r>
      <w:r w:rsidR="00AA7855" w:rsidRPr="00221D27">
        <w:rPr>
          <w:rFonts w:ascii="Arial" w:hAnsi="Arial" w:cs="Arial"/>
        </w:rPr>
        <w:t>y</w:t>
      </w:r>
      <w:r w:rsidRPr="00221D27">
        <w:rPr>
          <w:rFonts w:ascii="Arial" w:hAnsi="Arial" w:cs="Arial"/>
        </w:rPr>
        <w:t xml:space="preserve"> ochronie na podstawie ustaleń miejscowego planu, wpisan</w:t>
      </w:r>
      <w:r w:rsidR="00AA7855" w:rsidRPr="00221D27">
        <w:rPr>
          <w:rFonts w:ascii="Arial" w:hAnsi="Arial" w:cs="Arial"/>
        </w:rPr>
        <w:t>y</w:t>
      </w:r>
      <w:r w:rsidRPr="00221D27">
        <w:rPr>
          <w:rFonts w:ascii="Arial" w:hAnsi="Arial" w:cs="Arial"/>
        </w:rPr>
        <w:t xml:space="preserve"> do GEZ/WEZ i oznaczony na rysunku planu </w:t>
      </w:r>
      <w:proofErr w:type="spellStart"/>
      <w:r w:rsidRPr="00221D27">
        <w:rPr>
          <w:rFonts w:ascii="Arial" w:hAnsi="Arial" w:cs="Arial"/>
        </w:rPr>
        <w:t>szrafurą</w:t>
      </w:r>
      <w:proofErr w:type="spellEnd"/>
      <w:r w:rsidRPr="00221D27">
        <w:rPr>
          <w:rFonts w:ascii="Arial" w:hAnsi="Arial" w:cs="Arial"/>
        </w:rPr>
        <w:t xml:space="preserve">, w stosunku do których </w:t>
      </w:r>
      <w:r w:rsidR="00C91988" w:rsidRPr="00221D27">
        <w:rPr>
          <w:rFonts w:ascii="Arial" w:hAnsi="Arial" w:cs="Arial"/>
        </w:rPr>
        <w:t xml:space="preserve">obowiązują ustalenia jak </w:t>
      </w:r>
      <w:r w:rsidR="003040B8" w:rsidRPr="00221D27">
        <w:rPr>
          <w:rFonts w:ascii="Arial" w:hAnsi="Arial" w:cs="Arial"/>
        </w:rPr>
        <w:br/>
      </w:r>
      <w:r w:rsidR="00C91988" w:rsidRPr="00221D27">
        <w:rPr>
          <w:rFonts w:ascii="Arial" w:hAnsi="Arial" w:cs="Arial"/>
        </w:rPr>
        <w:t>w §</w:t>
      </w:r>
      <w:r w:rsidR="00382F9C" w:rsidRPr="00221D27">
        <w:rPr>
          <w:rFonts w:ascii="Arial" w:hAnsi="Arial" w:cs="Arial"/>
        </w:rPr>
        <w:t xml:space="preserve"> </w:t>
      </w:r>
      <w:r w:rsidR="005418C4" w:rsidRPr="00221D27">
        <w:rPr>
          <w:rFonts w:ascii="Arial" w:hAnsi="Arial" w:cs="Arial"/>
        </w:rPr>
        <w:t>7</w:t>
      </w:r>
      <w:r w:rsidR="00382F9C" w:rsidRPr="00221D27">
        <w:rPr>
          <w:rFonts w:ascii="Arial" w:hAnsi="Arial" w:cs="Arial"/>
        </w:rPr>
        <w:t xml:space="preserve"> ust. 4 uchwały</w:t>
      </w:r>
      <w:r w:rsidRPr="00221D27">
        <w:rPr>
          <w:rFonts w:ascii="Arial" w:hAnsi="Arial" w:cs="Arial"/>
        </w:rPr>
        <w:t>:</w:t>
      </w:r>
      <w:r w:rsidR="00AA7855" w:rsidRPr="00221D27">
        <w:rPr>
          <w:rFonts w:ascii="Arial" w:hAnsi="Arial" w:cs="Arial"/>
        </w:rPr>
        <w:t xml:space="preserve"> </w:t>
      </w:r>
      <w:r w:rsidRPr="00221D27">
        <w:rPr>
          <w:rFonts w:ascii="Arial" w:hAnsi="Arial" w:cs="Arial"/>
        </w:rPr>
        <w:t xml:space="preserve">dom z oficyną ul. Cicha 18 </w:t>
      </w:r>
      <w:r w:rsidR="009E381A" w:rsidRPr="00221D27">
        <w:rPr>
          <w:rFonts w:ascii="Arial" w:hAnsi="Arial" w:cs="Arial"/>
        </w:rPr>
        <w:t xml:space="preserve">– </w:t>
      </w:r>
      <w:r w:rsidRPr="00221D27">
        <w:rPr>
          <w:rFonts w:ascii="Arial" w:hAnsi="Arial" w:cs="Arial"/>
        </w:rPr>
        <w:t>ok. 1930</w:t>
      </w:r>
      <w:r w:rsidR="003A2982" w:rsidRPr="00221D27">
        <w:rPr>
          <w:rFonts w:ascii="Arial" w:hAnsi="Arial" w:cs="Arial"/>
        </w:rPr>
        <w:t xml:space="preserve"> </w:t>
      </w:r>
      <w:r w:rsidRPr="00221D27">
        <w:rPr>
          <w:rFonts w:ascii="Arial" w:hAnsi="Arial" w:cs="Arial"/>
        </w:rPr>
        <w:t>r.;</w:t>
      </w:r>
    </w:p>
    <w:p w:rsidR="002D392A" w:rsidRPr="00221D27" w:rsidRDefault="002D392A" w:rsidP="00221D27">
      <w:pPr>
        <w:numPr>
          <w:ilvl w:val="0"/>
          <w:numId w:val="155"/>
        </w:numPr>
        <w:spacing w:line="276" w:lineRule="auto"/>
        <w:ind w:left="567" w:hanging="283"/>
        <w:outlineLvl w:val="0"/>
        <w:rPr>
          <w:rFonts w:ascii="Arial" w:hAnsi="Arial" w:cs="Arial"/>
        </w:rPr>
      </w:pPr>
      <w:r w:rsidRPr="00221D27">
        <w:rPr>
          <w:rFonts w:ascii="Arial" w:hAnsi="Arial" w:cs="Arial"/>
        </w:rPr>
        <w:t>teren położony jest w granicach strefy historycznej struktury przestrzennej miasta Włocławka, podlegającej ochronie na podstawie ustaleń miejscowego planu, dla której obowiązują ustalenia jak w § 7 uchwały.</w:t>
      </w:r>
    </w:p>
    <w:p w:rsidR="00DB6E86"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670C39" w:rsidRPr="00221D27" w:rsidRDefault="00DB6E86" w:rsidP="00221D27">
      <w:pPr>
        <w:numPr>
          <w:ilvl w:val="0"/>
          <w:numId w:val="141"/>
        </w:numPr>
        <w:spacing w:line="276" w:lineRule="auto"/>
        <w:ind w:left="284" w:hanging="284"/>
        <w:outlineLvl w:val="0"/>
        <w:rPr>
          <w:rFonts w:ascii="Arial" w:hAnsi="Arial" w:cs="Arial"/>
        </w:rPr>
      </w:pPr>
      <w:r w:rsidRPr="00221D27">
        <w:rPr>
          <w:rFonts w:ascii="Arial" w:hAnsi="Arial" w:cs="Arial"/>
        </w:rPr>
        <w:lastRenderedPageBreak/>
        <w:t xml:space="preserve">Zasady </w:t>
      </w:r>
      <w:r w:rsidR="00670C39" w:rsidRPr="00221D27">
        <w:rPr>
          <w:rFonts w:ascii="Arial" w:hAnsi="Arial" w:cs="Arial"/>
        </w:rPr>
        <w:t xml:space="preserve">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w:t>
      </w:r>
      <w:r w:rsidR="00CD14CF" w:rsidRPr="00221D27">
        <w:rPr>
          <w:rFonts w:ascii="Arial" w:hAnsi="Arial" w:cs="Arial"/>
        </w:rPr>
        <w:br/>
      </w:r>
      <w:r w:rsidR="00670C39" w:rsidRPr="00221D27">
        <w:rPr>
          <w:rFonts w:ascii="Arial" w:hAnsi="Arial" w:cs="Arial"/>
        </w:rPr>
        <w:t>i gabaryty obiektów oraz sposób usytuowania obiektów budowlanych w stosunku do dróg i innych terenów publicznie dostępnych oraz do granic przyległych nieruchomości:</w:t>
      </w:r>
    </w:p>
    <w:p w:rsidR="008F6A07" w:rsidRPr="00221D27" w:rsidRDefault="00221D27" w:rsidP="00221D27">
      <w:pPr>
        <w:numPr>
          <w:ilvl w:val="0"/>
          <w:numId w:val="144"/>
        </w:numPr>
        <w:tabs>
          <w:tab w:val="left" w:pos="567"/>
        </w:tabs>
        <w:spacing w:line="276" w:lineRule="auto"/>
        <w:ind w:left="567" w:hanging="283"/>
        <w:outlineLvl w:val="0"/>
        <w:rPr>
          <w:rFonts w:ascii="Arial" w:hAnsi="Arial" w:cs="Arial"/>
        </w:rPr>
      </w:pPr>
      <w:r>
        <w:rPr>
          <w:rFonts w:ascii="Arial" w:hAnsi="Arial" w:cs="Arial"/>
        </w:rPr>
        <w:t xml:space="preserve"> </w:t>
      </w:r>
      <w:r w:rsidR="009C72CD" w:rsidRPr="00221D27">
        <w:rPr>
          <w:rFonts w:ascii="Arial" w:hAnsi="Arial" w:cs="Arial"/>
        </w:rPr>
        <w:t>wskaźniki nadziemnej intensywności zabudowy działki budowlanej</w:t>
      </w:r>
      <w:r w:rsidR="00DB6E86" w:rsidRPr="00221D27">
        <w:rPr>
          <w:rFonts w:ascii="Arial" w:hAnsi="Arial" w:cs="Arial"/>
        </w:rPr>
        <w:t>:</w:t>
      </w:r>
    </w:p>
    <w:p w:rsidR="008F6A07" w:rsidRPr="00221D27" w:rsidRDefault="009C72CD" w:rsidP="00221D27">
      <w:pPr>
        <w:numPr>
          <w:ilvl w:val="0"/>
          <w:numId w:val="145"/>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DB6E86" w:rsidRPr="00221D27">
        <w:rPr>
          <w:rFonts w:ascii="Arial" w:hAnsi="Arial" w:cs="Arial"/>
        </w:rPr>
        <w:t xml:space="preserve">: </w:t>
      </w:r>
      <w:r w:rsidR="00C30587" w:rsidRPr="00221D27">
        <w:rPr>
          <w:rFonts w:ascii="Arial" w:hAnsi="Arial" w:cs="Arial"/>
        </w:rPr>
        <w:t>2,5</w:t>
      </w:r>
      <w:r w:rsidR="00DB6E86" w:rsidRPr="00221D27">
        <w:rPr>
          <w:rFonts w:ascii="Arial" w:hAnsi="Arial" w:cs="Arial"/>
        </w:rPr>
        <w:t>;</w:t>
      </w:r>
    </w:p>
    <w:p w:rsidR="00DB6E86" w:rsidRPr="00221D27" w:rsidRDefault="009C72CD" w:rsidP="00221D27">
      <w:pPr>
        <w:numPr>
          <w:ilvl w:val="0"/>
          <w:numId w:val="145"/>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DB6E86" w:rsidRPr="00221D27">
        <w:rPr>
          <w:rFonts w:ascii="Arial" w:hAnsi="Arial" w:cs="Arial"/>
        </w:rPr>
        <w:t>: nie występuje potrzeba określenia;</w:t>
      </w:r>
    </w:p>
    <w:p w:rsidR="00DB6E86" w:rsidRPr="00221D27" w:rsidRDefault="009C72CD" w:rsidP="00221D27">
      <w:pPr>
        <w:numPr>
          <w:ilvl w:val="0"/>
          <w:numId w:val="144"/>
        </w:numPr>
        <w:tabs>
          <w:tab w:val="left" w:pos="567"/>
        </w:tabs>
        <w:spacing w:line="276" w:lineRule="auto"/>
        <w:ind w:left="567" w:hanging="283"/>
        <w:outlineLvl w:val="0"/>
        <w:rPr>
          <w:rFonts w:ascii="Arial" w:hAnsi="Arial" w:cs="Arial"/>
        </w:rPr>
      </w:pPr>
      <w:r w:rsidRPr="00221D27">
        <w:rPr>
          <w:rFonts w:ascii="Arial" w:hAnsi="Arial" w:cs="Arial"/>
        </w:rPr>
        <w:t>minimalny udział powierzchni biologicznie czynnej w odniesieniu do powierzchni działki budowlanej:</w:t>
      </w:r>
      <w:r w:rsidR="00DB6E86" w:rsidRPr="00221D27">
        <w:rPr>
          <w:rFonts w:ascii="Arial" w:hAnsi="Arial" w:cs="Arial"/>
        </w:rPr>
        <w:t xml:space="preserve"> </w:t>
      </w:r>
      <w:r w:rsidR="00C30587" w:rsidRPr="00221D27">
        <w:rPr>
          <w:rFonts w:ascii="Arial" w:hAnsi="Arial" w:cs="Arial"/>
        </w:rPr>
        <w:t>20</w:t>
      </w:r>
      <w:r w:rsidR="00DB6E86" w:rsidRPr="00221D27">
        <w:rPr>
          <w:rFonts w:ascii="Arial" w:hAnsi="Arial" w:cs="Arial"/>
        </w:rPr>
        <w:t>%</w:t>
      </w:r>
      <w:r w:rsidR="00E8715C" w:rsidRPr="00221D27">
        <w:rPr>
          <w:rFonts w:ascii="Arial" w:hAnsi="Arial" w:cs="Arial"/>
        </w:rPr>
        <w:t>;</w:t>
      </w:r>
    </w:p>
    <w:p w:rsidR="00DB6E86" w:rsidRPr="00221D27" w:rsidRDefault="009C72CD" w:rsidP="00221D27">
      <w:pPr>
        <w:numPr>
          <w:ilvl w:val="0"/>
          <w:numId w:val="144"/>
        </w:numPr>
        <w:tabs>
          <w:tab w:val="left" w:pos="284"/>
        </w:tabs>
        <w:spacing w:line="276" w:lineRule="auto"/>
        <w:ind w:left="567" w:hanging="283"/>
        <w:outlineLvl w:val="0"/>
        <w:rPr>
          <w:rFonts w:ascii="Arial" w:hAnsi="Arial" w:cs="Arial"/>
        </w:rPr>
      </w:pPr>
      <w:r w:rsidRPr="00221D27">
        <w:rPr>
          <w:rFonts w:ascii="Arial" w:hAnsi="Arial" w:cs="Arial"/>
        </w:rPr>
        <w:t>maksymalny udział powierzchni zabudowy w stosunku do powierzchni działki</w:t>
      </w:r>
      <w:r w:rsidR="00DB6E86" w:rsidRPr="00221D27">
        <w:rPr>
          <w:rFonts w:ascii="Arial" w:hAnsi="Arial" w:cs="Arial"/>
        </w:rPr>
        <w:t xml:space="preserve">: do </w:t>
      </w:r>
      <w:r w:rsidR="00C30587" w:rsidRPr="00221D27">
        <w:rPr>
          <w:rFonts w:ascii="Arial" w:hAnsi="Arial" w:cs="Arial"/>
        </w:rPr>
        <w:t>75</w:t>
      </w:r>
      <w:r w:rsidR="00DB6E86" w:rsidRPr="00221D27">
        <w:rPr>
          <w:rFonts w:ascii="Arial" w:hAnsi="Arial" w:cs="Arial"/>
        </w:rPr>
        <w:t>%;</w:t>
      </w:r>
    </w:p>
    <w:p w:rsidR="0067071B" w:rsidRPr="00221D27" w:rsidRDefault="00DB6E86" w:rsidP="00221D27">
      <w:pPr>
        <w:numPr>
          <w:ilvl w:val="0"/>
          <w:numId w:val="144"/>
        </w:numPr>
        <w:tabs>
          <w:tab w:val="left" w:pos="284"/>
        </w:tabs>
        <w:spacing w:line="276" w:lineRule="auto"/>
        <w:ind w:left="567" w:hanging="283"/>
        <w:outlineLvl w:val="0"/>
        <w:rPr>
          <w:rFonts w:ascii="Arial" w:hAnsi="Arial" w:cs="Arial"/>
        </w:rPr>
      </w:pPr>
      <w:r w:rsidRPr="00221D27">
        <w:rPr>
          <w:rFonts w:ascii="Arial" w:hAnsi="Arial" w:cs="Arial"/>
        </w:rPr>
        <w:t xml:space="preserve">wysokość zabudowy: </w:t>
      </w:r>
    </w:p>
    <w:p w:rsidR="0067071B" w:rsidRPr="00221D27" w:rsidRDefault="00DB6E86" w:rsidP="00221D27">
      <w:pPr>
        <w:numPr>
          <w:ilvl w:val="0"/>
          <w:numId w:val="146"/>
        </w:numPr>
        <w:spacing w:line="276" w:lineRule="auto"/>
        <w:ind w:left="851" w:hanging="284"/>
        <w:outlineLvl w:val="0"/>
        <w:rPr>
          <w:rFonts w:ascii="Arial" w:hAnsi="Arial" w:cs="Arial"/>
        </w:rPr>
      </w:pPr>
      <w:r w:rsidRPr="00221D27">
        <w:rPr>
          <w:rFonts w:ascii="Arial" w:hAnsi="Arial" w:cs="Arial"/>
          <w:snapToGrid w:val="0"/>
        </w:rPr>
        <w:t>maksymalna</w:t>
      </w:r>
      <w:r w:rsidR="00B56AD4" w:rsidRPr="00221D27">
        <w:rPr>
          <w:rFonts w:ascii="Arial" w:hAnsi="Arial" w:cs="Arial"/>
          <w:snapToGrid w:val="0"/>
        </w:rPr>
        <w:t>:</w:t>
      </w:r>
      <w:r w:rsidRPr="00221D27">
        <w:rPr>
          <w:rFonts w:ascii="Arial" w:hAnsi="Arial" w:cs="Arial"/>
          <w:snapToGrid w:val="0"/>
        </w:rPr>
        <w:t xml:space="preserve"> </w:t>
      </w:r>
      <w:r w:rsidR="00627F1F" w:rsidRPr="00221D27">
        <w:rPr>
          <w:rFonts w:ascii="Arial" w:hAnsi="Arial" w:cs="Arial"/>
          <w:snapToGrid w:val="0"/>
        </w:rPr>
        <w:t>10</w:t>
      </w:r>
      <w:r w:rsidRPr="00221D27">
        <w:rPr>
          <w:rFonts w:ascii="Arial" w:hAnsi="Arial" w:cs="Arial"/>
          <w:snapToGrid w:val="0"/>
        </w:rPr>
        <w:t>,0</w:t>
      </w:r>
      <w:r w:rsidR="008219D9" w:rsidRPr="00221D27">
        <w:rPr>
          <w:rFonts w:ascii="Arial" w:hAnsi="Arial" w:cs="Arial"/>
          <w:snapToGrid w:val="0"/>
        </w:rPr>
        <w:t xml:space="preserve"> </w:t>
      </w:r>
      <w:r w:rsidRPr="00221D27">
        <w:rPr>
          <w:rFonts w:ascii="Arial" w:hAnsi="Arial" w:cs="Arial"/>
          <w:snapToGrid w:val="0"/>
        </w:rPr>
        <w:t>m</w:t>
      </w:r>
      <w:r w:rsidR="0067071B" w:rsidRPr="00221D27">
        <w:rPr>
          <w:rFonts w:ascii="Arial" w:hAnsi="Arial" w:cs="Arial"/>
          <w:snapToGrid w:val="0"/>
        </w:rPr>
        <w:t>;</w:t>
      </w:r>
    </w:p>
    <w:p w:rsidR="00DB6E86" w:rsidRPr="00221D27" w:rsidRDefault="00DB6E86" w:rsidP="00221D27">
      <w:pPr>
        <w:numPr>
          <w:ilvl w:val="0"/>
          <w:numId w:val="146"/>
        </w:numPr>
        <w:spacing w:line="276" w:lineRule="auto"/>
        <w:ind w:left="851" w:hanging="284"/>
        <w:outlineLvl w:val="0"/>
        <w:rPr>
          <w:rFonts w:ascii="Arial" w:hAnsi="Arial" w:cs="Arial"/>
        </w:rPr>
      </w:pPr>
      <w:r w:rsidRPr="00221D27">
        <w:rPr>
          <w:rFonts w:ascii="Arial" w:hAnsi="Arial" w:cs="Arial"/>
          <w:snapToGrid w:val="0"/>
        </w:rPr>
        <w:t>minimalna: nie ustala się;</w:t>
      </w:r>
    </w:p>
    <w:p w:rsidR="00DB6E86" w:rsidRPr="00221D27" w:rsidRDefault="00F64F25" w:rsidP="00221D27">
      <w:pPr>
        <w:numPr>
          <w:ilvl w:val="0"/>
          <w:numId w:val="144"/>
        </w:numPr>
        <w:tabs>
          <w:tab w:val="left" w:pos="426"/>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DB6E86" w:rsidRPr="00221D27">
        <w:rPr>
          <w:rFonts w:ascii="Arial" w:hAnsi="Arial" w:cs="Arial"/>
        </w:rPr>
        <w:t>;</w:t>
      </w:r>
    </w:p>
    <w:p w:rsidR="008F6A07" w:rsidRPr="00221D27" w:rsidRDefault="00DB6E86" w:rsidP="00221D27">
      <w:pPr>
        <w:numPr>
          <w:ilvl w:val="0"/>
          <w:numId w:val="144"/>
        </w:numPr>
        <w:tabs>
          <w:tab w:val="left" w:pos="426"/>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r w:rsidR="0022093F" w:rsidRPr="00221D27">
        <w:rPr>
          <w:rFonts w:ascii="Arial" w:hAnsi="Arial" w:cs="Arial"/>
        </w:rPr>
        <w:t xml:space="preserve"> </w:t>
      </w:r>
    </w:p>
    <w:p w:rsidR="00DA370F" w:rsidRPr="00221D27" w:rsidRDefault="00DA370F" w:rsidP="00221D27">
      <w:pPr>
        <w:numPr>
          <w:ilvl w:val="0"/>
          <w:numId w:val="147"/>
        </w:numPr>
        <w:tabs>
          <w:tab w:val="clear" w:pos="720"/>
          <w:tab w:val="num" w:pos="851"/>
        </w:tabs>
        <w:spacing w:line="276" w:lineRule="auto"/>
        <w:ind w:left="709" w:hanging="153"/>
        <w:outlineLvl w:val="0"/>
        <w:rPr>
          <w:rFonts w:ascii="Arial" w:hAnsi="Arial" w:cs="Arial"/>
        </w:rPr>
      </w:pPr>
      <w:r w:rsidRPr="00221D27">
        <w:rPr>
          <w:rFonts w:ascii="Arial" w:hAnsi="Arial" w:cs="Arial"/>
        </w:rPr>
        <w:t>zgodnie z wyznaczonymi na rysunku planu liniami zabudowy nieprzekraczalnymi;</w:t>
      </w:r>
    </w:p>
    <w:p w:rsidR="00DA370F" w:rsidRPr="00221D27" w:rsidRDefault="00DA370F" w:rsidP="00221D27">
      <w:pPr>
        <w:numPr>
          <w:ilvl w:val="0"/>
          <w:numId w:val="147"/>
        </w:numPr>
        <w:tabs>
          <w:tab w:val="clear" w:pos="720"/>
          <w:tab w:val="num" w:pos="851"/>
        </w:tabs>
        <w:spacing w:line="276" w:lineRule="auto"/>
        <w:ind w:left="851" w:hanging="284"/>
        <w:outlineLvl w:val="0"/>
        <w:rPr>
          <w:rFonts w:ascii="Arial" w:hAnsi="Arial" w:cs="Arial"/>
        </w:rPr>
      </w:pPr>
      <w:r w:rsidRPr="00221D27">
        <w:rPr>
          <w:rFonts w:ascii="Arial" w:hAnsi="Arial" w:cs="Arial"/>
        </w:rPr>
        <w:t>ustala się możliwość sytuowania obiektów budowlanych na granicy działki oraz w odległości 1,5 m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DB6E86" w:rsidRPr="00221D27" w:rsidRDefault="00DB6E86" w:rsidP="00221D27">
      <w:pPr>
        <w:numPr>
          <w:ilvl w:val="0"/>
          <w:numId w:val="144"/>
        </w:numPr>
        <w:spacing w:line="276" w:lineRule="auto"/>
        <w:ind w:left="567" w:hanging="283"/>
        <w:outlineLvl w:val="0"/>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30º</w:t>
      </w:r>
      <w:r w:rsidRPr="00221D27">
        <w:rPr>
          <w:rFonts w:ascii="Arial" w:hAnsi="Arial" w:cs="Arial"/>
        </w:rPr>
        <w:t>;</w:t>
      </w:r>
    </w:p>
    <w:p w:rsidR="00DB6E86" w:rsidRPr="00221D27" w:rsidRDefault="00DB6E86" w:rsidP="00221D27">
      <w:pPr>
        <w:numPr>
          <w:ilvl w:val="0"/>
          <w:numId w:val="144"/>
        </w:numPr>
        <w:spacing w:line="276" w:lineRule="auto"/>
        <w:ind w:left="567" w:hanging="283"/>
        <w:outlineLvl w:val="0"/>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w:t>
      </w:r>
      <w:r w:rsidR="00AA7855" w:rsidRPr="00221D27">
        <w:rPr>
          <w:rFonts w:ascii="Arial" w:hAnsi="Arial" w:cs="Arial"/>
        </w:rPr>
        <w:t>y</w:t>
      </w:r>
      <w:r w:rsidRPr="00221D27">
        <w:rPr>
          <w:rFonts w:ascii="Arial" w:hAnsi="Arial" w:cs="Arial"/>
        </w:rPr>
        <w:t xml:space="preserve"> zabytk</w:t>
      </w:r>
      <w:r w:rsidR="00AA7855" w:rsidRPr="00221D27">
        <w:rPr>
          <w:rFonts w:ascii="Arial" w:hAnsi="Arial" w:cs="Arial"/>
        </w:rPr>
        <w:t xml:space="preserve">u </w:t>
      </w:r>
      <w:r w:rsidRPr="00221D27">
        <w:rPr>
          <w:rFonts w:ascii="Arial" w:hAnsi="Arial" w:cs="Arial"/>
        </w:rPr>
        <w:t>nieruchom</w:t>
      </w:r>
      <w:r w:rsidR="00AA7855" w:rsidRPr="00221D27">
        <w:rPr>
          <w:rFonts w:ascii="Arial" w:hAnsi="Arial" w:cs="Arial"/>
        </w:rPr>
        <w:t>ego</w:t>
      </w:r>
      <w:r w:rsidRPr="00221D27">
        <w:rPr>
          <w:rFonts w:ascii="Arial" w:hAnsi="Arial" w:cs="Arial"/>
        </w:rPr>
        <w:t xml:space="preserve"> wymienion</w:t>
      </w:r>
      <w:r w:rsidR="00AA7855" w:rsidRPr="00221D27">
        <w:rPr>
          <w:rFonts w:ascii="Arial" w:hAnsi="Arial" w:cs="Arial"/>
        </w:rPr>
        <w:t>ego</w:t>
      </w:r>
      <w:r w:rsidRPr="00221D27">
        <w:rPr>
          <w:rFonts w:ascii="Arial" w:hAnsi="Arial" w:cs="Arial"/>
        </w:rPr>
        <w:t xml:space="preserve"> w ust. 5;</w:t>
      </w:r>
    </w:p>
    <w:p w:rsidR="00DB6E86" w:rsidRPr="00221D27" w:rsidRDefault="00DB6E86" w:rsidP="00221D27">
      <w:pPr>
        <w:numPr>
          <w:ilvl w:val="0"/>
          <w:numId w:val="144"/>
        </w:numPr>
        <w:spacing w:line="276" w:lineRule="auto"/>
        <w:ind w:left="567" w:hanging="283"/>
        <w:outlineLvl w:val="0"/>
        <w:rPr>
          <w:rFonts w:ascii="Arial" w:hAnsi="Arial" w:cs="Arial"/>
        </w:rPr>
      </w:pPr>
      <w:r w:rsidRPr="00221D27">
        <w:rPr>
          <w:rFonts w:ascii="Arial" w:hAnsi="Arial" w:cs="Arial"/>
        </w:rPr>
        <w:t>adaptacja zabudowy i funkcji.</w:t>
      </w:r>
    </w:p>
    <w:p w:rsidR="00DB6E86" w:rsidRPr="00221D27" w:rsidRDefault="00DB6E86" w:rsidP="00221D27">
      <w:pPr>
        <w:numPr>
          <w:ilvl w:val="0"/>
          <w:numId w:val="141"/>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DB6E86" w:rsidRPr="00221D27" w:rsidRDefault="00DB6E86" w:rsidP="00221D27">
      <w:pPr>
        <w:numPr>
          <w:ilvl w:val="0"/>
          <w:numId w:val="141"/>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8453F4" w:rsidRPr="00221D27" w:rsidRDefault="00080DCC" w:rsidP="00221D27">
      <w:pPr>
        <w:numPr>
          <w:ilvl w:val="0"/>
          <w:numId w:val="141"/>
        </w:numPr>
        <w:spacing w:line="276" w:lineRule="auto"/>
        <w:ind w:left="284" w:hanging="284"/>
        <w:rPr>
          <w:rFonts w:ascii="Arial" w:hAnsi="Arial" w:cs="Arial"/>
        </w:rPr>
      </w:pPr>
      <w:bookmarkStart w:id="20" w:name="_Hlk130296769"/>
      <w:r w:rsidRPr="00221D27">
        <w:rPr>
          <w:rFonts w:ascii="Arial" w:hAnsi="Arial" w:cs="Arial"/>
        </w:rPr>
        <w:t xml:space="preserve">Szczególne warunki zagospodarowania terenów oraz ograniczenia w ich użytkowaniu, w tym zakazy zabudowy: </w:t>
      </w:r>
      <w:r w:rsidR="008453F4" w:rsidRPr="00221D27">
        <w:rPr>
          <w:rFonts w:ascii="Arial" w:hAnsi="Arial" w:cs="Arial"/>
        </w:rPr>
        <w:t xml:space="preserve">wyznacza się granicę występowania gruntów ilastych posadowienie obiektów na warunkach wynikających </w:t>
      </w:r>
      <w:r w:rsidR="008453F4" w:rsidRPr="00221D27">
        <w:rPr>
          <w:rFonts w:ascii="Arial" w:hAnsi="Arial" w:cs="Arial"/>
        </w:rPr>
        <w:br/>
        <w:t>z przepisów odrębnych.</w:t>
      </w:r>
    </w:p>
    <w:bookmarkEnd w:id="20"/>
    <w:p w:rsidR="00DB6E86" w:rsidRPr="00221D27" w:rsidRDefault="00DB6E86" w:rsidP="00221D27">
      <w:pPr>
        <w:numPr>
          <w:ilvl w:val="0"/>
          <w:numId w:val="141"/>
        </w:numPr>
        <w:spacing w:line="276" w:lineRule="auto"/>
        <w:ind w:left="284" w:hanging="284"/>
        <w:rPr>
          <w:rFonts w:ascii="Arial" w:hAnsi="Arial" w:cs="Arial"/>
        </w:rPr>
      </w:pPr>
      <w:r w:rsidRPr="00221D27">
        <w:rPr>
          <w:rFonts w:ascii="Arial" w:hAnsi="Arial" w:cs="Arial"/>
        </w:rPr>
        <w:lastRenderedPageBreak/>
        <w:t>Zasady modernizacji, rozbudowy i budowy systemów komunikacji i infrastruktury technicznej:</w:t>
      </w:r>
    </w:p>
    <w:p w:rsidR="00DB6E86" w:rsidRPr="00221D27" w:rsidRDefault="00DB6E86" w:rsidP="00221D27">
      <w:pPr>
        <w:numPr>
          <w:ilvl w:val="0"/>
          <w:numId w:val="148"/>
        </w:numPr>
        <w:spacing w:line="276" w:lineRule="auto"/>
        <w:ind w:left="567" w:hanging="283"/>
        <w:rPr>
          <w:rFonts w:ascii="Arial" w:hAnsi="Arial" w:cs="Arial"/>
        </w:rPr>
      </w:pPr>
      <w:r w:rsidRPr="00221D27">
        <w:rPr>
          <w:rFonts w:ascii="Arial" w:hAnsi="Arial" w:cs="Arial"/>
        </w:rPr>
        <w:t>obsługa komunikacyjna z dróg publicznych: ul. Okrzei 1 KD-GP*</w:t>
      </w:r>
      <w:r w:rsidR="006367E2" w:rsidRPr="00221D27">
        <w:rPr>
          <w:rFonts w:ascii="Arial" w:hAnsi="Arial" w:cs="Arial"/>
        </w:rPr>
        <w:t>, ul. Cicha 9 KD-L*;</w:t>
      </w:r>
    </w:p>
    <w:p w:rsidR="00DB6E86" w:rsidRPr="00221D27" w:rsidRDefault="00DB6E86" w:rsidP="00221D27">
      <w:pPr>
        <w:numPr>
          <w:ilvl w:val="0"/>
          <w:numId w:val="148"/>
        </w:numPr>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DB6E86" w:rsidRPr="00221D27" w:rsidRDefault="00DB6E86" w:rsidP="00221D27">
      <w:pPr>
        <w:numPr>
          <w:ilvl w:val="0"/>
          <w:numId w:val="141"/>
        </w:numPr>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p>
    <w:p w:rsidR="00DB6E86" w:rsidRPr="00221D27" w:rsidRDefault="00DB6E86" w:rsidP="00221D27">
      <w:pPr>
        <w:numPr>
          <w:ilvl w:val="0"/>
          <w:numId w:val="141"/>
        </w:numPr>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r w:rsidR="00411CAE" w:rsidRPr="00221D27">
        <w:rPr>
          <w:rFonts w:ascii="Arial" w:hAnsi="Arial" w:cs="Arial"/>
        </w:rPr>
        <w:t>.</w:t>
      </w:r>
    </w:p>
    <w:bookmarkEnd w:id="19"/>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2</w:t>
      </w:r>
      <w:r w:rsidR="0046364A" w:rsidRPr="00221D27">
        <w:rPr>
          <w:rFonts w:ascii="Arial" w:hAnsi="Arial" w:cs="Arial"/>
        </w:rPr>
        <w:t>7</w:t>
      </w:r>
      <w:r w:rsidRPr="00221D27">
        <w:rPr>
          <w:rFonts w:ascii="Arial" w:hAnsi="Arial" w:cs="Arial"/>
        </w:rPr>
        <w:t>. Teren oznaczony sy</w:t>
      </w:r>
      <w:r w:rsidRPr="00221D27">
        <w:rPr>
          <w:rFonts w:ascii="Arial" w:hAnsi="Arial" w:cs="Arial"/>
        </w:rPr>
        <w:t>m</w:t>
      </w:r>
      <w:r w:rsidRPr="00221D27">
        <w:rPr>
          <w:rFonts w:ascii="Arial" w:hAnsi="Arial" w:cs="Arial"/>
        </w:rPr>
        <w:t xml:space="preserve">bolem: </w:t>
      </w:r>
      <w:r w:rsidR="00241979" w:rsidRPr="00221D27">
        <w:rPr>
          <w:rFonts w:ascii="Arial" w:hAnsi="Arial" w:cs="Arial"/>
        </w:rPr>
        <w:t>16 MW/U</w:t>
      </w:r>
    </w:p>
    <w:p w:rsidR="00C27EE0"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Przeznaczenie terenu:</w:t>
      </w:r>
      <w:r w:rsidR="00A470B5" w:rsidRPr="00221D27">
        <w:rPr>
          <w:rFonts w:ascii="Arial" w:hAnsi="Arial" w:cs="Arial"/>
        </w:rPr>
        <w:t xml:space="preserve"> </w:t>
      </w:r>
    </w:p>
    <w:p w:rsidR="00C27EE0" w:rsidRPr="00221D27" w:rsidRDefault="000E19B2" w:rsidP="00221D27">
      <w:pPr>
        <w:numPr>
          <w:ilvl w:val="0"/>
          <w:numId w:val="119"/>
        </w:numPr>
        <w:spacing w:line="276" w:lineRule="auto"/>
        <w:ind w:left="567" w:hanging="283"/>
        <w:outlineLvl w:val="0"/>
        <w:rPr>
          <w:rFonts w:ascii="Arial" w:hAnsi="Arial" w:cs="Arial"/>
        </w:rPr>
      </w:pPr>
      <w:r w:rsidRPr="00221D27">
        <w:rPr>
          <w:rFonts w:ascii="Arial" w:hAnsi="Arial" w:cs="Arial"/>
        </w:rPr>
        <w:t>zabudowa mieszkaniowa wielorodzinna</w:t>
      </w:r>
      <w:r w:rsidR="00C27EE0" w:rsidRPr="00221D27">
        <w:rPr>
          <w:rFonts w:ascii="Arial" w:hAnsi="Arial" w:cs="Arial"/>
        </w:rPr>
        <w:t>;</w:t>
      </w:r>
    </w:p>
    <w:p w:rsidR="000E19B2" w:rsidRPr="00221D27" w:rsidRDefault="000E19B2" w:rsidP="00221D27">
      <w:pPr>
        <w:numPr>
          <w:ilvl w:val="0"/>
          <w:numId w:val="119"/>
        </w:numPr>
        <w:spacing w:line="276" w:lineRule="auto"/>
        <w:ind w:left="567" w:hanging="283"/>
        <w:outlineLvl w:val="0"/>
        <w:rPr>
          <w:rFonts w:ascii="Arial" w:hAnsi="Arial" w:cs="Arial"/>
        </w:rPr>
      </w:pPr>
      <w:r w:rsidRPr="00221D27">
        <w:rPr>
          <w:rFonts w:ascii="Arial" w:hAnsi="Arial" w:cs="Arial"/>
        </w:rPr>
        <w:t>usługi nieuciążliwe</w:t>
      </w:r>
      <w:r w:rsidR="00C27EE0" w:rsidRPr="00221D27">
        <w:rPr>
          <w:rFonts w:ascii="Arial" w:hAnsi="Arial" w:cs="Arial"/>
        </w:rPr>
        <w:t>.</w:t>
      </w:r>
    </w:p>
    <w:p w:rsidR="00AF33C9"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w:t>
      </w:r>
      <w:r w:rsidR="003B5E26" w:rsidRPr="00221D27">
        <w:rPr>
          <w:rFonts w:ascii="Arial" w:hAnsi="Arial" w:cs="Arial"/>
        </w:rPr>
        <w:t>ładu przestrzennego: ustalenia jak w § 5 uchwały</w:t>
      </w:r>
      <w:r w:rsidRPr="00221D27">
        <w:rPr>
          <w:rFonts w:ascii="Arial" w:hAnsi="Arial" w:cs="Arial"/>
        </w:rPr>
        <w:t>.</w:t>
      </w:r>
    </w:p>
    <w:p w:rsidR="00AF33C9"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ochrony środowiska, </w:t>
      </w:r>
      <w:r w:rsidR="003B5E26" w:rsidRPr="00221D27">
        <w:rPr>
          <w:rFonts w:ascii="Arial" w:hAnsi="Arial" w:cs="Arial"/>
        </w:rPr>
        <w:t>przyrody i krajobrazu: ustalenia jak w § 6 uchwały</w:t>
      </w:r>
      <w:r w:rsidRPr="00221D27">
        <w:rPr>
          <w:rFonts w:ascii="Arial" w:hAnsi="Arial" w:cs="Arial"/>
        </w:rPr>
        <w:t>.</w:t>
      </w:r>
    </w:p>
    <w:p w:rsidR="00AF33C9"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A92CF5"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bookmarkStart w:id="21" w:name="_Hlk135046402"/>
      <w:r w:rsidRPr="00221D27">
        <w:rPr>
          <w:rFonts w:ascii="Arial" w:hAnsi="Arial" w:cs="Arial"/>
        </w:rPr>
        <w:t>Zasady ochrony dziedzictwa kulturowego i zabytków, w tym krajobrazów kulturowych oraz dóbr kultury współczesnej</w:t>
      </w:r>
      <w:bookmarkEnd w:id="21"/>
      <w:r w:rsidRPr="00221D27">
        <w:rPr>
          <w:rFonts w:ascii="Arial" w:hAnsi="Arial" w:cs="Arial"/>
        </w:rPr>
        <w:t xml:space="preserve">: </w:t>
      </w:r>
    </w:p>
    <w:p w:rsidR="00AF33C9" w:rsidRPr="00221D27" w:rsidRDefault="00AF33C9" w:rsidP="00221D27">
      <w:pPr>
        <w:numPr>
          <w:ilvl w:val="0"/>
          <w:numId w:val="84"/>
        </w:numPr>
        <w:spacing w:line="276" w:lineRule="auto"/>
        <w:ind w:left="567" w:hanging="283"/>
        <w:outlineLvl w:val="0"/>
        <w:rPr>
          <w:rFonts w:ascii="Arial" w:hAnsi="Arial" w:cs="Arial"/>
        </w:rPr>
      </w:pPr>
      <w:r w:rsidRPr="00221D27">
        <w:rPr>
          <w:rFonts w:ascii="Arial" w:hAnsi="Arial" w:cs="Arial"/>
        </w:rPr>
        <w:t xml:space="preserve">ustala się zabytki nieruchome podlegające ochronie na podstawie ustaleń miejscowego planu, wpisane do GEZ, oznaczone na rysunku planu </w:t>
      </w:r>
      <w:proofErr w:type="spellStart"/>
      <w:r w:rsidRPr="00221D27">
        <w:rPr>
          <w:rFonts w:ascii="Arial" w:hAnsi="Arial" w:cs="Arial"/>
        </w:rPr>
        <w:t>szrafurą</w:t>
      </w:r>
      <w:proofErr w:type="spellEnd"/>
      <w:r w:rsidRPr="00221D27">
        <w:rPr>
          <w:rFonts w:ascii="Arial" w:hAnsi="Arial" w:cs="Arial"/>
        </w:rPr>
        <w:t xml:space="preserve">, w stosunku </w:t>
      </w:r>
      <w:r w:rsidR="00A80DCD" w:rsidRPr="00221D27">
        <w:rPr>
          <w:rFonts w:ascii="Arial" w:hAnsi="Arial" w:cs="Arial"/>
        </w:rPr>
        <w:t>do których obowiązują ustalenia jak w § 7 ust</w:t>
      </w:r>
      <w:r w:rsidR="00382F9C" w:rsidRPr="00221D27">
        <w:rPr>
          <w:rFonts w:ascii="Arial" w:hAnsi="Arial" w:cs="Arial"/>
        </w:rPr>
        <w:t>. 4 uchwały</w:t>
      </w:r>
      <w:r w:rsidRPr="00221D27">
        <w:rPr>
          <w:rFonts w:ascii="Arial" w:hAnsi="Arial" w:cs="Arial"/>
        </w:rPr>
        <w:t>:</w:t>
      </w:r>
    </w:p>
    <w:p w:rsidR="00AF33C9" w:rsidRPr="00221D27" w:rsidRDefault="00AF33C9" w:rsidP="00221D27">
      <w:pPr>
        <w:numPr>
          <w:ilvl w:val="0"/>
          <w:numId w:val="85"/>
        </w:numPr>
        <w:spacing w:line="276" w:lineRule="auto"/>
        <w:ind w:left="851" w:hanging="284"/>
        <w:outlineLvl w:val="0"/>
        <w:rPr>
          <w:rFonts w:ascii="Arial" w:hAnsi="Arial" w:cs="Arial"/>
        </w:rPr>
      </w:pPr>
      <w:r w:rsidRPr="00221D27">
        <w:rPr>
          <w:rFonts w:ascii="Arial" w:hAnsi="Arial" w:cs="Arial"/>
        </w:rPr>
        <w:t>dom ul. Cicha 5/7 – ok.1933</w:t>
      </w:r>
      <w:r w:rsidR="003A2982" w:rsidRPr="00221D27">
        <w:rPr>
          <w:rFonts w:ascii="Arial" w:hAnsi="Arial" w:cs="Arial"/>
        </w:rPr>
        <w:t xml:space="preserve"> </w:t>
      </w:r>
      <w:r w:rsidRPr="00221D27">
        <w:rPr>
          <w:rFonts w:ascii="Arial" w:hAnsi="Arial" w:cs="Arial"/>
        </w:rPr>
        <w:t>r.;</w:t>
      </w:r>
    </w:p>
    <w:p w:rsidR="00AF33C9" w:rsidRPr="00221D27" w:rsidRDefault="00AF33C9" w:rsidP="00221D27">
      <w:pPr>
        <w:numPr>
          <w:ilvl w:val="0"/>
          <w:numId w:val="85"/>
        </w:numPr>
        <w:spacing w:line="276" w:lineRule="auto"/>
        <w:ind w:left="851" w:hanging="284"/>
        <w:outlineLvl w:val="0"/>
        <w:rPr>
          <w:rFonts w:ascii="Arial" w:hAnsi="Arial" w:cs="Arial"/>
        </w:rPr>
      </w:pPr>
      <w:r w:rsidRPr="00221D27">
        <w:rPr>
          <w:rFonts w:ascii="Arial" w:hAnsi="Arial" w:cs="Arial"/>
        </w:rPr>
        <w:t>dom ul. Cicha 11 – lata 30-te XX</w:t>
      </w:r>
      <w:r w:rsidR="008219D9" w:rsidRPr="00221D27">
        <w:rPr>
          <w:rFonts w:ascii="Arial" w:hAnsi="Arial" w:cs="Arial"/>
        </w:rPr>
        <w:t xml:space="preserve"> </w:t>
      </w:r>
      <w:r w:rsidRPr="00221D27">
        <w:rPr>
          <w:rFonts w:ascii="Arial" w:hAnsi="Arial" w:cs="Arial"/>
        </w:rPr>
        <w:t>w.;</w:t>
      </w:r>
    </w:p>
    <w:p w:rsidR="00AF33C9" w:rsidRPr="00221D27" w:rsidRDefault="00AF33C9" w:rsidP="00221D27">
      <w:pPr>
        <w:numPr>
          <w:ilvl w:val="0"/>
          <w:numId w:val="85"/>
        </w:numPr>
        <w:spacing w:line="276" w:lineRule="auto"/>
        <w:ind w:left="851" w:hanging="284"/>
        <w:outlineLvl w:val="0"/>
        <w:rPr>
          <w:rFonts w:ascii="Arial" w:hAnsi="Arial" w:cs="Arial"/>
        </w:rPr>
      </w:pPr>
      <w:r w:rsidRPr="00221D27">
        <w:rPr>
          <w:rFonts w:ascii="Arial" w:hAnsi="Arial" w:cs="Arial"/>
        </w:rPr>
        <w:t>dom ul. Cicha 15 – ok. 1934</w:t>
      </w:r>
      <w:r w:rsidR="003A2982" w:rsidRPr="00221D27">
        <w:rPr>
          <w:rFonts w:ascii="Arial" w:hAnsi="Arial" w:cs="Arial"/>
        </w:rPr>
        <w:t xml:space="preserve"> </w:t>
      </w:r>
      <w:r w:rsidRPr="00221D27">
        <w:rPr>
          <w:rFonts w:ascii="Arial" w:hAnsi="Arial" w:cs="Arial"/>
        </w:rPr>
        <w:t>r.;</w:t>
      </w:r>
    </w:p>
    <w:p w:rsidR="00275EE8" w:rsidRPr="00221D27" w:rsidRDefault="00B2079D" w:rsidP="00221D27">
      <w:pPr>
        <w:numPr>
          <w:ilvl w:val="0"/>
          <w:numId w:val="84"/>
        </w:numPr>
        <w:spacing w:line="276" w:lineRule="auto"/>
        <w:ind w:left="567" w:hanging="283"/>
        <w:outlineLvl w:val="0"/>
        <w:rPr>
          <w:rFonts w:ascii="Arial" w:hAnsi="Arial" w:cs="Arial"/>
        </w:rPr>
      </w:pPr>
      <w:bookmarkStart w:id="22" w:name="_Hlk130297441"/>
      <w:bookmarkStart w:id="23" w:name="_Hlk132614566"/>
      <w:r w:rsidRPr="00221D27">
        <w:rPr>
          <w:rFonts w:ascii="Arial" w:hAnsi="Arial" w:cs="Arial"/>
        </w:rPr>
        <w:t>część terenu (zgodnie z rysunkiem planu) położon</w:t>
      </w:r>
      <w:r w:rsidR="005B385D" w:rsidRPr="00221D27">
        <w:rPr>
          <w:rFonts w:ascii="Arial" w:hAnsi="Arial" w:cs="Arial"/>
        </w:rPr>
        <w:t>a</w:t>
      </w:r>
      <w:r w:rsidRPr="00221D27">
        <w:rPr>
          <w:rFonts w:ascii="Arial" w:hAnsi="Arial" w:cs="Arial"/>
        </w:rPr>
        <w:t xml:space="preserve"> jest w granicach strefy historycznej struktury przestrzennej miasta Włocławka</w:t>
      </w:r>
      <w:bookmarkEnd w:id="22"/>
      <w:r w:rsidR="00275EE8" w:rsidRPr="00221D27">
        <w:rPr>
          <w:rFonts w:ascii="Arial" w:hAnsi="Arial" w:cs="Arial"/>
        </w:rPr>
        <w:t xml:space="preserve">, podlegającej ochronie na podstawie ustaleń miejscowego planu, </w:t>
      </w:r>
      <w:r w:rsidR="00A80DCD" w:rsidRPr="00221D27">
        <w:rPr>
          <w:rFonts w:ascii="Arial" w:hAnsi="Arial" w:cs="Arial"/>
        </w:rPr>
        <w:t>dla której obowiązują ustalenia jak w § 7 uchwały</w:t>
      </w:r>
      <w:r w:rsidR="00275EE8" w:rsidRPr="00221D27">
        <w:rPr>
          <w:rFonts w:ascii="Arial" w:hAnsi="Arial" w:cs="Arial"/>
        </w:rPr>
        <w:t>.</w:t>
      </w:r>
    </w:p>
    <w:bookmarkEnd w:id="23"/>
    <w:p w:rsidR="00AF33C9"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 nie występuje potrzeba określenia.</w:t>
      </w:r>
    </w:p>
    <w:p w:rsidR="00CD14CF" w:rsidRPr="00221D27" w:rsidRDefault="00AF33C9" w:rsidP="00221D27">
      <w:pPr>
        <w:numPr>
          <w:ilvl w:val="0"/>
          <w:numId w:val="54"/>
        </w:numPr>
        <w:tabs>
          <w:tab w:val="clear" w:pos="1080"/>
          <w:tab w:val="num" w:pos="284"/>
        </w:tabs>
        <w:spacing w:line="276" w:lineRule="auto"/>
        <w:ind w:left="284" w:hanging="284"/>
        <w:outlineLvl w:val="0"/>
        <w:rPr>
          <w:rFonts w:ascii="Arial" w:hAnsi="Arial" w:cs="Arial"/>
        </w:rPr>
      </w:pPr>
      <w:r w:rsidRPr="00221D27">
        <w:rPr>
          <w:rFonts w:ascii="Arial" w:hAnsi="Arial" w:cs="Arial"/>
        </w:rPr>
        <w:t xml:space="preserve">Zasady </w:t>
      </w:r>
      <w:r w:rsidR="00CD14CF" w:rsidRPr="00221D27">
        <w:rPr>
          <w:rFonts w:ascii="Arial" w:hAnsi="Arial" w:cs="Arial"/>
        </w:rPr>
        <w:t>kształtowania zabudowy oraz wskaźniki zagospodarowania terenu, maksymalna i minimalna nadziemna intensywność zabudowy, minimalny udział powierzchni biologicznie czynnej, maksymalny udział powierzchni zabudowy, maksymalna wysokość zabudowy, minimalna liczba i sposób realizacji miejsc do parkowania, w tym miejsc przeznaczonych do parkowania pojazdów zaopatrzonych w kartę parkingową oraz linie zabudowy i gabaryty obiektów oraz sposób usytuowania obiektów budowlanych w stosunku do dróg i innych terenów publicznie dostępnych oraz do granic przyległych nieruchomości:</w:t>
      </w:r>
    </w:p>
    <w:p w:rsidR="00AF33C9" w:rsidRPr="00221D27" w:rsidRDefault="009C72CD" w:rsidP="00221D27">
      <w:pPr>
        <w:numPr>
          <w:ilvl w:val="0"/>
          <w:numId w:val="88"/>
        </w:numPr>
        <w:tabs>
          <w:tab w:val="clear" w:pos="1287"/>
        </w:tabs>
        <w:spacing w:line="276" w:lineRule="auto"/>
        <w:ind w:left="567" w:hanging="283"/>
        <w:outlineLvl w:val="0"/>
        <w:rPr>
          <w:rFonts w:ascii="Arial" w:hAnsi="Arial" w:cs="Arial"/>
        </w:rPr>
      </w:pPr>
      <w:r w:rsidRPr="00221D27">
        <w:rPr>
          <w:rFonts w:ascii="Arial" w:hAnsi="Arial" w:cs="Arial"/>
        </w:rPr>
        <w:t>wskaźniki nadziemnej intensywności zabudowy działki budowlanej</w:t>
      </w:r>
      <w:r w:rsidR="00AF33C9" w:rsidRPr="00221D27">
        <w:rPr>
          <w:rFonts w:ascii="Arial" w:hAnsi="Arial" w:cs="Arial"/>
        </w:rPr>
        <w:t>:</w:t>
      </w:r>
    </w:p>
    <w:p w:rsidR="00AF33C9" w:rsidRPr="00221D27" w:rsidRDefault="009C72CD" w:rsidP="00221D27">
      <w:pPr>
        <w:numPr>
          <w:ilvl w:val="1"/>
          <w:numId w:val="88"/>
        </w:numPr>
        <w:spacing w:line="276" w:lineRule="auto"/>
        <w:ind w:left="851" w:hanging="284"/>
        <w:outlineLvl w:val="0"/>
        <w:rPr>
          <w:rFonts w:ascii="Arial" w:hAnsi="Arial" w:cs="Arial"/>
        </w:rPr>
      </w:pPr>
      <w:r w:rsidRPr="00221D27">
        <w:rPr>
          <w:rFonts w:ascii="Arial" w:hAnsi="Arial" w:cs="Arial"/>
        </w:rPr>
        <w:t>maksymalna nadziemna intensywność zabudowy działki budowlanej</w:t>
      </w:r>
      <w:r w:rsidR="00AF33C9" w:rsidRPr="00221D27">
        <w:rPr>
          <w:rFonts w:ascii="Arial" w:hAnsi="Arial" w:cs="Arial"/>
        </w:rPr>
        <w:t xml:space="preserve">: </w:t>
      </w:r>
      <w:r w:rsidR="00C30587" w:rsidRPr="00221D27">
        <w:rPr>
          <w:rFonts w:ascii="Arial" w:hAnsi="Arial" w:cs="Arial"/>
        </w:rPr>
        <w:t>2,5</w:t>
      </w:r>
      <w:r w:rsidR="00AF33C9" w:rsidRPr="00221D27">
        <w:rPr>
          <w:rFonts w:ascii="Arial" w:hAnsi="Arial" w:cs="Arial"/>
        </w:rPr>
        <w:t>;</w:t>
      </w:r>
    </w:p>
    <w:p w:rsidR="00AF33C9" w:rsidRPr="00221D27" w:rsidRDefault="009C72CD" w:rsidP="00221D27">
      <w:pPr>
        <w:numPr>
          <w:ilvl w:val="1"/>
          <w:numId w:val="88"/>
        </w:numPr>
        <w:spacing w:line="276" w:lineRule="auto"/>
        <w:ind w:left="851" w:hanging="284"/>
        <w:outlineLvl w:val="0"/>
        <w:rPr>
          <w:rFonts w:ascii="Arial" w:hAnsi="Arial" w:cs="Arial"/>
        </w:rPr>
      </w:pPr>
      <w:r w:rsidRPr="00221D27">
        <w:rPr>
          <w:rFonts w:ascii="Arial" w:hAnsi="Arial" w:cs="Arial"/>
        </w:rPr>
        <w:t>minimalna nadziemna intensywność zabudowy działki budowlanej</w:t>
      </w:r>
      <w:r w:rsidR="00AF33C9" w:rsidRPr="00221D27">
        <w:rPr>
          <w:rFonts w:ascii="Arial" w:hAnsi="Arial" w:cs="Arial"/>
        </w:rPr>
        <w:t>: nie występuje potrzeba określenia;</w:t>
      </w:r>
    </w:p>
    <w:p w:rsidR="00AF33C9" w:rsidRPr="00221D27" w:rsidRDefault="009C72CD" w:rsidP="00221D27">
      <w:pPr>
        <w:numPr>
          <w:ilvl w:val="0"/>
          <w:numId w:val="88"/>
        </w:numPr>
        <w:tabs>
          <w:tab w:val="clear" w:pos="1287"/>
          <w:tab w:val="num" w:pos="567"/>
        </w:tabs>
        <w:spacing w:line="276" w:lineRule="auto"/>
        <w:ind w:left="567" w:hanging="283"/>
        <w:rPr>
          <w:rFonts w:ascii="Arial" w:hAnsi="Arial" w:cs="Arial"/>
        </w:rPr>
      </w:pPr>
      <w:r w:rsidRPr="00221D27">
        <w:rPr>
          <w:rFonts w:ascii="Arial" w:hAnsi="Arial" w:cs="Arial"/>
        </w:rPr>
        <w:lastRenderedPageBreak/>
        <w:t>minimalny udział powierzchni biologicznie czynnej w odniesieniu do powierzchni działki budowlanej:</w:t>
      </w:r>
      <w:r w:rsidR="00385B64" w:rsidRPr="00221D27">
        <w:rPr>
          <w:rFonts w:ascii="Arial" w:hAnsi="Arial" w:cs="Arial"/>
        </w:rPr>
        <w:t xml:space="preserve"> </w:t>
      </w:r>
      <w:r w:rsidR="00C30587" w:rsidRPr="00221D27">
        <w:rPr>
          <w:rFonts w:ascii="Arial" w:hAnsi="Arial" w:cs="Arial"/>
        </w:rPr>
        <w:t>20</w:t>
      </w:r>
      <w:r w:rsidR="00AF33C9" w:rsidRPr="00221D27">
        <w:rPr>
          <w:rFonts w:ascii="Arial" w:hAnsi="Arial" w:cs="Arial"/>
        </w:rPr>
        <w:t>%;</w:t>
      </w:r>
    </w:p>
    <w:p w:rsidR="00AF33C9" w:rsidRPr="00221D27" w:rsidRDefault="009C72CD" w:rsidP="00221D27">
      <w:pPr>
        <w:numPr>
          <w:ilvl w:val="0"/>
          <w:numId w:val="88"/>
        </w:numPr>
        <w:tabs>
          <w:tab w:val="clear" w:pos="1287"/>
          <w:tab w:val="num" w:pos="567"/>
        </w:tabs>
        <w:spacing w:line="276" w:lineRule="auto"/>
        <w:ind w:left="567" w:hanging="283"/>
        <w:rPr>
          <w:rFonts w:ascii="Arial" w:hAnsi="Arial" w:cs="Arial"/>
        </w:rPr>
      </w:pPr>
      <w:r w:rsidRPr="00221D27">
        <w:rPr>
          <w:rFonts w:ascii="Arial" w:hAnsi="Arial" w:cs="Arial"/>
        </w:rPr>
        <w:t>maksymalny udział powierzchni zabudowy w stosunku do powierzchni działki</w:t>
      </w:r>
      <w:r w:rsidR="00AF33C9" w:rsidRPr="00221D27">
        <w:rPr>
          <w:rFonts w:ascii="Arial" w:hAnsi="Arial" w:cs="Arial"/>
        </w:rPr>
        <w:t xml:space="preserve">: </w:t>
      </w:r>
      <w:r w:rsidR="00DA6D02" w:rsidRPr="00221D27">
        <w:rPr>
          <w:rFonts w:ascii="Arial" w:hAnsi="Arial" w:cs="Arial"/>
        </w:rPr>
        <w:t xml:space="preserve">do </w:t>
      </w:r>
      <w:r w:rsidR="00AF33C9" w:rsidRPr="00221D27">
        <w:rPr>
          <w:rFonts w:ascii="Arial" w:hAnsi="Arial" w:cs="Arial"/>
        </w:rPr>
        <w:t>7</w:t>
      </w:r>
      <w:r w:rsidR="00C30587" w:rsidRPr="00221D27">
        <w:rPr>
          <w:rFonts w:ascii="Arial" w:hAnsi="Arial" w:cs="Arial"/>
        </w:rPr>
        <w:t>5</w:t>
      </w:r>
      <w:r w:rsidR="00AF33C9" w:rsidRPr="00221D27">
        <w:rPr>
          <w:rFonts w:ascii="Arial" w:hAnsi="Arial" w:cs="Arial"/>
        </w:rPr>
        <w:t>%;</w:t>
      </w:r>
    </w:p>
    <w:p w:rsidR="00AF33C9" w:rsidRPr="00221D27" w:rsidRDefault="00AF33C9" w:rsidP="00221D27">
      <w:pPr>
        <w:numPr>
          <w:ilvl w:val="0"/>
          <w:numId w:val="88"/>
        </w:numPr>
        <w:tabs>
          <w:tab w:val="clear" w:pos="1287"/>
          <w:tab w:val="num" w:pos="567"/>
        </w:tabs>
        <w:spacing w:line="276" w:lineRule="auto"/>
        <w:ind w:left="567" w:hanging="283"/>
        <w:outlineLvl w:val="0"/>
        <w:rPr>
          <w:rFonts w:ascii="Arial" w:hAnsi="Arial" w:cs="Arial"/>
        </w:rPr>
      </w:pPr>
      <w:r w:rsidRPr="00221D27">
        <w:rPr>
          <w:rFonts w:ascii="Arial" w:hAnsi="Arial" w:cs="Arial"/>
        </w:rPr>
        <w:t>wysokość zabudowy:</w:t>
      </w:r>
    </w:p>
    <w:p w:rsidR="00DA6D02" w:rsidRPr="00221D27" w:rsidRDefault="00AF33C9" w:rsidP="00221D27">
      <w:pPr>
        <w:numPr>
          <w:ilvl w:val="0"/>
          <w:numId w:val="89"/>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maksymalna</w:t>
      </w:r>
      <w:r w:rsidR="00B56AD4" w:rsidRPr="00221D27">
        <w:rPr>
          <w:rFonts w:ascii="Arial" w:hAnsi="Arial" w:cs="Arial"/>
          <w:snapToGrid w:val="0"/>
        </w:rPr>
        <w:t>:</w:t>
      </w:r>
      <w:r w:rsidRPr="00221D27">
        <w:rPr>
          <w:rFonts w:ascii="Arial" w:hAnsi="Arial" w:cs="Arial"/>
          <w:snapToGrid w:val="0"/>
        </w:rPr>
        <w:t xml:space="preserve"> </w:t>
      </w:r>
      <w:r w:rsidR="00DA6D02" w:rsidRPr="00221D27">
        <w:rPr>
          <w:rFonts w:ascii="Arial" w:hAnsi="Arial" w:cs="Arial"/>
          <w:snapToGrid w:val="0"/>
        </w:rPr>
        <w:t>12</w:t>
      </w:r>
      <w:r w:rsidRPr="00221D27">
        <w:rPr>
          <w:rFonts w:ascii="Arial" w:hAnsi="Arial" w:cs="Arial"/>
          <w:snapToGrid w:val="0"/>
        </w:rPr>
        <w:t>,0</w:t>
      </w:r>
      <w:r w:rsidR="00A03089" w:rsidRPr="00221D27">
        <w:rPr>
          <w:rFonts w:ascii="Arial" w:hAnsi="Arial" w:cs="Arial"/>
          <w:snapToGrid w:val="0"/>
        </w:rPr>
        <w:t xml:space="preserve"> </w:t>
      </w:r>
      <w:r w:rsidRPr="00221D27">
        <w:rPr>
          <w:rFonts w:ascii="Arial" w:hAnsi="Arial" w:cs="Arial"/>
          <w:snapToGrid w:val="0"/>
        </w:rPr>
        <w:t>m</w:t>
      </w:r>
      <w:r w:rsidR="009F4B87" w:rsidRPr="00221D27">
        <w:rPr>
          <w:rFonts w:ascii="Arial" w:hAnsi="Arial" w:cs="Arial"/>
          <w:snapToGrid w:val="0"/>
        </w:rPr>
        <w:t>;</w:t>
      </w:r>
      <w:r w:rsidRPr="00221D27">
        <w:rPr>
          <w:rFonts w:ascii="Arial" w:hAnsi="Arial" w:cs="Arial"/>
          <w:snapToGrid w:val="0"/>
        </w:rPr>
        <w:t xml:space="preserve"> </w:t>
      </w:r>
    </w:p>
    <w:p w:rsidR="00AF33C9" w:rsidRPr="00221D27" w:rsidRDefault="00AF33C9" w:rsidP="00221D27">
      <w:pPr>
        <w:numPr>
          <w:ilvl w:val="0"/>
          <w:numId w:val="89"/>
        </w:numPr>
        <w:tabs>
          <w:tab w:val="clear" w:pos="720"/>
          <w:tab w:val="num" w:pos="851"/>
        </w:tabs>
        <w:spacing w:line="276" w:lineRule="auto"/>
        <w:ind w:left="851" w:hanging="284"/>
        <w:outlineLvl w:val="0"/>
        <w:rPr>
          <w:rFonts w:ascii="Arial" w:hAnsi="Arial" w:cs="Arial"/>
          <w:snapToGrid w:val="0"/>
        </w:rPr>
      </w:pPr>
      <w:r w:rsidRPr="00221D27">
        <w:rPr>
          <w:rFonts w:ascii="Arial" w:hAnsi="Arial" w:cs="Arial"/>
          <w:snapToGrid w:val="0"/>
        </w:rPr>
        <w:t>minimaln</w:t>
      </w:r>
      <w:r w:rsidR="00DA6D02" w:rsidRPr="00221D27">
        <w:rPr>
          <w:rFonts w:ascii="Arial" w:hAnsi="Arial" w:cs="Arial"/>
          <w:snapToGrid w:val="0"/>
        </w:rPr>
        <w:t>a:</w:t>
      </w:r>
      <w:r w:rsidRPr="00221D27">
        <w:rPr>
          <w:rFonts w:ascii="Arial" w:hAnsi="Arial" w:cs="Arial"/>
          <w:snapToGrid w:val="0"/>
        </w:rPr>
        <w:t xml:space="preserve"> nie ustala się;</w:t>
      </w:r>
    </w:p>
    <w:p w:rsidR="00E64396" w:rsidRPr="00221D27" w:rsidRDefault="00F64F25" w:rsidP="00221D27">
      <w:pPr>
        <w:numPr>
          <w:ilvl w:val="0"/>
          <w:numId w:val="88"/>
        </w:numPr>
        <w:tabs>
          <w:tab w:val="clear" w:pos="1287"/>
          <w:tab w:val="num" w:pos="567"/>
        </w:tabs>
        <w:spacing w:line="276" w:lineRule="auto"/>
        <w:ind w:left="567" w:hanging="283"/>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p>
    <w:p w:rsidR="00AF33C9" w:rsidRPr="00221D27" w:rsidRDefault="00AF33C9" w:rsidP="00221D27">
      <w:pPr>
        <w:numPr>
          <w:ilvl w:val="0"/>
          <w:numId w:val="88"/>
        </w:numPr>
        <w:tabs>
          <w:tab w:val="clear" w:pos="1287"/>
          <w:tab w:val="num" w:pos="567"/>
        </w:tabs>
        <w:spacing w:line="276" w:lineRule="auto"/>
        <w:ind w:left="567" w:hanging="283"/>
        <w:outlineLvl w:val="0"/>
        <w:rPr>
          <w:rFonts w:ascii="Arial" w:hAnsi="Arial" w:cs="Arial"/>
        </w:rPr>
      </w:pPr>
      <w:r w:rsidRPr="00221D27">
        <w:rPr>
          <w:rFonts w:ascii="Arial" w:hAnsi="Arial" w:cs="Arial"/>
        </w:rPr>
        <w:t>linie zabudowy oraz sposób usytuowania obiektów budowlanych w stosunku do granic przyległych nieruch</w:t>
      </w:r>
      <w:r w:rsidRPr="00221D27">
        <w:rPr>
          <w:rFonts w:ascii="Arial" w:hAnsi="Arial" w:cs="Arial"/>
        </w:rPr>
        <w:t>o</w:t>
      </w:r>
      <w:r w:rsidRPr="00221D27">
        <w:rPr>
          <w:rFonts w:ascii="Arial" w:hAnsi="Arial" w:cs="Arial"/>
        </w:rPr>
        <w:t>mości:</w:t>
      </w:r>
    </w:p>
    <w:p w:rsidR="00AF33C9" w:rsidRPr="00221D27" w:rsidRDefault="00AF33C9" w:rsidP="00221D27">
      <w:pPr>
        <w:numPr>
          <w:ilvl w:val="0"/>
          <w:numId w:val="135"/>
        </w:numPr>
        <w:spacing w:line="276" w:lineRule="auto"/>
        <w:ind w:left="851" w:hanging="284"/>
        <w:outlineLvl w:val="0"/>
        <w:rPr>
          <w:rFonts w:ascii="Arial" w:hAnsi="Arial" w:cs="Arial"/>
        </w:rPr>
      </w:pPr>
      <w:r w:rsidRPr="00221D27">
        <w:rPr>
          <w:rFonts w:ascii="Arial" w:hAnsi="Arial" w:cs="Arial"/>
        </w:rPr>
        <w:t>zgodnie z wyznaczonymi na rysunku planu liniami zabudowy nieprzekraczalnymi;</w:t>
      </w:r>
    </w:p>
    <w:p w:rsidR="00AF33C9" w:rsidRPr="00221D27" w:rsidRDefault="00AF33C9" w:rsidP="00221D27">
      <w:pPr>
        <w:numPr>
          <w:ilvl w:val="0"/>
          <w:numId w:val="135"/>
        </w:numPr>
        <w:spacing w:line="276" w:lineRule="auto"/>
        <w:ind w:left="851" w:hanging="284"/>
        <w:outlineLvl w:val="0"/>
        <w:rPr>
          <w:rFonts w:ascii="Arial" w:hAnsi="Arial" w:cs="Arial"/>
        </w:rPr>
      </w:pPr>
      <w:r w:rsidRPr="00221D27">
        <w:rPr>
          <w:rFonts w:ascii="Arial" w:hAnsi="Arial" w:cs="Arial"/>
        </w:rPr>
        <w:t xml:space="preserve">ustala się możliwość sytuowania obiektów budowlanych na granicy działki oraz w odległości </w:t>
      </w:r>
      <w:r w:rsidR="008219D9" w:rsidRPr="00221D27">
        <w:rPr>
          <w:rFonts w:ascii="Arial" w:hAnsi="Arial" w:cs="Arial"/>
        </w:rPr>
        <w:t>1,5 m</w:t>
      </w:r>
      <w:r w:rsidRPr="00221D27">
        <w:rPr>
          <w:rFonts w:ascii="Arial" w:hAnsi="Arial" w:cs="Arial"/>
        </w:rPr>
        <w:t xml:space="preserve"> od granicy działki z uwzględnieniem warunków technicznych określonych przepisami odrębnymi, z wyjątkiem granic, gdzie odległość regulowana jest l</w:t>
      </w:r>
      <w:r w:rsidRPr="00221D27">
        <w:rPr>
          <w:rFonts w:ascii="Arial" w:hAnsi="Arial" w:cs="Arial"/>
        </w:rPr>
        <w:t>i</w:t>
      </w:r>
      <w:r w:rsidRPr="00221D27">
        <w:rPr>
          <w:rFonts w:ascii="Arial" w:hAnsi="Arial" w:cs="Arial"/>
        </w:rPr>
        <w:t>nią zabudowy;</w:t>
      </w:r>
    </w:p>
    <w:p w:rsidR="00AF33C9" w:rsidRPr="00221D27" w:rsidRDefault="00AF33C9" w:rsidP="00221D27">
      <w:pPr>
        <w:numPr>
          <w:ilvl w:val="0"/>
          <w:numId w:val="88"/>
        </w:numPr>
        <w:tabs>
          <w:tab w:val="clear" w:pos="1287"/>
          <w:tab w:val="num" w:pos="567"/>
        </w:tabs>
        <w:spacing w:line="276" w:lineRule="auto"/>
        <w:ind w:left="567" w:hanging="283"/>
        <w:rPr>
          <w:rFonts w:ascii="Arial" w:hAnsi="Arial" w:cs="Arial"/>
        </w:rPr>
      </w:pPr>
      <w:r w:rsidRPr="00221D27">
        <w:rPr>
          <w:rFonts w:ascii="Arial" w:hAnsi="Arial" w:cs="Arial"/>
        </w:rPr>
        <w:t xml:space="preserve">geometria dachów: </w:t>
      </w:r>
      <w:r w:rsidR="000367B0" w:rsidRPr="00221D27">
        <w:rPr>
          <w:rFonts w:ascii="Arial" w:hAnsi="Arial" w:cs="Arial"/>
        </w:rPr>
        <w:t>płaskie o spadku do 10º oraz dwuspadowe i wielospadowe o spadku od 10º do 40º</w:t>
      </w:r>
      <w:r w:rsidRPr="00221D27">
        <w:rPr>
          <w:rFonts w:ascii="Arial" w:hAnsi="Arial" w:cs="Arial"/>
        </w:rPr>
        <w:t>;</w:t>
      </w:r>
    </w:p>
    <w:p w:rsidR="00AF33C9" w:rsidRPr="00221D27" w:rsidRDefault="00AF33C9" w:rsidP="00221D27">
      <w:pPr>
        <w:numPr>
          <w:ilvl w:val="0"/>
          <w:numId w:val="88"/>
        </w:numPr>
        <w:tabs>
          <w:tab w:val="clear" w:pos="1287"/>
          <w:tab w:val="num" w:pos="567"/>
        </w:tabs>
        <w:spacing w:line="276" w:lineRule="auto"/>
        <w:ind w:left="567" w:hanging="283"/>
        <w:rPr>
          <w:rFonts w:ascii="Arial" w:hAnsi="Arial" w:cs="Arial"/>
        </w:rPr>
      </w:pPr>
      <w:r w:rsidRPr="00221D27">
        <w:rPr>
          <w:rFonts w:ascii="Arial" w:hAnsi="Arial" w:cs="Arial"/>
        </w:rPr>
        <w:t>wysokość zabudowy ustalona w ust. 7 pkt 4 oraz geometria dachów ustalona w ust. 7 pkt 7 nie d</w:t>
      </w:r>
      <w:r w:rsidRPr="00221D27">
        <w:rPr>
          <w:rFonts w:ascii="Arial" w:hAnsi="Arial" w:cs="Arial"/>
        </w:rPr>
        <w:t>o</w:t>
      </w:r>
      <w:r w:rsidRPr="00221D27">
        <w:rPr>
          <w:rFonts w:ascii="Arial" w:hAnsi="Arial" w:cs="Arial"/>
        </w:rPr>
        <w:t>tyczą zabytków nieruchomych wymienionych w ust. 5;</w:t>
      </w:r>
    </w:p>
    <w:p w:rsidR="00AF33C9" w:rsidRPr="00221D27" w:rsidRDefault="00AF33C9" w:rsidP="00221D27">
      <w:pPr>
        <w:numPr>
          <w:ilvl w:val="0"/>
          <w:numId w:val="88"/>
        </w:numPr>
        <w:tabs>
          <w:tab w:val="clear" w:pos="1287"/>
          <w:tab w:val="num" w:pos="567"/>
        </w:tabs>
        <w:spacing w:line="276" w:lineRule="auto"/>
        <w:ind w:left="567" w:hanging="283"/>
        <w:rPr>
          <w:rFonts w:ascii="Arial" w:hAnsi="Arial" w:cs="Arial"/>
        </w:rPr>
      </w:pPr>
      <w:bookmarkStart w:id="24" w:name="_Hlk519597988"/>
      <w:r w:rsidRPr="00221D27">
        <w:rPr>
          <w:rFonts w:ascii="Arial" w:hAnsi="Arial" w:cs="Arial"/>
        </w:rPr>
        <w:t>adaptacja zabudowy i funkcji</w:t>
      </w:r>
      <w:bookmarkEnd w:id="24"/>
      <w:r w:rsidRPr="00221D27">
        <w:rPr>
          <w:rFonts w:ascii="Arial" w:hAnsi="Arial" w:cs="Arial"/>
        </w:rPr>
        <w:t xml:space="preserve">. </w:t>
      </w:r>
    </w:p>
    <w:p w:rsidR="00AF33C9" w:rsidRPr="00221D27" w:rsidRDefault="00AF33C9"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przepisów odrębnych, a także narażonych na niebezpieczeństwo powodzi: nie występuje potrzeba określenia.</w:t>
      </w:r>
    </w:p>
    <w:p w:rsidR="00AF33C9" w:rsidRPr="00221D27" w:rsidRDefault="00AF33C9"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080DCC" w:rsidRPr="00221D27" w:rsidRDefault="00080DCC"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p>
    <w:p w:rsidR="008453F4" w:rsidRPr="00221D27" w:rsidRDefault="008453F4" w:rsidP="00221D27">
      <w:pPr>
        <w:spacing w:line="276" w:lineRule="auto"/>
        <w:ind w:left="284"/>
        <w:rPr>
          <w:rFonts w:ascii="Arial" w:hAnsi="Arial" w:cs="Arial"/>
        </w:rPr>
      </w:pPr>
      <w:r w:rsidRPr="00221D27">
        <w:rPr>
          <w:rFonts w:ascii="Arial" w:hAnsi="Arial" w:cs="Arial"/>
        </w:rPr>
        <w:t>wyznacza się granicę występowania gruntów ilastych posadowienie obiektów na warunkach wynikających z przepisów odrębnych.</w:t>
      </w:r>
    </w:p>
    <w:p w:rsidR="00AF33C9" w:rsidRPr="00221D27" w:rsidRDefault="00AF33C9"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p>
    <w:p w:rsidR="00AF33C9" w:rsidRPr="00221D27" w:rsidRDefault="00AF33C9" w:rsidP="00221D27">
      <w:pPr>
        <w:numPr>
          <w:ilvl w:val="0"/>
          <w:numId w:val="58"/>
        </w:numPr>
        <w:tabs>
          <w:tab w:val="clear" w:pos="1440"/>
          <w:tab w:val="num" w:pos="567"/>
        </w:tabs>
        <w:spacing w:line="276" w:lineRule="auto"/>
        <w:ind w:left="567" w:hanging="283"/>
        <w:rPr>
          <w:rFonts w:ascii="Arial" w:hAnsi="Arial" w:cs="Arial"/>
        </w:rPr>
      </w:pPr>
      <w:r w:rsidRPr="00221D27">
        <w:rPr>
          <w:rFonts w:ascii="Arial" w:hAnsi="Arial" w:cs="Arial"/>
        </w:rPr>
        <w:t xml:space="preserve">obsługa komunikacyjna z dróg publicznych: </w:t>
      </w:r>
      <w:r w:rsidR="002D1831" w:rsidRPr="00221D27">
        <w:rPr>
          <w:rFonts w:ascii="Arial" w:hAnsi="Arial" w:cs="Arial"/>
        </w:rPr>
        <w:t>a</w:t>
      </w:r>
      <w:r w:rsidRPr="00221D27">
        <w:rPr>
          <w:rFonts w:ascii="Arial" w:hAnsi="Arial" w:cs="Arial"/>
        </w:rPr>
        <w:t xml:space="preserve">l. Chopina (poza granicami obszaru objętego planem), </w:t>
      </w:r>
      <w:r w:rsidR="006367E2" w:rsidRPr="00221D27">
        <w:rPr>
          <w:rFonts w:ascii="Arial" w:hAnsi="Arial" w:cs="Arial"/>
        </w:rPr>
        <w:t xml:space="preserve">ul. Okrzei 1 KD-GP*, ul. Wronia </w:t>
      </w:r>
      <w:r w:rsidR="00BB6589" w:rsidRPr="00221D27">
        <w:rPr>
          <w:rFonts w:ascii="Arial" w:hAnsi="Arial" w:cs="Arial"/>
        </w:rPr>
        <w:t>5 KD-Z</w:t>
      </w:r>
      <w:r w:rsidR="006367E2" w:rsidRPr="00221D27">
        <w:rPr>
          <w:rFonts w:ascii="Arial" w:hAnsi="Arial" w:cs="Arial"/>
        </w:rPr>
        <w:t xml:space="preserve">*, </w:t>
      </w:r>
      <w:r w:rsidRPr="00221D27">
        <w:rPr>
          <w:rFonts w:ascii="Arial" w:hAnsi="Arial" w:cs="Arial"/>
        </w:rPr>
        <w:t>ul. Cicha 9 KD-L*</w:t>
      </w:r>
      <w:r w:rsidR="006367E2" w:rsidRPr="00221D27">
        <w:rPr>
          <w:rFonts w:ascii="Arial" w:hAnsi="Arial" w:cs="Arial"/>
        </w:rPr>
        <w:t>;</w:t>
      </w:r>
    </w:p>
    <w:p w:rsidR="00AF33C9" w:rsidRPr="00221D27" w:rsidRDefault="00AF33C9" w:rsidP="00221D27">
      <w:pPr>
        <w:numPr>
          <w:ilvl w:val="0"/>
          <w:numId w:val="58"/>
        </w:numPr>
        <w:tabs>
          <w:tab w:val="clear" w:pos="1440"/>
          <w:tab w:val="num" w:pos="567"/>
        </w:tabs>
        <w:spacing w:line="276" w:lineRule="auto"/>
        <w:ind w:left="567" w:hanging="283"/>
        <w:rPr>
          <w:rFonts w:ascii="Arial" w:hAnsi="Arial" w:cs="Arial"/>
        </w:rPr>
      </w:pPr>
      <w:r w:rsidRPr="00221D27">
        <w:rPr>
          <w:rFonts w:ascii="Arial" w:hAnsi="Arial" w:cs="Arial"/>
        </w:rPr>
        <w:t>w zakresie infrastru</w:t>
      </w:r>
      <w:r w:rsidRPr="00221D27">
        <w:rPr>
          <w:rFonts w:ascii="Arial" w:hAnsi="Arial" w:cs="Arial"/>
        </w:rPr>
        <w:t>k</w:t>
      </w:r>
      <w:r w:rsidRPr="00221D27">
        <w:rPr>
          <w:rFonts w:ascii="Arial" w:hAnsi="Arial" w:cs="Arial"/>
        </w:rPr>
        <w:t xml:space="preserve">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Sposób i termin tymczasowego zagospodarowania, urządzania i użytkowania ter</w:t>
      </w:r>
      <w:r w:rsidRPr="00221D27">
        <w:rPr>
          <w:rFonts w:ascii="Arial" w:hAnsi="Arial" w:cs="Arial"/>
        </w:rPr>
        <w:t>e</w:t>
      </w:r>
      <w:r w:rsidRPr="00221D27">
        <w:rPr>
          <w:rFonts w:ascii="Arial" w:hAnsi="Arial" w:cs="Arial"/>
        </w:rPr>
        <w:t>nów: nie występuje potrzeba określenia</w:t>
      </w:r>
      <w:r w:rsidR="007F5623" w:rsidRPr="00221D27">
        <w:rPr>
          <w:rFonts w:ascii="Arial" w:hAnsi="Arial" w:cs="Arial"/>
        </w:rPr>
        <w:t>.</w:t>
      </w:r>
    </w:p>
    <w:p w:rsidR="00AF33C9" w:rsidRPr="00221D27" w:rsidRDefault="00AF33C9" w:rsidP="00221D27">
      <w:pPr>
        <w:numPr>
          <w:ilvl w:val="0"/>
          <w:numId w:val="54"/>
        </w:numPr>
        <w:tabs>
          <w:tab w:val="clear" w:pos="1080"/>
          <w:tab w:val="num" w:pos="284"/>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30%.</w:t>
      </w:r>
    </w:p>
    <w:p w:rsidR="00AF33C9" w:rsidRPr="00221D27" w:rsidRDefault="00AF33C9" w:rsidP="00221D27">
      <w:pPr>
        <w:spacing w:line="276" w:lineRule="auto"/>
        <w:ind w:left="426" w:hanging="426"/>
        <w:outlineLvl w:val="0"/>
        <w:rPr>
          <w:rFonts w:ascii="Arial" w:hAnsi="Arial" w:cs="Arial"/>
        </w:rPr>
      </w:pPr>
    </w:p>
    <w:p w:rsidR="00AF33C9" w:rsidRPr="00221D27" w:rsidRDefault="00AF33C9" w:rsidP="00221D27">
      <w:pPr>
        <w:spacing w:line="276" w:lineRule="auto"/>
        <w:outlineLvl w:val="0"/>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Rozdział 4</w:t>
      </w:r>
    </w:p>
    <w:p w:rsidR="00AF33C9" w:rsidRPr="00221D27" w:rsidRDefault="00AF33C9" w:rsidP="00221D27">
      <w:pPr>
        <w:spacing w:line="276" w:lineRule="auto"/>
        <w:outlineLvl w:val="0"/>
        <w:rPr>
          <w:rFonts w:ascii="Arial" w:hAnsi="Arial" w:cs="Arial"/>
        </w:rPr>
      </w:pPr>
      <w:r w:rsidRPr="00221D27">
        <w:rPr>
          <w:rFonts w:ascii="Arial" w:hAnsi="Arial" w:cs="Arial"/>
        </w:rPr>
        <w:lastRenderedPageBreak/>
        <w:t>Ustalenia szczegółowe dotyczące modernizacji, rozbudowy i budowy systemów komunikacji</w:t>
      </w:r>
    </w:p>
    <w:p w:rsidR="00AF33C9" w:rsidRPr="00221D27" w:rsidRDefault="00AF33C9" w:rsidP="00221D27">
      <w:pPr>
        <w:spacing w:line="276" w:lineRule="auto"/>
        <w:outlineLvl w:val="0"/>
        <w:rPr>
          <w:rFonts w:ascii="Arial" w:hAnsi="Arial" w:cs="Arial"/>
        </w:rPr>
      </w:pPr>
      <w:bookmarkStart w:id="25" w:name="_Hlk149136833"/>
      <w:r w:rsidRPr="00221D27">
        <w:rPr>
          <w:rFonts w:ascii="Arial" w:hAnsi="Arial" w:cs="Arial"/>
        </w:rPr>
        <w:t>§ 2</w:t>
      </w:r>
      <w:r w:rsidR="0046364A" w:rsidRPr="00221D27">
        <w:rPr>
          <w:rFonts w:ascii="Arial" w:hAnsi="Arial" w:cs="Arial"/>
        </w:rPr>
        <w:t>8</w:t>
      </w:r>
      <w:r w:rsidRPr="00221D27">
        <w:rPr>
          <w:rFonts w:ascii="Arial" w:hAnsi="Arial" w:cs="Arial"/>
        </w:rPr>
        <w:t xml:space="preserve">. Teren </w:t>
      </w:r>
      <w:r w:rsidR="002E786F" w:rsidRPr="00221D27">
        <w:rPr>
          <w:rFonts w:ascii="Arial" w:hAnsi="Arial" w:cs="Arial"/>
        </w:rPr>
        <w:t>oznaczony symbolem</w:t>
      </w:r>
      <w:r w:rsidRPr="00221D27">
        <w:rPr>
          <w:rFonts w:ascii="Arial" w:hAnsi="Arial" w:cs="Arial"/>
        </w:rPr>
        <w:t>: 1 KD-GP*</w:t>
      </w:r>
      <w:r w:rsidR="002E786F" w:rsidRPr="00221D27">
        <w:rPr>
          <w:rFonts w:ascii="Arial" w:hAnsi="Arial" w:cs="Arial"/>
        </w:rPr>
        <w:t xml:space="preserve"> </w:t>
      </w:r>
      <w:r w:rsidR="002E786F" w:rsidRPr="00221D27">
        <w:rPr>
          <w:rFonts w:ascii="Arial" w:hAnsi="Arial" w:cs="Arial"/>
          <w:bCs/>
        </w:rPr>
        <w:t>(teren ulicy Okrzei)</w:t>
      </w:r>
      <w:r w:rsidR="003128BB" w:rsidRPr="00221D27">
        <w:rPr>
          <w:rFonts w:ascii="Arial" w:hAnsi="Arial" w:cs="Arial"/>
          <w:bCs/>
        </w:rPr>
        <w:t>.</w:t>
      </w:r>
    </w:p>
    <w:p w:rsidR="00AF33C9" w:rsidRPr="00221D27" w:rsidRDefault="00AF33C9" w:rsidP="00221D27">
      <w:pPr>
        <w:numPr>
          <w:ilvl w:val="0"/>
          <w:numId w:val="18"/>
        </w:numPr>
        <w:tabs>
          <w:tab w:val="clear" w:pos="1440"/>
          <w:tab w:val="num" w:pos="284"/>
        </w:tabs>
        <w:spacing w:line="276" w:lineRule="auto"/>
        <w:ind w:left="284" w:hanging="284"/>
        <w:outlineLvl w:val="0"/>
        <w:rPr>
          <w:rFonts w:ascii="Arial" w:hAnsi="Arial" w:cs="Arial"/>
        </w:rPr>
      </w:pPr>
      <w:r w:rsidRPr="00221D27">
        <w:rPr>
          <w:rFonts w:ascii="Arial" w:hAnsi="Arial" w:cs="Arial"/>
        </w:rPr>
        <w:t>Przeznaczenie terenu: droga główna ruchu przyspieszonego publiczna.</w:t>
      </w:r>
    </w:p>
    <w:p w:rsidR="00AF33C9" w:rsidRPr="00221D27" w:rsidRDefault="00AF33C9" w:rsidP="00221D27">
      <w:pPr>
        <w:numPr>
          <w:ilvl w:val="0"/>
          <w:numId w:val="18"/>
        </w:numPr>
        <w:tabs>
          <w:tab w:val="clear" w:pos="1440"/>
          <w:tab w:val="num" w:pos="284"/>
        </w:tabs>
        <w:spacing w:line="276" w:lineRule="auto"/>
        <w:ind w:left="284" w:hanging="284"/>
        <w:outlineLvl w:val="0"/>
        <w:rPr>
          <w:rFonts w:ascii="Arial" w:hAnsi="Arial" w:cs="Arial"/>
        </w:rPr>
      </w:pPr>
      <w:r w:rsidRPr="00221D27">
        <w:rPr>
          <w:rFonts w:ascii="Arial" w:hAnsi="Arial" w:cs="Arial"/>
        </w:rPr>
        <w:t xml:space="preserve">Zasady ochrony i kształtowania ładu przestrzennego: </w:t>
      </w:r>
      <w:r w:rsidR="000F617D" w:rsidRPr="00221D27">
        <w:rPr>
          <w:rFonts w:ascii="Arial" w:hAnsi="Arial" w:cs="Arial"/>
        </w:rPr>
        <w:t>nie występuje potrzeba określenia.</w:t>
      </w:r>
    </w:p>
    <w:p w:rsidR="00AF33C9" w:rsidRPr="00221D27" w:rsidRDefault="00AF33C9" w:rsidP="00221D27">
      <w:pPr>
        <w:numPr>
          <w:ilvl w:val="0"/>
          <w:numId w:val="18"/>
        </w:numPr>
        <w:tabs>
          <w:tab w:val="clear" w:pos="1440"/>
          <w:tab w:val="num" w:pos="284"/>
          <w:tab w:val="num" w:pos="502"/>
        </w:tabs>
        <w:spacing w:line="276" w:lineRule="auto"/>
        <w:ind w:left="284" w:hanging="284"/>
        <w:outlineLvl w:val="0"/>
        <w:rPr>
          <w:rFonts w:ascii="Arial" w:hAnsi="Arial" w:cs="Arial"/>
        </w:rPr>
      </w:pPr>
      <w:r w:rsidRPr="00221D27">
        <w:rPr>
          <w:rFonts w:ascii="Arial" w:hAnsi="Arial" w:cs="Arial"/>
        </w:rPr>
        <w:t>Zasady ochrony środowiska, przyrody i krajobrazu: nie występuje potrzeba określenia.</w:t>
      </w:r>
    </w:p>
    <w:p w:rsidR="00AF33C9" w:rsidRPr="00221D27" w:rsidRDefault="00AF33C9" w:rsidP="00221D27">
      <w:pPr>
        <w:numPr>
          <w:ilvl w:val="0"/>
          <w:numId w:val="18"/>
        </w:numPr>
        <w:tabs>
          <w:tab w:val="clear" w:pos="1440"/>
          <w:tab w:val="num" w:pos="284"/>
          <w:tab w:val="num" w:pos="502"/>
        </w:tabs>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011708" w:rsidRPr="00221D27" w:rsidRDefault="005418C4" w:rsidP="00221D27">
      <w:pPr>
        <w:numPr>
          <w:ilvl w:val="0"/>
          <w:numId w:val="18"/>
        </w:numPr>
        <w:tabs>
          <w:tab w:val="clear" w:pos="1440"/>
          <w:tab w:val="num" w:pos="284"/>
          <w:tab w:val="num" w:pos="502"/>
        </w:tabs>
        <w:spacing w:line="276" w:lineRule="auto"/>
        <w:ind w:left="284" w:hanging="284"/>
        <w:outlineLvl w:val="0"/>
        <w:rPr>
          <w:rFonts w:ascii="Arial" w:hAnsi="Arial" w:cs="Arial"/>
        </w:rPr>
      </w:pPr>
      <w:bookmarkStart w:id="26" w:name="_Hlk135046431"/>
      <w:r w:rsidRPr="00221D27">
        <w:rPr>
          <w:rFonts w:ascii="Arial" w:hAnsi="Arial" w:cs="Arial"/>
        </w:rPr>
        <w:t>Zasady ochrony dziedzictwa kulturowego i zabytków, w tym krajobrazów kulturowych oraz dóbr kultury współczesnej</w:t>
      </w:r>
      <w:r w:rsidR="00AF33C9" w:rsidRPr="00221D27">
        <w:rPr>
          <w:rFonts w:ascii="Arial" w:hAnsi="Arial" w:cs="Arial"/>
        </w:rPr>
        <w:t xml:space="preserve">: </w:t>
      </w:r>
      <w:bookmarkEnd w:id="26"/>
      <w:r w:rsidR="00011708" w:rsidRPr="00221D27">
        <w:rPr>
          <w:rFonts w:ascii="Arial" w:hAnsi="Arial" w:cs="Arial"/>
        </w:rPr>
        <w:t>część terenu (zgodnie z rysunkiem planu) położona jest w granicach strefy historycznej struktury przestrzennej miasta Włocławka, podlegającej ochronie na podstawie ustaleń miejscowego planu, dla której obowiązują ustalenia jak w § 7 uchwały.</w:t>
      </w:r>
    </w:p>
    <w:p w:rsidR="00AF33C9" w:rsidRPr="00221D27" w:rsidRDefault="00AF33C9" w:rsidP="00221D27">
      <w:pPr>
        <w:numPr>
          <w:ilvl w:val="0"/>
          <w:numId w:val="18"/>
        </w:numPr>
        <w:tabs>
          <w:tab w:val="clear" w:pos="1440"/>
          <w:tab w:val="num" w:pos="284"/>
          <w:tab w:val="num" w:pos="502"/>
        </w:tabs>
        <w:spacing w:line="276" w:lineRule="auto"/>
        <w:ind w:left="284" w:hanging="284"/>
        <w:outlineLvl w:val="0"/>
        <w:rPr>
          <w:rFonts w:ascii="Arial" w:hAnsi="Arial" w:cs="Arial"/>
        </w:rPr>
      </w:pPr>
      <w:r w:rsidRPr="00221D27">
        <w:rPr>
          <w:rFonts w:ascii="Arial" w:hAnsi="Arial" w:cs="Arial"/>
        </w:rPr>
        <w:t>Wymagania wynikające z potrzeb kształtowania przestrzeni publicznych:</w:t>
      </w:r>
      <w:r w:rsidRPr="00221D27">
        <w:rPr>
          <w:rFonts w:ascii="Arial" w:hAnsi="Arial" w:cs="Arial"/>
          <w:color w:val="0070C0"/>
        </w:rPr>
        <w:t xml:space="preserve"> </w:t>
      </w:r>
      <w:r w:rsidRPr="00221D27">
        <w:rPr>
          <w:rFonts w:ascii="Arial" w:hAnsi="Arial" w:cs="Arial"/>
        </w:rPr>
        <w:t xml:space="preserve">ustalenia jak w § </w:t>
      </w:r>
      <w:r w:rsidR="00E64396" w:rsidRPr="00221D27">
        <w:rPr>
          <w:rFonts w:ascii="Arial" w:hAnsi="Arial" w:cs="Arial"/>
        </w:rPr>
        <w:t>8</w:t>
      </w:r>
      <w:r w:rsidRPr="00221D27">
        <w:rPr>
          <w:rFonts w:ascii="Arial" w:hAnsi="Arial" w:cs="Arial"/>
        </w:rPr>
        <w:t xml:space="preserve"> uchwały.</w:t>
      </w:r>
    </w:p>
    <w:p w:rsidR="00D80805" w:rsidRPr="00221D27" w:rsidRDefault="00D80805" w:rsidP="00221D27">
      <w:pPr>
        <w:numPr>
          <w:ilvl w:val="0"/>
          <w:numId w:val="18"/>
        </w:numPr>
        <w:tabs>
          <w:tab w:val="clear" w:pos="1440"/>
          <w:tab w:val="num" w:pos="284"/>
        </w:tabs>
        <w:spacing w:line="276" w:lineRule="auto"/>
        <w:ind w:left="284" w:hanging="283"/>
        <w:outlineLvl w:val="0"/>
        <w:rPr>
          <w:rFonts w:ascii="Arial" w:hAnsi="Arial" w:cs="Arial"/>
        </w:rPr>
      </w:pPr>
      <w:r w:rsidRPr="00221D27">
        <w:rPr>
          <w:rFonts w:ascii="Arial" w:hAnsi="Arial" w:cs="Arial"/>
        </w:rPr>
        <w:t xml:space="preserve">Parametry i wskaźniki kształtowania drogi i zagospodarowania terenu oraz minimalna liczba </w:t>
      </w:r>
      <w:r w:rsidR="006D3852" w:rsidRPr="00221D27">
        <w:rPr>
          <w:rFonts w:ascii="Arial" w:hAnsi="Arial" w:cs="Arial"/>
        </w:rPr>
        <w:t xml:space="preserve">i sposób realizacji </w:t>
      </w:r>
      <w:r w:rsidRPr="00221D27">
        <w:rPr>
          <w:rFonts w:ascii="Arial" w:hAnsi="Arial" w:cs="Arial"/>
        </w:rPr>
        <w:t>miejsc do parkow</w:t>
      </w:r>
      <w:r w:rsidRPr="00221D27">
        <w:rPr>
          <w:rFonts w:ascii="Arial" w:hAnsi="Arial" w:cs="Arial"/>
        </w:rPr>
        <w:t>a</w:t>
      </w:r>
      <w:r w:rsidRPr="00221D27">
        <w:rPr>
          <w:rFonts w:ascii="Arial" w:hAnsi="Arial" w:cs="Arial"/>
        </w:rPr>
        <w:t>nia, w tym miejsc przeznaczonych na parkowanie pojazdów zaopatrzonych w kartę parkingową:</w:t>
      </w:r>
    </w:p>
    <w:p w:rsidR="006C0D58" w:rsidRPr="00221D27" w:rsidRDefault="006C0D58" w:rsidP="00221D27">
      <w:pPr>
        <w:numPr>
          <w:ilvl w:val="0"/>
          <w:numId w:val="128"/>
        </w:numPr>
        <w:tabs>
          <w:tab w:val="num" w:pos="567"/>
        </w:tabs>
        <w:spacing w:line="276" w:lineRule="auto"/>
        <w:ind w:left="567" w:hanging="283"/>
        <w:outlineLvl w:val="0"/>
        <w:rPr>
          <w:rFonts w:ascii="Arial" w:hAnsi="Arial" w:cs="Arial"/>
        </w:rPr>
      </w:pPr>
      <w:r w:rsidRPr="00221D27">
        <w:rPr>
          <w:rFonts w:ascii="Arial" w:hAnsi="Arial" w:cs="Arial"/>
        </w:rPr>
        <w:t>szerokość w liniach rozgraniczających tereny o różnym przeznaczeniu lub różnych zasadach zagospodarowania, wg oznaczenia na rysunku planu: od 7,2 m do 44,4 m;</w:t>
      </w:r>
    </w:p>
    <w:p w:rsidR="00EE668B" w:rsidRPr="00221D27" w:rsidRDefault="00F64F25" w:rsidP="00221D27">
      <w:pPr>
        <w:numPr>
          <w:ilvl w:val="0"/>
          <w:numId w:val="128"/>
        </w:numPr>
        <w:spacing w:line="276" w:lineRule="auto"/>
        <w:ind w:left="567" w:hanging="283"/>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EE668B" w:rsidRPr="00221D27">
        <w:rPr>
          <w:rFonts w:ascii="Arial" w:hAnsi="Arial" w:cs="Arial"/>
        </w:rPr>
        <w:t xml:space="preserve">. </w:t>
      </w:r>
    </w:p>
    <w:p w:rsidR="00AF33C9" w:rsidRPr="00221D27" w:rsidRDefault="00AF33C9"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w:t>
      </w:r>
      <w:r w:rsidRPr="00221D27">
        <w:rPr>
          <w:rFonts w:ascii="Arial" w:hAnsi="Arial" w:cs="Arial"/>
        </w:rPr>
        <w:t>e</w:t>
      </w:r>
      <w:r w:rsidRPr="00221D27">
        <w:rPr>
          <w:rFonts w:ascii="Arial" w:hAnsi="Arial" w:cs="Arial"/>
        </w:rPr>
        <w:t>pisów odrębnych: nie występuje potrzeba określenia.</w:t>
      </w:r>
    </w:p>
    <w:p w:rsidR="00AF33C9" w:rsidRPr="00221D27" w:rsidRDefault="00AF33C9"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7F5623" w:rsidRPr="00221D27" w:rsidRDefault="007F5623"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 xml:space="preserve">Szczególne warunki zagospodarowania terenów oraz ograniczenia w ich użytkowaniu, w tym zakazy zabudowy: </w:t>
      </w:r>
      <w:r w:rsidR="00A41F78" w:rsidRPr="00221D27">
        <w:rPr>
          <w:rFonts w:ascii="Arial" w:hAnsi="Arial" w:cs="Arial"/>
        </w:rPr>
        <w:t>wyznacza się granicę występowania gruntów ilastych</w:t>
      </w:r>
      <w:r w:rsidRPr="00221D27">
        <w:rPr>
          <w:rFonts w:ascii="Arial" w:hAnsi="Arial" w:cs="Arial"/>
        </w:rPr>
        <w:t xml:space="preserve"> (w zakresie wg oznaczenia na rysunku planu) posadowienie obiektów na warunkach wynikających z przepisów odrębnych.</w:t>
      </w:r>
    </w:p>
    <w:p w:rsidR="00AF33C9" w:rsidRPr="00221D27" w:rsidRDefault="00AF33C9"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r w:rsidRPr="00221D27">
        <w:rPr>
          <w:rFonts w:ascii="Arial" w:hAnsi="Arial" w:cs="Arial"/>
          <w:color w:val="0070C0"/>
        </w:rPr>
        <w:t xml:space="preserve">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Sposób i termin tymczasowego zagospodarowania, urządzania i użytkow</w:t>
      </w:r>
      <w:r w:rsidRPr="00221D27">
        <w:rPr>
          <w:rFonts w:ascii="Arial" w:hAnsi="Arial" w:cs="Arial"/>
        </w:rPr>
        <w:t>a</w:t>
      </w:r>
      <w:r w:rsidRPr="00221D27">
        <w:rPr>
          <w:rFonts w:ascii="Arial" w:hAnsi="Arial" w:cs="Arial"/>
        </w:rPr>
        <w:t>nia terenów: nie występuje potrzeba określenia.</w:t>
      </w:r>
    </w:p>
    <w:p w:rsidR="00AF33C9" w:rsidRPr="00221D27" w:rsidRDefault="00AF33C9" w:rsidP="00221D27">
      <w:pPr>
        <w:numPr>
          <w:ilvl w:val="0"/>
          <w:numId w:val="18"/>
        </w:numPr>
        <w:tabs>
          <w:tab w:val="clear" w:pos="1440"/>
          <w:tab w:val="num" w:pos="284"/>
          <w:tab w:val="num" w:pos="502"/>
        </w:tabs>
        <w:spacing w:line="276" w:lineRule="auto"/>
        <w:ind w:left="284" w:hanging="284"/>
        <w:rPr>
          <w:rFonts w:ascii="Arial" w:hAnsi="Arial" w:cs="Arial"/>
        </w:rPr>
      </w:pPr>
      <w:r w:rsidRPr="00221D27">
        <w:rPr>
          <w:rFonts w:ascii="Arial" w:hAnsi="Arial" w:cs="Arial"/>
        </w:rPr>
        <w:t>Stawka procentowa, 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0%.</w:t>
      </w:r>
    </w:p>
    <w:bookmarkEnd w:id="25"/>
    <w:p w:rsidR="00AF33C9" w:rsidRPr="00221D27" w:rsidRDefault="00AF33C9" w:rsidP="00221D27">
      <w:pPr>
        <w:spacing w:line="276" w:lineRule="auto"/>
        <w:ind w:left="284"/>
        <w:rPr>
          <w:rFonts w:ascii="Arial" w:hAnsi="Arial" w:cs="Arial"/>
        </w:rPr>
      </w:pPr>
    </w:p>
    <w:p w:rsidR="00AF33C9" w:rsidRPr="00221D27" w:rsidRDefault="00AF33C9" w:rsidP="00221D27">
      <w:pPr>
        <w:spacing w:line="276" w:lineRule="auto"/>
        <w:outlineLvl w:val="0"/>
        <w:rPr>
          <w:rFonts w:ascii="Arial" w:hAnsi="Arial" w:cs="Arial"/>
        </w:rPr>
      </w:pPr>
      <w:r w:rsidRPr="00221D27">
        <w:rPr>
          <w:rFonts w:ascii="Arial" w:hAnsi="Arial" w:cs="Arial"/>
        </w:rPr>
        <w:t>§ 2</w:t>
      </w:r>
      <w:r w:rsidR="0046364A" w:rsidRPr="00221D27">
        <w:rPr>
          <w:rFonts w:ascii="Arial" w:hAnsi="Arial" w:cs="Arial"/>
        </w:rPr>
        <w:t>9</w:t>
      </w:r>
      <w:r w:rsidRPr="00221D27">
        <w:rPr>
          <w:rFonts w:ascii="Arial" w:hAnsi="Arial" w:cs="Arial"/>
        </w:rPr>
        <w:t>.</w:t>
      </w:r>
      <w:r w:rsidRPr="00221D27">
        <w:rPr>
          <w:rFonts w:ascii="Arial" w:hAnsi="Arial" w:cs="Arial"/>
          <w:color w:val="FF0000"/>
        </w:rPr>
        <w:t xml:space="preserve"> </w:t>
      </w:r>
      <w:r w:rsidRPr="00221D27">
        <w:rPr>
          <w:rFonts w:ascii="Arial" w:hAnsi="Arial" w:cs="Arial"/>
        </w:rPr>
        <w:t>Ter</w:t>
      </w:r>
      <w:r w:rsidR="002E786F" w:rsidRPr="00221D27">
        <w:rPr>
          <w:rFonts w:ascii="Arial" w:hAnsi="Arial" w:cs="Arial"/>
        </w:rPr>
        <w:t>eny oznaczone symbolami</w:t>
      </w:r>
      <w:r w:rsidR="00365726" w:rsidRPr="00221D27">
        <w:rPr>
          <w:rFonts w:ascii="Arial" w:hAnsi="Arial" w:cs="Arial"/>
        </w:rPr>
        <w:t>:</w:t>
      </w:r>
      <w:r w:rsidR="00221D27">
        <w:rPr>
          <w:rFonts w:ascii="Arial" w:hAnsi="Arial" w:cs="Arial"/>
        </w:rPr>
        <w:t xml:space="preserve"> </w:t>
      </w:r>
      <w:r w:rsidRPr="00221D27">
        <w:rPr>
          <w:rFonts w:ascii="Arial" w:hAnsi="Arial" w:cs="Arial"/>
        </w:rPr>
        <w:t xml:space="preserve">2 KD-Z*, </w:t>
      </w:r>
      <w:r w:rsidR="007100CF" w:rsidRPr="00221D27">
        <w:rPr>
          <w:rFonts w:ascii="Arial" w:hAnsi="Arial" w:cs="Arial"/>
        </w:rPr>
        <w:t>3 KD-Z*</w:t>
      </w:r>
      <w:r w:rsidRPr="00221D27">
        <w:rPr>
          <w:rFonts w:ascii="Arial" w:hAnsi="Arial" w:cs="Arial"/>
        </w:rPr>
        <w:t xml:space="preserve">, </w:t>
      </w:r>
      <w:r w:rsidR="00C326CE" w:rsidRPr="00221D27">
        <w:rPr>
          <w:rFonts w:ascii="Arial" w:hAnsi="Arial" w:cs="Arial"/>
        </w:rPr>
        <w:t xml:space="preserve">4 KD-Z*, </w:t>
      </w:r>
      <w:r w:rsidR="00BB6589" w:rsidRPr="00221D27">
        <w:rPr>
          <w:rFonts w:ascii="Arial" w:hAnsi="Arial" w:cs="Arial"/>
        </w:rPr>
        <w:t>5 KD-Z</w:t>
      </w:r>
      <w:r w:rsidR="007100CF" w:rsidRPr="00221D27">
        <w:rPr>
          <w:rFonts w:ascii="Arial" w:hAnsi="Arial" w:cs="Arial"/>
        </w:rPr>
        <w:t>*</w:t>
      </w:r>
    </w:p>
    <w:p w:rsidR="00AF33C9" w:rsidRPr="00221D27" w:rsidRDefault="00AF33C9" w:rsidP="00221D27">
      <w:pPr>
        <w:numPr>
          <w:ilvl w:val="0"/>
          <w:numId w:val="31"/>
        </w:numPr>
        <w:spacing w:line="276" w:lineRule="auto"/>
        <w:ind w:left="284" w:hanging="284"/>
        <w:outlineLvl w:val="0"/>
        <w:rPr>
          <w:rFonts w:ascii="Arial" w:hAnsi="Arial" w:cs="Arial"/>
        </w:rPr>
      </w:pPr>
      <w:r w:rsidRPr="00221D27">
        <w:rPr>
          <w:rFonts w:ascii="Arial" w:hAnsi="Arial" w:cs="Arial"/>
        </w:rPr>
        <w:t>Przeznaczenie terenu: droga zbiorcza publiczna.</w:t>
      </w:r>
    </w:p>
    <w:p w:rsidR="00AF33C9" w:rsidRPr="00221D27" w:rsidRDefault="00AF33C9" w:rsidP="00221D27">
      <w:pPr>
        <w:numPr>
          <w:ilvl w:val="0"/>
          <w:numId w:val="31"/>
        </w:numPr>
        <w:spacing w:line="276" w:lineRule="auto"/>
        <w:ind w:left="284" w:hanging="284"/>
        <w:outlineLvl w:val="0"/>
        <w:rPr>
          <w:rFonts w:ascii="Arial" w:hAnsi="Arial" w:cs="Arial"/>
        </w:rPr>
      </w:pPr>
      <w:r w:rsidRPr="00221D27">
        <w:rPr>
          <w:rFonts w:ascii="Arial" w:hAnsi="Arial" w:cs="Arial"/>
        </w:rPr>
        <w:t>Zasady ochrony i kształtowania ładu przestrzennego:</w:t>
      </w:r>
      <w:r w:rsidRPr="00221D27">
        <w:rPr>
          <w:rFonts w:ascii="Arial" w:hAnsi="Arial" w:cs="Arial"/>
          <w:color w:val="0070C0"/>
        </w:rPr>
        <w:t xml:space="preserve"> </w:t>
      </w:r>
      <w:r w:rsidRPr="00221D27">
        <w:rPr>
          <w:rFonts w:ascii="Arial" w:hAnsi="Arial" w:cs="Arial"/>
        </w:rPr>
        <w:t>nie występuje potrzeba określenia.</w:t>
      </w:r>
    </w:p>
    <w:p w:rsidR="00AF33C9" w:rsidRPr="00221D27" w:rsidRDefault="00AF33C9" w:rsidP="00221D27">
      <w:pPr>
        <w:numPr>
          <w:ilvl w:val="0"/>
          <w:numId w:val="31"/>
        </w:numPr>
        <w:spacing w:line="276" w:lineRule="auto"/>
        <w:ind w:left="284" w:hanging="284"/>
        <w:outlineLvl w:val="0"/>
        <w:rPr>
          <w:rFonts w:ascii="Arial" w:hAnsi="Arial" w:cs="Arial"/>
        </w:rPr>
      </w:pPr>
      <w:r w:rsidRPr="00221D27">
        <w:rPr>
          <w:rFonts w:ascii="Arial" w:hAnsi="Arial" w:cs="Arial"/>
        </w:rPr>
        <w:lastRenderedPageBreak/>
        <w:t>Zasady ochrony środowiska, przyrody i krajobrazu: nie występuje potrzeba określenia.</w:t>
      </w:r>
    </w:p>
    <w:p w:rsidR="00AF33C9" w:rsidRPr="00221D27" w:rsidRDefault="00AF33C9" w:rsidP="00221D27">
      <w:pPr>
        <w:numPr>
          <w:ilvl w:val="0"/>
          <w:numId w:val="31"/>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011708" w:rsidRPr="00221D27" w:rsidRDefault="00293AFD" w:rsidP="00221D27">
      <w:pPr>
        <w:numPr>
          <w:ilvl w:val="0"/>
          <w:numId w:val="31"/>
        </w:numPr>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r w:rsidR="00011708" w:rsidRPr="00221D27">
        <w:rPr>
          <w:rFonts w:ascii="Arial" w:hAnsi="Arial" w:cs="Arial"/>
        </w:rPr>
        <w:t>teren 3 KD-Z*</w:t>
      </w:r>
      <w:r w:rsidR="008453F4" w:rsidRPr="00221D27">
        <w:rPr>
          <w:rFonts w:ascii="Arial" w:hAnsi="Arial" w:cs="Arial"/>
        </w:rPr>
        <w:t xml:space="preserve"> oraz część terenu 2 KD-Z*</w:t>
      </w:r>
      <w:r w:rsidR="00C326CE" w:rsidRPr="00221D27">
        <w:rPr>
          <w:rFonts w:ascii="Arial" w:hAnsi="Arial" w:cs="Arial"/>
        </w:rPr>
        <w:t>, 4 KD-Z*</w:t>
      </w:r>
      <w:r w:rsidR="008453F4" w:rsidRPr="00221D27">
        <w:rPr>
          <w:rFonts w:ascii="Arial" w:hAnsi="Arial" w:cs="Arial"/>
        </w:rPr>
        <w:t xml:space="preserve"> (zgodnie z rysunkiem planu)</w:t>
      </w:r>
      <w:r w:rsidR="00011708" w:rsidRPr="00221D27">
        <w:rPr>
          <w:rFonts w:ascii="Arial" w:hAnsi="Arial" w:cs="Arial"/>
        </w:rPr>
        <w:t xml:space="preserve">, położone są </w:t>
      </w:r>
      <w:r w:rsidR="00385B64" w:rsidRPr="00221D27">
        <w:rPr>
          <w:rFonts w:ascii="Arial" w:hAnsi="Arial" w:cs="Arial"/>
        </w:rPr>
        <w:br/>
      </w:r>
      <w:r w:rsidR="00011708" w:rsidRPr="00221D27">
        <w:rPr>
          <w:rFonts w:ascii="Arial" w:hAnsi="Arial" w:cs="Arial"/>
        </w:rPr>
        <w:t>w granicach strefy historycznej struktury przestrzennej miasta Włocławka, podlegającej ochronie na podstawie ustaleń miejscowego planu, dla której obowiązują ustalenia jak w § 7 uchwały.</w:t>
      </w:r>
    </w:p>
    <w:p w:rsidR="00AF33C9" w:rsidRPr="00221D27" w:rsidRDefault="00AF33C9" w:rsidP="00221D27">
      <w:pPr>
        <w:numPr>
          <w:ilvl w:val="0"/>
          <w:numId w:val="31"/>
        </w:numPr>
        <w:spacing w:line="276" w:lineRule="auto"/>
        <w:ind w:left="284" w:hanging="284"/>
        <w:outlineLvl w:val="0"/>
        <w:rPr>
          <w:rFonts w:ascii="Arial" w:hAnsi="Arial" w:cs="Arial"/>
        </w:rPr>
      </w:pPr>
      <w:r w:rsidRPr="00221D27">
        <w:rPr>
          <w:rFonts w:ascii="Arial" w:hAnsi="Arial" w:cs="Arial"/>
        </w:rPr>
        <w:t xml:space="preserve">Wymagania wynikające z potrzeb kształtowania przestrzeni publicznych: ustalenia jak w § </w:t>
      </w:r>
      <w:r w:rsidR="00E64396" w:rsidRPr="00221D27">
        <w:rPr>
          <w:rFonts w:ascii="Arial" w:hAnsi="Arial" w:cs="Arial"/>
        </w:rPr>
        <w:t>8</w:t>
      </w:r>
      <w:r w:rsidRPr="00221D27">
        <w:rPr>
          <w:rFonts w:ascii="Arial" w:hAnsi="Arial" w:cs="Arial"/>
        </w:rPr>
        <w:t xml:space="preserve"> uchwały.</w:t>
      </w:r>
    </w:p>
    <w:p w:rsidR="006D3852" w:rsidRPr="00221D27" w:rsidRDefault="006D3852" w:rsidP="00221D27">
      <w:pPr>
        <w:numPr>
          <w:ilvl w:val="0"/>
          <w:numId w:val="31"/>
        </w:numPr>
        <w:spacing w:line="276" w:lineRule="auto"/>
        <w:ind w:left="284" w:hanging="284"/>
        <w:outlineLvl w:val="0"/>
        <w:rPr>
          <w:rFonts w:ascii="Arial" w:hAnsi="Arial" w:cs="Arial"/>
        </w:rPr>
      </w:pPr>
      <w:r w:rsidRPr="00221D27">
        <w:rPr>
          <w:rFonts w:ascii="Arial" w:hAnsi="Arial" w:cs="Arial"/>
        </w:rPr>
        <w:t>Parametry i wskaźniki kształtowania drogi i zagospodarowania terenu oraz minimalna liczba i sposób realizacji miejsc do parkowania, w tym miejsc przeznaczonych na parkowanie pojazdów zaopatrzonych w kartę parkingową:</w:t>
      </w:r>
    </w:p>
    <w:p w:rsidR="00ED4C26" w:rsidRPr="00221D27" w:rsidRDefault="00ED4C26" w:rsidP="00221D27">
      <w:pPr>
        <w:numPr>
          <w:ilvl w:val="0"/>
          <w:numId w:val="134"/>
        </w:numPr>
        <w:spacing w:line="276" w:lineRule="auto"/>
        <w:outlineLvl w:val="0"/>
        <w:rPr>
          <w:rFonts w:ascii="Arial" w:hAnsi="Arial" w:cs="Arial"/>
        </w:rPr>
      </w:pPr>
      <w:r w:rsidRPr="00221D27">
        <w:rPr>
          <w:rFonts w:ascii="Arial" w:hAnsi="Arial" w:cs="Arial"/>
        </w:rPr>
        <w:t>szerokość w liniach rozgraniczających tereny o różnym przeznaczeniu lub różnych zasadach zagospodarowania, wg oznaczenia na rysunku planu:</w:t>
      </w:r>
    </w:p>
    <w:p w:rsidR="00AF33C9" w:rsidRPr="00221D27" w:rsidRDefault="00AF33C9" w:rsidP="00221D27">
      <w:pPr>
        <w:numPr>
          <w:ilvl w:val="0"/>
          <w:numId w:val="133"/>
        </w:numPr>
        <w:spacing w:line="276" w:lineRule="auto"/>
        <w:rPr>
          <w:rFonts w:ascii="Arial" w:hAnsi="Arial" w:cs="Arial"/>
        </w:rPr>
      </w:pPr>
      <w:r w:rsidRPr="00221D27">
        <w:rPr>
          <w:rFonts w:ascii="Arial" w:hAnsi="Arial" w:cs="Arial"/>
        </w:rPr>
        <w:t>ulica Kościuszki –</w:t>
      </w:r>
      <w:r w:rsidR="00365726" w:rsidRPr="00221D27">
        <w:rPr>
          <w:rFonts w:ascii="Arial" w:hAnsi="Arial" w:cs="Arial"/>
        </w:rPr>
        <w:t xml:space="preserve"> teren oznaczony symbolem</w:t>
      </w:r>
      <w:r w:rsidR="00EB7EDE" w:rsidRPr="00221D27">
        <w:rPr>
          <w:rFonts w:ascii="Arial" w:hAnsi="Arial" w:cs="Arial"/>
        </w:rPr>
        <w:t xml:space="preserve"> </w:t>
      </w:r>
      <w:r w:rsidRPr="00221D27">
        <w:rPr>
          <w:rFonts w:ascii="Arial" w:hAnsi="Arial" w:cs="Arial"/>
        </w:rPr>
        <w:t xml:space="preserve">2 KD-Z*: od </w:t>
      </w:r>
      <w:r w:rsidR="001248BC" w:rsidRPr="00221D27">
        <w:rPr>
          <w:rFonts w:ascii="Arial" w:hAnsi="Arial" w:cs="Arial"/>
        </w:rPr>
        <w:t>20,8</w:t>
      </w:r>
      <w:r w:rsidR="00A03089" w:rsidRPr="00221D27">
        <w:rPr>
          <w:rFonts w:ascii="Arial" w:hAnsi="Arial" w:cs="Arial"/>
        </w:rPr>
        <w:t xml:space="preserve"> </w:t>
      </w:r>
      <w:r w:rsidR="001248BC" w:rsidRPr="00221D27">
        <w:rPr>
          <w:rFonts w:ascii="Arial" w:hAnsi="Arial" w:cs="Arial"/>
        </w:rPr>
        <w:t>m do 26,8</w:t>
      </w:r>
      <w:r w:rsidR="00A03089" w:rsidRPr="00221D27">
        <w:rPr>
          <w:rFonts w:ascii="Arial" w:hAnsi="Arial" w:cs="Arial"/>
        </w:rPr>
        <w:t xml:space="preserve"> </w:t>
      </w:r>
      <w:r w:rsidR="001248BC" w:rsidRPr="00221D27">
        <w:rPr>
          <w:rFonts w:ascii="Arial" w:hAnsi="Arial" w:cs="Arial"/>
        </w:rPr>
        <w:t>m</w:t>
      </w:r>
      <w:r w:rsidRPr="00221D27">
        <w:rPr>
          <w:rFonts w:ascii="Arial" w:hAnsi="Arial" w:cs="Arial"/>
        </w:rPr>
        <w:t>;</w:t>
      </w:r>
    </w:p>
    <w:p w:rsidR="00AF33C9" w:rsidRPr="00221D27" w:rsidRDefault="00AF33C9" w:rsidP="00221D27">
      <w:pPr>
        <w:numPr>
          <w:ilvl w:val="0"/>
          <w:numId w:val="133"/>
        </w:numPr>
        <w:spacing w:line="276" w:lineRule="auto"/>
        <w:rPr>
          <w:rFonts w:ascii="Arial" w:hAnsi="Arial" w:cs="Arial"/>
        </w:rPr>
      </w:pPr>
      <w:r w:rsidRPr="00221D27">
        <w:rPr>
          <w:rFonts w:ascii="Arial" w:hAnsi="Arial" w:cs="Arial"/>
        </w:rPr>
        <w:t>ulica Polskiej Organizacji Wojskowej –</w:t>
      </w:r>
      <w:r w:rsidR="00EB7EDE" w:rsidRPr="00221D27">
        <w:rPr>
          <w:rFonts w:ascii="Arial" w:hAnsi="Arial" w:cs="Arial"/>
        </w:rPr>
        <w:t xml:space="preserve"> </w:t>
      </w:r>
      <w:r w:rsidR="00365726" w:rsidRPr="00221D27">
        <w:rPr>
          <w:rFonts w:ascii="Arial" w:hAnsi="Arial" w:cs="Arial"/>
        </w:rPr>
        <w:t xml:space="preserve">teren oznaczony symbolem </w:t>
      </w:r>
      <w:r w:rsidR="007100CF" w:rsidRPr="00221D27">
        <w:rPr>
          <w:rFonts w:ascii="Arial" w:hAnsi="Arial" w:cs="Arial"/>
        </w:rPr>
        <w:t>3 KD-Z*</w:t>
      </w:r>
      <w:r w:rsidR="00365726" w:rsidRPr="00221D27">
        <w:rPr>
          <w:rFonts w:ascii="Arial" w:hAnsi="Arial" w:cs="Arial"/>
        </w:rPr>
        <w:t xml:space="preserve">: </w:t>
      </w:r>
      <w:r w:rsidRPr="00221D27">
        <w:rPr>
          <w:rFonts w:ascii="Arial" w:hAnsi="Arial" w:cs="Arial"/>
        </w:rPr>
        <w:t xml:space="preserve">od </w:t>
      </w:r>
      <w:r w:rsidR="00D17A26" w:rsidRPr="00221D27">
        <w:rPr>
          <w:rFonts w:ascii="Arial" w:hAnsi="Arial" w:cs="Arial"/>
        </w:rPr>
        <w:t>18,8</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26,7</w:t>
      </w:r>
      <w:r w:rsidR="00A03089" w:rsidRPr="00221D27">
        <w:rPr>
          <w:rFonts w:ascii="Arial" w:hAnsi="Arial" w:cs="Arial"/>
        </w:rPr>
        <w:t xml:space="preserve"> </w:t>
      </w:r>
      <w:r w:rsidRPr="00221D27">
        <w:rPr>
          <w:rFonts w:ascii="Arial" w:hAnsi="Arial" w:cs="Arial"/>
        </w:rPr>
        <w:t>m;</w:t>
      </w:r>
    </w:p>
    <w:p w:rsidR="00C326CE" w:rsidRPr="00221D27" w:rsidRDefault="00C326CE" w:rsidP="00221D27">
      <w:pPr>
        <w:numPr>
          <w:ilvl w:val="0"/>
          <w:numId w:val="133"/>
        </w:numPr>
        <w:spacing w:line="276" w:lineRule="auto"/>
        <w:outlineLvl w:val="0"/>
        <w:rPr>
          <w:rFonts w:ascii="Arial" w:hAnsi="Arial" w:cs="Arial"/>
        </w:rPr>
      </w:pPr>
      <w:r w:rsidRPr="00221D27">
        <w:rPr>
          <w:rFonts w:ascii="Arial" w:hAnsi="Arial" w:cs="Arial"/>
        </w:rPr>
        <w:t>ulica Starodębska – teren oznaczony symbolem 4 KD-Z*: od 12,1 m do 22,3 m;</w:t>
      </w:r>
    </w:p>
    <w:p w:rsidR="00AF33C9" w:rsidRPr="00221D27" w:rsidRDefault="00AF33C9" w:rsidP="00221D27">
      <w:pPr>
        <w:numPr>
          <w:ilvl w:val="0"/>
          <w:numId w:val="133"/>
        </w:numPr>
        <w:spacing w:line="276" w:lineRule="auto"/>
        <w:rPr>
          <w:rFonts w:ascii="Arial" w:hAnsi="Arial" w:cs="Arial"/>
        </w:rPr>
      </w:pPr>
      <w:r w:rsidRPr="00221D27">
        <w:rPr>
          <w:rFonts w:ascii="Arial" w:hAnsi="Arial" w:cs="Arial"/>
        </w:rPr>
        <w:t>ulica Wronia</w:t>
      </w:r>
      <w:r w:rsidR="00005C8D" w:rsidRPr="00221D27">
        <w:rPr>
          <w:rFonts w:ascii="Arial" w:hAnsi="Arial" w:cs="Arial"/>
        </w:rPr>
        <w:t xml:space="preserve"> </w:t>
      </w:r>
      <w:r w:rsidRPr="00221D27">
        <w:rPr>
          <w:rFonts w:ascii="Arial" w:hAnsi="Arial" w:cs="Arial"/>
        </w:rPr>
        <w:t>–</w:t>
      </w:r>
      <w:r w:rsidR="00005C8D" w:rsidRPr="00221D27">
        <w:rPr>
          <w:rFonts w:ascii="Arial" w:hAnsi="Arial" w:cs="Arial"/>
        </w:rPr>
        <w:t xml:space="preserve"> </w:t>
      </w:r>
      <w:r w:rsidR="00365726" w:rsidRPr="00221D27">
        <w:rPr>
          <w:rFonts w:ascii="Arial" w:hAnsi="Arial" w:cs="Arial"/>
        </w:rPr>
        <w:t xml:space="preserve">teren oznaczony symbolem </w:t>
      </w:r>
      <w:r w:rsidR="00BB6589" w:rsidRPr="00221D27">
        <w:rPr>
          <w:rFonts w:ascii="Arial" w:hAnsi="Arial" w:cs="Arial"/>
        </w:rPr>
        <w:t>5 KD-Z</w:t>
      </w:r>
      <w:r w:rsidR="007100CF" w:rsidRPr="00221D27">
        <w:rPr>
          <w:rFonts w:ascii="Arial" w:hAnsi="Arial" w:cs="Arial"/>
        </w:rPr>
        <w:t>*</w:t>
      </w:r>
      <w:r w:rsidR="00365726" w:rsidRPr="00221D27">
        <w:rPr>
          <w:rFonts w:ascii="Arial" w:hAnsi="Arial" w:cs="Arial"/>
        </w:rPr>
        <w:t>:</w:t>
      </w:r>
      <w:r w:rsidR="00EB7EDE" w:rsidRPr="00221D27">
        <w:rPr>
          <w:rFonts w:ascii="Arial" w:hAnsi="Arial" w:cs="Arial"/>
        </w:rPr>
        <w:t xml:space="preserve"> </w:t>
      </w:r>
      <w:r w:rsidRPr="00221D27">
        <w:rPr>
          <w:rFonts w:ascii="Arial" w:hAnsi="Arial" w:cs="Arial"/>
        </w:rPr>
        <w:t xml:space="preserve">od </w:t>
      </w:r>
      <w:r w:rsidR="00D17A26" w:rsidRPr="00221D27">
        <w:rPr>
          <w:rFonts w:ascii="Arial" w:hAnsi="Arial" w:cs="Arial"/>
        </w:rPr>
        <w:t>6,8</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21,2</w:t>
      </w:r>
      <w:r w:rsidR="00A03089" w:rsidRPr="00221D27">
        <w:rPr>
          <w:rFonts w:ascii="Arial" w:hAnsi="Arial" w:cs="Arial"/>
        </w:rPr>
        <w:t xml:space="preserve"> </w:t>
      </w:r>
      <w:r w:rsidRPr="00221D27">
        <w:rPr>
          <w:rFonts w:ascii="Arial" w:hAnsi="Arial" w:cs="Arial"/>
        </w:rPr>
        <w:t>m;</w:t>
      </w:r>
    </w:p>
    <w:p w:rsidR="00ED4C26" w:rsidRPr="00221D27" w:rsidRDefault="00F64F25" w:rsidP="00221D27">
      <w:pPr>
        <w:numPr>
          <w:ilvl w:val="0"/>
          <w:numId w:val="134"/>
        </w:numPr>
        <w:spacing w:line="276" w:lineRule="auto"/>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ED4C26" w:rsidRPr="00221D27">
        <w:rPr>
          <w:rFonts w:ascii="Arial" w:hAnsi="Arial" w:cs="Arial"/>
        </w:rPr>
        <w:t xml:space="preserve">. </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w:t>
      </w:r>
      <w:r w:rsidRPr="00221D27">
        <w:rPr>
          <w:rFonts w:ascii="Arial" w:hAnsi="Arial" w:cs="Arial"/>
        </w:rPr>
        <w:t>e</w:t>
      </w:r>
      <w:r w:rsidRPr="00221D27">
        <w:rPr>
          <w:rFonts w:ascii="Arial" w:hAnsi="Arial" w:cs="Arial"/>
        </w:rPr>
        <w:t>pisów odrębnych: nie występuje potrzeba określenia.</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w:t>
      </w:r>
      <w:r w:rsidRPr="00221D27">
        <w:rPr>
          <w:rFonts w:ascii="Arial" w:hAnsi="Arial" w:cs="Arial"/>
        </w:rPr>
        <w:t>o</w:t>
      </w:r>
      <w:r w:rsidRPr="00221D27">
        <w:rPr>
          <w:rFonts w:ascii="Arial" w:hAnsi="Arial" w:cs="Arial"/>
        </w:rPr>
        <w:t>wy:</w:t>
      </w:r>
      <w:r w:rsidR="00EB7EDE" w:rsidRPr="00221D27">
        <w:rPr>
          <w:rFonts w:ascii="Arial" w:hAnsi="Arial" w:cs="Arial"/>
        </w:rPr>
        <w:t xml:space="preserve"> </w:t>
      </w:r>
      <w:r w:rsidRPr="00221D27">
        <w:rPr>
          <w:rFonts w:ascii="Arial" w:hAnsi="Arial" w:cs="Arial"/>
        </w:rPr>
        <w:t xml:space="preserve">teren oznaczony symbolem </w:t>
      </w:r>
      <w:r w:rsidR="00BB6589" w:rsidRPr="00221D27">
        <w:rPr>
          <w:rFonts w:ascii="Arial" w:hAnsi="Arial" w:cs="Arial"/>
        </w:rPr>
        <w:t>5 KD-Z</w:t>
      </w:r>
      <w:r w:rsidR="007100CF" w:rsidRPr="00221D27">
        <w:rPr>
          <w:rFonts w:ascii="Arial" w:hAnsi="Arial" w:cs="Arial"/>
        </w:rPr>
        <w:t>*</w:t>
      </w:r>
      <w:r w:rsidRPr="00221D27">
        <w:rPr>
          <w:rFonts w:ascii="Arial" w:hAnsi="Arial" w:cs="Arial"/>
        </w:rPr>
        <w:t xml:space="preserve"> znajduje się w granicy występowania gruntów ilastych, dla których obowiązują warunki wynikające z przepisów odrębnych</w:t>
      </w:r>
      <w:r w:rsidR="00EB7EDE" w:rsidRPr="00221D27">
        <w:rPr>
          <w:rFonts w:ascii="Arial" w:hAnsi="Arial" w:cs="Arial"/>
        </w:rPr>
        <w:t>.</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Zasady modernizacji, rozbudowy i budowy systemów komunikacji i infrastruktury technicznej:</w:t>
      </w:r>
      <w:r w:rsidRPr="00221D27">
        <w:rPr>
          <w:rFonts w:ascii="Arial" w:hAnsi="Arial" w:cs="Arial"/>
          <w:color w:val="0070C0"/>
        </w:rPr>
        <w:t xml:space="preserve">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Sposób i termin tymczasowego zagospodarowania, urządzania i użytkow</w:t>
      </w:r>
      <w:r w:rsidRPr="00221D27">
        <w:rPr>
          <w:rFonts w:ascii="Arial" w:hAnsi="Arial" w:cs="Arial"/>
        </w:rPr>
        <w:t>a</w:t>
      </w:r>
      <w:r w:rsidRPr="00221D27">
        <w:rPr>
          <w:rFonts w:ascii="Arial" w:hAnsi="Arial" w:cs="Arial"/>
        </w:rPr>
        <w:t>nia terenów: nie występuje potrzeba określenia.</w:t>
      </w:r>
    </w:p>
    <w:p w:rsidR="00AF33C9" w:rsidRPr="00221D27" w:rsidRDefault="00AF33C9" w:rsidP="00221D27">
      <w:pPr>
        <w:numPr>
          <w:ilvl w:val="0"/>
          <w:numId w:val="31"/>
        </w:numPr>
        <w:spacing w:line="276" w:lineRule="auto"/>
        <w:ind w:left="284" w:hanging="284"/>
        <w:rPr>
          <w:rFonts w:ascii="Arial" w:hAnsi="Arial" w:cs="Arial"/>
        </w:rPr>
      </w:pPr>
      <w:r w:rsidRPr="00221D27">
        <w:rPr>
          <w:rFonts w:ascii="Arial" w:hAnsi="Arial" w:cs="Arial"/>
        </w:rPr>
        <w:t>Stawka procentowa,</w:t>
      </w:r>
      <w:r w:rsidRPr="00221D27">
        <w:rPr>
          <w:rFonts w:ascii="Arial" w:hAnsi="Arial" w:cs="Arial"/>
          <w:color w:val="00B050"/>
        </w:rPr>
        <w:t xml:space="preserve"> </w:t>
      </w:r>
      <w:r w:rsidRPr="00221D27">
        <w:rPr>
          <w:rFonts w:ascii="Arial" w:hAnsi="Arial" w:cs="Arial"/>
        </w:rPr>
        <w:t>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0%.</w:t>
      </w:r>
    </w:p>
    <w:p w:rsidR="00AF33C9" w:rsidRPr="00221D27" w:rsidRDefault="00AF33C9" w:rsidP="00221D27">
      <w:pPr>
        <w:spacing w:line="276" w:lineRule="auto"/>
        <w:ind w:left="426"/>
        <w:outlineLvl w:val="0"/>
        <w:rPr>
          <w:rFonts w:ascii="Arial" w:hAnsi="Arial" w:cs="Arial"/>
        </w:rPr>
      </w:pPr>
    </w:p>
    <w:p w:rsidR="00AF33C9" w:rsidRPr="00221D27" w:rsidRDefault="00AF33C9" w:rsidP="00221D27">
      <w:pPr>
        <w:spacing w:line="276" w:lineRule="auto"/>
        <w:outlineLvl w:val="0"/>
        <w:rPr>
          <w:rFonts w:ascii="Arial" w:hAnsi="Arial" w:cs="Arial"/>
        </w:rPr>
      </w:pPr>
      <w:bookmarkStart w:id="27" w:name="_Hlk151708844"/>
      <w:r w:rsidRPr="00221D27">
        <w:rPr>
          <w:rFonts w:ascii="Arial" w:hAnsi="Arial" w:cs="Arial"/>
        </w:rPr>
        <w:t xml:space="preserve">§ </w:t>
      </w:r>
      <w:r w:rsidR="0046364A" w:rsidRPr="00221D27">
        <w:rPr>
          <w:rFonts w:ascii="Arial" w:hAnsi="Arial" w:cs="Arial"/>
        </w:rPr>
        <w:t>30</w:t>
      </w:r>
      <w:r w:rsidRPr="00221D27">
        <w:rPr>
          <w:rFonts w:ascii="Arial" w:hAnsi="Arial" w:cs="Arial"/>
        </w:rPr>
        <w:t>. Tere</w:t>
      </w:r>
      <w:r w:rsidR="00365726" w:rsidRPr="00221D27">
        <w:rPr>
          <w:rFonts w:ascii="Arial" w:hAnsi="Arial" w:cs="Arial"/>
        </w:rPr>
        <w:t xml:space="preserve">ny oznaczone symbolami: </w:t>
      </w:r>
      <w:bookmarkStart w:id="28" w:name="_Hlk135047569"/>
      <w:r w:rsidR="00BB6589" w:rsidRPr="00221D27">
        <w:rPr>
          <w:rFonts w:ascii="Arial" w:hAnsi="Arial" w:cs="Arial"/>
        </w:rPr>
        <w:t>6 KD-L</w:t>
      </w:r>
      <w:r w:rsidR="007100CF" w:rsidRPr="00221D27">
        <w:rPr>
          <w:rFonts w:ascii="Arial" w:hAnsi="Arial" w:cs="Arial"/>
        </w:rPr>
        <w:t>*</w:t>
      </w:r>
      <w:r w:rsidRPr="00221D27">
        <w:rPr>
          <w:rFonts w:ascii="Arial" w:hAnsi="Arial" w:cs="Arial"/>
        </w:rPr>
        <w:t xml:space="preserve">, </w:t>
      </w:r>
      <w:r w:rsidR="00BB6589" w:rsidRPr="00221D27">
        <w:rPr>
          <w:rFonts w:ascii="Arial" w:hAnsi="Arial" w:cs="Arial"/>
        </w:rPr>
        <w:t>7 KD-L</w:t>
      </w:r>
      <w:r w:rsidR="007100CF" w:rsidRPr="00221D27">
        <w:rPr>
          <w:rFonts w:ascii="Arial" w:hAnsi="Arial" w:cs="Arial"/>
        </w:rPr>
        <w:t>*</w:t>
      </w:r>
      <w:r w:rsidR="00DA6D02" w:rsidRPr="00221D27">
        <w:rPr>
          <w:rFonts w:ascii="Arial" w:hAnsi="Arial" w:cs="Arial"/>
        </w:rPr>
        <w:t>,</w:t>
      </w:r>
      <w:r w:rsidR="00365726" w:rsidRPr="00221D27">
        <w:rPr>
          <w:rFonts w:ascii="Arial" w:hAnsi="Arial" w:cs="Arial"/>
        </w:rPr>
        <w:t xml:space="preserve"> </w:t>
      </w:r>
      <w:r w:rsidRPr="00221D27">
        <w:rPr>
          <w:rFonts w:ascii="Arial" w:hAnsi="Arial" w:cs="Arial"/>
        </w:rPr>
        <w:t>8 KD-L*, 9</w:t>
      </w:r>
      <w:r w:rsidR="00C37954" w:rsidRPr="00221D27">
        <w:rPr>
          <w:rFonts w:ascii="Arial" w:hAnsi="Arial" w:cs="Arial"/>
        </w:rPr>
        <w:t xml:space="preserve"> </w:t>
      </w:r>
      <w:r w:rsidRPr="00221D27">
        <w:rPr>
          <w:rFonts w:ascii="Arial" w:hAnsi="Arial" w:cs="Arial"/>
        </w:rPr>
        <w:t>KD-L*</w:t>
      </w:r>
      <w:bookmarkEnd w:id="28"/>
    </w:p>
    <w:p w:rsidR="00AF33C9" w:rsidRPr="00221D27" w:rsidRDefault="00AF33C9" w:rsidP="00221D27">
      <w:pPr>
        <w:numPr>
          <w:ilvl w:val="0"/>
          <w:numId w:val="32"/>
        </w:numPr>
        <w:spacing w:line="276" w:lineRule="auto"/>
        <w:ind w:left="284" w:hanging="284"/>
        <w:outlineLvl w:val="0"/>
        <w:rPr>
          <w:rFonts w:ascii="Arial" w:hAnsi="Arial" w:cs="Arial"/>
        </w:rPr>
      </w:pPr>
      <w:r w:rsidRPr="00221D27">
        <w:rPr>
          <w:rFonts w:ascii="Arial" w:hAnsi="Arial" w:cs="Arial"/>
        </w:rPr>
        <w:t>Przeznaczenie terenu: droga lokalna publiczna.</w:t>
      </w:r>
    </w:p>
    <w:p w:rsidR="00AF33C9" w:rsidRPr="00221D27" w:rsidRDefault="00AF33C9" w:rsidP="00221D27">
      <w:pPr>
        <w:numPr>
          <w:ilvl w:val="0"/>
          <w:numId w:val="32"/>
        </w:numPr>
        <w:spacing w:line="276" w:lineRule="auto"/>
        <w:ind w:left="284" w:hanging="284"/>
        <w:outlineLvl w:val="0"/>
        <w:rPr>
          <w:rFonts w:ascii="Arial" w:hAnsi="Arial" w:cs="Arial"/>
        </w:rPr>
      </w:pPr>
      <w:r w:rsidRPr="00221D27">
        <w:rPr>
          <w:rFonts w:ascii="Arial" w:hAnsi="Arial" w:cs="Arial"/>
        </w:rPr>
        <w:t>Zasady ochrony i kształtowania ładu przestrzennego:</w:t>
      </w:r>
      <w:r w:rsidRPr="00221D27">
        <w:rPr>
          <w:rFonts w:ascii="Arial" w:hAnsi="Arial" w:cs="Arial"/>
          <w:color w:val="0070C0"/>
        </w:rPr>
        <w:t xml:space="preserve"> </w:t>
      </w:r>
      <w:r w:rsidRPr="00221D27">
        <w:rPr>
          <w:rFonts w:ascii="Arial" w:hAnsi="Arial" w:cs="Arial"/>
        </w:rPr>
        <w:t>nie występuje potrzeba określenia.</w:t>
      </w:r>
    </w:p>
    <w:p w:rsidR="00AF33C9" w:rsidRPr="00221D27" w:rsidRDefault="00AF33C9" w:rsidP="00221D27">
      <w:pPr>
        <w:numPr>
          <w:ilvl w:val="0"/>
          <w:numId w:val="32"/>
        </w:numPr>
        <w:spacing w:line="276" w:lineRule="auto"/>
        <w:ind w:left="284" w:hanging="284"/>
        <w:outlineLvl w:val="0"/>
        <w:rPr>
          <w:rFonts w:ascii="Arial" w:hAnsi="Arial" w:cs="Arial"/>
        </w:rPr>
      </w:pPr>
      <w:r w:rsidRPr="00221D27">
        <w:rPr>
          <w:rFonts w:ascii="Arial" w:hAnsi="Arial" w:cs="Arial"/>
        </w:rPr>
        <w:lastRenderedPageBreak/>
        <w:t>Zasady ochrony środowiska, przyrody i krajobrazu: nie występuje potrzeba określenia.</w:t>
      </w:r>
    </w:p>
    <w:p w:rsidR="00AF33C9" w:rsidRPr="00221D27" w:rsidRDefault="00AF33C9" w:rsidP="00221D27">
      <w:pPr>
        <w:numPr>
          <w:ilvl w:val="0"/>
          <w:numId w:val="32"/>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011708" w:rsidRPr="00221D27" w:rsidRDefault="00293AFD" w:rsidP="00221D27">
      <w:pPr>
        <w:numPr>
          <w:ilvl w:val="0"/>
          <w:numId w:val="32"/>
        </w:numPr>
        <w:spacing w:line="276" w:lineRule="auto"/>
        <w:ind w:left="284" w:hanging="284"/>
        <w:outlineLvl w:val="0"/>
        <w:rPr>
          <w:rFonts w:ascii="Arial" w:hAnsi="Arial" w:cs="Arial"/>
        </w:rPr>
      </w:pPr>
      <w:r w:rsidRPr="00221D27">
        <w:rPr>
          <w:rFonts w:ascii="Arial" w:hAnsi="Arial" w:cs="Arial"/>
        </w:rPr>
        <w:t xml:space="preserve">Zasady ochrony dziedzictwa kulturowego i zabytków, w tym krajobrazów kulturowych oraz dóbr kultury współczesnej: </w:t>
      </w:r>
      <w:r w:rsidR="00011708" w:rsidRPr="00221D27">
        <w:rPr>
          <w:rFonts w:ascii="Arial" w:hAnsi="Arial" w:cs="Arial"/>
        </w:rPr>
        <w:t xml:space="preserve">tereny </w:t>
      </w:r>
      <w:r w:rsidR="00BB6589" w:rsidRPr="00221D27">
        <w:rPr>
          <w:rFonts w:ascii="Arial" w:hAnsi="Arial" w:cs="Arial"/>
        </w:rPr>
        <w:t>6 KD-L</w:t>
      </w:r>
      <w:r w:rsidR="00E618ED" w:rsidRPr="00221D27">
        <w:rPr>
          <w:rFonts w:ascii="Arial" w:hAnsi="Arial" w:cs="Arial"/>
        </w:rPr>
        <w:t xml:space="preserve">*, </w:t>
      </w:r>
      <w:r w:rsidR="00BB6589" w:rsidRPr="00221D27">
        <w:rPr>
          <w:rFonts w:ascii="Arial" w:hAnsi="Arial" w:cs="Arial"/>
        </w:rPr>
        <w:t>7 KD-L</w:t>
      </w:r>
      <w:r w:rsidR="00E618ED" w:rsidRPr="00221D27">
        <w:rPr>
          <w:rFonts w:ascii="Arial" w:hAnsi="Arial" w:cs="Arial"/>
        </w:rPr>
        <w:t>*, 8 KD-L*, 9 KD-L*</w:t>
      </w:r>
      <w:r w:rsidR="002226E4" w:rsidRPr="00221D27">
        <w:rPr>
          <w:rFonts w:ascii="Arial" w:hAnsi="Arial" w:cs="Arial"/>
        </w:rPr>
        <w:t>,</w:t>
      </w:r>
      <w:r w:rsidR="00E618ED" w:rsidRPr="00221D27">
        <w:rPr>
          <w:rFonts w:ascii="Arial" w:hAnsi="Arial" w:cs="Arial"/>
        </w:rPr>
        <w:t xml:space="preserve"> </w:t>
      </w:r>
      <w:r w:rsidR="00011708" w:rsidRPr="00221D27">
        <w:rPr>
          <w:rFonts w:ascii="Arial" w:hAnsi="Arial" w:cs="Arial"/>
        </w:rPr>
        <w:t>położone są w granicach strefy historycznej struktury przestrzennej miasta Włocławka, podlegającej ochronie na podstawie ustaleń miejscowego planu, dla której obowiązują ustalenia jak w § 7 uchwały.</w:t>
      </w:r>
    </w:p>
    <w:p w:rsidR="00AF33C9" w:rsidRPr="00221D27" w:rsidRDefault="00AF33C9" w:rsidP="00221D27">
      <w:pPr>
        <w:numPr>
          <w:ilvl w:val="0"/>
          <w:numId w:val="32"/>
        </w:numPr>
        <w:spacing w:line="276" w:lineRule="auto"/>
        <w:ind w:left="284" w:hanging="284"/>
        <w:outlineLvl w:val="0"/>
        <w:rPr>
          <w:rFonts w:ascii="Arial" w:hAnsi="Arial" w:cs="Arial"/>
        </w:rPr>
      </w:pPr>
      <w:r w:rsidRPr="00221D27">
        <w:rPr>
          <w:rFonts w:ascii="Arial" w:hAnsi="Arial" w:cs="Arial"/>
        </w:rPr>
        <w:t xml:space="preserve">Wymagania wynikające z potrzeb kształtowania przestrzeni publicznych: ustalenia jak w § </w:t>
      </w:r>
      <w:r w:rsidR="00E64396" w:rsidRPr="00221D27">
        <w:rPr>
          <w:rFonts w:ascii="Arial" w:hAnsi="Arial" w:cs="Arial"/>
        </w:rPr>
        <w:t>8</w:t>
      </w:r>
      <w:r w:rsidRPr="00221D27">
        <w:rPr>
          <w:rFonts w:ascii="Arial" w:hAnsi="Arial" w:cs="Arial"/>
        </w:rPr>
        <w:t xml:space="preserve"> uchwały.</w:t>
      </w:r>
    </w:p>
    <w:p w:rsidR="006D3852" w:rsidRPr="00221D27" w:rsidRDefault="006D3852" w:rsidP="00221D27">
      <w:pPr>
        <w:numPr>
          <w:ilvl w:val="0"/>
          <w:numId w:val="32"/>
        </w:numPr>
        <w:spacing w:line="276" w:lineRule="auto"/>
        <w:ind w:left="284" w:hanging="284"/>
        <w:outlineLvl w:val="0"/>
        <w:rPr>
          <w:rFonts w:ascii="Arial" w:hAnsi="Arial" w:cs="Arial"/>
        </w:rPr>
      </w:pPr>
      <w:r w:rsidRPr="00221D27">
        <w:rPr>
          <w:rFonts w:ascii="Arial" w:hAnsi="Arial" w:cs="Arial"/>
        </w:rPr>
        <w:t>Parametry i wskaźniki kształtowania drogi i zagospodarowania terenu oraz minimalna liczba i sposób realizacji miejsc do parkowania, w tym miejsc przeznaczonych na parkowanie pojazdów zaopatrzonych w kartę parkingową:</w:t>
      </w:r>
    </w:p>
    <w:p w:rsidR="00365726" w:rsidRPr="00221D27" w:rsidRDefault="00365726" w:rsidP="00221D27">
      <w:pPr>
        <w:numPr>
          <w:ilvl w:val="0"/>
          <w:numId w:val="132"/>
        </w:numPr>
        <w:spacing w:line="276" w:lineRule="auto"/>
        <w:outlineLvl w:val="0"/>
        <w:rPr>
          <w:rFonts w:ascii="Arial" w:hAnsi="Arial" w:cs="Arial"/>
        </w:rPr>
      </w:pPr>
      <w:r w:rsidRPr="00221D27">
        <w:rPr>
          <w:rFonts w:ascii="Arial" w:hAnsi="Arial" w:cs="Arial"/>
        </w:rPr>
        <w:t>szerokość w liniach rozgraniczających tereny o różnym przeznaczeniu lub różnych zasadach zagospodarowania, wg oznaczenia na rysunku planu:</w:t>
      </w:r>
    </w:p>
    <w:p w:rsidR="00AF33C9" w:rsidRPr="00221D27" w:rsidRDefault="00AF33C9" w:rsidP="00221D27">
      <w:pPr>
        <w:numPr>
          <w:ilvl w:val="0"/>
          <w:numId w:val="131"/>
        </w:numPr>
        <w:spacing w:line="276" w:lineRule="auto"/>
        <w:outlineLvl w:val="0"/>
        <w:rPr>
          <w:rFonts w:ascii="Arial" w:hAnsi="Arial" w:cs="Arial"/>
        </w:rPr>
      </w:pPr>
      <w:r w:rsidRPr="00221D27">
        <w:rPr>
          <w:rFonts w:ascii="Arial" w:hAnsi="Arial" w:cs="Arial"/>
        </w:rPr>
        <w:t>ulica Pułaskiego –</w:t>
      </w:r>
      <w:r w:rsidR="00EB7EDE" w:rsidRPr="00221D27">
        <w:rPr>
          <w:rFonts w:ascii="Arial" w:hAnsi="Arial" w:cs="Arial"/>
        </w:rPr>
        <w:t xml:space="preserve"> </w:t>
      </w:r>
      <w:r w:rsidR="00365726" w:rsidRPr="00221D27">
        <w:rPr>
          <w:rFonts w:ascii="Arial" w:hAnsi="Arial" w:cs="Arial"/>
        </w:rPr>
        <w:t xml:space="preserve">teren oznaczony symbolem </w:t>
      </w:r>
      <w:r w:rsidR="00BB6589" w:rsidRPr="00221D27">
        <w:rPr>
          <w:rFonts w:ascii="Arial" w:hAnsi="Arial" w:cs="Arial"/>
        </w:rPr>
        <w:t>6 KD-L</w:t>
      </w:r>
      <w:r w:rsidR="00A87A00" w:rsidRPr="00221D27">
        <w:rPr>
          <w:rFonts w:ascii="Arial" w:hAnsi="Arial" w:cs="Arial"/>
        </w:rPr>
        <w:t>*</w:t>
      </w:r>
      <w:r w:rsidR="00365726" w:rsidRPr="00221D27">
        <w:rPr>
          <w:rFonts w:ascii="Arial" w:hAnsi="Arial" w:cs="Arial"/>
        </w:rPr>
        <w:t xml:space="preserve">: </w:t>
      </w:r>
      <w:r w:rsidRPr="00221D27">
        <w:rPr>
          <w:rFonts w:ascii="Arial" w:hAnsi="Arial" w:cs="Arial"/>
        </w:rPr>
        <w:t xml:space="preserve">od </w:t>
      </w:r>
      <w:r w:rsidR="00D17A26" w:rsidRPr="00221D27">
        <w:rPr>
          <w:rFonts w:ascii="Arial" w:hAnsi="Arial" w:cs="Arial"/>
        </w:rPr>
        <w:t>8,9</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24,7</w:t>
      </w:r>
      <w:r w:rsidR="00A03089" w:rsidRPr="00221D27">
        <w:rPr>
          <w:rFonts w:ascii="Arial" w:hAnsi="Arial" w:cs="Arial"/>
        </w:rPr>
        <w:t xml:space="preserve"> </w:t>
      </w:r>
      <w:r w:rsidRPr="00221D27">
        <w:rPr>
          <w:rFonts w:ascii="Arial" w:hAnsi="Arial" w:cs="Arial"/>
        </w:rPr>
        <w:t>m;</w:t>
      </w:r>
    </w:p>
    <w:p w:rsidR="00D17A26" w:rsidRPr="00221D27" w:rsidRDefault="00AF33C9" w:rsidP="00221D27">
      <w:pPr>
        <w:numPr>
          <w:ilvl w:val="0"/>
          <w:numId w:val="131"/>
        </w:numPr>
        <w:spacing w:line="276" w:lineRule="auto"/>
        <w:outlineLvl w:val="0"/>
        <w:rPr>
          <w:rFonts w:ascii="Arial" w:hAnsi="Arial" w:cs="Arial"/>
        </w:rPr>
      </w:pPr>
      <w:r w:rsidRPr="00221D27">
        <w:rPr>
          <w:rFonts w:ascii="Arial" w:hAnsi="Arial" w:cs="Arial"/>
        </w:rPr>
        <w:t>ulica Reja –</w:t>
      </w:r>
      <w:r w:rsidR="00EB7EDE" w:rsidRPr="00221D27">
        <w:rPr>
          <w:rFonts w:ascii="Arial" w:hAnsi="Arial" w:cs="Arial"/>
        </w:rPr>
        <w:t xml:space="preserve"> </w:t>
      </w:r>
      <w:r w:rsidR="00365726" w:rsidRPr="00221D27">
        <w:rPr>
          <w:rFonts w:ascii="Arial" w:hAnsi="Arial" w:cs="Arial"/>
        </w:rPr>
        <w:t xml:space="preserve">teren oznaczony symbolem </w:t>
      </w:r>
      <w:r w:rsidR="005A121B" w:rsidRPr="00221D27">
        <w:rPr>
          <w:rFonts w:ascii="Arial" w:hAnsi="Arial" w:cs="Arial"/>
        </w:rPr>
        <w:t>7 KD</w:t>
      </w:r>
      <w:r w:rsidR="00C326CE" w:rsidRPr="00221D27">
        <w:rPr>
          <w:rFonts w:ascii="Arial" w:hAnsi="Arial" w:cs="Arial"/>
        </w:rPr>
        <w:t>-L*</w:t>
      </w:r>
      <w:r w:rsidR="00365726" w:rsidRPr="00221D27">
        <w:rPr>
          <w:rFonts w:ascii="Arial" w:hAnsi="Arial" w:cs="Arial"/>
        </w:rPr>
        <w:t>:</w:t>
      </w:r>
      <w:r w:rsidR="00EB7EDE" w:rsidRPr="00221D27">
        <w:rPr>
          <w:rFonts w:ascii="Arial" w:hAnsi="Arial" w:cs="Arial"/>
        </w:rPr>
        <w:t xml:space="preserve"> </w:t>
      </w:r>
      <w:r w:rsidRPr="00221D27">
        <w:rPr>
          <w:rFonts w:ascii="Arial" w:hAnsi="Arial" w:cs="Arial"/>
        </w:rPr>
        <w:t>od</w:t>
      </w:r>
      <w:r w:rsidR="00D17A26" w:rsidRPr="00221D27">
        <w:rPr>
          <w:rFonts w:ascii="Arial" w:hAnsi="Arial" w:cs="Arial"/>
        </w:rPr>
        <w:t xml:space="preserve"> 16,9</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22,9</w:t>
      </w:r>
      <w:r w:rsidR="00A03089" w:rsidRPr="00221D27">
        <w:rPr>
          <w:rFonts w:ascii="Arial" w:hAnsi="Arial" w:cs="Arial"/>
        </w:rPr>
        <w:t xml:space="preserve"> </w:t>
      </w:r>
      <w:r w:rsidRPr="00221D27">
        <w:rPr>
          <w:rFonts w:ascii="Arial" w:hAnsi="Arial" w:cs="Arial"/>
        </w:rPr>
        <w:t>m;</w:t>
      </w:r>
    </w:p>
    <w:p w:rsidR="00AF33C9" w:rsidRPr="00221D27" w:rsidRDefault="00AF33C9" w:rsidP="00221D27">
      <w:pPr>
        <w:numPr>
          <w:ilvl w:val="0"/>
          <w:numId w:val="131"/>
        </w:numPr>
        <w:spacing w:line="276" w:lineRule="auto"/>
        <w:outlineLvl w:val="0"/>
        <w:rPr>
          <w:rFonts w:ascii="Arial" w:hAnsi="Arial" w:cs="Arial"/>
        </w:rPr>
      </w:pPr>
      <w:r w:rsidRPr="00221D27">
        <w:rPr>
          <w:rFonts w:ascii="Arial" w:hAnsi="Arial" w:cs="Arial"/>
        </w:rPr>
        <w:t>ulica Bojańczyka –</w:t>
      </w:r>
      <w:r w:rsidR="00EB7EDE" w:rsidRPr="00221D27">
        <w:rPr>
          <w:rFonts w:ascii="Arial" w:hAnsi="Arial" w:cs="Arial"/>
        </w:rPr>
        <w:t xml:space="preserve"> </w:t>
      </w:r>
      <w:r w:rsidR="00365726" w:rsidRPr="00221D27">
        <w:rPr>
          <w:rFonts w:ascii="Arial" w:hAnsi="Arial" w:cs="Arial"/>
        </w:rPr>
        <w:t xml:space="preserve">teren oznaczony symbolem </w:t>
      </w:r>
      <w:r w:rsidRPr="00221D27">
        <w:rPr>
          <w:rFonts w:ascii="Arial" w:hAnsi="Arial" w:cs="Arial"/>
        </w:rPr>
        <w:t>8 KD-L*</w:t>
      </w:r>
      <w:r w:rsidR="00365726" w:rsidRPr="00221D27">
        <w:rPr>
          <w:rFonts w:ascii="Arial" w:hAnsi="Arial" w:cs="Arial"/>
        </w:rPr>
        <w:t>:</w:t>
      </w:r>
      <w:r w:rsidR="00EB7EDE" w:rsidRPr="00221D27">
        <w:rPr>
          <w:rFonts w:ascii="Arial" w:hAnsi="Arial" w:cs="Arial"/>
        </w:rPr>
        <w:t xml:space="preserve"> </w:t>
      </w:r>
      <w:r w:rsidR="00D17A26" w:rsidRPr="00221D27">
        <w:rPr>
          <w:rFonts w:ascii="Arial" w:hAnsi="Arial" w:cs="Arial"/>
        </w:rPr>
        <w:t>od 16,9</w:t>
      </w:r>
      <w:r w:rsidR="00A03089" w:rsidRPr="00221D27">
        <w:rPr>
          <w:rFonts w:ascii="Arial" w:hAnsi="Arial" w:cs="Arial"/>
        </w:rPr>
        <w:t xml:space="preserve"> </w:t>
      </w:r>
      <w:r w:rsidR="00D17A26" w:rsidRPr="00221D27">
        <w:rPr>
          <w:rFonts w:ascii="Arial" w:hAnsi="Arial" w:cs="Arial"/>
        </w:rPr>
        <w:t>m do 17,0</w:t>
      </w:r>
      <w:r w:rsidR="00A03089" w:rsidRPr="00221D27">
        <w:rPr>
          <w:rFonts w:ascii="Arial" w:hAnsi="Arial" w:cs="Arial"/>
        </w:rPr>
        <w:t xml:space="preserve"> </w:t>
      </w:r>
      <w:r w:rsidR="00D17A26" w:rsidRPr="00221D27">
        <w:rPr>
          <w:rFonts w:ascii="Arial" w:hAnsi="Arial" w:cs="Arial"/>
        </w:rPr>
        <w:t>m;</w:t>
      </w:r>
    </w:p>
    <w:p w:rsidR="00AF33C9" w:rsidRPr="00221D27" w:rsidRDefault="00AF33C9" w:rsidP="00221D27">
      <w:pPr>
        <w:numPr>
          <w:ilvl w:val="0"/>
          <w:numId w:val="131"/>
        </w:numPr>
        <w:spacing w:line="276" w:lineRule="auto"/>
        <w:outlineLvl w:val="0"/>
        <w:rPr>
          <w:rFonts w:ascii="Arial" w:hAnsi="Arial" w:cs="Arial"/>
        </w:rPr>
      </w:pPr>
      <w:r w:rsidRPr="00221D27">
        <w:rPr>
          <w:rFonts w:ascii="Arial" w:hAnsi="Arial" w:cs="Arial"/>
        </w:rPr>
        <w:t>ulica Cicha –</w:t>
      </w:r>
      <w:r w:rsidR="00EB7EDE" w:rsidRPr="00221D27">
        <w:rPr>
          <w:rFonts w:ascii="Arial" w:hAnsi="Arial" w:cs="Arial"/>
        </w:rPr>
        <w:t xml:space="preserve"> </w:t>
      </w:r>
      <w:r w:rsidR="00365726" w:rsidRPr="00221D27">
        <w:rPr>
          <w:rFonts w:ascii="Arial" w:hAnsi="Arial" w:cs="Arial"/>
        </w:rPr>
        <w:t xml:space="preserve">teren oznaczony symbolem </w:t>
      </w:r>
      <w:r w:rsidRPr="00221D27">
        <w:rPr>
          <w:rFonts w:ascii="Arial" w:hAnsi="Arial" w:cs="Arial"/>
        </w:rPr>
        <w:t>9 KD-L*</w:t>
      </w:r>
      <w:r w:rsidR="00365726" w:rsidRPr="00221D27">
        <w:rPr>
          <w:rFonts w:ascii="Arial" w:hAnsi="Arial" w:cs="Arial"/>
        </w:rPr>
        <w:t>:</w:t>
      </w:r>
      <w:r w:rsidR="00EB7EDE" w:rsidRPr="00221D27">
        <w:rPr>
          <w:rFonts w:ascii="Arial" w:hAnsi="Arial" w:cs="Arial"/>
        </w:rPr>
        <w:t xml:space="preserve"> </w:t>
      </w:r>
      <w:r w:rsidRPr="00221D27">
        <w:rPr>
          <w:rFonts w:ascii="Arial" w:hAnsi="Arial" w:cs="Arial"/>
        </w:rPr>
        <w:t xml:space="preserve">od </w:t>
      </w:r>
      <w:r w:rsidR="00D17A26" w:rsidRPr="00221D27">
        <w:rPr>
          <w:rFonts w:ascii="Arial" w:hAnsi="Arial" w:cs="Arial"/>
        </w:rPr>
        <w:t>12,8</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25,7</w:t>
      </w:r>
      <w:r w:rsidR="00A03089" w:rsidRPr="00221D27">
        <w:rPr>
          <w:rFonts w:ascii="Arial" w:hAnsi="Arial" w:cs="Arial"/>
        </w:rPr>
        <w:t xml:space="preserve"> </w:t>
      </w:r>
      <w:r w:rsidR="00EB7EDE" w:rsidRPr="00221D27">
        <w:rPr>
          <w:rFonts w:ascii="Arial" w:hAnsi="Arial" w:cs="Arial"/>
        </w:rPr>
        <w:t>m</w:t>
      </w:r>
      <w:r w:rsidR="0082603C" w:rsidRPr="00221D27">
        <w:rPr>
          <w:rFonts w:ascii="Arial" w:hAnsi="Arial" w:cs="Arial"/>
        </w:rPr>
        <w:t>;</w:t>
      </w:r>
    </w:p>
    <w:p w:rsidR="0082603C" w:rsidRPr="00221D27" w:rsidRDefault="00F64F25" w:rsidP="00221D27">
      <w:pPr>
        <w:numPr>
          <w:ilvl w:val="0"/>
          <w:numId w:val="132"/>
        </w:numPr>
        <w:spacing w:line="276" w:lineRule="auto"/>
        <w:outlineLvl w:val="0"/>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82603C" w:rsidRPr="00221D27">
        <w:rPr>
          <w:rFonts w:ascii="Arial" w:hAnsi="Arial" w:cs="Arial"/>
        </w:rPr>
        <w:t xml:space="preserve">. </w:t>
      </w:r>
    </w:p>
    <w:p w:rsidR="00AF33C9" w:rsidRPr="00221D27" w:rsidRDefault="00AF33C9" w:rsidP="00221D27">
      <w:pPr>
        <w:numPr>
          <w:ilvl w:val="0"/>
          <w:numId w:val="32"/>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w:t>
      </w:r>
      <w:r w:rsidRPr="00221D27">
        <w:rPr>
          <w:rFonts w:ascii="Arial" w:hAnsi="Arial" w:cs="Arial"/>
        </w:rPr>
        <w:t>e</w:t>
      </w:r>
      <w:r w:rsidRPr="00221D27">
        <w:rPr>
          <w:rFonts w:ascii="Arial" w:hAnsi="Arial" w:cs="Arial"/>
        </w:rPr>
        <w:t>pisów odrębnych: nie występuje potrzeba określenia.</w:t>
      </w:r>
    </w:p>
    <w:p w:rsidR="00AF33C9" w:rsidRPr="00221D27" w:rsidRDefault="00AF33C9" w:rsidP="00221D27">
      <w:pPr>
        <w:numPr>
          <w:ilvl w:val="0"/>
          <w:numId w:val="32"/>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EB7EDE" w:rsidRPr="00221D27" w:rsidRDefault="00AF33C9" w:rsidP="00221D27">
      <w:pPr>
        <w:numPr>
          <w:ilvl w:val="0"/>
          <w:numId w:val="32"/>
        </w:numPr>
        <w:spacing w:line="276" w:lineRule="auto"/>
        <w:ind w:left="284" w:hanging="284"/>
        <w:rPr>
          <w:rFonts w:ascii="Arial" w:hAnsi="Arial" w:cs="Arial"/>
        </w:rPr>
      </w:pPr>
      <w:bookmarkStart w:id="29" w:name="_Hlk130296662"/>
      <w:r w:rsidRPr="00221D27">
        <w:rPr>
          <w:rFonts w:ascii="Arial" w:hAnsi="Arial" w:cs="Arial"/>
        </w:rPr>
        <w:t>Szczególne warunki zagospodarowania terenów oraz ograniczenia w ich użytkowaniu, w tym zakazy zabud</w:t>
      </w:r>
      <w:r w:rsidRPr="00221D27">
        <w:rPr>
          <w:rFonts w:ascii="Arial" w:hAnsi="Arial" w:cs="Arial"/>
        </w:rPr>
        <w:t>o</w:t>
      </w:r>
      <w:r w:rsidRPr="00221D27">
        <w:rPr>
          <w:rFonts w:ascii="Arial" w:hAnsi="Arial" w:cs="Arial"/>
        </w:rPr>
        <w:t>wy:</w:t>
      </w:r>
      <w:r w:rsidR="00EB7EDE" w:rsidRPr="00221D27">
        <w:rPr>
          <w:rFonts w:ascii="Arial" w:hAnsi="Arial" w:cs="Arial"/>
        </w:rPr>
        <w:t xml:space="preserve"> </w:t>
      </w:r>
      <w:r w:rsidRPr="00221D27">
        <w:rPr>
          <w:rFonts w:ascii="Arial" w:hAnsi="Arial" w:cs="Arial"/>
        </w:rPr>
        <w:t xml:space="preserve">teren oznaczony symbolem </w:t>
      </w:r>
      <w:r w:rsidR="00EB7EDE" w:rsidRPr="00221D27">
        <w:rPr>
          <w:rFonts w:ascii="Arial" w:hAnsi="Arial" w:cs="Arial"/>
        </w:rPr>
        <w:t>9 KD-L</w:t>
      </w:r>
      <w:r w:rsidRPr="00221D27">
        <w:rPr>
          <w:rFonts w:ascii="Arial" w:hAnsi="Arial" w:cs="Arial"/>
        </w:rPr>
        <w:t>* znajduje się w granicy występowania gruntów ilastych, dla których obowiązują warunki wynikające z przepisów odrębnych</w:t>
      </w:r>
      <w:r w:rsidR="007F5623" w:rsidRPr="00221D27">
        <w:rPr>
          <w:rFonts w:ascii="Arial" w:hAnsi="Arial" w:cs="Arial"/>
        </w:rPr>
        <w:t>.</w:t>
      </w:r>
      <w:r w:rsidRPr="00221D27">
        <w:rPr>
          <w:rFonts w:ascii="Arial" w:hAnsi="Arial" w:cs="Arial"/>
        </w:rPr>
        <w:t xml:space="preserve"> </w:t>
      </w:r>
    </w:p>
    <w:bookmarkEnd w:id="29"/>
    <w:p w:rsidR="00AF33C9" w:rsidRPr="00221D27" w:rsidRDefault="00AF33C9" w:rsidP="00221D27">
      <w:pPr>
        <w:numPr>
          <w:ilvl w:val="0"/>
          <w:numId w:val="32"/>
        </w:numPr>
        <w:spacing w:line="276" w:lineRule="auto"/>
        <w:ind w:left="284" w:hanging="284"/>
        <w:rPr>
          <w:rFonts w:ascii="Arial" w:hAnsi="Arial" w:cs="Arial"/>
        </w:rPr>
      </w:pPr>
      <w:r w:rsidRPr="00221D27">
        <w:rPr>
          <w:rFonts w:ascii="Arial" w:hAnsi="Arial" w:cs="Arial"/>
        </w:rPr>
        <w:t xml:space="preserve">Zasady modernizacji, rozbudowy i budowy systemów komunikacji i infrastruktury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32"/>
        </w:numPr>
        <w:spacing w:line="276" w:lineRule="auto"/>
        <w:ind w:left="284" w:hanging="284"/>
        <w:rPr>
          <w:rFonts w:ascii="Arial" w:hAnsi="Arial" w:cs="Arial"/>
        </w:rPr>
      </w:pPr>
      <w:r w:rsidRPr="00221D27">
        <w:rPr>
          <w:rFonts w:ascii="Arial" w:hAnsi="Arial" w:cs="Arial"/>
        </w:rPr>
        <w:t>Sposób i termin tymczasowego zagospodarowania, urządzania i użytkow</w:t>
      </w:r>
      <w:r w:rsidRPr="00221D27">
        <w:rPr>
          <w:rFonts w:ascii="Arial" w:hAnsi="Arial" w:cs="Arial"/>
        </w:rPr>
        <w:t>a</w:t>
      </w:r>
      <w:r w:rsidRPr="00221D27">
        <w:rPr>
          <w:rFonts w:ascii="Arial" w:hAnsi="Arial" w:cs="Arial"/>
        </w:rPr>
        <w:t>nia terenów: nie występuje potrzeba określenia.</w:t>
      </w:r>
    </w:p>
    <w:p w:rsidR="00AF33C9" w:rsidRPr="00221D27" w:rsidRDefault="00AF33C9" w:rsidP="00221D27">
      <w:pPr>
        <w:numPr>
          <w:ilvl w:val="0"/>
          <w:numId w:val="32"/>
        </w:numPr>
        <w:spacing w:line="276" w:lineRule="auto"/>
        <w:ind w:left="284" w:hanging="284"/>
        <w:rPr>
          <w:rFonts w:ascii="Arial" w:hAnsi="Arial" w:cs="Arial"/>
        </w:rPr>
      </w:pPr>
      <w:r w:rsidRPr="00221D27">
        <w:rPr>
          <w:rFonts w:ascii="Arial" w:hAnsi="Arial" w:cs="Arial"/>
        </w:rPr>
        <w:t>Stawka procentowa,</w:t>
      </w:r>
      <w:r w:rsidRPr="00221D27">
        <w:rPr>
          <w:rFonts w:ascii="Arial" w:hAnsi="Arial" w:cs="Arial"/>
          <w:color w:val="00B050"/>
        </w:rPr>
        <w:t xml:space="preserve"> </w:t>
      </w:r>
      <w:r w:rsidRPr="00221D27">
        <w:rPr>
          <w:rFonts w:ascii="Arial" w:hAnsi="Arial" w:cs="Arial"/>
        </w:rPr>
        <w:t>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0%.</w:t>
      </w:r>
    </w:p>
    <w:bookmarkEnd w:id="27"/>
    <w:p w:rsidR="00AF33C9" w:rsidRPr="00221D27" w:rsidRDefault="00AF33C9" w:rsidP="00221D27">
      <w:pPr>
        <w:spacing w:line="276" w:lineRule="auto"/>
        <w:ind w:left="284"/>
        <w:rPr>
          <w:rFonts w:ascii="Arial" w:hAnsi="Arial" w:cs="Arial"/>
        </w:rPr>
      </w:pPr>
    </w:p>
    <w:p w:rsidR="00AF33C9" w:rsidRPr="00221D27" w:rsidRDefault="003C524B" w:rsidP="00221D27">
      <w:pPr>
        <w:spacing w:line="276" w:lineRule="auto"/>
        <w:outlineLvl w:val="0"/>
        <w:rPr>
          <w:rFonts w:ascii="Arial" w:hAnsi="Arial" w:cs="Arial"/>
        </w:rPr>
      </w:pPr>
      <w:r w:rsidRPr="00221D27">
        <w:rPr>
          <w:rFonts w:ascii="Arial" w:hAnsi="Arial" w:cs="Arial"/>
        </w:rPr>
        <w:t xml:space="preserve">§ </w:t>
      </w:r>
      <w:r w:rsidR="0046364A" w:rsidRPr="00221D27">
        <w:rPr>
          <w:rFonts w:ascii="Arial" w:hAnsi="Arial" w:cs="Arial"/>
        </w:rPr>
        <w:t>31</w:t>
      </w:r>
      <w:r w:rsidR="00AF33C9" w:rsidRPr="00221D27">
        <w:rPr>
          <w:rFonts w:ascii="Arial" w:hAnsi="Arial" w:cs="Arial"/>
        </w:rPr>
        <w:t xml:space="preserve">. Teren </w:t>
      </w:r>
      <w:r w:rsidR="002E786F" w:rsidRPr="00221D27">
        <w:rPr>
          <w:rFonts w:ascii="Arial" w:hAnsi="Arial" w:cs="Arial"/>
        </w:rPr>
        <w:t xml:space="preserve">oznaczony symbolem: </w:t>
      </w:r>
      <w:r w:rsidR="007100CF" w:rsidRPr="00221D27">
        <w:rPr>
          <w:rFonts w:ascii="Arial" w:hAnsi="Arial" w:cs="Arial"/>
        </w:rPr>
        <w:t>10 KD-D*</w:t>
      </w:r>
      <w:r w:rsidR="002E786F" w:rsidRPr="00221D27">
        <w:rPr>
          <w:rFonts w:ascii="Arial" w:hAnsi="Arial" w:cs="Arial"/>
        </w:rPr>
        <w:t xml:space="preserve"> (teren </w:t>
      </w:r>
      <w:r w:rsidR="00AF33C9" w:rsidRPr="00221D27">
        <w:rPr>
          <w:rFonts w:ascii="Arial" w:hAnsi="Arial" w:cs="Arial"/>
        </w:rPr>
        <w:t>ulicy Księdza Skorupki</w:t>
      </w:r>
      <w:r w:rsidR="002E786F" w:rsidRPr="00221D27">
        <w:rPr>
          <w:rFonts w:ascii="Arial" w:hAnsi="Arial" w:cs="Arial"/>
        </w:rPr>
        <w:t>)</w:t>
      </w:r>
    </w:p>
    <w:p w:rsidR="00AF33C9" w:rsidRPr="00221D27" w:rsidRDefault="00AF33C9" w:rsidP="00221D27">
      <w:pPr>
        <w:numPr>
          <w:ilvl w:val="0"/>
          <w:numId w:val="33"/>
        </w:numPr>
        <w:spacing w:line="276" w:lineRule="auto"/>
        <w:ind w:left="284" w:hanging="284"/>
        <w:outlineLvl w:val="0"/>
        <w:rPr>
          <w:rFonts w:ascii="Arial" w:hAnsi="Arial" w:cs="Arial"/>
        </w:rPr>
      </w:pPr>
      <w:r w:rsidRPr="00221D27">
        <w:rPr>
          <w:rFonts w:ascii="Arial" w:hAnsi="Arial" w:cs="Arial"/>
        </w:rPr>
        <w:t>Przeznaczenie terenu: droga dojazdowa publiczna.</w:t>
      </w:r>
    </w:p>
    <w:p w:rsidR="00AF33C9" w:rsidRPr="00221D27" w:rsidRDefault="00AF33C9" w:rsidP="00221D27">
      <w:pPr>
        <w:numPr>
          <w:ilvl w:val="0"/>
          <w:numId w:val="33"/>
        </w:numPr>
        <w:spacing w:line="276" w:lineRule="auto"/>
        <w:ind w:left="284" w:hanging="284"/>
        <w:outlineLvl w:val="0"/>
        <w:rPr>
          <w:rFonts w:ascii="Arial" w:hAnsi="Arial" w:cs="Arial"/>
        </w:rPr>
      </w:pPr>
      <w:r w:rsidRPr="00221D27">
        <w:rPr>
          <w:rFonts w:ascii="Arial" w:hAnsi="Arial" w:cs="Arial"/>
        </w:rPr>
        <w:t>Zasady ochrony i kształtowania ładu przestrzennego: nie występuje potrzeba określenia.</w:t>
      </w:r>
    </w:p>
    <w:p w:rsidR="00AF33C9" w:rsidRPr="00221D27" w:rsidRDefault="00AF33C9" w:rsidP="00221D27">
      <w:pPr>
        <w:numPr>
          <w:ilvl w:val="0"/>
          <w:numId w:val="33"/>
        </w:numPr>
        <w:spacing w:line="276" w:lineRule="auto"/>
        <w:ind w:left="284" w:hanging="284"/>
        <w:outlineLvl w:val="0"/>
        <w:rPr>
          <w:rFonts w:ascii="Arial" w:hAnsi="Arial" w:cs="Arial"/>
        </w:rPr>
      </w:pPr>
      <w:r w:rsidRPr="00221D27">
        <w:rPr>
          <w:rFonts w:ascii="Arial" w:hAnsi="Arial" w:cs="Arial"/>
        </w:rPr>
        <w:t>Zasady ochrony środowiska, przyrody i krajobrazu: nie występuje potrzeba określenia.</w:t>
      </w:r>
    </w:p>
    <w:p w:rsidR="00AF33C9" w:rsidRPr="00221D27" w:rsidRDefault="00AF33C9" w:rsidP="00221D27">
      <w:pPr>
        <w:numPr>
          <w:ilvl w:val="0"/>
          <w:numId w:val="33"/>
        </w:numPr>
        <w:spacing w:line="276" w:lineRule="auto"/>
        <w:ind w:left="284" w:hanging="284"/>
        <w:outlineLvl w:val="0"/>
        <w:rPr>
          <w:rFonts w:ascii="Arial" w:hAnsi="Arial" w:cs="Arial"/>
        </w:rPr>
      </w:pPr>
      <w:r w:rsidRPr="00221D27">
        <w:rPr>
          <w:rFonts w:ascii="Arial" w:hAnsi="Arial" w:cs="Arial"/>
        </w:rPr>
        <w:t>Zasady kształtowania krajobrazu: nie występuje potrzeba określenia.</w:t>
      </w:r>
    </w:p>
    <w:p w:rsidR="00011708" w:rsidRPr="00221D27" w:rsidRDefault="00293AFD" w:rsidP="00221D27">
      <w:pPr>
        <w:numPr>
          <w:ilvl w:val="0"/>
          <w:numId w:val="33"/>
        </w:numPr>
        <w:spacing w:line="276" w:lineRule="auto"/>
        <w:ind w:left="284" w:hanging="284"/>
        <w:outlineLvl w:val="0"/>
        <w:rPr>
          <w:rFonts w:ascii="Arial" w:hAnsi="Arial" w:cs="Arial"/>
        </w:rPr>
      </w:pPr>
      <w:r w:rsidRPr="00221D27">
        <w:rPr>
          <w:rFonts w:ascii="Arial" w:hAnsi="Arial" w:cs="Arial"/>
        </w:rPr>
        <w:lastRenderedPageBreak/>
        <w:t xml:space="preserve">Zasady ochrony dziedzictwa kulturowego i zabytków, w tym krajobrazów kulturowych oraz dóbr kultury współczesnej: </w:t>
      </w:r>
      <w:r w:rsidR="00011708" w:rsidRPr="00221D27">
        <w:rPr>
          <w:rFonts w:ascii="Arial" w:hAnsi="Arial" w:cs="Arial"/>
        </w:rPr>
        <w:t>teren położony jest w granicach strefy historycznej struktury przestrzennej miasta Włocławka, podlegającej ochronie na podstawie ustaleń miejscowego planu, dla której obowiązują ustalenia jak w § 7 uchwały.</w:t>
      </w:r>
    </w:p>
    <w:p w:rsidR="00AF33C9" w:rsidRPr="00221D27" w:rsidRDefault="00AF33C9" w:rsidP="00221D27">
      <w:pPr>
        <w:numPr>
          <w:ilvl w:val="0"/>
          <w:numId w:val="33"/>
        </w:numPr>
        <w:spacing w:line="276" w:lineRule="auto"/>
        <w:ind w:left="284" w:hanging="284"/>
        <w:outlineLvl w:val="0"/>
        <w:rPr>
          <w:rFonts w:ascii="Arial" w:hAnsi="Arial" w:cs="Arial"/>
        </w:rPr>
      </w:pPr>
      <w:r w:rsidRPr="00221D27">
        <w:rPr>
          <w:rFonts w:ascii="Arial" w:hAnsi="Arial" w:cs="Arial"/>
        </w:rPr>
        <w:t xml:space="preserve">Wymagania wynikające z potrzeb kształtowania przestrzeni publicznych: ustalenia jak w § </w:t>
      </w:r>
      <w:r w:rsidR="00E64396" w:rsidRPr="00221D27">
        <w:rPr>
          <w:rFonts w:ascii="Arial" w:hAnsi="Arial" w:cs="Arial"/>
        </w:rPr>
        <w:t>8</w:t>
      </w:r>
      <w:r w:rsidRPr="00221D27">
        <w:rPr>
          <w:rFonts w:ascii="Arial" w:hAnsi="Arial" w:cs="Arial"/>
        </w:rPr>
        <w:t xml:space="preserve"> uchwały.</w:t>
      </w:r>
    </w:p>
    <w:p w:rsidR="006D3852" w:rsidRPr="00221D27" w:rsidRDefault="006D3852" w:rsidP="00221D27">
      <w:pPr>
        <w:numPr>
          <w:ilvl w:val="0"/>
          <w:numId w:val="33"/>
        </w:numPr>
        <w:spacing w:line="276" w:lineRule="auto"/>
        <w:ind w:left="284" w:hanging="284"/>
        <w:outlineLvl w:val="0"/>
        <w:rPr>
          <w:rFonts w:ascii="Arial" w:hAnsi="Arial" w:cs="Arial"/>
        </w:rPr>
      </w:pPr>
      <w:r w:rsidRPr="00221D27">
        <w:rPr>
          <w:rFonts w:ascii="Arial" w:hAnsi="Arial" w:cs="Arial"/>
        </w:rPr>
        <w:t>Parametry i wskaźniki kształtowania drogi i zagospodarowania terenu oraz minimalna liczba i sposób realizacji miejsc do parkowania, w tym miejsc przeznaczonych na parkowanie pojazdów zaopatrzonych w kartę parkingową:</w:t>
      </w:r>
    </w:p>
    <w:p w:rsidR="002E786F" w:rsidRPr="00221D27" w:rsidRDefault="00AF33C9" w:rsidP="00221D27">
      <w:pPr>
        <w:numPr>
          <w:ilvl w:val="0"/>
          <w:numId w:val="34"/>
        </w:numPr>
        <w:spacing w:line="276" w:lineRule="auto"/>
        <w:ind w:left="567" w:hanging="283"/>
        <w:rPr>
          <w:rFonts w:ascii="Arial" w:hAnsi="Arial" w:cs="Arial"/>
        </w:rPr>
      </w:pPr>
      <w:r w:rsidRPr="00221D27">
        <w:rPr>
          <w:rFonts w:ascii="Arial" w:hAnsi="Arial" w:cs="Arial"/>
        </w:rPr>
        <w:t>szerokość w liniach rozgraniczających tereny</w:t>
      </w:r>
      <w:r w:rsidR="008D4B0A" w:rsidRPr="00221D27">
        <w:rPr>
          <w:rFonts w:ascii="Arial" w:hAnsi="Arial" w:cs="Arial"/>
        </w:rPr>
        <w:t xml:space="preserve"> o różnym przeznaczeniu lub różnych zasadach zagospodarowania, wg oznaczenia na rysunku planu</w:t>
      </w:r>
      <w:r w:rsidRPr="00221D27">
        <w:rPr>
          <w:rFonts w:ascii="Arial" w:hAnsi="Arial" w:cs="Arial"/>
        </w:rPr>
        <w:t>:</w:t>
      </w:r>
      <w:bookmarkStart w:id="30" w:name="_Hlk520372936"/>
      <w:r w:rsidRPr="00221D27">
        <w:rPr>
          <w:rFonts w:ascii="Arial" w:hAnsi="Arial" w:cs="Arial"/>
        </w:rPr>
        <w:t xml:space="preserve"> od 9,</w:t>
      </w:r>
      <w:r w:rsidR="00D17A26" w:rsidRPr="00221D27">
        <w:rPr>
          <w:rFonts w:ascii="Arial" w:hAnsi="Arial" w:cs="Arial"/>
        </w:rPr>
        <w:t>7</w:t>
      </w:r>
      <w:r w:rsidR="00A03089" w:rsidRPr="00221D27">
        <w:rPr>
          <w:rFonts w:ascii="Arial" w:hAnsi="Arial" w:cs="Arial"/>
        </w:rPr>
        <w:t xml:space="preserve"> </w:t>
      </w:r>
      <w:r w:rsidRPr="00221D27">
        <w:rPr>
          <w:rFonts w:ascii="Arial" w:hAnsi="Arial" w:cs="Arial"/>
        </w:rPr>
        <w:t xml:space="preserve">m do </w:t>
      </w:r>
      <w:r w:rsidR="00D17A26" w:rsidRPr="00221D27">
        <w:rPr>
          <w:rFonts w:ascii="Arial" w:hAnsi="Arial" w:cs="Arial"/>
        </w:rPr>
        <w:t>10,2</w:t>
      </w:r>
      <w:r w:rsidR="00A03089" w:rsidRPr="00221D27">
        <w:rPr>
          <w:rFonts w:ascii="Arial" w:hAnsi="Arial" w:cs="Arial"/>
        </w:rPr>
        <w:t xml:space="preserve"> </w:t>
      </w:r>
      <w:r w:rsidRPr="00221D27">
        <w:rPr>
          <w:rFonts w:ascii="Arial" w:hAnsi="Arial" w:cs="Arial"/>
        </w:rPr>
        <w:t>m</w:t>
      </w:r>
      <w:r w:rsidR="002E786F" w:rsidRPr="00221D27">
        <w:rPr>
          <w:rFonts w:ascii="Arial" w:hAnsi="Arial" w:cs="Arial"/>
        </w:rPr>
        <w:t>;</w:t>
      </w:r>
    </w:p>
    <w:p w:rsidR="00AF33C9" w:rsidRPr="00221D27" w:rsidRDefault="002E786F" w:rsidP="00221D27">
      <w:pPr>
        <w:numPr>
          <w:ilvl w:val="0"/>
          <w:numId w:val="34"/>
        </w:numPr>
        <w:spacing w:line="276" w:lineRule="auto"/>
        <w:ind w:left="567" w:hanging="283"/>
        <w:rPr>
          <w:rFonts w:ascii="Arial" w:hAnsi="Arial" w:cs="Arial"/>
        </w:rPr>
      </w:pPr>
      <w:r w:rsidRPr="00221D27">
        <w:rPr>
          <w:rFonts w:ascii="Arial" w:hAnsi="Arial" w:cs="Arial"/>
        </w:rPr>
        <w:t>droga</w:t>
      </w:r>
      <w:r w:rsidR="00773DAB" w:rsidRPr="00221D27">
        <w:rPr>
          <w:rFonts w:ascii="Arial" w:hAnsi="Arial" w:cs="Arial"/>
        </w:rPr>
        <w:t xml:space="preserve"> zakończona placem do zawracania o wymiarach </w:t>
      </w:r>
      <w:r w:rsidR="00D17A26" w:rsidRPr="00221D27">
        <w:rPr>
          <w:rFonts w:ascii="Arial" w:hAnsi="Arial" w:cs="Arial"/>
        </w:rPr>
        <w:t>15,1</w:t>
      </w:r>
      <w:r w:rsidR="00A03089" w:rsidRPr="00221D27">
        <w:rPr>
          <w:rFonts w:ascii="Arial" w:hAnsi="Arial" w:cs="Arial"/>
        </w:rPr>
        <w:t xml:space="preserve"> </w:t>
      </w:r>
      <w:r w:rsidR="00D17A26" w:rsidRPr="00221D27">
        <w:rPr>
          <w:rFonts w:ascii="Arial" w:hAnsi="Arial" w:cs="Arial"/>
        </w:rPr>
        <w:t xml:space="preserve">m x </w:t>
      </w:r>
      <w:r w:rsidR="00773DAB" w:rsidRPr="00221D27">
        <w:rPr>
          <w:rFonts w:ascii="Arial" w:hAnsi="Arial" w:cs="Arial"/>
        </w:rPr>
        <w:t>2</w:t>
      </w:r>
      <w:r w:rsidR="00BE7878" w:rsidRPr="00221D27">
        <w:rPr>
          <w:rFonts w:ascii="Arial" w:hAnsi="Arial" w:cs="Arial"/>
        </w:rPr>
        <w:t>2,1</w:t>
      </w:r>
      <w:r w:rsidR="00A03089" w:rsidRPr="00221D27">
        <w:rPr>
          <w:rFonts w:ascii="Arial" w:hAnsi="Arial" w:cs="Arial"/>
        </w:rPr>
        <w:t xml:space="preserve"> </w:t>
      </w:r>
      <w:r w:rsidR="00773DAB" w:rsidRPr="00221D27">
        <w:rPr>
          <w:rFonts w:ascii="Arial" w:hAnsi="Arial" w:cs="Arial"/>
        </w:rPr>
        <w:t>m</w:t>
      </w:r>
      <w:r w:rsidR="00AF33C9" w:rsidRPr="00221D27">
        <w:rPr>
          <w:rFonts w:ascii="Arial" w:hAnsi="Arial" w:cs="Arial"/>
        </w:rPr>
        <w:t>;</w:t>
      </w:r>
      <w:r w:rsidR="007F5623" w:rsidRPr="00221D27">
        <w:rPr>
          <w:rFonts w:ascii="Arial" w:hAnsi="Arial" w:cs="Arial"/>
        </w:rPr>
        <w:t xml:space="preserve"> </w:t>
      </w:r>
    </w:p>
    <w:p w:rsidR="00A74F26" w:rsidRPr="00221D27" w:rsidRDefault="00F64F25" w:rsidP="00221D27">
      <w:pPr>
        <w:numPr>
          <w:ilvl w:val="0"/>
          <w:numId w:val="34"/>
        </w:numPr>
        <w:spacing w:line="276" w:lineRule="auto"/>
        <w:ind w:left="567" w:hanging="283"/>
        <w:rPr>
          <w:rFonts w:ascii="Arial" w:hAnsi="Arial" w:cs="Arial"/>
        </w:rPr>
      </w:pPr>
      <w:r w:rsidRPr="00221D27">
        <w:rPr>
          <w:rFonts w:ascii="Arial" w:hAnsi="Arial" w:cs="Arial"/>
        </w:rPr>
        <w:t>minimalna liczba i sposób realizacji miejsc do parkowania, w tym miejsc przeznaczonych do parkowania pojazdów zaopatrzonych w kartę parkingową: ustalenia jak w</w:t>
      </w:r>
      <w:r w:rsidR="00A80DCD" w:rsidRPr="00221D27">
        <w:rPr>
          <w:rFonts w:ascii="Arial" w:hAnsi="Arial" w:cs="Arial"/>
        </w:rPr>
        <w:t xml:space="preserve"> § 9 uchwały</w:t>
      </w:r>
      <w:r w:rsidR="0082603C" w:rsidRPr="00221D27">
        <w:rPr>
          <w:rFonts w:ascii="Arial" w:hAnsi="Arial" w:cs="Arial"/>
        </w:rPr>
        <w:t>.</w:t>
      </w:r>
      <w:r w:rsidR="00C55CCC" w:rsidRPr="00221D27">
        <w:rPr>
          <w:rFonts w:ascii="Arial" w:hAnsi="Arial" w:cs="Arial"/>
        </w:rPr>
        <w:t xml:space="preserve"> </w:t>
      </w:r>
    </w:p>
    <w:bookmarkEnd w:id="30"/>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Granice i sposoby zagospodarowania terenów lub obiektów podlegających ochronie, ustalanych na podstawie prz</w:t>
      </w:r>
      <w:r w:rsidRPr="00221D27">
        <w:rPr>
          <w:rFonts w:ascii="Arial" w:hAnsi="Arial" w:cs="Arial"/>
        </w:rPr>
        <w:t>e</w:t>
      </w:r>
      <w:r w:rsidRPr="00221D27">
        <w:rPr>
          <w:rFonts w:ascii="Arial" w:hAnsi="Arial" w:cs="Arial"/>
        </w:rPr>
        <w:t>pisów odrębnych: nie występuje potrzeba określenia.</w:t>
      </w:r>
    </w:p>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Szczegółowe zasady i warunki scalania i podziału nieruchomości objętych planem: nie występuje potrzeba określenia.</w:t>
      </w:r>
    </w:p>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Szczególne warunki zagospodarowania terenów oraz ograniczenia w ich użytkowaniu, w tym zakazy zabud</w:t>
      </w:r>
      <w:r w:rsidRPr="00221D27">
        <w:rPr>
          <w:rFonts w:ascii="Arial" w:hAnsi="Arial" w:cs="Arial"/>
        </w:rPr>
        <w:t>o</w:t>
      </w:r>
      <w:r w:rsidRPr="00221D27">
        <w:rPr>
          <w:rFonts w:ascii="Arial" w:hAnsi="Arial" w:cs="Arial"/>
        </w:rPr>
        <w:t>wy: nie występuje potrzeba określenia.</w:t>
      </w:r>
    </w:p>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 xml:space="preserve">Zasady modernizacji, rozbudowy i budowy systemów komunikacji i infrastruktury technicznej: </w:t>
      </w:r>
      <w:r w:rsidR="00A80DCD" w:rsidRPr="00221D27">
        <w:rPr>
          <w:rFonts w:ascii="Arial" w:hAnsi="Arial" w:cs="Arial"/>
        </w:rPr>
        <w:t>ustalenia jak w § 11 uchwały</w:t>
      </w:r>
      <w:r w:rsidRPr="00221D27">
        <w:rPr>
          <w:rFonts w:ascii="Arial" w:hAnsi="Arial" w:cs="Arial"/>
        </w:rPr>
        <w:t>.</w:t>
      </w:r>
    </w:p>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Sposób i termin tymczasowego zagospodarowania, urządzania i użytkow</w:t>
      </w:r>
      <w:r w:rsidRPr="00221D27">
        <w:rPr>
          <w:rFonts w:ascii="Arial" w:hAnsi="Arial" w:cs="Arial"/>
        </w:rPr>
        <w:t>a</w:t>
      </w:r>
      <w:r w:rsidRPr="00221D27">
        <w:rPr>
          <w:rFonts w:ascii="Arial" w:hAnsi="Arial" w:cs="Arial"/>
        </w:rPr>
        <w:t>nia terenów: nie występuje potrzeba określenia.</w:t>
      </w:r>
    </w:p>
    <w:p w:rsidR="00AF33C9" w:rsidRPr="00221D27" w:rsidRDefault="00AF33C9" w:rsidP="00221D27">
      <w:pPr>
        <w:numPr>
          <w:ilvl w:val="0"/>
          <w:numId w:val="33"/>
        </w:numPr>
        <w:spacing w:line="276" w:lineRule="auto"/>
        <w:ind w:left="284" w:hanging="284"/>
        <w:rPr>
          <w:rFonts w:ascii="Arial" w:hAnsi="Arial" w:cs="Arial"/>
        </w:rPr>
      </w:pPr>
      <w:r w:rsidRPr="00221D27">
        <w:rPr>
          <w:rFonts w:ascii="Arial" w:hAnsi="Arial" w:cs="Arial"/>
        </w:rPr>
        <w:t>Stawka procentowa,</w:t>
      </w:r>
      <w:r w:rsidRPr="00221D27">
        <w:rPr>
          <w:rFonts w:ascii="Arial" w:hAnsi="Arial" w:cs="Arial"/>
          <w:color w:val="00B050"/>
        </w:rPr>
        <w:t xml:space="preserve"> </w:t>
      </w:r>
      <w:r w:rsidRPr="00221D27">
        <w:rPr>
          <w:rFonts w:ascii="Arial" w:hAnsi="Arial" w:cs="Arial"/>
        </w:rPr>
        <w:t>na podstawie której ustala się opłatę, o której mowa w art. 36 ust. 4 ustawy z dnia 27 marca 2003</w:t>
      </w:r>
      <w:r w:rsidR="003A2982" w:rsidRPr="00221D27">
        <w:rPr>
          <w:rFonts w:ascii="Arial" w:hAnsi="Arial" w:cs="Arial"/>
        </w:rPr>
        <w:t xml:space="preserve"> </w:t>
      </w:r>
      <w:r w:rsidRPr="00221D27">
        <w:rPr>
          <w:rFonts w:ascii="Arial" w:hAnsi="Arial" w:cs="Arial"/>
        </w:rPr>
        <w:t>r. o planowaniu i zagospodarowaniu przestrzennym: 0%.</w:t>
      </w:r>
    </w:p>
    <w:p w:rsidR="00AF33C9" w:rsidRPr="00221D27" w:rsidRDefault="00AF33C9" w:rsidP="00221D27">
      <w:pPr>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Rozdział 5</w:t>
      </w:r>
    </w:p>
    <w:p w:rsidR="00AF33C9" w:rsidRPr="00221D27" w:rsidRDefault="00AF33C9" w:rsidP="00221D27">
      <w:pPr>
        <w:spacing w:line="276" w:lineRule="auto"/>
        <w:rPr>
          <w:rFonts w:ascii="Arial" w:hAnsi="Arial" w:cs="Arial"/>
        </w:rPr>
      </w:pPr>
      <w:r w:rsidRPr="00221D27">
        <w:rPr>
          <w:rFonts w:ascii="Arial" w:hAnsi="Arial" w:cs="Arial"/>
        </w:rPr>
        <w:t>Postanowienia końcowe</w:t>
      </w:r>
    </w:p>
    <w:p w:rsidR="00786912" w:rsidRPr="00221D27" w:rsidRDefault="00786912" w:rsidP="00221D27">
      <w:pPr>
        <w:spacing w:line="276" w:lineRule="auto"/>
        <w:rPr>
          <w:rFonts w:ascii="Arial" w:hAnsi="Arial" w:cs="Arial"/>
        </w:rPr>
      </w:pPr>
    </w:p>
    <w:p w:rsidR="00AF33C9" w:rsidRPr="00221D27" w:rsidRDefault="00AF33C9" w:rsidP="00221D27">
      <w:pPr>
        <w:spacing w:line="276" w:lineRule="auto"/>
        <w:rPr>
          <w:rFonts w:ascii="Arial" w:hAnsi="Arial" w:cs="Arial"/>
        </w:rPr>
      </w:pPr>
      <w:r w:rsidRPr="00221D27">
        <w:rPr>
          <w:rFonts w:ascii="Arial" w:hAnsi="Arial" w:cs="Arial"/>
        </w:rPr>
        <w:t xml:space="preserve">§ </w:t>
      </w:r>
      <w:r w:rsidR="0046364A" w:rsidRPr="00221D27">
        <w:rPr>
          <w:rFonts w:ascii="Arial" w:hAnsi="Arial" w:cs="Arial"/>
        </w:rPr>
        <w:t>32</w:t>
      </w:r>
      <w:r w:rsidRPr="00221D27">
        <w:rPr>
          <w:rFonts w:ascii="Arial" w:hAnsi="Arial" w:cs="Arial"/>
        </w:rPr>
        <w:t>. W granicach obszaru, o którym mowa w § 1 ust. 1 uchw</w:t>
      </w:r>
      <w:r w:rsidRPr="00221D27">
        <w:rPr>
          <w:rFonts w:ascii="Arial" w:hAnsi="Arial" w:cs="Arial"/>
        </w:rPr>
        <w:t>a</w:t>
      </w:r>
      <w:r w:rsidRPr="00221D27">
        <w:rPr>
          <w:rFonts w:ascii="Arial" w:hAnsi="Arial" w:cs="Arial"/>
        </w:rPr>
        <w:t xml:space="preserve">ły, tracą moc: </w:t>
      </w:r>
    </w:p>
    <w:p w:rsidR="00AF33C9" w:rsidRPr="00221D27" w:rsidRDefault="00AF33C9" w:rsidP="00221D27">
      <w:pPr>
        <w:pStyle w:val="Bezodstpw"/>
        <w:numPr>
          <w:ilvl w:val="0"/>
          <w:numId w:val="70"/>
        </w:numPr>
        <w:spacing w:line="276" w:lineRule="auto"/>
        <w:ind w:left="284" w:hanging="284"/>
        <w:rPr>
          <w:rFonts w:ascii="Arial" w:hAnsi="Arial" w:cs="Arial"/>
          <w:sz w:val="24"/>
          <w:szCs w:val="24"/>
        </w:rPr>
      </w:pPr>
      <w:r w:rsidRPr="00221D27">
        <w:rPr>
          <w:rFonts w:ascii="Arial" w:hAnsi="Arial" w:cs="Arial"/>
          <w:sz w:val="24"/>
          <w:szCs w:val="24"/>
        </w:rPr>
        <w:t>Uchwała Nr IX/73/11 Rady Miasta Wł</w:t>
      </w:r>
      <w:r w:rsidRPr="00221D27">
        <w:rPr>
          <w:rFonts w:ascii="Arial" w:hAnsi="Arial" w:cs="Arial"/>
          <w:sz w:val="24"/>
          <w:szCs w:val="24"/>
        </w:rPr>
        <w:t>o</w:t>
      </w:r>
      <w:r w:rsidRPr="00221D27">
        <w:rPr>
          <w:rFonts w:ascii="Arial" w:hAnsi="Arial" w:cs="Arial"/>
          <w:sz w:val="24"/>
          <w:szCs w:val="24"/>
        </w:rPr>
        <w:t>cławek z dnia 9 maja 2011</w:t>
      </w:r>
      <w:r w:rsidR="003A2982" w:rsidRPr="00221D27">
        <w:rPr>
          <w:rFonts w:ascii="Arial" w:hAnsi="Arial" w:cs="Arial"/>
          <w:sz w:val="24"/>
          <w:szCs w:val="24"/>
        </w:rPr>
        <w:t xml:space="preserve"> </w:t>
      </w:r>
      <w:r w:rsidRPr="00221D27">
        <w:rPr>
          <w:rFonts w:ascii="Arial" w:hAnsi="Arial" w:cs="Arial"/>
          <w:sz w:val="24"/>
          <w:szCs w:val="24"/>
        </w:rPr>
        <w:t>r. w sprawie miejscowego planu zagospodarowania przestrzennego w zakresie obsz</w:t>
      </w:r>
      <w:r w:rsidRPr="00221D27">
        <w:rPr>
          <w:rFonts w:ascii="Arial" w:hAnsi="Arial" w:cs="Arial"/>
          <w:sz w:val="24"/>
          <w:szCs w:val="24"/>
        </w:rPr>
        <w:t>a</w:t>
      </w:r>
      <w:r w:rsidRPr="00221D27">
        <w:rPr>
          <w:rFonts w:ascii="Arial" w:hAnsi="Arial" w:cs="Arial"/>
          <w:sz w:val="24"/>
          <w:szCs w:val="24"/>
        </w:rPr>
        <w:t>ru położonego we Włocławku pomiędzy brzegiem rzeki Wisły na odcinku od ujścia rzeki Zgł</w:t>
      </w:r>
      <w:r w:rsidRPr="00221D27">
        <w:rPr>
          <w:rFonts w:ascii="Arial" w:hAnsi="Arial" w:cs="Arial"/>
          <w:sz w:val="24"/>
          <w:szCs w:val="24"/>
        </w:rPr>
        <w:t>o</w:t>
      </w:r>
      <w:r w:rsidRPr="00221D27">
        <w:rPr>
          <w:rFonts w:ascii="Arial" w:hAnsi="Arial" w:cs="Arial"/>
          <w:sz w:val="24"/>
          <w:szCs w:val="24"/>
        </w:rPr>
        <w:t>wiączki do zachodniej granicy nieruchomości nr 1/26 KM 48, wzdłuż tej granicy i w kierunku zachodnim wzdłuż gr</w:t>
      </w:r>
      <w:r w:rsidRPr="00221D27">
        <w:rPr>
          <w:rFonts w:ascii="Arial" w:hAnsi="Arial" w:cs="Arial"/>
          <w:sz w:val="24"/>
          <w:szCs w:val="24"/>
        </w:rPr>
        <w:t>a</w:t>
      </w:r>
      <w:r w:rsidRPr="00221D27">
        <w:rPr>
          <w:rFonts w:ascii="Arial" w:hAnsi="Arial" w:cs="Arial"/>
          <w:sz w:val="24"/>
          <w:szCs w:val="24"/>
        </w:rPr>
        <w:t>nicy działki nr 3/6 i 3/1 KM 48, ulicą Ogniową, Chmielną, Wronią, Okrzei do wysokości ulicy Kościuszki, granicą obszarów kolejowych, ulicą Szpitalną, Okrzei i zachodnią granicą Parku im. H. Sie</w:t>
      </w:r>
      <w:r w:rsidRPr="00221D27">
        <w:rPr>
          <w:rFonts w:ascii="Arial" w:hAnsi="Arial" w:cs="Arial"/>
          <w:sz w:val="24"/>
          <w:szCs w:val="24"/>
        </w:rPr>
        <w:t>n</w:t>
      </w:r>
      <w:r w:rsidRPr="00221D27">
        <w:rPr>
          <w:rFonts w:ascii="Arial" w:hAnsi="Arial" w:cs="Arial"/>
          <w:sz w:val="24"/>
          <w:szCs w:val="24"/>
        </w:rPr>
        <w:t>kiewicza, ulicą Wyszyńskiego oraz zachodnim brzegiem rzeki Zgłowiączki z wyłączeniem terenów objętych mie</w:t>
      </w:r>
      <w:r w:rsidRPr="00221D27">
        <w:rPr>
          <w:rFonts w:ascii="Arial" w:hAnsi="Arial" w:cs="Arial"/>
          <w:sz w:val="24"/>
          <w:szCs w:val="24"/>
        </w:rPr>
        <w:t>j</w:t>
      </w:r>
      <w:r w:rsidRPr="00221D27">
        <w:rPr>
          <w:rFonts w:ascii="Arial" w:hAnsi="Arial" w:cs="Arial"/>
          <w:sz w:val="24"/>
          <w:szCs w:val="24"/>
        </w:rPr>
        <w:t>scowymi planami zagospodarowania przestrzennego uchwalonymi po 1 stycznia 1995</w:t>
      </w:r>
      <w:r w:rsidR="000B53CE" w:rsidRPr="00221D27">
        <w:rPr>
          <w:rFonts w:ascii="Arial" w:hAnsi="Arial" w:cs="Arial"/>
          <w:sz w:val="24"/>
          <w:szCs w:val="24"/>
        </w:rPr>
        <w:t xml:space="preserve"> </w:t>
      </w:r>
      <w:r w:rsidRPr="00221D27">
        <w:rPr>
          <w:rFonts w:ascii="Arial" w:hAnsi="Arial" w:cs="Arial"/>
          <w:sz w:val="24"/>
          <w:szCs w:val="24"/>
        </w:rPr>
        <w:t>r. (Dz. Urz. Woj. Kujawsko-Pomorskiego z 2011</w:t>
      </w:r>
      <w:r w:rsidR="00802EDA" w:rsidRPr="00221D27">
        <w:rPr>
          <w:rFonts w:ascii="Arial" w:hAnsi="Arial" w:cs="Arial"/>
          <w:sz w:val="24"/>
          <w:szCs w:val="24"/>
        </w:rPr>
        <w:t xml:space="preserve"> </w:t>
      </w:r>
      <w:r w:rsidRPr="00221D27">
        <w:rPr>
          <w:rFonts w:ascii="Arial" w:hAnsi="Arial" w:cs="Arial"/>
          <w:sz w:val="24"/>
          <w:szCs w:val="24"/>
        </w:rPr>
        <w:t>r. Nr 16</w:t>
      </w:r>
      <w:r w:rsidR="007F5623" w:rsidRPr="00221D27">
        <w:rPr>
          <w:rFonts w:ascii="Arial" w:hAnsi="Arial" w:cs="Arial"/>
          <w:sz w:val="24"/>
          <w:szCs w:val="24"/>
        </w:rPr>
        <w:t>7</w:t>
      </w:r>
      <w:r w:rsidRPr="00221D27">
        <w:rPr>
          <w:rFonts w:ascii="Arial" w:hAnsi="Arial" w:cs="Arial"/>
          <w:sz w:val="24"/>
          <w:szCs w:val="24"/>
        </w:rPr>
        <w:t>, poz. 1403)</w:t>
      </w:r>
      <w:r w:rsidR="007F5623" w:rsidRPr="00221D27">
        <w:rPr>
          <w:rFonts w:ascii="Arial" w:hAnsi="Arial" w:cs="Arial"/>
          <w:sz w:val="24"/>
          <w:szCs w:val="24"/>
        </w:rPr>
        <w:t>.</w:t>
      </w:r>
    </w:p>
    <w:p w:rsidR="00AF33C9" w:rsidRPr="00221D27" w:rsidRDefault="00AF33C9" w:rsidP="00221D27">
      <w:pPr>
        <w:pStyle w:val="Bezodstpw"/>
        <w:numPr>
          <w:ilvl w:val="0"/>
          <w:numId w:val="70"/>
        </w:numPr>
        <w:spacing w:line="276" w:lineRule="auto"/>
        <w:ind w:left="284" w:hanging="284"/>
        <w:rPr>
          <w:rFonts w:ascii="Arial" w:hAnsi="Arial" w:cs="Arial"/>
          <w:sz w:val="24"/>
          <w:szCs w:val="24"/>
        </w:rPr>
      </w:pPr>
      <w:r w:rsidRPr="00221D27">
        <w:rPr>
          <w:rFonts w:ascii="Arial" w:hAnsi="Arial" w:cs="Arial"/>
          <w:sz w:val="24"/>
          <w:szCs w:val="24"/>
        </w:rPr>
        <w:lastRenderedPageBreak/>
        <w:t>Uchwała Nr XLII/40/2014 Rady Miasta Włocławek z dnia 28 kwietnia 2014</w:t>
      </w:r>
      <w:r w:rsidR="00802EDA" w:rsidRPr="00221D27">
        <w:rPr>
          <w:rFonts w:ascii="Arial" w:hAnsi="Arial" w:cs="Arial"/>
          <w:sz w:val="24"/>
          <w:szCs w:val="24"/>
        </w:rPr>
        <w:t xml:space="preserve"> </w:t>
      </w:r>
      <w:r w:rsidRPr="00221D27">
        <w:rPr>
          <w:rFonts w:ascii="Arial" w:hAnsi="Arial" w:cs="Arial"/>
          <w:sz w:val="24"/>
          <w:szCs w:val="24"/>
        </w:rPr>
        <w:t>r. w sprawie miejscowego planu</w:t>
      </w:r>
      <w:r w:rsidR="00221D27">
        <w:rPr>
          <w:rFonts w:ascii="Arial" w:hAnsi="Arial" w:cs="Arial"/>
          <w:sz w:val="24"/>
          <w:szCs w:val="24"/>
        </w:rPr>
        <w:t xml:space="preserve"> </w:t>
      </w:r>
      <w:r w:rsidRPr="00221D27">
        <w:rPr>
          <w:rFonts w:ascii="Arial" w:hAnsi="Arial" w:cs="Arial"/>
          <w:sz w:val="24"/>
          <w:szCs w:val="24"/>
        </w:rPr>
        <w:t>zagospodarowania przestrzennego miasta Włocławek dla obszaru p</w:t>
      </w:r>
      <w:r w:rsidRPr="00221D27">
        <w:rPr>
          <w:rFonts w:ascii="Arial" w:hAnsi="Arial" w:cs="Arial"/>
          <w:sz w:val="24"/>
          <w:szCs w:val="24"/>
        </w:rPr>
        <w:t>o</w:t>
      </w:r>
      <w:r w:rsidRPr="00221D27">
        <w:rPr>
          <w:rFonts w:ascii="Arial" w:hAnsi="Arial" w:cs="Arial"/>
          <w:sz w:val="24"/>
          <w:szCs w:val="24"/>
        </w:rPr>
        <w:t>łożonego w rejonie ulic: Polskiej Organizacji Wojskowej i Pułaskiego (Dz. Urz. Woj. Kujawsko-Pomorskiego z 2014</w:t>
      </w:r>
      <w:r w:rsidR="00802EDA" w:rsidRPr="00221D27">
        <w:rPr>
          <w:rFonts w:ascii="Arial" w:hAnsi="Arial" w:cs="Arial"/>
          <w:sz w:val="24"/>
          <w:szCs w:val="24"/>
        </w:rPr>
        <w:t xml:space="preserve"> </w:t>
      </w:r>
      <w:r w:rsidRPr="00221D27">
        <w:rPr>
          <w:rFonts w:ascii="Arial" w:hAnsi="Arial" w:cs="Arial"/>
          <w:sz w:val="24"/>
          <w:szCs w:val="24"/>
        </w:rPr>
        <w:t>r. poz.</w:t>
      </w:r>
      <w:r w:rsidR="00603DE9" w:rsidRPr="00221D27">
        <w:rPr>
          <w:rFonts w:ascii="Arial" w:hAnsi="Arial" w:cs="Arial"/>
          <w:sz w:val="24"/>
          <w:szCs w:val="24"/>
        </w:rPr>
        <w:t xml:space="preserve"> </w:t>
      </w:r>
      <w:r w:rsidRPr="00221D27">
        <w:rPr>
          <w:rFonts w:ascii="Arial" w:hAnsi="Arial" w:cs="Arial"/>
          <w:sz w:val="24"/>
          <w:szCs w:val="24"/>
        </w:rPr>
        <w:t>1542).</w:t>
      </w:r>
    </w:p>
    <w:p w:rsidR="00AF33C9" w:rsidRPr="00221D27" w:rsidRDefault="00AF33C9" w:rsidP="00221D27">
      <w:pPr>
        <w:spacing w:line="276" w:lineRule="auto"/>
        <w:rPr>
          <w:rFonts w:ascii="Arial" w:hAnsi="Arial" w:cs="Arial"/>
        </w:rPr>
      </w:pPr>
    </w:p>
    <w:p w:rsidR="00AF33C9" w:rsidRPr="00221D27" w:rsidRDefault="003C524B" w:rsidP="00221D27">
      <w:pPr>
        <w:spacing w:line="276" w:lineRule="auto"/>
        <w:rPr>
          <w:rFonts w:ascii="Arial" w:hAnsi="Arial" w:cs="Arial"/>
        </w:rPr>
      </w:pPr>
      <w:r w:rsidRPr="00221D27">
        <w:rPr>
          <w:rFonts w:ascii="Arial" w:hAnsi="Arial" w:cs="Arial"/>
        </w:rPr>
        <w:t xml:space="preserve">§ </w:t>
      </w:r>
      <w:r w:rsidR="004963BA" w:rsidRPr="00221D27">
        <w:rPr>
          <w:rFonts w:ascii="Arial" w:hAnsi="Arial" w:cs="Arial"/>
        </w:rPr>
        <w:t>3</w:t>
      </w:r>
      <w:r w:rsidR="0046364A" w:rsidRPr="00221D27">
        <w:rPr>
          <w:rFonts w:ascii="Arial" w:hAnsi="Arial" w:cs="Arial"/>
        </w:rPr>
        <w:t>3</w:t>
      </w:r>
      <w:r w:rsidR="00AF33C9" w:rsidRPr="00221D27">
        <w:rPr>
          <w:rFonts w:ascii="Arial" w:hAnsi="Arial" w:cs="Arial"/>
        </w:rPr>
        <w:t>. Wykonanie Uchwały powierza się Prezydentowi Miasta Włocł</w:t>
      </w:r>
      <w:r w:rsidR="00AF33C9" w:rsidRPr="00221D27">
        <w:rPr>
          <w:rFonts w:ascii="Arial" w:hAnsi="Arial" w:cs="Arial"/>
        </w:rPr>
        <w:t>a</w:t>
      </w:r>
      <w:r w:rsidR="00AF33C9" w:rsidRPr="00221D27">
        <w:rPr>
          <w:rFonts w:ascii="Arial" w:hAnsi="Arial" w:cs="Arial"/>
        </w:rPr>
        <w:t>wek.</w:t>
      </w:r>
    </w:p>
    <w:p w:rsidR="00AF33C9" w:rsidRPr="00221D27" w:rsidRDefault="00AF33C9" w:rsidP="00221D27">
      <w:pPr>
        <w:tabs>
          <w:tab w:val="num" w:pos="720"/>
        </w:tabs>
        <w:spacing w:line="276" w:lineRule="auto"/>
        <w:rPr>
          <w:rFonts w:ascii="Arial" w:hAnsi="Arial" w:cs="Arial"/>
        </w:rPr>
      </w:pPr>
    </w:p>
    <w:p w:rsidR="002F7451" w:rsidRPr="00221D27" w:rsidRDefault="00AF33C9" w:rsidP="00221D27">
      <w:pPr>
        <w:tabs>
          <w:tab w:val="num" w:pos="720"/>
        </w:tabs>
        <w:spacing w:line="276" w:lineRule="auto"/>
        <w:rPr>
          <w:rFonts w:ascii="Arial" w:hAnsi="Arial" w:cs="Arial"/>
        </w:rPr>
      </w:pPr>
      <w:r w:rsidRPr="00221D27">
        <w:rPr>
          <w:rFonts w:ascii="Arial" w:hAnsi="Arial" w:cs="Arial"/>
        </w:rPr>
        <w:t xml:space="preserve">§ </w:t>
      </w:r>
      <w:r w:rsidR="003C524B" w:rsidRPr="00221D27">
        <w:rPr>
          <w:rFonts w:ascii="Arial" w:hAnsi="Arial" w:cs="Arial"/>
        </w:rPr>
        <w:t>3</w:t>
      </w:r>
      <w:r w:rsidR="0046364A" w:rsidRPr="00221D27">
        <w:rPr>
          <w:rFonts w:ascii="Arial" w:hAnsi="Arial" w:cs="Arial"/>
        </w:rPr>
        <w:t>4</w:t>
      </w:r>
      <w:r w:rsidRPr="00221D27">
        <w:rPr>
          <w:rFonts w:ascii="Arial" w:hAnsi="Arial" w:cs="Arial"/>
        </w:rPr>
        <w:t>. Uchwała wchodzi w życie po upływie 14 dni od dnia jej ogłoszenia w Dzienniku Urzędowym Wojewód</w:t>
      </w:r>
      <w:r w:rsidRPr="00221D27">
        <w:rPr>
          <w:rFonts w:ascii="Arial" w:hAnsi="Arial" w:cs="Arial"/>
        </w:rPr>
        <w:t>z</w:t>
      </w:r>
      <w:r w:rsidRPr="00221D27">
        <w:rPr>
          <w:rFonts w:ascii="Arial" w:hAnsi="Arial" w:cs="Arial"/>
        </w:rPr>
        <w:t>twa Kujawsko - Pomo</w:t>
      </w:r>
      <w:r w:rsidRPr="00221D27">
        <w:rPr>
          <w:rFonts w:ascii="Arial" w:hAnsi="Arial" w:cs="Arial"/>
        </w:rPr>
        <w:t>r</w:t>
      </w:r>
      <w:r w:rsidRPr="00221D27">
        <w:rPr>
          <w:rFonts w:ascii="Arial" w:hAnsi="Arial" w:cs="Arial"/>
        </w:rPr>
        <w:t>skiego.</w:t>
      </w:r>
    </w:p>
    <w:p w:rsidR="00BD70C8" w:rsidRPr="00221D27" w:rsidRDefault="00BD70C8" w:rsidP="00221D27">
      <w:pPr>
        <w:tabs>
          <w:tab w:val="num" w:pos="720"/>
        </w:tabs>
        <w:spacing w:line="276" w:lineRule="auto"/>
        <w:rPr>
          <w:rFonts w:ascii="Arial" w:hAnsi="Arial" w:cs="Arial"/>
        </w:rPr>
      </w:pPr>
    </w:p>
    <w:p w:rsidR="00EA2BCA" w:rsidRDefault="00BD70C8" w:rsidP="00EA2BCA">
      <w:pPr>
        <w:tabs>
          <w:tab w:val="num" w:pos="720"/>
        </w:tabs>
        <w:spacing w:line="276" w:lineRule="auto"/>
        <w:rPr>
          <w:rFonts w:ascii="Arial" w:hAnsi="Arial" w:cs="Arial"/>
        </w:rPr>
      </w:pPr>
      <w:r w:rsidRPr="00221D27">
        <w:rPr>
          <w:rFonts w:ascii="Arial" w:hAnsi="Arial" w:cs="Arial"/>
        </w:rPr>
        <w:t>Przewodnicząca</w:t>
      </w:r>
      <w:r w:rsidR="00EA2BCA">
        <w:rPr>
          <w:rFonts w:ascii="Arial" w:hAnsi="Arial" w:cs="Arial"/>
        </w:rPr>
        <w:t xml:space="preserve"> </w:t>
      </w:r>
      <w:r w:rsidRPr="00221D27">
        <w:rPr>
          <w:rFonts w:ascii="Arial" w:hAnsi="Arial" w:cs="Arial"/>
        </w:rPr>
        <w:t>Rady Miasta</w:t>
      </w:r>
      <w:r w:rsidR="00EA2BCA">
        <w:rPr>
          <w:rFonts w:ascii="Arial" w:hAnsi="Arial" w:cs="Arial"/>
        </w:rPr>
        <w:t xml:space="preserve"> </w:t>
      </w:r>
      <w:r w:rsidRPr="00221D27">
        <w:rPr>
          <w:rFonts w:ascii="Arial" w:hAnsi="Arial" w:cs="Arial"/>
        </w:rPr>
        <w:t>Ewa Szczepańska</w:t>
      </w:r>
    </w:p>
    <w:p w:rsidR="00EA2BCA" w:rsidRDefault="00EA2BCA" w:rsidP="00EA2BCA">
      <w:r>
        <w:br w:type="page"/>
      </w:r>
    </w:p>
    <w:p w:rsidR="002F7451" w:rsidRPr="00EA2BCA" w:rsidRDefault="002F7451" w:rsidP="00EA2BCA">
      <w:pPr>
        <w:pStyle w:val="Nagwek2"/>
        <w:rPr>
          <w:b w:val="0"/>
          <w:i w:val="0"/>
          <w:sz w:val="24"/>
          <w:szCs w:val="24"/>
        </w:rPr>
      </w:pPr>
      <w:r w:rsidRPr="00EA2BCA">
        <w:rPr>
          <w:b w:val="0"/>
          <w:i w:val="0"/>
          <w:sz w:val="24"/>
          <w:szCs w:val="24"/>
        </w:rPr>
        <w:lastRenderedPageBreak/>
        <w:t>UZASADNIENIE</w:t>
      </w:r>
    </w:p>
    <w:p w:rsidR="002F7451" w:rsidRPr="00221D27" w:rsidRDefault="002F7451" w:rsidP="00221D27">
      <w:pPr>
        <w:spacing w:line="276" w:lineRule="auto"/>
        <w:ind w:right="57" w:firstLine="709"/>
        <w:rPr>
          <w:rFonts w:ascii="Arial" w:hAnsi="Arial" w:cs="Arial"/>
          <w:color w:val="2F5496"/>
        </w:rPr>
      </w:pPr>
      <w:r w:rsidRPr="00221D27">
        <w:rPr>
          <w:rFonts w:ascii="Arial" w:hAnsi="Arial" w:cs="Arial"/>
        </w:rPr>
        <w:t>Prezydent Miasta Włocławek sporządził projekt miejscowego planu realizując Uchwałę Nr</w:t>
      </w:r>
      <w:bookmarkStart w:id="31" w:name="_Hlk193199727"/>
      <w:r w:rsidRPr="00221D27">
        <w:rPr>
          <w:rFonts w:ascii="Arial" w:hAnsi="Arial" w:cs="Arial"/>
        </w:rPr>
        <w:t xml:space="preserve"> XLIV/62/2018 Rady Miasta Włocławek z dnia </w:t>
      </w:r>
      <w:r w:rsidRPr="00221D27">
        <w:rPr>
          <w:rFonts w:ascii="Arial" w:hAnsi="Arial" w:cs="Arial"/>
          <w:bCs/>
        </w:rPr>
        <w:t>5 czerwca 2018r.</w:t>
      </w:r>
      <w:r w:rsidRPr="00221D27">
        <w:rPr>
          <w:rFonts w:ascii="Arial" w:hAnsi="Arial" w:cs="Arial"/>
        </w:rPr>
        <w:t xml:space="preserve"> </w:t>
      </w:r>
      <w:bookmarkEnd w:id="31"/>
      <w:r w:rsidRPr="00221D27">
        <w:rPr>
          <w:rFonts w:ascii="Arial" w:hAnsi="Arial" w:cs="Arial"/>
        </w:rPr>
        <w:t>w sprawie przystąpienia do sporządzenia miejscowego planu zagospodarowania przestrzennego miasta Włocławek dla obszaru położonego w rejonie ulic: Kościuszki, Okrzei, Wroniej, Al. Chopina, Warszawskiej, zgodnie z zapisami „Studium uwarunkowań i kierunków zagospodarowania przestrzennego miasta Włocławek” przyjętym Uchwałą Nr 103/XI/2007 Rady Miasta Włocławek z dnia 29 października 2007r. oraz z przepisami odrębnymi. Dokonał również analizy dotyczącej zasadności przystąpienia do sporządzenia planu rozpatrując złożone wnioski.</w:t>
      </w:r>
    </w:p>
    <w:p w:rsidR="002F7451" w:rsidRPr="00221D27" w:rsidRDefault="002F7451" w:rsidP="00221D27">
      <w:pPr>
        <w:spacing w:line="276" w:lineRule="auto"/>
        <w:ind w:firstLine="709"/>
        <w:rPr>
          <w:rFonts w:ascii="Arial" w:hAnsi="Arial" w:cs="Arial"/>
          <w:color w:val="000000"/>
        </w:rPr>
      </w:pPr>
      <w:r w:rsidRPr="00221D27">
        <w:rPr>
          <w:rFonts w:ascii="Arial" w:hAnsi="Arial" w:cs="Arial"/>
          <w:color w:val="000000"/>
        </w:rPr>
        <w:t>Uchwała w sprawie miejscowego planu jest zgodna z wynikami analizy o której mowa w art. 32 ust. 2 ustawy o planowaniu i zagospodarowaniu przestrzennym:</w:t>
      </w:r>
    </w:p>
    <w:p w:rsidR="002F7451" w:rsidRPr="00221D27" w:rsidRDefault="002F7451" w:rsidP="00221D27">
      <w:pPr>
        <w:spacing w:line="276" w:lineRule="auto"/>
        <w:ind w:right="57" w:firstLine="708"/>
        <w:rPr>
          <w:rFonts w:ascii="Arial" w:hAnsi="Arial" w:cs="Arial"/>
          <w:color w:val="000000"/>
        </w:rPr>
      </w:pPr>
      <w:r w:rsidRPr="00221D27">
        <w:rPr>
          <w:rFonts w:ascii="Arial" w:hAnsi="Arial" w:cs="Arial"/>
        </w:rPr>
        <w:t xml:space="preserve">Zgodnie z art. 15 ust. 1 pkt 2 ustawy z dnia 27 marca 2003r. o planowaniu i zagospodarowaniu przestrzennym: Prezydent Miasta stwierdził zasadność sporządzenia projektu miejscowego planu </w:t>
      </w:r>
      <w:r w:rsidRPr="00221D27">
        <w:rPr>
          <w:rFonts w:ascii="Arial" w:hAnsi="Arial" w:cs="Arial"/>
        </w:rPr>
        <w:br/>
        <w:t xml:space="preserve">w zgodności z wynikami analizy zawartej w </w:t>
      </w:r>
      <w:bookmarkStart w:id="32" w:name="_Hlk195002683"/>
      <w:r w:rsidRPr="00221D27">
        <w:rPr>
          <w:rFonts w:ascii="Arial" w:hAnsi="Arial" w:cs="Arial"/>
        </w:rPr>
        <w:t>uchwale Nr XXI / 74 / 2016 Rady Miasta Włocławek z dnia 23 czerwca 2016r. w sprawie aktualności „Studium uwarunkowań i kierunków zagospodarowania przestrzennego miasta Włocławek” oraz „miejscowych planów zagospodarowania przestrzennego”</w:t>
      </w:r>
      <w:r w:rsidRPr="00221D27">
        <w:rPr>
          <w:rFonts w:ascii="Arial" w:hAnsi="Arial" w:cs="Arial"/>
          <w:color w:val="000000"/>
        </w:rPr>
        <w:t xml:space="preserve"> , tj.:</w:t>
      </w:r>
    </w:p>
    <w:p w:rsidR="002F7451" w:rsidRPr="00221D27" w:rsidRDefault="002F7451" w:rsidP="00221D27">
      <w:pPr>
        <w:numPr>
          <w:ilvl w:val="0"/>
          <w:numId w:val="163"/>
        </w:numPr>
        <w:tabs>
          <w:tab w:val="left" w:pos="426"/>
        </w:tabs>
        <w:spacing w:line="276" w:lineRule="auto"/>
        <w:ind w:left="426" w:right="57" w:hanging="426"/>
        <w:rPr>
          <w:rFonts w:ascii="Arial" w:hAnsi="Arial" w:cs="Arial"/>
          <w:color w:val="000000"/>
        </w:rPr>
      </w:pPr>
      <w:r w:rsidRPr="00221D27">
        <w:rPr>
          <w:rFonts w:ascii="Arial" w:hAnsi="Arial" w:cs="Arial"/>
          <w:color w:val="000000"/>
        </w:rPr>
        <w:t>w załączniku nr 6 do w/w uchwały wskazano za nieaktualne w odniesieniu do Ustawy z dnia 18 lipca 2001r. Prawo wodne, w części dotyczącej przywoływanych przepisów, zapisy Uchwały Nr IX/73/11 Rady Miasta Włocławek z dnia 9 maja 2011 roku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 – Pomorskiego z 2011 r., Nr 167, poz. 1403).</w:t>
      </w:r>
    </w:p>
    <w:bookmarkEnd w:id="32"/>
    <w:p w:rsidR="002F7451" w:rsidRPr="00221D27" w:rsidRDefault="002F7451" w:rsidP="00221D27">
      <w:pPr>
        <w:spacing w:line="276" w:lineRule="auto"/>
        <w:ind w:right="57" w:firstLine="709"/>
        <w:rPr>
          <w:rFonts w:ascii="Arial" w:hAnsi="Arial" w:cs="Arial"/>
          <w:color w:val="000000"/>
        </w:rPr>
      </w:pPr>
      <w:r w:rsidRPr="00221D27">
        <w:rPr>
          <w:rFonts w:ascii="Arial" w:hAnsi="Arial" w:cs="Arial"/>
          <w:color w:val="000000"/>
        </w:rPr>
        <w:t xml:space="preserve">Wskazana uchwała w sprawie planu miejscowego stanowi znaczną część obszaru objętego granicami niniejszego miejscowego planu. </w:t>
      </w:r>
    </w:p>
    <w:p w:rsidR="002F7451" w:rsidRPr="00221D27" w:rsidRDefault="002F7451" w:rsidP="00221D27">
      <w:pPr>
        <w:spacing w:line="276" w:lineRule="auto"/>
        <w:ind w:right="55" w:firstLine="708"/>
        <w:rPr>
          <w:rFonts w:ascii="Arial" w:hAnsi="Arial" w:cs="Arial"/>
        </w:rPr>
      </w:pPr>
      <w:r w:rsidRPr="00221D27">
        <w:rPr>
          <w:rFonts w:ascii="Arial" w:hAnsi="Arial" w:cs="Arial"/>
        </w:rPr>
        <w:t>Powyższą zasadność przystąpienia do sporządzenia planu ponownie potwierdziła (już w trakcie prowadzonych prac nad planem):</w:t>
      </w:r>
    </w:p>
    <w:p w:rsidR="002F7451" w:rsidRPr="00221D27" w:rsidRDefault="002F7451" w:rsidP="00221D27">
      <w:pPr>
        <w:numPr>
          <w:ilvl w:val="0"/>
          <w:numId w:val="166"/>
        </w:numPr>
        <w:spacing w:line="276" w:lineRule="auto"/>
        <w:ind w:left="284" w:right="55"/>
        <w:rPr>
          <w:rFonts w:ascii="Arial" w:hAnsi="Arial" w:cs="Arial"/>
        </w:rPr>
      </w:pPr>
      <w:r w:rsidRPr="00221D27">
        <w:rPr>
          <w:rFonts w:ascii="Arial" w:hAnsi="Arial" w:cs="Arial"/>
        </w:rPr>
        <w:t>Uchwała Nr VIII/58/2019 Rady Miasta Włocławek z dnia 09 kwietnia 2019r. w sprawie aktualności „Studium uwarunkowań i kierunków zagospodarowania przestrzennego miasta Włocławek” oraz „miejscowych planów zagospodarowania przestrzennego” , tj.:</w:t>
      </w:r>
    </w:p>
    <w:p w:rsidR="002F7451" w:rsidRPr="00221D27" w:rsidRDefault="002F7451" w:rsidP="00221D27">
      <w:pPr>
        <w:numPr>
          <w:ilvl w:val="0"/>
          <w:numId w:val="163"/>
        </w:numPr>
        <w:spacing w:line="276" w:lineRule="auto"/>
        <w:ind w:left="426" w:right="55"/>
        <w:rPr>
          <w:rFonts w:ascii="Arial" w:hAnsi="Arial" w:cs="Arial"/>
        </w:rPr>
      </w:pPr>
      <w:r w:rsidRPr="00221D27">
        <w:rPr>
          <w:rFonts w:ascii="Arial" w:hAnsi="Arial" w:cs="Arial"/>
        </w:rPr>
        <w:t xml:space="preserve">w załączniku nr 1 do w/w uchwały wskazano za nieaktualne z uwagi na wniesione wnioski, </w:t>
      </w:r>
      <w:r w:rsidRPr="00221D27">
        <w:rPr>
          <w:rFonts w:ascii="Arial" w:hAnsi="Arial" w:cs="Arial"/>
        </w:rPr>
        <w:br/>
        <w:t xml:space="preserve">zapisy Uchwały Nr IX/73/11 Rady Miasta Włocławek z dnia 9 maja 2011 roku w sprawie miejscowego planu w zakresie obszaru położonego we Włocławku pomiędzy: brzegiem rzeki Wisły na odcinku od ujścia rzeki Zgłowiączki do </w:t>
      </w:r>
      <w:r w:rsidRPr="00221D27">
        <w:rPr>
          <w:rFonts w:ascii="Arial" w:hAnsi="Arial" w:cs="Arial"/>
        </w:rPr>
        <w:lastRenderedPageBreak/>
        <w:t>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 – Pomorskiego z 2011 r., Nr 167, poz. 1403);</w:t>
      </w:r>
    </w:p>
    <w:p w:rsidR="002F7451" w:rsidRPr="00221D27" w:rsidRDefault="002F7451" w:rsidP="00221D27">
      <w:pPr>
        <w:numPr>
          <w:ilvl w:val="0"/>
          <w:numId w:val="163"/>
        </w:numPr>
        <w:spacing w:line="276" w:lineRule="auto"/>
        <w:ind w:left="426" w:right="55"/>
        <w:rPr>
          <w:rFonts w:ascii="Arial" w:hAnsi="Arial" w:cs="Arial"/>
        </w:rPr>
      </w:pPr>
      <w:r w:rsidRPr="00221D27">
        <w:rPr>
          <w:rFonts w:ascii="Arial" w:hAnsi="Arial" w:cs="Arial"/>
        </w:rPr>
        <w:t>w załączniku nr 5 do w/w uchwały wskazano za nieaktualne w odniesieniu do Ustawy z dnia 18 lipca 2001r. Prawo wodne, w części dotyczącej przywoływanych przepisów, zapisy Uchwały Nr IX/73/11 Rady Miasta Włocławek z dnia 9 maja 2011 roku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 – Pomorskiego z 2011 r., Nr 167, poz. 1403);</w:t>
      </w:r>
    </w:p>
    <w:p w:rsidR="002F7451" w:rsidRPr="00221D27" w:rsidRDefault="002F7451" w:rsidP="00221D27">
      <w:pPr>
        <w:numPr>
          <w:ilvl w:val="0"/>
          <w:numId w:val="163"/>
        </w:numPr>
        <w:spacing w:line="276" w:lineRule="auto"/>
        <w:ind w:left="426" w:right="55"/>
        <w:rPr>
          <w:rFonts w:ascii="Arial" w:hAnsi="Arial" w:cs="Arial"/>
        </w:rPr>
      </w:pPr>
      <w:r w:rsidRPr="00221D27">
        <w:rPr>
          <w:rFonts w:ascii="Arial" w:hAnsi="Arial" w:cs="Arial"/>
        </w:rPr>
        <w:t>w załączniku nr 7 do w/w uchwały wskazano za nieaktualny plan miejscowy, dla którego podjęta została uchwała Rady Miasta Włocławek o przystąpieniu do zmiany planu, przyjęty Uchwałą Nr IX/73/11 Rady Miasta Włocławek z dnia 9 maja 2011 roku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 – Pomorskiego z 2011 r., Nr 167, poz. 1403).</w:t>
      </w:r>
    </w:p>
    <w:p w:rsidR="002F7451" w:rsidRPr="00221D27" w:rsidRDefault="002F7451" w:rsidP="00221D27">
      <w:pPr>
        <w:numPr>
          <w:ilvl w:val="0"/>
          <w:numId w:val="166"/>
        </w:numPr>
        <w:spacing w:line="276" w:lineRule="auto"/>
        <w:ind w:left="284" w:right="55"/>
        <w:rPr>
          <w:rFonts w:ascii="Arial" w:hAnsi="Arial" w:cs="Arial"/>
        </w:rPr>
      </w:pPr>
      <w:r w:rsidRPr="00221D27">
        <w:rPr>
          <w:rFonts w:ascii="Arial" w:hAnsi="Arial" w:cs="Arial"/>
        </w:rPr>
        <w:t>Uchwała Nr XXXY/77/2021 Rady Miasta Włocławek z dnia 22 czerwca 2021r. w sprawie aktualności „Studium uwarunkowań i kierunków zagospodarowania przestrzennego miasta Włocławek” oraz miejscowych planów zagospodarowania przestrzennego”, zgodnie z którą:</w:t>
      </w:r>
    </w:p>
    <w:p w:rsidR="002F7451" w:rsidRPr="00221D27" w:rsidRDefault="002F7451" w:rsidP="00221D27">
      <w:pPr>
        <w:numPr>
          <w:ilvl w:val="0"/>
          <w:numId w:val="163"/>
        </w:numPr>
        <w:spacing w:line="276" w:lineRule="auto"/>
        <w:ind w:left="426" w:right="55" w:hanging="426"/>
        <w:rPr>
          <w:rFonts w:ascii="Arial" w:hAnsi="Arial" w:cs="Arial"/>
        </w:rPr>
      </w:pPr>
      <w:r w:rsidRPr="00221D27">
        <w:rPr>
          <w:rFonts w:ascii="Arial" w:hAnsi="Arial" w:cs="Arial"/>
        </w:rPr>
        <w:t xml:space="preserve">w załączniku nr 1 do w/w uchwały wskazano za nieaktualne z uwagi na wniesione wnioski: </w:t>
      </w:r>
      <w:r w:rsidRPr="00221D27">
        <w:rPr>
          <w:rFonts w:ascii="Arial" w:hAnsi="Arial" w:cs="Arial"/>
        </w:rPr>
        <w:br/>
        <w:t xml:space="preserve">zapisy Uchwały Nr IX/73/11 Rady Miasta Włocławek z dnia 9 maja 2011r.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w:t>
      </w:r>
      <w:r w:rsidRPr="00221D27">
        <w:rPr>
          <w:rFonts w:ascii="Arial" w:hAnsi="Arial" w:cs="Arial"/>
        </w:rPr>
        <w:lastRenderedPageBreak/>
        <w:t>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Kujawsko-Pomorskiego z 2011r., Nr 167, poz. 1403); zapisy Uchwały Nr XLII/40/2014 Rady Miasta Włocławek z dnia 28 kwietnia 2014 r. w sprawie miejscowego planu zagospodarowania przestrzennego we Włocławku dla obszaru położonego w rejonie ulic: Polskiej Organizacji Wojskowej i Pułaskiego (Dz. Urz. Woj. Kujawsko-Pomorskiego z 2014 r., poz. 1542);</w:t>
      </w:r>
    </w:p>
    <w:p w:rsidR="002F7451" w:rsidRPr="00221D27" w:rsidRDefault="002F7451" w:rsidP="00221D27">
      <w:pPr>
        <w:numPr>
          <w:ilvl w:val="0"/>
          <w:numId w:val="163"/>
        </w:numPr>
        <w:spacing w:line="276" w:lineRule="auto"/>
        <w:ind w:left="426" w:right="55" w:hanging="426"/>
        <w:rPr>
          <w:rFonts w:ascii="Arial" w:hAnsi="Arial" w:cs="Arial"/>
        </w:rPr>
      </w:pPr>
      <w:r w:rsidRPr="00221D27">
        <w:rPr>
          <w:rFonts w:ascii="Arial" w:hAnsi="Arial" w:cs="Arial"/>
        </w:rPr>
        <w:t>w załączniku nr 5 do w/w uchwały wskazano za nieaktualne w odniesieniu do Ustawy z dnia 18 lipca 2001r. Prawo wodne, w części dotyczącej przywoływanych przepisów, zapisy Uchwały Nr IX/73/11 Rady Miasta Włocławek z dnia 9 maja 2011r.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Kujawsko-Pomorskiego z 2011r., Nr 167, poz. 1403);</w:t>
      </w:r>
    </w:p>
    <w:p w:rsidR="002F7451" w:rsidRPr="00221D27" w:rsidRDefault="002F7451" w:rsidP="00221D27">
      <w:pPr>
        <w:numPr>
          <w:ilvl w:val="0"/>
          <w:numId w:val="163"/>
        </w:numPr>
        <w:spacing w:line="276" w:lineRule="auto"/>
        <w:ind w:left="426" w:right="55" w:hanging="426"/>
        <w:rPr>
          <w:rFonts w:ascii="Arial" w:hAnsi="Arial" w:cs="Arial"/>
        </w:rPr>
      </w:pPr>
      <w:r w:rsidRPr="00221D27">
        <w:rPr>
          <w:rFonts w:ascii="Arial" w:hAnsi="Arial" w:cs="Arial"/>
        </w:rPr>
        <w:t>w załączniku nr 8 do w/w uchwały wskazano za nieaktualny plan miejscowy, dla którego podjęta została uchwała Rady Miasta Włocławek o przystąpieniu do zmiany planu, przyjęty Uchwałą Nr IX/73/11 Rady Miasta Włocławek z dnia 9 maja 2011r.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Kujawsko-Pomorskiego z 2011r., Nr 167, poz. 1403).</w:t>
      </w:r>
    </w:p>
    <w:p w:rsidR="002F7451" w:rsidRPr="00221D27" w:rsidRDefault="002F7451" w:rsidP="00221D27">
      <w:pPr>
        <w:spacing w:line="276" w:lineRule="auto"/>
        <w:ind w:right="55" w:firstLine="708"/>
        <w:rPr>
          <w:rFonts w:ascii="Arial" w:hAnsi="Arial" w:cs="Arial"/>
          <w:bCs/>
        </w:rPr>
      </w:pPr>
      <w:r w:rsidRPr="00221D27">
        <w:rPr>
          <w:rFonts w:ascii="Arial" w:hAnsi="Arial" w:cs="Arial"/>
          <w:bCs/>
        </w:rPr>
        <w:t xml:space="preserve">Miejscowy plan skutkuje w części utratą mocy dwóch miejscowych planów zagospodarowania </w:t>
      </w:r>
      <w:r w:rsidRPr="00221D27">
        <w:rPr>
          <w:rFonts w:ascii="Arial" w:hAnsi="Arial" w:cs="Arial"/>
          <w:bCs/>
        </w:rPr>
        <w:br/>
        <w:t>przestrzennego:</w:t>
      </w:r>
    </w:p>
    <w:p w:rsidR="002F7451" w:rsidRPr="00221D27" w:rsidRDefault="002F7451" w:rsidP="00221D27">
      <w:pPr>
        <w:numPr>
          <w:ilvl w:val="0"/>
          <w:numId w:val="164"/>
        </w:numPr>
        <w:spacing w:line="276" w:lineRule="auto"/>
        <w:ind w:left="426" w:right="55"/>
        <w:rPr>
          <w:rFonts w:ascii="Arial" w:hAnsi="Arial" w:cs="Arial"/>
          <w:bCs/>
          <w:color w:val="2F5496"/>
        </w:rPr>
      </w:pPr>
      <w:r w:rsidRPr="00221D27">
        <w:rPr>
          <w:rFonts w:ascii="Arial" w:hAnsi="Arial" w:cs="Arial"/>
          <w:bCs/>
        </w:rPr>
        <w:t xml:space="preserve">przyjętego przez Radę Miasta Włocławek Uchwałą Nr IX/73/11 z dnia 9 maja 2011r. w sprawie miejscowego planu zagospodarowania przestrzennego w zakresie obszaru położonego we Włocławku pomiędzy brzegiem rzeki Wisły na odcinku od ujścia rzeki Zgłowiączki do zachodniej granicy nieruchomości nr 1/26 KM 48, wzdłuż tej granicy i w kierunku zachodnim wzdłuż granicy działki nr 3/6 i 3/1 KM 48, ulicą Ogniową, Chmielną, Wronią, Okrzei do wysokości ulicy Kościuszki, </w:t>
      </w:r>
      <w:r w:rsidRPr="00221D27">
        <w:rPr>
          <w:rFonts w:ascii="Arial" w:hAnsi="Arial" w:cs="Arial"/>
          <w:bCs/>
        </w:rPr>
        <w:lastRenderedPageBreak/>
        <w:t xml:space="preserve">granicą obszarów kolejowych, ulicą Szpitalną, Okrzei i zachodnią granicą Parku im. H. Sienkiewicza, ulicą Wyszyńskiego oraz zachodnim brzegiem rzeki Zgłowiączki z wyłączeniem terenów objętych miejscowymi planami zagospodarowania przestrzennego uchwalonymi po 1 stycznia 1995r. (Dz. Urz. Woj. Kujawsko-Pomorskiego z 2011r., Nr 167, poz. 1403) </w:t>
      </w:r>
      <w:r w:rsidRPr="00221D27">
        <w:rPr>
          <w:rFonts w:ascii="Arial" w:hAnsi="Arial" w:cs="Arial"/>
        </w:rPr>
        <w:t>w granicach określonych Uchwałą Nr</w:t>
      </w:r>
      <w:r w:rsidRPr="00221D27">
        <w:rPr>
          <w:rFonts w:ascii="Arial" w:hAnsi="Arial" w:cs="Arial"/>
          <w:color w:val="2F5496"/>
        </w:rPr>
        <w:t> </w:t>
      </w:r>
      <w:r w:rsidRPr="00221D27">
        <w:rPr>
          <w:rFonts w:ascii="Arial" w:hAnsi="Arial" w:cs="Arial"/>
        </w:rPr>
        <w:t xml:space="preserve">XLIV/62/2018 Rady Miasta Włocławek z dnia </w:t>
      </w:r>
      <w:r w:rsidRPr="00221D27">
        <w:rPr>
          <w:rFonts w:ascii="Arial" w:hAnsi="Arial" w:cs="Arial"/>
          <w:bCs/>
        </w:rPr>
        <w:t>5 czerwca 2018r.</w:t>
      </w:r>
      <w:r w:rsidRPr="00221D27">
        <w:rPr>
          <w:rFonts w:ascii="Arial" w:hAnsi="Arial" w:cs="Arial"/>
          <w:color w:val="2F5496"/>
        </w:rPr>
        <w:t xml:space="preserve"> </w:t>
      </w:r>
      <w:r w:rsidRPr="00221D27">
        <w:rPr>
          <w:rFonts w:ascii="Arial" w:hAnsi="Arial" w:cs="Arial"/>
        </w:rPr>
        <w:t>w sprawie przystąpienia do sporządzenia planu;</w:t>
      </w:r>
    </w:p>
    <w:p w:rsidR="002F7451" w:rsidRPr="00221D27" w:rsidRDefault="002F7451" w:rsidP="00221D27">
      <w:pPr>
        <w:numPr>
          <w:ilvl w:val="0"/>
          <w:numId w:val="164"/>
        </w:numPr>
        <w:spacing w:line="276" w:lineRule="auto"/>
        <w:ind w:left="426" w:right="55"/>
        <w:rPr>
          <w:rFonts w:ascii="Arial" w:hAnsi="Arial" w:cs="Arial"/>
          <w:bCs/>
          <w:color w:val="2F5496"/>
        </w:rPr>
      </w:pPr>
      <w:r w:rsidRPr="00221D27">
        <w:rPr>
          <w:rFonts w:ascii="Arial" w:hAnsi="Arial" w:cs="Arial"/>
        </w:rPr>
        <w:t>przyjętego przez Radę Miasta Włocławek Uchwałą Nr XLII/40/2014 z dnia 28 kwietnia 2014 r. w sprawie miejscowego planu zagospodarowania przestrzennego we Włocławku dla obszaru położonego w rejonie ulic: Polskiej Organizacji Wojskowej i Pułaskiego (Dz. Urz. Woj. Kujawsko-Pomorskiego z 2014 r., poz. 1542).</w:t>
      </w:r>
    </w:p>
    <w:p w:rsidR="002F7451" w:rsidRPr="00221D27" w:rsidRDefault="002F7451" w:rsidP="00221D27">
      <w:pPr>
        <w:spacing w:line="276" w:lineRule="auto"/>
        <w:ind w:right="55" w:firstLine="708"/>
        <w:rPr>
          <w:rFonts w:ascii="Arial" w:hAnsi="Arial" w:cs="Arial"/>
          <w:iCs/>
        </w:rPr>
      </w:pPr>
    </w:p>
    <w:p w:rsidR="002F7451" w:rsidRPr="00221D27" w:rsidRDefault="002F7451" w:rsidP="00221D27">
      <w:pPr>
        <w:spacing w:line="276" w:lineRule="auto"/>
        <w:ind w:firstLine="708"/>
        <w:rPr>
          <w:rFonts w:ascii="Arial" w:hAnsi="Arial" w:cs="Arial"/>
        </w:rPr>
      </w:pPr>
      <w:r w:rsidRPr="00221D27">
        <w:rPr>
          <w:rFonts w:ascii="Arial" w:hAnsi="Arial" w:cs="Arial"/>
        </w:rPr>
        <w:t>Uchwała o przystąpieniu do sporządzenia przedmiotowego miejscowego planu (Uchwała Nr XLIV/62/2018 Rady Miasta Włocławek z dnia 5 czerwca 2018r.), została podjęta:</w:t>
      </w:r>
    </w:p>
    <w:p w:rsidR="002F7451" w:rsidRPr="00221D27" w:rsidRDefault="002F7451" w:rsidP="00221D27">
      <w:pPr>
        <w:numPr>
          <w:ilvl w:val="0"/>
          <w:numId w:val="165"/>
        </w:numPr>
        <w:spacing w:line="276" w:lineRule="auto"/>
        <w:ind w:left="426" w:hanging="426"/>
        <w:rPr>
          <w:rFonts w:ascii="Arial" w:hAnsi="Arial" w:cs="Arial"/>
        </w:rPr>
      </w:pPr>
      <w:r w:rsidRPr="00221D27">
        <w:rPr>
          <w:rFonts w:ascii="Arial" w:hAnsi="Arial" w:cs="Arial"/>
          <w:bCs/>
        </w:rPr>
        <w:t>przed dniem 24 grudnia 2021r.</w:t>
      </w:r>
      <w:r w:rsidRPr="00221D27">
        <w:rPr>
          <w:rFonts w:ascii="Arial" w:hAnsi="Arial" w:cs="Arial"/>
        </w:rPr>
        <w:t xml:space="preserve"> – kiedy zmiany do wymaganego zakresu projektu miejscowego planu zagospodarowania przestrzennego wprowadziło </w:t>
      </w:r>
      <w:r w:rsidRPr="00221D27">
        <w:rPr>
          <w:rFonts w:ascii="Arial" w:hAnsi="Arial" w:cs="Arial"/>
          <w:bCs/>
          <w:iCs/>
        </w:rPr>
        <w:t>Rozporządzenie Ministra Rozwoju i Technologii z dnia 17 grudnia 2021r. w sprawie wymaganego zakresu projektu miejscowego planu zagospodarowania przestrzennego</w:t>
      </w:r>
      <w:r w:rsidRPr="00221D27">
        <w:rPr>
          <w:rFonts w:ascii="Arial" w:hAnsi="Arial" w:cs="Arial"/>
          <w:iCs/>
        </w:rPr>
        <w:t xml:space="preserve"> (Dz. U. z 2021r., poz. 2404);</w:t>
      </w:r>
    </w:p>
    <w:p w:rsidR="002F7451" w:rsidRPr="00221D27" w:rsidRDefault="002F7451" w:rsidP="00221D27">
      <w:pPr>
        <w:numPr>
          <w:ilvl w:val="0"/>
          <w:numId w:val="165"/>
        </w:numPr>
        <w:spacing w:line="276" w:lineRule="auto"/>
        <w:ind w:left="426" w:hanging="426"/>
        <w:rPr>
          <w:rFonts w:ascii="Arial" w:hAnsi="Arial" w:cs="Arial"/>
        </w:rPr>
      </w:pPr>
      <w:r w:rsidRPr="00221D27">
        <w:rPr>
          <w:rFonts w:ascii="Arial" w:hAnsi="Arial" w:cs="Arial"/>
          <w:bCs/>
        </w:rPr>
        <w:t>przed dniem 24 września 2023r.</w:t>
      </w:r>
      <w:r w:rsidRPr="00221D27">
        <w:rPr>
          <w:rFonts w:ascii="Arial" w:hAnsi="Arial" w:cs="Arial"/>
        </w:rPr>
        <w:t xml:space="preserve"> – kiedy zmiany do ustawy o planowaniu i zagospodarowaniu przestrzennym wprowadziła </w:t>
      </w:r>
      <w:r w:rsidRPr="00221D27">
        <w:rPr>
          <w:rFonts w:ascii="Arial" w:hAnsi="Arial" w:cs="Arial"/>
          <w:bCs/>
          <w:iCs/>
        </w:rPr>
        <w:t>ustawa z dnia 7 lipca 2023r. o zmianie ustawy o planowaniu i zagospodarowaniu przestrzennym oraz niektórych innych ustaw</w:t>
      </w:r>
      <w:r w:rsidRPr="00221D27">
        <w:rPr>
          <w:rFonts w:ascii="Arial" w:hAnsi="Arial" w:cs="Arial"/>
          <w:iCs/>
        </w:rPr>
        <w:t xml:space="preserve"> (Dz. U. z 2023r,. poz. 1688), </w:t>
      </w:r>
      <w:proofErr w:type="spellStart"/>
      <w:r w:rsidRPr="00221D27">
        <w:rPr>
          <w:rFonts w:ascii="Arial" w:hAnsi="Arial" w:cs="Arial"/>
          <w:iCs/>
        </w:rPr>
        <w:t>t.j</w:t>
      </w:r>
      <w:proofErr w:type="spellEnd"/>
      <w:r w:rsidRPr="00221D27">
        <w:rPr>
          <w:rFonts w:ascii="Arial" w:hAnsi="Arial" w:cs="Arial"/>
          <w:iCs/>
        </w:rPr>
        <w:t>. </w:t>
      </w:r>
      <w:r w:rsidRPr="00221D27">
        <w:rPr>
          <w:rFonts w:ascii="Arial" w:hAnsi="Arial" w:cs="Arial"/>
        </w:rPr>
        <w:t>zgodnie z art. 67 ust. 3 przywołanej ustawy, gdzie w stosunku do przedmiotowego planu miejscowego wystąpiono o opinie i uzgodnienia po w/w dacie 24 września 2023r.</w:t>
      </w:r>
    </w:p>
    <w:p w:rsidR="002F7451" w:rsidRPr="00221D27" w:rsidRDefault="002F7451" w:rsidP="00221D27">
      <w:pPr>
        <w:spacing w:line="276" w:lineRule="auto"/>
        <w:ind w:right="55" w:firstLine="708"/>
        <w:rPr>
          <w:rFonts w:ascii="Arial" w:hAnsi="Arial" w:cs="Arial"/>
          <w:iCs/>
        </w:rPr>
      </w:pPr>
    </w:p>
    <w:p w:rsidR="002F7451" w:rsidRPr="00221D27" w:rsidRDefault="002F7451" w:rsidP="00221D27">
      <w:pPr>
        <w:spacing w:line="276" w:lineRule="auto"/>
        <w:ind w:firstLine="708"/>
        <w:rPr>
          <w:rFonts w:ascii="Arial" w:eastAsia="Calibri" w:hAnsi="Arial" w:cs="Arial"/>
          <w:iCs/>
          <w:lang w:eastAsia="en-US"/>
        </w:rPr>
      </w:pPr>
      <w:r w:rsidRPr="00221D27">
        <w:rPr>
          <w:rFonts w:ascii="Arial" w:eastAsia="Calibri" w:hAnsi="Arial" w:cs="Arial"/>
          <w:lang w:eastAsia="en-US"/>
        </w:rPr>
        <w:t xml:space="preserve">Wskutek powyższego przedmiotowy plan miejscowy jest zgodny merytorycznie i proceduralnie z przepisami ustawy z dnia 27 marca 2003r. o planowaniu i zagospodarowaniu przestrzennym (w brzmieniu do 23 września 2023 r.) wraz ze zmianami wymienionymi w art. 67 ust. 3 pkt 1 </w:t>
      </w:r>
      <w:r w:rsidRPr="00221D27">
        <w:rPr>
          <w:rFonts w:ascii="Arial" w:eastAsia="Calibri" w:hAnsi="Arial" w:cs="Arial"/>
          <w:iCs/>
          <w:lang w:eastAsia="en-US"/>
        </w:rPr>
        <w:t>ustawy z dnia 7 lipca 2023r. o zmianie ustawy o planowaniu i zagospodarowaniu przestrzennym oraz niektórych innych ustaw.</w:t>
      </w:r>
    </w:p>
    <w:p w:rsidR="002F7451" w:rsidRPr="00221D27" w:rsidRDefault="002F7451" w:rsidP="00221D27">
      <w:pPr>
        <w:spacing w:line="276" w:lineRule="auto"/>
        <w:ind w:right="55" w:firstLine="708"/>
        <w:rPr>
          <w:rFonts w:ascii="Arial" w:hAnsi="Arial" w:cs="Arial"/>
          <w:iCs/>
        </w:rPr>
      </w:pPr>
    </w:p>
    <w:p w:rsidR="002F7451" w:rsidRPr="00221D27" w:rsidRDefault="002F7451" w:rsidP="00221D27">
      <w:pPr>
        <w:spacing w:line="276" w:lineRule="auto"/>
        <w:ind w:right="55" w:firstLine="708"/>
        <w:rPr>
          <w:rFonts w:ascii="Arial" w:hAnsi="Arial" w:cs="Arial"/>
          <w:iCs/>
        </w:rPr>
      </w:pPr>
      <w:r w:rsidRPr="00221D27">
        <w:rPr>
          <w:rFonts w:ascii="Arial" w:hAnsi="Arial" w:cs="Arial"/>
          <w:iCs/>
        </w:rPr>
        <w:t>Studium uwarunkowań i kierunków zagospodarowania przestrzennego miasta Włocławek” zostało przyjęte Uchwałą Nr 103/XI/2007 Rady Miasta Włocławek z dnia 29 października 2007r., tym samym przedmiotowy plan miejscowy sporządzany jest zgodnie z jego zapisami.</w:t>
      </w:r>
    </w:p>
    <w:p w:rsidR="002F7451" w:rsidRPr="00221D27" w:rsidRDefault="002F7451" w:rsidP="00221D27">
      <w:pPr>
        <w:spacing w:line="276" w:lineRule="auto"/>
        <w:ind w:right="55" w:firstLine="708"/>
        <w:rPr>
          <w:rFonts w:ascii="Arial" w:hAnsi="Arial" w:cs="Arial"/>
          <w:color w:val="2F5496"/>
        </w:rPr>
      </w:pPr>
      <w:r w:rsidRPr="00221D27">
        <w:rPr>
          <w:rFonts w:ascii="Arial" w:hAnsi="Arial" w:cs="Arial"/>
        </w:rPr>
        <w:t xml:space="preserve">Studium na przedmiotowym terenie określa politykę gminy jako: obszar koncentracji usług </w:t>
      </w:r>
      <w:proofErr w:type="spellStart"/>
      <w:r w:rsidRPr="00221D27">
        <w:rPr>
          <w:rFonts w:ascii="Arial" w:hAnsi="Arial" w:cs="Arial"/>
        </w:rPr>
        <w:t>ogólnomiejskich</w:t>
      </w:r>
      <w:proofErr w:type="spellEnd"/>
      <w:r w:rsidRPr="00221D27">
        <w:rPr>
          <w:rFonts w:ascii="Arial" w:hAnsi="Arial" w:cs="Arial"/>
        </w:rPr>
        <w:t xml:space="preserve"> i regionalnych - centrum, tereny zieleni oraz układ dróg głównych, zbiorczych i lokalnych.</w:t>
      </w:r>
      <w:r w:rsidRPr="00221D27">
        <w:rPr>
          <w:rFonts w:ascii="Arial" w:hAnsi="Arial" w:cs="Arial"/>
          <w:color w:val="2F5496"/>
        </w:rPr>
        <w:t xml:space="preserve"> </w:t>
      </w:r>
      <w:r w:rsidRPr="00221D27">
        <w:rPr>
          <w:rFonts w:ascii="Arial" w:hAnsi="Arial" w:cs="Arial"/>
        </w:rPr>
        <w:t>W granicach objętych granicami sporządzeniem miejscowego planu znajdują się: obiekty oraz tereny wpisane do rejestru zabytków, w tym ochrony historycznej struktury przestrzennej.</w:t>
      </w:r>
    </w:p>
    <w:p w:rsidR="002F7451" w:rsidRPr="00221D27" w:rsidRDefault="002F7451" w:rsidP="00221D27">
      <w:pPr>
        <w:spacing w:line="276" w:lineRule="auto"/>
        <w:ind w:right="57" w:firstLine="709"/>
        <w:rPr>
          <w:rFonts w:ascii="Arial" w:hAnsi="Arial" w:cs="Arial"/>
          <w:color w:val="2F5496"/>
        </w:rPr>
      </w:pPr>
      <w:r w:rsidRPr="00221D27">
        <w:rPr>
          <w:rFonts w:ascii="Arial" w:hAnsi="Arial" w:cs="Arial"/>
        </w:rPr>
        <w:t>Zgodnie ze Studium miejscowy plan ustala jako przeznaczenie podstawowe:</w:t>
      </w:r>
      <w:r w:rsidRPr="00221D27">
        <w:rPr>
          <w:rFonts w:ascii="Arial" w:hAnsi="Arial" w:cs="Arial"/>
          <w:color w:val="2F5496"/>
        </w:rPr>
        <w:t xml:space="preserve"> </w:t>
      </w:r>
      <w:r w:rsidRPr="00221D27">
        <w:rPr>
          <w:rFonts w:ascii="Arial" w:hAnsi="Arial" w:cs="Arial"/>
        </w:rPr>
        <w:t xml:space="preserve">zabudowę mieszkaniową wielorodzinną, zabudowę mieszkaniową jednorodzinną, </w:t>
      </w:r>
      <w:r w:rsidRPr="00221D27">
        <w:rPr>
          <w:rFonts w:ascii="Arial" w:hAnsi="Arial" w:cs="Arial"/>
        </w:rPr>
        <w:lastRenderedPageBreak/>
        <w:t>usługi nieuciążliwe,</w:t>
      </w:r>
      <w:r w:rsidRPr="00221D27">
        <w:rPr>
          <w:rFonts w:ascii="Arial" w:hAnsi="Arial" w:cs="Arial"/>
          <w:color w:val="2F5496"/>
        </w:rPr>
        <w:t xml:space="preserve"> </w:t>
      </w:r>
      <w:r w:rsidRPr="00221D27">
        <w:rPr>
          <w:rFonts w:ascii="Arial" w:hAnsi="Arial" w:cs="Arial"/>
        </w:rPr>
        <w:t>usługi, produkcję, zabudowę magazynową,</w:t>
      </w:r>
      <w:r w:rsidRPr="00221D27">
        <w:rPr>
          <w:rFonts w:ascii="Arial" w:hAnsi="Arial" w:cs="Arial"/>
          <w:color w:val="2F5496"/>
        </w:rPr>
        <w:t xml:space="preserve"> </w:t>
      </w:r>
      <w:r w:rsidRPr="00221D27">
        <w:rPr>
          <w:rFonts w:ascii="Arial" w:hAnsi="Arial" w:cs="Arial"/>
        </w:rPr>
        <w:t>usługi oświaty,</w:t>
      </w:r>
      <w:r w:rsidRPr="00221D27">
        <w:rPr>
          <w:rFonts w:ascii="Arial" w:hAnsi="Arial" w:cs="Arial"/>
          <w:color w:val="2F5496"/>
        </w:rPr>
        <w:t xml:space="preserve"> </w:t>
      </w:r>
      <w:r w:rsidRPr="00221D27">
        <w:rPr>
          <w:rFonts w:ascii="Arial" w:hAnsi="Arial" w:cs="Arial"/>
        </w:rPr>
        <w:t>drogi główne, zbiorcze, lokalne, dojazdowe</w:t>
      </w:r>
      <w:r w:rsidRPr="00221D27">
        <w:rPr>
          <w:rFonts w:ascii="Arial" w:hAnsi="Arial" w:cs="Arial"/>
          <w:color w:val="2F5496"/>
        </w:rPr>
        <w:t xml:space="preserve">. </w:t>
      </w:r>
      <w:r w:rsidRPr="00221D27">
        <w:rPr>
          <w:rFonts w:ascii="Arial" w:hAnsi="Arial" w:cs="Arial"/>
        </w:rPr>
        <w:t xml:space="preserve">Przyjęte ustalenia dla terenów </w:t>
      </w:r>
      <w:r w:rsidRPr="00221D27">
        <w:rPr>
          <w:rFonts w:ascii="Arial" w:hAnsi="Arial" w:cs="Arial"/>
          <w:spacing w:val="-4"/>
        </w:rPr>
        <w:t>oznaczonych symbolami MW/U lub U/MN</w:t>
      </w:r>
      <w:r w:rsidRPr="00221D27">
        <w:rPr>
          <w:rFonts w:ascii="Arial" w:hAnsi="Arial" w:cs="Arial"/>
          <w:color w:val="2F5496"/>
        </w:rPr>
        <w:t xml:space="preserve"> </w:t>
      </w:r>
      <w:r w:rsidRPr="00221D27">
        <w:rPr>
          <w:rFonts w:ascii="Arial" w:hAnsi="Arial" w:cs="Arial"/>
        </w:rPr>
        <w:t>w granicach wyznaczonych liniami teren o różnym przeznaczeniu lub różnych zasadach zagospodarowania, zalicza się do zabudowy śródmiejskiej w rozumieniu przepisów odrębnych.</w:t>
      </w:r>
    </w:p>
    <w:p w:rsidR="002F7451" w:rsidRPr="00221D27" w:rsidRDefault="002F7451" w:rsidP="00221D27">
      <w:pPr>
        <w:spacing w:line="276" w:lineRule="auto"/>
        <w:ind w:firstLine="709"/>
        <w:rPr>
          <w:rFonts w:ascii="Arial" w:hAnsi="Arial" w:cs="Arial"/>
        </w:rPr>
      </w:pPr>
      <w:r w:rsidRPr="00221D27">
        <w:rPr>
          <w:rFonts w:ascii="Arial" w:hAnsi="Arial" w:cs="Arial"/>
        </w:rPr>
        <w:t>Powyższe jest zgodne z ogólnymi zasadami polityki przestrzennej zawartej w Kierunkach Zagospodarowania Przestrzennego Studium, które określają kierunki działań jakie należy podjąć, ale nie przesądzają one o granicach zainwestowania i użytkowania terenów. Zatem, przyjęte planem ustalenia są zgodne z obowiązującym Studium.</w:t>
      </w:r>
    </w:p>
    <w:p w:rsidR="002F7451" w:rsidRPr="00221D27" w:rsidRDefault="002F7451" w:rsidP="00221D27">
      <w:pPr>
        <w:spacing w:line="276" w:lineRule="auto"/>
        <w:ind w:firstLine="709"/>
        <w:rPr>
          <w:rFonts w:ascii="Arial" w:hAnsi="Arial" w:cs="Arial"/>
          <w:color w:val="2F5496"/>
        </w:rPr>
      </w:pPr>
    </w:p>
    <w:p w:rsidR="002F7451" w:rsidRPr="00221D27" w:rsidRDefault="002F7451" w:rsidP="00221D27">
      <w:pPr>
        <w:spacing w:line="276" w:lineRule="auto"/>
        <w:ind w:firstLine="709"/>
        <w:rPr>
          <w:rFonts w:ascii="Arial" w:hAnsi="Arial" w:cs="Arial"/>
        </w:rPr>
      </w:pPr>
      <w:r w:rsidRPr="00221D27">
        <w:rPr>
          <w:rFonts w:ascii="Arial" w:hAnsi="Arial" w:cs="Arial"/>
        </w:rPr>
        <w:t>Uchwała w sprawie miejscowego planu uwzględnia wszystkie wymogi określone art. 1 ust. 2-4 ustawy o planowaniu i zagospodarowaniu przestrzennym, w tym zwłaszcza:</w:t>
      </w:r>
    </w:p>
    <w:p w:rsidR="002F7451" w:rsidRPr="00221D27" w:rsidRDefault="002F7451" w:rsidP="00221D27">
      <w:pPr>
        <w:numPr>
          <w:ilvl w:val="0"/>
          <w:numId w:val="158"/>
        </w:numPr>
        <w:spacing w:line="276" w:lineRule="auto"/>
        <w:ind w:left="142" w:firstLine="284"/>
        <w:rPr>
          <w:rFonts w:ascii="Arial" w:hAnsi="Arial" w:cs="Arial"/>
          <w:bCs/>
        </w:rPr>
      </w:pPr>
      <w:r w:rsidRPr="00221D27">
        <w:rPr>
          <w:rFonts w:ascii="Arial" w:hAnsi="Arial" w:cs="Arial"/>
          <w:bCs/>
        </w:rPr>
        <w:t>dotyczy art. 1 ust. 2 ustawy:</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wymagania ładu przestrzennego, w tym urbanistyki i architektury:</w:t>
      </w:r>
      <w:r w:rsidRPr="00221D27">
        <w:rPr>
          <w:rFonts w:ascii="Arial" w:hAnsi="Arial" w:cs="Arial"/>
          <w:color w:val="2F5496"/>
        </w:rPr>
        <w:t xml:space="preserve"> </w:t>
      </w:r>
      <w:r w:rsidRPr="00221D27">
        <w:rPr>
          <w:rFonts w:ascii="Arial" w:hAnsi="Arial" w:cs="Arial"/>
        </w:rPr>
        <w:t>plan miejscowy ustala powyższe zasady dla poszczególnych terenów poprzez ustalenie parametrów oraz wskaźników kształtowania zabudowy i zagospodarowania terenu z uwzględnieniem podstawowych zasad kompozycji urbanistycznej i zróżnicowanych wysokości, respektowaniu linii zabudowy. Ponadto, poszczególne tereny spełniają zasadę spójności funkcji;</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walory architektoniczne i krajobrazowe:</w:t>
      </w:r>
      <w:r w:rsidRPr="00221D27">
        <w:rPr>
          <w:rFonts w:ascii="Arial" w:hAnsi="Arial" w:cs="Arial"/>
          <w:color w:val="2F5496"/>
        </w:rPr>
        <w:t xml:space="preserve"> </w:t>
      </w:r>
      <w:r w:rsidRPr="00221D27">
        <w:rPr>
          <w:rFonts w:ascii="Arial" w:hAnsi="Arial" w:cs="Arial"/>
        </w:rPr>
        <w:t>z uwagi na charakter zabudowy w części o współczesnej architekturze, dla nowej zabudowy mieszkaniowej plan ustala kontynuację głównych zasad dotyczących rozwiązań architektonicznych. Planem chronione są również walory zabudowy wykształtowanej na początku XX wieku. Dla zabudowy usługowej dopuszcza się możliwość indywidualnych rozwiązań uwzględniających specyfikę takiej zabudowy. W planie nie występuje potrzeba określenia wymogów dotyczących walorów krajobrazowych, gdyż w granicach planu nie znajdują się obszary krajobrazowe, dla których wymagana jest ochrona wprowadzona ustaleniami miejscowego planu;</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wymagania ochrony środowiska, w tym gospodarowania wodami i ochrony gruntów rolnych i leśnych:</w:t>
      </w:r>
      <w:r w:rsidRPr="00221D27">
        <w:rPr>
          <w:rFonts w:ascii="Arial" w:hAnsi="Arial" w:cs="Arial"/>
          <w:color w:val="2F5496"/>
        </w:rPr>
        <w:t xml:space="preserve"> </w:t>
      </w:r>
      <w:r w:rsidRPr="00221D27">
        <w:rPr>
          <w:rFonts w:ascii="Arial" w:hAnsi="Arial" w:cs="Arial"/>
        </w:rPr>
        <w:t>plan spełnia wymagania środowiska, w tym w zakresie gospodarowania wodami, ustalając nakazy, zakazy oraz wymagania zapewniające ochronę środowiska. W planie nie występuje potrzeba określenia wymogów dotyczących ochrony gruntów rolnych i leśnych, ponieważ takie użytki nie występują w obszarze objętym granicami miejscowego planu;</w:t>
      </w:r>
    </w:p>
    <w:p w:rsidR="002F7451" w:rsidRPr="00221D27" w:rsidRDefault="002F7451" w:rsidP="00221D27">
      <w:pPr>
        <w:numPr>
          <w:ilvl w:val="0"/>
          <w:numId w:val="157"/>
        </w:numPr>
        <w:spacing w:line="276" w:lineRule="auto"/>
        <w:ind w:left="426" w:hanging="426"/>
        <w:rPr>
          <w:rFonts w:ascii="Arial" w:hAnsi="Arial" w:cs="Arial"/>
        </w:rPr>
      </w:pPr>
      <w:r w:rsidRPr="00221D27">
        <w:rPr>
          <w:rFonts w:ascii="Arial" w:hAnsi="Arial" w:cs="Arial"/>
        </w:rPr>
        <w:t>wymagania ochrony dziedzictwa kulturowego i zabytków oraz dóbr kultury współczesnej:</w:t>
      </w:r>
      <w:r w:rsidRPr="00221D27">
        <w:rPr>
          <w:rFonts w:ascii="Arial" w:hAnsi="Arial" w:cs="Arial"/>
          <w:color w:val="2F5496"/>
        </w:rPr>
        <w:t xml:space="preserve"> </w:t>
      </w:r>
      <w:r w:rsidRPr="00221D27">
        <w:rPr>
          <w:rFonts w:ascii="Arial" w:hAnsi="Arial" w:cs="Arial"/>
          <w:color w:val="2F5496"/>
        </w:rPr>
        <w:br/>
      </w:r>
      <w:r w:rsidRPr="00221D27">
        <w:rPr>
          <w:rFonts w:ascii="Arial" w:hAnsi="Arial" w:cs="Arial"/>
        </w:rPr>
        <w:t xml:space="preserve">w obszarze objętym planem znajdują się obiekty oraz tereny wpisane do rejestru zabytków, w tym strefa ochrony historycznej struktury przestrzennej, podlegające ochronie na podstawie przepisów odrębnych oraz chronione ustaleniami miejscowego planu: dla której ustala się: strefę ochrony konserwatorskiej; nakaz zachowania historycznego rozplanowania ulic, linii zabudowy, usytuowania na działce budowlanej i wysokości budynków; przy nowej zabudowie należy zastosować zasadę dobrej kontynuacji miejscowej tradycji budowlanej w zakresie </w:t>
      </w:r>
      <w:r w:rsidRPr="00221D27">
        <w:rPr>
          <w:rFonts w:ascii="Arial" w:hAnsi="Arial" w:cs="Arial"/>
        </w:rPr>
        <w:lastRenderedPageBreak/>
        <w:t>skali, bryły, geometrii dachu oraz usytuowania na działce; nakaz utrzymania istniejącego ukształtowania terenu, ochrona zieleni; zakaz wznoszenia dominant przestrzennych, urządzeń technicznych (masztów, wież, siłowni wiatrowych), powodujących przesłonięcie osi widokowej na zabytkowe obiekty znajdujące się w sąsiedztwie; planowane inwestycje należy prowadzić zgodnie z przepisami odrębnymi z zakresu ochrony zabytków;</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wymagania ochrony zdrowia oraz bezpieczeństwa ludzi i mienia, a także potrzeby niepełnosprawnych:</w:t>
      </w:r>
      <w:r w:rsidRPr="00221D27">
        <w:rPr>
          <w:rFonts w:ascii="Arial" w:hAnsi="Arial" w:cs="Arial"/>
          <w:color w:val="2F5496"/>
        </w:rPr>
        <w:t xml:space="preserve"> </w:t>
      </w:r>
      <w:r w:rsidRPr="00221D27">
        <w:rPr>
          <w:rFonts w:ascii="Arial" w:hAnsi="Arial" w:cs="Arial"/>
        </w:rPr>
        <w:t>plan spełnia wyżej określone wymagania poprzez między innymi wprowadzenie obligatoryjnego nakazu wyposażenia obiektów budowlanych usług w urządzenia niepowodujące pogorszenia standardów jakości środowiska, w tym w celu ochrony przed drganiami i emisjami oraz eliminacji zagrożeń dla higieny i zdrowia właścicieli i użytkowników nieruchomości położonych na terenach i działkach budowlanych z zabudową mieszkaniową oraz w bezpośrednim sąsiedztwie z terenami, na których zlokalizowana jest taka zabudowa. Ustalone planem przeznaczenie uwzględnia dopuszczalne prawem poziomy hałasu.</w:t>
      </w:r>
      <w:r w:rsidRPr="00221D27">
        <w:rPr>
          <w:rFonts w:ascii="Arial" w:hAnsi="Arial" w:cs="Arial"/>
          <w:color w:val="2F5496"/>
        </w:rPr>
        <w:t xml:space="preserve"> </w:t>
      </w:r>
      <w:r w:rsidRPr="00221D27">
        <w:rPr>
          <w:rFonts w:ascii="Arial" w:hAnsi="Arial" w:cs="Arial"/>
        </w:rPr>
        <w:t xml:space="preserve">W obszarze objętym projektem planu ustala się zakaz lokalizacji grzebowisk, prosektorium, obiektów przygotowywania i przechowywania zwłok oraz instalacji do spopielania zwłok, instalacji do odzysku lub unieszkodliwiania odpadów niebezpiecznych, instalacji do odzysku lub unieszkodliwiania odpadów innych niż niebezpieczne, składowisk odpadów niebezpiecznych oraz innych niż niebezpieczne, </w:t>
      </w:r>
      <w:r w:rsidRPr="00221D27">
        <w:rPr>
          <w:rFonts w:ascii="Arial" w:hAnsi="Arial" w:cs="Arial"/>
        </w:rPr>
        <w:br/>
        <w:t>w tym określonych w przepisach odrębnych, za wyjątkiem niezbędnej infrastruktury technicznej.</w:t>
      </w:r>
      <w:r w:rsidRPr="00221D27">
        <w:rPr>
          <w:rFonts w:ascii="Arial" w:hAnsi="Arial" w:cs="Arial"/>
          <w:color w:val="2F5496"/>
        </w:rPr>
        <w:t xml:space="preserve"> </w:t>
      </w:r>
      <w:r w:rsidRPr="00221D27">
        <w:rPr>
          <w:rFonts w:ascii="Arial" w:hAnsi="Arial" w:cs="Arial"/>
        </w:rPr>
        <w:t>Ustala się zakaz lokalizacji punktów do zbierania lub przeładunku odpadów i surowców wtórnych, z wyłączeniem takich punktów wynikających ze specyfiki usług, z tym zastrzeżeniem, że mogą być lokalizowane wyłącznie w budynkach na terenach działek budowlanych z tą zabudową, oraz z wyłączeniem punktów selektywnego zbierania odpadów komunalnych</w:t>
      </w:r>
      <w:r w:rsidRPr="00221D27">
        <w:rPr>
          <w:rFonts w:ascii="Arial" w:hAnsi="Arial" w:cs="Arial"/>
          <w:color w:val="2F5496"/>
        </w:rPr>
        <w:t xml:space="preserve">. </w:t>
      </w:r>
      <w:r w:rsidRPr="00221D27">
        <w:rPr>
          <w:rFonts w:ascii="Arial" w:hAnsi="Arial" w:cs="Arial"/>
        </w:rPr>
        <w:t>W obszarze objętym planem ustala się: zakaz nowych funkcji produkcyjnych, magazynowo - składowych, w tym hurtowni; zakaz nowych zakładów pogrzebowych z funkcją przygotowywania i przechowywania zwłok oraz stolarni; zakaz nowych funkcji usługowych z zakresu obsługi motoryzacji lub remontu środków transportu: stacje paliw, stacje gazu płynnego, lakiernie, blacharnie oraz warsztaty naprawcze; istniejące usługi o ww. funkcjach ustala się wyłącznie jako podlegające adaptacji, z wykluczeniem zwiększenia powierzchni zabudowy lub zwiększenia oddziaływania na środowisko.</w:t>
      </w:r>
      <w:r w:rsidRPr="00221D27">
        <w:rPr>
          <w:rFonts w:ascii="Arial" w:hAnsi="Arial" w:cs="Arial"/>
          <w:color w:val="2F5496"/>
        </w:rPr>
        <w:t xml:space="preserve"> </w:t>
      </w:r>
      <w:r w:rsidRPr="00221D27">
        <w:rPr>
          <w:rFonts w:ascii="Arial" w:hAnsi="Arial" w:cs="Arial"/>
        </w:rPr>
        <w:t>Realizacja zabudowy ustalonej przedmiotowym planem, podlega przepisom prawa budowlanego, które nakładają na inwestora bezwzględny nakaz dostosowania określonych obiektów dla potrzeb niepełnosprawnych;</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walory ekonomiczne przestrzenni:</w:t>
      </w:r>
      <w:r w:rsidRPr="00221D27">
        <w:rPr>
          <w:rFonts w:ascii="Arial" w:hAnsi="Arial" w:cs="Arial"/>
          <w:color w:val="2F5496"/>
        </w:rPr>
        <w:t xml:space="preserve"> </w:t>
      </w:r>
      <w:r w:rsidRPr="00221D27">
        <w:rPr>
          <w:rFonts w:ascii="Arial" w:hAnsi="Arial" w:cs="Arial"/>
        </w:rPr>
        <w:t>ustalenie planu kształtują przestrzeń z uwzględnieniem racjonalnego wykorzystania, poprzez właściwe rozmieszczenie poszczególnych funkcji, co wpływa na rozwiązania najkorzystniejsze w aspekcie przyszłego efektu przestrzennego i gospodarczego. Walorem ekonomicznym przestrzeni jest też ustalony planem układ komunikacyjny, pozwalający na właściwą obsługę każdego terenu funkcyjnego;</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prawo własności:</w:t>
      </w:r>
      <w:r w:rsidRPr="00221D27">
        <w:rPr>
          <w:rFonts w:ascii="Arial" w:hAnsi="Arial" w:cs="Arial"/>
          <w:color w:val="2F5496"/>
        </w:rPr>
        <w:t xml:space="preserve"> </w:t>
      </w:r>
      <w:r w:rsidRPr="00221D27">
        <w:rPr>
          <w:rFonts w:ascii="Arial" w:hAnsi="Arial" w:cs="Arial"/>
        </w:rPr>
        <w:t xml:space="preserve">ustalenia planu zostały sporządzone w poszanowaniu prawa własności, umożliwiając zagospodarowanie terenu zgodnie z obowiązującymi </w:t>
      </w:r>
      <w:r w:rsidRPr="00221D27">
        <w:rPr>
          <w:rFonts w:ascii="Arial" w:hAnsi="Arial" w:cs="Arial"/>
        </w:rPr>
        <w:lastRenderedPageBreak/>
        <w:t>przepisami. Projektowane ustalenia planu nie spowodują ograniczeń z dotychczasowym przeznaczeniem. Część niektórych nieruchomości będzie podlegała wykupowi na realizację celów publicznych;</w:t>
      </w:r>
      <w:r w:rsidRPr="00221D27">
        <w:rPr>
          <w:rFonts w:ascii="Arial" w:hAnsi="Arial" w:cs="Arial"/>
          <w:color w:val="2F5496"/>
        </w:rPr>
        <w:t xml:space="preserve"> </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potrzeby obronności i bezpieczeństwa państwa:</w:t>
      </w:r>
      <w:r w:rsidRPr="00221D27">
        <w:rPr>
          <w:rFonts w:ascii="Arial" w:hAnsi="Arial" w:cs="Arial"/>
          <w:color w:val="2F5496"/>
        </w:rPr>
        <w:t xml:space="preserve"> </w:t>
      </w:r>
      <w:r w:rsidRPr="00221D27">
        <w:rPr>
          <w:rFonts w:ascii="Arial" w:hAnsi="Arial" w:cs="Arial"/>
        </w:rPr>
        <w:t xml:space="preserve">potrzeby te zostały zabezpieczone poprzez ustalenie właściwych parametrów dróg publicznych oraz możliwości infrastruktury technicznej </w:t>
      </w:r>
      <w:r w:rsidRPr="00221D27">
        <w:rPr>
          <w:rFonts w:ascii="Arial" w:hAnsi="Arial" w:cs="Arial"/>
        </w:rPr>
        <w:br/>
        <w:t>i oświetlenia zewnętrznego, w zgodności z przepisami odrębnymi z zakresu obronności;</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potrzeby interesu publicznego:</w:t>
      </w:r>
      <w:r w:rsidRPr="00221D27">
        <w:rPr>
          <w:rFonts w:ascii="Arial" w:hAnsi="Arial" w:cs="Arial"/>
          <w:color w:val="2F5496"/>
        </w:rPr>
        <w:t xml:space="preserve"> </w:t>
      </w:r>
      <w:r w:rsidRPr="00221D27">
        <w:rPr>
          <w:rFonts w:ascii="Arial" w:hAnsi="Arial" w:cs="Arial"/>
        </w:rPr>
        <w:t xml:space="preserve">większość nieruchomości położonych w granicach planu stanowi własności prywatne oraz prowadzona jest na nim gospodarka </w:t>
      </w:r>
      <w:proofErr w:type="spellStart"/>
      <w:r w:rsidRPr="00221D27">
        <w:rPr>
          <w:rFonts w:ascii="Arial" w:hAnsi="Arial" w:cs="Arial"/>
        </w:rPr>
        <w:t>sektoru</w:t>
      </w:r>
      <w:proofErr w:type="spellEnd"/>
      <w:r w:rsidRPr="00221D27">
        <w:rPr>
          <w:rFonts w:ascii="Arial" w:hAnsi="Arial" w:cs="Arial"/>
        </w:rPr>
        <w:t xml:space="preserve"> prywatnego. Zatem, podstawowym zadaniem przyjętej polityki potrzeb publicznych są drogi publiczne, w tym możliwość realizacji nowych dróg, wpływające na polepszenie warunków obsługi działalności gospodarczej lokalizowanej w zgodności z planem;</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potrzeby w zakresie rozwoju infrastruktury technicznej, w szczególności sieci szerokopasmowej:</w:t>
      </w:r>
      <w:r w:rsidRPr="00221D27">
        <w:rPr>
          <w:rFonts w:ascii="Arial" w:hAnsi="Arial" w:cs="Arial"/>
          <w:color w:val="2F5496"/>
        </w:rPr>
        <w:t xml:space="preserve"> </w:t>
      </w:r>
      <w:r w:rsidRPr="00221D27">
        <w:rPr>
          <w:rFonts w:ascii="Arial" w:hAnsi="Arial" w:cs="Arial"/>
        </w:rPr>
        <w:t>plan ustala zasady modernizacji, rozbudowy i budowy systemów infrastruktury technicznej, w tym w zakresie sieci telekomunikacyjnych podziemnych i stacji bazowych telefonii komórkowej;</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zapewnienia udziału społeczeństwa w pracach nad miejscowym planem zagospodarowania przestrzennego, w tym przy użyciu środków komunikacji elektronicznej:</w:t>
      </w:r>
      <w:r w:rsidRPr="00221D27">
        <w:rPr>
          <w:rFonts w:ascii="Arial" w:hAnsi="Arial" w:cs="Arial"/>
          <w:color w:val="2F5496"/>
        </w:rPr>
        <w:t xml:space="preserve"> </w:t>
      </w:r>
      <w:r w:rsidRPr="00221D27">
        <w:rPr>
          <w:rFonts w:ascii="Arial" w:hAnsi="Arial" w:cs="Arial"/>
        </w:rPr>
        <w:t xml:space="preserve">podczas sporządzania dokumentu planistycznego organ zapewnił udział społeczeństwu w pracach nad nim poprzez informowanie o kolejnych etapach w mediach, w tym na łamach prasy, na stronach BIP i </w:t>
      </w:r>
      <w:proofErr w:type="spellStart"/>
      <w:r w:rsidRPr="00221D27">
        <w:rPr>
          <w:rFonts w:ascii="Arial" w:hAnsi="Arial" w:cs="Arial"/>
        </w:rPr>
        <w:t>internetu</w:t>
      </w:r>
      <w:proofErr w:type="spellEnd"/>
      <w:r w:rsidRPr="00221D27">
        <w:rPr>
          <w:rFonts w:ascii="Arial" w:hAnsi="Arial" w:cs="Arial"/>
        </w:rPr>
        <w:t xml:space="preserve">, oraz rozwieszenie </w:t>
      </w:r>
      <w:proofErr w:type="spellStart"/>
      <w:r w:rsidRPr="00221D27">
        <w:rPr>
          <w:rFonts w:ascii="Arial" w:hAnsi="Arial" w:cs="Arial"/>
        </w:rPr>
        <w:t>obwieszczeń</w:t>
      </w:r>
      <w:proofErr w:type="spellEnd"/>
      <w:r w:rsidRPr="00221D27">
        <w:rPr>
          <w:rFonts w:ascii="Arial" w:hAnsi="Arial" w:cs="Arial"/>
        </w:rPr>
        <w:t xml:space="preserve"> w terenie objętym planem. Ponadto, każdy zainteresowany mógł wziąć udział w dyskusji publicznej przeprowadzonej w okresie wyłożenia, </w:t>
      </w:r>
      <w:r w:rsidRPr="00221D27">
        <w:rPr>
          <w:rFonts w:ascii="Arial" w:hAnsi="Arial" w:cs="Arial"/>
          <w:color w:val="000000"/>
        </w:rPr>
        <w:t>a także mógł zapoznać się z tekstem i rysunkiem planu oraz z prognozą oddziaływania na środowisko ustaleń planu, zamieszczonymi na stronach BIP</w:t>
      </w:r>
      <w:r w:rsidRPr="00221D27">
        <w:rPr>
          <w:rFonts w:ascii="Arial" w:hAnsi="Arial" w:cs="Arial"/>
        </w:rPr>
        <w:t>. Każdy zainteresowany</w:t>
      </w:r>
      <w:r w:rsidR="00221D27">
        <w:rPr>
          <w:rFonts w:ascii="Arial" w:hAnsi="Arial" w:cs="Arial"/>
        </w:rPr>
        <w:t xml:space="preserve"> </w:t>
      </w:r>
      <w:r w:rsidRPr="00221D27">
        <w:rPr>
          <w:rFonts w:ascii="Arial" w:hAnsi="Arial" w:cs="Arial"/>
        </w:rPr>
        <w:t>mógł również na wniosek otrzymać projekt uchwały w formie papierowej lub drogą elektroniczną;</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zachowania jawności i przejrzystości procedur planistycznych:</w:t>
      </w:r>
      <w:r w:rsidRPr="00221D27">
        <w:rPr>
          <w:rFonts w:ascii="Arial" w:hAnsi="Arial" w:cs="Arial"/>
          <w:color w:val="2F5496"/>
        </w:rPr>
        <w:t xml:space="preserve"> </w:t>
      </w:r>
      <w:r w:rsidRPr="00221D27">
        <w:rPr>
          <w:rFonts w:ascii="Arial" w:hAnsi="Arial" w:cs="Arial"/>
        </w:rPr>
        <w:t>dokument miejscowego planu wraz z dokumentacją planistyczną został sporządzony z poszanowaniem jawności (ogłoszenia, obwieszczenia, informacje) i przejrzystości wymaganych prawem procedur planistycznych;</w:t>
      </w:r>
    </w:p>
    <w:p w:rsidR="002F7451" w:rsidRPr="00221D27" w:rsidRDefault="002F7451" w:rsidP="00221D27">
      <w:pPr>
        <w:numPr>
          <w:ilvl w:val="0"/>
          <w:numId w:val="157"/>
        </w:numPr>
        <w:spacing w:line="276" w:lineRule="auto"/>
        <w:ind w:left="426" w:hanging="426"/>
        <w:rPr>
          <w:rFonts w:ascii="Arial" w:hAnsi="Arial" w:cs="Arial"/>
          <w:color w:val="2F5496"/>
        </w:rPr>
      </w:pPr>
      <w:r w:rsidRPr="00221D27">
        <w:rPr>
          <w:rFonts w:ascii="Arial" w:hAnsi="Arial" w:cs="Arial"/>
        </w:rPr>
        <w:t>potrzebę zapewnienia odpowiedniej ilości i jakości wody, do celów zaopatrzenia ludności:</w:t>
      </w:r>
      <w:r w:rsidRPr="00221D27">
        <w:rPr>
          <w:rFonts w:ascii="Arial" w:hAnsi="Arial" w:cs="Arial"/>
          <w:color w:val="2F5496"/>
        </w:rPr>
        <w:t xml:space="preserve"> </w:t>
      </w:r>
      <w:r w:rsidRPr="00221D27">
        <w:rPr>
          <w:rFonts w:ascii="Arial" w:hAnsi="Arial" w:cs="Arial"/>
        </w:rPr>
        <w:t>ustalone planem zasady w zakresie zaopatrzenia w wodę przewidują korzystanie z istniejącej rozbudowanej gminnej sieci wodociągowej. Tym samym we właściwy sposób zostały zabezpieczone potrzeby dotyczące dostaw i jakości wody dla odbiorców obecnych i przyszłych.</w:t>
      </w:r>
    </w:p>
    <w:p w:rsidR="002F7451" w:rsidRPr="00221D27" w:rsidRDefault="002F7451" w:rsidP="00221D27">
      <w:pPr>
        <w:numPr>
          <w:ilvl w:val="0"/>
          <w:numId w:val="158"/>
        </w:numPr>
        <w:spacing w:line="276" w:lineRule="auto"/>
        <w:ind w:left="142" w:firstLine="284"/>
        <w:rPr>
          <w:rFonts w:ascii="Arial" w:hAnsi="Arial" w:cs="Arial"/>
          <w:bCs/>
        </w:rPr>
      </w:pPr>
      <w:r w:rsidRPr="00221D27">
        <w:rPr>
          <w:rFonts w:ascii="Arial" w:hAnsi="Arial" w:cs="Arial"/>
          <w:bCs/>
        </w:rPr>
        <w:t>dotyczy art. 1 ust. 3 ustawy:</w:t>
      </w:r>
    </w:p>
    <w:p w:rsidR="002F7451" w:rsidRPr="00221D27" w:rsidRDefault="002F7451" w:rsidP="00221D27">
      <w:pPr>
        <w:spacing w:line="276" w:lineRule="auto"/>
        <w:ind w:left="426"/>
        <w:rPr>
          <w:rFonts w:ascii="Arial" w:hAnsi="Arial" w:cs="Arial"/>
          <w:color w:val="2F5496"/>
          <w:bdr w:val="none" w:sz="0" w:space="0" w:color="auto" w:frame="1"/>
        </w:rPr>
      </w:pPr>
      <w:r w:rsidRPr="00221D27">
        <w:rPr>
          <w:rFonts w:ascii="Arial" w:hAnsi="Arial" w:cs="Arial"/>
        </w:rPr>
        <w:t xml:space="preserve">ustalając przeznaczenie terenu lub określając potencjalny sposób zagospodarowania i korzystania z terenu </w:t>
      </w:r>
      <w:r w:rsidRPr="00221D27">
        <w:rPr>
          <w:rFonts w:ascii="Arial" w:hAnsi="Arial" w:cs="Arial"/>
          <w:bdr w:val="none" w:sz="0" w:space="0" w:color="auto" w:frame="1"/>
        </w:rPr>
        <w:t>organ waży interes publiczny i interesy prywatne, w tym zgłaszane w postaci wniosków i uwag, zmierzające do ochrony istniejącego stanu zagospodarowania terenu, jak i zmian w zakresie jego zagospodarowania, a także analizy ekonomiczne, środowiskowe i społeczne:</w:t>
      </w:r>
      <w:r w:rsidRPr="00221D27">
        <w:rPr>
          <w:rFonts w:ascii="Arial" w:hAnsi="Arial" w:cs="Arial"/>
          <w:color w:val="2F5496"/>
          <w:bdr w:val="none" w:sz="0" w:space="0" w:color="auto" w:frame="1"/>
        </w:rPr>
        <w:t xml:space="preserve"> </w:t>
      </w:r>
      <w:r w:rsidRPr="00221D27">
        <w:rPr>
          <w:rFonts w:ascii="Arial" w:hAnsi="Arial" w:cs="Arial"/>
        </w:rPr>
        <w:t xml:space="preserve">ustalając przeznaczenie terenu, </w:t>
      </w:r>
      <w:r w:rsidRPr="00221D27">
        <w:rPr>
          <w:rFonts w:ascii="Arial" w:hAnsi="Arial" w:cs="Arial"/>
          <w:bdr w:val="none" w:sz="0" w:space="0" w:color="auto" w:frame="1"/>
        </w:rPr>
        <w:t xml:space="preserve">organ zrównoważył potrzeby wynikające z interesu </w:t>
      </w:r>
      <w:r w:rsidRPr="00221D27">
        <w:rPr>
          <w:rFonts w:ascii="Arial" w:hAnsi="Arial" w:cs="Arial"/>
          <w:bdr w:val="none" w:sz="0" w:space="0" w:color="auto" w:frame="1"/>
        </w:rPr>
        <w:lastRenderedPageBreak/>
        <w:t xml:space="preserve">publicznego </w:t>
      </w:r>
      <w:r w:rsidRPr="00221D27">
        <w:rPr>
          <w:rFonts w:ascii="Arial" w:hAnsi="Arial" w:cs="Arial"/>
          <w:bdr w:val="none" w:sz="0" w:space="0" w:color="auto" w:frame="1"/>
        </w:rPr>
        <w:br/>
        <w:t>i prywatnego. W ramach prognoz skutków finansowych i oddziaływania na środowisko, przeprowadzono niezbędne analizy ekonomiczne, środowiskowe i społeczne. Na ich podstawie sporządzono ustalenia minimalizujące wszelkie zagrożenia i ingerencje we własności prywatne, z uwzględnieniem skutków ekonomicznych.</w:t>
      </w:r>
    </w:p>
    <w:p w:rsidR="002F7451" w:rsidRPr="00221D27" w:rsidRDefault="002F7451" w:rsidP="00221D27">
      <w:pPr>
        <w:numPr>
          <w:ilvl w:val="0"/>
          <w:numId w:val="158"/>
        </w:numPr>
        <w:spacing w:line="276" w:lineRule="auto"/>
        <w:ind w:left="142" w:firstLine="284"/>
        <w:rPr>
          <w:rFonts w:ascii="Arial" w:hAnsi="Arial" w:cs="Arial"/>
          <w:bCs/>
        </w:rPr>
      </w:pPr>
      <w:r w:rsidRPr="00221D27">
        <w:rPr>
          <w:rFonts w:ascii="Arial" w:hAnsi="Arial" w:cs="Arial"/>
          <w:bCs/>
        </w:rPr>
        <w:t>dotyczy art. 1 ust. 4 ustawy:</w:t>
      </w:r>
    </w:p>
    <w:p w:rsidR="002F7451" w:rsidRPr="00221D27" w:rsidRDefault="002F7451" w:rsidP="00221D27">
      <w:pPr>
        <w:spacing w:line="276" w:lineRule="auto"/>
        <w:ind w:left="426"/>
        <w:rPr>
          <w:rFonts w:ascii="Arial" w:hAnsi="Arial" w:cs="Arial"/>
        </w:rPr>
      </w:pPr>
      <w:r w:rsidRPr="00221D27">
        <w:rPr>
          <w:rFonts w:ascii="Arial" w:hAnsi="Arial" w:cs="Arial"/>
          <w:bdr w:val="none" w:sz="0" w:space="0" w:color="auto" w:frame="1"/>
        </w:rPr>
        <w:t>w przypadku sytuowania nowej zabudowy, uwzględnienie wymagań ładu przestrzennego, efektywnego gospodarowania przestrzenią oraz walorów ekonomicznych przestrzeni następuje poprzez:</w:t>
      </w:r>
    </w:p>
    <w:p w:rsidR="002F7451" w:rsidRPr="00221D27" w:rsidRDefault="002F7451" w:rsidP="00221D27">
      <w:pPr>
        <w:numPr>
          <w:ilvl w:val="0"/>
          <w:numId w:val="159"/>
        </w:numPr>
        <w:spacing w:line="276" w:lineRule="auto"/>
        <w:rPr>
          <w:rFonts w:ascii="Arial" w:hAnsi="Arial" w:cs="Arial"/>
        </w:rPr>
      </w:pPr>
      <w:r w:rsidRPr="00221D27">
        <w:rPr>
          <w:rFonts w:ascii="Arial" w:hAnsi="Arial" w:cs="Arial"/>
          <w:bdr w:val="none" w:sz="0" w:space="0" w:color="auto" w:frame="1"/>
        </w:rPr>
        <w:t>kształtowanie struktur przestrzennych przy uwzględnieniu dążenia do minimalizowania transportochłonności układu przestrzennego:</w:t>
      </w:r>
      <w:r w:rsidRPr="00221D27">
        <w:rPr>
          <w:rFonts w:ascii="Arial" w:hAnsi="Arial" w:cs="Arial"/>
        </w:rPr>
        <w:t xml:space="preserve"> w obszarze planu układ komunikacyjny tworzy funkcjonalny i przejrzysty układ ciągów komunikacyjnych, proporcjonalnie rozkłada ruch kołowy, a tym samym minimalizuje transportochłonność układu przestrzennego. </w:t>
      </w:r>
    </w:p>
    <w:p w:rsidR="002F7451" w:rsidRPr="00221D27" w:rsidRDefault="002F7451" w:rsidP="00221D27">
      <w:pPr>
        <w:numPr>
          <w:ilvl w:val="0"/>
          <w:numId w:val="159"/>
        </w:numPr>
        <w:spacing w:line="276" w:lineRule="auto"/>
        <w:rPr>
          <w:rFonts w:ascii="Arial" w:hAnsi="Arial" w:cs="Arial"/>
        </w:rPr>
      </w:pPr>
      <w:r w:rsidRPr="00221D27">
        <w:rPr>
          <w:rFonts w:ascii="Arial" w:hAnsi="Arial" w:cs="Arial"/>
          <w:bdr w:val="none" w:sz="0" w:space="0" w:color="auto" w:frame="1"/>
        </w:rPr>
        <w:t>lokalizowanie nowej zabudowy mieszkaniowej w sposób umożliwiający mieszkańcom maksymalne wykorzystanie publicznego transportu zbiorowego jako podstawowego środka transportu: nowa zabudowa mieszkaniowa była już w poprzednich planach ustalona na terenach dobrze skomunikowanych. A zatem mieszkańcy będą mieli zapewniony swobodny dostęp do publicznego transportu zbiorowego;</w:t>
      </w:r>
    </w:p>
    <w:p w:rsidR="002F7451" w:rsidRPr="00221D27" w:rsidRDefault="002F7451" w:rsidP="00221D27">
      <w:pPr>
        <w:numPr>
          <w:ilvl w:val="0"/>
          <w:numId w:val="159"/>
        </w:numPr>
        <w:spacing w:line="276" w:lineRule="auto"/>
        <w:rPr>
          <w:rFonts w:ascii="Arial" w:hAnsi="Arial" w:cs="Arial"/>
        </w:rPr>
      </w:pPr>
      <w:r w:rsidRPr="00221D27">
        <w:rPr>
          <w:rFonts w:ascii="Arial" w:hAnsi="Arial" w:cs="Arial"/>
          <w:bdr w:val="none" w:sz="0" w:space="0" w:color="auto" w:frame="1"/>
        </w:rPr>
        <w:t xml:space="preserve">zapewnianie rozwiązań przestrzennych, ułatwiających przemieszczanie się pieszych </w:t>
      </w:r>
      <w:r w:rsidRPr="00221D27">
        <w:rPr>
          <w:rFonts w:ascii="Arial" w:hAnsi="Arial" w:cs="Arial"/>
          <w:bdr w:val="none" w:sz="0" w:space="0" w:color="auto" w:frame="1"/>
        </w:rPr>
        <w:br/>
        <w:t>i rowerzystów: ustalone planem szerokości pasów drogowych w pełni pozwalają na lokalizowanie bezpiecznych ciągów dla pieszych oraz ścieżek rowerowych;</w:t>
      </w:r>
    </w:p>
    <w:p w:rsidR="002F7451" w:rsidRPr="00221D27" w:rsidRDefault="002F7451" w:rsidP="00221D27">
      <w:pPr>
        <w:numPr>
          <w:ilvl w:val="0"/>
          <w:numId w:val="159"/>
        </w:numPr>
        <w:spacing w:line="276" w:lineRule="auto"/>
        <w:rPr>
          <w:rFonts w:ascii="Arial" w:hAnsi="Arial" w:cs="Arial"/>
        </w:rPr>
      </w:pPr>
      <w:r w:rsidRPr="00221D27">
        <w:rPr>
          <w:rFonts w:ascii="Arial" w:hAnsi="Arial" w:cs="Arial"/>
          <w:bdr w:val="none" w:sz="0" w:space="0" w:color="auto" w:frame="1"/>
        </w:rPr>
        <w:t>dążenie do planowania i lokalizowania nowej zabudowy:</w:t>
      </w:r>
    </w:p>
    <w:p w:rsidR="002F7451" w:rsidRPr="00221D27" w:rsidRDefault="002F7451" w:rsidP="00221D27">
      <w:pPr>
        <w:numPr>
          <w:ilvl w:val="0"/>
          <w:numId w:val="160"/>
        </w:numPr>
        <w:spacing w:line="276" w:lineRule="auto"/>
        <w:ind w:left="993" w:hanging="284"/>
        <w:rPr>
          <w:rFonts w:ascii="Arial" w:hAnsi="Arial" w:cs="Arial"/>
          <w:color w:val="2F5496"/>
        </w:rPr>
      </w:pPr>
      <w:r w:rsidRPr="00221D27">
        <w:rPr>
          <w:rFonts w:ascii="Arial" w:hAnsi="Arial" w:cs="Arial"/>
          <w:bdr w:val="none" w:sz="0" w:space="0" w:color="auto" w:frame="1"/>
        </w:rPr>
        <w:t xml:space="preserve">na obszarach o w pełni wykształconej zwartej strukturze funkcjonalno-przestrzennej, w granicach jednostki osadniczej w rozumieniu </w:t>
      </w:r>
      <w:hyperlink r:id="rId8" w:anchor="hiperlinkText.rpc?hiperlink=type=tresc:nro=Powszechny.275157:part=a2p1&amp;full=1" w:tgtFrame="_parent" w:history="1">
        <w:r w:rsidRPr="00221D27">
          <w:rPr>
            <w:rFonts w:ascii="Arial" w:hAnsi="Arial" w:cs="Arial"/>
            <w:bdr w:val="none" w:sz="0" w:space="0" w:color="auto" w:frame="1"/>
          </w:rPr>
          <w:t>art. 2 pkt 1</w:t>
        </w:r>
      </w:hyperlink>
      <w:r w:rsidRPr="00221D27">
        <w:rPr>
          <w:rFonts w:ascii="Arial" w:hAnsi="Arial" w:cs="Arial"/>
          <w:bdr w:val="none" w:sz="0" w:space="0" w:color="auto" w:frame="1"/>
        </w:rPr>
        <w:t xml:space="preserve"> ustawy z dnia 29 sierpnia 2003r. o urzędowych nazwach miejscowości i obiektów fizjograficznych (Dz. U. z 2019 r., poz. 1443), w szczególności poprzez uzupełnianie istniejącej zabudowy: niniejszy plan obejmuje tereny zabudowy mieszkaniowej i usługowej o wykształconej strukturze funkcjonalno-przestrzennej, dla których ustala się przeznaczenie terenu podstawowe lub dopuszczające, praktycznie na zasadzie uzupełnienia istniejącej zabudowy;</w:t>
      </w:r>
    </w:p>
    <w:p w:rsidR="002F7451" w:rsidRPr="00221D27" w:rsidRDefault="002F7451" w:rsidP="00221D27">
      <w:pPr>
        <w:numPr>
          <w:ilvl w:val="0"/>
          <w:numId w:val="160"/>
        </w:numPr>
        <w:spacing w:line="276" w:lineRule="auto"/>
        <w:ind w:left="993" w:hanging="284"/>
        <w:rPr>
          <w:rFonts w:ascii="Arial" w:hAnsi="Arial" w:cs="Arial"/>
          <w:color w:val="2F5496"/>
        </w:rPr>
      </w:pPr>
      <w:r w:rsidRPr="00221D27">
        <w:rPr>
          <w:rFonts w:ascii="Arial" w:hAnsi="Arial" w:cs="Arial"/>
          <w:bdr w:val="none" w:sz="0" w:space="0" w:color="auto" w:frame="1"/>
        </w:rPr>
        <w:t>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r w:rsidRPr="00221D27">
        <w:rPr>
          <w:rFonts w:ascii="Arial" w:hAnsi="Arial" w:cs="Arial"/>
          <w:color w:val="2F5496"/>
          <w:bdr w:val="none" w:sz="0" w:space="0" w:color="auto" w:frame="1"/>
        </w:rPr>
        <w:t xml:space="preserve"> </w:t>
      </w:r>
      <w:r w:rsidRPr="00221D27">
        <w:rPr>
          <w:rFonts w:ascii="Arial" w:hAnsi="Arial" w:cs="Arial"/>
          <w:bdr w:val="none" w:sz="0" w:space="0" w:color="auto" w:frame="1"/>
        </w:rPr>
        <w:t xml:space="preserve">plan nie wyznacza nowych terenów pod zabudowę, wprowadzane przeznaczenie terenów stanowi uzupełnienie i wzbogacenie istniejących funkcji, gdzie istniejące tereny zabudowy </w:t>
      </w:r>
      <w:r w:rsidRPr="00221D27">
        <w:rPr>
          <w:rFonts w:ascii="Arial" w:hAnsi="Arial" w:cs="Arial"/>
          <w:bdr w:val="none" w:sz="0" w:space="0" w:color="auto" w:frame="1"/>
        </w:rPr>
        <w:lastRenderedPageBreak/>
        <w:t>charakteryzują się bardzo dobrym bezpośrednim dostępem do dróg publicznych, w tym tak-że wystarczającą dostępnością do sieci i urządzeń infrastruktury technicznej.</w:t>
      </w:r>
    </w:p>
    <w:p w:rsidR="002F7451" w:rsidRPr="00221D27" w:rsidRDefault="002F7451" w:rsidP="00221D27">
      <w:pPr>
        <w:spacing w:line="276" w:lineRule="auto"/>
        <w:ind w:firstLine="708"/>
        <w:rPr>
          <w:rFonts w:ascii="Arial" w:hAnsi="Arial" w:cs="Arial"/>
        </w:rPr>
      </w:pPr>
    </w:p>
    <w:p w:rsidR="002F7451" w:rsidRPr="00221D27" w:rsidRDefault="002F7451" w:rsidP="00221D27">
      <w:pPr>
        <w:spacing w:line="276" w:lineRule="auto"/>
        <w:ind w:firstLine="708"/>
        <w:rPr>
          <w:rFonts w:ascii="Arial" w:hAnsi="Arial" w:cs="Arial"/>
        </w:rPr>
      </w:pPr>
      <w:r w:rsidRPr="00221D27">
        <w:rPr>
          <w:rFonts w:ascii="Arial" w:hAnsi="Arial" w:cs="Arial"/>
        </w:rPr>
        <w:t>Wpływ ustaleń planu na finanse publiczne, w tym budżet gminy.</w:t>
      </w:r>
    </w:p>
    <w:p w:rsidR="002F7451" w:rsidRPr="00221D27" w:rsidRDefault="002F7451" w:rsidP="00221D27">
      <w:pPr>
        <w:spacing w:line="276" w:lineRule="auto"/>
        <w:ind w:firstLine="708"/>
        <w:rPr>
          <w:rFonts w:ascii="Arial" w:hAnsi="Arial" w:cs="Arial"/>
        </w:rPr>
      </w:pPr>
      <w:r w:rsidRPr="00221D27">
        <w:rPr>
          <w:rFonts w:ascii="Arial" w:hAnsi="Arial" w:cs="Arial"/>
        </w:rPr>
        <w:t>Sporządzona do niniejszego planu „Prognoza skutków finansowych uchwalenia miejscowego planu...”, ma na celu przedstawienie bilansu dochodów własnych i wydatków gminy, w tym wpływy z podatku od nieruchomości i inne dochody związane z obrotem nieruchomości gminy oraz opłaty i odszkodowania: wartość przewidywanych odszkodowań, wartość nieruchomości przewidywanych do wykupienia, liczbę i wielkość nieruchomości niezbędnych do zmian, wartość przewidywanych opłat jednorazowych, środki zabezpieczające gminę przed spekulacjami przy wartościowaniu nieruchomościami objętymi roszczeniami, przewidywane wzrosty cen gruntów użytkowników wieczystych.</w:t>
      </w:r>
    </w:p>
    <w:p w:rsidR="002F7451" w:rsidRPr="00221D27" w:rsidRDefault="002F7451" w:rsidP="00221D27">
      <w:pPr>
        <w:spacing w:line="276" w:lineRule="auto"/>
        <w:ind w:firstLine="708"/>
        <w:rPr>
          <w:rFonts w:ascii="Arial" w:hAnsi="Arial" w:cs="Arial"/>
          <w:color w:val="2F5496"/>
        </w:rPr>
      </w:pPr>
      <w:r w:rsidRPr="00221D27">
        <w:rPr>
          <w:rFonts w:ascii="Arial" w:hAnsi="Arial" w:cs="Arial"/>
        </w:rPr>
        <w:t>Do bilansu dochodów wzięto pod uwagę przewidywane pobieranie opłaty planistycznej (renty planistycznej) określonej art. 36 ust. 4 ustawy o planowaniu i zagospodarowaniu przestrzennym. Przyjęto 30% stawkę procentową, z wyłączeniem terenów przeznaczonych pod drogi publiczne, dla których stawka procentowa wynosi 0%. Przyjęcie zerowej stawki procentowej opłaty planistycznej dla terenów w liniach rozgraniczających dróg, ma racjonalne podstawy, gdyż prawie w całości stanowią własność gminy oraz tereny te pełnią rolę służebną wobec funkcyjnych terenów przyległych, generując przy tym znaczne koszty dla ich właścicieli (urządzenie dróg, utrzymanie, remonty). Stąd, ustalenie stawki planistycznej innej niż 0% byłoby działaniem na własną szkodę.</w:t>
      </w:r>
      <w:r w:rsidRPr="00221D27">
        <w:rPr>
          <w:rFonts w:ascii="Arial" w:hAnsi="Arial" w:cs="Arial"/>
          <w:color w:val="2F5496"/>
        </w:rPr>
        <w:t xml:space="preserve"> </w:t>
      </w:r>
      <w:r w:rsidRPr="00221D27">
        <w:rPr>
          <w:rFonts w:ascii="Arial" w:hAnsi="Arial" w:cs="Arial"/>
        </w:rPr>
        <w:t>Ogółem, z przewidywanych dochodów, nie przewiduje się wpływów do budżetu gminy od naliczenia renty planistycznej.</w:t>
      </w:r>
    </w:p>
    <w:p w:rsidR="002F7451" w:rsidRPr="00221D27" w:rsidRDefault="002F7451" w:rsidP="00221D27">
      <w:pPr>
        <w:spacing w:line="276" w:lineRule="auto"/>
        <w:ind w:firstLine="708"/>
        <w:rPr>
          <w:rFonts w:ascii="Arial" w:hAnsi="Arial" w:cs="Arial"/>
          <w:color w:val="000000"/>
        </w:rPr>
      </w:pPr>
      <w:r w:rsidRPr="00221D27">
        <w:rPr>
          <w:rFonts w:ascii="Arial" w:hAnsi="Arial" w:cs="Arial"/>
          <w:color w:val="000000"/>
        </w:rPr>
        <w:t>Dla obszarów, dla których przyjęto stawkę renty planistycznej inną niż 0%, plan miejscowy, ze względu na obecny znaczący stopień zagospodarowania terenu, nie przesądza czy i w jakim stopniu wartość nieruchomości wzrośnie w okresie 5 lat od jego wejścia w życie. Ponieważ nie ma możliwości jednoznacznego określenia wszystkich zamierzeń inwestycyjnych właścicieli (np. wymiana zabudowy, rozbudowa nieruchomości, zmiana sposobu użytkowania nieruchomości czy ich zbycie), nie jest możliwe stwierdzenie wystąpienia ewentualnego wzrostu wartości nieruchomości. Kwestie te, w razie zbycia nieruchomości przed upływem 5 lat od wejścia w życie planu oceniane będą przez orzekający w indywidualnych sprawach organ, stosownie do sporządzonego przez rzeczoznawcę majątkowego operatu szacunkowego. Stwierdzenie faktu, że w związku z uchwaleniem miejscowego planu nastąpił wzrost wartości nieruchomości, odbywać się będzie każdorazowo w drodze postępowania administracyjnego w indywidulnej sprawie zakończonej decyzją administracyjną. Jednocześnie ustalenie stawki w wysokości 30% perspektywicznie, w okresie 5-letnim, zabezpiecza potencjalne możliwości gminy związane z wystąpieniem dla niej dochodu, na skutek poczynienia przez właścicieli inwestycji zgodnych z możliwościami – ustaleniami nowego planu – i ich zbycia w ustawowym 5-letnim okresie.</w:t>
      </w:r>
    </w:p>
    <w:p w:rsidR="002F7451" w:rsidRPr="00221D27" w:rsidRDefault="002F7451" w:rsidP="00221D27">
      <w:pPr>
        <w:spacing w:line="276" w:lineRule="auto"/>
        <w:ind w:firstLine="708"/>
        <w:rPr>
          <w:rFonts w:ascii="Arial" w:hAnsi="Arial" w:cs="Arial"/>
        </w:rPr>
      </w:pPr>
      <w:r w:rsidRPr="00221D27">
        <w:rPr>
          <w:rFonts w:ascii="Arial" w:hAnsi="Arial" w:cs="Arial"/>
        </w:rPr>
        <w:t>W zakres dochodów wchodzą również:</w:t>
      </w:r>
    </w:p>
    <w:p w:rsidR="002F7451" w:rsidRPr="00221D27" w:rsidRDefault="002F7451" w:rsidP="00221D27">
      <w:pPr>
        <w:numPr>
          <w:ilvl w:val="0"/>
          <w:numId w:val="161"/>
        </w:numPr>
        <w:spacing w:line="276" w:lineRule="auto"/>
        <w:ind w:left="284" w:hanging="284"/>
        <w:rPr>
          <w:rFonts w:ascii="Arial" w:hAnsi="Arial" w:cs="Arial"/>
        </w:rPr>
      </w:pPr>
      <w:r w:rsidRPr="00221D27">
        <w:rPr>
          <w:rFonts w:ascii="Arial" w:hAnsi="Arial" w:cs="Arial"/>
        </w:rPr>
        <w:t xml:space="preserve">sprzedaż gruntów objętych prawem własności Gminy Miasta Włocławek oraz będących </w:t>
      </w:r>
      <w:r w:rsidRPr="00221D27">
        <w:rPr>
          <w:rFonts w:ascii="Arial" w:hAnsi="Arial" w:cs="Arial"/>
        </w:rPr>
        <w:br/>
      </w:r>
      <w:r w:rsidRPr="00221D27">
        <w:rPr>
          <w:rFonts w:ascii="Arial" w:hAnsi="Arial" w:cs="Arial"/>
        </w:rPr>
        <w:lastRenderedPageBreak/>
        <w:t>w użytkowaniu wieczystym Gminy Miasta Włocławek zbędnych do realizacji celów publicznych – łączna szacowana kwota to 5 990 000 zł,</w:t>
      </w:r>
    </w:p>
    <w:p w:rsidR="002F7451" w:rsidRPr="00221D27" w:rsidRDefault="002F7451" w:rsidP="00221D27">
      <w:pPr>
        <w:numPr>
          <w:ilvl w:val="0"/>
          <w:numId w:val="161"/>
        </w:numPr>
        <w:spacing w:line="276" w:lineRule="auto"/>
        <w:ind w:left="284" w:hanging="284"/>
        <w:rPr>
          <w:rFonts w:ascii="Arial" w:hAnsi="Arial" w:cs="Arial"/>
        </w:rPr>
      </w:pPr>
      <w:r w:rsidRPr="00221D27">
        <w:rPr>
          <w:rFonts w:ascii="Arial" w:hAnsi="Arial" w:cs="Arial"/>
        </w:rPr>
        <w:t xml:space="preserve">opłaty </w:t>
      </w:r>
      <w:proofErr w:type="spellStart"/>
      <w:r w:rsidRPr="00221D27">
        <w:rPr>
          <w:rFonts w:ascii="Arial" w:hAnsi="Arial" w:cs="Arial"/>
        </w:rPr>
        <w:t>adiacenckie</w:t>
      </w:r>
      <w:proofErr w:type="spellEnd"/>
      <w:r w:rsidRPr="00221D27">
        <w:rPr>
          <w:rFonts w:ascii="Arial" w:hAnsi="Arial" w:cs="Arial"/>
        </w:rPr>
        <w:t xml:space="preserve"> zgodna z ustawą o gospodarce nieruchomościami z tytułu wzrostu nieruchomości – stawka tej opłaty przyjęta uchwałą Rady Miasta nie wyższa niż 50% oraz opłaty </w:t>
      </w:r>
      <w:proofErr w:type="spellStart"/>
      <w:r w:rsidRPr="00221D27">
        <w:rPr>
          <w:rFonts w:ascii="Arial" w:hAnsi="Arial" w:cs="Arial"/>
        </w:rPr>
        <w:t>adiacenckie</w:t>
      </w:r>
      <w:proofErr w:type="spellEnd"/>
      <w:r w:rsidRPr="00221D27">
        <w:rPr>
          <w:rFonts w:ascii="Arial" w:hAnsi="Arial" w:cs="Arial"/>
        </w:rPr>
        <w:t xml:space="preserve"> </w:t>
      </w:r>
      <w:r w:rsidRPr="00221D27">
        <w:rPr>
          <w:rFonts w:ascii="Arial" w:hAnsi="Arial" w:cs="Arial"/>
        </w:rPr>
        <w:br/>
        <w:t>z tytułu wzrostu wartości na sutek budowy infrastruktur technicznej nie występują;</w:t>
      </w:r>
    </w:p>
    <w:p w:rsidR="002F7451" w:rsidRPr="00221D27" w:rsidRDefault="002F7451" w:rsidP="00221D27">
      <w:pPr>
        <w:numPr>
          <w:ilvl w:val="0"/>
          <w:numId w:val="161"/>
        </w:numPr>
        <w:spacing w:line="276" w:lineRule="auto"/>
        <w:ind w:left="284" w:hanging="284"/>
        <w:rPr>
          <w:rFonts w:ascii="Arial" w:hAnsi="Arial" w:cs="Arial"/>
        </w:rPr>
      </w:pPr>
      <w:r w:rsidRPr="00221D27">
        <w:rPr>
          <w:rFonts w:ascii="Arial" w:hAnsi="Arial" w:cs="Arial"/>
        </w:rPr>
        <w:t>podatki od nieruchomości – szacowana kwota to 3 000 zł. Zmiana wpływów z tyt. podatku od nieruchomości ma charakter trwały tj. wystąpi w każdym następnym roku po zmianie właściciela nieruchomości,</w:t>
      </w:r>
    </w:p>
    <w:p w:rsidR="002F7451" w:rsidRPr="00221D27" w:rsidRDefault="002F7451" w:rsidP="00221D27">
      <w:pPr>
        <w:numPr>
          <w:ilvl w:val="0"/>
          <w:numId w:val="161"/>
        </w:numPr>
        <w:spacing w:line="276" w:lineRule="auto"/>
        <w:ind w:left="284" w:hanging="284"/>
        <w:rPr>
          <w:rFonts w:ascii="Arial" w:hAnsi="Arial" w:cs="Arial"/>
        </w:rPr>
      </w:pPr>
      <w:r w:rsidRPr="00221D27">
        <w:rPr>
          <w:rFonts w:ascii="Arial" w:hAnsi="Arial" w:cs="Arial"/>
        </w:rPr>
        <w:t xml:space="preserve">opłaty roczne za użytkowanie wieczyste – przyjęta wartość zmniejszenia z tytułu opłat rocznych </w:t>
      </w:r>
      <w:r w:rsidRPr="00221D27">
        <w:rPr>
          <w:rFonts w:ascii="Arial" w:hAnsi="Arial" w:cs="Arial"/>
        </w:rPr>
        <w:br/>
        <w:t>za użytkowanie wieczyste: – 112 000 zł</w:t>
      </w:r>
    </w:p>
    <w:p w:rsidR="002F7451" w:rsidRPr="00221D27" w:rsidRDefault="002F7451" w:rsidP="00221D27">
      <w:pPr>
        <w:spacing w:line="276" w:lineRule="auto"/>
        <w:ind w:firstLine="708"/>
        <w:rPr>
          <w:rFonts w:ascii="Arial" w:hAnsi="Arial" w:cs="Arial"/>
        </w:rPr>
      </w:pPr>
      <w:r w:rsidRPr="00221D27">
        <w:rPr>
          <w:rFonts w:ascii="Arial" w:hAnsi="Arial" w:cs="Arial"/>
        </w:rPr>
        <w:t>W zakres wydatków wchodzą:</w:t>
      </w:r>
    </w:p>
    <w:p w:rsidR="002F7451" w:rsidRPr="00221D27" w:rsidRDefault="002F7451" w:rsidP="00221D27">
      <w:pPr>
        <w:numPr>
          <w:ilvl w:val="0"/>
          <w:numId w:val="162"/>
        </w:numPr>
        <w:spacing w:line="276" w:lineRule="auto"/>
        <w:ind w:left="284" w:hanging="284"/>
        <w:rPr>
          <w:rFonts w:ascii="Arial" w:hAnsi="Arial" w:cs="Arial"/>
        </w:rPr>
      </w:pPr>
      <w:r w:rsidRPr="00221D27">
        <w:rPr>
          <w:rFonts w:ascii="Arial" w:hAnsi="Arial" w:cs="Arial"/>
        </w:rPr>
        <w:t>wartość rynkowa nieruchomości przeznaczonych do wykupu na cele publiczne (budowa nowych dróg) – szacowana kwota to 212 000 zł;</w:t>
      </w:r>
    </w:p>
    <w:p w:rsidR="002F7451" w:rsidRPr="00221D27" w:rsidRDefault="002F7451" w:rsidP="00221D27">
      <w:pPr>
        <w:numPr>
          <w:ilvl w:val="0"/>
          <w:numId w:val="162"/>
        </w:numPr>
        <w:spacing w:line="276" w:lineRule="auto"/>
        <w:ind w:left="284" w:hanging="284"/>
        <w:rPr>
          <w:rFonts w:ascii="Arial" w:hAnsi="Arial" w:cs="Arial"/>
        </w:rPr>
      </w:pPr>
      <w:r w:rsidRPr="00221D27">
        <w:rPr>
          <w:rFonts w:ascii="Arial" w:hAnsi="Arial" w:cs="Arial"/>
        </w:rPr>
        <w:t>koszty rozbiórki budynków mieszkalnych i gospodarczych – 0 zł;</w:t>
      </w:r>
    </w:p>
    <w:p w:rsidR="002F7451" w:rsidRPr="00221D27" w:rsidRDefault="002F7451" w:rsidP="00221D27">
      <w:pPr>
        <w:numPr>
          <w:ilvl w:val="0"/>
          <w:numId w:val="162"/>
        </w:numPr>
        <w:spacing w:line="276" w:lineRule="auto"/>
        <w:ind w:left="284" w:hanging="284"/>
        <w:rPr>
          <w:rFonts w:ascii="Arial" w:hAnsi="Arial" w:cs="Arial"/>
        </w:rPr>
      </w:pPr>
      <w:r w:rsidRPr="00221D27">
        <w:rPr>
          <w:rFonts w:ascii="Arial" w:hAnsi="Arial" w:cs="Arial"/>
        </w:rPr>
        <w:t>koszty budowy infrastruktury technicznej – 0 zł.</w:t>
      </w:r>
    </w:p>
    <w:p w:rsidR="002F7451" w:rsidRPr="00221D27" w:rsidRDefault="002F7451" w:rsidP="00221D27">
      <w:pPr>
        <w:spacing w:line="276" w:lineRule="auto"/>
        <w:ind w:firstLine="708"/>
        <w:rPr>
          <w:rFonts w:ascii="Arial" w:hAnsi="Arial" w:cs="Arial"/>
        </w:rPr>
      </w:pPr>
      <w:r w:rsidRPr="00221D27">
        <w:rPr>
          <w:rFonts w:ascii="Arial" w:hAnsi="Arial" w:cs="Arial"/>
        </w:rPr>
        <w:t>Przyjęto wartość potencjalnych roszczeń odszkodowawczych z tytułu obniżenia wartości nieruchomości na skutek uchwalenia tego planu: 24.000 zł</w:t>
      </w:r>
    </w:p>
    <w:p w:rsidR="002F7451" w:rsidRPr="00221D27" w:rsidRDefault="002F7451" w:rsidP="00221D27">
      <w:pPr>
        <w:spacing w:line="276" w:lineRule="auto"/>
        <w:ind w:firstLine="708"/>
        <w:rPr>
          <w:rFonts w:ascii="Arial" w:hAnsi="Arial" w:cs="Arial"/>
          <w:color w:val="2F5496"/>
        </w:rPr>
      </w:pPr>
      <w:r w:rsidRPr="00221D27">
        <w:rPr>
          <w:rFonts w:ascii="Arial" w:hAnsi="Arial" w:cs="Arial"/>
        </w:rPr>
        <w:t>Ujęte w prognozie przychody i wydatki odpowiednio na poziomie kwot</w:t>
      </w:r>
      <w:r w:rsidRPr="00221D27">
        <w:rPr>
          <w:rFonts w:ascii="Arial" w:hAnsi="Arial" w:cs="Arial"/>
          <w:color w:val="2F5496"/>
        </w:rPr>
        <w:t xml:space="preserve"> </w:t>
      </w:r>
      <w:r w:rsidRPr="00221D27">
        <w:rPr>
          <w:rFonts w:ascii="Arial" w:hAnsi="Arial" w:cs="Arial"/>
        </w:rPr>
        <w:t>5 336 600 zł</w:t>
      </w:r>
      <w:r w:rsidRPr="00221D27">
        <w:rPr>
          <w:rFonts w:ascii="Arial" w:hAnsi="Arial" w:cs="Arial"/>
          <w:color w:val="2F5496"/>
        </w:rPr>
        <w:t xml:space="preserve"> </w:t>
      </w:r>
      <w:r w:rsidRPr="00221D27">
        <w:rPr>
          <w:rFonts w:ascii="Arial" w:hAnsi="Arial" w:cs="Arial"/>
        </w:rPr>
        <w:t>i</w:t>
      </w:r>
      <w:r w:rsidRPr="00221D27">
        <w:rPr>
          <w:rFonts w:ascii="Arial" w:hAnsi="Arial" w:cs="Arial"/>
          <w:color w:val="2F5496"/>
        </w:rPr>
        <w:t xml:space="preserve"> </w:t>
      </w:r>
      <w:r w:rsidRPr="00221D27">
        <w:rPr>
          <w:rFonts w:ascii="Arial" w:hAnsi="Arial" w:cs="Arial"/>
        </w:rPr>
        <w:t>236 000 zł</w:t>
      </w:r>
      <w:r w:rsidRPr="00221D27">
        <w:rPr>
          <w:rFonts w:ascii="Arial" w:hAnsi="Arial" w:cs="Arial"/>
          <w:color w:val="2F5496"/>
        </w:rPr>
        <w:t xml:space="preserve"> </w:t>
      </w:r>
      <w:r w:rsidRPr="00221D27">
        <w:rPr>
          <w:rFonts w:ascii="Arial" w:hAnsi="Arial" w:cs="Arial"/>
        </w:rPr>
        <w:t>mają charakter szacunkowy i dotyczą zamiarów mogących być realizowanych w rozłożonym czasie. Przyjęto, że okres niezbędny do realizacji założeń nowego planu wynosi ok. 10 lat, co skutkować będzie możliwie równomiernym rozkładem zarówno dochodów jak i wydatków gminy. Taki rozkład skutków finansowych ma służyć możliwie stabilnemu obciążeniu budżetu gminy. Szacunkowy bilans dochodów i wydatków gminy wykazał wyraźną przewagę dochodów nad wydatkami. Po stronie wydatków główną pozycję stanowią koszty wykupu gruntów pod poszerzenie dróg publicznych</w:t>
      </w:r>
    </w:p>
    <w:p w:rsidR="002F7451" w:rsidRPr="00221D27" w:rsidRDefault="002F7451" w:rsidP="00221D27">
      <w:pPr>
        <w:spacing w:line="276" w:lineRule="auto"/>
        <w:rPr>
          <w:rFonts w:ascii="Arial" w:hAnsi="Arial" w:cs="Arial"/>
          <w:color w:val="2F5496"/>
        </w:rPr>
      </w:pPr>
    </w:p>
    <w:p w:rsidR="002F7451" w:rsidRPr="00221D27" w:rsidRDefault="002F7451" w:rsidP="00221D27">
      <w:pPr>
        <w:tabs>
          <w:tab w:val="left" w:pos="709"/>
        </w:tabs>
        <w:spacing w:line="276" w:lineRule="auto"/>
        <w:ind w:firstLine="426"/>
        <w:rPr>
          <w:rFonts w:ascii="Arial" w:hAnsi="Arial" w:cs="Arial"/>
        </w:rPr>
      </w:pPr>
      <w:r w:rsidRPr="00221D27">
        <w:rPr>
          <w:rFonts w:ascii="Arial" w:hAnsi="Arial" w:cs="Arial"/>
        </w:rPr>
        <w:t xml:space="preserve">Prezydent Miasta realizując uchwałę, przeprowadził procedurę formalno-prawną określoną przepisami ustawy o planowaniu i zagospodarowaniu przestrzennym oraz ustaw pokrewnych, w tym </w:t>
      </w:r>
      <w:bookmarkStart w:id="33" w:name="_GoBack"/>
      <w:bookmarkEnd w:id="33"/>
      <w:r w:rsidRPr="00221D27">
        <w:rPr>
          <w:rFonts w:ascii="Arial" w:hAnsi="Arial" w:cs="Arial"/>
        </w:rPr>
        <w:t>o udostępnianiu informacji o środowisku i jego ochronie, udziale społeczeństwa w ochronie środowiska oraz o ocenach oddziaływania na środowisko:</w:t>
      </w:r>
    </w:p>
    <w:p w:rsidR="002F7451" w:rsidRPr="00221D27" w:rsidRDefault="002F7451" w:rsidP="00221D27">
      <w:pPr>
        <w:numPr>
          <w:ilvl w:val="0"/>
          <w:numId w:val="156"/>
        </w:numPr>
        <w:tabs>
          <w:tab w:val="num" w:pos="426"/>
        </w:tabs>
        <w:spacing w:line="276" w:lineRule="auto"/>
        <w:ind w:left="426" w:hanging="426"/>
        <w:rPr>
          <w:rFonts w:ascii="Arial" w:hAnsi="Arial" w:cs="Arial"/>
          <w:color w:val="2F5496"/>
        </w:rPr>
      </w:pPr>
      <w:r w:rsidRPr="00221D27">
        <w:rPr>
          <w:rFonts w:ascii="Arial" w:hAnsi="Arial" w:cs="Arial"/>
        </w:rPr>
        <w:t>ogłosił i obwieścił o przystąpieniu do sporządzenia miejscowego planu zagospodarowania przestrzennego z informacją o możliwości składania wniosków w przedmiotowym temacie –</w:t>
      </w:r>
      <w:r w:rsidRPr="00221D27">
        <w:rPr>
          <w:rFonts w:ascii="Arial" w:hAnsi="Arial" w:cs="Arial"/>
          <w:color w:val="2F5496"/>
        </w:rPr>
        <w:t xml:space="preserve"> </w:t>
      </w:r>
      <w:r w:rsidRPr="00221D27">
        <w:rPr>
          <w:rFonts w:ascii="Arial" w:hAnsi="Arial" w:cs="Arial"/>
          <w:color w:val="2F5496"/>
        </w:rPr>
        <w:br/>
      </w:r>
      <w:r w:rsidRPr="00221D27">
        <w:rPr>
          <w:rFonts w:ascii="Arial" w:hAnsi="Arial" w:cs="Arial"/>
        </w:rPr>
        <w:t>w ustawowo określonym terminie nie wpłynął żaden wniosek od osób fizycznych i prawnych;</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zawiadomił organy właściwe do uzgodnienia i opiniowania miejscowego planu;</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uzyskał uzgodnienie zakresu prognozy oddziaływania na środowisko oraz sporządził prognozę oddziaływania na środowisko ustaleń miejscowego planu;</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sporządził prognozę skutków finansowych uchwalenia niniejszego miejscowego planu;</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lastRenderedPageBreak/>
        <w:t xml:space="preserve">uzyskał pozytywną opinię Miejskiej Komisji </w:t>
      </w:r>
      <w:proofErr w:type="spellStart"/>
      <w:r w:rsidRPr="00221D27">
        <w:rPr>
          <w:rFonts w:ascii="Arial" w:hAnsi="Arial" w:cs="Arial"/>
        </w:rPr>
        <w:t>Urbanistyczno</w:t>
      </w:r>
      <w:proofErr w:type="spellEnd"/>
      <w:r w:rsidRPr="00221D27">
        <w:rPr>
          <w:rFonts w:ascii="Arial" w:hAnsi="Arial" w:cs="Arial"/>
        </w:rPr>
        <w:t xml:space="preserve"> - Architektonicznej we Włocławku;</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uzyskał uzgodnienia i opinie od właściwych organów i instytucji;</w:t>
      </w:r>
    </w:p>
    <w:p w:rsidR="002F7451" w:rsidRPr="00221D27" w:rsidRDefault="002F7451" w:rsidP="00221D27">
      <w:pPr>
        <w:numPr>
          <w:ilvl w:val="0"/>
          <w:numId w:val="156"/>
        </w:numPr>
        <w:tabs>
          <w:tab w:val="num" w:pos="426"/>
        </w:tabs>
        <w:spacing w:line="276" w:lineRule="auto"/>
        <w:ind w:left="426" w:hanging="426"/>
        <w:rPr>
          <w:rFonts w:ascii="Arial" w:hAnsi="Arial" w:cs="Arial"/>
          <w:color w:val="000000"/>
        </w:rPr>
      </w:pPr>
      <w:r w:rsidRPr="00221D27">
        <w:rPr>
          <w:rFonts w:ascii="Arial" w:hAnsi="Arial" w:cs="Arial"/>
          <w:color w:val="000000"/>
        </w:rPr>
        <w:t>nie występował o zgody na zmianę przeznaczenia gruntów leśnych na cele nieleśne (brak obowiązku);</w:t>
      </w:r>
    </w:p>
    <w:p w:rsidR="002F7451" w:rsidRPr="00221D27" w:rsidRDefault="002F7451" w:rsidP="00221D27">
      <w:pPr>
        <w:numPr>
          <w:ilvl w:val="0"/>
          <w:numId w:val="156"/>
        </w:numPr>
        <w:spacing w:line="276" w:lineRule="auto"/>
        <w:ind w:left="426" w:hanging="426"/>
        <w:rPr>
          <w:rFonts w:ascii="Arial" w:hAnsi="Arial" w:cs="Arial"/>
        </w:rPr>
      </w:pPr>
      <w:r w:rsidRPr="00221D27">
        <w:rPr>
          <w:rFonts w:ascii="Arial" w:hAnsi="Arial" w:cs="Arial"/>
        </w:rPr>
        <w:t>ogłosił i obwieścił o wyłożeniu projektu miejscowego planu zagospodarowania przestrzennego do publicznego wglądu z podaniem informacji o możliwości składania uwag w przedmiotowym temacie, a następnie udostępnił projekt planu wraz z prognozą oddziaływania na środowisko do wglądu publicznego oraz przeprowadził konsultacje społeczne;</w:t>
      </w:r>
    </w:p>
    <w:p w:rsidR="002F7451" w:rsidRPr="00221D27" w:rsidRDefault="002F7451" w:rsidP="00221D27">
      <w:pPr>
        <w:numPr>
          <w:ilvl w:val="0"/>
          <w:numId w:val="156"/>
        </w:numPr>
        <w:tabs>
          <w:tab w:val="num" w:pos="426"/>
        </w:tabs>
        <w:spacing w:line="276" w:lineRule="auto"/>
        <w:ind w:left="426" w:hanging="426"/>
        <w:rPr>
          <w:rFonts w:ascii="Arial" w:hAnsi="Arial" w:cs="Arial"/>
        </w:rPr>
      </w:pPr>
      <w:bookmarkStart w:id="34" w:name="_Hlk116628701"/>
      <w:r w:rsidRPr="00221D27">
        <w:rPr>
          <w:rFonts w:ascii="Arial" w:hAnsi="Arial" w:cs="Arial"/>
        </w:rPr>
        <w:t>rozstrzygnął uwagi złożone w ustawowo określonym terminie składania uwag po pierwszym udostępnieniu projektu planu do wglądu publicznego;</w:t>
      </w:r>
      <w:bookmarkEnd w:id="34"/>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uzyskał ponowne uzgodnienia od właściwych organów i instytucji;</w:t>
      </w:r>
    </w:p>
    <w:p w:rsidR="002F7451" w:rsidRPr="00221D27" w:rsidRDefault="002F7451" w:rsidP="00221D27">
      <w:pPr>
        <w:numPr>
          <w:ilvl w:val="0"/>
          <w:numId w:val="156"/>
        </w:numPr>
        <w:tabs>
          <w:tab w:val="num" w:pos="426"/>
        </w:tabs>
        <w:spacing w:line="276" w:lineRule="auto"/>
        <w:ind w:left="426" w:hanging="426"/>
        <w:rPr>
          <w:rFonts w:ascii="Arial" w:hAnsi="Arial" w:cs="Arial"/>
        </w:rPr>
      </w:pPr>
      <w:r w:rsidRPr="00221D27">
        <w:rPr>
          <w:rFonts w:ascii="Arial" w:hAnsi="Arial" w:cs="Arial"/>
        </w:rPr>
        <w:t>ponowił udostępnienie projektu planu wraz z prognozą oddziaływania na środowisko do wglądu publicznego wraz z prognozą oddziaływania na środowisko oraz przeprowadził konsultacje społeczne;</w:t>
      </w:r>
    </w:p>
    <w:p w:rsidR="002F7451" w:rsidRPr="00221D27" w:rsidRDefault="002F7451" w:rsidP="00221D27">
      <w:pPr>
        <w:numPr>
          <w:ilvl w:val="0"/>
          <w:numId w:val="156"/>
        </w:numPr>
        <w:spacing w:line="276" w:lineRule="auto"/>
        <w:ind w:left="426" w:hanging="426"/>
        <w:rPr>
          <w:rFonts w:ascii="Arial" w:hAnsi="Arial" w:cs="Arial"/>
        </w:rPr>
      </w:pPr>
      <w:r w:rsidRPr="00221D27">
        <w:rPr>
          <w:rFonts w:ascii="Arial" w:hAnsi="Arial" w:cs="Arial"/>
        </w:rPr>
        <w:t>w ustawowo określonych terminach dotyczących wyłożenia do publicznego wglądu, dyskusji publicznej oraz zgłaszania uwag po drugim udostępnieniu projektu planu - nie zostały złożone żadne uwagi;</w:t>
      </w:r>
    </w:p>
    <w:p w:rsidR="002F7451" w:rsidRPr="00221D27" w:rsidRDefault="002F7451" w:rsidP="00221D27">
      <w:pPr>
        <w:numPr>
          <w:ilvl w:val="0"/>
          <w:numId w:val="156"/>
        </w:numPr>
        <w:spacing w:line="276" w:lineRule="auto"/>
        <w:ind w:left="426" w:hanging="426"/>
        <w:rPr>
          <w:rFonts w:ascii="Arial" w:hAnsi="Arial" w:cs="Arial"/>
        </w:rPr>
      </w:pPr>
      <w:r w:rsidRPr="00221D27">
        <w:rPr>
          <w:rFonts w:ascii="Arial" w:hAnsi="Arial" w:cs="Arial"/>
        </w:rPr>
        <w:t>zamieścił w Biuletynie Informacji Publicznej Urzędu Miasta informacje o dokumentach zawierających informacje o środowisku i dotyczące obszaru objętego projektem planu.</w:t>
      </w:r>
    </w:p>
    <w:p w:rsidR="002F7451" w:rsidRPr="00221D27" w:rsidRDefault="002F7451" w:rsidP="00221D27">
      <w:pPr>
        <w:spacing w:line="276" w:lineRule="auto"/>
        <w:ind w:firstLine="708"/>
        <w:rPr>
          <w:rFonts w:ascii="Arial" w:hAnsi="Arial" w:cs="Arial"/>
          <w:color w:val="2F5496"/>
        </w:rPr>
      </w:pPr>
      <w:r w:rsidRPr="00221D27">
        <w:rPr>
          <w:rFonts w:ascii="Arial" w:hAnsi="Arial" w:cs="Arial"/>
        </w:rPr>
        <w:t>Rysunek planu przedstawiający graficzne ustalenia planu stanowiący załącznik Nr 1a do uchwały został sporządzony na mapie zasadniczej w skali 1:1000</w:t>
      </w:r>
      <w:r w:rsidRPr="00221D27">
        <w:rPr>
          <w:rFonts w:ascii="Arial" w:hAnsi="Arial" w:cs="Arial"/>
          <w:color w:val="2F5496"/>
        </w:rPr>
        <w:t>.</w:t>
      </w:r>
    </w:p>
    <w:p w:rsidR="002F7451" w:rsidRPr="00221D27" w:rsidRDefault="002F7451" w:rsidP="00221D27">
      <w:pPr>
        <w:spacing w:line="276" w:lineRule="auto"/>
        <w:ind w:firstLine="708"/>
        <w:rPr>
          <w:rFonts w:ascii="Arial" w:hAnsi="Arial" w:cs="Arial"/>
        </w:rPr>
      </w:pPr>
      <w:r w:rsidRPr="00221D27">
        <w:rPr>
          <w:rFonts w:ascii="Arial" w:hAnsi="Arial" w:cs="Arial"/>
        </w:rPr>
        <w:t>Rysunek planu, stanowiący załącznik nr 1a do uchwały, przeznaczony do publikacji w dzienniku urzędowym województwa kujawsko-pomorskiego, został zmniejszony do formatu A3.</w:t>
      </w:r>
    </w:p>
    <w:p w:rsidR="002F7451" w:rsidRPr="00221D27" w:rsidRDefault="002F7451" w:rsidP="00221D27">
      <w:pPr>
        <w:spacing w:line="276" w:lineRule="auto"/>
        <w:ind w:firstLine="708"/>
        <w:rPr>
          <w:rFonts w:ascii="Arial" w:hAnsi="Arial" w:cs="Arial"/>
        </w:rPr>
      </w:pPr>
      <w:r w:rsidRPr="00221D27">
        <w:rPr>
          <w:rFonts w:ascii="Arial" w:hAnsi="Arial" w:cs="Arial"/>
        </w:rPr>
        <w:t>Prezydent Miasta wykonał powierzone zadanie w sposób zgodny z procedurą sporządzania miejscowego planu zagospodarowania przestrzennego zawartą w art. 17 ustawy z dnia 27 marca 2003r. o planowaniu i zagospodarowaniu przestrzennym.</w:t>
      </w:r>
    </w:p>
    <w:p w:rsidR="002F7451" w:rsidRPr="00221D27" w:rsidRDefault="002F7451" w:rsidP="00221D27">
      <w:pPr>
        <w:spacing w:line="276" w:lineRule="auto"/>
        <w:ind w:firstLine="708"/>
        <w:rPr>
          <w:rFonts w:ascii="Arial" w:hAnsi="Arial" w:cs="Arial"/>
        </w:rPr>
      </w:pPr>
    </w:p>
    <w:p w:rsidR="002F7451" w:rsidRPr="00221D27" w:rsidRDefault="002F7451" w:rsidP="00221D27">
      <w:pPr>
        <w:spacing w:line="276" w:lineRule="auto"/>
        <w:ind w:firstLine="708"/>
        <w:rPr>
          <w:rFonts w:ascii="Arial" w:hAnsi="Arial" w:cs="Arial"/>
        </w:rPr>
      </w:pPr>
      <w:r w:rsidRPr="00221D27">
        <w:rPr>
          <w:rFonts w:ascii="Arial" w:hAnsi="Arial" w:cs="Arial"/>
        </w:rPr>
        <w:t>W związku z powyższym proszę Wysoką Radę o przyjęcie przedłożonej uchwały.</w:t>
      </w:r>
      <w:r w:rsidRPr="00221D27">
        <w:rPr>
          <w:rFonts w:ascii="Arial" w:hAnsi="Arial" w:cs="Arial"/>
        </w:rPr>
        <w:tab/>
      </w:r>
    </w:p>
    <w:p w:rsidR="00392656" w:rsidRPr="00221D27" w:rsidRDefault="00392656" w:rsidP="00221D27">
      <w:pPr>
        <w:tabs>
          <w:tab w:val="num" w:pos="720"/>
        </w:tabs>
        <w:spacing w:line="276" w:lineRule="auto"/>
        <w:rPr>
          <w:rFonts w:ascii="Arial" w:hAnsi="Arial" w:cs="Arial"/>
        </w:rPr>
      </w:pPr>
    </w:p>
    <w:sectPr w:rsidR="00392656" w:rsidRPr="00221D27" w:rsidSect="00E54C68">
      <w:footerReference w:type="even" r:id="rId9"/>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C6C" w:rsidRDefault="00715C6C">
      <w:r>
        <w:separator/>
      </w:r>
    </w:p>
  </w:endnote>
  <w:endnote w:type="continuationSeparator" w:id="0">
    <w:p w:rsidR="00715C6C" w:rsidRDefault="0071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AB5" w:rsidRPr="009D35EB" w:rsidRDefault="00595AB5">
    <w:pPr>
      <w:pStyle w:val="Stopka"/>
      <w:rPr>
        <w:rFonts w:ascii="Arial Narrow" w:hAnsi="Arial Narrow"/>
        <w:sz w:val="20"/>
        <w:szCs w:val="20"/>
      </w:rPr>
    </w:pPr>
    <w:r w:rsidRPr="009D35EB">
      <w:rPr>
        <w:rFonts w:ascii="Arial Narrow" w:hAnsi="Arial Narrow"/>
        <w:sz w:val="20"/>
        <w:szCs w:val="20"/>
      </w:rPr>
      <w:fldChar w:fldCharType="begin"/>
    </w:r>
    <w:r w:rsidRPr="009D35EB">
      <w:rPr>
        <w:rFonts w:ascii="Arial Narrow" w:hAnsi="Arial Narrow"/>
        <w:sz w:val="20"/>
        <w:szCs w:val="20"/>
      </w:rPr>
      <w:instrText>PAGE   \* MERGEFORMAT</w:instrText>
    </w:r>
    <w:r w:rsidRPr="009D35EB">
      <w:rPr>
        <w:rFonts w:ascii="Arial Narrow" w:hAnsi="Arial Narrow"/>
        <w:sz w:val="20"/>
        <w:szCs w:val="20"/>
      </w:rPr>
      <w:fldChar w:fldCharType="separate"/>
    </w:r>
    <w:r>
      <w:rPr>
        <w:rFonts w:ascii="Arial Narrow" w:hAnsi="Arial Narrow"/>
        <w:noProof/>
        <w:sz w:val="20"/>
        <w:szCs w:val="20"/>
      </w:rPr>
      <w:t>2</w:t>
    </w:r>
    <w:r w:rsidRPr="009D35EB">
      <w:rPr>
        <w:rFonts w:ascii="Arial Narrow" w:hAnsi="Arial Narrow"/>
        <w:sz w:val="20"/>
        <w:szCs w:val="20"/>
      </w:rPr>
      <w:fldChar w:fldCharType="end"/>
    </w:r>
  </w:p>
  <w:p w:rsidR="00595AB5" w:rsidRDefault="00595AB5" w:rsidP="00595AB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AB5" w:rsidRPr="00786912" w:rsidRDefault="00595AB5">
    <w:pPr>
      <w:pStyle w:val="Stopka"/>
      <w:jc w:val="right"/>
      <w:rPr>
        <w:rFonts w:ascii="Arial Narrow" w:hAnsi="Arial Narrow"/>
        <w:sz w:val="20"/>
        <w:szCs w:val="20"/>
      </w:rPr>
    </w:pPr>
    <w:r w:rsidRPr="00786912">
      <w:rPr>
        <w:rFonts w:ascii="Arial Narrow" w:hAnsi="Arial Narrow"/>
        <w:sz w:val="20"/>
        <w:szCs w:val="20"/>
      </w:rPr>
      <w:fldChar w:fldCharType="begin"/>
    </w:r>
    <w:r w:rsidRPr="00786912">
      <w:rPr>
        <w:rFonts w:ascii="Arial Narrow" w:hAnsi="Arial Narrow"/>
        <w:sz w:val="20"/>
        <w:szCs w:val="20"/>
      </w:rPr>
      <w:instrText>PAGE   \* MERGEFORMAT</w:instrText>
    </w:r>
    <w:r w:rsidRPr="00786912">
      <w:rPr>
        <w:rFonts w:ascii="Arial Narrow" w:hAnsi="Arial Narrow"/>
        <w:sz w:val="20"/>
        <w:szCs w:val="20"/>
      </w:rPr>
      <w:fldChar w:fldCharType="separate"/>
    </w:r>
    <w:r w:rsidR="00AB36E7">
      <w:rPr>
        <w:rFonts w:ascii="Arial Narrow" w:hAnsi="Arial Narrow"/>
        <w:noProof/>
        <w:sz w:val="20"/>
        <w:szCs w:val="20"/>
      </w:rPr>
      <w:t>26</w:t>
    </w:r>
    <w:r w:rsidRPr="00786912">
      <w:rPr>
        <w:rFonts w:ascii="Arial Narrow" w:hAnsi="Arial Narrow"/>
        <w:sz w:val="20"/>
        <w:szCs w:val="20"/>
      </w:rPr>
      <w:fldChar w:fldCharType="end"/>
    </w:r>
  </w:p>
  <w:p w:rsidR="00595AB5" w:rsidRDefault="00595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C6C" w:rsidRDefault="00715C6C">
      <w:r>
        <w:separator/>
      </w:r>
    </w:p>
  </w:footnote>
  <w:footnote w:type="continuationSeparator" w:id="0">
    <w:p w:rsidR="00715C6C" w:rsidRDefault="0071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B3"/>
    <w:multiLevelType w:val="hybridMultilevel"/>
    <w:tmpl w:val="8F5AF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2A6778"/>
    <w:multiLevelType w:val="hybridMultilevel"/>
    <w:tmpl w:val="F87428AC"/>
    <w:lvl w:ilvl="0" w:tplc="CC78A6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E1DA4"/>
    <w:multiLevelType w:val="hybridMultilevel"/>
    <w:tmpl w:val="CDA26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325C"/>
    <w:multiLevelType w:val="hybridMultilevel"/>
    <w:tmpl w:val="5CE8CD7C"/>
    <w:lvl w:ilvl="0" w:tplc="E864D1B8">
      <w:start w:val="3"/>
      <w:numFmt w:val="decimal"/>
      <w:lvlText w:val="%1)"/>
      <w:lvlJc w:val="left"/>
      <w:pPr>
        <w:tabs>
          <w:tab w:val="num" w:pos="1495"/>
        </w:tabs>
        <w:ind w:left="1495" w:hanging="360"/>
      </w:pPr>
      <w:rPr>
        <w:rFonts w:ascii="Arial Narrow" w:eastAsia="Times New Roman" w:hAnsi="Arial Narrow"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A4A94"/>
    <w:multiLevelType w:val="hybridMultilevel"/>
    <w:tmpl w:val="6AD62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10701"/>
    <w:multiLevelType w:val="hybridMultilevel"/>
    <w:tmpl w:val="F880DD22"/>
    <w:lvl w:ilvl="0" w:tplc="19FAEE4E">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B360E8"/>
    <w:multiLevelType w:val="hybridMultilevel"/>
    <w:tmpl w:val="DE225F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7143EA1"/>
    <w:multiLevelType w:val="hybridMultilevel"/>
    <w:tmpl w:val="EB6AC964"/>
    <w:lvl w:ilvl="0" w:tplc="D81AEF40">
      <w:start w:val="1"/>
      <w:numFmt w:val="lowerLetter"/>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10F6F"/>
    <w:multiLevelType w:val="hybridMultilevel"/>
    <w:tmpl w:val="B2B43C90"/>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724098"/>
    <w:multiLevelType w:val="hybridMultilevel"/>
    <w:tmpl w:val="FD5A2A22"/>
    <w:lvl w:ilvl="0" w:tplc="04150017">
      <w:start w:val="1"/>
      <w:numFmt w:val="lowerLetter"/>
      <w:lvlText w:val="%1)"/>
      <w:lvlJc w:val="left"/>
      <w:pPr>
        <w:ind w:left="1004" w:hanging="360"/>
      </w:pPr>
      <w:rPr>
        <w:rFonts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0A2551D5"/>
    <w:multiLevelType w:val="hybridMultilevel"/>
    <w:tmpl w:val="44DC435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1" w15:restartNumberingAfterBreak="0">
    <w:nsid w:val="0A4A5CA5"/>
    <w:multiLevelType w:val="hybridMultilevel"/>
    <w:tmpl w:val="690EC62C"/>
    <w:lvl w:ilvl="0" w:tplc="12BC1808">
      <w:start w:val="1"/>
      <w:numFmt w:val="decimal"/>
      <w:lvlText w:val="%1."/>
      <w:lvlJc w:val="left"/>
      <w:pPr>
        <w:tabs>
          <w:tab w:val="num" w:pos="720"/>
        </w:tabs>
        <w:ind w:left="720" w:hanging="360"/>
      </w:pPr>
      <w:rPr>
        <w:rFonts w:hint="default"/>
        <w:b w:val="0"/>
        <w:color w:val="auto"/>
      </w:rPr>
    </w:lvl>
    <w:lvl w:ilvl="1" w:tplc="0700FBD4">
      <w:start w:val="1"/>
      <w:numFmt w:val="decimal"/>
      <w:lvlText w:val="%2)"/>
      <w:lvlJc w:val="left"/>
      <w:pPr>
        <w:tabs>
          <w:tab w:val="num" w:pos="360"/>
        </w:tabs>
        <w:ind w:left="36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EF3589"/>
    <w:multiLevelType w:val="hybridMultilevel"/>
    <w:tmpl w:val="99E0C4C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0B322F78"/>
    <w:multiLevelType w:val="hybridMultilevel"/>
    <w:tmpl w:val="780E2032"/>
    <w:lvl w:ilvl="0" w:tplc="A48C08FC">
      <w:start w:val="2"/>
      <w:numFmt w:val="decimal"/>
      <w:lvlText w:val="%1."/>
      <w:lvlJc w:val="left"/>
      <w:pPr>
        <w:ind w:left="720" w:hanging="360"/>
      </w:pPr>
      <w:rPr>
        <w:rFonts w:hint="default"/>
        <w:color w:val="auto"/>
      </w:rPr>
    </w:lvl>
    <w:lvl w:ilvl="1" w:tplc="81C6289C">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5F7F40"/>
    <w:multiLevelType w:val="hybridMultilevel"/>
    <w:tmpl w:val="18666A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BA032ED"/>
    <w:multiLevelType w:val="hybridMultilevel"/>
    <w:tmpl w:val="3ADEBA30"/>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7A4BC6"/>
    <w:multiLevelType w:val="hybridMultilevel"/>
    <w:tmpl w:val="376EF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EC46AA"/>
    <w:multiLevelType w:val="hybridMultilevel"/>
    <w:tmpl w:val="B8BA5BFA"/>
    <w:lvl w:ilvl="0" w:tplc="EF844EB4">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8" w15:restartNumberingAfterBreak="0">
    <w:nsid w:val="0E2B46E8"/>
    <w:multiLevelType w:val="hybridMultilevel"/>
    <w:tmpl w:val="ADAC5478"/>
    <w:lvl w:ilvl="0" w:tplc="E59E7F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112CD"/>
    <w:multiLevelType w:val="hybridMultilevel"/>
    <w:tmpl w:val="0D142E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0EDF2F4C"/>
    <w:multiLevelType w:val="hybridMultilevel"/>
    <w:tmpl w:val="C22A6752"/>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FD0764"/>
    <w:multiLevelType w:val="hybridMultilevel"/>
    <w:tmpl w:val="60E6B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2A4205"/>
    <w:multiLevelType w:val="hybridMultilevel"/>
    <w:tmpl w:val="59D25F20"/>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3" w15:restartNumberingAfterBreak="0">
    <w:nsid w:val="1193792C"/>
    <w:multiLevelType w:val="hybridMultilevel"/>
    <w:tmpl w:val="B2FAA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E11AB1"/>
    <w:multiLevelType w:val="hybridMultilevel"/>
    <w:tmpl w:val="D3143AA6"/>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120A342C"/>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6" w15:restartNumberingAfterBreak="0">
    <w:nsid w:val="12B323DB"/>
    <w:multiLevelType w:val="hybridMultilevel"/>
    <w:tmpl w:val="A29CD0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33749A4"/>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15:restartNumberingAfterBreak="0">
    <w:nsid w:val="134901B9"/>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5370B83"/>
    <w:multiLevelType w:val="hybridMultilevel"/>
    <w:tmpl w:val="3D52E196"/>
    <w:lvl w:ilvl="0" w:tplc="8ED03A8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5CB34DE"/>
    <w:multiLevelType w:val="hybridMultilevel"/>
    <w:tmpl w:val="D75A54BA"/>
    <w:lvl w:ilvl="0" w:tplc="DCEAA3D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364685"/>
    <w:multiLevelType w:val="hybridMultilevel"/>
    <w:tmpl w:val="D75A54BA"/>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795362"/>
    <w:multiLevelType w:val="hybridMultilevel"/>
    <w:tmpl w:val="1D605A64"/>
    <w:lvl w:ilvl="0" w:tplc="04150011">
      <w:start w:val="1"/>
      <w:numFmt w:val="decimal"/>
      <w:lvlText w:val="%1)"/>
      <w:lvlJc w:val="left"/>
      <w:pPr>
        <w:tabs>
          <w:tab w:val="num" w:pos="720"/>
        </w:tabs>
        <w:ind w:left="720" w:hanging="360"/>
      </w:pPr>
      <w:rPr>
        <w:rFonts w:hint="default"/>
        <w:color w:val="auto"/>
      </w:rPr>
    </w:lvl>
    <w:lvl w:ilvl="1" w:tplc="865E3B24">
      <w:start w:val="1"/>
      <w:numFmt w:val="lowerLetter"/>
      <w:lvlText w:val="%2)"/>
      <w:lvlJc w:val="left"/>
      <w:pPr>
        <w:tabs>
          <w:tab w:val="num" w:pos="1440"/>
        </w:tabs>
        <w:ind w:left="1440"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7084A47"/>
    <w:multiLevelType w:val="hybridMultilevel"/>
    <w:tmpl w:val="F4D8BF52"/>
    <w:lvl w:ilvl="0" w:tplc="0415000F">
      <w:start w:val="2"/>
      <w:numFmt w:val="decimal"/>
      <w:lvlText w:val="%1."/>
      <w:lvlJc w:val="left"/>
      <w:pPr>
        <w:tabs>
          <w:tab w:val="num" w:pos="720"/>
        </w:tabs>
        <w:ind w:left="720" w:hanging="360"/>
      </w:pPr>
      <w:rPr>
        <w:rFonts w:hint="default"/>
      </w:rPr>
    </w:lvl>
    <w:lvl w:ilvl="1" w:tplc="72022604">
      <w:start w:val="1"/>
      <w:numFmt w:val="decimal"/>
      <w:lvlText w:val="%2)"/>
      <w:lvlJc w:val="left"/>
      <w:pPr>
        <w:tabs>
          <w:tab w:val="num" w:pos="1440"/>
        </w:tabs>
        <w:ind w:left="1440" w:hanging="360"/>
      </w:pPr>
      <w:rPr>
        <w:rFonts w:hint="default"/>
        <w:color w:val="auto"/>
      </w:rPr>
    </w:lvl>
    <w:lvl w:ilvl="2" w:tplc="E99825A2">
      <w:start w:val="1"/>
      <w:numFmt w:val="lowerLetter"/>
      <w:lvlText w:val="%3)"/>
      <w:lvlJc w:val="left"/>
      <w:pPr>
        <w:tabs>
          <w:tab w:val="num" w:pos="2340"/>
        </w:tabs>
        <w:ind w:left="2340" w:hanging="360"/>
      </w:pPr>
      <w:rPr>
        <w:rFonts w:hint="default"/>
      </w:rPr>
    </w:lvl>
    <w:lvl w:ilvl="3" w:tplc="D2D0FAE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72A6E3A"/>
    <w:multiLevelType w:val="hybridMultilevel"/>
    <w:tmpl w:val="7FAECABE"/>
    <w:lvl w:ilvl="0" w:tplc="04150017">
      <w:start w:val="1"/>
      <w:numFmt w:val="lowerLetter"/>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5" w15:restartNumberingAfterBreak="0">
    <w:nsid w:val="175556F4"/>
    <w:multiLevelType w:val="hybridMultilevel"/>
    <w:tmpl w:val="1F94E07E"/>
    <w:lvl w:ilvl="0" w:tplc="7E26E90C">
      <w:start w:val="1"/>
      <w:numFmt w:val="lowerLetter"/>
      <w:lvlText w:val="%1)"/>
      <w:lvlJc w:val="left"/>
      <w:pPr>
        <w:tabs>
          <w:tab w:val="num" w:pos="720"/>
        </w:tabs>
        <w:ind w:left="72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7BF3AE7"/>
    <w:multiLevelType w:val="hybridMultilevel"/>
    <w:tmpl w:val="F9E69346"/>
    <w:lvl w:ilvl="0" w:tplc="14C890E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7E5415"/>
    <w:multiLevelType w:val="hybridMultilevel"/>
    <w:tmpl w:val="DE621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A11779"/>
    <w:multiLevelType w:val="hybridMultilevel"/>
    <w:tmpl w:val="7F9631FE"/>
    <w:lvl w:ilvl="0" w:tplc="3FE464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C73993"/>
    <w:multiLevelType w:val="hybridMultilevel"/>
    <w:tmpl w:val="A18AA038"/>
    <w:lvl w:ilvl="0" w:tplc="0415000B">
      <w:start w:val="1"/>
      <w:numFmt w:val="bullet"/>
      <w:lvlText w:val=""/>
      <w:lvlJc w:val="left"/>
      <w:pPr>
        <w:ind w:left="780" w:hanging="360"/>
      </w:pPr>
      <w:rPr>
        <w:rFonts w:ascii="Wingdings" w:hAnsi="Wingdings" w:hint="default"/>
        <w:color w:val="auto"/>
        <w:sz w:val="24"/>
      </w:rPr>
    </w:lvl>
    <w:lvl w:ilvl="1" w:tplc="FFFFFFFF">
      <w:start w:val="1"/>
      <w:numFmt w:val="decimal"/>
      <w:lvlText w:val="%2)"/>
      <w:lvlJc w:val="left"/>
      <w:pPr>
        <w:ind w:left="1500" w:hanging="360"/>
      </w:pPr>
      <w:rPr>
        <w:rFonts w:hint="default"/>
      </w:rPr>
    </w:lvl>
    <w:lvl w:ilvl="2" w:tplc="FFFFFFFF">
      <w:start w:val="1"/>
      <w:numFmt w:val="lowerLetter"/>
      <w:lvlText w:val="%3)"/>
      <w:lvlJc w:val="left"/>
      <w:pPr>
        <w:ind w:left="2220" w:hanging="360"/>
      </w:pPr>
      <w:rPr>
        <w:rFont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0" w15:restartNumberingAfterBreak="0">
    <w:nsid w:val="1929747E"/>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1A1C5F03"/>
    <w:multiLevelType w:val="hybridMultilevel"/>
    <w:tmpl w:val="94E0BC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1B42567B"/>
    <w:multiLevelType w:val="hybridMultilevel"/>
    <w:tmpl w:val="CBD8B242"/>
    <w:lvl w:ilvl="0" w:tplc="F9968954">
      <w:start w:val="1"/>
      <w:numFmt w:val="decimal"/>
      <w:lvlText w:val="%1)"/>
      <w:lvlJc w:val="left"/>
      <w:pPr>
        <w:tabs>
          <w:tab w:val="num" w:pos="720"/>
        </w:tabs>
        <w:ind w:left="720" w:hanging="360"/>
      </w:pPr>
      <w:rPr>
        <w:rFonts w:hint="default"/>
        <w:color w:val="auto"/>
      </w:rPr>
    </w:lvl>
    <w:lvl w:ilvl="1" w:tplc="FAAC2A60">
      <w:start w:val="1"/>
      <w:numFmt w:val="lowerLetter"/>
      <w:lvlText w:val="%2)"/>
      <w:lvlJc w:val="left"/>
      <w:pPr>
        <w:tabs>
          <w:tab w:val="num" w:pos="1440"/>
        </w:tabs>
        <w:ind w:left="1440"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B7D36C4"/>
    <w:multiLevelType w:val="hybridMultilevel"/>
    <w:tmpl w:val="90EE9CB0"/>
    <w:lvl w:ilvl="0" w:tplc="895AE5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9C6D55"/>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D00016"/>
    <w:multiLevelType w:val="hybridMultilevel"/>
    <w:tmpl w:val="5698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4F27C4"/>
    <w:multiLevelType w:val="hybridMultilevel"/>
    <w:tmpl w:val="7FE2A3EA"/>
    <w:lvl w:ilvl="0" w:tplc="19FAEE4E">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2B6265"/>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7F7B83"/>
    <w:multiLevelType w:val="hybridMultilevel"/>
    <w:tmpl w:val="2688BB8C"/>
    <w:lvl w:ilvl="0" w:tplc="19FAEE4E">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B404C1"/>
    <w:multiLevelType w:val="hybridMultilevel"/>
    <w:tmpl w:val="3C5CF1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21B00E51"/>
    <w:multiLevelType w:val="hybridMultilevel"/>
    <w:tmpl w:val="3586BA2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234C4635"/>
    <w:multiLevelType w:val="hybridMultilevel"/>
    <w:tmpl w:val="4E4ACB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23942566"/>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3FA6A1F"/>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4" w15:restartNumberingAfterBreak="0">
    <w:nsid w:val="24591989"/>
    <w:multiLevelType w:val="hybridMultilevel"/>
    <w:tmpl w:val="A7E0C4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25266F3B"/>
    <w:multiLevelType w:val="hybridMultilevel"/>
    <w:tmpl w:val="D26C1C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2A0F4C50"/>
    <w:multiLevelType w:val="hybridMultilevel"/>
    <w:tmpl w:val="A2C6304A"/>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95AE5D2">
      <w:start w:val="1"/>
      <w:numFmt w:val="bullet"/>
      <w:lvlText w:val=""/>
      <w:lvlJc w:val="left"/>
      <w:pPr>
        <w:ind w:left="5760" w:hanging="360"/>
      </w:pPr>
      <w:rPr>
        <w:rFonts w:ascii="Symbol" w:hAnsi="Symbol" w:hint="default"/>
      </w:rPr>
    </w:lvl>
    <w:lvl w:ilvl="8" w:tplc="0415001B" w:tentative="1">
      <w:start w:val="1"/>
      <w:numFmt w:val="lowerRoman"/>
      <w:lvlText w:val="%9."/>
      <w:lvlJc w:val="right"/>
      <w:pPr>
        <w:tabs>
          <w:tab w:val="num" w:pos="6480"/>
        </w:tabs>
        <w:ind w:left="6480" w:hanging="180"/>
      </w:pPr>
    </w:lvl>
  </w:abstractNum>
  <w:abstractNum w:abstractNumId="57" w15:restartNumberingAfterBreak="0">
    <w:nsid w:val="2A1D5B55"/>
    <w:multiLevelType w:val="hybridMultilevel"/>
    <w:tmpl w:val="0972B5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A594B85"/>
    <w:multiLevelType w:val="hybridMultilevel"/>
    <w:tmpl w:val="747ACC88"/>
    <w:lvl w:ilvl="0" w:tplc="0415000F">
      <w:start w:val="1"/>
      <w:numFmt w:val="decimal"/>
      <w:lvlText w:val="%1."/>
      <w:lvlJc w:val="left"/>
      <w:pPr>
        <w:tabs>
          <w:tab w:val="num" w:pos="1080"/>
        </w:tabs>
        <w:ind w:left="1080" w:hanging="360"/>
      </w:pPr>
      <w:rPr>
        <w:rFonts w:hint="default"/>
        <w:color w:val="auto"/>
      </w:rPr>
    </w:lvl>
    <w:lvl w:ilvl="1" w:tplc="04150011">
      <w:start w:val="1"/>
      <w:numFmt w:val="decimal"/>
      <w:lvlText w:val="%2)"/>
      <w:lvlJc w:val="left"/>
      <w:pPr>
        <w:ind w:left="1495" w:hanging="360"/>
      </w:p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59" w15:restartNumberingAfterBreak="0">
    <w:nsid w:val="2AC21C0F"/>
    <w:multiLevelType w:val="hybridMultilevel"/>
    <w:tmpl w:val="3586BA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2ACA527B"/>
    <w:multiLevelType w:val="hybridMultilevel"/>
    <w:tmpl w:val="0FF8E52E"/>
    <w:lvl w:ilvl="0" w:tplc="8ED03A86">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B4C403A"/>
    <w:multiLevelType w:val="hybridMultilevel"/>
    <w:tmpl w:val="AD0E730C"/>
    <w:lvl w:ilvl="0" w:tplc="FB72D350">
      <w:start w:val="1"/>
      <w:numFmt w:val="decimal"/>
      <w:lvlText w:val="%1)"/>
      <w:lvlJc w:val="left"/>
      <w:pPr>
        <w:tabs>
          <w:tab w:val="num" w:pos="1287"/>
        </w:tabs>
        <w:ind w:left="1287" w:hanging="360"/>
      </w:pPr>
      <w:rPr>
        <w:rFonts w:hint="default"/>
        <w:color w:val="auto"/>
      </w:rPr>
    </w:lvl>
    <w:lvl w:ilvl="1" w:tplc="19FAEE4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AD4AD0"/>
    <w:multiLevelType w:val="hybridMultilevel"/>
    <w:tmpl w:val="C7D017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376F5E"/>
    <w:multiLevelType w:val="hybridMultilevel"/>
    <w:tmpl w:val="860627A0"/>
    <w:lvl w:ilvl="0" w:tplc="ADE6D80C">
      <w:start w:val="1"/>
      <w:numFmt w:val="decimal"/>
      <w:lvlText w:val="%1)"/>
      <w:lvlJc w:val="left"/>
      <w:pPr>
        <w:ind w:left="1483" w:hanging="360"/>
      </w:pPr>
      <w:rPr>
        <w:color w:val="auto"/>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64" w15:restartNumberingAfterBreak="0">
    <w:nsid w:val="2DE73B38"/>
    <w:multiLevelType w:val="hybridMultilevel"/>
    <w:tmpl w:val="18EC6576"/>
    <w:lvl w:ilvl="0" w:tplc="04150011">
      <w:start w:val="1"/>
      <w:numFmt w:val="decimal"/>
      <w:lvlText w:val="%1)"/>
      <w:lvlJc w:val="left"/>
      <w:pPr>
        <w:tabs>
          <w:tab w:val="num" w:pos="720"/>
        </w:tabs>
        <w:ind w:left="720" w:hanging="360"/>
      </w:pPr>
      <w:rPr>
        <w:rFonts w:hint="default"/>
      </w:rPr>
    </w:lvl>
    <w:lvl w:ilvl="1" w:tplc="A69C50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DF71663"/>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6" w15:restartNumberingAfterBreak="0">
    <w:nsid w:val="2E1645BE"/>
    <w:multiLevelType w:val="hybridMultilevel"/>
    <w:tmpl w:val="ACE2DEB0"/>
    <w:lvl w:ilvl="0" w:tplc="B58EB41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664B77"/>
    <w:multiLevelType w:val="hybridMultilevel"/>
    <w:tmpl w:val="C22A6752"/>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EB50D0A"/>
    <w:multiLevelType w:val="hybridMultilevel"/>
    <w:tmpl w:val="D67ABD98"/>
    <w:lvl w:ilvl="0" w:tplc="FDD69FA0">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CF7BEB"/>
    <w:multiLevelType w:val="hybridMultilevel"/>
    <w:tmpl w:val="E856ECB0"/>
    <w:lvl w:ilvl="0" w:tplc="04150011">
      <w:start w:val="1"/>
      <w:numFmt w:val="decimal"/>
      <w:lvlText w:val="%1)"/>
      <w:lvlJc w:val="left"/>
      <w:pPr>
        <w:tabs>
          <w:tab w:val="num" w:pos="720"/>
        </w:tabs>
        <w:ind w:left="720" w:hanging="360"/>
      </w:pPr>
      <w:rPr>
        <w:rFonts w:hint="default"/>
      </w:rPr>
    </w:lvl>
    <w:lvl w:ilvl="1" w:tplc="A69C50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F6733EE"/>
    <w:multiLevelType w:val="hybridMultilevel"/>
    <w:tmpl w:val="8A625608"/>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71" w15:restartNumberingAfterBreak="0">
    <w:nsid w:val="301D051E"/>
    <w:multiLevelType w:val="hybridMultilevel"/>
    <w:tmpl w:val="59D25F20"/>
    <w:lvl w:ilvl="0" w:tplc="FFFFFFFF">
      <w:start w:val="1"/>
      <w:numFmt w:val="decimal"/>
      <w:lvlText w:val="%1."/>
      <w:lvlJc w:val="left"/>
      <w:pPr>
        <w:tabs>
          <w:tab w:val="num" w:pos="360"/>
        </w:tabs>
        <w:ind w:left="360" w:hanging="360"/>
      </w:pPr>
      <w:rPr>
        <w:rFonts w:hint="default"/>
        <w:color w:val="auto"/>
      </w:rPr>
    </w:lvl>
    <w:lvl w:ilvl="1" w:tplc="FFFFFFFF">
      <w:start w:val="1"/>
      <w:numFmt w:val="decimal"/>
      <w:lvlText w:val="%2)"/>
      <w:lvlJc w:val="left"/>
      <w:pPr>
        <w:tabs>
          <w:tab w:val="num" w:pos="1495"/>
        </w:tabs>
        <w:ind w:left="1495" w:hanging="360"/>
      </w:pPr>
      <w:rPr>
        <w:rFonts w:ascii="Arial Narrow" w:eastAsia="Times New Roman" w:hAnsi="Arial Narrow" w:cs="Arial"/>
        <w:color w:val="auto"/>
      </w:rPr>
    </w:lvl>
    <w:lvl w:ilvl="2" w:tplc="FFFFFFFF">
      <w:start w:val="7"/>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72" w15:restartNumberingAfterBreak="0">
    <w:nsid w:val="30CD58B2"/>
    <w:multiLevelType w:val="hybridMultilevel"/>
    <w:tmpl w:val="A29CD05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3" w15:restartNumberingAfterBreak="0">
    <w:nsid w:val="323D171E"/>
    <w:multiLevelType w:val="singleLevel"/>
    <w:tmpl w:val="25D83834"/>
    <w:lvl w:ilvl="0">
      <w:start w:val="1"/>
      <w:numFmt w:val="decimal"/>
      <w:lvlText w:val="%1)"/>
      <w:lvlJc w:val="left"/>
      <w:pPr>
        <w:tabs>
          <w:tab w:val="num" w:pos="720"/>
        </w:tabs>
        <w:ind w:left="720" w:hanging="360"/>
      </w:pPr>
      <w:rPr>
        <w:rFonts w:hint="default"/>
        <w:color w:val="auto"/>
      </w:rPr>
    </w:lvl>
  </w:abstractNum>
  <w:abstractNum w:abstractNumId="74" w15:restartNumberingAfterBreak="0">
    <w:nsid w:val="32B33119"/>
    <w:multiLevelType w:val="hybridMultilevel"/>
    <w:tmpl w:val="3BEE940C"/>
    <w:lvl w:ilvl="0" w:tplc="8ED03A86">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32C02FD4"/>
    <w:multiLevelType w:val="hybridMultilevel"/>
    <w:tmpl w:val="6DC47AD4"/>
    <w:lvl w:ilvl="0" w:tplc="04150017">
      <w:start w:val="1"/>
      <w:numFmt w:val="lowerLetter"/>
      <w:lvlText w:val="%1)"/>
      <w:lvlJc w:val="left"/>
      <w:pPr>
        <w:tabs>
          <w:tab w:val="num" w:pos="786"/>
        </w:tabs>
        <w:ind w:left="786" w:hanging="360"/>
      </w:pPr>
      <w:rPr>
        <w:rFonts w:hint="default"/>
      </w:rPr>
    </w:lvl>
    <w:lvl w:ilvl="1" w:tplc="075488D4">
      <w:start w:val="1"/>
      <w:numFmt w:val="decimal"/>
      <w:lvlText w:val="%2."/>
      <w:lvlJc w:val="left"/>
      <w:pPr>
        <w:tabs>
          <w:tab w:val="num" w:pos="1440"/>
        </w:tabs>
        <w:ind w:left="1440" w:hanging="360"/>
      </w:pPr>
      <w:rPr>
        <w:rFonts w:hint="default"/>
        <w:color w:val="000000"/>
      </w:rPr>
    </w:lvl>
    <w:lvl w:ilvl="2" w:tplc="8252074C">
      <w:start w:val="1"/>
      <w:numFmt w:val="decimal"/>
      <w:lvlText w:val="%3)"/>
      <w:lvlJc w:val="left"/>
      <w:pPr>
        <w:tabs>
          <w:tab w:val="num" w:pos="785"/>
        </w:tabs>
        <w:ind w:left="785"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3B13A28"/>
    <w:multiLevelType w:val="hybridMultilevel"/>
    <w:tmpl w:val="64266130"/>
    <w:lvl w:ilvl="0" w:tplc="E09EBB4C">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42D6197"/>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8" w15:restartNumberingAfterBreak="0">
    <w:nsid w:val="34402A0B"/>
    <w:multiLevelType w:val="hybridMultilevel"/>
    <w:tmpl w:val="DE225F2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9" w15:restartNumberingAfterBreak="0">
    <w:nsid w:val="34741297"/>
    <w:multiLevelType w:val="hybridMultilevel"/>
    <w:tmpl w:val="99E0C4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54F5A25"/>
    <w:multiLevelType w:val="hybridMultilevel"/>
    <w:tmpl w:val="DCC05796"/>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C21292"/>
    <w:multiLevelType w:val="hybridMultilevel"/>
    <w:tmpl w:val="6058A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36CC5EF0"/>
    <w:multiLevelType w:val="hybridMultilevel"/>
    <w:tmpl w:val="C76638DE"/>
    <w:lvl w:ilvl="0" w:tplc="04150017">
      <w:start w:val="1"/>
      <w:numFmt w:val="lowerLetter"/>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83" w15:restartNumberingAfterBreak="0">
    <w:nsid w:val="36D24484"/>
    <w:multiLevelType w:val="hybridMultilevel"/>
    <w:tmpl w:val="0AAEFE5C"/>
    <w:lvl w:ilvl="0" w:tplc="12BC1808">
      <w:start w:val="1"/>
      <w:numFmt w:val="decimal"/>
      <w:lvlText w:val="%1."/>
      <w:lvlJc w:val="left"/>
      <w:pPr>
        <w:tabs>
          <w:tab w:val="num" w:pos="720"/>
        </w:tabs>
        <w:ind w:left="720" w:hanging="360"/>
      </w:pPr>
      <w:rPr>
        <w:rFonts w:hint="default"/>
        <w:b w:val="0"/>
        <w:color w:val="auto"/>
      </w:rPr>
    </w:lvl>
    <w:lvl w:ilvl="1" w:tplc="0700FBD4">
      <w:start w:val="1"/>
      <w:numFmt w:val="decimal"/>
      <w:lvlText w:val="%2)"/>
      <w:lvlJc w:val="left"/>
      <w:pPr>
        <w:tabs>
          <w:tab w:val="num" w:pos="360"/>
        </w:tabs>
        <w:ind w:left="360" w:hanging="360"/>
      </w:pPr>
      <w:rPr>
        <w:rFonts w:hint="default"/>
        <w:color w:val="auto"/>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6F8772A"/>
    <w:multiLevelType w:val="hybridMultilevel"/>
    <w:tmpl w:val="A87297EC"/>
    <w:lvl w:ilvl="0" w:tplc="3B3AB01C">
      <w:start w:val="1"/>
      <w:numFmt w:val="decimal"/>
      <w:lvlText w:val="%1)"/>
      <w:lvlJc w:val="left"/>
      <w:pPr>
        <w:tabs>
          <w:tab w:val="num" w:pos="720"/>
        </w:tabs>
        <w:ind w:left="720" w:hanging="360"/>
      </w:pPr>
      <w:rPr>
        <w:rFonts w:hint="default"/>
        <w:i w:val="0"/>
        <w:strike w:val="0"/>
        <w:color w:val="auto"/>
      </w:rPr>
    </w:lvl>
    <w:lvl w:ilvl="1" w:tplc="D22CA32E">
      <w:start w:val="1"/>
      <w:numFmt w:val="decimal"/>
      <w:lvlText w:val="%2)"/>
      <w:lvlJc w:val="left"/>
      <w:pPr>
        <w:tabs>
          <w:tab w:val="num" w:pos="1440"/>
        </w:tabs>
        <w:ind w:left="1440" w:hanging="360"/>
      </w:pPr>
      <w:rPr>
        <w:rFonts w:ascii="Arial Narrow" w:eastAsia="Times New Roman" w:hAnsi="Arial Narrow" w:cs="Arial" w:hint="default"/>
      </w:rPr>
    </w:lvl>
    <w:lvl w:ilvl="2" w:tplc="2CEA703A">
      <w:start w:val="1"/>
      <w:numFmt w:val="lowerLetter"/>
      <w:lvlText w:val="%3)"/>
      <w:lvlJc w:val="left"/>
      <w:pPr>
        <w:tabs>
          <w:tab w:val="num" w:pos="2340"/>
        </w:tabs>
        <w:ind w:left="2340" w:hanging="360"/>
      </w:pPr>
      <w:rPr>
        <w:rFonts w:hint="default"/>
      </w:rPr>
    </w:lvl>
    <w:lvl w:ilvl="3" w:tplc="7340BF12">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74E7297"/>
    <w:multiLevelType w:val="hybridMultilevel"/>
    <w:tmpl w:val="F880DD22"/>
    <w:lvl w:ilvl="0" w:tplc="19FAEE4E">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76C68CF"/>
    <w:multiLevelType w:val="hybridMultilevel"/>
    <w:tmpl w:val="A7E0C40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7" w15:restartNumberingAfterBreak="0">
    <w:nsid w:val="385F4637"/>
    <w:multiLevelType w:val="hybridMultilevel"/>
    <w:tmpl w:val="92788FE8"/>
    <w:lvl w:ilvl="0" w:tplc="5BB23EB2">
      <w:start w:val="1"/>
      <w:numFmt w:val="decimal"/>
      <w:lvlText w:val="%1."/>
      <w:lvlJc w:val="left"/>
      <w:pPr>
        <w:tabs>
          <w:tab w:val="num" w:pos="1440"/>
        </w:tabs>
        <w:ind w:left="144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9F7579"/>
    <w:multiLevelType w:val="hybridMultilevel"/>
    <w:tmpl w:val="FB5823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39C90AA8"/>
    <w:multiLevelType w:val="hybridMultilevel"/>
    <w:tmpl w:val="B2FAA1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AB57A47"/>
    <w:multiLevelType w:val="hybridMultilevel"/>
    <w:tmpl w:val="A91894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3ADD70EF"/>
    <w:multiLevelType w:val="hybridMultilevel"/>
    <w:tmpl w:val="E90CF5FA"/>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C6916"/>
    <w:multiLevelType w:val="hybridMultilevel"/>
    <w:tmpl w:val="7CCAF96A"/>
    <w:lvl w:ilvl="0" w:tplc="EA2C3186">
      <w:start w:val="1"/>
      <w:numFmt w:val="decimal"/>
      <w:lvlText w:val="%1)"/>
      <w:lvlJc w:val="left"/>
      <w:pPr>
        <w:tabs>
          <w:tab w:val="num" w:pos="720"/>
        </w:tabs>
        <w:ind w:left="720" w:hanging="360"/>
      </w:pPr>
      <w:rPr>
        <w:rFonts w:hint="default"/>
        <w:i w:val="0"/>
        <w:color w:val="auto"/>
      </w:rPr>
    </w:lvl>
    <w:lvl w:ilvl="1" w:tplc="014AE608">
      <w:start w:val="1"/>
      <w:numFmt w:val="decimal"/>
      <w:lvlText w:val="%2)"/>
      <w:lvlJc w:val="left"/>
      <w:pPr>
        <w:tabs>
          <w:tab w:val="num" w:pos="1440"/>
        </w:tabs>
        <w:ind w:left="1440" w:hanging="360"/>
      </w:pPr>
      <w:rPr>
        <w:rFonts w:ascii="Arial" w:eastAsia="Times New Roman" w:hAnsi="Arial" w:cs="Arial" w:hint="default"/>
      </w:rPr>
    </w:lvl>
    <w:lvl w:ilvl="2" w:tplc="2CEA703A">
      <w:start w:val="1"/>
      <w:numFmt w:val="lowerLetter"/>
      <w:lvlText w:val="%3)"/>
      <w:lvlJc w:val="left"/>
      <w:pPr>
        <w:tabs>
          <w:tab w:val="num" w:pos="2340"/>
        </w:tabs>
        <w:ind w:left="2340" w:hanging="360"/>
      </w:pPr>
      <w:rPr>
        <w:rFonts w:hint="default"/>
      </w:rPr>
    </w:lvl>
    <w:lvl w:ilvl="3" w:tplc="7340BF12">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D4821C1"/>
    <w:multiLevelType w:val="hybridMultilevel"/>
    <w:tmpl w:val="1A9EA410"/>
    <w:lvl w:ilvl="0" w:tplc="FFFFFFFF">
      <w:start w:val="1"/>
      <w:numFmt w:val="lowerLetter"/>
      <w:lvlText w:val="%1)"/>
      <w:lvlJc w:val="left"/>
      <w:pPr>
        <w:ind w:left="1287" w:hanging="360"/>
      </w:pPr>
      <w:rPr>
        <w:rFonts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4" w15:restartNumberingAfterBreak="0">
    <w:nsid w:val="3DA46CC6"/>
    <w:multiLevelType w:val="hybridMultilevel"/>
    <w:tmpl w:val="640C9A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3DD436A2"/>
    <w:multiLevelType w:val="hybridMultilevel"/>
    <w:tmpl w:val="69C4E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3E562F22"/>
    <w:multiLevelType w:val="hybridMultilevel"/>
    <w:tmpl w:val="3DB6D718"/>
    <w:lvl w:ilvl="0" w:tplc="E27896FA">
      <w:start w:val="1"/>
      <w:numFmt w:val="decimal"/>
      <w:lvlText w:val="%1."/>
      <w:lvlJc w:val="left"/>
      <w:pPr>
        <w:ind w:left="1211" w:hanging="360"/>
      </w:pPr>
      <w:rPr>
        <w:rFonts w:ascii="Arial Narrow" w:eastAsia="Times New Roman" w:hAnsi="Arial Narrow" w:cs="Arial"/>
      </w:rPr>
    </w:lvl>
    <w:lvl w:ilvl="1" w:tplc="04150011">
      <w:start w:val="1"/>
      <w:numFmt w:val="decimal"/>
      <w:lvlText w:val="%2)"/>
      <w:lvlJc w:val="left"/>
      <w:pPr>
        <w:ind w:left="3054"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F6B1EC8"/>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8" w15:restartNumberingAfterBreak="0">
    <w:nsid w:val="3F944A6D"/>
    <w:multiLevelType w:val="hybridMultilevel"/>
    <w:tmpl w:val="D34A3B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405E193D"/>
    <w:multiLevelType w:val="hybridMultilevel"/>
    <w:tmpl w:val="D8782FEE"/>
    <w:lvl w:ilvl="0" w:tplc="467200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EE2FC2"/>
    <w:multiLevelType w:val="hybridMultilevel"/>
    <w:tmpl w:val="CBD8B242"/>
    <w:lvl w:ilvl="0" w:tplc="F9968954">
      <w:start w:val="1"/>
      <w:numFmt w:val="decimal"/>
      <w:lvlText w:val="%1)"/>
      <w:lvlJc w:val="left"/>
      <w:pPr>
        <w:tabs>
          <w:tab w:val="num" w:pos="720"/>
        </w:tabs>
        <w:ind w:left="720" w:hanging="360"/>
      </w:pPr>
      <w:rPr>
        <w:rFonts w:hint="default"/>
        <w:color w:val="auto"/>
      </w:rPr>
    </w:lvl>
    <w:lvl w:ilvl="1" w:tplc="FAAC2A60">
      <w:start w:val="1"/>
      <w:numFmt w:val="lowerLetter"/>
      <w:lvlText w:val="%2)"/>
      <w:lvlJc w:val="left"/>
      <w:pPr>
        <w:tabs>
          <w:tab w:val="num" w:pos="1440"/>
        </w:tabs>
        <w:ind w:left="1440"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1105165"/>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2" w15:restartNumberingAfterBreak="0">
    <w:nsid w:val="424A5EA3"/>
    <w:multiLevelType w:val="hybridMultilevel"/>
    <w:tmpl w:val="C22A6752"/>
    <w:lvl w:ilvl="0" w:tplc="058081D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2C1242C"/>
    <w:multiLevelType w:val="hybridMultilevel"/>
    <w:tmpl w:val="59D25F20"/>
    <w:lvl w:ilvl="0" w:tplc="0415000F">
      <w:start w:val="1"/>
      <w:numFmt w:val="decimal"/>
      <w:lvlText w:val="%1."/>
      <w:lvlJc w:val="left"/>
      <w:pPr>
        <w:tabs>
          <w:tab w:val="num" w:pos="360"/>
        </w:tabs>
        <w:ind w:left="36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04" w15:restartNumberingAfterBreak="0">
    <w:nsid w:val="42E75831"/>
    <w:multiLevelType w:val="hybridMultilevel"/>
    <w:tmpl w:val="911672AC"/>
    <w:lvl w:ilvl="0" w:tplc="A02AE628">
      <w:start w:val="1"/>
      <w:numFmt w:val="decimal"/>
      <w:lvlText w:val="%1)"/>
      <w:lvlJc w:val="left"/>
      <w:pPr>
        <w:tabs>
          <w:tab w:val="num" w:pos="720"/>
        </w:tabs>
        <w:ind w:left="720" w:hanging="360"/>
      </w:pPr>
      <w:rPr>
        <w:rFonts w:hint="default"/>
        <w:strike w:val="0"/>
        <w:color w:val="auto"/>
      </w:rPr>
    </w:lvl>
    <w:lvl w:ilvl="1" w:tplc="51245262">
      <w:start w:val="1"/>
      <w:numFmt w:val="decimal"/>
      <w:lvlText w:val="%2."/>
      <w:lvlJc w:val="left"/>
      <w:pPr>
        <w:tabs>
          <w:tab w:val="num" w:pos="1440"/>
        </w:tabs>
        <w:ind w:left="1440" w:hanging="360"/>
      </w:pPr>
      <w:rPr>
        <w:rFonts w:hint="default"/>
      </w:rPr>
    </w:lvl>
    <w:lvl w:ilvl="2" w:tplc="A01AAB82">
      <w:start w:val="1"/>
      <w:numFmt w:val="decimal"/>
      <w:lvlText w:val="%3)"/>
      <w:lvlJc w:val="left"/>
      <w:pPr>
        <w:tabs>
          <w:tab w:val="num" w:pos="2160"/>
        </w:tabs>
        <w:ind w:left="2160" w:hanging="360"/>
      </w:pPr>
      <w:rPr>
        <w:rFonts w:ascii="Arial Narrow" w:eastAsia="Times New Roman" w:hAnsi="Arial Narrow"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3415122"/>
    <w:multiLevelType w:val="hybridMultilevel"/>
    <w:tmpl w:val="3C5CF13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15:restartNumberingAfterBreak="0">
    <w:nsid w:val="46B26FB9"/>
    <w:multiLevelType w:val="hybridMultilevel"/>
    <w:tmpl w:val="3D52E196"/>
    <w:lvl w:ilvl="0" w:tplc="8ED03A8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47D74CEE"/>
    <w:multiLevelType w:val="hybridMultilevel"/>
    <w:tmpl w:val="1F94E07E"/>
    <w:lvl w:ilvl="0" w:tplc="7E26E90C">
      <w:start w:val="1"/>
      <w:numFmt w:val="lowerLetter"/>
      <w:lvlText w:val="%1)"/>
      <w:lvlJc w:val="left"/>
      <w:pPr>
        <w:tabs>
          <w:tab w:val="num" w:pos="720"/>
        </w:tabs>
        <w:ind w:left="72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8331C1C"/>
    <w:multiLevelType w:val="hybridMultilevel"/>
    <w:tmpl w:val="1A9EA410"/>
    <w:lvl w:ilvl="0" w:tplc="19FAEE4E">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48385748"/>
    <w:multiLevelType w:val="hybridMultilevel"/>
    <w:tmpl w:val="36C6D94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48396F9D"/>
    <w:multiLevelType w:val="hybridMultilevel"/>
    <w:tmpl w:val="455081D0"/>
    <w:lvl w:ilvl="0" w:tplc="8ED03A86">
      <w:start w:val="1"/>
      <w:numFmt w:val="decimal"/>
      <w:lvlText w:val="%1)"/>
      <w:lvlJc w:val="left"/>
      <w:pPr>
        <w:tabs>
          <w:tab w:val="num" w:pos="1287"/>
        </w:tabs>
        <w:ind w:left="1287"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A740185"/>
    <w:multiLevelType w:val="hybridMultilevel"/>
    <w:tmpl w:val="BC2C7E38"/>
    <w:lvl w:ilvl="0" w:tplc="04150017">
      <w:start w:val="1"/>
      <w:numFmt w:val="lowerLetter"/>
      <w:lvlText w:val="%1)"/>
      <w:lvlJc w:val="left"/>
      <w:pPr>
        <w:tabs>
          <w:tab w:val="num" w:pos="720"/>
        </w:tabs>
        <w:ind w:left="720" w:hanging="360"/>
      </w:pPr>
      <w:rPr>
        <w:rFonts w:hint="default"/>
      </w:rPr>
    </w:lvl>
    <w:lvl w:ilvl="1" w:tplc="885EF7F8">
      <w:start w:val="1"/>
      <w:numFmt w:val="decimal"/>
      <w:lvlText w:val="%2."/>
      <w:lvlJc w:val="left"/>
      <w:pPr>
        <w:tabs>
          <w:tab w:val="num" w:pos="2629"/>
        </w:tabs>
        <w:ind w:left="2629" w:hanging="360"/>
      </w:pPr>
      <w:rPr>
        <w:rFonts w:cs="Times New Roman" w:hint="default"/>
        <w:strike w:val="0"/>
        <w:color w:val="auto"/>
      </w:rPr>
    </w:lvl>
    <w:lvl w:ilvl="2" w:tplc="47560C88">
      <w:start w:val="1"/>
      <w:numFmt w:val="decimal"/>
      <w:lvlText w:val="%3)"/>
      <w:lvlJc w:val="left"/>
      <w:pPr>
        <w:tabs>
          <w:tab w:val="num" w:pos="2340"/>
        </w:tabs>
        <w:ind w:left="2340" w:hanging="360"/>
      </w:pPr>
      <w:rPr>
        <w:rFonts w:hint="default"/>
        <w:i w:val="0"/>
      </w:rPr>
    </w:lvl>
    <w:lvl w:ilvl="3" w:tplc="022EE678">
      <w:start w:val="1"/>
      <w:numFmt w:val="decimal"/>
      <w:lvlText w:val="%4."/>
      <w:lvlJc w:val="left"/>
      <w:pPr>
        <w:tabs>
          <w:tab w:val="num" w:pos="2880"/>
        </w:tabs>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A821D50"/>
    <w:multiLevelType w:val="hybridMultilevel"/>
    <w:tmpl w:val="1D0A6ABE"/>
    <w:lvl w:ilvl="0" w:tplc="97F2A320">
      <w:start w:val="2"/>
      <w:numFmt w:val="decimal"/>
      <w:lvlText w:val="%1)"/>
      <w:lvlJc w:val="left"/>
      <w:pPr>
        <w:ind w:left="1004"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A06468"/>
    <w:multiLevelType w:val="hybridMultilevel"/>
    <w:tmpl w:val="66C4ED52"/>
    <w:lvl w:ilvl="0" w:tplc="6E52AB28">
      <w:start w:val="1"/>
      <w:numFmt w:val="lowerLetter"/>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F76E78"/>
    <w:multiLevelType w:val="hybridMultilevel"/>
    <w:tmpl w:val="8F10F5F8"/>
    <w:lvl w:ilvl="0" w:tplc="19FAEE4E">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4FA123EB"/>
    <w:multiLevelType w:val="hybridMultilevel"/>
    <w:tmpl w:val="DBEEE376"/>
    <w:lvl w:ilvl="0" w:tplc="D3F02EA4">
      <w:start w:val="1"/>
      <w:numFmt w:val="decimal"/>
      <w:lvlText w:val="%1)"/>
      <w:lvlJc w:val="left"/>
      <w:pPr>
        <w:tabs>
          <w:tab w:val="num" w:pos="720"/>
        </w:tabs>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00402B4"/>
    <w:multiLevelType w:val="hybridMultilevel"/>
    <w:tmpl w:val="3C5CF13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7" w15:restartNumberingAfterBreak="0">
    <w:nsid w:val="503C581D"/>
    <w:multiLevelType w:val="hybridMultilevel"/>
    <w:tmpl w:val="911672AC"/>
    <w:lvl w:ilvl="0" w:tplc="A02AE628">
      <w:start w:val="1"/>
      <w:numFmt w:val="decimal"/>
      <w:lvlText w:val="%1)"/>
      <w:lvlJc w:val="left"/>
      <w:pPr>
        <w:tabs>
          <w:tab w:val="num" w:pos="720"/>
        </w:tabs>
        <w:ind w:left="720" w:hanging="360"/>
      </w:pPr>
      <w:rPr>
        <w:rFonts w:hint="default"/>
        <w:strike w:val="0"/>
        <w:color w:val="auto"/>
      </w:rPr>
    </w:lvl>
    <w:lvl w:ilvl="1" w:tplc="51245262">
      <w:start w:val="1"/>
      <w:numFmt w:val="decimal"/>
      <w:lvlText w:val="%2."/>
      <w:lvlJc w:val="left"/>
      <w:pPr>
        <w:tabs>
          <w:tab w:val="num" w:pos="1440"/>
        </w:tabs>
        <w:ind w:left="1440" w:hanging="360"/>
      </w:pPr>
      <w:rPr>
        <w:rFonts w:hint="default"/>
      </w:rPr>
    </w:lvl>
    <w:lvl w:ilvl="2" w:tplc="A01AAB82">
      <w:start w:val="1"/>
      <w:numFmt w:val="decimal"/>
      <w:lvlText w:val="%3)"/>
      <w:lvlJc w:val="left"/>
      <w:pPr>
        <w:tabs>
          <w:tab w:val="num" w:pos="2160"/>
        </w:tabs>
        <w:ind w:left="2160" w:hanging="360"/>
      </w:pPr>
      <w:rPr>
        <w:rFonts w:ascii="Arial Narrow" w:eastAsia="Times New Roman" w:hAnsi="Arial Narrow"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116709E"/>
    <w:multiLevelType w:val="hybridMultilevel"/>
    <w:tmpl w:val="FF4EDC2A"/>
    <w:lvl w:ilvl="0" w:tplc="2C18170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6673F1"/>
    <w:multiLevelType w:val="hybridMultilevel"/>
    <w:tmpl w:val="DE225F2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0" w15:restartNumberingAfterBreak="0">
    <w:nsid w:val="51C24AEA"/>
    <w:multiLevelType w:val="hybridMultilevel"/>
    <w:tmpl w:val="6DCA60F0"/>
    <w:lvl w:ilvl="0" w:tplc="8252074C">
      <w:start w:val="1"/>
      <w:numFmt w:val="decimal"/>
      <w:lvlText w:val="%1)"/>
      <w:lvlJc w:val="left"/>
      <w:pPr>
        <w:tabs>
          <w:tab w:val="num" w:pos="643"/>
        </w:tabs>
        <w:ind w:left="643" w:hanging="360"/>
      </w:pPr>
      <w:rPr>
        <w:rFonts w:hint="default"/>
        <w:b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1" w15:restartNumberingAfterBreak="0">
    <w:nsid w:val="528C02EA"/>
    <w:multiLevelType w:val="hybridMultilevel"/>
    <w:tmpl w:val="0B38A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3250A07"/>
    <w:multiLevelType w:val="hybridMultilevel"/>
    <w:tmpl w:val="DBA02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49D4874"/>
    <w:multiLevelType w:val="hybridMultilevel"/>
    <w:tmpl w:val="8E5CD3B8"/>
    <w:lvl w:ilvl="0" w:tplc="5D42087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658320B"/>
    <w:multiLevelType w:val="hybridMultilevel"/>
    <w:tmpl w:val="CEBA402E"/>
    <w:lvl w:ilvl="0" w:tplc="04150011">
      <w:start w:val="1"/>
      <w:numFmt w:val="decimal"/>
      <w:lvlText w:val="%1)"/>
      <w:lvlJc w:val="left"/>
      <w:pPr>
        <w:tabs>
          <w:tab w:val="num" w:pos="720"/>
        </w:tabs>
        <w:ind w:left="720" w:hanging="360"/>
      </w:pPr>
      <w:rPr>
        <w:rFonts w:hint="default"/>
        <w:color w:val="auto"/>
      </w:rPr>
    </w:lvl>
    <w:lvl w:ilvl="1" w:tplc="EF505FA0">
      <w:start w:val="1"/>
      <w:numFmt w:val="lowerLetter"/>
      <w:lvlText w:val="%2)"/>
      <w:lvlJc w:val="left"/>
      <w:pPr>
        <w:tabs>
          <w:tab w:val="num" w:pos="1440"/>
        </w:tabs>
        <w:ind w:left="1440" w:hanging="360"/>
      </w:pPr>
      <w:rPr>
        <w:rFonts w:ascii="Arial Narrow" w:eastAsia="Times New Roman" w:hAnsi="Arial Narrow" w:cs="Arial"/>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6F54B33"/>
    <w:multiLevelType w:val="hybridMultilevel"/>
    <w:tmpl w:val="2FAE9CF6"/>
    <w:lvl w:ilvl="0" w:tplc="C8B6719C">
      <w:start w:val="1"/>
      <w:numFmt w:val="bullet"/>
      <w:lvlText w:val=""/>
      <w:lvlJc w:val="left"/>
      <w:pPr>
        <w:tabs>
          <w:tab w:val="num" w:pos="780"/>
        </w:tabs>
        <w:ind w:left="780" w:hanging="360"/>
      </w:pPr>
      <w:rPr>
        <w:rFonts w:ascii="Symbol" w:hAnsi="Symbol" w:hint="default"/>
        <w:color w:val="auto"/>
        <w:sz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A3D0E91"/>
    <w:multiLevelType w:val="hybridMultilevel"/>
    <w:tmpl w:val="061826EA"/>
    <w:lvl w:ilvl="0" w:tplc="3EDC05C4">
      <w:start w:val="3"/>
      <w:numFmt w:val="decimal"/>
      <w:lvlText w:val="%1)"/>
      <w:lvlJc w:val="left"/>
      <w:pPr>
        <w:tabs>
          <w:tab w:val="num" w:pos="1495"/>
        </w:tabs>
        <w:ind w:left="1495" w:hanging="360"/>
      </w:pPr>
      <w:rPr>
        <w:rFonts w:ascii="Arial Narrow" w:eastAsia="Times New Roman" w:hAnsi="Arial Narrow"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A652C67"/>
    <w:multiLevelType w:val="hybridMultilevel"/>
    <w:tmpl w:val="A7E0C40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8" w15:restartNumberingAfterBreak="0">
    <w:nsid w:val="5CFA32FF"/>
    <w:multiLevelType w:val="hybridMultilevel"/>
    <w:tmpl w:val="1F94E07E"/>
    <w:lvl w:ilvl="0" w:tplc="7E26E90C">
      <w:start w:val="1"/>
      <w:numFmt w:val="lowerLetter"/>
      <w:lvlText w:val="%1)"/>
      <w:lvlJc w:val="left"/>
      <w:pPr>
        <w:tabs>
          <w:tab w:val="num" w:pos="720"/>
        </w:tabs>
        <w:ind w:left="720" w:hanging="360"/>
      </w:pPr>
      <w:rPr>
        <w:rFonts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D920014"/>
    <w:multiLevelType w:val="hybridMultilevel"/>
    <w:tmpl w:val="3ADEBA30"/>
    <w:lvl w:ilvl="0" w:tplc="C9B843F6">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0702D2"/>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EA76579"/>
    <w:multiLevelType w:val="hybridMultilevel"/>
    <w:tmpl w:val="37B22BF2"/>
    <w:lvl w:ilvl="0" w:tplc="71006D5E">
      <w:start w:val="1"/>
      <w:numFmt w:val="decimal"/>
      <w:lvlText w:val="%1)"/>
      <w:lvlJc w:val="left"/>
      <w:pPr>
        <w:ind w:left="149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ED90471"/>
    <w:multiLevelType w:val="hybridMultilevel"/>
    <w:tmpl w:val="088E7A6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3" w15:restartNumberingAfterBreak="0">
    <w:nsid w:val="607C43C3"/>
    <w:multiLevelType w:val="hybridMultilevel"/>
    <w:tmpl w:val="8A045EC6"/>
    <w:lvl w:ilvl="0" w:tplc="19FAEE4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06641C"/>
    <w:multiLevelType w:val="hybridMultilevel"/>
    <w:tmpl w:val="AFA014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626D496B"/>
    <w:multiLevelType w:val="hybridMultilevel"/>
    <w:tmpl w:val="81786702"/>
    <w:lvl w:ilvl="0" w:tplc="305E0FDE">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62C327D5"/>
    <w:multiLevelType w:val="hybridMultilevel"/>
    <w:tmpl w:val="6778E4A6"/>
    <w:lvl w:ilvl="0" w:tplc="C758344A">
      <w:start w:val="1"/>
      <w:numFmt w:val="lowerLetter"/>
      <w:lvlText w:val="%1)"/>
      <w:lvlJc w:val="left"/>
      <w:pPr>
        <w:tabs>
          <w:tab w:val="num" w:pos="720"/>
        </w:tabs>
        <w:ind w:left="720" w:hanging="360"/>
      </w:pPr>
      <w:rPr>
        <w:rFonts w:hint="default"/>
        <w:color w:val="auto"/>
      </w:rPr>
    </w:lvl>
    <w:lvl w:ilvl="1" w:tplc="5D420876">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308737B"/>
    <w:multiLevelType w:val="hybridMultilevel"/>
    <w:tmpl w:val="A2C6304A"/>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95AE5D2">
      <w:start w:val="1"/>
      <w:numFmt w:val="bullet"/>
      <w:lvlText w:val=""/>
      <w:lvlJc w:val="left"/>
      <w:pPr>
        <w:ind w:left="5760" w:hanging="360"/>
      </w:pPr>
      <w:rPr>
        <w:rFonts w:ascii="Symbol" w:hAnsi="Symbol" w:hint="default"/>
      </w:rPr>
    </w:lvl>
    <w:lvl w:ilvl="8" w:tplc="0415001B" w:tentative="1">
      <w:start w:val="1"/>
      <w:numFmt w:val="lowerRoman"/>
      <w:lvlText w:val="%9."/>
      <w:lvlJc w:val="right"/>
      <w:pPr>
        <w:tabs>
          <w:tab w:val="num" w:pos="6480"/>
        </w:tabs>
        <w:ind w:left="6480" w:hanging="180"/>
      </w:pPr>
    </w:lvl>
  </w:abstractNum>
  <w:abstractNum w:abstractNumId="138" w15:restartNumberingAfterBreak="0">
    <w:nsid w:val="63A50528"/>
    <w:multiLevelType w:val="hybridMultilevel"/>
    <w:tmpl w:val="CBD8B242"/>
    <w:lvl w:ilvl="0" w:tplc="F9968954">
      <w:start w:val="1"/>
      <w:numFmt w:val="decimal"/>
      <w:lvlText w:val="%1)"/>
      <w:lvlJc w:val="left"/>
      <w:pPr>
        <w:tabs>
          <w:tab w:val="num" w:pos="720"/>
        </w:tabs>
        <w:ind w:left="720" w:hanging="360"/>
      </w:pPr>
      <w:rPr>
        <w:rFonts w:hint="default"/>
        <w:color w:val="auto"/>
      </w:rPr>
    </w:lvl>
    <w:lvl w:ilvl="1" w:tplc="FAAC2A60">
      <w:start w:val="1"/>
      <w:numFmt w:val="lowerLetter"/>
      <w:lvlText w:val="%2)"/>
      <w:lvlJc w:val="left"/>
      <w:pPr>
        <w:tabs>
          <w:tab w:val="num" w:pos="1440"/>
        </w:tabs>
        <w:ind w:left="1440"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4886F62"/>
    <w:multiLevelType w:val="hybridMultilevel"/>
    <w:tmpl w:val="9F8C4A72"/>
    <w:lvl w:ilvl="0" w:tplc="F9968954">
      <w:start w:val="1"/>
      <w:numFmt w:val="decimal"/>
      <w:lvlText w:val="%1)"/>
      <w:lvlJc w:val="left"/>
      <w:pPr>
        <w:tabs>
          <w:tab w:val="num" w:pos="720"/>
        </w:tabs>
        <w:ind w:left="720" w:hanging="360"/>
      </w:pPr>
      <w:rPr>
        <w:rFonts w:hint="default"/>
        <w:color w:val="auto"/>
      </w:rPr>
    </w:lvl>
    <w:lvl w:ilvl="1" w:tplc="865E3B24">
      <w:start w:val="1"/>
      <w:numFmt w:val="lowerLetter"/>
      <w:lvlText w:val="%2)"/>
      <w:lvlJc w:val="left"/>
      <w:pPr>
        <w:tabs>
          <w:tab w:val="num" w:pos="1440"/>
        </w:tabs>
        <w:ind w:left="1440"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5AD6459"/>
    <w:multiLevelType w:val="hybridMultilevel"/>
    <w:tmpl w:val="5826466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1" w15:restartNumberingAfterBreak="0">
    <w:nsid w:val="65DA182F"/>
    <w:multiLevelType w:val="hybridMultilevel"/>
    <w:tmpl w:val="D3D42798"/>
    <w:lvl w:ilvl="0" w:tplc="8252074C">
      <w:start w:val="1"/>
      <w:numFmt w:val="decimal"/>
      <w:lvlText w:val="%1)"/>
      <w:lvlJc w:val="left"/>
      <w:pPr>
        <w:tabs>
          <w:tab w:val="num" w:pos="2340"/>
        </w:tabs>
        <w:ind w:left="23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6AC2E39"/>
    <w:multiLevelType w:val="hybridMultilevel"/>
    <w:tmpl w:val="3586BA2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3" w15:restartNumberingAfterBreak="0">
    <w:nsid w:val="66B16047"/>
    <w:multiLevelType w:val="hybridMultilevel"/>
    <w:tmpl w:val="8FA07CCA"/>
    <w:lvl w:ilvl="0" w:tplc="0700FBD4">
      <w:start w:val="1"/>
      <w:numFmt w:val="decimal"/>
      <w:lvlText w:val="%1)"/>
      <w:lvlJc w:val="left"/>
      <w:pPr>
        <w:ind w:left="928"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6D42D27"/>
    <w:multiLevelType w:val="hybridMultilevel"/>
    <w:tmpl w:val="CB22957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66ED6CB7"/>
    <w:multiLevelType w:val="hybridMultilevel"/>
    <w:tmpl w:val="A29CD05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6" w15:restartNumberingAfterBreak="0">
    <w:nsid w:val="675C0F95"/>
    <w:multiLevelType w:val="hybridMultilevel"/>
    <w:tmpl w:val="F3BAD0AC"/>
    <w:lvl w:ilvl="0" w:tplc="9440FA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7602991"/>
    <w:multiLevelType w:val="hybridMultilevel"/>
    <w:tmpl w:val="8F1233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6783553B"/>
    <w:multiLevelType w:val="hybridMultilevel"/>
    <w:tmpl w:val="E1367AD2"/>
    <w:lvl w:ilvl="0" w:tplc="666CB18C">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F14DE9"/>
    <w:multiLevelType w:val="hybridMultilevel"/>
    <w:tmpl w:val="A0148CF8"/>
    <w:lvl w:ilvl="0" w:tplc="2294FC88">
      <w:start w:val="1"/>
      <w:numFmt w:val="decimal"/>
      <w:lvlText w:val="%1)"/>
      <w:lvlJc w:val="left"/>
      <w:pPr>
        <w:tabs>
          <w:tab w:val="num" w:pos="720"/>
        </w:tabs>
        <w:ind w:left="720" w:hanging="360"/>
      </w:pPr>
      <w:rPr>
        <w:rFonts w:ascii="Arial Narrow" w:eastAsia="Times New Roman" w:hAnsi="Arial Narrow" w:cs="Arial" w:hint="default"/>
      </w:rPr>
    </w:lvl>
    <w:lvl w:ilvl="1" w:tplc="CF1E396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99A0434"/>
    <w:multiLevelType w:val="hybridMultilevel"/>
    <w:tmpl w:val="D8A23A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6B991846"/>
    <w:multiLevelType w:val="hybridMultilevel"/>
    <w:tmpl w:val="0568C06A"/>
    <w:lvl w:ilvl="0" w:tplc="57722E16">
      <w:start w:val="1"/>
      <w:numFmt w:val="decimal"/>
      <w:lvlText w:val="%1."/>
      <w:lvlJc w:val="left"/>
      <w:rPr>
        <w:rFonts w:hint="default"/>
        <w:color w:val="auto"/>
      </w:rPr>
    </w:lvl>
    <w:lvl w:ilvl="1" w:tplc="04150019" w:tentative="1">
      <w:start w:val="1"/>
      <w:numFmt w:val="lowerLetter"/>
      <w:lvlText w:val="%2."/>
      <w:lvlJc w:val="left"/>
      <w:pPr>
        <w:tabs>
          <w:tab w:val="num" w:pos="1440"/>
        </w:tabs>
        <w:ind w:left="1440" w:hanging="360"/>
      </w:pPr>
    </w:lvl>
    <w:lvl w:ilvl="2" w:tplc="6ECAAD50">
      <w:start w:val="1"/>
      <w:numFmt w:val="lowerLetter"/>
      <w:lvlText w:val="%3)"/>
      <w:lvlJc w:val="left"/>
      <w:pPr>
        <w:tabs>
          <w:tab w:val="num" w:pos="2160"/>
        </w:tabs>
        <w:ind w:left="2160" w:hanging="180"/>
      </w:pPr>
      <w:rPr>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BA30F53"/>
    <w:multiLevelType w:val="hybridMultilevel"/>
    <w:tmpl w:val="9F8C4A72"/>
    <w:lvl w:ilvl="0" w:tplc="F9968954">
      <w:start w:val="1"/>
      <w:numFmt w:val="decimal"/>
      <w:lvlText w:val="%1)"/>
      <w:lvlJc w:val="left"/>
      <w:pPr>
        <w:tabs>
          <w:tab w:val="num" w:pos="720"/>
        </w:tabs>
        <w:ind w:left="720" w:hanging="360"/>
      </w:pPr>
      <w:rPr>
        <w:rFonts w:hint="default"/>
        <w:color w:val="auto"/>
      </w:rPr>
    </w:lvl>
    <w:lvl w:ilvl="1" w:tplc="865E3B24">
      <w:start w:val="1"/>
      <w:numFmt w:val="lowerLetter"/>
      <w:lvlText w:val="%2)"/>
      <w:lvlJc w:val="left"/>
      <w:pPr>
        <w:tabs>
          <w:tab w:val="num" w:pos="1211"/>
        </w:tabs>
        <w:ind w:left="1211" w:hanging="360"/>
      </w:pPr>
      <w:rPr>
        <w:rFonts w:hint="default"/>
        <w:b w:val="0"/>
        <w:color w:val="auto"/>
      </w:rPr>
    </w:lvl>
    <w:lvl w:ilvl="2" w:tplc="C79A09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E092F35"/>
    <w:multiLevelType w:val="hybridMultilevel"/>
    <w:tmpl w:val="8A625608"/>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54" w15:restartNumberingAfterBreak="0">
    <w:nsid w:val="6E7711B9"/>
    <w:multiLevelType w:val="hybridMultilevel"/>
    <w:tmpl w:val="17C8C0A4"/>
    <w:lvl w:ilvl="0" w:tplc="895AE5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5" w15:restartNumberingAfterBreak="0">
    <w:nsid w:val="701D6600"/>
    <w:multiLevelType w:val="hybridMultilevel"/>
    <w:tmpl w:val="558A0F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715066F5"/>
    <w:multiLevelType w:val="hybridMultilevel"/>
    <w:tmpl w:val="65EC9198"/>
    <w:lvl w:ilvl="0" w:tplc="FC7CC91A">
      <w:start w:val="1"/>
      <w:numFmt w:val="decimal"/>
      <w:lvlText w:val="%1."/>
      <w:lvlJc w:val="left"/>
      <w:pPr>
        <w:tabs>
          <w:tab w:val="num" w:pos="2487"/>
        </w:tabs>
        <w:ind w:left="2487" w:hanging="360"/>
      </w:pPr>
      <w:rPr>
        <w:rFonts w:hint="default"/>
        <w:b w:val="0"/>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95AE5D2">
      <w:start w:val="1"/>
      <w:numFmt w:val="bullet"/>
      <w:lvlText w:val=""/>
      <w:lvlJc w:val="left"/>
      <w:pPr>
        <w:ind w:left="5760" w:hanging="360"/>
      </w:pPr>
      <w:rPr>
        <w:rFonts w:ascii="Symbol" w:hAnsi="Symbol" w:hint="default"/>
      </w:rPr>
    </w:lvl>
    <w:lvl w:ilvl="8" w:tplc="0415001B" w:tentative="1">
      <w:start w:val="1"/>
      <w:numFmt w:val="lowerRoman"/>
      <w:lvlText w:val="%9."/>
      <w:lvlJc w:val="right"/>
      <w:pPr>
        <w:tabs>
          <w:tab w:val="num" w:pos="6480"/>
        </w:tabs>
        <w:ind w:left="6480" w:hanging="180"/>
      </w:pPr>
    </w:lvl>
  </w:abstractNum>
  <w:abstractNum w:abstractNumId="157" w15:restartNumberingAfterBreak="0">
    <w:nsid w:val="718079CB"/>
    <w:multiLevelType w:val="hybridMultilevel"/>
    <w:tmpl w:val="627E01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75132F6A"/>
    <w:multiLevelType w:val="hybridMultilevel"/>
    <w:tmpl w:val="A6524B34"/>
    <w:lvl w:ilvl="0" w:tplc="9B34C0D8">
      <w:start w:val="1"/>
      <w:numFmt w:val="decimal"/>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5406D10"/>
    <w:multiLevelType w:val="hybridMultilevel"/>
    <w:tmpl w:val="7BA27E9C"/>
    <w:lvl w:ilvl="0" w:tplc="04150011">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60" w15:restartNumberingAfterBreak="0">
    <w:nsid w:val="758A7746"/>
    <w:multiLevelType w:val="hybridMultilevel"/>
    <w:tmpl w:val="18EC6576"/>
    <w:lvl w:ilvl="0" w:tplc="04150011">
      <w:start w:val="1"/>
      <w:numFmt w:val="decimal"/>
      <w:lvlText w:val="%1)"/>
      <w:lvlJc w:val="left"/>
      <w:pPr>
        <w:tabs>
          <w:tab w:val="num" w:pos="720"/>
        </w:tabs>
        <w:ind w:left="720" w:hanging="360"/>
      </w:pPr>
      <w:rPr>
        <w:rFonts w:hint="default"/>
      </w:rPr>
    </w:lvl>
    <w:lvl w:ilvl="1" w:tplc="A69C50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75D52D60"/>
    <w:multiLevelType w:val="hybridMultilevel"/>
    <w:tmpl w:val="8A625608"/>
    <w:lvl w:ilvl="0" w:tplc="0415000F">
      <w:start w:val="1"/>
      <w:numFmt w:val="decimal"/>
      <w:lvlText w:val="%1."/>
      <w:lvlJc w:val="left"/>
      <w:pPr>
        <w:tabs>
          <w:tab w:val="num" w:pos="1080"/>
        </w:tabs>
        <w:ind w:left="1080" w:hanging="360"/>
      </w:pPr>
      <w:rPr>
        <w:rFonts w:hint="default"/>
        <w:color w:val="auto"/>
      </w:rPr>
    </w:lvl>
    <w:lvl w:ilvl="1" w:tplc="17C09A98">
      <w:start w:val="1"/>
      <w:numFmt w:val="decimal"/>
      <w:lvlText w:val="%2)"/>
      <w:lvlJc w:val="left"/>
      <w:pPr>
        <w:tabs>
          <w:tab w:val="num" w:pos="1495"/>
        </w:tabs>
        <w:ind w:left="1495" w:hanging="360"/>
      </w:pPr>
      <w:rPr>
        <w:rFonts w:ascii="Arial Narrow" w:eastAsia="Times New Roman" w:hAnsi="Arial Narrow" w:cs="Arial"/>
        <w:color w:val="auto"/>
      </w:rPr>
    </w:lvl>
    <w:lvl w:ilvl="2" w:tplc="0EEE1C5C">
      <w:start w:val="7"/>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987685B0">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62" w15:restartNumberingAfterBreak="0">
    <w:nsid w:val="7A513918"/>
    <w:multiLevelType w:val="hybridMultilevel"/>
    <w:tmpl w:val="EC2ACA6A"/>
    <w:lvl w:ilvl="0" w:tplc="04150017">
      <w:start w:val="1"/>
      <w:numFmt w:val="lowerLetter"/>
      <w:lvlText w:val="%1)"/>
      <w:lvlJc w:val="left"/>
      <w:pPr>
        <w:ind w:left="1004" w:hanging="360"/>
      </w:pPr>
      <w:rPr>
        <w:rFonts w:hint="default"/>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3" w15:restartNumberingAfterBreak="0">
    <w:nsid w:val="7A8F1A30"/>
    <w:multiLevelType w:val="hybridMultilevel"/>
    <w:tmpl w:val="D11A6070"/>
    <w:lvl w:ilvl="0" w:tplc="8EEA266A">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B67450"/>
    <w:multiLevelType w:val="hybridMultilevel"/>
    <w:tmpl w:val="B56EC508"/>
    <w:lvl w:ilvl="0" w:tplc="081697F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5" w15:restartNumberingAfterBreak="0">
    <w:nsid w:val="7AD80F14"/>
    <w:multiLevelType w:val="hybridMultilevel"/>
    <w:tmpl w:val="B2B43C90"/>
    <w:lvl w:ilvl="0" w:tplc="1228E86C">
      <w:start w:val="1"/>
      <w:numFmt w:val="decimal"/>
      <w:lvlText w:val="%1)"/>
      <w:lvlJc w:val="left"/>
      <w:pPr>
        <w:tabs>
          <w:tab w:val="num" w:pos="720"/>
        </w:tabs>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4"/>
  </w:num>
  <w:num w:numId="3">
    <w:abstractNumId w:val="75"/>
  </w:num>
  <w:num w:numId="4">
    <w:abstractNumId w:val="84"/>
  </w:num>
  <w:num w:numId="5">
    <w:abstractNumId w:val="73"/>
  </w:num>
  <w:num w:numId="6">
    <w:abstractNumId w:val="149"/>
  </w:num>
  <w:num w:numId="7">
    <w:abstractNumId w:val="111"/>
  </w:num>
  <w:num w:numId="8">
    <w:abstractNumId w:val="33"/>
  </w:num>
  <w:num w:numId="9">
    <w:abstractNumId w:val="151"/>
  </w:num>
  <w:num w:numId="10">
    <w:abstractNumId w:val="17"/>
  </w:num>
  <w:num w:numId="11">
    <w:abstractNumId w:val="160"/>
  </w:num>
  <w:num w:numId="12">
    <w:abstractNumId w:val="124"/>
  </w:num>
  <w:num w:numId="13">
    <w:abstractNumId w:val="128"/>
  </w:num>
  <w:num w:numId="14">
    <w:abstractNumId w:val="130"/>
  </w:num>
  <w:num w:numId="15">
    <w:abstractNumId w:val="53"/>
  </w:num>
  <w:num w:numId="16">
    <w:abstractNumId w:val="143"/>
  </w:num>
  <w:num w:numId="17">
    <w:abstractNumId w:val="24"/>
  </w:num>
  <w:num w:numId="18">
    <w:abstractNumId w:val="158"/>
  </w:num>
  <w:num w:numId="19">
    <w:abstractNumId w:val="96"/>
  </w:num>
  <w:num w:numId="20">
    <w:abstractNumId w:val="141"/>
  </w:num>
  <w:num w:numId="21">
    <w:abstractNumId w:val="92"/>
  </w:num>
  <w:num w:numId="22">
    <w:abstractNumId w:val="68"/>
  </w:num>
  <w:num w:numId="23">
    <w:abstractNumId w:val="87"/>
  </w:num>
  <w:num w:numId="24">
    <w:abstractNumId w:val="155"/>
  </w:num>
  <w:num w:numId="25">
    <w:abstractNumId w:val="82"/>
  </w:num>
  <w:num w:numId="26">
    <w:abstractNumId w:val="147"/>
  </w:num>
  <w:num w:numId="27">
    <w:abstractNumId w:val="69"/>
  </w:num>
  <w:num w:numId="28">
    <w:abstractNumId w:val="83"/>
  </w:num>
  <w:num w:numId="29">
    <w:abstractNumId w:val="13"/>
  </w:num>
  <w:num w:numId="30">
    <w:abstractNumId w:val="159"/>
  </w:num>
  <w:num w:numId="31">
    <w:abstractNumId w:val="18"/>
  </w:num>
  <w:num w:numId="32">
    <w:abstractNumId w:val="1"/>
  </w:num>
  <w:num w:numId="33">
    <w:abstractNumId w:val="2"/>
  </w:num>
  <w:num w:numId="34">
    <w:abstractNumId w:val="123"/>
  </w:num>
  <w:num w:numId="35">
    <w:abstractNumId w:val="66"/>
  </w:num>
  <w:num w:numId="36">
    <w:abstractNumId w:val="161"/>
  </w:num>
  <w:num w:numId="37">
    <w:abstractNumId w:val="100"/>
  </w:num>
  <w:num w:numId="38">
    <w:abstractNumId w:val="107"/>
  </w:num>
  <w:num w:numId="39">
    <w:abstractNumId w:val="44"/>
  </w:num>
  <w:num w:numId="40">
    <w:abstractNumId w:val="97"/>
  </w:num>
  <w:num w:numId="41">
    <w:abstractNumId w:val="22"/>
  </w:num>
  <w:num w:numId="42">
    <w:abstractNumId w:val="42"/>
  </w:num>
  <w:num w:numId="43">
    <w:abstractNumId w:val="25"/>
  </w:num>
  <w:num w:numId="44">
    <w:abstractNumId w:val="56"/>
  </w:num>
  <w:num w:numId="45">
    <w:abstractNumId w:val="52"/>
  </w:num>
  <w:num w:numId="46">
    <w:abstractNumId w:val="139"/>
  </w:num>
  <w:num w:numId="47">
    <w:abstractNumId w:val="65"/>
  </w:num>
  <w:num w:numId="48">
    <w:abstractNumId w:val="153"/>
  </w:num>
  <w:num w:numId="49">
    <w:abstractNumId w:val="164"/>
  </w:num>
  <w:num w:numId="50">
    <w:abstractNumId w:val="156"/>
  </w:num>
  <w:num w:numId="51">
    <w:abstractNumId w:val="152"/>
  </w:num>
  <w:num w:numId="52">
    <w:abstractNumId w:val="28"/>
  </w:num>
  <w:num w:numId="53">
    <w:abstractNumId w:val="27"/>
  </w:num>
  <w:num w:numId="54">
    <w:abstractNumId w:val="137"/>
  </w:num>
  <w:num w:numId="55">
    <w:abstractNumId w:val="32"/>
  </w:num>
  <w:num w:numId="56">
    <w:abstractNumId w:val="35"/>
  </w:num>
  <w:num w:numId="57">
    <w:abstractNumId w:val="85"/>
  </w:num>
  <w:num w:numId="58">
    <w:abstractNumId w:val="77"/>
  </w:num>
  <w:num w:numId="59">
    <w:abstractNumId w:val="38"/>
  </w:num>
  <w:num w:numId="60">
    <w:abstractNumId w:val="58"/>
  </w:num>
  <w:num w:numId="61">
    <w:abstractNumId w:val="101"/>
  </w:num>
  <w:num w:numId="62">
    <w:abstractNumId w:val="47"/>
  </w:num>
  <w:num w:numId="63">
    <w:abstractNumId w:val="70"/>
  </w:num>
  <w:num w:numId="64">
    <w:abstractNumId w:val="64"/>
  </w:num>
  <w:num w:numId="65">
    <w:abstractNumId w:val="94"/>
  </w:num>
  <w:num w:numId="66">
    <w:abstractNumId w:val="138"/>
  </w:num>
  <w:num w:numId="67">
    <w:abstractNumId w:val="136"/>
  </w:num>
  <w:num w:numId="68">
    <w:abstractNumId w:val="40"/>
  </w:num>
  <w:num w:numId="69">
    <w:abstractNumId w:val="106"/>
  </w:num>
  <w:num w:numId="70">
    <w:abstractNumId w:val="122"/>
  </w:num>
  <w:num w:numId="71">
    <w:abstractNumId w:val="14"/>
  </w:num>
  <w:num w:numId="72">
    <w:abstractNumId w:val="30"/>
  </w:num>
  <w:num w:numId="73">
    <w:abstractNumId w:val="112"/>
  </w:num>
  <w:num w:numId="74">
    <w:abstractNumId w:val="34"/>
  </w:num>
  <w:num w:numId="75">
    <w:abstractNumId w:val="103"/>
  </w:num>
  <w:num w:numId="76">
    <w:abstractNumId w:val="74"/>
  </w:num>
  <w:num w:numId="77">
    <w:abstractNumId w:val="80"/>
  </w:num>
  <w:num w:numId="78">
    <w:abstractNumId w:val="126"/>
  </w:num>
  <w:num w:numId="79">
    <w:abstractNumId w:val="144"/>
  </w:num>
  <w:num w:numId="80">
    <w:abstractNumId w:val="91"/>
  </w:num>
  <w:num w:numId="81">
    <w:abstractNumId w:val="118"/>
  </w:num>
  <w:num w:numId="82">
    <w:abstractNumId w:val="99"/>
  </w:num>
  <w:num w:numId="83">
    <w:abstractNumId w:val="163"/>
  </w:num>
  <w:num w:numId="84">
    <w:abstractNumId w:val="146"/>
  </w:num>
  <w:num w:numId="85">
    <w:abstractNumId w:val="148"/>
  </w:num>
  <w:num w:numId="86">
    <w:abstractNumId w:val="117"/>
  </w:num>
  <w:num w:numId="87">
    <w:abstractNumId w:val="98"/>
  </w:num>
  <w:num w:numId="88">
    <w:abstractNumId w:val="110"/>
  </w:num>
  <w:num w:numId="89">
    <w:abstractNumId w:val="7"/>
  </w:num>
  <w:num w:numId="90">
    <w:abstractNumId w:val="102"/>
  </w:num>
  <w:num w:numId="91">
    <w:abstractNumId w:val="29"/>
  </w:num>
  <w:num w:numId="92">
    <w:abstractNumId w:val="36"/>
  </w:num>
  <w:num w:numId="93">
    <w:abstractNumId w:val="3"/>
  </w:num>
  <w:num w:numId="94">
    <w:abstractNumId w:val="165"/>
  </w:num>
  <w:num w:numId="95">
    <w:abstractNumId w:val="129"/>
  </w:num>
  <w:num w:numId="96">
    <w:abstractNumId w:val="41"/>
  </w:num>
  <w:num w:numId="97">
    <w:abstractNumId w:val="150"/>
  </w:num>
  <w:num w:numId="98">
    <w:abstractNumId w:val="115"/>
  </w:num>
  <w:num w:numId="99">
    <w:abstractNumId w:val="113"/>
  </w:num>
  <w:num w:numId="100">
    <w:abstractNumId w:val="60"/>
  </w:num>
  <w:num w:numId="101">
    <w:abstractNumId w:val="133"/>
  </w:num>
  <w:num w:numId="102">
    <w:abstractNumId w:val="108"/>
  </w:num>
  <w:num w:numId="103">
    <w:abstractNumId w:val="46"/>
  </w:num>
  <w:num w:numId="104">
    <w:abstractNumId w:val="61"/>
  </w:num>
  <w:num w:numId="105">
    <w:abstractNumId w:val="5"/>
  </w:num>
  <w:num w:numId="106">
    <w:abstractNumId w:val="48"/>
  </w:num>
  <w:num w:numId="107">
    <w:abstractNumId w:val="114"/>
  </w:num>
  <w:num w:numId="108">
    <w:abstractNumId w:val="26"/>
  </w:num>
  <w:num w:numId="109">
    <w:abstractNumId w:val="10"/>
  </w:num>
  <w:num w:numId="110">
    <w:abstractNumId w:val="6"/>
  </w:num>
  <w:num w:numId="111">
    <w:abstractNumId w:val="54"/>
  </w:num>
  <w:num w:numId="112">
    <w:abstractNumId w:val="59"/>
  </w:num>
  <w:num w:numId="113">
    <w:abstractNumId w:val="55"/>
  </w:num>
  <w:num w:numId="114">
    <w:abstractNumId w:val="131"/>
  </w:num>
  <w:num w:numId="115">
    <w:abstractNumId w:val="51"/>
  </w:num>
  <w:num w:numId="116">
    <w:abstractNumId w:val="49"/>
  </w:num>
  <w:num w:numId="117">
    <w:abstractNumId w:val="88"/>
  </w:num>
  <w:num w:numId="118">
    <w:abstractNumId w:val="79"/>
  </w:num>
  <w:num w:numId="119">
    <w:abstractNumId w:val="134"/>
  </w:num>
  <w:num w:numId="120">
    <w:abstractNumId w:val="45"/>
  </w:num>
  <w:num w:numId="121">
    <w:abstractNumId w:val="62"/>
  </w:num>
  <w:num w:numId="122">
    <w:abstractNumId w:val="19"/>
  </w:num>
  <w:num w:numId="123">
    <w:abstractNumId w:val="57"/>
  </w:num>
  <w:num w:numId="124">
    <w:abstractNumId w:val="90"/>
  </w:num>
  <w:num w:numId="125">
    <w:abstractNumId w:val="95"/>
  </w:num>
  <w:num w:numId="126">
    <w:abstractNumId w:val="109"/>
  </w:num>
  <w:num w:numId="127">
    <w:abstractNumId w:val="81"/>
  </w:num>
  <w:num w:numId="128">
    <w:abstractNumId w:val="0"/>
  </w:num>
  <w:num w:numId="129">
    <w:abstractNumId w:val="120"/>
  </w:num>
  <w:num w:numId="130">
    <w:abstractNumId w:val="37"/>
  </w:num>
  <w:num w:numId="131">
    <w:abstractNumId w:val="162"/>
  </w:num>
  <w:num w:numId="132">
    <w:abstractNumId w:val="16"/>
  </w:num>
  <w:num w:numId="133">
    <w:abstractNumId w:val="9"/>
  </w:num>
  <w:num w:numId="134">
    <w:abstractNumId w:val="4"/>
  </w:num>
  <w:num w:numId="135">
    <w:abstractNumId w:val="132"/>
  </w:num>
  <w:num w:numId="136">
    <w:abstractNumId w:val="71"/>
  </w:num>
  <w:num w:numId="137">
    <w:abstractNumId w:val="8"/>
  </w:num>
  <w:num w:numId="138">
    <w:abstractNumId w:val="93"/>
  </w:num>
  <w:num w:numId="139">
    <w:abstractNumId w:val="15"/>
  </w:num>
  <w:num w:numId="140">
    <w:abstractNumId w:val="31"/>
  </w:num>
  <w:num w:numId="141">
    <w:abstractNumId w:val="72"/>
  </w:num>
  <w:num w:numId="142">
    <w:abstractNumId w:val="12"/>
  </w:num>
  <w:num w:numId="143">
    <w:abstractNumId w:val="89"/>
  </w:num>
  <w:num w:numId="144">
    <w:abstractNumId w:val="119"/>
  </w:num>
  <w:num w:numId="145">
    <w:abstractNumId w:val="86"/>
  </w:num>
  <w:num w:numId="146">
    <w:abstractNumId w:val="105"/>
  </w:num>
  <w:num w:numId="147">
    <w:abstractNumId w:val="67"/>
  </w:num>
  <w:num w:numId="148">
    <w:abstractNumId w:val="50"/>
  </w:num>
  <w:num w:numId="149">
    <w:abstractNumId w:val="145"/>
  </w:num>
  <w:num w:numId="150">
    <w:abstractNumId w:val="78"/>
  </w:num>
  <w:num w:numId="151">
    <w:abstractNumId w:val="127"/>
  </w:num>
  <w:num w:numId="152">
    <w:abstractNumId w:val="116"/>
  </w:num>
  <w:num w:numId="153">
    <w:abstractNumId w:val="20"/>
  </w:num>
  <w:num w:numId="154">
    <w:abstractNumId w:val="142"/>
  </w:num>
  <w:num w:numId="155">
    <w:abstractNumId w:val="23"/>
  </w:num>
  <w:num w:numId="156">
    <w:abstractNumId w:val="125"/>
  </w:num>
  <w:num w:numId="157">
    <w:abstractNumId w:val="63"/>
  </w:num>
  <w:num w:numId="158">
    <w:abstractNumId w:val="157"/>
  </w:num>
  <w:num w:numId="159">
    <w:abstractNumId w:val="121"/>
  </w:num>
  <w:num w:numId="160">
    <w:abstractNumId w:val="76"/>
  </w:num>
  <w:num w:numId="161">
    <w:abstractNumId w:val="43"/>
  </w:num>
  <w:num w:numId="162">
    <w:abstractNumId w:val="154"/>
  </w:num>
  <w:num w:numId="163">
    <w:abstractNumId w:val="21"/>
  </w:num>
  <w:num w:numId="164">
    <w:abstractNumId w:val="135"/>
  </w:num>
  <w:num w:numId="165">
    <w:abstractNumId w:val="39"/>
  </w:num>
  <w:num w:numId="166">
    <w:abstractNumId w:val="140"/>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C9"/>
    <w:rsid w:val="000019AD"/>
    <w:rsid w:val="00005C8D"/>
    <w:rsid w:val="00005F23"/>
    <w:rsid w:val="0000661D"/>
    <w:rsid w:val="00011708"/>
    <w:rsid w:val="00012744"/>
    <w:rsid w:val="00013326"/>
    <w:rsid w:val="00014565"/>
    <w:rsid w:val="00014957"/>
    <w:rsid w:val="00020B78"/>
    <w:rsid w:val="000251B0"/>
    <w:rsid w:val="000367B0"/>
    <w:rsid w:val="00043EC7"/>
    <w:rsid w:val="000451FA"/>
    <w:rsid w:val="00050383"/>
    <w:rsid w:val="000574AD"/>
    <w:rsid w:val="000763BA"/>
    <w:rsid w:val="00080DCC"/>
    <w:rsid w:val="0008645E"/>
    <w:rsid w:val="00087674"/>
    <w:rsid w:val="00094D69"/>
    <w:rsid w:val="000A229B"/>
    <w:rsid w:val="000B0588"/>
    <w:rsid w:val="000B2844"/>
    <w:rsid w:val="000B4980"/>
    <w:rsid w:val="000B53CE"/>
    <w:rsid w:val="000B58A9"/>
    <w:rsid w:val="000D06A2"/>
    <w:rsid w:val="000D7A7B"/>
    <w:rsid w:val="000E1637"/>
    <w:rsid w:val="000E19B2"/>
    <w:rsid w:val="000E1EC7"/>
    <w:rsid w:val="000E36E1"/>
    <w:rsid w:val="000E5F65"/>
    <w:rsid w:val="000E7F00"/>
    <w:rsid w:val="000F4995"/>
    <w:rsid w:val="000F617D"/>
    <w:rsid w:val="00106704"/>
    <w:rsid w:val="00121498"/>
    <w:rsid w:val="001248BC"/>
    <w:rsid w:val="00132C18"/>
    <w:rsid w:val="001364CB"/>
    <w:rsid w:val="001371D7"/>
    <w:rsid w:val="00145E08"/>
    <w:rsid w:val="00153424"/>
    <w:rsid w:val="00156C3E"/>
    <w:rsid w:val="00163BD2"/>
    <w:rsid w:val="0016422C"/>
    <w:rsid w:val="00174EFB"/>
    <w:rsid w:val="0017518B"/>
    <w:rsid w:val="001864A9"/>
    <w:rsid w:val="00186675"/>
    <w:rsid w:val="00192CDD"/>
    <w:rsid w:val="001946AE"/>
    <w:rsid w:val="001954EF"/>
    <w:rsid w:val="0019572E"/>
    <w:rsid w:val="00195DC2"/>
    <w:rsid w:val="001A06F7"/>
    <w:rsid w:val="001A409F"/>
    <w:rsid w:val="001B2F62"/>
    <w:rsid w:val="001B74A4"/>
    <w:rsid w:val="001C181E"/>
    <w:rsid w:val="001C30CA"/>
    <w:rsid w:val="001C58A2"/>
    <w:rsid w:val="001D254F"/>
    <w:rsid w:val="001D5158"/>
    <w:rsid w:val="001E79BB"/>
    <w:rsid w:val="001E7C0B"/>
    <w:rsid w:val="001F210E"/>
    <w:rsid w:val="001F45F0"/>
    <w:rsid w:val="001F60B8"/>
    <w:rsid w:val="00202E86"/>
    <w:rsid w:val="00204A41"/>
    <w:rsid w:val="00211921"/>
    <w:rsid w:val="0021418F"/>
    <w:rsid w:val="0022093F"/>
    <w:rsid w:val="00221D27"/>
    <w:rsid w:val="002226E4"/>
    <w:rsid w:val="002229AE"/>
    <w:rsid w:val="00222C95"/>
    <w:rsid w:val="002240B5"/>
    <w:rsid w:val="00224B98"/>
    <w:rsid w:val="002334CE"/>
    <w:rsid w:val="00233F5C"/>
    <w:rsid w:val="0023633F"/>
    <w:rsid w:val="00241979"/>
    <w:rsid w:val="00243C4A"/>
    <w:rsid w:val="002471CB"/>
    <w:rsid w:val="00250EAD"/>
    <w:rsid w:val="00254BCF"/>
    <w:rsid w:val="00261045"/>
    <w:rsid w:val="00266B64"/>
    <w:rsid w:val="00273FC8"/>
    <w:rsid w:val="00275EE8"/>
    <w:rsid w:val="00285051"/>
    <w:rsid w:val="00293AFD"/>
    <w:rsid w:val="002A492D"/>
    <w:rsid w:val="002A5E8D"/>
    <w:rsid w:val="002B19FE"/>
    <w:rsid w:val="002B5065"/>
    <w:rsid w:val="002B5754"/>
    <w:rsid w:val="002B6A37"/>
    <w:rsid w:val="002C0830"/>
    <w:rsid w:val="002C243D"/>
    <w:rsid w:val="002C2560"/>
    <w:rsid w:val="002C4D4F"/>
    <w:rsid w:val="002D1831"/>
    <w:rsid w:val="002D3854"/>
    <w:rsid w:val="002D392A"/>
    <w:rsid w:val="002D7E12"/>
    <w:rsid w:val="002E2E87"/>
    <w:rsid w:val="002E786F"/>
    <w:rsid w:val="002F2EC8"/>
    <w:rsid w:val="002F3351"/>
    <w:rsid w:val="002F510B"/>
    <w:rsid w:val="002F6BE8"/>
    <w:rsid w:val="002F7451"/>
    <w:rsid w:val="003040B8"/>
    <w:rsid w:val="00310095"/>
    <w:rsid w:val="003128BB"/>
    <w:rsid w:val="00313535"/>
    <w:rsid w:val="003146CB"/>
    <w:rsid w:val="00315A7D"/>
    <w:rsid w:val="00325281"/>
    <w:rsid w:val="00330EAC"/>
    <w:rsid w:val="00341F6A"/>
    <w:rsid w:val="00342863"/>
    <w:rsid w:val="0034366D"/>
    <w:rsid w:val="00343FDD"/>
    <w:rsid w:val="00365726"/>
    <w:rsid w:val="00380D5F"/>
    <w:rsid w:val="00382F9C"/>
    <w:rsid w:val="00383782"/>
    <w:rsid w:val="00383937"/>
    <w:rsid w:val="00384AC2"/>
    <w:rsid w:val="00385B64"/>
    <w:rsid w:val="003870C8"/>
    <w:rsid w:val="00387602"/>
    <w:rsid w:val="003902A1"/>
    <w:rsid w:val="0039189C"/>
    <w:rsid w:val="00392656"/>
    <w:rsid w:val="003A1BB7"/>
    <w:rsid w:val="003A2982"/>
    <w:rsid w:val="003A35FB"/>
    <w:rsid w:val="003A52D7"/>
    <w:rsid w:val="003B5E26"/>
    <w:rsid w:val="003B694B"/>
    <w:rsid w:val="003C3D6A"/>
    <w:rsid w:val="003C524B"/>
    <w:rsid w:val="003E6389"/>
    <w:rsid w:val="003F031D"/>
    <w:rsid w:val="003F4413"/>
    <w:rsid w:val="0040689B"/>
    <w:rsid w:val="00406F22"/>
    <w:rsid w:val="00407C7F"/>
    <w:rsid w:val="00411CAE"/>
    <w:rsid w:val="00415C35"/>
    <w:rsid w:val="00422A62"/>
    <w:rsid w:val="00431461"/>
    <w:rsid w:val="0043523C"/>
    <w:rsid w:val="004370B9"/>
    <w:rsid w:val="00437594"/>
    <w:rsid w:val="00443AD8"/>
    <w:rsid w:val="00450778"/>
    <w:rsid w:val="0046364A"/>
    <w:rsid w:val="00464DE5"/>
    <w:rsid w:val="00470242"/>
    <w:rsid w:val="00475F07"/>
    <w:rsid w:val="00476836"/>
    <w:rsid w:val="00477BD3"/>
    <w:rsid w:val="004800AD"/>
    <w:rsid w:val="00480334"/>
    <w:rsid w:val="00481CCE"/>
    <w:rsid w:val="004846F0"/>
    <w:rsid w:val="004943BA"/>
    <w:rsid w:val="004950F2"/>
    <w:rsid w:val="004963BA"/>
    <w:rsid w:val="00496425"/>
    <w:rsid w:val="0049780B"/>
    <w:rsid w:val="004A0A53"/>
    <w:rsid w:val="004A30BD"/>
    <w:rsid w:val="004A4CD0"/>
    <w:rsid w:val="004A6A40"/>
    <w:rsid w:val="004B7C6B"/>
    <w:rsid w:val="004C6F43"/>
    <w:rsid w:val="004D1129"/>
    <w:rsid w:val="004E4200"/>
    <w:rsid w:val="004F0B2B"/>
    <w:rsid w:val="004F7E7B"/>
    <w:rsid w:val="005000E8"/>
    <w:rsid w:val="005043BC"/>
    <w:rsid w:val="00505885"/>
    <w:rsid w:val="0050595E"/>
    <w:rsid w:val="005070CF"/>
    <w:rsid w:val="00511F76"/>
    <w:rsid w:val="00514D86"/>
    <w:rsid w:val="00517CA5"/>
    <w:rsid w:val="00523C24"/>
    <w:rsid w:val="00534254"/>
    <w:rsid w:val="005418C4"/>
    <w:rsid w:val="00552A91"/>
    <w:rsid w:val="00566EBF"/>
    <w:rsid w:val="00570A35"/>
    <w:rsid w:val="00570AF5"/>
    <w:rsid w:val="00571F1E"/>
    <w:rsid w:val="00577DF9"/>
    <w:rsid w:val="00580E2B"/>
    <w:rsid w:val="00584325"/>
    <w:rsid w:val="00585C2C"/>
    <w:rsid w:val="00586CDB"/>
    <w:rsid w:val="0059115A"/>
    <w:rsid w:val="005955B5"/>
    <w:rsid w:val="00595AB5"/>
    <w:rsid w:val="0059796F"/>
    <w:rsid w:val="005979E6"/>
    <w:rsid w:val="005A121B"/>
    <w:rsid w:val="005A1322"/>
    <w:rsid w:val="005A6227"/>
    <w:rsid w:val="005B385D"/>
    <w:rsid w:val="005D1A1C"/>
    <w:rsid w:val="005D27F1"/>
    <w:rsid w:val="005D7F9B"/>
    <w:rsid w:val="005E02EC"/>
    <w:rsid w:val="005E3730"/>
    <w:rsid w:val="005E4F26"/>
    <w:rsid w:val="005E6D05"/>
    <w:rsid w:val="00603DE9"/>
    <w:rsid w:val="0061357B"/>
    <w:rsid w:val="006160A2"/>
    <w:rsid w:val="0062050B"/>
    <w:rsid w:val="00621FAC"/>
    <w:rsid w:val="00623837"/>
    <w:rsid w:val="006247A8"/>
    <w:rsid w:val="006257FC"/>
    <w:rsid w:val="00627F1F"/>
    <w:rsid w:val="00630D4D"/>
    <w:rsid w:val="00631694"/>
    <w:rsid w:val="006366D9"/>
    <w:rsid w:val="006367E2"/>
    <w:rsid w:val="00653ADB"/>
    <w:rsid w:val="00655E25"/>
    <w:rsid w:val="006608FA"/>
    <w:rsid w:val="0066291D"/>
    <w:rsid w:val="006640D0"/>
    <w:rsid w:val="0066581D"/>
    <w:rsid w:val="006678A9"/>
    <w:rsid w:val="0067071B"/>
    <w:rsid w:val="00670C39"/>
    <w:rsid w:val="00673098"/>
    <w:rsid w:val="006816EB"/>
    <w:rsid w:val="0069776A"/>
    <w:rsid w:val="006A55FA"/>
    <w:rsid w:val="006A6687"/>
    <w:rsid w:val="006A7DF9"/>
    <w:rsid w:val="006C0D58"/>
    <w:rsid w:val="006C1CCB"/>
    <w:rsid w:val="006C7FEC"/>
    <w:rsid w:val="006D0DEF"/>
    <w:rsid w:val="006D3852"/>
    <w:rsid w:val="006E3915"/>
    <w:rsid w:val="006E4711"/>
    <w:rsid w:val="006F19AF"/>
    <w:rsid w:val="006F7F34"/>
    <w:rsid w:val="007100CF"/>
    <w:rsid w:val="007101E8"/>
    <w:rsid w:val="00715C6C"/>
    <w:rsid w:val="00724C1A"/>
    <w:rsid w:val="00733455"/>
    <w:rsid w:val="00741EBD"/>
    <w:rsid w:val="0075394E"/>
    <w:rsid w:val="00753EB3"/>
    <w:rsid w:val="00755176"/>
    <w:rsid w:val="00756960"/>
    <w:rsid w:val="007569BA"/>
    <w:rsid w:val="00756A66"/>
    <w:rsid w:val="00762B23"/>
    <w:rsid w:val="007652AB"/>
    <w:rsid w:val="00773DAB"/>
    <w:rsid w:val="0077659E"/>
    <w:rsid w:val="007831C2"/>
    <w:rsid w:val="007835A7"/>
    <w:rsid w:val="00786274"/>
    <w:rsid w:val="00786912"/>
    <w:rsid w:val="00790B28"/>
    <w:rsid w:val="007A26F1"/>
    <w:rsid w:val="007A60BF"/>
    <w:rsid w:val="007C1736"/>
    <w:rsid w:val="007C478E"/>
    <w:rsid w:val="007C7A86"/>
    <w:rsid w:val="007F5623"/>
    <w:rsid w:val="008013F6"/>
    <w:rsid w:val="00802EDA"/>
    <w:rsid w:val="008078F7"/>
    <w:rsid w:val="00816922"/>
    <w:rsid w:val="008219D9"/>
    <w:rsid w:val="0082603C"/>
    <w:rsid w:val="0082731B"/>
    <w:rsid w:val="00835D83"/>
    <w:rsid w:val="00835E58"/>
    <w:rsid w:val="008363C2"/>
    <w:rsid w:val="008400C7"/>
    <w:rsid w:val="00844F30"/>
    <w:rsid w:val="008453F4"/>
    <w:rsid w:val="00845625"/>
    <w:rsid w:val="00851952"/>
    <w:rsid w:val="00853E45"/>
    <w:rsid w:val="008641A7"/>
    <w:rsid w:val="00872374"/>
    <w:rsid w:val="008831BC"/>
    <w:rsid w:val="00897816"/>
    <w:rsid w:val="008A5421"/>
    <w:rsid w:val="008B5939"/>
    <w:rsid w:val="008B6CC5"/>
    <w:rsid w:val="008C7C93"/>
    <w:rsid w:val="008D0DF3"/>
    <w:rsid w:val="008D457A"/>
    <w:rsid w:val="008D4B0A"/>
    <w:rsid w:val="008E0437"/>
    <w:rsid w:val="008E328A"/>
    <w:rsid w:val="008E6938"/>
    <w:rsid w:val="008F6A07"/>
    <w:rsid w:val="0090019B"/>
    <w:rsid w:val="0090091E"/>
    <w:rsid w:val="00901AF9"/>
    <w:rsid w:val="009045F3"/>
    <w:rsid w:val="00904ADA"/>
    <w:rsid w:val="009145CF"/>
    <w:rsid w:val="009163F3"/>
    <w:rsid w:val="00917C4E"/>
    <w:rsid w:val="00923B6D"/>
    <w:rsid w:val="009476B9"/>
    <w:rsid w:val="00953BE3"/>
    <w:rsid w:val="00971276"/>
    <w:rsid w:val="00985407"/>
    <w:rsid w:val="00990AF8"/>
    <w:rsid w:val="00990FD7"/>
    <w:rsid w:val="00996E40"/>
    <w:rsid w:val="009A6216"/>
    <w:rsid w:val="009A7A4D"/>
    <w:rsid w:val="009A7AA4"/>
    <w:rsid w:val="009B0CB9"/>
    <w:rsid w:val="009B1A32"/>
    <w:rsid w:val="009C3E19"/>
    <w:rsid w:val="009C4696"/>
    <w:rsid w:val="009C72CD"/>
    <w:rsid w:val="009D2E30"/>
    <w:rsid w:val="009D7761"/>
    <w:rsid w:val="009D7B05"/>
    <w:rsid w:val="009E3776"/>
    <w:rsid w:val="009E381A"/>
    <w:rsid w:val="009F0089"/>
    <w:rsid w:val="009F14AD"/>
    <w:rsid w:val="009F4B87"/>
    <w:rsid w:val="009F686C"/>
    <w:rsid w:val="00A00FFC"/>
    <w:rsid w:val="00A0233D"/>
    <w:rsid w:val="00A02647"/>
    <w:rsid w:val="00A03089"/>
    <w:rsid w:val="00A14470"/>
    <w:rsid w:val="00A34E2F"/>
    <w:rsid w:val="00A368D4"/>
    <w:rsid w:val="00A40337"/>
    <w:rsid w:val="00A41F78"/>
    <w:rsid w:val="00A470B5"/>
    <w:rsid w:val="00A50550"/>
    <w:rsid w:val="00A532E3"/>
    <w:rsid w:val="00A54266"/>
    <w:rsid w:val="00A558A4"/>
    <w:rsid w:val="00A565B4"/>
    <w:rsid w:val="00A64BA0"/>
    <w:rsid w:val="00A703DF"/>
    <w:rsid w:val="00A7334B"/>
    <w:rsid w:val="00A74F26"/>
    <w:rsid w:val="00A80DCD"/>
    <w:rsid w:val="00A87A00"/>
    <w:rsid w:val="00A92CF5"/>
    <w:rsid w:val="00A93656"/>
    <w:rsid w:val="00A94191"/>
    <w:rsid w:val="00AA5AE2"/>
    <w:rsid w:val="00AA7855"/>
    <w:rsid w:val="00AB36E7"/>
    <w:rsid w:val="00AB437B"/>
    <w:rsid w:val="00AB617D"/>
    <w:rsid w:val="00AB6432"/>
    <w:rsid w:val="00AC0F2D"/>
    <w:rsid w:val="00AC5333"/>
    <w:rsid w:val="00AD1502"/>
    <w:rsid w:val="00AD692B"/>
    <w:rsid w:val="00AE02C7"/>
    <w:rsid w:val="00AE38F2"/>
    <w:rsid w:val="00AE4535"/>
    <w:rsid w:val="00AE5B17"/>
    <w:rsid w:val="00AE6417"/>
    <w:rsid w:val="00AF2CC3"/>
    <w:rsid w:val="00AF33C9"/>
    <w:rsid w:val="00AF3953"/>
    <w:rsid w:val="00AF4605"/>
    <w:rsid w:val="00AF754A"/>
    <w:rsid w:val="00B00AFE"/>
    <w:rsid w:val="00B0443F"/>
    <w:rsid w:val="00B10157"/>
    <w:rsid w:val="00B12D97"/>
    <w:rsid w:val="00B2079D"/>
    <w:rsid w:val="00B23408"/>
    <w:rsid w:val="00B23876"/>
    <w:rsid w:val="00B37A85"/>
    <w:rsid w:val="00B42924"/>
    <w:rsid w:val="00B530F7"/>
    <w:rsid w:val="00B56AD4"/>
    <w:rsid w:val="00B61587"/>
    <w:rsid w:val="00B63628"/>
    <w:rsid w:val="00B6443C"/>
    <w:rsid w:val="00B70F53"/>
    <w:rsid w:val="00B71ADB"/>
    <w:rsid w:val="00B727A7"/>
    <w:rsid w:val="00B76B75"/>
    <w:rsid w:val="00B90887"/>
    <w:rsid w:val="00BA2DDA"/>
    <w:rsid w:val="00BB6589"/>
    <w:rsid w:val="00BD1928"/>
    <w:rsid w:val="00BD681F"/>
    <w:rsid w:val="00BD70C8"/>
    <w:rsid w:val="00BE1D3A"/>
    <w:rsid w:val="00BE4AAA"/>
    <w:rsid w:val="00BE69F1"/>
    <w:rsid w:val="00BE7745"/>
    <w:rsid w:val="00BE7878"/>
    <w:rsid w:val="00BE7F03"/>
    <w:rsid w:val="00BF34F8"/>
    <w:rsid w:val="00C077E9"/>
    <w:rsid w:val="00C21EE3"/>
    <w:rsid w:val="00C27EE0"/>
    <w:rsid w:val="00C30587"/>
    <w:rsid w:val="00C326CE"/>
    <w:rsid w:val="00C34810"/>
    <w:rsid w:val="00C35479"/>
    <w:rsid w:val="00C37460"/>
    <w:rsid w:val="00C37954"/>
    <w:rsid w:val="00C47F14"/>
    <w:rsid w:val="00C5308E"/>
    <w:rsid w:val="00C53C29"/>
    <w:rsid w:val="00C55CCC"/>
    <w:rsid w:val="00C561B8"/>
    <w:rsid w:val="00C56FA1"/>
    <w:rsid w:val="00C60516"/>
    <w:rsid w:val="00C65F0E"/>
    <w:rsid w:val="00C672FD"/>
    <w:rsid w:val="00C702D0"/>
    <w:rsid w:val="00C720F3"/>
    <w:rsid w:val="00C7333F"/>
    <w:rsid w:val="00C75A46"/>
    <w:rsid w:val="00C779FB"/>
    <w:rsid w:val="00C811AB"/>
    <w:rsid w:val="00C858D9"/>
    <w:rsid w:val="00C91988"/>
    <w:rsid w:val="00C93F34"/>
    <w:rsid w:val="00C97677"/>
    <w:rsid w:val="00CA457D"/>
    <w:rsid w:val="00CA5F53"/>
    <w:rsid w:val="00CC5CAE"/>
    <w:rsid w:val="00CC648D"/>
    <w:rsid w:val="00CC6909"/>
    <w:rsid w:val="00CD14CF"/>
    <w:rsid w:val="00CD4AA8"/>
    <w:rsid w:val="00CD65A1"/>
    <w:rsid w:val="00CE1B79"/>
    <w:rsid w:val="00CE37CD"/>
    <w:rsid w:val="00CE5864"/>
    <w:rsid w:val="00CF138B"/>
    <w:rsid w:val="00CF1962"/>
    <w:rsid w:val="00CF3F50"/>
    <w:rsid w:val="00CF73DF"/>
    <w:rsid w:val="00D03B24"/>
    <w:rsid w:val="00D11F4A"/>
    <w:rsid w:val="00D16ACD"/>
    <w:rsid w:val="00D17A26"/>
    <w:rsid w:val="00D201FF"/>
    <w:rsid w:val="00D23C41"/>
    <w:rsid w:val="00D25764"/>
    <w:rsid w:val="00D2787A"/>
    <w:rsid w:val="00D45726"/>
    <w:rsid w:val="00D45E22"/>
    <w:rsid w:val="00D52D7B"/>
    <w:rsid w:val="00D57C3B"/>
    <w:rsid w:val="00D60F9D"/>
    <w:rsid w:val="00D61204"/>
    <w:rsid w:val="00D62002"/>
    <w:rsid w:val="00D668A9"/>
    <w:rsid w:val="00D74D52"/>
    <w:rsid w:val="00D77A98"/>
    <w:rsid w:val="00D80805"/>
    <w:rsid w:val="00D81617"/>
    <w:rsid w:val="00D85889"/>
    <w:rsid w:val="00D96FE9"/>
    <w:rsid w:val="00DA370F"/>
    <w:rsid w:val="00DA6D02"/>
    <w:rsid w:val="00DB3BAE"/>
    <w:rsid w:val="00DB65C5"/>
    <w:rsid w:val="00DB6E86"/>
    <w:rsid w:val="00DC3A85"/>
    <w:rsid w:val="00DD578E"/>
    <w:rsid w:val="00DD5812"/>
    <w:rsid w:val="00DE518D"/>
    <w:rsid w:val="00DE5DCF"/>
    <w:rsid w:val="00DE6FD5"/>
    <w:rsid w:val="00DE74CC"/>
    <w:rsid w:val="00E024C4"/>
    <w:rsid w:val="00E10547"/>
    <w:rsid w:val="00E11ADA"/>
    <w:rsid w:val="00E2529A"/>
    <w:rsid w:val="00E2765A"/>
    <w:rsid w:val="00E300C8"/>
    <w:rsid w:val="00E3096A"/>
    <w:rsid w:val="00E30A9F"/>
    <w:rsid w:val="00E323DF"/>
    <w:rsid w:val="00E367F1"/>
    <w:rsid w:val="00E46DA5"/>
    <w:rsid w:val="00E54C68"/>
    <w:rsid w:val="00E6145F"/>
    <w:rsid w:val="00E618ED"/>
    <w:rsid w:val="00E6277C"/>
    <w:rsid w:val="00E64396"/>
    <w:rsid w:val="00E646E1"/>
    <w:rsid w:val="00E66F7D"/>
    <w:rsid w:val="00E6709F"/>
    <w:rsid w:val="00E7480D"/>
    <w:rsid w:val="00E813F5"/>
    <w:rsid w:val="00E82FD7"/>
    <w:rsid w:val="00E85EC0"/>
    <w:rsid w:val="00E8715C"/>
    <w:rsid w:val="00E87EF1"/>
    <w:rsid w:val="00E914CC"/>
    <w:rsid w:val="00E96603"/>
    <w:rsid w:val="00EA2BCA"/>
    <w:rsid w:val="00EA5691"/>
    <w:rsid w:val="00EB350C"/>
    <w:rsid w:val="00EB7EDE"/>
    <w:rsid w:val="00ED2696"/>
    <w:rsid w:val="00ED4C26"/>
    <w:rsid w:val="00EE0A26"/>
    <w:rsid w:val="00EE5321"/>
    <w:rsid w:val="00EE668B"/>
    <w:rsid w:val="00EF761E"/>
    <w:rsid w:val="00EF7C65"/>
    <w:rsid w:val="00F34884"/>
    <w:rsid w:val="00F35D0D"/>
    <w:rsid w:val="00F4467C"/>
    <w:rsid w:val="00F45C0F"/>
    <w:rsid w:val="00F46EEB"/>
    <w:rsid w:val="00F613DC"/>
    <w:rsid w:val="00F63034"/>
    <w:rsid w:val="00F64F25"/>
    <w:rsid w:val="00F749FE"/>
    <w:rsid w:val="00F753BB"/>
    <w:rsid w:val="00F765FF"/>
    <w:rsid w:val="00F83175"/>
    <w:rsid w:val="00F83F5B"/>
    <w:rsid w:val="00F93C38"/>
    <w:rsid w:val="00F96737"/>
    <w:rsid w:val="00F97C76"/>
    <w:rsid w:val="00FA1E6D"/>
    <w:rsid w:val="00FB166B"/>
    <w:rsid w:val="00FB5BDB"/>
    <w:rsid w:val="00FB6257"/>
    <w:rsid w:val="00FB676B"/>
    <w:rsid w:val="00FB746B"/>
    <w:rsid w:val="00FC220D"/>
    <w:rsid w:val="00FC45D4"/>
    <w:rsid w:val="00FC573E"/>
    <w:rsid w:val="00FD0BE5"/>
    <w:rsid w:val="00FD1273"/>
    <w:rsid w:val="00FD26CA"/>
    <w:rsid w:val="00FD5FAC"/>
    <w:rsid w:val="00FE1328"/>
    <w:rsid w:val="00FE64D5"/>
    <w:rsid w:val="00FF2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AA4A07"/>
  <w15:chartTrackingRefBased/>
  <w15:docId w15:val="{ED4A3D7D-4455-4D7C-AE1E-B42265EF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0550"/>
    <w:rPr>
      <w:rFonts w:ascii="Times New Roman" w:eastAsia="Times New Roman" w:hAnsi="Times New Roman"/>
      <w:sz w:val="24"/>
      <w:szCs w:val="24"/>
    </w:rPr>
  </w:style>
  <w:style w:type="paragraph" w:styleId="Nagwek1">
    <w:name w:val="heading 1"/>
    <w:basedOn w:val="Normalny"/>
    <w:next w:val="Normalny"/>
    <w:link w:val="Nagwek1Znak"/>
    <w:uiPriority w:val="9"/>
    <w:qFormat/>
    <w:rsid w:val="002D38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AF33C9"/>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customStyle="1" w:styleId="Nagwek2Znak">
    <w:name w:val="Nagłówek 2 Znak"/>
    <w:link w:val="Nagwek2"/>
    <w:rsid w:val="00AF33C9"/>
    <w:rPr>
      <w:rFonts w:ascii="Arial" w:eastAsia="Times New Roman" w:hAnsi="Arial" w:cs="Arial"/>
      <w:b/>
      <w:bCs/>
      <w:i/>
      <w:iCs/>
      <w:sz w:val="28"/>
      <w:szCs w:val="28"/>
      <w:lang w:eastAsia="pl-PL"/>
    </w:rPr>
  </w:style>
  <w:style w:type="paragraph" w:styleId="Tekstpodstawowy3">
    <w:name w:val="Body Text 3"/>
    <w:basedOn w:val="Normalny"/>
    <w:link w:val="Tekstpodstawowy3Znak"/>
    <w:rsid w:val="00AF33C9"/>
    <w:pPr>
      <w:jc w:val="both"/>
    </w:pPr>
    <w:rPr>
      <w:rFonts w:ascii="Arial" w:hAnsi="Arial"/>
      <w:sz w:val="22"/>
      <w:szCs w:val="20"/>
    </w:rPr>
  </w:style>
  <w:style w:type="character" w:customStyle="1" w:styleId="Tekstpodstawowy3Znak">
    <w:name w:val="Tekst podstawowy 3 Znak"/>
    <w:link w:val="Tekstpodstawowy3"/>
    <w:rsid w:val="00AF33C9"/>
    <w:rPr>
      <w:rFonts w:ascii="Arial" w:eastAsia="Times New Roman" w:hAnsi="Arial" w:cs="Times New Roman"/>
      <w:szCs w:val="20"/>
      <w:lang w:eastAsia="pl-PL"/>
    </w:rPr>
  </w:style>
  <w:style w:type="paragraph" w:styleId="Tekstpodstawowywcity3">
    <w:name w:val="Body Text Indent 3"/>
    <w:basedOn w:val="Normalny"/>
    <w:link w:val="Tekstpodstawowywcity3Znak"/>
    <w:rsid w:val="00AF33C9"/>
    <w:pPr>
      <w:spacing w:after="120"/>
      <w:ind w:left="283"/>
    </w:pPr>
    <w:rPr>
      <w:sz w:val="16"/>
      <w:szCs w:val="16"/>
    </w:rPr>
  </w:style>
  <w:style w:type="character" w:customStyle="1" w:styleId="Tekstpodstawowywcity3Znak">
    <w:name w:val="Tekst podstawowy wcięty 3 Znak"/>
    <w:link w:val="Tekstpodstawowywcity3"/>
    <w:rsid w:val="00AF33C9"/>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semiHidden/>
    <w:rsid w:val="00AF33C9"/>
    <w:rPr>
      <w:sz w:val="20"/>
      <w:szCs w:val="20"/>
    </w:rPr>
  </w:style>
  <w:style w:type="character" w:customStyle="1" w:styleId="TekstprzypisudolnegoZnak">
    <w:name w:val="Tekst przypisu dolnego Znak"/>
    <w:link w:val="Tekstprzypisudolnego"/>
    <w:semiHidden/>
    <w:rsid w:val="00AF33C9"/>
    <w:rPr>
      <w:rFonts w:ascii="Times New Roman" w:eastAsia="Times New Roman" w:hAnsi="Times New Roman" w:cs="Times New Roman"/>
      <w:sz w:val="20"/>
      <w:szCs w:val="20"/>
      <w:lang w:eastAsia="pl-PL"/>
    </w:rPr>
  </w:style>
  <w:style w:type="character" w:styleId="Odwoanieprzypisudolnego">
    <w:name w:val="footnote reference"/>
    <w:semiHidden/>
    <w:rsid w:val="00AF33C9"/>
    <w:rPr>
      <w:vertAlign w:val="superscript"/>
    </w:rPr>
  </w:style>
  <w:style w:type="paragraph" w:styleId="Stopka">
    <w:name w:val="footer"/>
    <w:basedOn w:val="Normalny"/>
    <w:link w:val="StopkaZnak"/>
    <w:uiPriority w:val="99"/>
    <w:rsid w:val="00AF33C9"/>
    <w:pPr>
      <w:tabs>
        <w:tab w:val="center" w:pos="4536"/>
        <w:tab w:val="right" w:pos="9072"/>
      </w:tabs>
    </w:pPr>
  </w:style>
  <w:style w:type="character" w:customStyle="1" w:styleId="StopkaZnak">
    <w:name w:val="Stopka Znak"/>
    <w:link w:val="Stopka"/>
    <w:uiPriority w:val="99"/>
    <w:rsid w:val="00AF33C9"/>
    <w:rPr>
      <w:rFonts w:ascii="Times New Roman" w:eastAsia="Times New Roman" w:hAnsi="Times New Roman" w:cs="Times New Roman"/>
      <w:sz w:val="24"/>
      <w:szCs w:val="24"/>
      <w:lang w:eastAsia="pl-PL"/>
    </w:rPr>
  </w:style>
  <w:style w:type="character" w:styleId="Numerstrony">
    <w:name w:val="page number"/>
    <w:rsid w:val="00AF33C9"/>
  </w:style>
  <w:style w:type="paragraph" w:styleId="Nagwek">
    <w:name w:val="header"/>
    <w:basedOn w:val="Normalny"/>
    <w:link w:val="NagwekZnak"/>
    <w:rsid w:val="00AF33C9"/>
    <w:pPr>
      <w:tabs>
        <w:tab w:val="center" w:pos="4536"/>
        <w:tab w:val="right" w:pos="9072"/>
      </w:tabs>
    </w:pPr>
  </w:style>
  <w:style w:type="character" w:customStyle="1" w:styleId="NagwekZnak">
    <w:name w:val="Nagłówek Znak"/>
    <w:link w:val="Nagwek"/>
    <w:rsid w:val="00AF33C9"/>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AF33C9"/>
    <w:rPr>
      <w:rFonts w:ascii="Tahoma" w:hAnsi="Tahoma" w:cs="Tahoma"/>
      <w:sz w:val="16"/>
      <w:szCs w:val="16"/>
    </w:rPr>
  </w:style>
  <w:style w:type="character" w:customStyle="1" w:styleId="TekstdymkaZnak">
    <w:name w:val="Tekst dymka Znak"/>
    <w:link w:val="Tekstdymka"/>
    <w:semiHidden/>
    <w:rsid w:val="00AF33C9"/>
    <w:rPr>
      <w:rFonts w:ascii="Tahoma" w:eastAsia="Times New Roman" w:hAnsi="Tahoma" w:cs="Tahoma"/>
      <w:sz w:val="16"/>
      <w:szCs w:val="16"/>
      <w:lang w:eastAsia="pl-PL"/>
    </w:rPr>
  </w:style>
  <w:style w:type="table" w:styleId="Tabela-Siatka">
    <w:name w:val="Table Grid"/>
    <w:basedOn w:val="Standardowy"/>
    <w:rsid w:val="00AF33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AF33C9"/>
    <w:pPr>
      <w:spacing w:after="200" w:line="276" w:lineRule="auto"/>
      <w:ind w:left="720"/>
      <w:contextualSpacing/>
    </w:pPr>
    <w:rPr>
      <w:rFonts w:ascii="Calibri" w:eastAsia="Calibri" w:hAnsi="Calibri"/>
      <w:sz w:val="22"/>
      <w:szCs w:val="22"/>
      <w:lang w:eastAsia="en-US"/>
    </w:rPr>
  </w:style>
  <w:style w:type="paragraph" w:customStyle="1" w:styleId="Normalny1">
    <w:name w:val="Normalny1"/>
    <w:rsid w:val="00AF33C9"/>
    <w:pPr>
      <w:spacing w:line="360" w:lineRule="auto"/>
    </w:pPr>
    <w:rPr>
      <w:rFonts w:ascii="Helvetica" w:eastAsia="ヒラギノ角ゴ Pro W3" w:hAnsi="Helvetica"/>
      <w:color w:val="000000"/>
      <w:sz w:val="24"/>
    </w:rPr>
  </w:style>
  <w:style w:type="paragraph" w:customStyle="1" w:styleId="Tekstpodstawowy22">
    <w:name w:val="Tekst podstawowy 22"/>
    <w:rsid w:val="00AF33C9"/>
    <w:pPr>
      <w:suppressAutoHyphens/>
      <w:spacing w:line="240" w:lineRule="atLeast"/>
      <w:jc w:val="both"/>
    </w:pPr>
    <w:rPr>
      <w:rFonts w:ascii="Times New Roman" w:eastAsia="ヒラギノ角ゴ Pro W3" w:hAnsi="Times New Roman"/>
      <w:color w:val="000000"/>
      <w:sz w:val="28"/>
    </w:rPr>
  </w:style>
  <w:style w:type="character" w:customStyle="1" w:styleId="ustep1">
    <w:name w:val="ustep1"/>
    <w:rsid w:val="00AF33C9"/>
  </w:style>
  <w:style w:type="paragraph" w:styleId="NormalnyWeb">
    <w:name w:val="Normal (Web)"/>
    <w:basedOn w:val="Normalny"/>
    <w:uiPriority w:val="99"/>
    <w:unhideWhenUsed/>
    <w:rsid w:val="00AF33C9"/>
    <w:pPr>
      <w:spacing w:before="100" w:beforeAutospacing="1" w:after="100" w:afterAutospacing="1"/>
    </w:pPr>
    <w:rPr>
      <w:rFonts w:eastAsia="Calibri"/>
    </w:rPr>
  </w:style>
  <w:style w:type="paragraph" w:styleId="Bezodstpw">
    <w:name w:val="No Spacing"/>
    <w:uiPriority w:val="1"/>
    <w:qFormat/>
    <w:rsid w:val="00AF33C9"/>
    <w:rPr>
      <w:sz w:val="22"/>
      <w:szCs w:val="22"/>
      <w:lang w:eastAsia="en-US"/>
    </w:rPr>
  </w:style>
  <w:style w:type="character" w:styleId="Odwoaniedokomentarza">
    <w:name w:val="annotation reference"/>
    <w:uiPriority w:val="99"/>
    <w:semiHidden/>
    <w:unhideWhenUsed/>
    <w:rsid w:val="00AF33C9"/>
    <w:rPr>
      <w:sz w:val="16"/>
      <w:szCs w:val="16"/>
    </w:rPr>
  </w:style>
  <w:style w:type="paragraph" w:styleId="Tekstkomentarza">
    <w:name w:val="annotation text"/>
    <w:basedOn w:val="Normalny"/>
    <w:link w:val="TekstkomentarzaZnak"/>
    <w:uiPriority w:val="99"/>
    <w:semiHidden/>
    <w:unhideWhenUsed/>
    <w:rsid w:val="00AF33C9"/>
    <w:rPr>
      <w:sz w:val="20"/>
      <w:szCs w:val="20"/>
    </w:rPr>
  </w:style>
  <w:style w:type="character" w:customStyle="1" w:styleId="TekstkomentarzaZnak">
    <w:name w:val="Tekst komentarza Znak"/>
    <w:link w:val="Tekstkomentarza"/>
    <w:uiPriority w:val="99"/>
    <w:semiHidden/>
    <w:rsid w:val="00AF33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F33C9"/>
    <w:rPr>
      <w:b/>
      <w:bCs/>
    </w:rPr>
  </w:style>
  <w:style w:type="character" w:customStyle="1" w:styleId="TematkomentarzaZnak">
    <w:name w:val="Temat komentarza Znak"/>
    <w:link w:val="Tematkomentarza"/>
    <w:uiPriority w:val="99"/>
    <w:semiHidden/>
    <w:rsid w:val="00AF33C9"/>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2F7451"/>
    <w:pPr>
      <w:spacing w:after="120"/>
    </w:pPr>
  </w:style>
  <w:style w:type="character" w:customStyle="1" w:styleId="TekstpodstawowyZnak">
    <w:name w:val="Tekst podstawowy Znak"/>
    <w:link w:val="Tekstpodstawowy"/>
    <w:uiPriority w:val="99"/>
    <w:semiHidden/>
    <w:rsid w:val="002F7451"/>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2D38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content.rpc?reqId=1448959757301_412020365&amp;nro=18165192&amp;wersja=-1&amp;dataOceny=2015-12-01&amp;tknDATA=120%2C121%2C122%2C123%2C124%2C125%2C126%2C127%2C28%2C35%2C73%2C1448797862&amp;class=CONTENT&amp;loc=4&amp;baseHref=http%3A%2F%2Flex.online.wolterskluwer.pl%2FWKPLOnline%2Findex.rpc&amp;prin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B736-9135-43B4-9133-C5B4E702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19309</Words>
  <Characters>115856</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UCHWAŁA NRXVII/41/2025 RADY MIASTA WŁOCŁAWEK z dnia 29 kwietnia 2025 r.</vt:lpstr>
    </vt:vector>
  </TitlesOfParts>
  <Company/>
  <LinksUpToDate>false</LinksUpToDate>
  <CharactersWithSpaces>134896</CharactersWithSpaces>
  <SharedDoc>false</SharedDoc>
  <HLinks>
    <vt:vector size="6" baseType="variant">
      <vt:variant>
        <vt:i4>6226025</vt:i4>
      </vt:variant>
      <vt:variant>
        <vt:i4>0</vt:i4>
      </vt:variant>
      <vt:variant>
        <vt:i4>0</vt:i4>
      </vt:variant>
      <vt:variant>
        <vt:i4>5</vt:i4>
      </vt:variant>
      <vt:variant>
        <vt:lpwstr>http://lex.online.wolterskluwer.pl/WKPLOnline/content.rpc?reqId=1448959757301_412020365&amp;nro=18165192&amp;wersja=-1&amp;dataOceny=2015-12-01&amp;tknDATA=120%2C121%2C122%2C123%2C124%2C125%2C126%2C127%2C28%2C35%2C73%2C1448797862&amp;class=CONTENT&amp;loc=4&amp;baseHref=http%3A%2F%2Flex.online.wolterskluwer.pl%2FWKPLOnline%2Findex.rpc&amp;print=1</vt:lpwstr>
      </vt:variant>
      <vt:variant>
        <vt:lpwstr>hiperlinkText.rpc?hiperlink=type=tresc:nro=Powszechny.275157:part=a2p1&amp;full=1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NRXVII/41/2025 RADY MIASTA WŁOCŁAWEK z dnia 29 kwietnia 2025 r.</dc:title>
  <dc:subject/>
  <dc:creator>Magdalena Kalinowska</dc:creator>
  <cp:keywords/>
  <cp:lastModifiedBy>Małgorzata Feliniak</cp:lastModifiedBy>
  <cp:revision>3</cp:revision>
  <cp:lastPrinted>2023-10-24T12:19:00Z</cp:lastPrinted>
  <dcterms:created xsi:type="dcterms:W3CDTF">2025-06-06T08:29:00Z</dcterms:created>
  <dcterms:modified xsi:type="dcterms:W3CDTF">2025-06-06T08:43:00Z</dcterms:modified>
</cp:coreProperties>
</file>