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713E" w14:textId="77777777" w:rsidR="00E0506F" w:rsidRDefault="003A1E09" w:rsidP="00E0506F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</w:rPr>
      </w:pPr>
      <w:r w:rsidRPr="001D3A04">
        <w:rPr>
          <w:rFonts w:ascii="Arial" w:hAnsi="Arial" w:cs="Arial"/>
          <w:b w:val="0"/>
          <w:bCs w:val="0"/>
        </w:rPr>
        <w:t xml:space="preserve">UCHWAŁA NR </w:t>
      </w:r>
      <w:r w:rsidR="00EF0454" w:rsidRPr="001D3A04">
        <w:rPr>
          <w:rFonts w:ascii="Arial" w:hAnsi="Arial" w:cs="Arial"/>
          <w:b w:val="0"/>
          <w:bCs w:val="0"/>
        </w:rPr>
        <w:t>IX/96/2024</w:t>
      </w:r>
      <w:r w:rsidR="001D3A04">
        <w:rPr>
          <w:rFonts w:ascii="Arial" w:hAnsi="Arial" w:cs="Arial"/>
          <w:b w:val="0"/>
          <w:bCs w:val="0"/>
        </w:rPr>
        <w:t xml:space="preserve"> </w:t>
      </w:r>
      <w:r w:rsidRPr="001D3A04">
        <w:rPr>
          <w:rFonts w:ascii="Arial" w:hAnsi="Arial" w:cs="Arial"/>
          <w:b w:val="0"/>
          <w:bCs w:val="0"/>
        </w:rPr>
        <w:t>RADY MIASTA WŁOCŁAWEK</w:t>
      </w:r>
      <w:r w:rsidR="001D3A04">
        <w:rPr>
          <w:rFonts w:ascii="Arial" w:hAnsi="Arial" w:cs="Arial"/>
          <w:b w:val="0"/>
          <w:bCs w:val="0"/>
        </w:rPr>
        <w:t xml:space="preserve"> </w:t>
      </w:r>
      <w:r w:rsidRPr="001D3A04">
        <w:rPr>
          <w:rFonts w:ascii="Arial" w:hAnsi="Arial" w:cs="Arial"/>
          <w:b w:val="0"/>
          <w:bCs w:val="0"/>
        </w:rPr>
        <w:t xml:space="preserve">z dnia </w:t>
      </w:r>
      <w:r w:rsidR="00EF0454" w:rsidRPr="001D3A04">
        <w:rPr>
          <w:rFonts w:ascii="Arial" w:hAnsi="Arial" w:cs="Arial"/>
          <w:b w:val="0"/>
          <w:bCs w:val="0"/>
        </w:rPr>
        <w:t>1 października 2024 r.</w:t>
      </w:r>
    </w:p>
    <w:p w14:paraId="4FC75A0F" w14:textId="116CE178" w:rsidR="00B669E8" w:rsidRPr="001D3A04" w:rsidRDefault="00E0506F" w:rsidP="00E0506F">
      <w:pPr>
        <w:pStyle w:val="Nagwek3"/>
        <w:spacing w:line="276" w:lineRule="auto"/>
        <w:jc w:val="left"/>
        <w:rPr>
          <w:rFonts w:ascii="Arial" w:hAnsi="Arial" w:cs="Arial"/>
        </w:rPr>
      </w:pPr>
      <w:r w:rsidRPr="001D3A04">
        <w:rPr>
          <w:rFonts w:ascii="Arial" w:hAnsi="Arial" w:cs="Arial"/>
        </w:rPr>
        <w:t xml:space="preserve"> </w:t>
      </w:r>
    </w:p>
    <w:p w14:paraId="2DD6D03C" w14:textId="77777777" w:rsidR="00B669E8" w:rsidRPr="001D3A04" w:rsidRDefault="003A1E09" w:rsidP="00702626">
      <w:pPr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 xml:space="preserve">zmieniająca uchwałę w sprawie uchwalenia Wieloletniej Prognozy Finansowej </w:t>
      </w:r>
      <w:r w:rsidRPr="001D3A04">
        <w:rPr>
          <w:rFonts w:ascii="Arial" w:hAnsi="Arial" w:cs="Arial"/>
        </w:rPr>
        <w:br/>
        <w:t>na lata 2024 – 2042</w:t>
      </w:r>
    </w:p>
    <w:p w14:paraId="24FF5F05" w14:textId="77777777" w:rsidR="00B669E8" w:rsidRPr="001D3A04" w:rsidRDefault="00B669E8" w:rsidP="00702626">
      <w:pPr>
        <w:spacing w:line="276" w:lineRule="auto"/>
        <w:rPr>
          <w:rFonts w:ascii="Arial" w:hAnsi="Arial" w:cs="Arial"/>
        </w:rPr>
      </w:pPr>
    </w:p>
    <w:p w14:paraId="73ED18C2" w14:textId="3C9E6B3D" w:rsidR="00B669E8" w:rsidRPr="001D3A04" w:rsidRDefault="003A1E09" w:rsidP="00702626">
      <w:pPr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 xml:space="preserve">Na podstawie art. 18 ust. 2 pkt 15 ustawy z dnia 8 marca 1990 r. o samorządzie gminnym (Dz.U. z 2024 r. poz. 609 i 721), art. 12 pkt 11 w związku z art. 92 ust. 1 pkt 1 i ust. 2 ustawy z dnia 5 czerwca 1998 r. </w:t>
      </w:r>
      <w:r w:rsidRPr="001D3A04">
        <w:rPr>
          <w:rFonts w:ascii="Arial" w:hAnsi="Arial" w:cs="Arial"/>
        </w:rPr>
        <w:br/>
        <w:t>o samorządzie powiatowym (Dz.U. z 2024 r. poz. 107) oraz art. 226, 227, 228, 230 ust. 6 i 7, art. 232 ust. 2 i art. 243 ustawy z dnia 27 sierpnia 2009 r. o finansach publicznych (Dz.U. z 2023 r. poz. 1270, 1273, 1407, 1429, 1641, 1693, 1872 i z 2024 r. poz. 1089)</w:t>
      </w:r>
    </w:p>
    <w:p w14:paraId="2C32929E" w14:textId="77777777" w:rsidR="00B669E8" w:rsidRPr="001D3A04" w:rsidRDefault="00B669E8" w:rsidP="00702626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B2F8015" w14:textId="77777777" w:rsidR="00B669E8" w:rsidRPr="001D3A04" w:rsidRDefault="003A1E09" w:rsidP="00702626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D3A04">
        <w:rPr>
          <w:rFonts w:ascii="Arial" w:hAnsi="Arial" w:cs="Arial"/>
          <w:sz w:val="24"/>
          <w:szCs w:val="24"/>
        </w:rPr>
        <w:t>uchwala się, co następuje:</w:t>
      </w:r>
    </w:p>
    <w:p w14:paraId="44EDE5CE" w14:textId="77777777" w:rsidR="00B669E8" w:rsidRPr="001D3A04" w:rsidRDefault="00B669E8" w:rsidP="00702626">
      <w:pPr>
        <w:spacing w:line="276" w:lineRule="auto"/>
        <w:rPr>
          <w:rFonts w:ascii="Arial" w:hAnsi="Arial" w:cs="Arial"/>
        </w:rPr>
      </w:pPr>
    </w:p>
    <w:p w14:paraId="7595FB5B" w14:textId="5BCB7450" w:rsidR="00B669E8" w:rsidRPr="001D3A04" w:rsidRDefault="003A1E09" w:rsidP="00702626">
      <w:pPr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>§ 1. W Uchwale Nr LXXI/180/2023 Rady Miasta Włocławek z dnia 28 grudnia 2023 r. w sprawie uchwalenia Wieloletniej Prognozy Finansowej na lata 2024 – 2042, zmienionej Uchwałą Nr LXXII/3/2024 Rady Miasta Włocławek z dnia 30 stycznia 2024 r., Uchwałą Nr LXXIII/11/2024 Rady Miasta Włocławek z dnia 26 marca 2024 r., Uchwałą Nr LXXIV/48/2024 Rady Miasta Włocławek z dnia 23 kwietnia 2024 r., Uchwałą Nr III/10//2024 Rady Miasta Włocławek z dnia 28 maja 2024 r., Uchwałą Nr V/29/2024 Rady Miasta Włocławek z dnia 25 czerwca 2024 r., Uchwałą Nr VI/48/2024 z dnia 16 lipca 2024 r.</w:t>
      </w:r>
      <w:r w:rsidR="0093521B" w:rsidRPr="001D3A04">
        <w:rPr>
          <w:rFonts w:ascii="Arial" w:hAnsi="Arial" w:cs="Arial"/>
        </w:rPr>
        <w:t xml:space="preserve">, </w:t>
      </w:r>
      <w:r w:rsidRPr="001D3A04">
        <w:rPr>
          <w:rFonts w:ascii="Arial" w:hAnsi="Arial" w:cs="Arial"/>
        </w:rPr>
        <w:t>Uchwałą Nr VII/66/2024 z dnia 27 sierpnia 2024 r.</w:t>
      </w:r>
      <w:r w:rsidR="0093521B" w:rsidRPr="001D3A04">
        <w:rPr>
          <w:rFonts w:ascii="Arial" w:hAnsi="Arial" w:cs="Arial"/>
        </w:rPr>
        <w:t xml:space="preserve"> i Uchwałą Nr VIII/78/2024 z dnia 24 września 2024 r.</w:t>
      </w:r>
      <w:r w:rsidRPr="001D3A04">
        <w:rPr>
          <w:rFonts w:ascii="Arial" w:hAnsi="Arial" w:cs="Arial"/>
        </w:rPr>
        <w:t xml:space="preserve"> wprowadza się następujące zmiany:</w:t>
      </w:r>
    </w:p>
    <w:p w14:paraId="15D8C500" w14:textId="77777777" w:rsidR="00B669E8" w:rsidRPr="001D3A04" w:rsidRDefault="003A1E09" w:rsidP="00702626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1D3A04">
        <w:rPr>
          <w:rFonts w:ascii="Arial" w:hAnsi="Arial" w:cs="Arial"/>
        </w:rPr>
        <w:tab/>
      </w:r>
    </w:p>
    <w:p w14:paraId="380A5D0E" w14:textId="77777777" w:rsidR="00B669E8" w:rsidRPr="001D3A04" w:rsidRDefault="003A1E09" w:rsidP="0070262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1D3A04">
        <w:rPr>
          <w:rFonts w:ascii="Arial" w:hAnsi="Arial" w:cs="Arial"/>
        </w:rPr>
        <w:t>Załącznik Nr 1 otrzymuje brzmienie określone w Załączniku Nr 1 do niniejszej uchwały.</w:t>
      </w:r>
    </w:p>
    <w:p w14:paraId="00A0A394" w14:textId="2FE63FF6" w:rsidR="00B669E8" w:rsidRPr="001D3A04" w:rsidRDefault="003A1E09" w:rsidP="00702626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1D3A04">
        <w:rPr>
          <w:rFonts w:ascii="Arial" w:hAnsi="Arial" w:cs="Arial"/>
        </w:rPr>
        <w:t>Załącznik Nr 2 otrzymuje brzmienie określone w Załączniku Nr 2 do niniejszej uchwały.</w:t>
      </w:r>
      <w:r w:rsidR="003D0B04">
        <w:rPr>
          <w:rFonts w:ascii="Arial" w:hAnsi="Arial" w:cs="Arial"/>
        </w:rPr>
        <w:br/>
      </w:r>
    </w:p>
    <w:p w14:paraId="5634A47E" w14:textId="2F308E85" w:rsidR="00B669E8" w:rsidRPr="001D3A04" w:rsidRDefault="003A1E09" w:rsidP="00702626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1D3A04">
        <w:rPr>
          <w:rFonts w:ascii="Arial" w:hAnsi="Arial" w:cs="Arial"/>
        </w:rPr>
        <w:t>§ 2. Wykonanie uchwały powierza się Prezydentowi Miasta Włocławek.</w:t>
      </w:r>
      <w:r w:rsidR="003D0B04">
        <w:rPr>
          <w:rFonts w:ascii="Arial" w:hAnsi="Arial" w:cs="Arial"/>
        </w:rPr>
        <w:br/>
      </w:r>
    </w:p>
    <w:p w14:paraId="5CCE7E14" w14:textId="065F0619" w:rsidR="00B669E8" w:rsidRDefault="003A1E09" w:rsidP="00702626">
      <w:pPr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>§ 3. Uchwała wchodzi w życie z dniem podjęcia.</w:t>
      </w:r>
      <w:r w:rsidR="00E0506F">
        <w:rPr>
          <w:rFonts w:ascii="Arial" w:hAnsi="Arial" w:cs="Arial"/>
        </w:rPr>
        <w:t xml:space="preserve"> </w:t>
      </w:r>
    </w:p>
    <w:p w14:paraId="06799399" w14:textId="77777777" w:rsidR="00E0506F" w:rsidRPr="001D3A04" w:rsidRDefault="00E0506F" w:rsidP="00702626">
      <w:pPr>
        <w:spacing w:line="276" w:lineRule="auto"/>
        <w:rPr>
          <w:rFonts w:ascii="Arial" w:hAnsi="Arial" w:cs="Arial"/>
        </w:rPr>
      </w:pPr>
    </w:p>
    <w:p w14:paraId="40ABEE83" w14:textId="4B47E351" w:rsidR="00E0506F" w:rsidRDefault="003A1E09" w:rsidP="00702626">
      <w:pPr>
        <w:tabs>
          <w:tab w:val="right" w:pos="8505"/>
        </w:tabs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>Przewodnicząca</w:t>
      </w:r>
      <w:r w:rsidR="004A209D">
        <w:rPr>
          <w:rFonts w:ascii="Arial" w:hAnsi="Arial" w:cs="Arial"/>
        </w:rPr>
        <w:t xml:space="preserve"> </w:t>
      </w:r>
      <w:r w:rsidRPr="001D3A04">
        <w:rPr>
          <w:rFonts w:ascii="Arial" w:hAnsi="Arial" w:cs="Arial"/>
        </w:rPr>
        <w:t>Rady Miasta</w:t>
      </w:r>
      <w:r w:rsidR="004A209D">
        <w:rPr>
          <w:rFonts w:ascii="Arial" w:hAnsi="Arial" w:cs="Arial"/>
        </w:rPr>
        <w:t xml:space="preserve"> </w:t>
      </w:r>
      <w:r w:rsidRPr="001D3A04">
        <w:rPr>
          <w:rFonts w:ascii="Arial" w:hAnsi="Arial" w:cs="Arial"/>
        </w:rPr>
        <w:t>Ewa Szczepańska</w:t>
      </w:r>
    </w:p>
    <w:p w14:paraId="1FE86D13" w14:textId="77777777" w:rsidR="00E0506F" w:rsidRDefault="00E050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D83C29" w14:textId="17899410" w:rsidR="00B669E8" w:rsidRPr="00492B8F" w:rsidRDefault="003A1E09" w:rsidP="00702626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</w:rPr>
      </w:pPr>
      <w:r w:rsidRPr="00492B8F">
        <w:rPr>
          <w:rFonts w:ascii="Arial" w:hAnsi="Arial" w:cs="Arial"/>
          <w:b w:val="0"/>
          <w:bCs w:val="0"/>
        </w:rPr>
        <w:t>U Z A S A D N I E N I E</w:t>
      </w:r>
    </w:p>
    <w:p w14:paraId="7388BCA5" w14:textId="77777777" w:rsidR="00B669E8" w:rsidRPr="001D3A04" w:rsidRDefault="00B669E8" w:rsidP="00702626">
      <w:pPr>
        <w:tabs>
          <w:tab w:val="left" w:pos="3240"/>
        </w:tabs>
        <w:spacing w:line="276" w:lineRule="auto"/>
        <w:rPr>
          <w:rFonts w:ascii="Arial" w:hAnsi="Arial" w:cs="Arial"/>
        </w:rPr>
      </w:pPr>
    </w:p>
    <w:p w14:paraId="5FB9F848" w14:textId="77777777" w:rsidR="00B669E8" w:rsidRPr="001D3A04" w:rsidRDefault="00B669E8" w:rsidP="00702626">
      <w:pPr>
        <w:spacing w:line="276" w:lineRule="auto"/>
        <w:ind w:firstLine="284"/>
        <w:rPr>
          <w:rFonts w:ascii="Arial" w:hAnsi="Arial" w:cs="Arial"/>
        </w:rPr>
      </w:pPr>
    </w:p>
    <w:p w14:paraId="7C76C32F" w14:textId="208321A9" w:rsidR="00B669E8" w:rsidRPr="001D3A04" w:rsidRDefault="003A1E09" w:rsidP="00702626">
      <w:pPr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>Podjętą przez Radę Miasta Włocławek Uchwałę Nr VII</w:t>
      </w:r>
      <w:r w:rsidR="0093521B" w:rsidRPr="001D3A04">
        <w:rPr>
          <w:rFonts w:ascii="Arial" w:hAnsi="Arial" w:cs="Arial"/>
        </w:rPr>
        <w:t>I</w:t>
      </w:r>
      <w:r w:rsidRPr="001D3A04">
        <w:rPr>
          <w:rFonts w:ascii="Arial" w:hAnsi="Arial" w:cs="Arial"/>
        </w:rPr>
        <w:t>/</w:t>
      </w:r>
      <w:r w:rsidR="0093521B" w:rsidRPr="001D3A04">
        <w:rPr>
          <w:rFonts w:ascii="Arial" w:hAnsi="Arial" w:cs="Arial"/>
        </w:rPr>
        <w:t>78</w:t>
      </w:r>
      <w:r w:rsidRPr="001D3A04">
        <w:rPr>
          <w:rFonts w:ascii="Arial" w:hAnsi="Arial" w:cs="Arial"/>
        </w:rPr>
        <w:t>/2024 z dnia 2</w:t>
      </w:r>
      <w:r w:rsidR="0093521B" w:rsidRPr="001D3A04">
        <w:rPr>
          <w:rFonts w:ascii="Arial" w:hAnsi="Arial" w:cs="Arial"/>
        </w:rPr>
        <w:t>4</w:t>
      </w:r>
      <w:r w:rsidRPr="001D3A04">
        <w:rPr>
          <w:rFonts w:ascii="Arial" w:hAnsi="Arial" w:cs="Arial"/>
        </w:rPr>
        <w:t xml:space="preserve"> </w:t>
      </w:r>
      <w:r w:rsidR="0093521B" w:rsidRPr="001D3A04">
        <w:rPr>
          <w:rFonts w:ascii="Arial" w:hAnsi="Arial" w:cs="Arial"/>
        </w:rPr>
        <w:t xml:space="preserve">września </w:t>
      </w:r>
      <w:r w:rsidRPr="001D3A04">
        <w:rPr>
          <w:rFonts w:ascii="Arial" w:hAnsi="Arial" w:cs="Arial"/>
        </w:rPr>
        <w:t>2024 r. zmieniającą uchwałę w sprawie uchwalenia Wieloletniej Prognozy Finansowej na lata 2024 – 2042 urealniono do poziomu dochodów i wydatków, przychodów i rozchodów aktualnie obowiązującej uchwały w sprawie uchwalenia budżetu Miasta Włocławek na 2024 r., zmienionej w okresie między sesjami Zarządzeni</w:t>
      </w:r>
      <w:r w:rsidR="006C35F1" w:rsidRPr="001D3A04">
        <w:rPr>
          <w:rFonts w:ascii="Arial" w:hAnsi="Arial" w:cs="Arial"/>
        </w:rPr>
        <w:t xml:space="preserve">em </w:t>
      </w:r>
      <w:r w:rsidRPr="001D3A04">
        <w:rPr>
          <w:rFonts w:ascii="Arial" w:hAnsi="Arial" w:cs="Arial"/>
        </w:rPr>
        <w:t xml:space="preserve">Prezydenta </w:t>
      </w:r>
      <w:r w:rsidR="003902EF" w:rsidRPr="001D3A04">
        <w:rPr>
          <w:rFonts w:ascii="Arial" w:hAnsi="Arial" w:cs="Arial"/>
        </w:rPr>
        <w:br/>
      </w:r>
      <w:r w:rsidRPr="001D3A04">
        <w:rPr>
          <w:rFonts w:ascii="Arial" w:hAnsi="Arial" w:cs="Arial"/>
        </w:rPr>
        <w:t>i przedłożonego projektu uchwały zmieniającej uchwałę w sprawie uchwalenia budżetu Miasta Włocławek na 2024 r. oraz zaktualizowano wykaz przedsięwzięć o następujące zadania planowane do realizacji:</w:t>
      </w:r>
      <w:bookmarkStart w:id="0" w:name="_Hlk171421406"/>
      <w:bookmarkEnd w:id="0"/>
    </w:p>
    <w:p w14:paraId="732AEAE4" w14:textId="77777777" w:rsidR="00B669E8" w:rsidRPr="001D3A04" w:rsidRDefault="00B669E8" w:rsidP="00702626">
      <w:pPr>
        <w:spacing w:line="276" w:lineRule="auto"/>
        <w:rPr>
          <w:rFonts w:ascii="Arial" w:hAnsi="Arial" w:cs="Arial"/>
        </w:rPr>
      </w:pPr>
      <w:bookmarkStart w:id="1" w:name="_Hlk127794002"/>
      <w:bookmarkStart w:id="2" w:name="_Hlk149032416"/>
      <w:bookmarkEnd w:id="1"/>
      <w:bookmarkEnd w:id="2"/>
    </w:p>
    <w:p w14:paraId="2B2EF2DD" w14:textId="0FEE754B" w:rsidR="00B669E8" w:rsidRPr="001D3A04" w:rsidRDefault="003A1E09" w:rsidP="00702626">
      <w:pPr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>W pkt 1.1. Wydatki na programy, projekty lub zadania związane z programami realizowanymi z udziałem środków, o których mowa w art. 5 ust.1 pkt 2 i 3 ustawy z dnia 27 sierpnia 2009 r. o finansach publicznych,</w:t>
      </w:r>
    </w:p>
    <w:p w14:paraId="518D4FD4" w14:textId="77777777" w:rsidR="00B669E8" w:rsidRPr="001D3A04" w:rsidRDefault="00B669E8" w:rsidP="00702626">
      <w:pPr>
        <w:spacing w:line="276" w:lineRule="auto"/>
        <w:rPr>
          <w:rFonts w:ascii="Arial" w:hAnsi="Arial" w:cs="Arial"/>
        </w:rPr>
      </w:pPr>
    </w:p>
    <w:p w14:paraId="353C4C89" w14:textId="77777777" w:rsidR="00B669E8" w:rsidRPr="001D3A04" w:rsidRDefault="003A1E09" w:rsidP="00702626">
      <w:pPr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>w wydatkach majątkowych:</w:t>
      </w:r>
    </w:p>
    <w:p w14:paraId="7D8C06FB" w14:textId="77777777" w:rsidR="00D10426" w:rsidRPr="001D3A04" w:rsidRDefault="00D10426" w:rsidP="00702626">
      <w:pPr>
        <w:spacing w:line="276" w:lineRule="auto"/>
        <w:rPr>
          <w:rFonts w:ascii="Arial" w:hAnsi="Arial" w:cs="Arial"/>
        </w:rPr>
      </w:pPr>
    </w:p>
    <w:p w14:paraId="089E0259" w14:textId="31617DA6" w:rsidR="00FC4E4D" w:rsidRPr="001D3A04" w:rsidRDefault="00FC4E4D" w:rsidP="00702626">
      <w:pPr>
        <w:pStyle w:val="Tekstpodstawowy"/>
        <w:numPr>
          <w:ilvl w:val="0"/>
          <w:numId w:val="3"/>
        </w:numPr>
        <w:suppressAutoHyphens w:val="0"/>
        <w:spacing w:line="276" w:lineRule="auto"/>
        <w:ind w:left="0" w:hanging="207"/>
        <w:jc w:val="left"/>
        <w:rPr>
          <w:rFonts w:ascii="Arial" w:hAnsi="Arial" w:cs="Arial"/>
        </w:rPr>
      </w:pPr>
      <w:r w:rsidRPr="001D3A04">
        <w:rPr>
          <w:rFonts w:ascii="Arial" w:hAnsi="Arial" w:cs="Arial"/>
        </w:rPr>
        <w:t>zmniejszono limit wydatków w roku 2025 na zadaniu pn. „Budowa żłobka przy ul. Celulozowej we Włocławku w ramach Programu Maluch+” o kwotę 69.381,80 zł. W ramach zadania w 2024 r. trwają prace nad przygotowaniem dokumentacji projektowo - kosztorysowej. Uzyskany w wyniku prac projektowych kosztorys inwestorski umożliwi dokładniejsze oszacowanie kosztów robót i tym samym zabezpieczenie planu zadania na lata 2025 - 2026. Łączna kwota nakładów finansowych po zmianie wynosi 7.603.337,50 zł. Lata realizacji 2023 – 2026, w tym limit wydatków na rok 2024 – 1.581.253,36 zł, na rok 2025 – 2.750.281,25 zł, na rok 2026 – 3.271.768,59 zł.</w:t>
      </w:r>
    </w:p>
    <w:p w14:paraId="11F47998" w14:textId="77777777" w:rsidR="00B669E8" w:rsidRPr="001D3A04" w:rsidRDefault="00B669E8" w:rsidP="00702626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6AE97C21" w14:textId="77777777" w:rsidR="00B669E8" w:rsidRPr="001D3A04" w:rsidRDefault="003A1E09" w:rsidP="00702626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1D3A04">
        <w:rPr>
          <w:rFonts w:ascii="Arial" w:hAnsi="Arial" w:cs="Arial"/>
        </w:rPr>
        <w:t>W pkt 1.2. Wydatki na programy, projekty lub zadania pozostałe (inne niż wymienione w pkt 1.1),</w:t>
      </w:r>
    </w:p>
    <w:p w14:paraId="76EEE504" w14:textId="77777777" w:rsidR="00D10426" w:rsidRPr="001D3A04" w:rsidRDefault="00D10426" w:rsidP="00702626">
      <w:pPr>
        <w:suppressAutoHyphens w:val="0"/>
        <w:spacing w:line="276" w:lineRule="auto"/>
        <w:contextualSpacing/>
        <w:rPr>
          <w:rFonts w:ascii="Arial" w:hAnsi="Arial" w:cs="Arial"/>
        </w:rPr>
      </w:pPr>
    </w:p>
    <w:p w14:paraId="324FE56A" w14:textId="737BFEE7" w:rsidR="00D10426" w:rsidRPr="001D3A04" w:rsidRDefault="00D10426" w:rsidP="00702626">
      <w:pPr>
        <w:suppressAutoHyphens w:val="0"/>
        <w:spacing w:line="276" w:lineRule="auto"/>
        <w:contextualSpacing/>
        <w:rPr>
          <w:rFonts w:ascii="Arial" w:hAnsi="Arial" w:cs="Arial"/>
        </w:rPr>
      </w:pPr>
      <w:r w:rsidRPr="001D3A04">
        <w:rPr>
          <w:rFonts w:ascii="Arial" w:hAnsi="Arial" w:cs="Arial"/>
        </w:rPr>
        <w:t>w wydatkach bieżących:</w:t>
      </w:r>
    </w:p>
    <w:p w14:paraId="3E20E87A" w14:textId="77777777" w:rsidR="00D10426" w:rsidRPr="001D3A04" w:rsidRDefault="00D10426" w:rsidP="00702626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0F83696A" w14:textId="4E89F74F" w:rsidR="00D10426" w:rsidRPr="001D3A04" w:rsidRDefault="00D10426" w:rsidP="00702626">
      <w:pPr>
        <w:pStyle w:val="Akapitzlist"/>
        <w:numPr>
          <w:ilvl w:val="0"/>
          <w:numId w:val="8"/>
        </w:numPr>
        <w:spacing w:line="276" w:lineRule="auto"/>
        <w:ind w:left="0" w:hanging="425"/>
        <w:contextualSpacing/>
        <w:rPr>
          <w:rFonts w:ascii="Arial" w:hAnsi="Arial" w:cs="Arial"/>
        </w:rPr>
      </w:pPr>
      <w:r w:rsidRPr="001D3A04">
        <w:rPr>
          <w:rFonts w:ascii="Arial" w:hAnsi="Arial" w:cs="Arial"/>
        </w:rPr>
        <w:t>na zadaniu pn. „Remonty i utrzymanie dróg” zmniejszono limit wydatków w roku 2025 o kwotę 1.360.000,00 zł, w roku 2026 o kwotę 1.360.000,00 zł, w roku 2027 o kwotę 1.360.000,00 zł,</w:t>
      </w:r>
      <w:r w:rsidR="001C2A06">
        <w:rPr>
          <w:rFonts w:ascii="Arial" w:hAnsi="Arial" w:cs="Arial"/>
        </w:rPr>
        <w:t xml:space="preserve"> </w:t>
      </w:r>
      <w:r w:rsidRPr="001D3A04">
        <w:rPr>
          <w:rFonts w:ascii="Arial" w:hAnsi="Arial" w:cs="Arial"/>
        </w:rPr>
        <w:t>w roku 2028 o kwotę 1.360.000,00 zł. Łączna kwota nakładów finansowych po zmianie wynosi 5.429.242,00</w:t>
      </w:r>
      <w:r w:rsidR="001C2A06">
        <w:rPr>
          <w:rFonts w:ascii="Arial" w:hAnsi="Arial" w:cs="Arial"/>
        </w:rPr>
        <w:t xml:space="preserve"> </w:t>
      </w:r>
      <w:r w:rsidRPr="001D3A04">
        <w:rPr>
          <w:rFonts w:ascii="Arial" w:hAnsi="Arial" w:cs="Arial"/>
        </w:rPr>
        <w:t xml:space="preserve">zł. Lata realizacji 2024 – 2028, w tym limit </w:t>
      </w:r>
      <w:r w:rsidRPr="001D3A04">
        <w:rPr>
          <w:rFonts w:ascii="Arial" w:hAnsi="Arial" w:cs="Arial"/>
        </w:rPr>
        <w:lastRenderedPageBreak/>
        <w:t>wydatków na rok 2024 – 2.300.000,00 zł, na rok 2025 – 880.000,00 zł, na rok 2026 – 817.000,00 zł, na rok 2027 – 750.850,00 zł, na rok 2028 – 681.392,00 zł,</w:t>
      </w:r>
    </w:p>
    <w:p w14:paraId="3F6FB9DC" w14:textId="59EE1894" w:rsidR="00D10426" w:rsidRPr="001D3A04" w:rsidRDefault="00D10426" w:rsidP="00702626">
      <w:pPr>
        <w:pStyle w:val="Akapitzlist"/>
        <w:numPr>
          <w:ilvl w:val="0"/>
          <w:numId w:val="8"/>
        </w:numPr>
        <w:spacing w:line="276" w:lineRule="auto"/>
        <w:ind w:left="142" w:hanging="425"/>
        <w:contextualSpacing/>
        <w:rPr>
          <w:rFonts w:ascii="Arial" w:hAnsi="Arial" w:cs="Arial"/>
        </w:rPr>
      </w:pPr>
      <w:r w:rsidRPr="001D3A04">
        <w:rPr>
          <w:rFonts w:ascii="Arial" w:hAnsi="Arial" w:cs="Arial"/>
        </w:rPr>
        <w:t>na zadaniu pn. „Zimowe utrzymanie dróg” zwiększono limit wydatków w roku 2025 o kwotę 1.000.000,00 zł, w roku 2026 o kwotę 1.000.000,00 zł, w roku 2027 o kwotę 1.000.000,00 zł, w roku 2028 o kwotę 1.000.000,00 zł, w związku z zabezpieczeniem środków finansowych niezbędnych do podpisania umowy wieloletniej (od 25.10.2024 r. do 15.04.2028 r.) na zimowe utrzymanie dróg. Łączna kwota nakładów finansowych po zmianie wynosi 31.500.000,00 zł. Lata realizacji 2024 – 2028, w tym limit wydatków na rok 2024 – 5.900.000,00 zł, na rok 2025 – 6.400.000,00 zł, na rok 2026 – 6.400.000,00 zł, na rok 2027 – 6.400.000,00 zł, na rok 2028 – 6.400.000,00 zł,</w:t>
      </w:r>
    </w:p>
    <w:p w14:paraId="3C3A0929" w14:textId="1BBB748A" w:rsidR="00D10426" w:rsidRPr="001D3A04" w:rsidRDefault="00D10426" w:rsidP="00702626">
      <w:pPr>
        <w:pStyle w:val="Akapitzlist"/>
        <w:numPr>
          <w:ilvl w:val="0"/>
          <w:numId w:val="8"/>
        </w:numPr>
        <w:spacing w:line="276" w:lineRule="auto"/>
        <w:ind w:left="142" w:hanging="425"/>
        <w:contextualSpacing/>
        <w:rPr>
          <w:rFonts w:ascii="Arial" w:hAnsi="Arial" w:cs="Arial"/>
        </w:rPr>
      </w:pPr>
      <w:r w:rsidRPr="001D3A04">
        <w:rPr>
          <w:rFonts w:ascii="Arial" w:hAnsi="Arial" w:cs="Arial"/>
        </w:rPr>
        <w:t>na zadaniu pn. „Utrzymanie czystości, porządku zieleni w pasie drogowym” zwiększono limit wydatków w roku 2025 o kwotę 360.000,00 zł, w roku 2026 o kwotę 360.000,00 zł, w roku 2027 o kwotę 360.000,00 zł, w roku 2028 o kwotę 360.000,00 zł, w związku z zabezpieczeniem środków finansowych niezbędnych do podpisania umowy wieloletniej (od 25.10.2024 r. do 15.04.2028 r.) dotyczącej utrzymania czystości, porządku zieleni w pasie drogowym. Łączna kwota nakładów finansowych po zmianie wynosi 27.995.000,00 zł. Lata realizacji 2024 – 2028, w tym limit wydatków na rok 2024 – 3.950.000,00 zł, na rok 2025 – 6.010.000,00 zł, na rok 2026 – 6.010.000,00 zł, na rok 2027 – 6.010.000,00 zł, na rok 2028 – 6.015.000,00 zł.</w:t>
      </w:r>
    </w:p>
    <w:p w14:paraId="2D7B8CEA" w14:textId="77777777" w:rsidR="00D10426" w:rsidRPr="001D3A04" w:rsidRDefault="00D10426" w:rsidP="00702626">
      <w:pPr>
        <w:spacing w:line="276" w:lineRule="auto"/>
        <w:rPr>
          <w:rFonts w:ascii="Arial" w:hAnsi="Arial" w:cs="Arial"/>
        </w:rPr>
      </w:pPr>
    </w:p>
    <w:p w14:paraId="700A537B" w14:textId="254D9C8D" w:rsidR="00B669E8" w:rsidRPr="001D3A04" w:rsidRDefault="003A1E09" w:rsidP="00702626">
      <w:pPr>
        <w:spacing w:line="276" w:lineRule="auto"/>
        <w:rPr>
          <w:rFonts w:ascii="Arial" w:hAnsi="Arial" w:cs="Arial"/>
        </w:rPr>
      </w:pPr>
      <w:r w:rsidRPr="001D3A04">
        <w:rPr>
          <w:rFonts w:ascii="Arial" w:hAnsi="Arial" w:cs="Arial"/>
        </w:rPr>
        <w:t>w wydatkach majątkowych:</w:t>
      </w:r>
    </w:p>
    <w:p w14:paraId="57317BBC" w14:textId="77777777" w:rsidR="00B669E8" w:rsidRPr="001D3A04" w:rsidRDefault="00B669E8" w:rsidP="00702626">
      <w:pPr>
        <w:spacing w:line="276" w:lineRule="auto"/>
        <w:rPr>
          <w:rFonts w:ascii="Arial" w:hAnsi="Arial" w:cs="Arial"/>
        </w:rPr>
      </w:pPr>
    </w:p>
    <w:p w14:paraId="0A762624" w14:textId="77777777" w:rsidR="00E0506F" w:rsidRDefault="003A1E09" w:rsidP="00E0506F">
      <w:pPr>
        <w:pStyle w:val="Tekstpodstawowy"/>
        <w:numPr>
          <w:ilvl w:val="0"/>
          <w:numId w:val="2"/>
        </w:numPr>
        <w:spacing w:line="276" w:lineRule="auto"/>
        <w:ind w:left="0"/>
        <w:jc w:val="left"/>
        <w:rPr>
          <w:rFonts w:ascii="Arial" w:hAnsi="Arial" w:cs="Arial"/>
        </w:rPr>
      </w:pPr>
      <w:r w:rsidRPr="001D3A04">
        <w:rPr>
          <w:rFonts w:ascii="Arial" w:hAnsi="Arial" w:cs="Arial"/>
        </w:rPr>
        <w:t>zwiększono limit wydatków w roku 202</w:t>
      </w:r>
      <w:r w:rsidR="00CA51F9" w:rsidRPr="001D3A04">
        <w:rPr>
          <w:rFonts w:ascii="Arial" w:hAnsi="Arial" w:cs="Arial"/>
        </w:rPr>
        <w:t>5</w:t>
      </w:r>
      <w:r w:rsidRPr="001D3A04">
        <w:rPr>
          <w:rFonts w:ascii="Arial" w:hAnsi="Arial" w:cs="Arial"/>
        </w:rPr>
        <w:t xml:space="preserve"> na zadaniu pn. </w:t>
      </w:r>
      <w:bookmarkStart w:id="3" w:name="_Hlk176505465"/>
      <w:bookmarkEnd w:id="3"/>
      <w:r w:rsidR="00CA51F9" w:rsidRPr="001D3A04">
        <w:rPr>
          <w:rFonts w:ascii="Arial" w:hAnsi="Arial" w:cs="Arial"/>
        </w:rPr>
        <w:t>„Przebudowa wylotu kolektora deszczowego D4 do rzeki Wisły w okolicy ulicy Barskiej” o kwotę 69.381,80 zł. W wyniku przeprowadzonego postępowania wyłoniono wykonawcę robót. Z uwagi na konieczność zabezpieczenia środków na rok 2025, zgodnie z zapisami umowy dotyczącymi płatności, konieczne jest zabezpieczenie planu zadania w odpowiedniej wysokości. Łączna kwota nakładów finansowych po zmianie wynosi 5.407.141,80 zł. Lata realizacji 2022 – 2025, w tym limit wydatków na rok 2024 – 4.950</w:t>
      </w:r>
      <w:r w:rsidR="001F3C33" w:rsidRPr="001D3A04">
        <w:rPr>
          <w:rFonts w:ascii="Arial" w:hAnsi="Arial" w:cs="Arial"/>
        </w:rPr>
        <w:t>.000</w:t>
      </w:r>
      <w:r w:rsidR="00CA51F9" w:rsidRPr="001D3A04">
        <w:rPr>
          <w:rFonts w:ascii="Arial" w:hAnsi="Arial" w:cs="Arial"/>
        </w:rPr>
        <w:t>,00 zł, na rok 2025 – 319.381,80 zł.</w:t>
      </w:r>
    </w:p>
    <w:p w14:paraId="4F31F80C" w14:textId="71A1EEB8" w:rsidR="00B669E8" w:rsidRPr="001D3A04" w:rsidRDefault="003A1E09" w:rsidP="00E0506F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1D3A04">
        <w:rPr>
          <w:rFonts w:ascii="Arial" w:hAnsi="Arial" w:cs="Arial"/>
        </w:rPr>
        <w:t>Przedstawiając powyższe proszę Wysoką Radę o podjęcie uchwały w proponowanym brzmieniu.</w:t>
      </w:r>
    </w:p>
    <w:sectPr w:rsidR="00B669E8" w:rsidRPr="001D3A04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bookmarkStart w:id="4" w:name="_GoBack"/>
    <w:r>
      <w:rPr>
        <w:noProof/>
      </w:rPr>
      <mc:AlternateContent>
        <mc:Choice Requires="wps">
          <w:drawing>
            <wp:inline distT="0" distB="0" distL="0" distR="0" wp14:anchorId="3B118ABA" wp14:editId="53167E86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6973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AA71D8A" w14:textId="77777777" w:rsidR="001D3A04" w:rsidRDefault="001D3A04">
        <w:pPr>
          <w:pStyle w:val="Stopka"/>
          <w:jc w:val="center"/>
          <w:rPr>
            <w:sz w:val="20"/>
            <w:szCs w:val="20"/>
          </w:rPr>
        </w:pPr>
      </w:p>
      <w:p w14:paraId="7680A643" w14:textId="2D7272B4" w:rsidR="00B17E7D" w:rsidRPr="00B17E7D" w:rsidRDefault="00E0506F">
        <w:pPr>
          <w:pStyle w:val="Stopka"/>
          <w:jc w:val="center"/>
          <w:rPr>
            <w:sz w:val="20"/>
            <w:szCs w:val="20"/>
          </w:rPr>
        </w:pPr>
      </w:p>
    </w:sdtContent>
  </w:sdt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201D2"/>
    <w:rsid w:val="00064AB0"/>
    <w:rsid w:val="000C109E"/>
    <w:rsid w:val="00123C5B"/>
    <w:rsid w:val="001721C7"/>
    <w:rsid w:val="001C2A06"/>
    <w:rsid w:val="001D3A04"/>
    <w:rsid w:val="001F3C33"/>
    <w:rsid w:val="0021181F"/>
    <w:rsid w:val="00267CBC"/>
    <w:rsid w:val="00271ACD"/>
    <w:rsid w:val="00283E05"/>
    <w:rsid w:val="003902EF"/>
    <w:rsid w:val="00392317"/>
    <w:rsid w:val="003A1E09"/>
    <w:rsid w:val="003D0B04"/>
    <w:rsid w:val="00446C89"/>
    <w:rsid w:val="00492B8F"/>
    <w:rsid w:val="004A209D"/>
    <w:rsid w:val="005532A8"/>
    <w:rsid w:val="00647612"/>
    <w:rsid w:val="00697A0E"/>
    <w:rsid w:val="006C35F1"/>
    <w:rsid w:val="00700B42"/>
    <w:rsid w:val="00702626"/>
    <w:rsid w:val="00712CEF"/>
    <w:rsid w:val="0077104B"/>
    <w:rsid w:val="008F527D"/>
    <w:rsid w:val="00906AE2"/>
    <w:rsid w:val="0093521B"/>
    <w:rsid w:val="00952B59"/>
    <w:rsid w:val="00972B17"/>
    <w:rsid w:val="009D664C"/>
    <w:rsid w:val="00A20793"/>
    <w:rsid w:val="00AD6BBA"/>
    <w:rsid w:val="00B1242D"/>
    <w:rsid w:val="00B136AC"/>
    <w:rsid w:val="00B17E7D"/>
    <w:rsid w:val="00B669E8"/>
    <w:rsid w:val="00BE139A"/>
    <w:rsid w:val="00CA51F9"/>
    <w:rsid w:val="00CF3B59"/>
    <w:rsid w:val="00D10426"/>
    <w:rsid w:val="00DD623C"/>
    <w:rsid w:val="00E0506F"/>
    <w:rsid w:val="00E302B7"/>
    <w:rsid w:val="00E90EEA"/>
    <w:rsid w:val="00E9320A"/>
    <w:rsid w:val="00EF0454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F71A61"/>
    <w:rPr>
      <w:b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235C-5F71-4FE2-A21C-9A412108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IX/96/2024 RADY MIASTA WŁOCŁAWEK Z DNIA 1 PAŹDZIERNIKA 2024 R.</vt:lpstr>
    </vt:vector>
  </TitlesOfParts>
  <Company>Regionalna Izba Obrachunkowa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IX/96/2024 RADY MIASTA WŁOCŁAWEK Z DNIA 1 PAŹDZIERNIKA 2024 R.</dc:title>
  <dc:subject/>
  <dc:creator>ADRIAN</dc:creator>
  <cp:keywords>UCHWAŁA</cp:keywords>
  <dc:description/>
  <cp:lastModifiedBy>Małgorzata Feliniak</cp:lastModifiedBy>
  <cp:revision>2</cp:revision>
  <cp:lastPrinted>2024-10-02T07:06:00Z</cp:lastPrinted>
  <dcterms:created xsi:type="dcterms:W3CDTF">2024-10-07T12:49:00Z</dcterms:created>
  <dcterms:modified xsi:type="dcterms:W3CDTF">2024-10-07T12:49:00Z</dcterms:modified>
  <dc:language>pl-PL</dc:language>
</cp:coreProperties>
</file>