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10C" w:rsidRPr="00BF5CF5" w:rsidRDefault="006B6579" w:rsidP="00BF5CF5">
      <w:pPr>
        <w:pStyle w:val="Nagwek1"/>
        <w:rPr>
          <w:rFonts w:ascii="Arial" w:hAnsi="Arial" w:cs="Arial"/>
          <w:sz w:val="24"/>
          <w:szCs w:val="24"/>
        </w:rPr>
      </w:pPr>
      <w:r w:rsidRPr="00BF5CF5">
        <w:rPr>
          <w:rFonts w:ascii="Arial" w:hAnsi="Arial" w:cs="Arial"/>
          <w:sz w:val="24"/>
          <w:szCs w:val="24"/>
        </w:rPr>
        <w:t>U</w:t>
      </w:r>
      <w:r w:rsidR="00CB0E0D" w:rsidRPr="00BF5CF5">
        <w:rPr>
          <w:rFonts w:ascii="Arial" w:hAnsi="Arial" w:cs="Arial"/>
          <w:sz w:val="24"/>
          <w:szCs w:val="24"/>
        </w:rPr>
        <w:t>CHWAŁA NR</w:t>
      </w:r>
      <w:r w:rsidR="00835342" w:rsidRPr="00BF5CF5">
        <w:rPr>
          <w:rFonts w:ascii="Arial" w:hAnsi="Arial" w:cs="Arial"/>
          <w:sz w:val="24"/>
          <w:szCs w:val="24"/>
        </w:rPr>
        <w:t xml:space="preserve"> VIII/93/2024</w:t>
      </w:r>
      <w:r w:rsidR="00AF5C09" w:rsidRPr="00BF5CF5">
        <w:rPr>
          <w:rFonts w:ascii="Arial" w:hAnsi="Arial" w:cs="Arial"/>
          <w:sz w:val="24"/>
          <w:szCs w:val="24"/>
        </w:rPr>
        <w:t xml:space="preserve"> </w:t>
      </w:r>
      <w:r w:rsidRPr="00BF5CF5">
        <w:rPr>
          <w:rFonts w:ascii="Arial" w:hAnsi="Arial" w:cs="Arial"/>
          <w:sz w:val="24"/>
          <w:szCs w:val="24"/>
        </w:rPr>
        <w:t>R</w:t>
      </w:r>
      <w:r w:rsidR="00CB0E0D" w:rsidRPr="00BF5CF5">
        <w:rPr>
          <w:rFonts w:ascii="Arial" w:hAnsi="Arial" w:cs="Arial"/>
          <w:sz w:val="24"/>
          <w:szCs w:val="24"/>
        </w:rPr>
        <w:t>ADY MIASTA WŁOCŁAWEK</w:t>
      </w:r>
      <w:r w:rsidR="00AF5C09" w:rsidRPr="00BF5CF5">
        <w:rPr>
          <w:rFonts w:ascii="Arial" w:hAnsi="Arial" w:cs="Arial"/>
          <w:sz w:val="24"/>
          <w:szCs w:val="24"/>
        </w:rPr>
        <w:t xml:space="preserve"> </w:t>
      </w:r>
      <w:r w:rsidRPr="00BF5CF5">
        <w:rPr>
          <w:rFonts w:ascii="Arial" w:hAnsi="Arial" w:cs="Arial"/>
          <w:sz w:val="24"/>
          <w:szCs w:val="24"/>
        </w:rPr>
        <w:t>z dnia</w:t>
      </w:r>
      <w:r w:rsidR="00C43AC2" w:rsidRPr="00BF5CF5">
        <w:rPr>
          <w:rFonts w:ascii="Arial" w:hAnsi="Arial" w:cs="Arial"/>
          <w:sz w:val="24"/>
          <w:szCs w:val="24"/>
        </w:rPr>
        <w:t xml:space="preserve"> </w:t>
      </w:r>
      <w:r w:rsidR="00835342" w:rsidRPr="00BF5CF5">
        <w:rPr>
          <w:rFonts w:ascii="Arial" w:hAnsi="Arial" w:cs="Arial"/>
          <w:sz w:val="24"/>
          <w:szCs w:val="24"/>
        </w:rPr>
        <w:t>24 września 2024 r.</w:t>
      </w:r>
    </w:p>
    <w:p w:rsidR="00494B20" w:rsidRPr="00AF5C09" w:rsidRDefault="001B710C" w:rsidP="00AF5C09">
      <w:pPr>
        <w:spacing w:line="276" w:lineRule="auto"/>
        <w:rPr>
          <w:rFonts w:ascii="Arial" w:hAnsi="Arial" w:cs="Arial"/>
        </w:rPr>
      </w:pPr>
      <w:r w:rsidRPr="00AF5C09">
        <w:rPr>
          <w:rFonts w:ascii="Arial" w:hAnsi="Arial" w:cs="Arial"/>
        </w:rPr>
        <w:t xml:space="preserve">w sprawie </w:t>
      </w:r>
      <w:r w:rsidR="007634B6" w:rsidRPr="00AF5C09">
        <w:rPr>
          <w:rFonts w:ascii="Arial" w:hAnsi="Arial" w:cs="Arial"/>
        </w:rPr>
        <w:t>rozpatrzenia</w:t>
      </w:r>
      <w:r w:rsidR="00BC48FA" w:rsidRPr="00AF5C09">
        <w:rPr>
          <w:rFonts w:ascii="Arial" w:hAnsi="Arial" w:cs="Arial"/>
        </w:rPr>
        <w:t xml:space="preserve"> </w:t>
      </w:r>
      <w:r w:rsidR="00D031A0" w:rsidRPr="00AF5C09">
        <w:rPr>
          <w:rFonts w:ascii="Arial" w:hAnsi="Arial" w:cs="Arial"/>
        </w:rPr>
        <w:t>petycji</w:t>
      </w:r>
      <w:r w:rsidR="00A50E58" w:rsidRPr="00AF5C09">
        <w:rPr>
          <w:rFonts w:ascii="Arial" w:hAnsi="Arial" w:cs="Arial"/>
        </w:rPr>
        <w:t xml:space="preserve"> </w:t>
      </w:r>
      <w:bookmarkStart w:id="0" w:name="_Hlk24979668"/>
      <w:r w:rsidR="00356EC9" w:rsidRPr="00AF5C09">
        <w:rPr>
          <w:rFonts w:ascii="Arial" w:hAnsi="Arial" w:cs="Arial"/>
        </w:rPr>
        <w:t xml:space="preserve">mieszkańców </w:t>
      </w:r>
      <w:bookmarkStart w:id="1" w:name="_Hlk177461370"/>
      <w:r w:rsidR="004E498A" w:rsidRPr="00AF5C09">
        <w:rPr>
          <w:rFonts w:ascii="Arial" w:hAnsi="Arial" w:cs="Arial"/>
        </w:rPr>
        <w:t>ulic Żyznej, Pochyłej i Pszennej</w:t>
      </w:r>
      <w:r w:rsidR="001F3C83" w:rsidRPr="00AF5C09">
        <w:rPr>
          <w:rFonts w:ascii="Arial" w:hAnsi="Arial" w:cs="Arial"/>
        </w:rPr>
        <w:t xml:space="preserve"> </w:t>
      </w:r>
      <w:bookmarkEnd w:id="1"/>
      <w:r w:rsidR="001F3C83" w:rsidRPr="00AF5C09">
        <w:rPr>
          <w:rFonts w:ascii="Arial" w:hAnsi="Arial" w:cs="Arial"/>
        </w:rPr>
        <w:t>we Włocławku</w:t>
      </w:r>
      <w:bookmarkEnd w:id="0"/>
    </w:p>
    <w:p w:rsidR="007634B6" w:rsidRPr="00AF5C09" w:rsidRDefault="00AF5C09" w:rsidP="00AF5C0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634B6" w:rsidRPr="00AF5C09">
        <w:rPr>
          <w:rFonts w:ascii="Arial" w:hAnsi="Arial" w:cs="Arial"/>
        </w:rPr>
        <w:t>Na podstawie art. 18 ust. 2 pkt 15 ustawy z dnia 8 marca 1990 roku o samorządzie gminnym (Dz. U. z 20</w:t>
      </w:r>
      <w:r w:rsidR="000B2CEC" w:rsidRPr="00AF5C09">
        <w:rPr>
          <w:rFonts w:ascii="Arial" w:hAnsi="Arial" w:cs="Arial"/>
        </w:rPr>
        <w:t>24</w:t>
      </w:r>
      <w:r w:rsidR="007634B6" w:rsidRPr="00AF5C09">
        <w:rPr>
          <w:rFonts w:ascii="Arial" w:hAnsi="Arial" w:cs="Arial"/>
        </w:rPr>
        <w:t xml:space="preserve"> r. poz. </w:t>
      </w:r>
      <w:r w:rsidR="000B2CEC" w:rsidRPr="00AF5C09">
        <w:rPr>
          <w:rFonts w:ascii="Arial" w:hAnsi="Arial" w:cs="Arial"/>
        </w:rPr>
        <w:t>609, 721</w:t>
      </w:r>
      <w:r w:rsidR="007634B6" w:rsidRPr="00AF5C09">
        <w:rPr>
          <w:rFonts w:ascii="Arial" w:hAnsi="Arial" w:cs="Arial"/>
        </w:rPr>
        <w:t>), w związku z art. 9 ust. 2 ustawy z dnia</w:t>
      </w:r>
      <w:r>
        <w:rPr>
          <w:rFonts w:ascii="Arial" w:hAnsi="Arial" w:cs="Arial"/>
        </w:rPr>
        <w:t xml:space="preserve"> </w:t>
      </w:r>
      <w:r w:rsidR="007634B6" w:rsidRPr="00AF5C09">
        <w:rPr>
          <w:rFonts w:ascii="Arial" w:hAnsi="Arial" w:cs="Arial"/>
        </w:rPr>
        <w:t>11 lipca 2014 r. o petycjach (Dz. U. z 2018 r. poz. 870) uchwala się, co następuje:</w:t>
      </w:r>
    </w:p>
    <w:p w:rsidR="000B2CEC" w:rsidRPr="00AF5C09" w:rsidRDefault="000B2CEC" w:rsidP="00AF5C09">
      <w:pPr>
        <w:spacing w:line="276" w:lineRule="auto"/>
        <w:rPr>
          <w:rFonts w:ascii="Arial" w:hAnsi="Arial" w:cs="Arial"/>
        </w:rPr>
      </w:pPr>
    </w:p>
    <w:p w:rsidR="007634B6" w:rsidRPr="00AF5C09" w:rsidRDefault="007634B6" w:rsidP="00AF5C09">
      <w:pPr>
        <w:spacing w:line="276" w:lineRule="auto"/>
        <w:ind w:firstLine="708"/>
        <w:contextualSpacing/>
        <w:rPr>
          <w:rFonts w:ascii="Arial" w:hAnsi="Arial" w:cs="Arial"/>
        </w:rPr>
      </w:pPr>
      <w:r w:rsidRPr="00AF5C09">
        <w:rPr>
          <w:rFonts w:ascii="Arial" w:hAnsi="Arial" w:cs="Arial"/>
        </w:rPr>
        <w:t xml:space="preserve">§ 1. Uznać petycję </w:t>
      </w:r>
      <w:r w:rsidR="001F3C83" w:rsidRPr="00AF5C09">
        <w:rPr>
          <w:rFonts w:ascii="Arial" w:hAnsi="Arial" w:cs="Arial"/>
        </w:rPr>
        <w:t xml:space="preserve">mieszkańców </w:t>
      </w:r>
      <w:r w:rsidR="000B2CEC" w:rsidRPr="00AF5C09">
        <w:rPr>
          <w:rFonts w:ascii="Arial" w:hAnsi="Arial" w:cs="Arial"/>
        </w:rPr>
        <w:t xml:space="preserve">ulic Żyznej, Pochyłej i Pszennej </w:t>
      </w:r>
      <w:r w:rsidR="001F3C83" w:rsidRPr="00AF5C09">
        <w:rPr>
          <w:rFonts w:ascii="Arial" w:hAnsi="Arial" w:cs="Arial"/>
        </w:rPr>
        <w:t>we Włocławku</w:t>
      </w:r>
      <w:r w:rsidR="00F81BC2" w:rsidRPr="00AF5C09">
        <w:rPr>
          <w:rFonts w:ascii="Arial" w:hAnsi="Arial" w:cs="Arial"/>
        </w:rPr>
        <w:t xml:space="preserve"> </w:t>
      </w:r>
      <w:r w:rsidRPr="00AF5C09">
        <w:rPr>
          <w:rFonts w:ascii="Arial" w:hAnsi="Arial" w:cs="Arial"/>
        </w:rPr>
        <w:t xml:space="preserve">w sprawie </w:t>
      </w:r>
      <w:r w:rsidR="000B2CEC" w:rsidRPr="00AF5C09">
        <w:rPr>
          <w:rFonts w:ascii="Arial" w:eastAsiaTheme="minorHAnsi" w:hAnsi="Arial" w:cs="Arial"/>
          <w:lang w:eastAsia="en-US"/>
        </w:rPr>
        <w:t>budowy łącznika drogi pomiędzy ulicami Żyzną i Toruńską wraz z oświetleniem</w:t>
      </w:r>
      <w:r w:rsidR="00E81E02" w:rsidRPr="00AF5C09">
        <w:rPr>
          <w:rFonts w:ascii="Arial" w:hAnsi="Arial" w:cs="Arial"/>
        </w:rPr>
        <w:t xml:space="preserve"> </w:t>
      </w:r>
      <w:r w:rsidRPr="00AF5C09">
        <w:rPr>
          <w:rFonts w:ascii="Arial" w:hAnsi="Arial" w:cs="Arial"/>
        </w:rPr>
        <w:t>za zasadną.</w:t>
      </w:r>
      <w:r w:rsidR="00AF5C09">
        <w:rPr>
          <w:rFonts w:ascii="Arial" w:hAnsi="Arial" w:cs="Arial"/>
        </w:rPr>
        <w:t xml:space="preserve"> </w:t>
      </w:r>
    </w:p>
    <w:p w:rsidR="007634B6" w:rsidRPr="00AF5C09" w:rsidRDefault="007634B6" w:rsidP="00AF5C09">
      <w:pPr>
        <w:spacing w:line="276" w:lineRule="auto"/>
        <w:ind w:left="705" w:hanging="705"/>
        <w:rPr>
          <w:rFonts w:ascii="Arial" w:hAnsi="Arial" w:cs="Arial"/>
        </w:rPr>
      </w:pPr>
    </w:p>
    <w:p w:rsidR="007634B6" w:rsidRPr="00AF5C09" w:rsidRDefault="007634B6" w:rsidP="00AF5C09">
      <w:pPr>
        <w:spacing w:line="276" w:lineRule="auto"/>
        <w:ind w:firstLine="426"/>
        <w:rPr>
          <w:rFonts w:ascii="Arial" w:hAnsi="Arial" w:cs="Arial"/>
        </w:rPr>
      </w:pPr>
      <w:r w:rsidRPr="00AF5C09">
        <w:rPr>
          <w:rFonts w:ascii="Arial" w:hAnsi="Arial" w:cs="Arial"/>
        </w:rPr>
        <w:t>§ 2. Sposób rozpatrzenia petycji zawarty jest w uzasadnieniu do uchwały.</w:t>
      </w:r>
    </w:p>
    <w:p w:rsidR="007634B6" w:rsidRPr="00AF5C09" w:rsidRDefault="007634B6" w:rsidP="00AF5C09">
      <w:pPr>
        <w:spacing w:line="276" w:lineRule="auto"/>
        <w:ind w:left="705" w:hanging="705"/>
        <w:rPr>
          <w:rFonts w:ascii="Arial" w:hAnsi="Arial" w:cs="Arial"/>
        </w:rPr>
      </w:pPr>
    </w:p>
    <w:p w:rsidR="007634B6" w:rsidRPr="00AF5C09" w:rsidRDefault="007634B6" w:rsidP="00AF5C09">
      <w:pPr>
        <w:spacing w:line="276" w:lineRule="auto"/>
        <w:ind w:firstLine="426"/>
        <w:rPr>
          <w:rFonts w:ascii="Arial" w:hAnsi="Arial" w:cs="Arial"/>
        </w:rPr>
      </w:pPr>
      <w:r w:rsidRPr="00AF5C09">
        <w:rPr>
          <w:rFonts w:ascii="Arial" w:hAnsi="Arial" w:cs="Arial"/>
        </w:rPr>
        <w:t>§ 3. Zobowiązać Przewodnicząc</w:t>
      </w:r>
      <w:r w:rsidR="000B2CEC" w:rsidRPr="00AF5C09">
        <w:rPr>
          <w:rFonts w:ascii="Arial" w:hAnsi="Arial" w:cs="Arial"/>
        </w:rPr>
        <w:t>ą</w:t>
      </w:r>
      <w:r w:rsidRPr="00AF5C09">
        <w:rPr>
          <w:rFonts w:ascii="Arial" w:hAnsi="Arial" w:cs="Arial"/>
        </w:rPr>
        <w:t xml:space="preserve"> Rady Miasta do udzielenia odpowiedzi wnosząc</w:t>
      </w:r>
      <w:r w:rsidR="00E81E02" w:rsidRPr="00AF5C09">
        <w:rPr>
          <w:rFonts w:ascii="Arial" w:hAnsi="Arial" w:cs="Arial"/>
        </w:rPr>
        <w:t>ym</w:t>
      </w:r>
      <w:r w:rsidRPr="00AF5C09">
        <w:rPr>
          <w:rFonts w:ascii="Arial" w:hAnsi="Arial" w:cs="Arial"/>
        </w:rPr>
        <w:t xml:space="preserve"> petycję</w:t>
      </w:r>
      <w:r w:rsidR="00AF5C09">
        <w:rPr>
          <w:rFonts w:ascii="Arial" w:hAnsi="Arial" w:cs="Arial"/>
        </w:rPr>
        <w:t xml:space="preserve"> </w:t>
      </w:r>
      <w:r w:rsidRPr="00AF5C09">
        <w:rPr>
          <w:rFonts w:ascii="Arial" w:hAnsi="Arial" w:cs="Arial"/>
        </w:rPr>
        <w:t xml:space="preserve">i przekazania treści uchwały wraz z uzasadnieniem. </w:t>
      </w:r>
    </w:p>
    <w:p w:rsidR="007634B6" w:rsidRPr="00AF5C09" w:rsidRDefault="007634B6" w:rsidP="00AF5C09">
      <w:pPr>
        <w:spacing w:line="276" w:lineRule="auto"/>
        <w:ind w:left="705" w:hanging="705"/>
        <w:rPr>
          <w:rFonts w:ascii="Arial" w:hAnsi="Arial" w:cs="Arial"/>
        </w:rPr>
      </w:pPr>
    </w:p>
    <w:p w:rsidR="001B710C" w:rsidRPr="00AF5C09" w:rsidRDefault="007634B6" w:rsidP="00BF5CF5">
      <w:pPr>
        <w:spacing w:line="276" w:lineRule="auto"/>
        <w:ind w:firstLine="426"/>
        <w:rPr>
          <w:rFonts w:ascii="Arial" w:hAnsi="Arial" w:cs="Arial"/>
        </w:rPr>
      </w:pPr>
      <w:r w:rsidRPr="00AF5C09">
        <w:rPr>
          <w:rFonts w:ascii="Arial" w:hAnsi="Arial" w:cs="Arial"/>
        </w:rPr>
        <w:t>§ 4. Uchwała wchodzi w życie z dniem podjęcia.</w:t>
      </w:r>
    </w:p>
    <w:p w:rsidR="00BF5CF5" w:rsidRDefault="00AF5C09" w:rsidP="00BF5CF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2" w:name="_GoBack"/>
      <w:bookmarkEnd w:id="2"/>
      <w:r w:rsidR="000B2CEC" w:rsidRPr="00AF5C09">
        <w:rPr>
          <w:rFonts w:ascii="Arial" w:hAnsi="Arial" w:cs="Arial"/>
        </w:rPr>
        <w:t>P</w:t>
      </w:r>
      <w:r w:rsidR="001B710C" w:rsidRPr="00AF5C09">
        <w:rPr>
          <w:rFonts w:ascii="Arial" w:hAnsi="Arial" w:cs="Arial"/>
        </w:rPr>
        <w:t>rzewodnicząc</w:t>
      </w:r>
      <w:r w:rsidR="00EB0BAD" w:rsidRPr="00AF5C09">
        <w:rPr>
          <w:rFonts w:ascii="Arial" w:hAnsi="Arial" w:cs="Arial"/>
        </w:rPr>
        <w:t>a</w:t>
      </w:r>
      <w:r w:rsidR="00BF5CF5">
        <w:rPr>
          <w:rFonts w:ascii="Arial" w:hAnsi="Arial" w:cs="Arial"/>
        </w:rPr>
        <w:t xml:space="preserve"> </w:t>
      </w:r>
      <w:r w:rsidR="001B710C" w:rsidRPr="00AF5C09">
        <w:rPr>
          <w:rFonts w:ascii="Arial" w:hAnsi="Arial" w:cs="Arial"/>
        </w:rPr>
        <w:t>Rady Miasta</w:t>
      </w:r>
      <w:r w:rsidR="00BF5CF5">
        <w:rPr>
          <w:rFonts w:ascii="Arial" w:hAnsi="Arial" w:cs="Arial"/>
        </w:rPr>
        <w:t xml:space="preserve"> </w:t>
      </w:r>
      <w:r w:rsidR="000B2CEC" w:rsidRPr="00AF5C09">
        <w:rPr>
          <w:rFonts w:ascii="Arial" w:hAnsi="Arial" w:cs="Arial"/>
        </w:rPr>
        <w:t>Ewa Szczepańsk</w:t>
      </w:r>
    </w:p>
    <w:p w:rsidR="00BF5CF5" w:rsidRDefault="00BF5CF5" w:rsidP="00BF5CF5">
      <w:pPr>
        <w:spacing w:line="276" w:lineRule="auto"/>
        <w:rPr>
          <w:rFonts w:ascii="Arial" w:eastAsiaTheme="minorHAnsi" w:hAnsi="Arial" w:cs="Arial"/>
          <w:bCs/>
          <w:lang w:eastAsia="en-US"/>
        </w:rPr>
      </w:pPr>
    </w:p>
    <w:p w:rsidR="004E498A" w:rsidRPr="00BF5CF5" w:rsidRDefault="004E498A" w:rsidP="00BF5CF5">
      <w:pPr>
        <w:pStyle w:val="Nagwek2"/>
        <w:rPr>
          <w:rFonts w:ascii="Arial" w:eastAsia="Times New Roman" w:hAnsi="Arial" w:cs="Arial"/>
          <w:sz w:val="24"/>
          <w:szCs w:val="24"/>
        </w:rPr>
      </w:pPr>
      <w:r w:rsidRPr="00BF5CF5">
        <w:rPr>
          <w:rFonts w:ascii="Arial" w:eastAsiaTheme="minorHAnsi" w:hAnsi="Arial" w:cs="Arial"/>
          <w:sz w:val="24"/>
          <w:szCs w:val="24"/>
          <w:lang w:eastAsia="en-US"/>
        </w:rPr>
        <w:t>UZASADNIENIE</w:t>
      </w:r>
    </w:p>
    <w:p w:rsidR="004E498A" w:rsidRPr="00AF5C09" w:rsidRDefault="004E498A" w:rsidP="00AF5C09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AF5C09">
        <w:rPr>
          <w:rFonts w:ascii="Arial" w:eastAsiaTheme="minorHAnsi" w:hAnsi="Arial" w:cs="Arial"/>
          <w:lang w:eastAsia="en-US"/>
        </w:rPr>
        <w:t>Komisja Skarg, Wniosków i Petycji Rady Miasta Włocławek w dniu 16 września 2024 roku zapoznała się z petycją złożoną w dniu 9 lipca 2024 roku przez mieszkańców ulic Żyznej, Pochyłej, Pszennej.</w:t>
      </w:r>
    </w:p>
    <w:p w:rsidR="004E498A" w:rsidRPr="00AF5C09" w:rsidRDefault="004E498A" w:rsidP="00AF5C09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AF5C09">
        <w:rPr>
          <w:rFonts w:ascii="Arial" w:eastAsiaTheme="minorHAnsi" w:hAnsi="Arial" w:cs="Arial"/>
          <w:lang w:eastAsia="en-US"/>
        </w:rPr>
        <w:t xml:space="preserve">Przedmiotem petycji jest prośba o </w:t>
      </w:r>
      <w:bookmarkStart w:id="3" w:name="_Hlk177461421"/>
      <w:r w:rsidRPr="00AF5C09">
        <w:rPr>
          <w:rFonts w:ascii="Arial" w:eastAsiaTheme="minorHAnsi" w:hAnsi="Arial" w:cs="Arial"/>
          <w:lang w:eastAsia="en-US"/>
        </w:rPr>
        <w:t>budowę łącznika drogi pomiędzy ulicami Żyzną i Toruńską wraz</w:t>
      </w:r>
      <w:r w:rsidR="00AF5C09">
        <w:rPr>
          <w:rFonts w:ascii="Arial" w:eastAsiaTheme="minorHAnsi" w:hAnsi="Arial" w:cs="Arial"/>
          <w:lang w:eastAsia="en-US"/>
        </w:rPr>
        <w:t xml:space="preserve"> </w:t>
      </w:r>
      <w:r w:rsidRPr="00AF5C09">
        <w:rPr>
          <w:rFonts w:ascii="Arial" w:eastAsiaTheme="minorHAnsi" w:hAnsi="Arial" w:cs="Arial"/>
          <w:lang w:eastAsia="en-US"/>
        </w:rPr>
        <w:t>z oświetleniem</w:t>
      </w:r>
      <w:bookmarkEnd w:id="3"/>
      <w:r w:rsidRPr="00AF5C09">
        <w:rPr>
          <w:rFonts w:ascii="Arial" w:eastAsiaTheme="minorHAnsi" w:hAnsi="Arial" w:cs="Arial"/>
          <w:lang w:eastAsia="en-US"/>
        </w:rPr>
        <w:t>. Motywowana jest względami bezpieczeństwa i poprawy jakości życia mieszkańców ww. ulic.</w:t>
      </w:r>
    </w:p>
    <w:p w:rsidR="004E498A" w:rsidRPr="00AF5C09" w:rsidRDefault="004E498A" w:rsidP="00AF5C09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AF5C09">
        <w:rPr>
          <w:rFonts w:ascii="Arial" w:eastAsiaTheme="minorHAnsi" w:hAnsi="Arial" w:cs="Arial"/>
          <w:lang w:eastAsia="en-US"/>
        </w:rPr>
        <w:t>Komisja Skarg, Wniosków i Petycji zapoznała się z postulatami mieszkańców, jak również</w:t>
      </w:r>
      <w:r w:rsidR="00AF5C09">
        <w:rPr>
          <w:rFonts w:ascii="Arial" w:eastAsiaTheme="minorHAnsi" w:hAnsi="Arial" w:cs="Arial"/>
          <w:lang w:eastAsia="en-US"/>
        </w:rPr>
        <w:t xml:space="preserve"> </w:t>
      </w:r>
      <w:r w:rsidRPr="00AF5C09">
        <w:rPr>
          <w:rFonts w:ascii="Arial" w:eastAsiaTheme="minorHAnsi" w:hAnsi="Arial" w:cs="Arial"/>
          <w:lang w:eastAsia="en-US"/>
        </w:rPr>
        <w:t>z wyjaśnieniami Prezydenta Miasta Włocławek, wyrażonymi w korespondencji z dnia 8 sierpnia 2024 roku (data wpływu do Rady Miasta 23 sierpnia 2024 roku) i ustaliła, iż zadanie wskazane przez mieszkańców w dokumentacji nie jest ujęte do realizacji w budżecie na 2024 rok. Wykonanie dokumentacji technicznej tego zadania, zostanie w miarę możliwości, zaproponowane do projektu budżetu na 2025 rok. Dokumentacja będzie stanowić podstawę do realizacji zadania inwestycyjnego. Celem takiego zamierzenia jest uregulowanie własnościowo-prawne nieruchomości już faktycznie zajętych przez drogę. Warto podkreślić, że inwestycje tego typu zwykle są realizowane w trybie ustawy z dnia 10 kwietnia 2023 r. o szczególnych zasadach przygotowania i realizacji inwestycji w zakresie dróg publicznych (Dz. U.</w:t>
      </w:r>
      <w:r w:rsidR="00AF5C09">
        <w:rPr>
          <w:rFonts w:ascii="Arial" w:eastAsiaTheme="minorHAnsi" w:hAnsi="Arial" w:cs="Arial"/>
          <w:lang w:eastAsia="en-US"/>
        </w:rPr>
        <w:t xml:space="preserve"> </w:t>
      </w:r>
      <w:r w:rsidRPr="00AF5C09">
        <w:rPr>
          <w:rFonts w:ascii="Arial" w:eastAsiaTheme="minorHAnsi" w:hAnsi="Arial" w:cs="Arial"/>
          <w:lang w:eastAsia="en-US"/>
        </w:rPr>
        <w:t>z 202</w:t>
      </w:r>
      <w:r w:rsidR="00D91F02" w:rsidRPr="00AF5C09">
        <w:rPr>
          <w:rFonts w:ascii="Arial" w:eastAsiaTheme="minorHAnsi" w:hAnsi="Arial" w:cs="Arial"/>
          <w:lang w:eastAsia="en-US"/>
        </w:rPr>
        <w:t>4</w:t>
      </w:r>
      <w:r w:rsidRPr="00AF5C09">
        <w:rPr>
          <w:rFonts w:ascii="Arial" w:eastAsiaTheme="minorHAnsi" w:hAnsi="Arial" w:cs="Arial"/>
          <w:lang w:eastAsia="en-US"/>
        </w:rPr>
        <w:t xml:space="preserve"> r., poz. </w:t>
      </w:r>
      <w:r w:rsidR="00D91F02" w:rsidRPr="00AF5C09">
        <w:rPr>
          <w:rFonts w:ascii="Arial" w:eastAsiaTheme="minorHAnsi" w:hAnsi="Arial" w:cs="Arial"/>
          <w:lang w:eastAsia="en-US"/>
        </w:rPr>
        <w:t>311</w:t>
      </w:r>
      <w:r w:rsidRPr="00AF5C09">
        <w:rPr>
          <w:rFonts w:ascii="Arial" w:eastAsiaTheme="minorHAnsi" w:hAnsi="Arial" w:cs="Arial"/>
          <w:lang w:eastAsia="en-US"/>
        </w:rPr>
        <w:t xml:space="preserve">), która pozwala na stosunkowo szybkie wykupy gruntów niezbędnych pod infrastrukturę drogową. </w:t>
      </w:r>
    </w:p>
    <w:p w:rsidR="004E498A" w:rsidRPr="00AF5C09" w:rsidRDefault="004E498A" w:rsidP="00AF5C09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AF5C09">
        <w:rPr>
          <w:rFonts w:ascii="Arial" w:eastAsiaTheme="minorHAnsi" w:hAnsi="Arial" w:cs="Arial"/>
          <w:lang w:eastAsia="en-US"/>
        </w:rPr>
        <w:t xml:space="preserve">Komisja Skarg, Wniosków i Petycji po dokonaniu szczegółowej analizy dokumentów oraz wysłuchaniu przedstawicieli zainteresowanych stron, stwierdziła, że inwestycja </w:t>
      </w:r>
      <w:r w:rsidRPr="00AF5C09">
        <w:rPr>
          <w:rFonts w:ascii="Arial" w:eastAsiaTheme="minorHAnsi" w:hAnsi="Arial" w:cs="Arial"/>
          <w:lang w:eastAsia="en-US"/>
        </w:rPr>
        <w:lastRenderedPageBreak/>
        <w:t>jest możliwa do realizacji, dlatego argumenty wysunięte przez wnoszących petycję zasługują na uwzględnienie.</w:t>
      </w:r>
    </w:p>
    <w:p w:rsidR="00E5112D" w:rsidRPr="00734258" w:rsidRDefault="004E498A" w:rsidP="00734258">
      <w:pPr>
        <w:spacing w:after="160" w:line="276" w:lineRule="auto"/>
        <w:rPr>
          <w:rFonts w:ascii="Arial" w:eastAsiaTheme="minorHAnsi" w:hAnsi="Arial" w:cs="Arial"/>
          <w:lang w:eastAsia="en-US"/>
        </w:rPr>
      </w:pPr>
      <w:r w:rsidRPr="00AF5C09">
        <w:rPr>
          <w:rFonts w:ascii="Arial" w:eastAsiaTheme="minorHAnsi" w:hAnsi="Arial" w:cs="Arial"/>
          <w:lang w:eastAsia="en-US"/>
        </w:rPr>
        <w:t>Mając na uwadze powyższe Komisja Skarg, Wniosków i Petycji zarekomendowała Radzie Miasta podjęcie uchwały w brzmieniu określonym w przedłożonym stanowisku.</w:t>
      </w:r>
    </w:p>
    <w:sectPr w:rsidR="00E5112D" w:rsidRPr="00734258" w:rsidSect="0012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7E9A"/>
    <w:multiLevelType w:val="hybridMultilevel"/>
    <w:tmpl w:val="1AA465EC"/>
    <w:lvl w:ilvl="0" w:tplc="68AE78D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875EA"/>
    <w:multiLevelType w:val="hybridMultilevel"/>
    <w:tmpl w:val="A74A6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0C"/>
    <w:rsid w:val="00001578"/>
    <w:rsid w:val="000130F4"/>
    <w:rsid w:val="00016325"/>
    <w:rsid w:val="000279F4"/>
    <w:rsid w:val="00047B14"/>
    <w:rsid w:val="0008699C"/>
    <w:rsid w:val="00095717"/>
    <w:rsid w:val="00095978"/>
    <w:rsid w:val="000A1E39"/>
    <w:rsid w:val="000B2CEC"/>
    <w:rsid w:val="00114354"/>
    <w:rsid w:val="00127C86"/>
    <w:rsid w:val="00136C41"/>
    <w:rsid w:val="0014147A"/>
    <w:rsid w:val="00183B54"/>
    <w:rsid w:val="001A7D2A"/>
    <w:rsid w:val="001B710C"/>
    <w:rsid w:val="001C1E45"/>
    <w:rsid w:val="001F3C83"/>
    <w:rsid w:val="0021783D"/>
    <w:rsid w:val="002A6F6D"/>
    <w:rsid w:val="002E60AD"/>
    <w:rsid w:val="002F0E75"/>
    <w:rsid w:val="002F582B"/>
    <w:rsid w:val="00356E2F"/>
    <w:rsid w:val="00356EC9"/>
    <w:rsid w:val="00396D92"/>
    <w:rsid w:val="003E3D5C"/>
    <w:rsid w:val="00435034"/>
    <w:rsid w:val="004563BF"/>
    <w:rsid w:val="00461C6E"/>
    <w:rsid w:val="004855B7"/>
    <w:rsid w:val="004873A7"/>
    <w:rsid w:val="004939B5"/>
    <w:rsid w:val="00493A61"/>
    <w:rsid w:val="00494B20"/>
    <w:rsid w:val="004A3232"/>
    <w:rsid w:val="004A44A9"/>
    <w:rsid w:val="004B0D5B"/>
    <w:rsid w:val="004B54AA"/>
    <w:rsid w:val="004C1856"/>
    <w:rsid w:val="004E498A"/>
    <w:rsid w:val="004F2A90"/>
    <w:rsid w:val="00506154"/>
    <w:rsid w:val="00512671"/>
    <w:rsid w:val="005328E3"/>
    <w:rsid w:val="00550CA4"/>
    <w:rsid w:val="00566D25"/>
    <w:rsid w:val="005756A7"/>
    <w:rsid w:val="005A7772"/>
    <w:rsid w:val="005B6968"/>
    <w:rsid w:val="005E644D"/>
    <w:rsid w:val="006007E5"/>
    <w:rsid w:val="00601D40"/>
    <w:rsid w:val="00617449"/>
    <w:rsid w:val="00630104"/>
    <w:rsid w:val="00660D94"/>
    <w:rsid w:val="006810EE"/>
    <w:rsid w:val="006B6579"/>
    <w:rsid w:val="006D30D5"/>
    <w:rsid w:val="006D6562"/>
    <w:rsid w:val="00714A22"/>
    <w:rsid w:val="00723A69"/>
    <w:rsid w:val="00734258"/>
    <w:rsid w:val="007634B6"/>
    <w:rsid w:val="007872CA"/>
    <w:rsid w:val="007C7158"/>
    <w:rsid w:val="007D20D1"/>
    <w:rsid w:val="00803C1C"/>
    <w:rsid w:val="0081064E"/>
    <w:rsid w:val="00817CE9"/>
    <w:rsid w:val="00835342"/>
    <w:rsid w:val="0083719D"/>
    <w:rsid w:val="008636E6"/>
    <w:rsid w:val="00865ED2"/>
    <w:rsid w:val="00866551"/>
    <w:rsid w:val="0088381D"/>
    <w:rsid w:val="008D1989"/>
    <w:rsid w:val="008E0C6F"/>
    <w:rsid w:val="0091647C"/>
    <w:rsid w:val="00917128"/>
    <w:rsid w:val="00921039"/>
    <w:rsid w:val="00961EB6"/>
    <w:rsid w:val="009624A5"/>
    <w:rsid w:val="00973C45"/>
    <w:rsid w:val="00994EF4"/>
    <w:rsid w:val="009B37E9"/>
    <w:rsid w:val="00A05EB6"/>
    <w:rsid w:val="00A36111"/>
    <w:rsid w:val="00A50E58"/>
    <w:rsid w:val="00A731C3"/>
    <w:rsid w:val="00AD0EDF"/>
    <w:rsid w:val="00AE466A"/>
    <w:rsid w:val="00AF45C9"/>
    <w:rsid w:val="00AF5C09"/>
    <w:rsid w:val="00B001D6"/>
    <w:rsid w:val="00B05EE2"/>
    <w:rsid w:val="00B075E8"/>
    <w:rsid w:val="00B147B3"/>
    <w:rsid w:val="00B3203C"/>
    <w:rsid w:val="00B431A0"/>
    <w:rsid w:val="00B60922"/>
    <w:rsid w:val="00B8465E"/>
    <w:rsid w:val="00B97E88"/>
    <w:rsid w:val="00BA043F"/>
    <w:rsid w:val="00BB731D"/>
    <w:rsid w:val="00BC48FA"/>
    <w:rsid w:val="00BC5AF2"/>
    <w:rsid w:val="00BC6C9F"/>
    <w:rsid w:val="00BF10A5"/>
    <w:rsid w:val="00BF5CF5"/>
    <w:rsid w:val="00C1683B"/>
    <w:rsid w:val="00C414AB"/>
    <w:rsid w:val="00C43AC2"/>
    <w:rsid w:val="00C63D1F"/>
    <w:rsid w:val="00C7056D"/>
    <w:rsid w:val="00C8124A"/>
    <w:rsid w:val="00C84148"/>
    <w:rsid w:val="00C84483"/>
    <w:rsid w:val="00CB0E0D"/>
    <w:rsid w:val="00CC24FB"/>
    <w:rsid w:val="00CF2BD7"/>
    <w:rsid w:val="00D031A0"/>
    <w:rsid w:val="00D254AD"/>
    <w:rsid w:val="00D26C8D"/>
    <w:rsid w:val="00D845D9"/>
    <w:rsid w:val="00D91F02"/>
    <w:rsid w:val="00DD5C61"/>
    <w:rsid w:val="00DF1196"/>
    <w:rsid w:val="00E30FD2"/>
    <w:rsid w:val="00E5112D"/>
    <w:rsid w:val="00E81E02"/>
    <w:rsid w:val="00E922D1"/>
    <w:rsid w:val="00E96D15"/>
    <w:rsid w:val="00EB0BAD"/>
    <w:rsid w:val="00EE2A8B"/>
    <w:rsid w:val="00EE5D0C"/>
    <w:rsid w:val="00F30CA5"/>
    <w:rsid w:val="00F32F9D"/>
    <w:rsid w:val="00F3395A"/>
    <w:rsid w:val="00F35066"/>
    <w:rsid w:val="00F36038"/>
    <w:rsid w:val="00F81BC2"/>
    <w:rsid w:val="00FA7F29"/>
    <w:rsid w:val="00FB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FE2B"/>
  <w15:chartTrackingRefBased/>
  <w15:docId w15:val="{E385F407-300B-4AD0-B387-C95ACDA6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710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C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5C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B710C"/>
    <w:rPr>
      <w:color w:val="0000FF"/>
      <w:u w:val="single"/>
    </w:rPr>
  </w:style>
  <w:style w:type="paragraph" w:styleId="Bezodstpw">
    <w:name w:val="No Spacing"/>
    <w:uiPriority w:val="1"/>
    <w:qFormat/>
    <w:rsid w:val="001B710C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ny"/>
    <w:unhideWhenUsed/>
    <w:rsid w:val="006B6579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75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075E8"/>
    <w:rPr>
      <w:rFonts w:ascii="Segoe UI" w:eastAsia="Times New Roman" w:hAnsi="Segoe UI" w:cs="Segoe UI"/>
      <w:sz w:val="18"/>
      <w:szCs w:val="18"/>
    </w:rPr>
  </w:style>
  <w:style w:type="paragraph" w:customStyle="1" w:styleId="Normalny1">
    <w:name w:val="Normalny1"/>
    <w:rsid w:val="00494B20"/>
    <w:pPr>
      <w:suppressAutoHyphens/>
      <w:spacing w:after="200" w:line="276" w:lineRule="auto"/>
    </w:pPr>
    <w:rPr>
      <w:sz w:val="22"/>
      <w:szCs w:val="22"/>
      <w:lang w:eastAsia="ar-SA"/>
    </w:rPr>
  </w:style>
  <w:style w:type="character" w:styleId="Wyrnieniedelikatne">
    <w:name w:val="Subtle Emphasis"/>
    <w:uiPriority w:val="19"/>
    <w:qFormat/>
    <w:rsid w:val="00461C6E"/>
    <w:rPr>
      <w:i/>
      <w:iCs/>
      <w:color w:val="404040"/>
    </w:rPr>
  </w:style>
  <w:style w:type="character" w:customStyle="1" w:styleId="Nagwek1Znak">
    <w:name w:val="Nagłówek 1 Znak"/>
    <w:basedOn w:val="Domylnaczcionkaakapitu"/>
    <w:link w:val="Nagwek1"/>
    <w:uiPriority w:val="9"/>
    <w:rsid w:val="00BF5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F5C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VIII/93/2024 z dn. 24 września 2024r. Rady Miasta Włocławek</dc:title>
  <dc:subject/>
  <dc:creator>mfeliniak</dc:creator>
  <cp:keywords>Uchwały Rady Miasta Włocławek</cp:keywords>
  <dc:description/>
  <cp:lastModifiedBy>Ewa Pranik</cp:lastModifiedBy>
  <cp:revision>3</cp:revision>
  <cp:lastPrinted>2024-09-26T08:57:00Z</cp:lastPrinted>
  <dcterms:created xsi:type="dcterms:W3CDTF">2024-09-26T08:58:00Z</dcterms:created>
  <dcterms:modified xsi:type="dcterms:W3CDTF">2024-10-08T09:13:00Z</dcterms:modified>
</cp:coreProperties>
</file>