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4A33" w14:textId="296EA67D" w:rsidR="00930609" w:rsidRPr="00BC5CA6" w:rsidRDefault="00930609" w:rsidP="004F74C8">
      <w:pPr>
        <w:pStyle w:val="Nagwek1"/>
      </w:pPr>
      <w:r w:rsidRPr="00BC5CA6">
        <w:t xml:space="preserve">UCHWAŁA NR </w:t>
      </w:r>
      <w:r w:rsidR="00BE6E16" w:rsidRPr="00BC5CA6">
        <w:t>VIII/80/2024</w:t>
      </w:r>
      <w:r w:rsidR="00BC5CA6">
        <w:t xml:space="preserve"> </w:t>
      </w:r>
      <w:r w:rsidRPr="00BC5CA6">
        <w:t>RADY MIASTA WŁOCŁAWEK</w:t>
      </w:r>
      <w:r w:rsidR="004F74C8">
        <w:t xml:space="preserve"> </w:t>
      </w:r>
      <w:r w:rsidRPr="00BC5CA6">
        <w:t xml:space="preserve">z dnia </w:t>
      </w:r>
      <w:r w:rsidR="00BE6E16" w:rsidRPr="00BC5CA6">
        <w:t xml:space="preserve">24 września 2024 r. </w:t>
      </w:r>
    </w:p>
    <w:p w14:paraId="611D581F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CA960C" w14:textId="5E995FFB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w sprawie zasad udzielania dotacji na prace konserwatorskie, restauratorskie </w:t>
      </w:r>
      <w:r w:rsidRPr="00BC5CA6">
        <w:rPr>
          <w:rFonts w:ascii="Arial" w:hAnsi="Arial" w:cs="Arial"/>
          <w:color w:val="000000"/>
        </w:rPr>
        <w:br/>
        <w:t xml:space="preserve">lub roboty budowlane przy zabytku wpisanym do rejestru zabytków lub znajdującym się </w:t>
      </w:r>
      <w:bookmarkStart w:id="0" w:name="_GoBack"/>
      <w:bookmarkEnd w:id="0"/>
      <w:r w:rsidRPr="00BC5CA6">
        <w:rPr>
          <w:rFonts w:ascii="Arial" w:hAnsi="Arial" w:cs="Arial"/>
          <w:color w:val="000000"/>
        </w:rPr>
        <w:t>w gminnej ewidencji zabytków miasta Włocławek</w:t>
      </w:r>
    </w:p>
    <w:p w14:paraId="1FEB1CB5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9B91722" w14:textId="3150A41B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Na podstawie art. 7 ust. 1</w:t>
      </w:r>
      <w:r w:rsidR="00BC5CA6">
        <w:rPr>
          <w:rFonts w:ascii="Arial" w:hAnsi="Arial" w:cs="Arial"/>
          <w:color w:val="000000"/>
        </w:rPr>
        <w:t xml:space="preserve"> </w:t>
      </w:r>
      <w:r w:rsidRPr="00BC5CA6">
        <w:rPr>
          <w:rFonts w:ascii="Arial" w:hAnsi="Arial" w:cs="Arial"/>
          <w:color w:val="000000"/>
        </w:rPr>
        <w:t xml:space="preserve">pkt 9, art. 18 ust. 2 pkt 15, art. 40 ust. 1 ustawy z dnia 8 marca 1990r. </w:t>
      </w:r>
      <w:r w:rsidRPr="00BC5CA6">
        <w:rPr>
          <w:rFonts w:ascii="Arial" w:hAnsi="Arial" w:cs="Arial"/>
          <w:color w:val="000000"/>
        </w:rPr>
        <w:br/>
        <w:t>o samorządzie gminnym (Dz. U. z 20</w:t>
      </w:r>
      <w:r w:rsidR="001D7A91" w:rsidRPr="00BC5CA6">
        <w:rPr>
          <w:rFonts w:ascii="Arial" w:hAnsi="Arial" w:cs="Arial"/>
          <w:color w:val="000000"/>
        </w:rPr>
        <w:t>24</w:t>
      </w:r>
      <w:r w:rsidRPr="00BC5CA6">
        <w:rPr>
          <w:rFonts w:ascii="Arial" w:hAnsi="Arial" w:cs="Arial"/>
          <w:color w:val="000000"/>
        </w:rPr>
        <w:t xml:space="preserve">r. poz. </w:t>
      </w:r>
      <w:r w:rsidR="001D7A91" w:rsidRPr="00BC5CA6">
        <w:rPr>
          <w:rFonts w:ascii="Arial" w:hAnsi="Arial" w:cs="Arial"/>
          <w:color w:val="000000"/>
        </w:rPr>
        <w:t>609</w:t>
      </w:r>
      <w:r w:rsidRPr="00BC5CA6">
        <w:rPr>
          <w:rFonts w:ascii="Arial" w:hAnsi="Arial" w:cs="Arial"/>
          <w:color w:val="000000"/>
        </w:rPr>
        <w:t xml:space="preserve">, </w:t>
      </w:r>
      <w:r w:rsidR="001D7A91" w:rsidRPr="00BC5CA6">
        <w:rPr>
          <w:rFonts w:ascii="Arial" w:hAnsi="Arial" w:cs="Arial"/>
          <w:color w:val="000000"/>
        </w:rPr>
        <w:t>721</w:t>
      </w:r>
      <w:r w:rsidRPr="00BC5CA6">
        <w:rPr>
          <w:rFonts w:ascii="Arial" w:hAnsi="Arial" w:cs="Arial"/>
          <w:color w:val="000000"/>
        </w:rPr>
        <w:t xml:space="preserve">) i art. 81 ust. 1 ustawy z 23 lipca 2003r. </w:t>
      </w:r>
      <w:r w:rsidR="00C60F8E" w:rsidRPr="00BC5CA6">
        <w:rPr>
          <w:rFonts w:ascii="Arial" w:hAnsi="Arial" w:cs="Arial"/>
          <w:color w:val="000000"/>
        </w:rPr>
        <w:br/>
      </w:r>
      <w:r w:rsidRPr="00BC5CA6">
        <w:rPr>
          <w:rFonts w:ascii="Arial" w:hAnsi="Arial" w:cs="Arial"/>
          <w:color w:val="000000"/>
        </w:rPr>
        <w:t>o ochronie zabytków i opiece nad zabytkami (Dz. U. z 20</w:t>
      </w:r>
      <w:r w:rsidR="00C60F8E" w:rsidRPr="00BC5CA6">
        <w:rPr>
          <w:rFonts w:ascii="Arial" w:hAnsi="Arial" w:cs="Arial"/>
          <w:color w:val="000000"/>
        </w:rPr>
        <w:t>24</w:t>
      </w:r>
      <w:r w:rsidRPr="00BC5CA6">
        <w:rPr>
          <w:rFonts w:ascii="Arial" w:hAnsi="Arial" w:cs="Arial"/>
          <w:color w:val="000000"/>
        </w:rPr>
        <w:t xml:space="preserve">r. poz. </w:t>
      </w:r>
      <w:r w:rsidR="00C60F8E" w:rsidRPr="00BC5CA6">
        <w:rPr>
          <w:rFonts w:ascii="Arial" w:hAnsi="Arial" w:cs="Arial"/>
          <w:color w:val="000000"/>
        </w:rPr>
        <w:t>1292</w:t>
      </w:r>
      <w:r w:rsidRPr="00BC5CA6">
        <w:rPr>
          <w:rFonts w:ascii="Arial" w:hAnsi="Arial" w:cs="Arial"/>
          <w:color w:val="000000"/>
        </w:rPr>
        <w:t>),</w:t>
      </w:r>
    </w:p>
    <w:p w14:paraId="6CB942D9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467452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uchwala się, co następuje:</w:t>
      </w:r>
    </w:p>
    <w:p w14:paraId="1BE94070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59C993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§ 1. Określa się zasady udzielania dotacji na prace konserwatorskie, restauratorskie lub roboty budowlane przy zabytku wpisanym do rejestru zabytków lub znajdującym się w gminnej ewidencji zabytków miasta Włocławek, prowadzonej przez Prezydenta Miasta Włocławek.</w:t>
      </w:r>
    </w:p>
    <w:p w14:paraId="3596F1C8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C65647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§ 2.1. Dotacja na prace konserwatorskie, restauratorskie lub roboty budowlane przy zabytku wpisanym do rejestru zabytków lub znajdującym się w gminnej ewidencji zabytków miasta Włocławek, zwana dalej dotacją, może obejmować wyłącznie nakłady konieczne na zadanie w zakresie określonym w art. 77 ustawy z dnia 23 lipca 2003r. o ochronie zabytków i opiece nad zabytkami.</w:t>
      </w:r>
    </w:p>
    <w:p w14:paraId="25E8CCB8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2. Dotacja może być udzielona na zadanie, o którym mowa w ust. 1, zaplanowane do realizacji w roku budżetowym, w którym następuje udzielenie dotacji, lub stanowiące etap zadania wieloletniego.</w:t>
      </w:r>
    </w:p>
    <w:p w14:paraId="6F026A1C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3. Łączną kwotę przeznaczoną w budżecie Gminy Miasto Włocławek na dotacje, o których mowa </w:t>
      </w:r>
      <w:r w:rsidRPr="00BC5CA6">
        <w:rPr>
          <w:rFonts w:ascii="Arial" w:hAnsi="Arial" w:cs="Arial"/>
          <w:color w:val="000000"/>
        </w:rPr>
        <w:br/>
        <w:t>w ust. 1, w danym roku budżetowym określa każdorazowo uchwała budżetowa.</w:t>
      </w:r>
    </w:p>
    <w:p w14:paraId="4AADA803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134E0A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§ 3.1. Dotacja może być udzielona podmiotowi posiadającemu tytuł prawny do zabytku wynikający </w:t>
      </w:r>
      <w:r w:rsidRPr="00BC5CA6">
        <w:rPr>
          <w:rFonts w:ascii="Arial" w:hAnsi="Arial" w:cs="Arial"/>
          <w:color w:val="000000"/>
        </w:rPr>
        <w:br/>
        <w:t xml:space="preserve">z prawa własności, użytkowania wieczystego, trwałego zarządu, ograniczonego prawa rzeczowego </w:t>
      </w:r>
      <w:r w:rsidRPr="00BC5CA6">
        <w:rPr>
          <w:rFonts w:ascii="Arial" w:hAnsi="Arial" w:cs="Arial"/>
          <w:color w:val="000000"/>
        </w:rPr>
        <w:br/>
        <w:t>lub stosunku zobowiązaniowego.</w:t>
      </w:r>
    </w:p>
    <w:p w14:paraId="16A58C09" w14:textId="0B350A63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2.</w:t>
      </w:r>
      <w:r w:rsidR="00BC5CA6">
        <w:rPr>
          <w:rFonts w:ascii="Arial" w:hAnsi="Arial" w:cs="Arial"/>
          <w:color w:val="000000"/>
        </w:rPr>
        <w:t xml:space="preserve"> </w:t>
      </w:r>
      <w:r w:rsidR="00831E51" w:rsidRPr="00BC5CA6">
        <w:rPr>
          <w:rFonts w:ascii="Arial" w:hAnsi="Arial" w:cs="Arial"/>
          <w:color w:val="000000"/>
        </w:rPr>
        <w:t xml:space="preserve">Dotacja udzielona podmiotowi prowadzącemu działalność gospodarczą, w tym działalność </w:t>
      </w:r>
      <w:r w:rsidR="00831E51" w:rsidRPr="00BC5CA6">
        <w:rPr>
          <w:rFonts w:ascii="Arial" w:hAnsi="Arial" w:cs="Arial"/>
          <w:color w:val="000000"/>
        </w:rPr>
        <w:br/>
        <w:t xml:space="preserve">w zakresie rolnictwa lub rybołówstwa, stanowi pomoc de </w:t>
      </w:r>
      <w:proofErr w:type="spellStart"/>
      <w:r w:rsidR="00831E51" w:rsidRPr="00BC5CA6">
        <w:rPr>
          <w:rFonts w:ascii="Arial" w:hAnsi="Arial" w:cs="Arial"/>
          <w:color w:val="000000"/>
        </w:rPr>
        <w:t>minimis</w:t>
      </w:r>
      <w:proofErr w:type="spellEnd"/>
      <w:r w:rsidR="00831E51" w:rsidRPr="00BC5CA6">
        <w:rPr>
          <w:rFonts w:ascii="Arial" w:hAnsi="Arial" w:cs="Arial"/>
          <w:color w:val="000000"/>
        </w:rPr>
        <w:t xml:space="preserve"> w rozumieniu rozporządzenia Komisji (UE) Nr 2023/2831 z dnia 13 grudnia 2023 r. w sprawie stosowania art. 107 i 108 Traktatu </w:t>
      </w:r>
      <w:r w:rsidR="00831E51" w:rsidRPr="00BC5CA6">
        <w:rPr>
          <w:rFonts w:ascii="Arial" w:hAnsi="Arial" w:cs="Arial"/>
          <w:color w:val="000000"/>
        </w:rPr>
        <w:br/>
        <w:t xml:space="preserve">o funkcjonowaniu Unii Europejskiej do pomocy de </w:t>
      </w:r>
      <w:proofErr w:type="spellStart"/>
      <w:r w:rsidR="00831E51" w:rsidRPr="00BC5CA6">
        <w:rPr>
          <w:rFonts w:ascii="Arial" w:hAnsi="Arial" w:cs="Arial"/>
          <w:color w:val="000000"/>
        </w:rPr>
        <w:t>minimis</w:t>
      </w:r>
      <w:proofErr w:type="spellEnd"/>
      <w:r w:rsidR="00831E51" w:rsidRPr="00BC5CA6">
        <w:rPr>
          <w:rFonts w:ascii="Arial" w:hAnsi="Arial" w:cs="Arial"/>
          <w:color w:val="000000"/>
        </w:rPr>
        <w:t xml:space="preserve"> (Dz. U. UE L 2831 z 15.12.2023r.) </w:t>
      </w:r>
      <w:r w:rsidR="00831E51" w:rsidRPr="00BC5CA6">
        <w:rPr>
          <w:rFonts w:ascii="Arial" w:hAnsi="Arial" w:cs="Arial"/>
          <w:color w:val="000000"/>
        </w:rPr>
        <w:br/>
        <w:t xml:space="preserve">w rozumieniu rozporządzenia Komisji (UE) Nr 2023/2832 z dnia 13 grudnia 2023r. w sprawie stosowania art. 107 i 108 Traktatu o funkcjonowaniu Unii Europejskiej do pomocy de </w:t>
      </w:r>
      <w:proofErr w:type="spellStart"/>
      <w:r w:rsidR="00831E51" w:rsidRPr="00BC5CA6">
        <w:rPr>
          <w:rFonts w:ascii="Arial" w:hAnsi="Arial" w:cs="Arial"/>
          <w:color w:val="000000"/>
        </w:rPr>
        <w:t>minimis</w:t>
      </w:r>
      <w:proofErr w:type="spellEnd"/>
      <w:r w:rsidR="00831E51" w:rsidRPr="00BC5CA6">
        <w:rPr>
          <w:rFonts w:ascii="Arial" w:hAnsi="Arial" w:cs="Arial"/>
          <w:color w:val="000000"/>
        </w:rPr>
        <w:t xml:space="preserve"> przyznawanej przedsiębiorstwom wykonującym usługi świadczone w ogólnym interesie gospodarczym (Dz. U. UE L 2832 z 15.12.2023r.) oraz rozporządzenia Komisji (UE) nr 1408/2013 z dnia 18 grudnia 2013 r. w sprawie </w:t>
      </w:r>
      <w:r w:rsidR="00831E51" w:rsidRPr="00BC5CA6">
        <w:rPr>
          <w:rFonts w:ascii="Arial" w:hAnsi="Arial" w:cs="Arial"/>
          <w:color w:val="000000"/>
        </w:rPr>
        <w:lastRenderedPageBreak/>
        <w:t xml:space="preserve">stosowania art. 107 i 108 Traktatu o funkcjonowaniu Unii Europejskiej do pomocy de </w:t>
      </w:r>
      <w:proofErr w:type="spellStart"/>
      <w:r w:rsidR="00831E51" w:rsidRPr="00BC5CA6">
        <w:rPr>
          <w:rFonts w:ascii="Arial" w:hAnsi="Arial" w:cs="Arial"/>
          <w:color w:val="000000"/>
        </w:rPr>
        <w:t>minimis</w:t>
      </w:r>
      <w:proofErr w:type="spellEnd"/>
      <w:r w:rsidR="00831E51" w:rsidRPr="00BC5CA6">
        <w:rPr>
          <w:rFonts w:ascii="Arial" w:hAnsi="Arial" w:cs="Arial"/>
          <w:color w:val="000000"/>
        </w:rPr>
        <w:t xml:space="preserve"> w sektorze rolnym (Dz. Urz. UE L 352 z 24.12.2013 str. 9 z </w:t>
      </w:r>
      <w:proofErr w:type="spellStart"/>
      <w:r w:rsidR="00831E51" w:rsidRPr="00BC5CA6">
        <w:rPr>
          <w:rFonts w:ascii="Arial" w:hAnsi="Arial" w:cs="Arial"/>
          <w:color w:val="000000"/>
        </w:rPr>
        <w:t>późn</w:t>
      </w:r>
      <w:proofErr w:type="spellEnd"/>
      <w:r w:rsidR="00831E51" w:rsidRPr="00BC5CA6">
        <w:rPr>
          <w:rFonts w:ascii="Arial" w:hAnsi="Arial" w:cs="Arial"/>
          <w:color w:val="000000"/>
        </w:rPr>
        <w:t xml:space="preserve">. zm.) i rozporządzenia Komisji (UE) nr 717/2014 </w:t>
      </w:r>
      <w:r w:rsidR="00831E51" w:rsidRPr="00BC5CA6">
        <w:rPr>
          <w:rFonts w:ascii="Arial" w:hAnsi="Arial" w:cs="Arial"/>
          <w:color w:val="000000"/>
        </w:rPr>
        <w:br/>
        <w:t xml:space="preserve">z dnia 27 czerwca 2014 r. w sprawie stosowania art. 107 i 108 Traktatu o funkcjonowaniu Unii Europejskiej do pomocy de </w:t>
      </w:r>
      <w:proofErr w:type="spellStart"/>
      <w:r w:rsidR="00831E51" w:rsidRPr="00BC5CA6">
        <w:rPr>
          <w:rFonts w:ascii="Arial" w:hAnsi="Arial" w:cs="Arial"/>
          <w:color w:val="000000"/>
        </w:rPr>
        <w:t>minimis</w:t>
      </w:r>
      <w:proofErr w:type="spellEnd"/>
      <w:r w:rsidR="00831E51" w:rsidRPr="00BC5CA6">
        <w:rPr>
          <w:rFonts w:ascii="Arial" w:hAnsi="Arial" w:cs="Arial"/>
          <w:color w:val="000000"/>
        </w:rPr>
        <w:t xml:space="preserve"> w sektorze rybołówstwa i akwakultury (Dz. Urz. UE L 190 z 28.06.2014 str. 45 </w:t>
      </w:r>
      <w:r w:rsidR="00831E51" w:rsidRPr="00BC5CA6">
        <w:rPr>
          <w:rFonts w:ascii="Arial" w:hAnsi="Arial" w:cs="Arial"/>
          <w:color w:val="000000"/>
        </w:rPr>
        <w:br/>
        <w:t xml:space="preserve">z </w:t>
      </w:r>
      <w:proofErr w:type="spellStart"/>
      <w:r w:rsidR="00831E51" w:rsidRPr="00BC5CA6">
        <w:rPr>
          <w:rFonts w:ascii="Arial" w:hAnsi="Arial" w:cs="Arial"/>
          <w:color w:val="000000"/>
        </w:rPr>
        <w:t>późn</w:t>
      </w:r>
      <w:proofErr w:type="spellEnd"/>
      <w:r w:rsidR="00831E51" w:rsidRPr="00BC5CA6">
        <w:rPr>
          <w:rFonts w:ascii="Arial" w:hAnsi="Arial" w:cs="Arial"/>
          <w:color w:val="000000"/>
        </w:rPr>
        <w:t xml:space="preserve">. zm.).” </w:t>
      </w:r>
    </w:p>
    <w:p w14:paraId="44CDAA8C" w14:textId="15C3C52F" w:rsidR="00C00A42" w:rsidRPr="00BC5CA6" w:rsidRDefault="00930609" w:rsidP="00BC5CA6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3. </w:t>
      </w:r>
      <w:r w:rsidR="00C00A42" w:rsidRPr="00BC5CA6">
        <w:rPr>
          <w:rFonts w:ascii="Arial" w:hAnsi="Arial" w:cs="Arial"/>
          <w:color w:val="000000"/>
        </w:rPr>
        <w:t xml:space="preserve">Podmiot prowadzący działalność gospodarczą, w tym w zakresie rolnictwa lub rybołówstwa, ubiegający się o udzielenie dotacji, która stanowi pomoc de </w:t>
      </w:r>
      <w:proofErr w:type="spellStart"/>
      <w:r w:rsidR="00C00A42" w:rsidRPr="00BC5CA6">
        <w:rPr>
          <w:rFonts w:ascii="Arial" w:hAnsi="Arial" w:cs="Arial"/>
          <w:color w:val="000000"/>
        </w:rPr>
        <w:t>minimis</w:t>
      </w:r>
      <w:proofErr w:type="spellEnd"/>
      <w:r w:rsidR="00C00A42" w:rsidRPr="00BC5CA6">
        <w:rPr>
          <w:rFonts w:ascii="Arial" w:hAnsi="Arial" w:cs="Arial"/>
          <w:color w:val="000000"/>
        </w:rPr>
        <w:t xml:space="preserve"> albo pomoc de </w:t>
      </w:r>
      <w:proofErr w:type="spellStart"/>
      <w:r w:rsidR="00C00A42" w:rsidRPr="00BC5CA6">
        <w:rPr>
          <w:rFonts w:ascii="Arial" w:hAnsi="Arial" w:cs="Arial"/>
          <w:color w:val="000000"/>
        </w:rPr>
        <w:t>minimis</w:t>
      </w:r>
      <w:proofErr w:type="spellEnd"/>
      <w:r w:rsidR="009E0C95" w:rsidRPr="00BC5CA6">
        <w:rPr>
          <w:rFonts w:ascii="Arial" w:hAnsi="Arial" w:cs="Arial"/>
          <w:color w:val="000000"/>
        </w:rPr>
        <w:t xml:space="preserve"> </w:t>
      </w:r>
      <w:r w:rsidR="00C00A42" w:rsidRPr="00BC5CA6">
        <w:rPr>
          <w:rFonts w:ascii="Arial" w:hAnsi="Arial" w:cs="Arial"/>
          <w:color w:val="000000"/>
        </w:rPr>
        <w:t xml:space="preserve">w rolnictwie lub pomoc de </w:t>
      </w:r>
      <w:proofErr w:type="spellStart"/>
      <w:r w:rsidR="00C00A42" w:rsidRPr="00BC5CA6">
        <w:rPr>
          <w:rFonts w:ascii="Arial" w:hAnsi="Arial" w:cs="Arial"/>
          <w:color w:val="000000"/>
        </w:rPr>
        <w:t>minimis</w:t>
      </w:r>
      <w:proofErr w:type="spellEnd"/>
      <w:r w:rsidR="00C00A42" w:rsidRPr="00BC5CA6">
        <w:rPr>
          <w:rFonts w:ascii="Arial" w:hAnsi="Arial" w:cs="Arial"/>
          <w:color w:val="000000"/>
        </w:rPr>
        <w:t xml:space="preserve"> w rybołówstwie, zobowiązany jest do przedstawienia wraz</w:t>
      </w:r>
      <w:r w:rsidR="009E0C95" w:rsidRPr="00BC5CA6">
        <w:rPr>
          <w:rFonts w:ascii="Arial" w:hAnsi="Arial" w:cs="Arial"/>
          <w:color w:val="000000"/>
        </w:rPr>
        <w:t xml:space="preserve"> </w:t>
      </w:r>
      <w:r w:rsidR="00C00A42" w:rsidRPr="00BC5CA6">
        <w:rPr>
          <w:rFonts w:ascii="Arial" w:hAnsi="Arial" w:cs="Arial"/>
          <w:color w:val="000000"/>
        </w:rPr>
        <w:t xml:space="preserve">z wnioskiem, o którym mowa w </w:t>
      </w:r>
      <w:r w:rsidR="009E0C95" w:rsidRPr="00BC5CA6">
        <w:rPr>
          <w:rFonts w:ascii="Arial" w:hAnsi="Arial" w:cs="Arial"/>
          <w:color w:val="000000"/>
        </w:rPr>
        <w:br/>
      </w:r>
      <w:r w:rsidR="00C00A42" w:rsidRPr="00BC5CA6">
        <w:rPr>
          <w:rFonts w:ascii="Arial" w:hAnsi="Arial" w:cs="Arial"/>
          <w:color w:val="000000"/>
        </w:rPr>
        <w:t>§ 4 ust.1:</w:t>
      </w:r>
    </w:p>
    <w:p w14:paraId="7372A643" w14:textId="58D48CB9" w:rsidR="00C00A42" w:rsidRPr="00BC5CA6" w:rsidRDefault="00C00A42" w:rsidP="00BC5CA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w przypadku ubiegania się o pomoc de </w:t>
      </w:r>
      <w:proofErr w:type="spellStart"/>
      <w:r w:rsidRPr="00BC5CA6">
        <w:rPr>
          <w:rFonts w:ascii="Arial" w:hAnsi="Arial" w:cs="Arial"/>
          <w:color w:val="000000"/>
        </w:rPr>
        <w:t>minimis</w:t>
      </w:r>
      <w:proofErr w:type="spellEnd"/>
      <w:r w:rsidRPr="00BC5CA6">
        <w:rPr>
          <w:rFonts w:ascii="Arial" w:hAnsi="Arial" w:cs="Arial"/>
          <w:color w:val="000000"/>
        </w:rPr>
        <w:t xml:space="preserve"> - wszystkich zaświadczeń o pomocy de </w:t>
      </w:r>
      <w:proofErr w:type="spellStart"/>
      <w:r w:rsidRPr="00BC5CA6">
        <w:rPr>
          <w:rFonts w:ascii="Arial" w:hAnsi="Arial" w:cs="Arial"/>
          <w:color w:val="000000"/>
        </w:rPr>
        <w:t>minimis</w:t>
      </w:r>
      <w:proofErr w:type="spellEnd"/>
      <w:r w:rsidRPr="00BC5CA6">
        <w:rPr>
          <w:rFonts w:ascii="Arial" w:hAnsi="Arial" w:cs="Arial"/>
          <w:color w:val="000000"/>
        </w:rPr>
        <w:t xml:space="preserve">, oraz de </w:t>
      </w:r>
      <w:proofErr w:type="spellStart"/>
      <w:r w:rsidRPr="00BC5CA6">
        <w:rPr>
          <w:rFonts w:ascii="Arial" w:hAnsi="Arial" w:cs="Arial"/>
          <w:color w:val="000000"/>
        </w:rPr>
        <w:t>minimis</w:t>
      </w:r>
      <w:proofErr w:type="spellEnd"/>
      <w:r w:rsidRPr="00BC5CA6">
        <w:rPr>
          <w:rFonts w:ascii="Arial" w:hAnsi="Arial" w:cs="Arial"/>
          <w:color w:val="000000"/>
        </w:rPr>
        <w:t xml:space="preserve"> w rolnictwie lub rybołówstwie, jakie otrzymał w ciągu trzech minionych lat albo oświadczenia o wielkości tej pomocy jakie otrzymał w tym okresie, albo oświadczenie </w:t>
      </w:r>
      <w:r w:rsidR="009E0C95" w:rsidRPr="00BC5CA6">
        <w:rPr>
          <w:rFonts w:ascii="Arial" w:hAnsi="Arial" w:cs="Arial"/>
          <w:color w:val="000000"/>
        </w:rPr>
        <w:br/>
      </w:r>
      <w:r w:rsidRPr="00BC5CA6">
        <w:rPr>
          <w:rFonts w:ascii="Arial" w:hAnsi="Arial" w:cs="Arial"/>
          <w:color w:val="000000"/>
        </w:rPr>
        <w:t>o nieotrzymaniu takiej pomocy w tym okresie,</w:t>
      </w:r>
    </w:p>
    <w:p w14:paraId="43A038DA" w14:textId="77777777" w:rsidR="00C00A42" w:rsidRPr="00BC5CA6" w:rsidRDefault="00C00A42" w:rsidP="00BC5CA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 w przypadku ubiegania się o pomoc de </w:t>
      </w:r>
      <w:proofErr w:type="spellStart"/>
      <w:r w:rsidRPr="00BC5CA6">
        <w:rPr>
          <w:rFonts w:ascii="Arial" w:hAnsi="Arial" w:cs="Arial"/>
          <w:color w:val="000000"/>
        </w:rPr>
        <w:t>minimis</w:t>
      </w:r>
      <w:proofErr w:type="spellEnd"/>
      <w:r w:rsidRPr="00BC5CA6">
        <w:rPr>
          <w:rFonts w:ascii="Arial" w:hAnsi="Arial" w:cs="Arial"/>
          <w:color w:val="000000"/>
        </w:rPr>
        <w:t xml:space="preserve"> w rolnictwie lub rybołówstwie – dokumentów określonych w art. 37 ust. 2 ustawy o postępowaniu w sprawach dotyczących pomocy publicznej,</w:t>
      </w:r>
    </w:p>
    <w:p w14:paraId="78A51898" w14:textId="1CD1C7F7" w:rsidR="00930609" w:rsidRPr="00BC5CA6" w:rsidRDefault="00C00A42" w:rsidP="00BC5CA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 informacji określonych w rozporządzeniu Rady Ministrów z dnia 29 marca 2010 r. w sprawie zakresu informacji przedstawianych przez podmiot ubiegający się o pomoc de </w:t>
      </w:r>
      <w:proofErr w:type="spellStart"/>
      <w:r w:rsidRPr="00BC5CA6">
        <w:rPr>
          <w:rFonts w:ascii="Arial" w:hAnsi="Arial" w:cs="Arial"/>
          <w:color w:val="000000"/>
        </w:rPr>
        <w:t>minimis</w:t>
      </w:r>
      <w:proofErr w:type="spellEnd"/>
      <w:r w:rsidRPr="00BC5CA6">
        <w:rPr>
          <w:rFonts w:ascii="Arial" w:hAnsi="Arial" w:cs="Arial"/>
          <w:color w:val="000000"/>
        </w:rPr>
        <w:t xml:space="preserve"> (Dz. U. z 2024 r. poz. 40) albo w rozporządzeniu Rady Ministrów z dnia 11 czerwca 2010r. </w:t>
      </w:r>
      <w:r w:rsidRPr="00BC5CA6">
        <w:rPr>
          <w:rFonts w:ascii="Arial" w:hAnsi="Arial" w:cs="Arial"/>
          <w:color w:val="000000"/>
        </w:rPr>
        <w:br/>
        <w:t xml:space="preserve">w sprawie informacji składanych przez pomioty ubiegające się o pomoc de </w:t>
      </w:r>
      <w:proofErr w:type="spellStart"/>
      <w:r w:rsidRPr="00BC5CA6">
        <w:rPr>
          <w:rFonts w:ascii="Arial" w:hAnsi="Arial" w:cs="Arial"/>
          <w:color w:val="000000"/>
        </w:rPr>
        <w:t>minimis</w:t>
      </w:r>
      <w:proofErr w:type="spellEnd"/>
      <w:r w:rsidRPr="00BC5CA6">
        <w:rPr>
          <w:rFonts w:ascii="Arial" w:hAnsi="Arial" w:cs="Arial"/>
          <w:color w:val="000000"/>
        </w:rPr>
        <w:t xml:space="preserve"> </w:t>
      </w:r>
      <w:r w:rsidRPr="00BC5CA6">
        <w:rPr>
          <w:rFonts w:ascii="Arial" w:hAnsi="Arial" w:cs="Arial"/>
          <w:color w:val="000000"/>
        </w:rPr>
        <w:br/>
        <w:t>w rolnictwie lub rybołówstwie (Dz. U. Nr 121, poz. 810).</w:t>
      </w:r>
    </w:p>
    <w:p w14:paraId="2D2847BA" w14:textId="77777777" w:rsidR="00677232" w:rsidRPr="00BC5CA6" w:rsidRDefault="00677232" w:rsidP="00BC5CA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</w:p>
    <w:p w14:paraId="70AD7959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§ 4.1. Podmiot, ubiegający się o dotację, zwany dalej wnioskodawcą, przedkłada Prezydentowi Miasta Włocławek wniosek o udzielenie dotacji na prace konserwatorskie, restauratorskie lub roboty budowlane przy zabytku wpisanym do rejestru zabytków lub znajdującym się w gminnej ewidencji zabytków, zwany dalej wnioskiem.</w:t>
      </w:r>
    </w:p>
    <w:p w14:paraId="4A154E88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2. Wzór wniosku, o którym mowa w ust. 1, określa załącznik do niniejszej uchwały.</w:t>
      </w:r>
    </w:p>
    <w:p w14:paraId="2E729358" w14:textId="70180298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3. Wniosek, o którym mowa w ust. 1, wraz z wymaganymi do wniosku załącznikami, należy złożyć </w:t>
      </w:r>
      <w:r w:rsidRPr="00BC5CA6">
        <w:rPr>
          <w:rFonts w:ascii="Arial" w:hAnsi="Arial" w:cs="Arial"/>
          <w:color w:val="000000"/>
        </w:rPr>
        <w:br/>
        <w:t xml:space="preserve">w terminie naboru wniosków </w:t>
      </w:r>
      <w:r w:rsidR="006B5CB2" w:rsidRPr="00BC5CA6">
        <w:rPr>
          <w:rFonts w:ascii="Arial" w:hAnsi="Arial" w:cs="Arial"/>
          <w:color w:val="000000"/>
        </w:rPr>
        <w:t>trwającym nie krócej niż 30 dni</w:t>
      </w:r>
      <w:r w:rsidRPr="00BC5CA6">
        <w:rPr>
          <w:rFonts w:ascii="Arial" w:hAnsi="Arial" w:cs="Arial"/>
          <w:color w:val="000000"/>
        </w:rPr>
        <w:t xml:space="preserve">. </w:t>
      </w:r>
    </w:p>
    <w:p w14:paraId="7C8B6BEF" w14:textId="1BF74D56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4. Ogłoszenie o naborze wniosków </w:t>
      </w:r>
      <w:r w:rsidR="006B5CB2" w:rsidRPr="00BC5CA6">
        <w:rPr>
          <w:rFonts w:ascii="Arial" w:hAnsi="Arial" w:cs="Arial"/>
          <w:color w:val="000000"/>
        </w:rPr>
        <w:t>Prezydent Miasta Włocławek ogłosi w terminie nie dłuższym niż 60 dni</w:t>
      </w:r>
      <w:r w:rsidR="00345113" w:rsidRPr="00BC5CA6">
        <w:rPr>
          <w:rFonts w:ascii="Arial" w:hAnsi="Arial" w:cs="Arial"/>
          <w:color w:val="000000"/>
        </w:rPr>
        <w:t xml:space="preserve"> od wejścia w życie uchwały budżetowej z zastrzeżeniem ust. 5</w:t>
      </w:r>
      <w:r w:rsidRPr="00BC5CA6">
        <w:rPr>
          <w:rFonts w:ascii="Arial" w:hAnsi="Arial" w:cs="Arial"/>
          <w:color w:val="000000"/>
        </w:rPr>
        <w:t>.</w:t>
      </w:r>
    </w:p>
    <w:p w14:paraId="0BB8AF48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5. W przypadku nierozdzielenia w danym roku budżetowym wszystkich środków przeznaczonych </w:t>
      </w:r>
      <w:r w:rsidRPr="00BC5CA6">
        <w:rPr>
          <w:rFonts w:ascii="Arial" w:hAnsi="Arial" w:cs="Arial"/>
          <w:color w:val="000000"/>
        </w:rPr>
        <w:br/>
        <w:t xml:space="preserve">na dotacje, lub w przypadku zwiększenia środków finansowych na dotacje w ciągu roku budżetowego, Prezydent Miasta Włocławek może ogłosić dodatkowy nabór wniosków. </w:t>
      </w:r>
    </w:p>
    <w:p w14:paraId="47290F95" w14:textId="015CFC11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6. Ogłoszenie o naborze wniosków, o którym mowa w ust. 3</w:t>
      </w:r>
      <w:r w:rsidR="00CA3432" w:rsidRPr="00BC5CA6">
        <w:rPr>
          <w:rFonts w:ascii="Arial" w:hAnsi="Arial" w:cs="Arial"/>
          <w:color w:val="000000"/>
        </w:rPr>
        <w:t xml:space="preserve">, </w:t>
      </w:r>
      <w:r w:rsidR="001F1788" w:rsidRPr="00BC5CA6">
        <w:rPr>
          <w:rFonts w:ascii="Arial" w:hAnsi="Arial" w:cs="Arial"/>
          <w:color w:val="000000"/>
        </w:rPr>
        <w:t xml:space="preserve">ust. </w:t>
      </w:r>
      <w:r w:rsidR="00CA3432" w:rsidRPr="00BC5CA6">
        <w:rPr>
          <w:rFonts w:ascii="Arial" w:hAnsi="Arial" w:cs="Arial"/>
          <w:color w:val="000000"/>
        </w:rPr>
        <w:t>4</w:t>
      </w:r>
      <w:r w:rsidRPr="00BC5CA6">
        <w:rPr>
          <w:rFonts w:ascii="Arial" w:hAnsi="Arial" w:cs="Arial"/>
          <w:color w:val="000000"/>
        </w:rPr>
        <w:t xml:space="preserve"> i w ust. 5 o dodatkowym naborze wniosków, Prezydent Miasta Włocławek podaje do publicznej wiadomości na stronie internetowej Urzędu Miasta Włocławek, na tablicy ogłoszeń Urzędu Miasta Włocławek i w lokalnej prasie miejscowej </w:t>
      </w:r>
      <w:r w:rsidR="00E9270E" w:rsidRPr="00BC5CA6">
        <w:rPr>
          <w:rFonts w:ascii="Arial" w:hAnsi="Arial" w:cs="Arial"/>
          <w:color w:val="000000"/>
        </w:rPr>
        <w:br/>
      </w:r>
      <w:r w:rsidRPr="00BC5CA6">
        <w:rPr>
          <w:rFonts w:ascii="Arial" w:hAnsi="Arial" w:cs="Arial"/>
          <w:color w:val="000000"/>
        </w:rPr>
        <w:t>co najmniej 30 dni przed ostatnim dniem terminu naboru wniosków.</w:t>
      </w:r>
    </w:p>
    <w:p w14:paraId="0D47AA56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lastRenderedPageBreak/>
        <w:t xml:space="preserve">7. Za złożone z zachowaniem terminu naboru wniosków uważa się wnioski, które zostały złożone </w:t>
      </w:r>
      <w:r w:rsidRPr="00BC5CA6">
        <w:rPr>
          <w:rFonts w:ascii="Arial" w:hAnsi="Arial" w:cs="Arial"/>
          <w:color w:val="000000"/>
        </w:rPr>
        <w:br/>
        <w:t xml:space="preserve">w Urzędzie Miasta Włocławek najpóźniej w ostatnim dniu terminu naboru wniosków, o którym mowa </w:t>
      </w:r>
      <w:r w:rsidRPr="00BC5CA6">
        <w:rPr>
          <w:rFonts w:ascii="Arial" w:hAnsi="Arial" w:cs="Arial"/>
          <w:color w:val="000000"/>
        </w:rPr>
        <w:br/>
        <w:t>w ust. 3 i ust. 5.</w:t>
      </w:r>
    </w:p>
    <w:p w14:paraId="115E6B9A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8. Każdy złożony wniosek podlega ocenie formalnej przez Prezydenta Miasta Włocławek według następujących kryteriów:</w:t>
      </w:r>
    </w:p>
    <w:p w14:paraId="6E52BBEC" w14:textId="00AD4736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1</w:t>
      </w:r>
      <w:r w:rsidR="00930609" w:rsidRPr="00BC5CA6">
        <w:rPr>
          <w:rFonts w:ascii="Arial" w:hAnsi="Arial" w:cs="Arial"/>
          <w:color w:val="000000"/>
        </w:rPr>
        <w:t>) złożenie wniosku w terminie, o którym mowa w ust. 3</w:t>
      </w:r>
      <w:r w:rsidR="001F1788" w:rsidRPr="00BC5CA6">
        <w:rPr>
          <w:rFonts w:ascii="Arial" w:hAnsi="Arial" w:cs="Arial"/>
          <w:color w:val="000000"/>
        </w:rPr>
        <w:t>, ust. 4, ust. 5</w:t>
      </w:r>
      <w:r w:rsidR="00930609" w:rsidRPr="00BC5CA6">
        <w:rPr>
          <w:rFonts w:ascii="Arial" w:hAnsi="Arial" w:cs="Arial"/>
          <w:color w:val="000000"/>
        </w:rPr>
        <w:t xml:space="preserve"> i ust. </w:t>
      </w:r>
      <w:r w:rsidR="001F1788" w:rsidRPr="00BC5CA6">
        <w:rPr>
          <w:rFonts w:ascii="Arial" w:hAnsi="Arial" w:cs="Arial"/>
          <w:color w:val="000000"/>
        </w:rPr>
        <w:t>6</w:t>
      </w:r>
      <w:r w:rsidR="00930609" w:rsidRPr="00BC5CA6">
        <w:rPr>
          <w:rFonts w:ascii="Arial" w:hAnsi="Arial" w:cs="Arial"/>
          <w:color w:val="000000"/>
        </w:rPr>
        <w:t>,</w:t>
      </w:r>
    </w:p>
    <w:p w14:paraId="770049C9" w14:textId="74214072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2</w:t>
      </w:r>
      <w:r w:rsidR="00930609" w:rsidRPr="00BC5CA6">
        <w:rPr>
          <w:rFonts w:ascii="Arial" w:hAnsi="Arial" w:cs="Arial"/>
          <w:color w:val="000000"/>
        </w:rPr>
        <w:t>) złożenie wniosku na obowiązującym formularzu, o którym mowa w ust. 2,</w:t>
      </w:r>
    </w:p>
    <w:p w14:paraId="611BAA5D" w14:textId="6256E09D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3</w:t>
      </w:r>
      <w:r w:rsidR="00930609" w:rsidRPr="00BC5CA6">
        <w:rPr>
          <w:rFonts w:ascii="Arial" w:hAnsi="Arial" w:cs="Arial"/>
          <w:color w:val="000000"/>
        </w:rPr>
        <w:t>) złożenie wniosku przez uprawniony podmiot, o którym mowa w § 3 ust. 1,</w:t>
      </w:r>
    </w:p>
    <w:p w14:paraId="7D63A5D8" w14:textId="5A0CA296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4</w:t>
      </w:r>
      <w:r w:rsidR="00930609" w:rsidRPr="00BC5CA6">
        <w:rPr>
          <w:rFonts w:ascii="Arial" w:hAnsi="Arial" w:cs="Arial"/>
          <w:color w:val="000000"/>
        </w:rPr>
        <w:t>) realizowanie zadania wskazanego we wniosku przy obiekcie, o którym mowa w § 2 ust. 1,</w:t>
      </w:r>
    </w:p>
    <w:p w14:paraId="72DE5D88" w14:textId="1B11A2DF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5</w:t>
      </w:r>
      <w:r w:rsidR="00930609" w:rsidRPr="00BC5CA6">
        <w:rPr>
          <w:rFonts w:ascii="Arial" w:hAnsi="Arial" w:cs="Arial"/>
          <w:color w:val="000000"/>
        </w:rPr>
        <w:t xml:space="preserve">) realizowanie zadania wskazanego we wniosku zgodne z zakresem określonym w art. 77 ustawy </w:t>
      </w:r>
      <w:r w:rsidR="00930609" w:rsidRPr="00BC5CA6">
        <w:rPr>
          <w:rFonts w:ascii="Arial" w:hAnsi="Arial" w:cs="Arial"/>
          <w:color w:val="000000"/>
        </w:rPr>
        <w:br/>
        <w:t xml:space="preserve">z dnia 23 lipca 2003 r. o ochronie zabytków i opiece nad zabytkami, </w:t>
      </w:r>
    </w:p>
    <w:p w14:paraId="57B7133B" w14:textId="7A2D9DE5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6</w:t>
      </w:r>
      <w:r w:rsidR="00930609" w:rsidRPr="00BC5CA6">
        <w:rPr>
          <w:rFonts w:ascii="Arial" w:hAnsi="Arial" w:cs="Arial"/>
          <w:color w:val="000000"/>
        </w:rPr>
        <w:t>) kompletne i prawidłowe wypełnienie wniosku,</w:t>
      </w:r>
    </w:p>
    <w:p w14:paraId="25699CC5" w14:textId="3BD2AB7B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7</w:t>
      </w:r>
      <w:r w:rsidR="00930609" w:rsidRPr="00BC5CA6">
        <w:rPr>
          <w:rFonts w:ascii="Arial" w:hAnsi="Arial" w:cs="Arial"/>
          <w:color w:val="000000"/>
        </w:rPr>
        <w:t>) podpisanie wniosku przez osobę do tego uprawnioną oraz umieszczenie daty i wymaganych pieczęci we wskazanych we wniosku miejscach,</w:t>
      </w:r>
    </w:p>
    <w:p w14:paraId="5FAFFF57" w14:textId="2EC9FD61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8</w:t>
      </w:r>
      <w:r w:rsidR="00930609" w:rsidRPr="00BC5CA6">
        <w:rPr>
          <w:rFonts w:ascii="Arial" w:hAnsi="Arial" w:cs="Arial"/>
          <w:color w:val="000000"/>
        </w:rPr>
        <w:t>) zgodność wnioskowanego zakresu rzeczowego zadania z przedłożonymi pozwoleniami, kosztorysem i harmonogramem wykonania zadania,</w:t>
      </w:r>
    </w:p>
    <w:p w14:paraId="7DE39B45" w14:textId="23F5CE5D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9</w:t>
      </w:r>
      <w:r w:rsidR="00930609" w:rsidRPr="00BC5CA6">
        <w:rPr>
          <w:rFonts w:ascii="Arial" w:hAnsi="Arial" w:cs="Arial"/>
          <w:color w:val="000000"/>
        </w:rPr>
        <w:t xml:space="preserve">) kompletność załączników do wniosku, </w:t>
      </w:r>
    </w:p>
    <w:p w14:paraId="1FC8B123" w14:textId="66EF35F7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10</w:t>
      </w:r>
      <w:r w:rsidR="00930609" w:rsidRPr="00BC5CA6">
        <w:rPr>
          <w:rFonts w:ascii="Arial" w:hAnsi="Arial" w:cs="Arial"/>
          <w:color w:val="000000"/>
        </w:rPr>
        <w:t>) numeracja załączników do wniosku,</w:t>
      </w:r>
    </w:p>
    <w:p w14:paraId="714043FC" w14:textId="5A9628E5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11</w:t>
      </w:r>
      <w:r w:rsidR="00930609" w:rsidRPr="00BC5CA6">
        <w:rPr>
          <w:rFonts w:ascii="Arial" w:hAnsi="Arial" w:cs="Arial"/>
          <w:color w:val="000000"/>
        </w:rPr>
        <w:t>) ważność załączników do wniosku,</w:t>
      </w:r>
    </w:p>
    <w:p w14:paraId="497D0432" w14:textId="342FA468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12</w:t>
      </w:r>
      <w:r w:rsidR="00930609" w:rsidRPr="00BC5CA6">
        <w:rPr>
          <w:rFonts w:ascii="Arial" w:hAnsi="Arial" w:cs="Arial"/>
          <w:color w:val="000000"/>
        </w:rPr>
        <w:t>) złożenie oryginałów załączników do wniosku podpisanych przez osoby do tego uprawnione opatrzone datą i wymaganymi pieczęciami,</w:t>
      </w:r>
    </w:p>
    <w:p w14:paraId="5C16D07F" w14:textId="1A9EC1EB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13</w:t>
      </w:r>
      <w:r w:rsidR="00930609" w:rsidRPr="00BC5CA6">
        <w:rPr>
          <w:rFonts w:ascii="Arial" w:hAnsi="Arial" w:cs="Arial"/>
          <w:color w:val="000000"/>
        </w:rPr>
        <w:t xml:space="preserve">) złożenie kserokopii załączników do wniosku potwierdzone za zgodność z oryginałem przez osobę </w:t>
      </w:r>
      <w:r w:rsidR="00930609" w:rsidRPr="00BC5CA6">
        <w:rPr>
          <w:rFonts w:ascii="Arial" w:hAnsi="Arial" w:cs="Arial"/>
          <w:color w:val="000000"/>
        </w:rPr>
        <w:br/>
        <w:t>do tego uprawnioną opatrzone datą i wymaganymi pieczęciami.</w:t>
      </w:r>
    </w:p>
    <w:p w14:paraId="72498C46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9. Wnioski spełniające wymogi formalne są przekazane do Rady Miasta Włocławek, w celu ich oceny merytorycznej i zarekomendowania wysokości przyznania kwot dotacji na zadania wskazane we wnioskach przez komisje stałe Rady Miasta Włocławek, których przedmiotem działania są sprawy związane z budżetem i ochroną zabytków.</w:t>
      </w:r>
    </w:p>
    <w:p w14:paraId="0A97481A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10. Komisje, o których mowa w ust. 9, w czasie posiedzenia dokonują oceny merytorycznej według następujących kryteriów:</w:t>
      </w:r>
    </w:p>
    <w:p w14:paraId="68B5CBDC" w14:textId="324023D5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1</w:t>
      </w:r>
      <w:r w:rsidR="00930609" w:rsidRPr="00BC5CA6">
        <w:rPr>
          <w:rFonts w:ascii="Arial" w:hAnsi="Arial" w:cs="Arial"/>
          <w:color w:val="000000"/>
        </w:rPr>
        <w:t>) znaczenie zabytku dla dziedzictwa kulturowego miasta Włocławek, z uwzględnieniem jego wartości historycznej, naukowej lub artystycznej,</w:t>
      </w:r>
    </w:p>
    <w:p w14:paraId="215A9C87" w14:textId="0A564731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2</w:t>
      </w:r>
      <w:r w:rsidR="00930609" w:rsidRPr="00BC5CA6">
        <w:rPr>
          <w:rFonts w:ascii="Arial" w:hAnsi="Arial" w:cs="Arial"/>
          <w:color w:val="000000"/>
        </w:rPr>
        <w:t xml:space="preserve">) konieczność przeprowadzenia zadania w zakresie rzeczowym wskazanym we wniosku, wynikającym ze stanu zachowania zabytku, </w:t>
      </w:r>
    </w:p>
    <w:p w14:paraId="2C33A636" w14:textId="35CDE096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3</w:t>
      </w:r>
      <w:r w:rsidR="00930609" w:rsidRPr="00BC5CA6">
        <w:rPr>
          <w:rFonts w:ascii="Arial" w:hAnsi="Arial" w:cs="Arial"/>
          <w:color w:val="000000"/>
        </w:rPr>
        <w:t xml:space="preserve">) kompleksowość zakresu rzeczowego realizacji zadania objętego wnioskiem, </w:t>
      </w:r>
    </w:p>
    <w:p w14:paraId="547C1DD0" w14:textId="0E6CA098" w:rsidR="00930609" w:rsidRPr="00BC5CA6" w:rsidRDefault="004E17CA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4</w:t>
      </w:r>
      <w:r w:rsidR="00930609" w:rsidRPr="00BC5CA6">
        <w:rPr>
          <w:rFonts w:ascii="Arial" w:hAnsi="Arial" w:cs="Arial"/>
          <w:color w:val="000000"/>
        </w:rPr>
        <w:t>) oczekiwany efekt i rola zabytku w kształtowaniu przestrzeni publicznej po realizacji zadania objętego wnioskiem.</w:t>
      </w:r>
    </w:p>
    <w:p w14:paraId="3890973E" w14:textId="1864130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11. Komisje w oparciu o kryteria, o których mowa w ust. 10, uwzględniając łączną kwotę przeznaczoną </w:t>
      </w:r>
      <w:r w:rsidR="00B07104" w:rsidRPr="00BC5CA6">
        <w:rPr>
          <w:rFonts w:ascii="Arial" w:hAnsi="Arial" w:cs="Arial"/>
          <w:color w:val="000000"/>
        </w:rPr>
        <w:br/>
      </w:r>
      <w:r w:rsidRPr="00BC5CA6">
        <w:rPr>
          <w:rFonts w:ascii="Arial" w:hAnsi="Arial" w:cs="Arial"/>
          <w:color w:val="000000"/>
        </w:rPr>
        <w:t xml:space="preserve">w budżecie Gminy Miasto Włocławek na dotacje w danym roku budżetowym, o której mowa </w:t>
      </w:r>
      <w:r w:rsidRPr="00BC5CA6">
        <w:rPr>
          <w:rFonts w:ascii="Arial" w:hAnsi="Arial" w:cs="Arial"/>
          <w:color w:val="000000"/>
        </w:rPr>
        <w:br/>
        <w:t>w § 2 ust. 3, rekomendują wysokość przyznania kwot dotacji na zadania wskazane we wnioskach.</w:t>
      </w:r>
    </w:p>
    <w:p w14:paraId="1E0707D5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12. Na podstawie protokołu z posiedzenia komisji sporządzany jest projekt uchwały, o której mowa </w:t>
      </w:r>
      <w:r w:rsidRPr="00BC5CA6">
        <w:rPr>
          <w:rFonts w:ascii="Arial" w:hAnsi="Arial" w:cs="Arial"/>
          <w:color w:val="000000"/>
        </w:rPr>
        <w:br/>
        <w:t xml:space="preserve">w ust. 13. </w:t>
      </w:r>
    </w:p>
    <w:p w14:paraId="0EC435D9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lastRenderedPageBreak/>
        <w:t xml:space="preserve">13. O udzieleniu wnioskodawcom dotacji i jej wysokości decyduje Rada Miasta Włocławek w drodze stosownej uchwały. </w:t>
      </w:r>
    </w:p>
    <w:p w14:paraId="6C63A00E" w14:textId="77777777" w:rsidR="00C1460D" w:rsidRPr="00BC5CA6" w:rsidRDefault="00C1460D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6E039C" w14:textId="7695130C" w:rsidR="00732875" w:rsidRPr="00BC5CA6" w:rsidRDefault="00C1460D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</w:rPr>
        <w:t>§</w:t>
      </w:r>
      <w:r w:rsidR="00BC5CA6">
        <w:rPr>
          <w:rFonts w:ascii="Arial" w:hAnsi="Arial" w:cs="Arial"/>
        </w:rPr>
        <w:t xml:space="preserve"> </w:t>
      </w:r>
      <w:r w:rsidR="00BF1EB3" w:rsidRPr="00BC5CA6">
        <w:rPr>
          <w:rFonts w:ascii="Arial" w:hAnsi="Arial" w:cs="Arial"/>
        </w:rPr>
        <w:t>5.</w:t>
      </w:r>
      <w:r w:rsidRPr="00BC5CA6">
        <w:rPr>
          <w:rFonts w:ascii="Arial" w:hAnsi="Arial" w:cs="Arial"/>
        </w:rPr>
        <w:t xml:space="preserve"> </w:t>
      </w:r>
      <w:r w:rsidR="00732875" w:rsidRPr="00BC5CA6">
        <w:rPr>
          <w:rFonts w:ascii="Arial" w:hAnsi="Arial" w:cs="Arial"/>
          <w:color w:val="000000"/>
        </w:rPr>
        <w:t>1. Dotacja o której mowa w § 2 ust. 1 może być udzielona w ramach środków finansowych pochodzących ze źródeł zewnętrznych.</w:t>
      </w:r>
    </w:p>
    <w:p w14:paraId="698D5E8C" w14:textId="77777777" w:rsidR="00732875" w:rsidRPr="00BC5CA6" w:rsidRDefault="00732875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2. Do udzielania dotacji o której mowa w ust. 1 postanowienia niniejszej uchwały stosuje się odpowiednio. </w:t>
      </w:r>
    </w:p>
    <w:p w14:paraId="6F7109D5" w14:textId="77777777" w:rsidR="00732875" w:rsidRPr="00BC5CA6" w:rsidRDefault="00732875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3. Nabór wniosków o udzielenie dotacji o której mowa w ust. 1 ogłasza się w trybie właściwym dla programów ochrony i opieki nad zabytkami.</w:t>
      </w:r>
    </w:p>
    <w:p w14:paraId="5E931C93" w14:textId="110A92B3" w:rsidR="00732875" w:rsidRPr="00BC5CA6" w:rsidRDefault="00732875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4. W przypadku gdy, udzielona dotacja będzie niższa niż całość kosztów dotowanego zadania, wnioskodawca zapewnia pozostałe środki we własnym zakresie. </w:t>
      </w:r>
    </w:p>
    <w:p w14:paraId="7E340CBE" w14:textId="4CBC1855" w:rsidR="00C1460D" w:rsidRPr="00BC5CA6" w:rsidRDefault="00C1460D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274755" w14:textId="72EF6D22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§ </w:t>
      </w:r>
      <w:r w:rsidR="003C14DC" w:rsidRPr="00BC5CA6">
        <w:rPr>
          <w:rFonts w:ascii="Arial" w:hAnsi="Arial" w:cs="Arial"/>
        </w:rPr>
        <w:t>6</w:t>
      </w:r>
      <w:r w:rsidRPr="00BC5CA6">
        <w:rPr>
          <w:rFonts w:ascii="Arial" w:hAnsi="Arial" w:cs="Arial"/>
          <w:color w:val="000000"/>
        </w:rPr>
        <w:t>. Wykonanie uchwały powierza się Prezydentowi Miasta Włocławek.</w:t>
      </w:r>
    </w:p>
    <w:p w14:paraId="657759C8" w14:textId="5EE36738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BC277F" w14:textId="77777777" w:rsidR="00930609" w:rsidRPr="00BC5CA6" w:rsidRDefault="00930609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§ 7.1. Uchwała wchodzi w życie po upływie 14 dni od dnia ogłoszenia w Dzienniku Urzędowym Województwa Kujawsko – Pomorskiego. </w:t>
      </w:r>
    </w:p>
    <w:p w14:paraId="60CE401D" w14:textId="50D3F906" w:rsidR="00423F73" w:rsidRPr="00BC5CA6" w:rsidRDefault="003C14DC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2</w:t>
      </w:r>
      <w:r w:rsidR="00930609" w:rsidRPr="00BC5CA6">
        <w:rPr>
          <w:rFonts w:ascii="Arial" w:hAnsi="Arial" w:cs="Arial"/>
          <w:color w:val="000000"/>
        </w:rPr>
        <w:t xml:space="preserve">. </w:t>
      </w:r>
      <w:r w:rsidR="00423F73" w:rsidRPr="00BC5CA6">
        <w:rPr>
          <w:rFonts w:ascii="Arial" w:hAnsi="Arial" w:cs="Arial"/>
          <w:color w:val="000000"/>
        </w:rPr>
        <w:t>Uchwała obowiązuje do dnia 31 grudnia 2030 r.”</w:t>
      </w:r>
    </w:p>
    <w:p w14:paraId="590D1A04" w14:textId="6A09EC4F" w:rsidR="005B278C" w:rsidRDefault="00930609" w:rsidP="005B27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Przewodnicząc</w:t>
      </w:r>
      <w:r w:rsidR="00B07104" w:rsidRPr="00BC5CA6">
        <w:rPr>
          <w:rFonts w:ascii="Arial" w:hAnsi="Arial" w:cs="Arial"/>
          <w:color w:val="000000"/>
        </w:rPr>
        <w:t>a</w:t>
      </w:r>
      <w:r w:rsidR="004F74C8">
        <w:rPr>
          <w:rFonts w:ascii="Arial" w:hAnsi="Arial" w:cs="Arial"/>
          <w:color w:val="000000"/>
        </w:rPr>
        <w:t xml:space="preserve"> </w:t>
      </w:r>
      <w:r w:rsidRPr="00BC5CA6">
        <w:rPr>
          <w:rFonts w:ascii="Arial" w:hAnsi="Arial" w:cs="Arial"/>
          <w:color w:val="000000"/>
        </w:rPr>
        <w:t>Rady Miasta</w:t>
      </w:r>
      <w:r w:rsidR="004F74C8">
        <w:rPr>
          <w:rFonts w:ascii="Arial" w:hAnsi="Arial" w:cs="Arial"/>
          <w:color w:val="000000"/>
        </w:rPr>
        <w:t xml:space="preserve"> </w:t>
      </w:r>
      <w:r w:rsidR="00BE6E16" w:rsidRPr="00BC5CA6">
        <w:rPr>
          <w:rFonts w:ascii="Arial" w:hAnsi="Arial" w:cs="Arial"/>
          <w:color w:val="000000"/>
        </w:rPr>
        <w:t>Ewa Szczepańska</w:t>
      </w:r>
    </w:p>
    <w:p w14:paraId="6F4393CB" w14:textId="619CD7BB" w:rsidR="00295927" w:rsidRPr="005B278C" w:rsidRDefault="00295927" w:rsidP="005B278C">
      <w:pPr>
        <w:pStyle w:val="Nagwek2"/>
        <w:rPr>
          <w:rFonts w:ascii="Arial" w:hAnsi="Arial" w:cs="Arial"/>
          <w:color w:val="000000"/>
          <w:sz w:val="24"/>
          <w:szCs w:val="24"/>
        </w:rPr>
      </w:pPr>
      <w:r w:rsidRPr="005B278C">
        <w:rPr>
          <w:rFonts w:ascii="Arial" w:hAnsi="Arial" w:cs="Arial"/>
          <w:sz w:val="24"/>
          <w:szCs w:val="24"/>
        </w:rPr>
        <w:t>Uzasadnienie</w:t>
      </w:r>
    </w:p>
    <w:p w14:paraId="0E89C803" w14:textId="19645769" w:rsidR="00295927" w:rsidRPr="00BC5CA6" w:rsidRDefault="00BC5CA6" w:rsidP="00BC5C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295927" w:rsidRPr="00BC5CA6">
        <w:rPr>
          <w:rFonts w:ascii="Arial" w:hAnsi="Arial" w:cs="Arial"/>
          <w:color w:val="000000"/>
        </w:rPr>
        <w:t xml:space="preserve">Podstawą do sporządzenia niniejszej uchwały Rady Miasta Włocławek jest art. 81 ust. 1 ustawy </w:t>
      </w:r>
      <w:r w:rsidR="00295927" w:rsidRPr="00BC5CA6">
        <w:rPr>
          <w:rFonts w:ascii="Arial" w:hAnsi="Arial" w:cs="Arial"/>
          <w:color w:val="000000"/>
        </w:rPr>
        <w:br/>
        <w:t>z dnia 23 lipca 2003r. o ochronie zabytków i opiece nad zabytkami</w:t>
      </w:r>
      <w:r w:rsidR="00295927" w:rsidRPr="00BC5CA6">
        <w:rPr>
          <w:rFonts w:ascii="Arial" w:hAnsi="Arial" w:cs="Arial"/>
        </w:rPr>
        <w:t xml:space="preserve"> (</w:t>
      </w:r>
      <w:r w:rsidR="00295927" w:rsidRPr="00BC5CA6">
        <w:rPr>
          <w:rFonts w:ascii="Arial" w:hAnsi="Arial" w:cs="Arial"/>
          <w:color w:val="000000"/>
        </w:rPr>
        <w:t>Dz. U. z 2024r. poz. 1292).</w:t>
      </w:r>
    </w:p>
    <w:p w14:paraId="56CAD8E8" w14:textId="77777777" w:rsidR="00295927" w:rsidRPr="00BC5CA6" w:rsidRDefault="00295927" w:rsidP="00BC5CA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BC5CA6">
        <w:rPr>
          <w:rFonts w:ascii="Arial" w:hAnsi="Arial" w:cs="Arial"/>
          <w:color w:val="000000"/>
        </w:rPr>
        <w:t xml:space="preserve">Proponowane w przedmiotowym projekcie uchwały rozwiązania prawne uwzględniają rozporządzenie Komisji (UE) Nr 2831/2023 z dnia 13 grudnia 2023 r. w </w:t>
      </w:r>
      <w:proofErr w:type="spellStart"/>
      <w:r w:rsidRPr="00BC5CA6">
        <w:rPr>
          <w:rFonts w:ascii="Arial" w:hAnsi="Arial" w:cs="Arial"/>
          <w:color w:val="000000"/>
        </w:rPr>
        <w:t>sparwie</w:t>
      </w:r>
      <w:proofErr w:type="spellEnd"/>
      <w:r w:rsidRPr="00BC5CA6">
        <w:rPr>
          <w:rFonts w:ascii="Arial" w:hAnsi="Arial" w:cs="Arial"/>
          <w:color w:val="000000"/>
        </w:rPr>
        <w:t xml:space="preserve"> stosowania art. 107 i 108 Traktatu o funkcjonowaniu Unii Europejskiej do pomocy de </w:t>
      </w:r>
      <w:proofErr w:type="spellStart"/>
      <w:r w:rsidRPr="00BC5CA6">
        <w:rPr>
          <w:rFonts w:ascii="Arial" w:hAnsi="Arial" w:cs="Arial"/>
          <w:color w:val="000000"/>
        </w:rPr>
        <w:t>minimis</w:t>
      </w:r>
      <w:proofErr w:type="spellEnd"/>
      <w:r w:rsidRPr="00BC5CA6">
        <w:rPr>
          <w:rFonts w:ascii="Arial" w:hAnsi="Arial" w:cs="Arial"/>
          <w:color w:val="000000"/>
        </w:rPr>
        <w:t xml:space="preserve"> (Dz. Urz. UE L 2831 z 15 grudnia 2023 r.), ponadto doprecyzowują </w:t>
      </w:r>
      <w:r w:rsidRPr="00BC5CA6">
        <w:rPr>
          <w:rFonts w:ascii="Arial" w:hAnsi="Arial" w:cs="Arial"/>
        </w:rPr>
        <w:t xml:space="preserve">warunki ubiegania się o przedmiotową dotację oraz uszczegóławiają procedurę rozpatrywania pod względem formalnym i merytorycznym wniosków </w:t>
      </w:r>
      <w:r w:rsidRPr="00BC5CA6">
        <w:rPr>
          <w:rFonts w:ascii="Arial" w:hAnsi="Arial" w:cs="Arial"/>
          <w:color w:val="000000"/>
        </w:rPr>
        <w:t>o udzielenie dotacji na prace konserwatorskie, restauratorskie lub roboty budowlane przy zabytku wpisanym do rejestru zabytków lub znajdującym się w gminnej ewidencji zabytków</w:t>
      </w:r>
      <w:r w:rsidRPr="00BC5CA6">
        <w:rPr>
          <w:rFonts w:ascii="Arial" w:hAnsi="Arial" w:cs="Arial"/>
        </w:rPr>
        <w:t xml:space="preserve">. </w:t>
      </w:r>
    </w:p>
    <w:p w14:paraId="3EF01080" w14:textId="77777777" w:rsidR="00295927" w:rsidRPr="00BC5CA6" w:rsidRDefault="00295927" w:rsidP="00BC5CA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BC5CA6">
        <w:rPr>
          <w:rFonts w:ascii="Arial" w:hAnsi="Arial" w:cs="Arial"/>
          <w:color w:val="000000"/>
        </w:rPr>
        <w:t xml:space="preserve">Pomocy de </w:t>
      </w:r>
      <w:proofErr w:type="spellStart"/>
      <w:r w:rsidRPr="00BC5CA6">
        <w:rPr>
          <w:rFonts w:ascii="Arial" w:hAnsi="Arial" w:cs="Arial"/>
          <w:color w:val="000000"/>
        </w:rPr>
        <w:t>minimis</w:t>
      </w:r>
      <w:proofErr w:type="spellEnd"/>
      <w:r w:rsidRPr="00BC5CA6">
        <w:rPr>
          <w:rFonts w:ascii="Arial" w:hAnsi="Arial" w:cs="Arial"/>
          <w:color w:val="000000"/>
        </w:rPr>
        <w:t xml:space="preserve"> na podstawie niniejszej Uchwały będzie można udzielać do dani 31 grudnia 2030 r.</w:t>
      </w:r>
    </w:p>
    <w:p w14:paraId="1AB5DEA3" w14:textId="77777777" w:rsidR="00295927" w:rsidRPr="00BC5CA6" w:rsidRDefault="00295927" w:rsidP="00BC5CA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Zgodnie z art. 7 ust. 3 i ust. 3a ustawy z dnia 30 kwietnia 2004r. o postępowaniu w sprawach dotyczących pomocy publicznej (Dz. U. z 2023r. poz. 702 </w:t>
      </w:r>
      <w:proofErr w:type="spellStart"/>
      <w:r w:rsidRPr="00BC5CA6">
        <w:rPr>
          <w:rFonts w:ascii="Arial" w:hAnsi="Arial" w:cs="Arial"/>
          <w:color w:val="000000"/>
        </w:rPr>
        <w:t>t.j</w:t>
      </w:r>
      <w:proofErr w:type="spellEnd"/>
      <w:r w:rsidRPr="00BC5CA6">
        <w:rPr>
          <w:rFonts w:ascii="Arial" w:hAnsi="Arial" w:cs="Arial"/>
          <w:color w:val="000000"/>
        </w:rPr>
        <w:t xml:space="preserve">.) projekt uchwały został pozytywnie zaopiniowany przez Prezesa Urzędu Ochrony Konkurencji i Konsumentów i Ministra Rolnictwa i Rozwoju Wsi. </w:t>
      </w:r>
    </w:p>
    <w:p w14:paraId="40E69C60" w14:textId="77777777" w:rsidR="005B278C" w:rsidRDefault="00295927" w:rsidP="005B278C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 xml:space="preserve">Przyjęcie niniejszej uchwały przyczyni się do bardziej intensywnego wspierania i uzupełniania działań właścicieli i posiadaczy zabytków, zarówno tych wpisanych do rejestru zabytków, jak i ujętych </w:t>
      </w:r>
      <w:r w:rsidRPr="00BC5CA6">
        <w:rPr>
          <w:rFonts w:ascii="Arial" w:hAnsi="Arial" w:cs="Arial"/>
          <w:color w:val="000000"/>
        </w:rPr>
        <w:br/>
        <w:t xml:space="preserve">w Gminnej Ewidencji Zabytków Miasta Włocławek, na rzecz właściwej ochrony, poprawy stanu </w:t>
      </w:r>
      <w:r w:rsidRPr="00BC5CA6">
        <w:rPr>
          <w:rFonts w:ascii="Arial" w:hAnsi="Arial" w:cs="Arial"/>
          <w:color w:val="000000"/>
        </w:rPr>
        <w:br/>
        <w:t>i odpowiedniego utrzymania wartościowej substancji zabytkowej. Stworzy także większą możliwość inicjowania, wspomagania i koordynowania szerzej pojętej działalności konserwatorskiej, mającej na celu trwałe zabezpieczenie zabytków oraz wpłynie na świadome uczestnictwo w zachowaniu lokalnego dziedzictwa kulturowego i kreowaniu należytego wizerunku naszego miasta.</w:t>
      </w:r>
    </w:p>
    <w:p w14:paraId="601EBBFA" w14:textId="07D42BA3" w:rsidR="00E41B97" w:rsidRPr="00BC5CA6" w:rsidRDefault="00295927" w:rsidP="005B278C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BC5CA6">
        <w:rPr>
          <w:rFonts w:ascii="Arial" w:hAnsi="Arial" w:cs="Arial"/>
          <w:color w:val="000000"/>
        </w:rPr>
        <w:t>W związku z powyższym proszę Wysoką Radę o przyjęcie przedmiotowej uchwały.</w:t>
      </w:r>
    </w:p>
    <w:sectPr w:rsidR="00E41B97" w:rsidRPr="00BC5CA6" w:rsidSect="00930609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A6457"/>
    <w:multiLevelType w:val="hybridMultilevel"/>
    <w:tmpl w:val="C254C766"/>
    <w:lvl w:ilvl="0" w:tplc="C5AE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09"/>
    <w:rsid w:val="00092C4D"/>
    <w:rsid w:val="001D7A91"/>
    <w:rsid w:val="001E38FF"/>
    <w:rsid w:val="001E5167"/>
    <w:rsid w:val="001F1788"/>
    <w:rsid w:val="00201894"/>
    <w:rsid w:val="00202278"/>
    <w:rsid w:val="00295927"/>
    <w:rsid w:val="00345113"/>
    <w:rsid w:val="003C08DE"/>
    <w:rsid w:val="003C14DC"/>
    <w:rsid w:val="00423F73"/>
    <w:rsid w:val="00446153"/>
    <w:rsid w:val="004E17CA"/>
    <w:rsid w:val="004E50E1"/>
    <w:rsid w:val="004F74C8"/>
    <w:rsid w:val="005B278C"/>
    <w:rsid w:val="00610DE5"/>
    <w:rsid w:val="00677232"/>
    <w:rsid w:val="006B5CB2"/>
    <w:rsid w:val="006E713A"/>
    <w:rsid w:val="00732875"/>
    <w:rsid w:val="00831E51"/>
    <w:rsid w:val="00930609"/>
    <w:rsid w:val="009E0C95"/>
    <w:rsid w:val="00AB7AA3"/>
    <w:rsid w:val="00B07104"/>
    <w:rsid w:val="00B73D0B"/>
    <w:rsid w:val="00B83819"/>
    <w:rsid w:val="00BC5CA6"/>
    <w:rsid w:val="00BE6E16"/>
    <w:rsid w:val="00BF1EB3"/>
    <w:rsid w:val="00C00A42"/>
    <w:rsid w:val="00C1460D"/>
    <w:rsid w:val="00C43CCA"/>
    <w:rsid w:val="00C60F8E"/>
    <w:rsid w:val="00C85426"/>
    <w:rsid w:val="00CA3432"/>
    <w:rsid w:val="00D06D26"/>
    <w:rsid w:val="00D71D1D"/>
    <w:rsid w:val="00E41B97"/>
    <w:rsid w:val="00E9270E"/>
    <w:rsid w:val="00F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0B37"/>
  <w15:chartTrackingRefBased/>
  <w15:docId w15:val="{7E45C28B-7AF2-4788-8442-8B97C26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6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4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4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A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16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F74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F74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1600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VIII/80/2024 z dn. 24 września 2024 r. Rady Miasta Włocławek</dc:title>
  <dc:subject/>
  <dc:creator>Magdalena Kalinowska</dc:creator>
  <cp:keywords>Uchwały Rady Miasta Włocławek</cp:keywords>
  <dc:description/>
  <cp:lastModifiedBy>Ewa Pranik</cp:lastModifiedBy>
  <cp:revision>3</cp:revision>
  <cp:lastPrinted>2024-09-30T09:29:00Z</cp:lastPrinted>
  <dcterms:created xsi:type="dcterms:W3CDTF">2024-09-30T09:29:00Z</dcterms:created>
  <dcterms:modified xsi:type="dcterms:W3CDTF">2024-10-07T11:54:00Z</dcterms:modified>
</cp:coreProperties>
</file>