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BB" w:rsidRPr="00B84C52" w:rsidRDefault="00D430BB" w:rsidP="00B84C52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B84C52">
        <w:rPr>
          <w:rFonts w:ascii="Arial" w:eastAsia="Times New Roman" w:hAnsi="Arial" w:cs="Arial"/>
          <w:sz w:val="24"/>
          <w:szCs w:val="24"/>
          <w:lang w:eastAsia="pl-PL"/>
        </w:rPr>
        <w:t>UCHWAŁA N</w:t>
      </w:r>
      <w:r w:rsidR="00DE4203" w:rsidRPr="00B84C52">
        <w:rPr>
          <w:rFonts w:ascii="Arial" w:eastAsia="Times New Roman" w:hAnsi="Arial" w:cs="Arial"/>
          <w:sz w:val="24"/>
          <w:szCs w:val="24"/>
          <w:lang w:eastAsia="pl-PL"/>
        </w:rPr>
        <w:t>R VII/69/2024</w:t>
      </w:r>
      <w:r w:rsidR="00723072" w:rsidRP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84C52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723072" w:rsidRP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84C52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DE4203" w:rsidRPr="00B84C52">
        <w:rPr>
          <w:rFonts w:ascii="Arial" w:eastAsia="Times New Roman" w:hAnsi="Arial" w:cs="Arial"/>
          <w:sz w:val="24"/>
          <w:szCs w:val="24"/>
          <w:lang w:eastAsia="pl-PL"/>
        </w:rPr>
        <w:t>27 sierpnia 2024 r.</w:t>
      </w:r>
    </w:p>
    <w:p w:rsidR="00B84C52" w:rsidRDefault="00B84C52" w:rsidP="00B84C5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4C52" w:rsidRDefault="00B84C52" w:rsidP="00B84C5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4C52">
        <w:rPr>
          <w:rFonts w:ascii="Arial" w:eastAsia="Times New Roman" w:hAnsi="Arial" w:cs="Arial"/>
          <w:sz w:val="24"/>
          <w:szCs w:val="24"/>
          <w:lang w:eastAsia="pl-PL"/>
        </w:rPr>
        <w:t>w sprawie ogłoszenia tekstu jednolitego uchwały Nr XXXII/41/2021 Rady Miasta Włocławek z dnia 20 kwietnia 2021 r. w sprawie zasad wynajmowania lokali mieszkalnych wchodzących w skład mieszkaniowego zasobu Gminy Miasto Włocławek</w:t>
      </w:r>
    </w:p>
    <w:p w:rsidR="00B84C52" w:rsidRDefault="00B84C52" w:rsidP="00B84C5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6070BF" w:rsidRPr="00723072" w:rsidRDefault="00D430BB" w:rsidP="00B84C5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Na podstawie art. 16 ust. 3 i 4 ustawy z dnia 20 lipca 2000 r. o ogłaszaniu aktów normatywnych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i niektórych innych aktów prawny</w:t>
      </w:r>
      <w:r w:rsidR="006070BF" w:rsidRPr="00723072">
        <w:rPr>
          <w:rFonts w:ascii="Arial" w:eastAsia="Times New Roman" w:hAnsi="Arial" w:cs="Arial"/>
          <w:sz w:val="24"/>
          <w:szCs w:val="24"/>
          <w:lang w:eastAsia="pl-PL"/>
        </w:rPr>
        <w:t>ch (Dz. U. z 2019 r. poz. 1461), art. 18 ust. 2 pkt. 15 ustawy z dnia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70BF" w:rsidRPr="00723072">
        <w:rPr>
          <w:rFonts w:ascii="Arial" w:eastAsia="Times New Roman" w:hAnsi="Arial" w:cs="Arial"/>
          <w:sz w:val="24"/>
          <w:szCs w:val="24"/>
          <w:lang w:eastAsia="pl-PL"/>
        </w:rPr>
        <w:t>8 marca 1990 r. o samorządzie gminnym (Dz. U. z 2024 r. poz. 609, poz. 721),</w:t>
      </w:r>
    </w:p>
    <w:p w:rsidR="00D430BB" w:rsidRPr="00723072" w:rsidRDefault="006070BF" w:rsidP="00723072">
      <w:pPr>
        <w:keepNext/>
        <w:spacing w:before="240"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430BB" w:rsidRPr="00723072">
        <w:rPr>
          <w:rFonts w:ascii="Arial" w:eastAsia="Times New Roman" w:hAnsi="Arial" w:cs="Arial"/>
          <w:sz w:val="24"/>
          <w:szCs w:val="24"/>
          <w:lang w:eastAsia="pl-PL"/>
        </w:rPr>
        <w:t>chwala</w:t>
      </w:r>
      <w:r w:rsidR="00092EBA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D430BB" w:rsidRPr="00723072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§ 1. </w:t>
      </w:r>
      <w:r w:rsidR="00092EBA" w:rsidRPr="00723072">
        <w:rPr>
          <w:rFonts w:ascii="Arial" w:eastAsia="Times New Roman" w:hAnsi="Arial" w:cs="Arial"/>
          <w:sz w:val="24"/>
          <w:szCs w:val="24"/>
          <w:lang w:eastAsia="pl-PL"/>
        </w:rPr>
        <w:t>Ogłasza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się tekst jednolity uchwały Nr XXXII/41/2021 Rady Miasta Włocławek z dnia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20 kwietnia 2021 r.</w:t>
      </w:r>
      <w:r w:rsidR="006070B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w sprawie zasad wynajmowania lokali mieszkalnych wchodzących w skład mieszkaniowego zasobu Gminy Miasto Włocławek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(Dz. Urz. Woj. Kuj.- Pom. z 2023 r. poz. 621, p</w:t>
      </w:r>
      <w:r w:rsidR="00D77AF3" w:rsidRPr="00723072">
        <w:rPr>
          <w:rFonts w:ascii="Arial" w:eastAsia="Times New Roman" w:hAnsi="Arial" w:cs="Arial"/>
          <w:sz w:val="24"/>
          <w:szCs w:val="24"/>
          <w:lang w:eastAsia="pl-PL"/>
        </w:rPr>
        <w:t>oz. 3923, poz. 8149</w:t>
      </w:r>
      <w:r w:rsidR="00092EBA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oraz z 2024 r. poz. 2246,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poz. 3577) z uwzględnieniem zmian wprowadzonych:</w:t>
      </w:r>
    </w:p>
    <w:p w:rsidR="00D430BB" w:rsidRPr="00723072" w:rsidRDefault="00D430BB" w:rsidP="0072307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uchwałą Nr LXIV/77/2023 Rady Miasta Włocławek z dnia 30 maja 2023 r. zmieniającą uchwałę w sprawie zasad wynajmowania lokali mieszkalnych wchodzących w skład mieszkaniowego zasobu Gminy Miasto Włocławek (Dz. Ur</w:t>
      </w:r>
      <w:r w:rsidR="006070BF" w:rsidRPr="0072307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. Woj. Kuj.-Pom. z 2023</w:t>
      </w:r>
      <w:r w:rsidR="00092EBA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3923);</w:t>
      </w:r>
    </w:p>
    <w:p w:rsidR="00D430BB" w:rsidRPr="00723072" w:rsidRDefault="00D430BB" w:rsidP="0072307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uchwałą Nr LXIX/152/2023 Rady Miasta Włocławek z dnia 2</w:t>
      </w:r>
      <w:r w:rsidR="003531DE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8 listopada 2023 r. zmieniającą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uchwałę w sprawie zasad wynajmowania lokali mieszkalnych wchodzących w skład mieszkaniowego zasobu Gminy Miasto Włocławek (Dz. Urz. Woj. Kuj.-Pom. z 2023</w:t>
      </w:r>
      <w:r w:rsidR="00092EBA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8149);</w:t>
      </w:r>
    </w:p>
    <w:p w:rsidR="00D430BB" w:rsidRPr="00723072" w:rsidRDefault="00D430BB" w:rsidP="0072307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uchwałą Nr LXXIII/33/2024 Rady Miasta Włocławek z dnia 26 marca 2024 r. zmieniającą uchwałę w sprawie zasad wynajmowania lokali mieszkalnych wchodzących w skład mieszkaniowego zasobu Gminy Miasto Włocławek (Dz. Ur</w:t>
      </w:r>
      <w:r w:rsidR="006070BF" w:rsidRPr="0072307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. Woj. Kuj.-Pom. z 2024</w:t>
      </w:r>
      <w:r w:rsidR="00092EBA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2246);</w:t>
      </w:r>
    </w:p>
    <w:p w:rsidR="00D430BB" w:rsidRPr="00723072" w:rsidRDefault="00D430BB" w:rsidP="0072307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uchwałą Nr III/17/2024 Rady Miasta Włocławek z dnia 28 maja 2024 r. zmieniającą uchwałę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sprawie zasad wynajmowania lokali mieszkalnych wchodzących w skład mieszkaniowego zasobu Gminy Miasto Włocławek (Dz. Ur</w:t>
      </w:r>
      <w:r w:rsidR="006070BF" w:rsidRPr="0072307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. Woj. Kuj.-Pom. z 2024</w:t>
      </w:r>
      <w:r w:rsidR="00092EBA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3577).</w:t>
      </w:r>
    </w:p>
    <w:p w:rsidR="00D430BB" w:rsidRPr="00723072" w:rsidRDefault="00D430BB" w:rsidP="00723072">
      <w:pPr>
        <w:spacing w:before="360" w:after="3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2. Ogłoszenie aktu, o którym mowa w § 1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nastąpi w formie </w:t>
      </w:r>
      <w:r w:rsidR="00A96ACD" w:rsidRPr="0072307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bwieszczenia Rady Miasta Włocławek, zgodnie z brzmieniem określonym w załączniku do niniejszej uchwały.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3. Obwieszczenie, o którym mowa w § 2 podlega ogłoszeniu w Dzienniku Urzędowym Województwa Kujawsko – Pomorskiego.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4. Wykonanie uchwały powierza się Prezydentowi Miasto Włocławek.</w:t>
      </w:r>
    </w:p>
    <w:p w:rsidR="00D430BB" w:rsidRPr="00723072" w:rsidRDefault="00D430BB" w:rsidP="00723072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430BB" w:rsidRPr="00723072" w:rsidRDefault="00D430BB" w:rsidP="00723072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723072">
        <w:rPr>
          <w:rFonts w:ascii="Arial" w:eastAsia="Calibri" w:hAnsi="Arial" w:cs="Arial"/>
          <w:sz w:val="24"/>
          <w:szCs w:val="24"/>
          <w:lang w:eastAsia="ar-SA"/>
        </w:rPr>
        <w:t>§ 5. Uchwała wchodzi w życie z dniem podjęcia.</w:t>
      </w:r>
    </w:p>
    <w:p w:rsidR="00D430BB" w:rsidRPr="00723072" w:rsidRDefault="00D430BB" w:rsidP="00723072">
      <w:pPr>
        <w:suppressAutoHyphens/>
        <w:spacing w:after="0" w:line="276" w:lineRule="auto"/>
        <w:ind w:left="5664" w:firstLine="708"/>
        <w:rPr>
          <w:rFonts w:ascii="Arial" w:eastAsia="Calibri" w:hAnsi="Arial" w:cs="Arial"/>
          <w:sz w:val="24"/>
          <w:szCs w:val="24"/>
          <w:lang w:eastAsia="ar-SA"/>
        </w:rPr>
      </w:pPr>
    </w:p>
    <w:p w:rsidR="00B84C52" w:rsidRDefault="00D430BB" w:rsidP="00B84C52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723072">
        <w:rPr>
          <w:rFonts w:ascii="Arial" w:eastAsia="Calibri" w:hAnsi="Arial" w:cs="Arial"/>
          <w:sz w:val="24"/>
          <w:szCs w:val="24"/>
          <w:lang w:eastAsia="ar-SA"/>
        </w:rPr>
        <w:t>Przewodnicząc</w:t>
      </w:r>
      <w:r w:rsidR="00DE4203" w:rsidRPr="00723072">
        <w:rPr>
          <w:rFonts w:ascii="Arial" w:eastAsia="Calibri" w:hAnsi="Arial" w:cs="Arial"/>
          <w:sz w:val="24"/>
          <w:szCs w:val="24"/>
          <w:lang w:eastAsia="ar-SA"/>
        </w:rPr>
        <w:t>a</w:t>
      </w:r>
      <w:r w:rsidR="00B84C52">
        <w:rPr>
          <w:rFonts w:ascii="Arial" w:eastAsia="Calibri" w:hAnsi="Arial" w:cs="Arial"/>
          <w:sz w:val="24"/>
          <w:szCs w:val="24"/>
          <w:lang w:eastAsia="ar-SA"/>
        </w:rPr>
        <w:t xml:space="preserve">  </w:t>
      </w:r>
      <w:r w:rsidRPr="00723072">
        <w:rPr>
          <w:rFonts w:ascii="Arial" w:eastAsia="Calibri" w:hAnsi="Arial" w:cs="Arial"/>
          <w:sz w:val="24"/>
          <w:szCs w:val="24"/>
          <w:lang w:eastAsia="ar-SA"/>
        </w:rPr>
        <w:t>Rady Miasta</w:t>
      </w:r>
      <w:r w:rsidR="00B84C52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DE4203" w:rsidRPr="00723072">
        <w:rPr>
          <w:rFonts w:ascii="Arial" w:eastAsia="Calibri" w:hAnsi="Arial" w:cs="Arial"/>
          <w:sz w:val="24"/>
          <w:szCs w:val="24"/>
          <w:lang w:eastAsia="ar-SA"/>
        </w:rPr>
        <w:t>Ewa Szczepańska</w:t>
      </w:r>
    </w:p>
    <w:p w:rsidR="00B84C52" w:rsidRDefault="00B84C52" w:rsidP="00B84C52">
      <w:pPr>
        <w:rPr>
          <w:lang w:eastAsia="ar-SA"/>
        </w:rPr>
      </w:pPr>
      <w:r>
        <w:rPr>
          <w:lang w:eastAsia="ar-SA"/>
        </w:rPr>
        <w:br w:type="page"/>
      </w:r>
    </w:p>
    <w:p w:rsidR="00D430BB" w:rsidRPr="00B84C52" w:rsidRDefault="00D430BB" w:rsidP="00B84C52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B84C5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</w:t>
      </w:r>
    </w:p>
    <w:p w:rsidR="00D430BB" w:rsidRPr="00723072" w:rsidRDefault="00D430BB" w:rsidP="0072307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D430BB" w:rsidRPr="00723072" w:rsidRDefault="00D430BB" w:rsidP="0072307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W dniu 20 kwietnia 2021 r. Rada Miasta Włocławek, podjęła </w:t>
      </w:r>
      <w:r w:rsidRPr="00723072">
        <w:rPr>
          <w:rFonts w:ascii="Arial" w:eastAsia="Calibri" w:hAnsi="Arial" w:cs="Arial"/>
          <w:sz w:val="24"/>
          <w:szCs w:val="24"/>
        </w:rPr>
        <w:t xml:space="preserve">uchwałę nr XXXII/41/2021 w sprawie zasad wynajmowania lokali mieszkalnych wchodzących w skład mieszkaniowego zasobu Gminy Miasto Włocławek,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zmienionej uchwałą nr LXIV/77/2023 Rady Miasta Włocławek z dnia 30 maja 2023 r., zmienionej uchwałą nr LXIX/152/2023 Rady Miasta Włocławek z dnia 28 listopada 2023 r., </w:t>
      </w:r>
      <w:r w:rsidRPr="00723072">
        <w:rPr>
          <w:rFonts w:ascii="Arial" w:eastAsia="Calibri" w:hAnsi="Arial" w:cs="Arial"/>
          <w:sz w:val="24"/>
          <w:szCs w:val="24"/>
          <w:lang w:eastAsia="pl-PL"/>
        </w:rPr>
        <w:t xml:space="preserve">zmienionej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uchwałą nr LXXIII/33/2024 Rady Miasta Włocławek z dnia 26 marca 2024 r</w:t>
      </w:r>
      <w:r w:rsidRPr="00723072">
        <w:rPr>
          <w:rFonts w:ascii="Arial" w:eastAsia="Calibri" w:hAnsi="Arial" w:cs="Arial"/>
          <w:sz w:val="24"/>
          <w:szCs w:val="24"/>
          <w:lang w:eastAsia="pl-PL"/>
        </w:rPr>
        <w:t>. oraz</w:t>
      </w:r>
      <w:r w:rsidR="00B84C52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Calibri" w:hAnsi="Arial" w:cs="Arial"/>
          <w:sz w:val="24"/>
          <w:szCs w:val="24"/>
          <w:lang w:eastAsia="pl-PL"/>
        </w:rPr>
        <w:t xml:space="preserve">zmienionej </w:t>
      </w:r>
      <w:r w:rsidR="002A041A" w:rsidRPr="00723072">
        <w:rPr>
          <w:rFonts w:ascii="Arial" w:eastAsia="Times New Roman" w:hAnsi="Arial" w:cs="Arial"/>
          <w:sz w:val="24"/>
          <w:szCs w:val="24"/>
          <w:lang w:eastAsia="pl-PL"/>
        </w:rPr>
        <w:t>uchwałą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nr III/17/2024 Rady Miasta Włocławek z dnia 28 maja 2024 r. </w:t>
      </w:r>
      <w:r w:rsidRPr="00723072">
        <w:rPr>
          <w:rFonts w:ascii="Arial" w:eastAsia="Calibri" w:hAnsi="Arial" w:cs="Arial"/>
          <w:sz w:val="24"/>
          <w:szCs w:val="24"/>
        </w:rPr>
        <w:t xml:space="preserve">(Dz. </w:t>
      </w:r>
      <w:r w:rsidR="00092EBA" w:rsidRPr="00723072">
        <w:rPr>
          <w:rFonts w:ascii="Arial" w:eastAsia="Calibri" w:hAnsi="Arial" w:cs="Arial"/>
          <w:sz w:val="24"/>
          <w:szCs w:val="24"/>
        </w:rPr>
        <w:t>Urz. Woj. Kuj. - Pom. z 2023 r.</w:t>
      </w:r>
      <w:r w:rsidRPr="00723072">
        <w:rPr>
          <w:rFonts w:ascii="Arial" w:eastAsia="Calibri" w:hAnsi="Arial" w:cs="Arial"/>
          <w:sz w:val="24"/>
          <w:szCs w:val="24"/>
        </w:rPr>
        <w:t xml:space="preserve"> poz. 621 ze zm.).</w:t>
      </w:r>
    </w:p>
    <w:p w:rsidR="00D430BB" w:rsidRPr="00723072" w:rsidRDefault="00D430BB" w:rsidP="0072307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Uchwała nr XXXII/41/2021 Rady Miasta Włocławek z dnia 20 kwietnia 2021 r. podlegała modyfikacjom w zakresie umożliwienia przeprowadzenia procedury naboru dla osób ubiegających się o najem w budynkach nowo wybudowanych przy ulicy Celulozowej oraz o najem lokali </w:t>
      </w:r>
      <w:r w:rsidRPr="00723072">
        <w:rPr>
          <w:rFonts w:ascii="Arial" w:eastAsia="Calibri" w:hAnsi="Arial" w:cs="Arial"/>
          <w:sz w:val="24"/>
          <w:szCs w:val="24"/>
        </w:rPr>
        <w:t>dla uzdolnionych absolwentów szkół technicznych oraz uzdolnionych absolwentów kierunków technicznych uczelni wyższych w budynku zrewitalizowanym przy ulicy 3 Maja 18.</w:t>
      </w:r>
    </w:p>
    <w:p w:rsidR="00092EBA" w:rsidRPr="00723072" w:rsidRDefault="00092EBA" w:rsidP="00723072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Konieczność wniesienia pod obrady Rady Miasta Włocławek uchwały w sprawie ogłoszenia tekstu jednolitego w sprawie </w:t>
      </w:r>
      <w:r w:rsidRPr="00723072">
        <w:rPr>
          <w:rFonts w:ascii="Arial" w:eastAsia="Calibri" w:hAnsi="Arial" w:cs="Arial"/>
          <w:sz w:val="24"/>
          <w:szCs w:val="24"/>
        </w:rPr>
        <w:t>zasad wynajmowania lokali mieszkalnych wchodzących w skład mieszkaniowego zasobu Gminy Miasto Włocławek, wynika z przepisów ustawy z dnia</w:t>
      </w:r>
      <w:r w:rsidR="004B5498" w:rsidRPr="00723072">
        <w:rPr>
          <w:rFonts w:ascii="Arial" w:eastAsia="Calibri" w:hAnsi="Arial" w:cs="Arial"/>
          <w:sz w:val="24"/>
          <w:szCs w:val="24"/>
        </w:rPr>
        <w:t xml:space="preserve"> 20 lipca 2020 </w:t>
      </w:r>
      <w:proofErr w:type="spellStart"/>
      <w:r w:rsidR="004B5498" w:rsidRPr="00723072">
        <w:rPr>
          <w:rFonts w:ascii="Arial" w:eastAsia="Calibri" w:hAnsi="Arial" w:cs="Arial"/>
          <w:sz w:val="24"/>
          <w:szCs w:val="24"/>
        </w:rPr>
        <w:t>r.</w:t>
      </w:r>
      <w:r w:rsidRPr="00723072">
        <w:rPr>
          <w:rFonts w:ascii="Arial" w:eastAsia="Calibri" w:hAnsi="Arial" w:cs="Arial"/>
          <w:sz w:val="24"/>
          <w:szCs w:val="24"/>
        </w:rPr>
        <w:t>o</w:t>
      </w:r>
      <w:proofErr w:type="spellEnd"/>
      <w:r w:rsidRPr="00723072">
        <w:rPr>
          <w:rFonts w:ascii="Arial" w:eastAsia="Calibri" w:hAnsi="Arial" w:cs="Arial"/>
          <w:sz w:val="24"/>
          <w:szCs w:val="24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ogłaszaniu aktów normatywnych i niektórych innych aktów prawnych. Ustawa ta nakłada obowiązek wydania tekstu jednolitego, aktu normatywnego innego niż ustawa, nie r</w:t>
      </w:r>
      <w:r w:rsidR="004B5498" w:rsidRPr="00723072">
        <w:rPr>
          <w:rFonts w:ascii="Arial" w:eastAsia="Times New Roman" w:hAnsi="Arial" w:cs="Arial"/>
          <w:sz w:val="24"/>
          <w:szCs w:val="24"/>
          <w:lang w:eastAsia="pl-PL"/>
        </w:rPr>
        <w:t>zadziej niż raz na 12 miesięcy,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a także przedmiotowego tekstu jednolitego w formie obwieszczenia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430BB" w:rsidRPr="00723072" w:rsidRDefault="00D430BB" w:rsidP="0072307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Z powodu wprowadzonych zmian i konieczności usystematyzowania procedur związanych z najmem lokali wchodzących w skład mieszkaniowego zasobu Gminy Miasto Włocławek przygotowanie uchwały jest uzasadnione.</w:t>
      </w:r>
    </w:p>
    <w:p w:rsidR="00B84C52" w:rsidRDefault="00D430BB" w:rsidP="00723072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Mając powyższe na uwadze, wnioskuję o podjęcie uchwały.</w:t>
      </w:r>
    </w:p>
    <w:p w:rsidR="00B84C52" w:rsidRDefault="00B84C52" w:rsidP="00B84C52">
      <w:pPr>
        <w:rPr>
          <w:lang w:eastAsia="pl-PL"/>
        </w:rPr>
      </w:pPr>
      <w:r>
        <w:rPr>
          <w:lang w:eastAsia="pl-PL"/>
        </w:rPr>
        <w:br w:type="page"/>
      </w:r>
    </w:p>
    <w:p w:rsidR="00D430BB" w:rsidRPr="00B84C52" w:rsidRDefault="00D430BB" w:rsidP="00B84C52">
      <w:pPr>
        <w:pStyle w:val="Nagwek3"/>
        <w:rPr>
          <w:rFonts w:ascii="Arial" w:eastAsia="Times New Roman" w:hAnsi="Arial" w:cs="Arial"/>
          <w:lang w:eastAsia="pl-PL"/>
        </w:rPr>
      </w:pPr>
      <w:r w:rsidRPr="00B84C52">
        <w:rPr>
          <w:rFonts w:ascii="Arial" w:eastAsia="Times New Roman" w:hAnsi="Arial" w:cs="Arial"/>
          <w:lang w:eastAsia="pl-PL"/>
        </w:rPr>
        <w:lastRenderedPageBreak/>
        <w:t xml:space="preserve">Załącznik </w:t>
      </w:r>
      <w:r w:rsidR="00B84C52" w:rsidRPr="00B84C52">
        <w:rPr>
          <w:rFonts w:ascii="Arial" w:eastAsia="Times New Roman" w:hAnsi="Arial" w:cs="Arial"/>
          <w:lang w:eastAsia="pl-PL"/>
        </w:rPr>
        <w:t xml:space="preserve"> </w:t>
      </w:r>
      <w:r w:rsidR="00DE4203" w:rsidRPr="00B84C52">
        <w:rPr>
          <w:rFonts w:ascii="Arial" w:eastAsia="Times New Roman" w:hAnsi="Arial" w:cs="Arial"/>
          <w:lang w:eastAsia="pl-PL"/>
        </w:rPr>
        <w:t>d</w:t>
      </w:r>
      <w:r w:rsidRPr="00B84C52">
        <w:rPr>
          <w:rFonts w:ascii="Arial" w:eastAsia="Times New Roman" w:hAnsi="Arial" w:cs="Arial"/>
          <w:lang w:eastAsia="pl-PL"/>
        </w:rPr>
        <w:t>o</w:t>
      </w:r>
      <w:r w:rsidR="00DE4203" w:rsidRPr="00B84C52">
        <w:rPr>
          <w:rFonts w:ascii="Arial" w:eastAsia="Times New Roman" w:hAnsi="Arial" w:cs="Arial"/>
          <w:lang w:eastAsia="pl-PL"/>
        </w:rPr>
        <w:t xml:space="preserve"> </w:t>
      </w:r>
      <w:r w:rsidRPr="00B84C52">
        <w:rPr>
          <w:rFonts w:ascii="Arial" w:eastAsia="Times New Roman" w:hAnsi="Arial" w:cs="Arial"/>
          <w:lang w:eastAsia="pl-PL"/>
        </w:rPr>
        <w:t xml:space="preserve">Uchwały Nr </w:t>
      </w:r>
      <w:r w:rsidR="00DE4203" w:rsidRPr="00B84C52">
        <w:rPr>
          <w:rFonts w:ascii="Arial" w:eastAsia="Times New Roman" w:hAnsi="Arial" w:cs="Arial"/>
          <w:lang w:eastAsia="pl-PL"/>
        </w:rPr>
        <w:t>VII/69/2024</w:t>
      </w:r>
      <w:r w:rsidR="00B84C52" w:rsidRPr="00B84C52">
        <w:rPr>
          <w:rFonts w:ascii="Arial" w:eastAsia="Times New Roman" w:hAnsi="Arial" w:cs="Arial"/>
          <w:lang w:eastAsia="pl-PL"/>
        </w:rPr>
        <w:t xml:space="preserve"> </w:t>
      </w:r>
      <w:r w:rsidRPr="00B84C52">
        <w:rPr>
          <w:rFonts w:ascii="Arial" w:eastAsia="Times New Roman" w:hAnsi="Arial" w:cs="Arial"/>
          <w:lang w:eastAsia="pl-PL"/>
        </w:rPr>
        <w:t>Rady Miasta Włocławek</w:t>
      </w:r>
      <w:r w:rsidR="00B84C52" w:rsidRPr="00B84C52">
        <w:rPr>
          <w:rFonts w:ascii="Arial" w:eastAsia="Times New Roman" w:hAnsi="Arial" w:cs="Arial"/>
          <w:lang w:eastAsia="pl-PL"/>
        </w:rPr>
        <w:t xml:space="preserve"> </w:t>
      </w:r>
      <w:r w:rsidRPr="00B84C52">
        <w:rPr>
          <w:rFonts w:ascii="Arial" w:eastAsia="Times New Roman" w:hAnsi="Arial" w:cs="Arial"/>
          <w:lang w:eastAsia="pl-PL"/>
        </w:rPr>
        <w:t xml:space="preserve">z dnia </w:t>
      </w:r>
      <w:r w:rsidR="00DE4203" w:rsidRPr="00B84C52">
        <w:rPr>
          <w:rFonts w:ascii="Arial" w:eastAsia="Times New Roman" w:hAnsi="Arial" w:cs="Arial"/>
          <w:lang w:eastAsia="pl-PL"/>
        </w:rPr>
        <w:t xml:space="preserve">27 sierpnia 2024 </w:t>
      </w:r>
      <w:r w:rsidRPr="00B84C52">
        <w:rPr>
          <w:rFonts w:ascii="Arial" w:eastAsia="Times New Roman" w:hAnsi="Arial" w:cs="Arial"/>
          <w:lang w:eastAsia="pl-PL"/>
        </w:rPr>
        <w:t>r.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OBWIESZCZENIE NR</w:t>
      </w:r>
      <w:r w:rsidR="00DE4203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="00DE4203" w:rsidRPr="0072307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024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DE4203" w:rsidRPr="00723072">
        <w:rPr>
          <w:rFonts w:ascii="Arial" w:eastAsia="Times New Roman" w:hAnsi="Arial" w:cs="Arial"/>
          <w:sz w:val="24"/>
          <w:szCs w:val="24"/>
          <w:lang w:eastAsia="pl-PL"/>
        </w:rPr>
        <w:t>27 sierpnia 2024 r.</w:t>
      </w:r>
    </w:p>
    <w:p w:rsidR="00D430BB" w:rsidRPr="00723072" w:rsidRDefault="00D430BB" w:rsidP="00B84C52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w sprawie ogłoszenia tekstu jednolitego uchwały Nr XXXII/41/2021 </w:t>
      </w:r>
      <w:r w:rsidR="003531DE" w:rsidRPr="00723072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w sprawie zasad wynajmowania lokali mieszkalnych wchodzących w skład mieszkaniowego zasobu Gminy Miasto Włocławek.</w:t>
      </w:r>
    </w:p>
    <w:p w:rsidR="00D430BB" w:rsidRPr="00723072" w:rsidRDefault="00D430BB" w:rsidP="00723072">
      <w:pPr>
        <w:spacing w:before="240" w:after="0" w:line="276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1. Na podstawie art. 16 ust. 3 i ust. 4 ustawy z dnia 20 lipca 2000 r. o ogłaszaniu aktów normatywnych i niektórych innych aktów prawnych (Dz. U. z 2019 r. poz. 1461) ogłasza się w załączniku do niniejszego obwieszczenia jednolity tekst uchw</w:t>
      </w:r>
      <w:r w:rsidR="003531DE" w:rsidRPr="00723072">
        <w:rPr>
          <w:rFonts w:ascii="Arial" w:eastAsia="Times New Roman" w:hAnsi="Arial" w:cs="Arial"/>
          <w:sz w:val="24"/>
          <w:szCs w:val="24"/>
          <w:lang w:eastAsia="pl-PL"/>
        </w:rPr>
        <w:t>ały Nr XXXII/41/2021 Rady Miasta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Włocławek z dnia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20 kwietnia 2021 r. w sprawie zasad wynajmowania lokali mieszkalnych wchodzących w skład mieszkaniowego zasobu Gminy Miasto Włocławek (Dz. Urz. Woj. Kuj.- Pom. z 2023 r.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621, poz. 3923, poz. 8149 oraz z 2024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2246, poz. 3577) z uwzględnieniem zmian wprowadzonych:</w:t>
      </w:r>
    </w:p>
    <w:p w:rsidR="00D430BB" w:rsidRPr="00723072" w:rsidRDefault="00D430BB" w:rsidP="00723072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uchwałą Nr LXIV/77/2023 Rady Miasta Włocławek z dnia 30 maja 2023 r. zmieniającą uchwałę w sprawie zasad wynajmowania lokali mieszkalnych wchodzących w skład mieszkaniowego zasobu Gminy Miasto Włocławek (Dz. Ur</w:t>
      </w:r>
      <w:r w:rsidR="003531DE" w:rsidRPr="0072307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. Woj. Kuj.-Pom. z 2023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3923);</w:t>
      </w:r>
    </w:p>
    <w:p w:rsidR="00D430BB" w:rsidRPr="00723072" w:rsidRDefault="00D430BB" w:rsidP="00723072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uchwałą Nr LXIX/152/2023 Rady Miasta Włocławek z dnia 28 listopada 2023 r. zmieniającą uchwałę w sprawie zasad wynajmowania lokali mieszkalnych wchodzących w skład mieszkaniowego zasobu Gminy Miasto Włocławek (Dz. Urz. Woj. Kuj.-Pom. z 2023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8149);</w:t>
      </w:r>
    </w:p>
    <w:p w:rsidR="00D430BB" w:rsidRPr="00723072" w:rsidRDefault="00D430BB" w:rsidP="00723072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uchwałą Nr LXXIII/33/2024 Rady Miasta Włocławek z dnia 26 marca 2024 r. zmieniającą uchwałę w sprawie zasad wynajmowania lokali mieszkalnych wchodzących w skład mieszkaniowego zasobu Gminy Miasto Włocławek (Dz. Ur</w:t>
      </w:r>
      <w:r w:rsidR="003531DE" w:rsidRPr="0072307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. Woj. Kuj.-Pom. z 2024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2246);</w:t>
      </w:r>
    </w:p>
    <w:p w:rsidR="00D430BB" w:rsidRPr="00723072" w:rsidRDefault="00D430BB" w:rsidP="00723072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uchwałą Nr III/17/2024 Rady Miasta Włocławek z dnia 28 maja 2024 r. zmieniającą uchwałę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sprawie zasad wynajmowania lokali mieszkalnych wchodzących w skład mieszkaniowego zasobu Gminy Miasto Włocławek (Dz. Ur</w:t>
      </w:r>
      <w:r w:rsidR="003531DE" w:rsidRPr="0072307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. Woj. Kuj.-Pom. z 2024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3577).</w:t>
      </w:r>
    </w:p>
    <w:p w:rsidR="00D430BB" w:rsidRPr="00723072" w:rsidRDefault="00D430BB" w:rsidP="00723072">
      <w:pPr>
        <w:spacing w:after="0" w:line="276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Podany w załączniku do niniejszego obwieszczenia tekst jednolity uchwały nie obejmuje:</w:t>
      </w:r>
    </w:p>
    <w:p w:rsidR="00D430BB" w:rsidRPr="00723072" w:rsidRDefault="00D430BB" w:rsidP="0072307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3 ust. 1 i ust. 2 uchwały nr LXIV/77/2023 Rady Miasta Włocławek z dnia 30 maja 2023 r. zmieniającą uchwałę w sprawie zasad wynajmowania lokali mieszkalnych wchodzących w skład mieszkaniowego zasobu Gminy Miasto Włocławek (Dz. Ur. Woj. Kuj.-Pom. z 2023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3923), który stanowi;</w:t>
      </w:r>
    </w:p>
    <w:p w:rsidR="00D430BB" w:rsidRPr="00723072" w:rsidRDefault="00D430BB" w:rsidP="00723072">
      <w:pPr>
        <w:spacing w:after="0" w:line="276" w:lineRule="auto"/>
        <w:ind w:left="705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„§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3. 1.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Uchwała wchodzi w życie po upływie 14 dni od dnia ogłoszenia w Dzienniku Urzędowym Województwa Kujawsko-Pomorskiego.”</w:t>
      </w:r>
    </w:p>
    <w:p w:rsidR="00D430BB" w:rsidRPr="00723072" w:rsidRDefault="00D430BB" w:rsidP="00723072">
      <w:pPr>
        <w:spacing w:after="0" w:line="276" w:lineRule="auto"/>
        <w:ind w:left="705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Uchwała podlega podaniu do publicznej wiadomości poprzez ogłoszenie w Biuletynie Informacji Publicznej Urzędu Miasta Włocławek.”</w:t>
      </w:r>
    </w:p>
    <w:p w:rsidR="00D430BB" w:rsidRPr="00723072" w:rsidRDefault="00D430BB" w:rsidP="00723072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6a i § 3 ust. 1 i ust. 2 uchwały nr LXIX/152/2023 Rady Miasta Włocławek z dnia 28 listopada 2023 r. zmieniającą uchwałę w sprawie zmieniającą uchwałę w sprawie zasad wynajmowania lokali mieszkalnych wchodzących w skład mieszkaniowego zasobu Gminy Miasto Włocławek (Dz. Urz. Woj. Kuj.-Pom. z 2023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8149), które stanowią:</w:t>
      </w:r>
    </w:p>
    <w:p w:rsidR="00D430BB" w:rsidRPr="00723072" w:rsidRDefault="00D430BB" w:rsidP="00723072">
      <w:pPr>
        <w:tabs>
          <w:tab w:val="left" w:pos="284"/>
        </w:tabs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„6a. 1. Prezydent Miasta Włocławek może przeznaczyć lokale mieszkalne z zasobu mieszkaniowego gminy do najmu związanego ze stosunkiem pracy dla uzdolnionych absolwentów uczelni wyższych,</w:t>
      </w:r>
      <w:r w:rsidRPr="0072307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w budynkach nowo wybudowanych lub zrewitalizowanych po roku 2020, stanowiących własność Gminy Miasto Włocławek, które wynajmuje się według następujących zasad:</w:t>
      </w:r>
    </w:p>
    <w:p w:rsidR="00D430BB" w:rsidRPr="00723072" w:rsidRDefault="00D430BB" w:rsidP="00723072">
      <w:pPr>
        <w:numPr>
          <w:ilvl w:val="0"/>
          <w:numId w:val="3"/>
        </w:numPr>
        <w:tabs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lokale wynajmuje się wyłącznie na czas trwania stosunku pracy, w związku z którym nawiązuje się najem tych lokali,</w:t>
      </w:r>
    </w:p>
    <w:p w:rsidR="00D430BB" w:rsidRPr="00723072" w:rsidRDefault="00D430BB" w:rsidP="00723072">
      <w:pPr>
        <w:numPr>
          <w:ilvl w:val="0"/>
          <w:numId w:val="3"/>
        </w:numPr>
        <w:tabs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zgodę na najem lokalu wyraża Prezydent Miasta Włocławek na wniosek zainteresowanego absolwenta,</w:t>
      </w:r>
    </w:p>
    <w:p w:rsidR="00D430BB" w:rsidRPr="00723072" w:rsidRDefault="00D430BB" w:rsidP="00723072">
      <w:pPr>
        <w:numPr>
          <w:ilvl w:val="0"/>
          <w:numId w:val="3"/>
        </w:numPr>
        <w:tabs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Prezydent Miasta Włocławek podejmuje decyzję o zawarciu umowy najmu lokalu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po uzyskaniu opinii komisji powołanej przez Prezydenta Miasta Włocławek.</w:t>
      </w:r>
    </w:p>
    <w:p w:rsidR="00D430BB" w:rsidRPr="00723072" w:rsidRDefault="00D430BB" w:rsidP="00723072">
      <w:pPr>
        <w:tabs>
          <w:tab w:val="left" w:pos="284"/>
        </w:tabs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Warunki zawierania umów najmu z uzdolnionym absolwentem uczelni wyższej zostaną określone odrębnym zarządzeniem Prezydenta Miasta Włocławek.</w:t>
      </w:r>
    </w:p>
    <w:p w:rsidR="00D430BB" w:rsidRPr="00723072" w:rsidRDefault="00D430BB" w:rsidP="00723072">
      <w:pPr>
        <w:tabs>
          <w:tab w:val="left" w:pos="284"/>
        </w:tabs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Dla lokali, o których mowa w § 6a ust. 1 nie mają zastosowania zasady określone dla lokali wchodzących w zasób mieszkaniowy gminy z wyłączeniem czynszu oraz § 13a.”</w:t>
      </w:r>
    </w:p>
    <w:p w:rsidR="00D430BB" w:rsidRPr="00723072" w:rsidRDefault="00D430BB" w:rsidP="00723072">
      <w:pPr>
        <w:spacing w:after="0" w:line="276" w:lineRule="auto"/>
        <w:ind w:left="705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„§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3. 1.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Uchwała wchodzi w życie po upływie 14 dni od dnia ogłoszenia w Dzienniku Urzędowym Województwa Kujawsko-Pomorskiego.”</w:t>
      </w:r>
    </w:p>
    <w:p w:rsidR="00D430BB" w:rsidRPr="00723072" w:rsidRDefault="00D430BB" w:rsidP="00723072">
      <w:pPr>
        <w:spacing w:after="0" w:line="276" w:lineRule="auto"/>
        <w:ind w:left="705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Uchwała podlega podaniu do publicznej wiadomości poprzez ogłoszenie w Biuletynie Informacji Publicznej Urzędu Miasta Włocławek.”</w:t>
      </w:r>
    </w:p>
    <w:p w:rsidR="00D430BB" w:rsidRPr="00723072" w:rsidRDefault="00D430BB" w:rsidP="00723072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3 ust. 1 i ust. 2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uchwały nr LXXIII/33/2024 Rady Miasta Włocławek z dnia 26 marca 2024 r. zmieniającą uchwałę w sprawie zasad wynajmowania lokali mieszkalnych wchodzących w skład mieszkaniowego zasobu Gminy Miasto Włocławek (Dz. Ur</w:t>
      </w:r>
      <w:r w:rsidR="003531DE" w:rsidRPr="0072307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. Woj. Kuj.-Pom. z 2024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2246);</w:t>
      </w:r>
    </w:p>
    <w:p w:rsidR="00D430BB" w:rsidRPr="00723072" w:rsidRDefault="00D430BB" w:rsidP="00723072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który stanowi:</w:t>
      </w:r>
    </w:p>
    <w:p w:rsidR="00D430BB" w:rsidRPr="00723072" w:rsidRDefault="00D430BB" w:rsidP="00723072">
      <w:pPr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„§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3. 1.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Uchwała wchodzi w życie po upływie 14 dni od dnia ogłoszenia w Dzienniku Urzędowym Województwa Kujawsko-Pomorskiego.”</w:t>
      </w:r>
    </w:p>
    <w:p w:rsidR="00D430BB" w:rsidRPr="00723072" w:rsidRDefault="00D430BB" w:rsidP="00723072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Uchwała podlega podaniu do publicznej wiadomości poprzez ogłoszenie w Biuletynie Informacji Publicznej Urzędu Miasta Włocławek.”</w:t>
      </w:r>
    </w:p>
    <w:p w:rsidR="00D430BB" w:rsidRPr="00723072" w:rsidRDefault="00D430BB" w:rsidP="00723072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3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uchwały nr III/17/2024 Rady Miasta Włocławek z dnia 28 maja 2024 r. zmieniającą uchwałę w sprawie zasad wynajmowania lokali mieszkalnych wchodzących w skład mieszkaniowego zasobu Gminy Miasto Włocławek (Dz. Ur</w:t>
      </w:r>
      <w:r w:rsidR="003531DE" w:rsidRPr="0072307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. Woj. Kuj.-Pom. z 2024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poz. 3577),</w:t>
      </w:r>
      <w:r w:rsidR="005C708F"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który stanowi:</w:t>
      </w:r>
    </w:p>
    <w:p w:rsidR="00D430BB" w:rsidRPr="00723072" w:rsidRDefault="00D430BB" w:rsidP="00723072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„§ 3. Uchwała wchodzi w życie po upływie 14 dni od dnia ogłoszenia w Dzienniku Urzędowym Województwa Kujawsko-Pomorskiego.”</w:t>
      </w:r>
    </w:p>
    <w:p w:rsidR="00D430BB" w:rsidRPr="00723072" w:rsidRDefault="00D430BB" w:rsidP="0072307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Default="003531DE" w:rsidP="00723072">
      <w:pPr>
        <w:spacing w:after="0" w:line="276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430BB" w:rsidRPr="00723072">
        <w:rPr>
          <w:rFonts w:ascii="Arial" w:eastAsia="Times New Roman" w:hAnsi="Arial" w:cs="Arial"/>
          <w:sz w:val="24"/>
          <w:szCs w:val="24"/>
          <w:lang w:eastAsia="pl-PL"/>
        </w:rPr>
        <w:t>. Obwieszczenie podlega ogłoszeniu w Dzienniku Urzędowym Województwa Kujawsko-Pomorskiego.</w:t>
      </w:r>
    </w:p>
    <w:p w:rsidR="00B84C52" w:rsidRDefault="00B84C52" w:rsidP="00B84C5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4C52" w:rsidRDefault="00D430BB" w:rsidP="00B84C5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Przewodnicząc</w:t>
      </w:r>
      <w:r w:rsidR="00DE4203" w:rsidRPr="0072307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Rady Miasta </w:t>
      </w:r>
      <w:r w:rsidR="00DE4203" w:rsidRPr="00723072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:rsidR="00B84C52" w:rsidRDefault="00B84C52" w:rsidP="00B84C52">
      <w:pPr>
        <w:rPr>
          <w:lang w:eastAsia="pl-PL"/>
        </w:rPr>
      </w:pPr>
      <w:r>
        <w:rPr>
          <w:lang w:eastAsia="pl-PL"/>
        </w:rPr>
        <w:br w:type="page"/>
      </w:r>
    </w:p>
    <w:p w:rsidR="00D430BB" w:rsidRPr="00B84C52" w:rsidRDefault="00D430BB" w:rsidP="00B84C52">
      <w:pPr>
        <w:pStyle w:val="Nagwek4"/>
        <w:rPr>
          <w:rFonts w:ascii="Arial" w:eastAsia="Times New Roman" w:hAnsi="Arial" w:cs="Arial"/>
          <w:i w:val="0"/>
          <w:sz w:val="24"/>
          <w:szCs w:val="24"/>
          <w:lang w:eastAsia="pl-PL"/>
        </w:rPr>
      </w:pPr>
      <w:r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lastRenderedPageBreak/>
        <w:t xml:space="preserve">Załącznik </w:t>
      </w:r>
      <w:r w:rsidR="00A96ACD"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>D</w:t>
      </w:r>
      <w:r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>o</w:t>
      </w:r>
      <w:r w:rsidR="00A96ACD"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 xml:space="preserve"> o</w:t>
      </w:r>
      <w:r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>bwieszczenia Nr</w:t>
      </w:r>
      <w:r w:rsidR="00DE4203"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 xml:space="preserve"> 1/2024</w:t>
      </w:r>
      <w:r w:rsidR="00B84C52"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 xml:space="preserve"> </w:t>
      </w:r>
      <w:r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>Rady Miasta Włocławek</w:t>
      </w:r>
      <w:r w:rsidR="00B84C52"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 xml:space="preserve"> </w:t>
      </w:r>
      <w:r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 xml:space="preserve">z dnia </w:t>
      </w:r>
      <w:r w:rsidR="00DE4203"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 xml:space="preserve">27 sierpnia 2024 </w:t>
      </w:r>
      <w:r w:rsidRPr="00B84C52">
        <w:rPr>
          <w:rFonts w:ascii="Arial" w:eastAsia="Times New Roman" w:hAnsi="Arial" w:cs="Arial"/>
          <w:i w:val="0"/>
          <w:sz w:val="24"/>
          <w:szCs w:val="24"/>
          <w:lang w:eastAsia="pl-PL"/>
        </w:rPr>
        <w:t>r.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558B" w:rsidRPr="00723072" w:rsidRDefault="0022558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UCHWAŁA NR XXXII/41/2021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z dnia 20 kwietnia 2021 r.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w sprawie zasad wynajmowania lokali mieszkalnych wchodzących w skład mieszkaniowego zasobu Gminy Miasto Włocławek.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Na podstawie art. 4 i art. 21 ust. 1 pkt 2, ust. 3 i ust. 3a ustawy z dnia 21 czerwca 2001 r. o ochronie praw lokatorów, mieszkaniowym zasobie gminy i o zmianie Kodeksu cywilnego (Dz. U. z 202</w:t>
      </w:r>
      <w:r w:rsidR="00973DB2" w:rsidRPr="0072307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973DB2" w:rsidRPr="00723072">
        <w:rPr>
          <w:rFonts w:ascii="Arial" w:eastAsia="Times New Roman" w:hAnsi="Arial" w:cs="Arial"/>
          <w:sz w:val="24"/>
          <w:szCs w:val="24"/>
          <w:lang w:eastAsia="pl-PL"/>
        </w:rPr>
        <w:t>725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) oraz art. 18 ust. 2 pkt 15 ustawy z dnia 8 marca 1990 r. o samorządzie gminnym (Dz. U. z 202</w:t>
      </w:r>
      <w:r w:rsidR="00973DB2" w:rsidRPr="0072307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973DB2" w:rsidRPr="00723072">
        <w:rPr>
          <w:rFonts w:ascii="Arial" w:eastAsia="Times New Roman" w:hAnsi="Arial" w:cs="Arial"/>
          <w:sz w:val="24"/>
          <w:szCs w:val="24"/>
          <w:lang w:eastAsia="pl-PL"/>
        </w:rPr>
        <w:t>609, poz. 721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Postanowienia ogólne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1. 1. Uchwała określa zasady wynajmowania lokali wchodzących w skład mieszkaniowego zasobu Gminy Miasto Włocławek.</w:t>
      </w:r>
    </w:p>
    <w:p w:rsidR="00D430BB" w:rsidRPr="00723072" w:rsidRDefault="00973DB2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2. </w:t>
      </w:r>
      <w:r w:rsidR="00D430BB" w:rsidRPr="00723072">
        <w:rPr>
          <w:rFonts w:ascii="Arial" w:eastAsia="Times New Roman" w:hAnsi="Arial" w:cs="Arial"/>
          <w:sz w:val="24"/>
          <w:szCs w:val="24"/>
          <w:lang w:eastAsia="pl-PL"/>
        </w:rPr>
        <w:t>Zaspokajanie potrzeb mieszkaniowych członków wspólnoty samorządowej następuje przy zastosowaniu zasad racjonalnego gospodarowania zasobem.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Gmina Miasto Włocławek wynajmuje lokale na czas nieoznaczony oraz najem socjalny lokalu osobom zamieszkującym na terenie Gminy Miasto Włocławek, nieposiadającym zaspokojonych potrzeb mieszkaniowych oraz spełniającym kryteria określone w niniejszej uchwale.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4. Kontrolę społeczną nad trybem rozpatrywania i załatwiania wniosków o najem lokali sprawuje Społeczna Komisja Mieszkaniowa.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Prezydent Miasta Włocławek powołuje Społeczną Komisję Mieszkaniową, zapewniając udział czynnika społecznego, ustala jej regulamin działania oraz zapewnia obsługę organizacyjną i finansową.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Użyte w uchwale określenia oznaczają: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1.ustawa - ustawa z dnia 21 czerwca 2001 r. o ochronie praw lokatorów, mieszkaniowym zasobie gminy i o zmianie Kodeksu cywilnego;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wynajmujący - Gmina Miasto Włocławek.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1. Lokale wchodzące w skład mieszkaniowego zasobu gminy, mogą być przedmiotem najmu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i zamiany wyłącznie na rzecz osób fizycznych. Lokale wynajmowane są osobom: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umieszczonym na rocznych listach mieszkaniowej i socjalnej,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wyłonionym z uwzględnieniem zasad określonych w niniejszej uchwale,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3) których prawo do najmu socjalnego lokalu, wynika z prawomocnego orzeczenia sądu.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Odmowa przyjęcia oferty najmu lokalu spełniającego wymogi ustawy z dnia 7 lipca 1994 r. Prawo budowlane i ustawy o ochronie praw lokatorów, mieszkaniowym zasobie gminy i o zmianie Kodeksu cywilnego powoduje, że wniosek zostanie rozpatrzony ponownie w chwili zrealizowania rocznej listy mieszkaniowej i socjalnej.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Wynajmujący, może przeznaczyć co najmniej 1 lokal mieszkalny rocznie, na rzecz repatriantów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i członków ich najbliższej rodziny, o ile zostaną podjęte stosowne uchwały w tym zakresie.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2.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Wysokość dochodu gospodarstwa domowego uzasadniająca oddanie w najem lub w podnajem lokalu na czas nieoznaczony i najem socjalny lokalu oraz wysokość dochodu gospodarstwa domowego uzasadniająca zastosowanie obniżek czynszu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4. 1. Oddanie w najem socjalny lokalu może nastąpić na rzecz osób, których średni miesięczny dochód w przeliczeniu na jednego członka gospodarstwa domowego w okresie trzech miesięcy poprzedzających miesiąc, w którym złożono wniosek lub przedstawiono wnioskodawcy żądanie aktualizacji informacji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o dochodach, nie przekracza kwoty: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100 % najniższej emerytury w gospodarstwie jednoosobowym,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115 % najniższej emerytury w gospodarstwie jednoosobowym, w przypadku osoby niepełnosprawnej,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3) 80 % najniższej emerytury w gospodarstwie wieloosobowym,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4) 95 % najniższej emerytury w gospodarstwie wieloosobowym w rodzinach z osobami niepełnosprawnymi.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Oddanie w najem lokalu na czas nieoznaczony może nastąpić na rzecz osób, których średni miesięczny dochód w przeliczeniu na jednego członka gospodarstwa domowego w okresie trzech miesięcy poprzedzających miesiąc, w którym złożono wniosek lub przedstawiono wnioskodawcy żądanie aktualizacji informacji o dochodach, nie przekracza kwoty: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350 % najniższej emerytury w gospodarstwie jednoosobowym,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365 % najniższej emerytury w gospodarstwie jednoosobowym, w przypadku osoby niepełnosprawnej,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3) 320 % najniższej emerytury w gospodarstwie wieloosobowym,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4) 335 % najniższej emerytury w gospodarstwie wieloosobowym, w rodzinach z osobami niepełnosprawnymi.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5. Wysokość dochodu gospodarstwa domowego uzasadniająca zastosowanie obniżek czynszu dla lokali mieszkalnych wchodzących w skład mieszkaniowego zasobu gminy, wynosi: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1. dla gospodarstwa jednoosobowego, średni miesięczny dochód w okresie trzech miesięcy poprzedzających miesiąc, w którym złożono wniosek lub przedstawiono wnioskodawcy żądanie aktualizacji informacji o dochodach, nie przekracza 85 % kwoty najniższej emerytury;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dla gospodarstwa wieloosobowego, średni miesięczny dochód w przeliczeniu na jednego członka gospodarstwa domowego w okresie trzech miesięcy poprzedzających miesiąc, w którym złożono wniosek lub przedstawiono wnioskodawcy żądanie aktualizacji informacji o dochodach, nie przekracza 65 % kwoty najniższej emerytury.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3.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Zasady wynajmowania lokali, których najem związany jest ze stosunkiem pracy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6. 1. </w:t>
      </w:r>
      <w:r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Prezydent Miasta przeznacza do 20 lokali mieszkalnych rocznie z zasobu mieszkaniowego gminy do najmu związanego ze stosunkiem pracy, w tym lokale przeznaczone do remontu, które wynajmuje się według następujących zasad: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lokale wynajmuje się wyłącznie na czas trwania stosunku pracy, w związku z którym nawiązuje się najem tych lokali,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zgodę na najem lokalu wyraża Prezydent Miasta na wniosek zainteresowanego pracodawcy,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3) Prezydent Miasta podejmuje decyzję o zawarciu umowy najmu lokalu po uzyskaniu rekomendacji Powiatowej Rady Rynku Pracy.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Dla lokali, o których mowa w § 6 ust. 1 nie mają zastosowania zasady określone dla lokali wchodzących w zasób mieszkaniowy Gminy, z wyłączeniem czynszu.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6a.</w:t>
      </w:r>
      <w:r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3"/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1. Prezydent Miasta Włocławek może przeznaczyć lokale mieszkalne z zasobu mieszkaniowego gminy do najmu związanego ze stosunkiem pracy dla uzdolnionych absolwentów szkół technicznych oraz uzdolnionych absolwentów kierunków technicznych uczelni wyższych, w budynkach nowo wybudowanych lub zrewitalizowanych po roku 2020, stanowiących własność Gminy Miasto Włocławek, które wynajmuje się według następujących zasad: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lokale wynajmuje się wyłącznie na czas trwania stosunku pracy, w związku z którym nawiązuje się najem tych lokali,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2) zgodę na najem lokalu wyraża Prezydent Miasta Włocławek na wniosek zainteresowanego absolwenta,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3) Prezydent Miasta Włocławek podejmuje decyzję o zawarciu umowy najmu lokalu po uzyskaniu opinii komisji powołanej przez Prezydenta Miasta Włocławek.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Warunki zawierania umów najmu z uzdolnionymi absolwentami szkół technicznych oraz uzdolnionymi absolwentami kierunków technicznych uczelni wyższych zostaną określone odrębnym zarządzeniem Prezydenta Miasta Włocławek.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Dla lokali, o których mowa w § 6a ust. 1 nie mają zastosowania zasady określone dla lokali wchodzących w zasób mieszkaniowy gminy z wyłączeniem czynszu oraz § 13a.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4.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Warunki zamieszkiwania kwalifikujące wnioskodawcę do ich poprawy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Za warunki zamieszkiwania kwalifikujące wnioskodawcę do ich poprawy, uważa się zaistnienie: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zamieszkiwania w lokalu, w którym w przypadku gospodarstwa wieloosobowego na jedną osobę uprawnioną do zamieszkania przypada mniej niż 5 m</w:t>
      </w:r>
      <w:r w:rsidR="00A96ACD"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powierzchni mieszkalnej, a w przypadku gospodarstwa jednoosobowego mniej niż 10 m</w:t>
      </w:r>
      <w:r w:rsidR="00A96ACD"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powierzchni mieszkalnej, albo,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zamieszkiwania przez osobę niepełnosprawną w budynku niespełniającym wymogów określonych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rozporządzeniu Ministra Infrastruktury z dnia 12 kwietnia 2002 r. w sprawie warunków technicznych, jakim powinny odpowiadać budynki i ich usytuowanie, niedostosowanym do rodzaju jej niepełnosprawności.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5.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Kryteria wyboru osób, którym przysługuje pierwszeństwo zawarcia umowy najmu lokalu na czas nieoznaczony i umowy najmu socjalnego lokalu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8. Uprawnionymi do zawarcia umowy najmu socjalnego lokalu, w pierwszej kolejności są osoby opuszczające po osiągnięciu pełnoletniości placówki opiekuńczo-wychowawcze lub ośrodki wymienione w przepisach o pomocy społecznej, pod warunkiem złożenia wniosku w terminie nie później niż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36 miesięcy od dnia osiągnięcia pełnoletniości, o ile nie mają możliwości powrotu do domu rodzinnego.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9.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Najemca, który nie jest w stanie ponosić kosztów związanych z utrzymaniem lokalu wskutek pozbawienia wolności, może wydać lokal Gminie. Po opuszczeniu zakładu karnego, były najemca nabywa prawo do najmu od Gminy innego lokalu, na warunkach określonych w ustawie, jak dla lokalu zamiennego.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Postanowienia § 9 stosuje się odpowiednio do najemcy, który nie jest w stanie ponosić kosztów związanych z utrzymaniem lokalu wskutek wyjazdu za granicę, w związku z wykonywaną pracą lub nauką pod warunkiem zdania lokalu mieszkalnego.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6.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Warunki dokonywania zamiany lokali wchodzących w skład mieszkaniowego zasobu gminy oraz zamiany pomiędzy najemcami lokali należących do tego zasobu a osobami zajmującymi lokale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innych zasobach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11. 1. Zamiana lokali jest dokonywana w celu racjonalnego gospodarowania mieszkaniowym zasobem gminy.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Zamiany lokali można dokonywać w ramach mieszkaniowego zasobu gminy lub pomiędzy najemcami zajmującymi lokale w mieszkaniowym zasobie gminy lub osobami, które utraciły tytuł prawny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do zajmowanego lokalu, a osobami zajmującymi lokale w innych zasobach. Osoby zajmujące lokale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innych zasobach, mogą dokonać zamiany i zawrzeć umowę najmu, po spełnieniu kryteriów dochodowych określonych w niniejszej uchwale.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Zamiana następuje: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na zasadzie dobrowolności, pomiędzy zainteresowanymi stronami, za pisemną zgodą wynajmujących, lub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w wyniku propozycji złożonej przez Gminę, po uzyskaniu opinii Społecznej Komisji Mieszkaniowej.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4. Zamiana lokali nie może nastąpić: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jeżeli najemca zajmujący lokal w mieszkaniowym zasobie gminy lub osoba, która utraciła tytuł prawny do zajmowanego lokalu, zamieszkuje w nim krócej niż 3 lata,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jeżeli w jej wyniku, powierzchnia mieszkalna lokali nie spełnia norm określonych w ustawie.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5. Zamiana lokalu, o której mowa w ust. 3 pkt 2, jest możliwa z osobami: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zamieszkującymi w lokalu, którego powierzchnia mieszkalna jest mniejsza niż 5 m</w:t>
      </w:r>
      <w:r w:rsidR="00A96ACD"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na osobę,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zamieszkującymi w lokalu o złym stanie technicznym,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3) zamieszkującymi w lokalu, którego powierzchnia przekracza, w przeliczeniu na liczbę członków gospodarstwa domowego: 50 m</w:t>
      </w:r>
      <w:r w:rsidR="00A96ACD"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- dla 1 osoby, 25 m</w:t>
      </w:r>
      <w:r w:rsidR="00A96ACD"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- dla każdej kolejnej osoby,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4) których konieczność zmiany lokalizacji mieszkania, wynika z udokumentowanego stanu zdrowia,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5) zamieszkującymi w lokalu usytuowanym w budynku przeznaczonym na realizację zadań inwestycyjnych Gminy,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6. Zgodę na piśmie, na dokonanie zamiany muszą wyrazić wszystkie pełnoletnie osoby zamieszkujące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lokalu.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7.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Tryb rozpatrywania i załatwiania wniosków o najem lokali zawierany na czas nieoznaczony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i o najem socjalny lokali oraz sposób poddania tych spraw kontroli społecznej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12. 1. Wnioskodawca zobowiązany jest do złożenia wniosku, zgodnie z art. 21b ustawy.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Termin składania wniosków rozpoczyna się z dniem 1 stycznia, a upływa z dniem 30 czerwca każdego roku, z zastrzeżeniem ust. 9.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Wnioski osób, które spełniają kryteria z § 4 ust. 1 i 2 uchwały, podlegają ocenie systemem punktowym.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4. Przygotowanie projektów list: socjalnej i mieszkaniowej, następuje do 31 października danego roku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i kończy się podaniem do publicznej wiadomości, poprzez wywieszenie ich na tablicy ogłoszeń Urzędu Miasta Włocławek.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5. Uwagi i zastrzeżenia do projektów list, mogą być zgłaszane w terminie 14 dni od dnia ich podania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do publicznej wiadomości.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6. Po rozpatrzeniu uwag i zastrzeżeń, o których mowa w ust. 5 sporządza się ostateczne listy, o których mowa w uchwale, na następny rok kalendarzowy. Na listy wpisuje się osoby, które wskutek oceny uzyskały najwyższą liczbę punktów, nie więcej niż 50 wnioskodawców na każdą z list. Lista może się powiększyć, tylko w przypadku, gdy na poz. 50 znajdują się osoby, które uzyskały tę samą liczbę punktów i nie jest możliwe rozstrzygnięcie pierwszeństwa.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7. Listy, o których mowa w ust. 6, podaje się do publicznej wiadomości do dnia 31 grudnia roku poprzedzającego rok, na który ustalane są listy.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8. Osoby nie ujęte na listach, o których mowa w ust. 6, mogą ponownie ubiegać się o przydział lokalu,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po złożeniu nowego wniosku w trybie określonym w uchwale.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9. Nabór wniosków o przydział lokalu z mieszkaniowego zasobu Gminy Miasto Włocławek w 2021 roku upływa w dniu 31 sierpnia.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13. 1. Lokal wolny, wskazywany jest pisemnie osobie uprawnionej do zawarcia umowy najmu.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Ofertę wynajęcia lokalu składa się zgodnie z kolejnością na liście, biorąc pod uwagę zachowanie norm zasiedlenia. Nie przyjęcie oferty w terminie 7 dni od jej doręczenia, uznaje się za brak zgody na jej przyjęcie.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Przed każdą propozycją przydziału mieszkania, wnioskodawca zobowiązany jest do przedłożenia informacji o aktualnej sytuacji materialnej i mieszkaniowej.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4. W przypadku zmiany wysokości dochodów, umowa na przydzielony lokal, zostaje zawarta zgodnie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z kryteriami dochodowymi określonymi w § 4 ust. 1 i 2.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13a.</w:t>
      </w:r>
      <w:r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4"/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1.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W budynkach nowo wybudowanych oraz zrewitalizowanych po roku 2020 lub pozyskanych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ramach inwestycji prowadzonych przy udziale podmiotu prywatnego, spółki gminnej lub towarzystwa budownictwa społecznego na podstawie obowiązujących przepisów i umów, przy współfinansowaniu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z funduszy zewnętrznych, w drodze odrębnej uchwały zostanie określony termin i miejsce składania oraz tryb rozpatrywania i załatwiania wniosków o najem tych lokali.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Zasada, o której mowa w ust. 1 nie ma zastosowania dla lokali przeznaczonych na najem socjalny lokali.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8.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Zasady postępowania w stosunku do osób, które pozostały w lokalu opuszczonym przez najemcę lub w lokalu, w którego najem nie wstąpiły po śmierci najemcy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14. 1. W przypadku opuszczenia lokalu przez najemcę lub w razie śmierci najemcy, z osobami, które pozostają w lokalu, może być zawarta umowa najmu pod warunkiem wspólnego zamieszkiwania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z najemcą do chwili śmierci lub do dnia opuszczenia lokalu przez najemcę.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Osoby, o których mowa w ust. 1 powinny być zgłoszone do opłat oraz spełniać kryteria określone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§ 4 ust. 1 i 2.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9.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Warunki, jakie musi spełniać lokal wskazywany dla osób niepełnosprawnych, z uwzględnieniem rzeczywistych potrzeb wynikających z rodzaju niepełnosprawności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15. 1. W zasobie mieszkaniowym Gminy, w miarę potrzeb i możliwości można wydzielić lokale przeznaczone do wskazywania dla osób niepełnosprawnych.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Lokal, o którym mowa w ust. 1 musi spełniać warunki lokalu bez barier architektonicznych.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W pierwszej kolejności na lokal, o którym mowa w ust. 1 przeznacza się lokale położone na parterze lub w budynkach wyposażonych w dźwig osobowy.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16.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Wszelkie czynności adaptacyjne, mające na celu przystosowanie lokali do potrzeb osób niepełnosprawnych, muszą uwzględniać techniczne uwarunkowania i możliwości, takie jak: wiek budynku, stopień zużycia, zabytkowy charakter.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10.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Lokale zamienne, łączenie i podział lokali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17.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Lokale zamienne przysługują najemcom, z mocy z ustawy oraz tym, którzy zamieszkują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budynkach wymagających opróżnienia przez mieszkańców ze względu na przeznaczenie ich na cele publiczne.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 18. 1. Prezydent Miasta może wyrazić zgodę na powiększenie przedmiotu najmu o zwolnione pomieszczenie przylegające do wynajmowanego lokalu.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 Zgoda, o której mowa w ust. 1 może zostać wyrażona, jeżeli pomieszczenie przylega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do wynajmowanego lokalu, a połączone powierzchnie stanowią samodzielny lokal mieszkalny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rozumieniu przepisów ustawy z dnia 24 czerwca 1994 r. o własności lokali.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Odmowa przyłączenia dodatkowej powierzchni może nastąpić, jeżeli: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wnioskodawca posiada zadłużenie z tytułu niepłacenia czynszu zgodnie z zawartą umową,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wnioskodawca nie posiada tytułu prawnego do lokalu,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3) w zajmowanym dotychczas lokalu stwierdzono wykonanie prac niezgodnych z przepisami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i wykonanych bez stosownych zezwoleń,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4) wnioskodawca zajmuje pomieszczenie tymczasowe.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19.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Prezydent Miasta może wyrazić zgodę na podział lokalu z mieszkaniowego zasobu gminy, o ile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wyniku podziału powstaną odrębne, samodzielne lokale mieszkalne, w rozumieniu przepisów ustawy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o własności lokali.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11.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Zasady przeznaczania lokali na realizację zadań, o których mowa w art. 4 ust. 2b ustawy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20. 1. Wolne lokale mieszkalne, wchodzące w skład mieszkaniowego zasobu, Gmina Miasto Włocławek może przeznaczyć każdego roku, na realizację zadań własnych, na zasadach przewidzianych w ustawie z dnia 12 marca 2004 r. o pomocy społecznej (Dz. U. z 2020 r. poz. 1876 ze zm.), w ustawie z dnia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9 czerwca 2011 r. o wspieraniu rodziny i systemie pieczy zastępczej (Dz. U. z 2020 r. poz. 821 ze zm.), w tym realizację programów mieszkaniowych, określonych w tym celu odrębną uchwałą.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Zadania własne, o których mowa w ust. 1, mogą być realizowane przez jednostki organizacyjne Gminy Miasto Włocławek lub organizacje pożytku publicznego przez nią wskazane. W tym celu lokale mieszkalne przekazywane będą do dyspozycji jednostki odpowiedzialnej za realizację zadań, o których mowa w ust. 1.</w:t>
      </w:r>
    </w:p>
    <w:p w:rsidR="00B84C5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Na potrzeby realizacji zadań, o których mowa w ust. 1, w pierwszej kolejności mogą być przeznaczane wolne lokale mieszkalne o powierzchni użytkowej przekraczającej 80 m2, których układ funkcjonalny umożliwi przebudowę, modernizację i dostosowanie do rodzaju udzielanego wsparcia mieszkaniowego oraz zadania realizowanego z jego wykorzystaniem.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12.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Kryteria oddawania w najem lokali o powierzchni użytkowej przekraczającej 80 m2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21. 1. Lokal o powierzchni użytkowej przekraczającej 80 m</w:t>
      </w:r>
      <w:r w:rsidR="00A96ACD"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może być oddany w najem osobie spełniającej kryteria określone w § 4 ust. 1 i 2 uchwały, a nadto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spełniającej co najmniej jeden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z poniższych warunków: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prowadzi wspólne gospodarstwo domowe składające się z co najmniej 6 osób,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prowadzi wspólne gospodarstwo domowe składające się z co najmniej 4 osób, jeżeli umowa najmu zawierana jest w wyniku zamiany lokali,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3) lokal wskazywany jest jako lokal zamienny dla dwóch lub więcej, osobnych gospodarstw domowych,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4) prowadzi wspólne gospodarstwo domowe, składające się z co najmniej 4 osób, z których minimum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2 osoby wymagają odrębnych izb w związku z orzeczoną niepełnosprawnością.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W przypadku braku potrzeb mieszkaniowych członków wspólnoty samorządowej, wolne lokale,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o których mowa w ust. 1, przeznacza się na zaspokojenie potrzeb mieszkaniowych, o których mowa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rozdziale XI.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Lokale o powierzchni użytkowej przekraczającej 80 m</w:t>
      </w:r>
      <w:r w:rsidR="00A96ACD"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, o ile nie są niezbędne do zaspokajania potrzeb mieszkaniowych rodzin spełniających warunki określone w ust. 1, mogą być oddawane w najem w drodze przetargu.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12a.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Lokale przeznaczone do remontu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21a. 1. Wykaz lokali przeznaczonych do remontu podlega podaniu do publicznej wiadomości, poprzez ogłoszenie w Biuletynie Informacji Publicznej Urzędu Miasta Włocławek.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Lokale mieszkalne wchodzące w skład mieszkaniowego zasobu Gminy Miasto Włocławek, przeznaczone do remontu można oddać w najem osobom spełniającym warunki określone w § 1 ust. 3 oraz § 4 ust. 2 uchwały, które składały wniosek o najem lokalu w roku poprzedzającym ogłoszenie wykazu lokali do remontu, a także osobom które złożyły wnioski o zamianę lokali zgodnie z § 11 uchwały.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Wnioski o najem lokali mieszkalnych do remontu rozpatrywane będą w następującej kolejności: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1) osób ujętych na liście, o której mowa w § 12 ust. 7, zgodnie z kolejnością umieszczenia na liście mieszkaniowej.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2) osób ujętych na liście, o której mowa w § 12 ust. 4, zgodnie z kolejnością umieszczenia na liście mieszkaniowej.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3) osób składających wnioski zgodnie z § 11 uchwały.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Pr="007230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5"/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 xml:space="preserve"> osób ujętych na liście, o której mowa w § 3 ust. 4 uchwały nr LX/25/2023 Rady Miasta Włocławek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 dnia 28 lutego 2023 r. w sprawie określenia terminu naboru i miejsca składania wniosków o najem lokali mieszkalnych w budynkach przy ulicy Celulozowej w roku 2023 (Dz. Urz. Woj. Kuj-Pom. z 2023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poz. 1733).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22558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D430BB" w:rsidRPr="00723072">
        <w:rPr>
          <w:rFonts w:ascii="Arial" w:eastAsia="Times New Roman" w:hAnsi="Arial" w:cs="Arial"/>
          <w:sz w:val="24"/>
          <w:szCs w:val="24"/>
          <w:lang w:eastAsia="pl-PL"/>
        </w:rPr>
        <w:t>ozdział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30BB" w:rsidRPr="00723072">
        <w:rPr>
          <w:rFonts w:ascii="Arial" w:eastAsia="Times New Roman" w:hAnsi="Arial" w:cs="Arial"/>
          <w:sz w:val="24"/>
          <w:szCs w:val="24"/>
          <w:lang w:eastAsia="pl-PL"/>
        </w:rPr>
        <w:t>13.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Przepisy końcowe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84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t>22. 1. Traci moc uchwała nr XXVI/144/2016 Rady Miasta Włocławek z dnia 28 listopada 2016 r.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sprawie zasad wynajmowania lokali wchodzących w skład mieszkaniowego zasobu Gminy Miasto Włocławek oraz pomieszczeń tymczasowych. (Dz. Urz. Woj. Kuj-Pom. z 2016 r. poz. 4547).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2. Sprawy wszczęte przed wejściem w życie niniejszej uchwały będą potraktowane jako złożone</w:t>
      </w:r>
      <w:r w:rsidRPr="00723072">
        <w:rPr>
          <w:rFonts w:ascii="Arial" w:eastAsia="Times New Roman" w:hAnsi="Arial" w:cs="Arial"/>
          <w:sz w:val="24"/>
          <w:szCs w:val="24"/>
          <w:lang w:eastAsia="pl-PL"/>
        </w:rPr>
        <w:br/>
        <w:t>w terminie i rozpatrywane zgodnie z jej zapisami.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3. Wykonanie uchwały powierza się Prezydentowi Miasta Włocławek.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4. Uchwała wchodzi w życie po upływie 14 dni od dnia jej ogłoszenia w Dzienniku Urzędowym Województwa Kujawsko-Pomorskiego.</w:t>
      </w:r>
    </w:p>
    <w:p w:rsidR="00D430BB" w:rsidRPr="00723072" w:rsidRDefault="00D430BB" w:rsidP="00723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072">
        <w:rPr>
          <w:rFonts w:ascii="Arial" w:eastAsia="Times New Roman" w:hAnsi="Arial" w:cs="Arial"/>
          <w:sz w:val="24"/>
          <w:szCs w:val="24"/>
          <w:lang w:eastAsia="pl-PL"/>
        </w:rPr>
        <w:t>5. Uchwała podlega podaniu do publicznej wiadomości, poprzez ogłoszenie w Biuletynie Informacji Publicznej Urzędu Miasta Włocławek.</w:t>
      </w:r>
    </w:p>
    <w:p w:rsidR="00D430BB" w:rsidRPr="00723072" w:rsidRDefault="00D430BB" w:rsidP="0072307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430BB" w:rsidRPr="00723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0BB" w:rsidRDefault="00D430BB" w:rsidP="00D430BB">
      <w:pPr>
        <w:spacing w:after="0" w:line="240" w:lineRule="auto"/>
      </w:pPr>
      <w:r>
        <w:separator/>
      </w:r>
    </w:p>
  </w:endnote>
  <w:endnote w:type="continuationSeparator" w:id="0">
    <w:p w:rsidR="00D430BB" w:rsidRDefault="00D430BB" w:rsidP="00D4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0BB" w:rsidRDefault="00D430BB" w:rsidP="00D430BB">
      <w:pPr>
        <w:spacing w:after="0" w:line="240" w:lineRule="auto"/>
      </w:pPr>
      <w:r>
        <w:separator/>
      </w:r>
    </w:p>
  </w:footnote>
  <w:footnote w:type="continuationSeparator" w:id="0">
    <w:p w:rsidR="00D430BB" w:rsidRDefault="00D430BB" w:rsidP="00D430BB">
      <w:pPr>
        <w:spacing w:after="0" w:line="240" w:lineRule="auto"/>
      </w:pPr>
      <w:r>
        <w:continuationSeparator/>
      </w:r>
    </w:p>
  </w:footnote>
  <w:footnote w:id="1">
    <w:p w:rsidR="00D430BB" w:rsidRPr="008C3DF5" w:rsidRDefault="00D430BB" w:rsidP="00D430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</w:t>
      </w:r>
      <w:r w:rsidRPr="008C3DF5">
        <w:t xml:space="preserve">W brzmieniu  ustalonym przez </w:t>
      </w:r>
      <w:r>
        <w:t xml:space="preserve">§ 1 ust. 5 zmieniony przez </w:t>
      </w:r>
      <w:r w:rsidRPr="008C3DF5">
        <w:t>§ 1 pkt 1</w:t>
      </w:r>
      <w:r>
        <w:t xml:space="preserve"> uchwały nr LXIX/152/2023</w:t>
      </w:r>
      <w:r w:rsidR="00973DB2">
        <w:t xml:space="preserve"> Rady Miasta Włocławek z dnia </w:t>
      </w:r>
      <w:r>
        <w:t xml:space="preserve">28 listopada 2023 r. </w:t>
      </w:r>
      <w:r w:rsidRPr="008C3DF5">
        <w:t xml:space="preserve">zmieniająca uchwałę w sprawie zasad wynajmowania </w:t>
      </w:r>
      <w:r>
        <w:t>lokali mieszkalnych wchodzących</w:t>
      </w:r>
      <w:r w:rsidR="00973DB2">
        <w:t xml:space="preserve"> </w:t>
      </w:r>
      <w:r w:rsidRPr="008C3DF5">
        <w:t>w skład mieszkaniowego zasobu Gminy Miasto Włocławek</w:t>
      </w:r>
      <w:r>
        <w:t xml:space="preserve"> </w:t>
      </w:r>
      <w:r w:rsidRPr="008C3DF5">
        <w:t>(Dz. Urz. Woj. Kuj.- Pom. z 202</w:t>
      </w:r>
      <w:r>
        <w:t>3</w:t>
      </w:r>
      <w:r w:rsidRPr="008C3DF5">
        <w:t xml:space="preserve"> r. poz. </w:t>
      </w:r>
      <w:r>
        <w:t>8149</w:t>
      </w:r>
      <w:r w:rsidRPr="008C3DF5">
        <w:t xml:space="preserve">), która weszła w życie z dniem </w:t>
      </w:r>
      <w:r>
        <w:t xml:space="preserve">27 grudnia 2023 </w:t>
      </w:r>
      <w:r w:rsidRPr="008C3DF5">
        <w:t>r.</w:t>
      </w:r>
    </w:p>
    <w:p w:rsidR="00D430BB" w:rsidRDefault="00D430BB" w:rsidP="00D430BB">
      <w:pPr>
        <w:pStyle w:val="Tekstprzypisudolnego"/>
        <w:jc w:val="both"/>
      </w:pPr>
    </w:p>
  </w:footnote>
  <w:footnote w:id="2">
    <w:p w:rsidR="00D430BB" w:rsidRDefault="00D430BB" w:rsidP="00973D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W brzmieniu ustalonym przez § 6 ust. 1 zmieniony przez </w:t>
      </w:r>
      <w:r w:rsidRPr="00B50028">
        <w:t>§ 1</w:t>
      </w:r>
      <w:r>
        <w:t xml:space="preserve"> uchwały nr LXIV/77/2023</w:t>
      </w:r>
      <w:r w:rsidR="0022558B">
        <w:t xml:space="preserve"> Rady Miasta Włocławek</w:t>
      </w:r>
      <w:r>
        <w:t xml:space="preserve"> z dnia 30 maja 2023 r. </w:t>
      </w:r>
      <w:r w:rsidRPr="00B50028">
        <w:t xml:space="preserve">zmieniająca uchwałę w sprawie zasad wynajmowania </w:t>
      </w:r>
      <w:r w:rsidR="0022558B">
        <w:t>lokali mieszkalnych wchodzących</w:t>
      </w:r>
      <w:r w:rsidR="0022558B">
        <w:br/>
      </w:r>
      <w:r w:rsidRPr="00B50028">
        <w:t>w skład mieszkaniowego zasobu Gminy Miasto Włocławek</w:t>
      </w:r>
      <w:r>
        <w:t xml:space="preserve"> (</w:t>
      </w:r>
      <w:r w:rsidRPr="008C3DF5">
        <w:t>Dz. Urz. Woj. Kuj.- Pom</w:t>
      </w:r>
      <w:r>
        <w:t>. z 2023 r. poz. 3923), która weszła w życie z dniem 22 czerwca 2023 r.</w:t>
      </w:r>
    </w:p>
  </w:footnote>
  <w:footnote w:id="3">
    <w:p w:rsidR="00D430BB" w:rsidRPr="008C3DF5" w:rsidRDefault="00D430BB" w:rsidP="00D430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F27C5">
        <w:t>W brzmieniu ustalonym przez</w:t>
      </w:r>
      <w:r>
        <w:t xml:space="preserve"> § 6 a zmieniony przez § 1 uchwały nr III</w:t>
      </w:r>
      <w:r w:rsidR="0022558B">
        <w:t>/17/2024 Rady Miasta Włocławek z dnia 28 maja 2024 r.</w:t>
      </w:r>
      <w:r w:rsidR="00973DB2">
        <w:t xml:space="preserve"> </w:t>
      </w:r>
      <w:r w:rsidRPr="00B50028">
        <w:t>zmieniająca uchwałę w sprawie zasad wynajmowania lokali mieszkalnych wchodzących</w:t>
      </w:r>
      <w:r w:rsidR="00973DB2">
        <w:br/>
      </w:r>
      <w:r>
        <w:t xml:space="preserve">w skład </w:t>
      </w:r>
      <w:r w:rsidRPr="00B50028">
        <w:t>mieszkaniowego zasobu Gminy Miasto Włocławek</w:t>
      </w:r>
      <w:r>
        <w:t xml:space="preserve"> (</w:t>
      </w:r>
      <w:r w:rsidRPr="008C3DF5">
        <w:t>Dz. Urz. Woj. Kuj.- Pom. z</w:t>
      </w:r>
      <w:r>
        <w:t xml:space="preserve"> 2024 r. poz. 3577),</w:t>
      </w:r>
      <w:r w:rsidRPr="00874193">
        <w:t xml:space="preserve"> </w:t>
      </w:r>
      <w:r w:rsidRPr="008C3DF5">
        <w:t xml:space="preserve">która weszła w życie z dniem </w:t>
      </w:r>
      <w:r>
        <w:t xml:space="preserve">21 czerwca 2024 </w:t>
      </w:r>
      <w:r w:rsidRPr="008C3DF5">
        <w:t>r.</w:t>
      </w:r>
    </w:p>
    <w:p w:rsidR="00D430BB" w:rsidRDefault="00D430BB" w:rsidP="00D430BB">
      <w:pPr>
        <w:pStyle w:val="Tekstprzypisudolnego"/>
      </w:pPr>
    </w:p>
  </w:footnote>
  <w:footnote w:id="4">
    <w:p w:rsidR="00D430BB" w:rsidRPr="008C3DF5" w:rsidRDefault="00D430BB" w:rsidP="00D430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74193">
        <w:t>W brzmieniu ustalonym przez</w:t>
      </w:r>
      <w:r>
        <w:t xml:space="preserve"> § 13 a zmieniony przez § 1 uchwały nr LXXIII/33/2024</w:t>
      </w:r>
      <w:r w:rsidR="0022558B">
        <w:t xml:space="preserve"> Rady Miasta Włocławek</w:t>
      </w:r>
      <w:r>
        <w:t xml:space="preserve"> z dnia 26 marca 2024 r. </w:t>
      </w:r>
      <w:r w:rsidRPr="00B50028">
        <w:t>zmieniająca uchwałę w sprawie zasad wynajmowania lokali mieszkalnych wchodzących</w:t>
      </w:r>
      <w:r>
        <w:t xml:space="preserve"> w skład </w:t>
      </w:r>
      <w:r w:rsidRPr="00B50028">
        <w:t>mieszkaniowego zasobu Gminy Miasto Włocławek</w:t>
      </w:r>
      <w:r>
        <w:t xml:space="preserve"> (</w:t>
      </w:r>
      <w:r w:rsidRPr="008C3DF5">
        <w:t>Dz. Urz. Woj. Kuj.- Pom. z</w:t>
      </w:r>
      <w:r>
        <w:t xml:space="preserve"> 2024 r. poz. 2246),</w:t>
      </w:r>
      <w:r w:rsidRPr="00874193">
        <w:t xml:space="preserve"> </w:t>
      </w:r>
      <w:r w:rsidRPr="008C3DF5">
        <w:t xml:space="preserve">która weszła w życie z dniem </w:t>
      </w:r>
      <w:r>
        <w:t xml:space="preserve">20 kwietnia 2024 </w:t>
      </w:r>
      <w:r w:rsidRPr="008C3DF5">
        <w:t>r.</w:t>
      </w:r>
    </w:p>
    <w:p w:rsidR="00D430BB" w:rsidRDefault="00D430BB" w:rsidP="00D430BB">
      <w:pPr>
        <w:pStyle w:val="Tekstprzypisudolnego"/>
        <w:jc w:val="both"/>
      </w:pPr>
    </w:p>
  </w:footnote>
  <w:footnote w:id="5">
    <w:p w:rsidR="00D430BB" w:rsidRPr="008C3DF5" w:rsidRDefault="00D430BB" w:rsidP="00D430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brzmieniu ustalonym przez § 21a ust. 3 pkt 4 zmieniony przez </w:t>
      </w:r>
      <w:r w:rsidRPr="00B50028">
        <w:t>§ 1 pkt 3</w:t>
      </w:r>
      <w:r>
        <w:t xml:space="preserve"> uchwały nr LXIX/152/2023</w:t>
      </w:r>
      <w:r w:rsidR="0022558B">
        <w:t xml:space="preserve"> Rady Miasta Włocławek z dnia </w:t>
      </w:r>
      <w:r>
        <w:t xml:space="preserve">28 listopada 2023 r. </w:t>
      </w:r>
      <w:r w:rsidRPr="00B50028">
        <w:t>zmieniająca uchwałę w sprawie zasad wynajmowania lokali mieszkalnych wchodzących</w:t>
      </w:r>
      <w:r w:rsidR="0022558B">
        <w:t xml:space="preserve"> </w:t>
      </w:r>
      <w:r w:rsidRPr="00B50028">
        <w:t>w skład mieszkaniowego zasobu Gminy Miasto Włocławek</w:t>
      </w:r>
      <w:r>
        <w:t xml:space="preserve"> (</w:t>
      </w:r>
      <w:r w:rsidRPr="008C3DF5">
        <w:t>Dz. Urz. Woj. Kuj.- Pom. z</w:t>
      </w:r>
      <w:r>
        <w:t xml:space="preserve"> 2023 r. poz. 8149), </w:t>
      </w:r>
      <w:r w:rsidRPr="008C3DF5">
        <w:t xml:space="preserve">która weszła w życie z dniem </w:t>
      </w:r>
      <w:r>
        <w:t xml:space="preserve">27 grudnia 2023 </w:t>
      </w:r>
      <w:r w:rsidRPr="008C3DF5">
        <w:t>r.</w:t>
      </w:r>
    </w:p>
    <w:p w:rsidR="00D430BB" w:rsidRDefault="00D430BB" w:rsidP="00D430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75F3"/>
    <w:multiLevelType w:val="hybridMultilevel"/>
    <w:tmpl w:val="33AE2454"/>
    <w:lvl w:ilvl="0" w:tplc="0000000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75141"/>
    <w:multiLevelType w:val="hybridMultilevel"/>
    <w:tmpl w:val="9E8E41BC"/>
    <w:lvl w:ilvl="0" w:tplc="00000003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66988"/>
    <w:multiLevelType w:val="hybridMultilevel"/>
    <w:tmpl w:val="33AE2454"/>
    <w:lvl w:ilvl="0" w:tplc="00000003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85A07"/>
    <w:multiLevelType w:val="hybridMultilevel"/>
    <w:tmpl w:val="6F2C4E6E"/>
    <w:lvl w:ilvl="0" w:tplc="4A7E1BC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FF"/>
    <w:rsid w:val="00092EBA"/>
    <w:rsid w:val="001B3017"/>
    <w:rsid w:val="0022558B"/>
    <w:rsid w:val="00235DFF"/>
    <w:rsid w:val="002A041A"/>
    <w:rsid w:val="002A501F"/>
    <w:rsid w:val="003531DE"/>
    <w:rsid w:val="004B5498"/>
    <w:rsid w:val="005346B9"/>
    <w:rsid w:val="005C708F"/>
    <w:rsid w:val="006070BF"/>
    <w:rsid w:val="007213D8"/>
    <w:rsid w:val="00723072"/>
    <w:rsid w:val="008F19E0"/>
    <w:rsid w:val="00973DB2"/>
    <w:rsid w:val="009A7AE8"/>
    <w:rsid w:val="00A96ACD"/>
    <w:rsid w:val="00B84C52"/>
    <w:rsid w:val="00C767FD"/>
    <w:rsid w:val="00D430BB"/>
    <w:rsid w:val="00D77AF3"/>
    <w:rsid w:val="00DE4203"/>
    <w:rsid w:val="00EE0E9E"/>
    <w:rsid w:val="00F052FF"/>
    <w:rsid w:val="00F2573F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D263"/>
  <w15:chartTrackingRefBased/>
  <w15:docId w15:val="{77B28A05-8182-444E-8D02-E96C96F9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4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4C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4C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4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RZDOWE">
    <w:name w:val="URZĘDOWE"/>
    <w:basedOn w:val="Bezodstpw"/>
    <w:autoRedefine/>
    <w:qFormat/>
    <w:rsid w:val="002A501F"/>
    <w:pPr>
      <w:ind w:firstLine="708"/>
      <w:jc w:val="both"/>
    </w:pPr>
    <w:rPr>
      <w:rFonts w:ascii="Arial Narrow" w:hAnsi="Arial Narrow"/>
      <w:sz w:val="24"/>
    </w:rPr>
  </w:style>
  <w:style w:type="paragraph" w:styleId="Bezodstpw">
    <w:name w:val="No Spacing"/>
    <w:uiPriority w:val="1"/>
    <w:qFormat/>
    <w:rsid w:val="002A50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0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0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9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84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4C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84C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84C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4298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VII/69/2024 RADY MIASTA WŁOCŁAWEK z dnia 27 sierpnia 2024 r.</vt:lpstr>
    </vt:vector>
  </TitlesOfParts>
  <Company/>
  <LinksUpToDate>false</LinksUpToDate>
  <CharactersWithSpaces>30032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VII/69/2024 RADY MIASTA WŁOCŁAWEK z dnia 27 sierpnia 2024 r.</dc:title>
  <dc:subject/>
  <dc:creator>Karolina Szwed</dc:creator>
  <cp:keywords/>
  <dc:description/>
  <cp:lastModifiedBy>Małgorzata Feliniak</cp:lastModifiedBy>
  <cp:revision>3</cp:revision>
  <cp:lastPrinted>2024-08-30T09:51:00Z</cp:lastPrinted>
  <dcterms:created xsi:type="dcterms:W3CDTF">2024-09-24T13:01:00Z</dcterms:created>
  <dcterms:modified xsi:type="dcterms:W3CDTF">2024-09-24T13:06:00Z</dcterms:modified>
</cp:coreProperties>
</file>