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E6BE" w14:textId="2BADF5BE" w:rsidR="00D43415" w:rsidRPr="00EA5241" w:rsidRDefault="00D43415" w:rsidP="00EA5241">
      <w:pPr>
        <w:pStyle w:val="Nagwek1"/>
      </w:pPr>
      <w:r w:rsidRPr="00EA5241">
        <w:t>U C H W A Ł A</w:t>
      </w:r>
      <w:r w:rsidR="00015DF2" w:rsidRPr="00EA5241">
        <w:t xml:space="preserve"> </w:t>
      </w:r>
      <w:r w:rsidR="005C7177" w:rsidRPr="00EA5241">
        <w:t xml:space="preserve"> </w:t>
      </w:r>
      <w:r w:rsidRPr="00EA5241">
        <w:t xml:space="preserve">NR </w:t>
      </w:r>
      <w:r w:rsidR="00F15EFC" w:rsidRPr="00EA5241">
        <w:t>VII/65/2024</w:t>
      </w:r>
      <w:r w:rsidR="006B7B53" w:rsidRPr="00EA5241">
        <w:t xml:space="preserve"> </w:t>
      </w:r>
      <w:r w:rsidRPr="00EA5241">
        <w:t>RADY MIASTA WŁOCŁAWEK</w:t>
      </w:r>
      <w:r w:rsidR="006B7B53" w:rsidRPr="00EA5241">
        <w:t xml:space="preserve"> </w:t>
      </w:r>
      <w:r w:rsidRPr="00EA5241">
        <w:t xml:space="preserve">z dnia </w:t>
      </w:r>
      <w:r w:rsidR="00F15EFC" w:rsidRPr="00EA5241">
        <w:t>27 sierpnia 2024 r.</w:t>
      </w:r>
    </w:p>
    <w:p w14:paraId="2AE7E788" w14:textId="445973E7" w:rsidR="00D43415" w:rsidRPr="002F504F" w:rsidRDefault="00D43415" w:rsidP="002F504F">
      <w:pPr>
        <w:pStyle w:val="Nagwek1"/>
      </w:pPr>
    </w:p>
    <w:p w14:paraId="36C037DD" w14:textId="77777777" w:rsidR="00216196" w:rsidRPr="00216196" w:rsidRDefault="00216196" w:rsidP="00D43415">
      <w:pPr>
        <w:pStyle w:val="Tekstpodstawowy"/>
        <w:rPr>
          <w:rFonts w:ascii="Arial Narrow" w:hAnsi="Arial Narrow"/>
          <w:sz w:val="20"/>
        </w:rPr>
      </w:pPr>
    </w:p>
    <w:p w14:paraId="1DAA2473" w14:textId="5EC0D549" w:rsidR="00D43415" w:rsidRPr="00A303F3" w:rsidRDefault="00D43415" w:rsidP="006B7B53">
      <w:pPr>
        <w:pStyle w:val="Nagwek1"/>
      </w:pPr>
      <w:r w:rsidRPr="00A303F3">
        <w:t>zmieniająca uchwałę w sprawie uchwalenia budżetu miasta Włocławek na 202</w:t>
      </w:r>
      <w:r w:rsidR="00B82BE2">
        <w:t>4</w:t>
      </w:r>
      <w:r w:rsidRPr="00A303F3">
        <w:t xml:space="preserve"> rok</w:t>
      </w:r>
    </w:p>
    <w:p w14:paraId="2C1029F7" w14:textId="77777777" w:rsidR="00D43415" w:rsidRPr="00AC7B87" w:rsidRDefault="00D43415" w:rsidP="006B7B53">
      <w:pPr>
        <w:pStyle w:val="Nagwek1"/>
        <w:rPr>
          <w:sz w:val="20"/>
        </w:rPr>
      </w:pPr>
    </w:p>
    <w:p w14:paraId="4F22A028" w14:textId="68B8ACA7" w:rsidR="00AB146E" w:rsidRDefault="00D43415" w:rsidP="006B7B53">
      <w:pPr>
        <w:pStyle w:val="Nagwek1"/>
      </w:pPr>
      <w:r w:rsidRPr="00A43D08">
        <w:t>Na podstawie art. 18 ust. 2 pkt 4, pkt 9, lit. „d” oraz lit. „i” i pkt 10, art. 51 ust. 1 ustawy z dnia 8 marca 1990 r. o samorządzie gminnym (</w:t>
      </w:r>
      <w:r w:rsidR="00B82BE2" w:rsidRPr="00A43D08">
        <w:t>Dz.U. z 202</w:t>
      </w:r>
      <w:r w:rsidR="00B6117E" w:rsidRPr="00A43D08">
        <w:t>4</w:t>
      </w:r>
      <w:r w:rsidR="00B82BE2" w:rsidRPr="00A43D08">
        <w:t xml:space="preserve"> r. poz. </w:t>
      </w:r>
      <w:r w:rsidR="00B6117E" w:rsidRPr="00A43D08">
        <w:t>609</w:t>
      </w:r>
      <w:r w:rsidR="0018546E" w:rsidRPr="00A43D08">
        <w:t xml:space="preserve"> i 721</w:t>
      </w:r>
      <w:r w:rsidRPr="00A43D08">
        <w:t>), art. 12 pkt 5 i 8 lit. „d”, art. 51 w związku z art. 92 ust. 1 pkt 1 i ust. 2 ustawy z dnia 5 czerwca 1998 r. o samorządzie powiatowym (</w:t>
      </w:r>
      <w:r w:rsidR="00FB0EB5" w:rsidRPr="00A43D08">
        <w:t>Dz.U. z 2024 r. poz. 107</w:t>
      </w:r>
      <w:r w:rsidRPr="00A43D08">
        <w:t>) oraz art. 211, 212, 214, 215, 222, 235-237, 239, 242-244, 258 i 264 ust. 3 ustawy z dnia 27 sierpnia 2009 r. o finansach publicznych (</w:t>
      </w:r>
      <w:bookmarkStart w:id="0" w:name="_Hlk144463221"/>
      <w:r w:rsidR="00B82BE2" w:rsidRPr="00A43D08">
        <w:t>Dz.U. z 2023 r. poz. 1270, 1273, 1407, 1429, 1641</w:t>
      </w:r>
      <w:bookmarkEnd w:id="0"/>
      <w:r w:rsidR="00B82BE2" w:rsidRPr="00A43D08">
        <w:t>, 1693</w:t>
      </w:r>
      <w:r w:rsidR="00F433C7" w:rsidRPr="00A43D08">
        <w:t xml:space="preserve">, </w:t>
      </w:r>
      <w:r w:rsidR="00B82BE2" w:rsidRPr="00A43D08">
        <w:t>1872</w:t>
      </w:r>
      <w:r w:rsidR="00F433C7" w:rsidRPr="00A43D08">
        <w:t xml:space="preserve"> i z 2024 r. poz. 1089</w:t>
      </w:r>
      <w:r w:rsidRPr="00A43D08">
        <w:t>)</w:t>
      </w:r>
      <w:r w:rsidRPr="00E71AAF">
        <w:t xml:space="preserve"> </w:t>
      </w:r>
    </w:p>
    <w:p w14:paraId="71123FC1" w14:textId="77777777" w:rsidR="00C95913" w:rsidRPr="00A303F3" w:rsidRDefault="00C95913" w:rsidP="006B7B53">
      <w:pPr>
        <w:pStyle w:val="Nagwek1"/>
      </w:pPr>
    </w:p>
    <w:p w14:paraId="594D07C5" w14:textId="77777777" w:rsidR="00D43415" w:rsidRPr="00A303F3" w:rsidRDefault="00D43415" w:rsidP="006B7B53">
      <w:pPr>
        <w:pStyle w:val="Nagwek1"/>
      </w:pPr>
      <w:r w:rsidRPr="00A303F3">
        <w:t>uchwala się, co następuje:</w:t>
      </w:r>
    </w:p>
    <w:p w14:paraId="1528412F" w14:textId="77777777" w:rsidR="00216196" w:rsidRPr="00F9619B" w:rsidRDefault="00216196" w:rsidP="006B7B53">
      <w:pPr>
        <w:pStyle w:val="Nagwek1"/>
        <w:rPr>
          <w:sz w:val="28"/>
          <w:szCs w:val="28"/>
        </w:rPr>
      </w:pPr>
    </w:p>
    <w:p w14:paraId="6639AE43" w14:textId="7E862609" w:rsidR="00D43415" w:rsidRPr="008101B8" w:rsidRDefault="00D43415" w:rsidP="008101B8">
      <w:pPr>
        <w:pStyle w:val="Tekstpodstawowy2"/>
        <w:spacing w:line="280" w:lineRule="atLeast"/>
        <w:rPr>
          <w:rStyle w:val="Nagwek1Znak"/>
        </w:rPr>
      </w:pPr>
      <w:r w:rsidRPr="008101B8">
        <w:rPr>
          <w:rStyle w:val="Nagwek1Znak"/>
        </w:rPr>
        <w:t>§ 1.</w:t>
      </w:r>
      <w:r w:rsidRPr="008A6AEB">
        <w:rPr>
          <w:rFonts w:ascii="Arial Narrow" w:hAnsi="Arial Narrow"/>
          <w:szCs w:val="24"/>
        </w:rPr>
        <w:t xml:space="preserve"> </w:t>
      </w:r>
      <w:r w:rsidR="00E50505" w:rsidRPr="008101B8">
        <w:rPr>
          <w:rStyle w:val="Nagwek1Znak"/>
        </w:rPr>
        <w:t>W Uchwale Nr LXXI/179/2023 Rady Miasta Włocławek z dnia 28 grudnia 2023 r. w sprawie uchwalenia budżetu miasta Włocławek na 2024 rok (Dz. Urz. Woj. Kuj-Pom. z 2024 r. poz. 368) zmienionej Zarządzeniem Nr 6/2024 Prezydenta Miasta Włocławek z dnia 11 stycznia 2024 r.</w:t>
      </w:r>
      <w:r w:rsidR="00295EDE" w:rsidRPr="008101B8">
        <w:rPr>
          <w:rStyle w:val="Nagwek1Znak"/>
        </w:rPr>
        <w:t>, Uchwałą Nr LXXII/2/2024 Rady Miasta Włocławek z dnia 30 stycznia 2024 r. (Dz. Urz. Woj. Kuj-Pom. z 2024 r. poz. 924), Zarządzeniem Nr 27/2024 Prezydenta Miasta Włocławek z dnia 31 stycznia 2024 r.</w:t>
      </w:r>
      <w:r w:rsidR="00AA6F95" w:rsidRPr="008101B8">
        <w:rPr>
          <w:rStyle w:val="Nagwek1Znak"/>
        </w:rPr>
        <w:t>,</w:t>
      </w:r>
      <w:r w:rsidR="00295EDE" w:rsidRPr="008101B8">
        <w:rPr>
          <w:rStyle w:val="Nagwek1Znak"/>
        </w:rPr>
        <w:t xml:space="preserve"> Zarządzeniem Nr 43/2024 Prezydenta Miasta Włocławek z dnia 7 lutego 2024 r.</w:t>
      </w:r>
      <w:r w:rsidR="00237204" w:rsidRPr="008101B8">
        <w:rPr>
          <w:rStyle w:val="Nagwek1Znak"/>
        </w:rPr>
        <w:t xml:space="preserve">, </w:t>
      </w:r>
      <w:r w:rsidR="00AA6F95" w:rsidRPr="008101B8">
        <w:rPr>
          <w:rStyle w:val="Nagwek1Znak"/>
        </w:rPr>
        <w:t>Zarządzeniem Nr </w:t>
      </w:r>
      <w:r w:rsidR="00FC74BA" w:rsidRPr="008101B8">
        <w:rPr>
          <w:rStyle w:val="Nagwek1Znak"/>
        </w:rPr>
        <w:t>65</w:t>
      </w:r>
      <w:r w:rsidR="00AA6F95" w:rsidRPr="008101B8">
        <w:rPr>
          <w:rStyle w:val="Nagwek1Znak"/>
        </w:rPr>
        <w:t>/2024 Prezydenta Miasta Włocławek z</w:t>
      </w:r>
      <w:r w:rsidR="006A1166" w:rsidRPr="008101B8">
        <w:rPr>
          <w:rStyle w:val="Nagwek1Znak"/>
        </w:rPr>
        <w:t xml:space="preserve"> </w:t>
      </w:r>
      <w:r w:rsidR="00AA6F95" w:rsidRPr="008101B8">
        <w:rPr>
          <w:rStyle w:val="Nagwek1Znak"/>
        </w:rPr>
        <w:t>dnia 16 lutego 2024 r.</w:t>
      </w:r>
      <w:r w:rsidR="006A1166" w:rsidRPr="008101B8">
        <w:rPr>
          <w:rStyle w:val="Nagwek1Znak"/>
        </w:rPr>
        <w:t>,</w:t>
      </w:r>
      <w:r w:rsidR="00237204" w:rsidRPr="008101B8">
        <w:rPr>
          <w:rStyle w:val="Nagwek1Znak"/>
        </w:rPr>
        <w:t xml:space="preserve"> Zarządzeniem Nr 111/2024 Prezydenta Miasta Włocławek z dnia 29 lutego 2024 r.</w:t>
      </w:r>
      <w:r w:rsidR="00AA6F95" w:rsidRPr="008101B8">
        <w:rPr>
          <w:rStyle w:val="Nagwek1Znak"/>
        </w:rPr>
        <w:t>,</w:t>
      </w:r>
      <w:r w:rsidR="00E50505" w:rsidRPr="008101B8">
        <w:rPr>
          <w:rStyle w:val="Nagwek1Znak"/>
        </w:rPr>
        <w:t xml:space="preserve"> </w:t>
      </w:r>
      <w:r w:rsidR="006A1166" w:rsidRPr="008101B8">
        <w:rPr>
          <w:rStyle w:val="Nagwek1Znak"/>
        </w:rPr>
        <w:t xml:space="preserve">Uchwałą Nr LXXIII/10/2024 Rady Miasta Włocławek z dnia 26 marca 2024 r. (Dz. Urz. Woj. Kuj-Pom. z 2024 r. poz. </w:t>
      </w:r>
      <w:r w:rsidR="00A4372F" w:rsidRPr="008101B8">
        <w:rPr>
          <w:rStyle w:val="Nagwek1Znak"/>
        </w:rPr>
        <w:t>2233</w:t>
      </w:r>
      <w:r w:rsidR="006A1166" w:rsidRPr="008101B8">
        <w:rPr>
          <w:rStyle w:val="Nagwek1Znak"/>
        </w:rPr>
        <w:t>), Zarządzeniem Nr 162/2024 Prezydenta Miasta Włocławek z dnia 29 marca 2024 r., Zarządzeniem Nr 166/2024 Prezydenta Miasta Włocławek z dnia 3 kwietnia 2024 r.</w:t>
      </w:r>
      <w:r w:rsidR="00AC32C0" w:rsidRPr="008101B8">
        <w:rPr>
          <w:rStyle w:val="Nagwek1Znak"/>
        </w:rPr>
        <w:t>,</w:t>
      </w:r>
      <w:r w:rsidR="006A1166" w:rsidRPr="008101B8">
        <w:rPr>
          <w:rStyle w:val="Nagwek1Znak"/>
        </w:rPr>
        <w:t xml:space="preserve"> Zarządzeniem Nr 191/2024 Prezydenta Miasta Włocławek z dnia 17 kwietnia 2024 r., </w:t>
      </w:r>
      <w:r w:rsidR="00AC32C0" w:rsidRPr="008101B8">
        <w:rPr>
          <w:rStyle w:val="Nagwek1Znak"/>
        </w:rPr>
        <w:t>Uchwałą Nr LXXIV/47/2024 Rady Miasta Włocławek z dnia 23 kwietnia 2024 r. (Dz. Urz. Woj. Kuj.-Pom. z 2024 r. poz. 2988), Zarządzeniem Nr 221/2024 Prezydenta Miasta Włocławek z dnia 30 kwietnia 2024 r.</w:t>
      </w:r>
      <w:r w:rsidR="009261E1" w:rsidRPr="008101B8">
        <w:rPr>
          <w:rStyle w:val="Nagwek1Znak"/>
        </w:rPr>
        <w:t>,</w:t>
      </w:r>
      <w:r w:rsidR="00AC32C0" w:rsidRPr="008101B8">
        <w:rPr>
          <w:rStyle w:val="Nagwek1Znak"/>
        </w:rPr>
        <w:t xml:space="preserve"> Zarządzeniem Nr 232/2024 Prezydenta Miasta Włocławek z dnia 10 maja 2024 r.</w:t>
      </w:r>
      <w:r w:rsidR="009261E1" w:rsidRPr="008101B8">
        <w:rPr>
          <w:rStyle w:val="Nagwek1Znak"/>
        </w:rPr>
        <w:t>, Uchwałą Nr III/9/2024 Rady Miasta Włocławek z dnia 28 maja 2024 r. (Dz. Urz. Woj. Kuj.-Pom. z 2024 r. poz. 3573), Zarządzeniem Nr 257/2024 Prezydenta Miasta Włocławek z dnia 31 maja 2024 r.</w:t>
      </w:r>
      <w:r w:rsidR="00DF7F7E" w:rsidRPr="008101B8">
        <w:rPr>
          <w:rStyle w:val="Nagwek1Znak"/>
        </w:rPr>
        <w:t xml:space="preserve">, </w:t>
      </w:r>
      <w:r w:rsidR="009261E1" w:rsidRPr="008101B8">
        <w:rPr>
          <w:rStyle w:val="Nagwek1Znak"/>
        </w:rPr>
        <w:t>Zarządzeniem Nr 265/2024 Prezydenta Miasta Włocławek z dnia 6 czerwca 2024 r.</w:t>
      </w:r>
      <w:r w:rsidR="00DF7F7E" w:rsidRPr="008101B8">
        <w:rPr>
          <w:rStyle w:val="Nagwek1Znak"/>
        </w:rPr>
        <w:t>, Uchwałą Nr V/28/2024 Rady Miasta Włocławek z dnia 25 czerwca 2024 r., Zarządzeniem Nr 301/2024 Prezydenta Miasta Włocławek z dnia 28 czerwca 2024 r.</w:t>
      </w:r>
      <w:r w:rsidR="002366C2" w:rsidRPr="008101B8">
        <w:rPr>
          <w:rStyle w:val="Nagwek1Znak"/>
        </w:rPr>
        <w:t>,</w:t>
      </w:r>
      <w:r w:rsidR="00DF7F7E" w:rsidRPr="008101B8">
        <w:rPr>
          <w:rStyle w:val="Nagwek1Znak"/>
        </w:rPr>
        <w:t> Zarządzeniem Nr 303/2024 Prezydenta Miasta Włocławek z dnia 1 lipca 2024 r.</w:t>
      </w:r>
      <w:r w:rsidR="002366C2" w:rsidRPr="008101B8">
        <w:rPr>
          <w:rStyle w:val="Nagwek1Znak"/>
        </w:rPr>
        <w:t>, Uchwałą Nr VI/47/2024 Rady Miasta Włocławek z dnia 16 lipca 2024 r. (Dz. Urz. Woj. Kuj.-Pom. z 2024  r. poz. 4479), Zarządzeniem Nr 318/2024 Prezydenta Miasta Włocławek z dnia 17 lipca 2024 r., Zarządzeniem Nr 337/2024 Prezydenta Miasta Włocławek z dnia 31 lipca 2024 r., Zarządzeniem Nr 342/2024 Prezydenta Miasta Włocławek z dnia 5 sierpnia 2024 r. i</w:t>
      </w:r>
      <w:r w:rsidR="00F537EC" w:rsidRPr="008101B8">
        <w:rPr>
          <w:rStyle w:val="Nagwek1Znak"/>
        </w:rPr>
        <w:t xml:space="preserve"> </w:t>
      </w:r>
      <w:r w:rsidR="002366C2" w:rsidRPr="008101B8">
        <w:rPr>
          <w:rStyle w:val="Nagwek1Znak"/>
        </w:rPr>
        <w:t>Zarządzeniem Nr</w:t>
      </w:r>
      <w:r w:rsidR="00F537EC" w:rsidRPr="008101B8">
        <w:rPr>
          <w:rStyle w:val="Nagwek1Znak"/>
        </w:rPr>
        <w:t> 357</w:t>
      </w:r>
      <w:r w:rsidR="002366C2" w:rsidRPr="008101B8">
        <w:rPr>
          <w:rStyle w:val="Nagwek1Znak"/>
        </w:rPr>
        <w:t>/2024 Prezydenta Miasta Włocławek z dnia 16 sierpnia 2024 r.</w:t>
      </w:r>
      <w:r w:rsidR="00AC32C0" w:rsidRPr="008101B8">
        <w:rPr>
          <w:rStyle w:val="Nagwek1Znak"/>
        </w:rPr>
        <w:t xml:space="preserve">, </w:t>
      </w:r>
      <w:r w:rsidRPr="008101B8">
        <w:rPr>
          <w:rStyle w:val="Nagwek1Znak"/>
        </w:rPr>
        <w:t>wprowadza się następujące zmiany:</w:t>
      </w:r>
    </w:p>
    <w:p w14:paraId="6A27ABC7" w14:textId="77777777" w:rsidR="00EE5544" w:rsidRPr="00A4372F" w:rsidRDefault="00EE5544" w:rsidP="00A4372F">
      <w:pPr>
        <w:pStyle w:val="Tekstpodstawowy2"/>
        <w:spacing w:line="280" w:lineRule="atLeast"/>
        <w:rPr>
          <w:rFonts w:ascii="Arial Narrow" w:hAnsi="Arial Narrow"/>
          <w:sz w:val="28"/>
          <w:szCs w:val="28"/>
        </w:rPr>
      </w:pPr>
    </w:p>
    <w:p w14:paraId="00530211" w14:textId="77777777" w:rsidR="00EE5544" w:rsidRPr="002F282A" w:rsidRDefault="00EE5544" w:rsidP="00DF2C77">
      <w:pPr>
        <w:pStyle w:val="Nagwek1"/>
      </w:pPr>
      <w:r w:rsidRPr="002F282A">
        <w:t>§ 1 otrzymuje brzmienie:</w:t>
      </w:r>
    </w:p>
    <w:p w14:paraId="0B82E49A" w14:textId="00321B6C" w:rsidR="00EE5544" w:rsidRPr="00670990" w:rsidRDefault="00EE5544" w:rsidP="00DF2C77">
      <w:pPr>
        <w:pStyle w:val="Nagwek1"/>
      </w:pPr>
      <w:r w:rsidRPr="00670990">
        <w:rPr>
          <w:bCs/>
        </w:rPr>
        <w:t>„§ 1.</w:t>
      </w:r>
      <w:r w:rsidRPr="00670990">
        <w:t xml:space="preserve"> Ustala się łączną kwotę dochodów budżetu na 2024 rok w wysokości </w:t>
      </w:r>
      <w:r w:rsidR="00A43D08">
        <w:t>1.029.250.299,53</w:t>
      </w:r>
      <w:r w:rsidRPr="00670990">
        <w:t xml:space="preserve"> </w:t>
      </w:r>
      <w:r w:rsidRPr="00670990">
        <w:rPr>
          <w:bCs/>
        </w:rPr>
        <w:t>zł,</w:t>
      </w:r>
      <w:r w:rsidRPr="00670990">
        <w:t xml:space="preserve"> w tym:</w:t>
      </w:r>
    </w:p>
    <w:p w14:paraId="378891AF" w14:textId="05D532E6" w:rsidR="00EE5544" w:rsidRPr="00DF2C77" w:rsidRDefault="00EE5544" w:rsidP="00DF2C77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F2C77">
        <w:rPr>
          <w:rFonts w:ascii="Arial" w:hAnsi="Arial" w:cs="Arial"/>
          <w:sz w:val="24"/>
          <w:szCs w:val="24"/>
        </w:rPr>
        <w:t>dochody bieżące w wysokości</w:t>
      </w:r>
      <w:r w:rsidR="00EA5241">
        <w:rPr>
          <w:rFonts w:ascii="Arial" w:hAnsi="Arial" w:cs="Arial"/>
          <w:sz w:val="24"/>
          <w:szCs w:val="24"/>
        </w:rPr>
        <w:t xml:space="preserve"> </w:t>
      </w:r>
      <w:r w:rsidR="00A43D08" w:rsidRPr="00DF2C77">
        <w:rPr>
          <w:rFonts w:ascii="Arial" w:hAnsi="Arial" w:cs="Arial"/>
          <w:sz w:val="24"/>
          <w:szCs w:val="24"/>
        </w:rPr>
        <w:t>888.056.573,76</w:t>
      </w:r>
      <w:r w:rsidRPr="00DF2C77">
        <w:rPr>
          <w:rFonts w:ascii="Arial" w:hAnsi="Arial" w:cs="Arial"/>
          <w:sz w:val="24"/>
          <w:szCs w:val="24"/>
        </w:rPr>
        <w:t xml:space="preserve"> zł,</w:t>
      </w:r>
    </w:p>
    <w:p w14:paraId="0D49AF19" w14:textId="43232E1D" w:rsidR="00EE5544" w:rsidRPr="00DF2C77" w:rsidRDefault="00EE5544" w:rsidP="00DF2C77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F2C77">
        <w:rPr>
          <w:rFonts w:ascii="Arial" w:hAnsi="Arial" w:cs="Arial"/>
          <w:sz w:val="24"/>
          <w:szCs w:val="24"/>
        </w:rPr>
        <w:lastRenderedPageBreak/>
        <w:t>dochody majątkowe w wysokości</w:t>
      </w:r>
      <w:r w:rsidR="00EA5241">
        <w:rPr>
          <w:rFonts w:ascii="Arial" w:hAnsi="Arial" w:cs="Arial"/>
          <w:sz w:val="24"/>
          <w:szCs w:val="24"/>
        </w:rPr>
        <w:t xml:space="preserve"> </w:t>
      </w:r>
      <w:r w:rsidR="00A43D08" w:rsidRPr="00DF2C77">
        <w:rPr>
          <w:rFonts w:ascii="Arial" w:hAnsi="Arial" w:cs="Arial"/>
          <w:sz w:val="24"/>
          <w:szCs w:val="24"/>
        </w:rPr>
        <w:t>141.193.725,77</w:t>
      </w:r>
      <w:r w:rsidRPr="00DF2C77">
        <w:rPr>
          <w:rFonts w:ascii="Arial" w:hAnsi="Arial" w:cs="Arial"/>
          <w:sz w:val="24"/>
          <w:szCs w:val="24"/>
        </w:rPr>
        <w:t xml:space="preserve"> zł,</w:t>
      </w:r>
    </w:p>
    <w:p w14:paraId="5ECF160A" w14:textId="77777777" w:rsidR="00EE5544" w:rsidRPr="00670990" w:rsidRDefault="00EE5544" w:rsidP="00EE5544">
      <w:pPr>
        <w:ind w:left="284" w:hanging="284"/>
        <w:rPr>
          <w:rFonts w:ascii="Arial Narrow" w:hAnsi="Arial Narrow"/>
          <w:sz w:val="24"/>
          <w:szCs w:val="24"/>
        </w:rPr>
      </w:pPr>
      <w:r w:rsidRPr="00670990">
        <w:rPr>
          <w:rFonts w:ascii="Arial Narrow" w:hAnsi="Arial Narrow"/>
          <w:sz w:val="24"/>
          <w:szCs w:val="24"/>
        </w:rPr>
        <w:t>zgodnie z Załącznikiem Nr 1”.</w:t>
      </w:r>
    </w:p>
    <w:p w14:paraId="08E53C0E" w14:textId="77777777" w:rsidR="00F537EC" w:rsidRPr="005C7E18" w:rsidRDefault="00F537EC" w:rsidP="00D43415">
      <w:pPr>
        <w:jc w:val="both"/>
        <w:rPr>
          <w:rFonts w:ascii="Arial Narrow" w:hAnsi="Arial Narrow"/>
          <w:sz w:val="32"/>
          <w:szCs w:val="32"/>
        </w:rPr>
      </w:pPr>
    </w:p>
    <w:p w14:paraId="50A0C8E2" w14:textId="4C34AD2B" w:rsidR="00D43415" w:rsidRPr="00DF2C77" w:rsidRDefault="00D43415" w:rsidP="00DF2C77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F2C77">
        <w:rPr>
          <w:rFonts w:ascii="Arial" w:hAnsi="Arial" w:cs="Arial"/>
          <w:sz w:val="24"/>
          <w:szCs w:val="24"/>
        </w:rPr>
        <w:t>w § 2 ust. 1 otrzymuje brzmienie:</w:t>
      </w:r>
    </w:p>
    <w:p w14:paraId="43476530" w14:textId="07B605BB" w:rsidR="00D43415" w:rsidRPr="00DF2C77" w:rsidRDefault="00D43415" w:rsidP="00DF2C77">
      <w:pPr>
        <w:pStyle w:val="Tekstpodstawowywcity2"/>
        <w:ind w:firstLine="0"/>
        <w:jc w:val="left"/>
        <w:rPr>
          <w:rFonts w:cs="Arial"/>
          <w:szCs w:val="24"/>
        </w:rPr>
      </w:pPr>
      <w:r w:rsidRPr="00DF2C77">
        <w:rPr>
          <w:rFonts w:cs="Arial"/>
          <w:szCs w:val="24"/>
        </w:rPr>
        <w:t>„1. Ustala się łączną kwotę wydatków budżetu na 202</w:t>
      </w:r>
      <w:r w:rsidR="007742C0" w:rsidRPr="00DF2C77">
        <w:rPr>
          <w:rFonts w:cs="Arial"/>
          <w:szCs w:val="24"/>
        </w:rPr>
        <w:t>4</w:t>
      </w:r>
      <w:r w:rsidRPr="00DF2C77">
        <w:rPr>
          <w:rFonts w:cs="Arial"/>
          <w:szCs w:val="24"/>
        </w:rPr>
        <w:t xml:space="preserve"> rok w wysokości </w:t>
      </w:r>
      <w:r w:rsidR="00D34F8F" w:rsidRPr="00DF2C77">
        <w:rPr>
          <w:rFonts w:cs="Arial"/>
          <w:szCs w:val="24"/>
        </w:rPr>
        <w:t>1.224.606.942,70</w:t>
      </w:r>
      <w:r w:rsidRPr="00DF2C77">
        <w:rPr>
          <w:rFonts w:cs="Arial"/>
          <w:szCs w:val="24"/>
        </w:rPr>
        <w:t xml:space="preserve"> zł, w tym:</w:t>
      </w:r>
    </w:p>
    <w:p w14:paraId="2501A92C" w14:textId="178DAD16" w:rsidR="00D43415" w:rsidRPr="00DF2C77" w:rsidRDefault="00D43415" w:rsidP="00DF2C77">
      <w:pPr>
        <w:pStyle w:val="Tekstpodstawowywcity2"/>
        <w:numPr>
          <w:ilvl w:val="0"/>
          <w:numId w:val="2"/>
        </w:numPr>
        <w:ind w:left="284" w:hanging="284"/>
        <w:jc w:val="left"/>
        <w:rPr>
          <w:rFonts w:cs="Arial"/>
          <w:szCs w:val="24"/>
        </w:rPr>
      </w:pPr>
      <w:r w:rsidRPr="00DF2C77">
        <w:rPr>
          <w:rFonts w:cs="Arial"/>
          <w:szCs w:val="24"/>
        </w:rPr>
        <w:t>wydatki bieżące w wysokości</w:t>
      </w:r>
      <w:r w:rsidRPr="00DF2C77">
        <w:rPr>
          <w:rFonts w:cs="Arial"/>
          <w:szCs w:val="24"/>
        </w:rPr>
        <w:tab/>
      </w:r>
      <w:r w:rsidRPr="00DF2C77">
        <w:rPr>
          <w:rFonts w:cs="Arial"/>
          <w:szCs w:val="24"/>
        </w:rPr>
        <w:tab/>
      </w:r>
      <w:r w:rsidR="00D34F8F" w:rsidRPr="00DF2C77">
        <w:rPr>
          <w:rFonts w:cs="Arial"/>
          <w:szCs w:val="24"/>
        </w:rPr>
        <w:t>923.824.741,14</w:t>
      </w:r>
      <w:r w:rsidRPr="00DF2C77">
        <w:rPr>
          <w:rFonts w:cs="Arial"/>
          <w:szCs w:val="24"/>
        </w:rPr>
        <w:t xml:space="preserve"> zł,  </w:t>
      </w:r>
    </w:p>
    <w:p w14:paraId="4BC3C271" w14:textId="032AA1AC" w:rsidR="00D43415" w:rsidRPr="00DF2C77" w:rsidRDefault="00D43415" w:rsidP="00DF2C77">
      <w:pPr>
        <w:pStyle w:val="Tekstpodstawowywcity2"/>
        <w:numPr>
          <w:ilvl w:val="0"/>
          <w:numId w:val="2"/>
        </w:numPr>
        <w:ind w:left="284" w:hanging="284"/>
        <w:jc w:val="left"/>
        <w:rPr>
          <w:rFonts w:cs="Arial"/>
          <w:szCs w:val="24"/>
        </w:rPr>
      </w:pPr>
      <w:r w:rsidRPr="00DF2C77">
        <w:rPr>
          <w:rFonts w:cs="Arial"/>
          <w:szCs w:val="24"/>
        </w:rPr>
        <w:t>wydatki majątkowe w wysokości</w:t>
      </w:r>
      <w:r w:rsidRPr="00DF2C77">
        <w:rPr>
          <w:rFonts w:cs="Arial"/>
          <w:szCs w:val="24"/>
        </w:rPr>
        <w:tab/>
      </w:r>
      <w:r w:rsidR="00D34F8F" w:rsidRPr="00DF2C77">
        <w:rPr>
          <w:rFonts w:cs="Arial"/>
          <w:szCs w:val="24"/>
        </w:rPr>
        <w:t>300.782.201,56</w:t>
      </w:r>
      <w:r w:rsidRPr="00DF2C77">
        <w:rPr>
          <w:rFonts w:cs="Arial"/>
          <w:szCs w:val="24"/>
        </w:rPr>
        <w:t xml:space="preserve"> zł,</w:t>
      </w:r>
    </w:p>
    <w:p w14:paraId="30075181" w14:textId="77777777" w:rsidR="00D43415" w:rsidRPr="00DF2C77" w:rsidRDefault="00D43415" w:rsidP="00DF2C77">
      <w:pPr>
        <w:pStyle w:val="Tekstpodstawowywcity2"/>
        <w:tabs>
          <w:tab w:val="right" w:pos="9072"/>
        </w:tabs>
        <w:ind w:firstLine="0"/>
        <w:jc w:val="left"/>
        <w:rPr>
          <w:rFonts w:cs="Arial"/>
          <w:szCs w:val="24"/>
        </w:rPr>
      </w:pPr>
      <w:r w:rsidRPr="00DF2C77">
        <w:rPr>
          <w:rFonts w:cs="Arial"/>
          <w:szCs w:val="24"/>
        </w:rPr>
        <w:t>zgodnie z Załącznikiem Nr 2”.</w:t>
      </w:r>
    </w:p>
    <w:p w14:paraId="1B7DC209" w14:textId="77777777" w:rsidR="00EA5EBD" w:rsidRPr="005C7E18" w:rsidRDefault="00EA5EBD" w:rsidP="00D43415">
      <w:pPr>
        <w:pStyle w:val="Tekstpodstawowywcity2"/>
        <w:tabs>
          <w:tab w:val="left" w:pos="799"/>
          <w:tab w:val="right" w:pos="9072"/>
        </w:tabs>
        <w:ind w:firstLine="0"/>
        <w:rPr>
          <w:rFonts w:ascii="Arial Narrow" w:hAnsi="Arial Narrow"/>
          <w:sz w:val="32"/>
          <w:szCs w:val="32"/>
        </w:rPr>
      </w:pPr>
    </w:p>
    <w:p w14:paraId="70D96008" w14:textId="77777777" w:rsidR="00F537EC" w:rsidRPr="00DF2C77" w:rsidRDefault="00F537EC" w:rsidP="00DF2C7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F2C77">
        <w:rPr>
          <w:rFonts w:ascii="Arial" w:hAnsi="Arial" w:cs="Arial"/>
          <w:sz w:val="24"/>
          <w:szCs w:val="24"/>
        </w:rPr>
        <w:t>§ 3 otrzymuje brzmienie:</w:t>
      </w:r>
    </w:p>
    <w:p w14:paraId="5E460E63" w14:textId="6ABE68DD" w:rsidR="00F537EC" w:rsidRPr="00DF2C77" w:rsidRDefault="00F537EC" w:rsidP="00DF2C77">
      <w:pPr>
        <w:pStyle w:val="Tekstpodstawowywcity2"/>
        <w:ind w:left="284" w:hanging="284"/>
        <w:jc w:val="left"/>
        <w:rPr>
          <w:rFonts w:cs="Arial"/>
        </w:rPr>
      </w:pPr>
      <w:r w:rsidRPr="00DF2C77">
        <w:rPr>
          <w:rFonts w:cs="Arial"/>
        </w:rPr>
        <w:t xml:space="preserve">„§ 3.1. Deficyt budżetowy planuje się w wysokości </w:t>
      </w:r>
      <w:r w:rsidR="00D34F8F" w:rsidRPr="00DF2C77">
        <w:rPr>
          <w:rFonts w:cs="Arial"/>
        </w:rPr>
        <w:t>195.356.643,17</w:t>
      </w:r>
      <w:r w:rsidRPr="00DF2C77">
        <w:rPr>
          <w:rFonts w:cs="Arial"/>
        </w:rPr>
        <w:t xml:space="preserve"> zł.</w:t>
      </w:r>
    </w:p>
    <w:p w14:paraId="40A2D2FE" w14:textId="77777777" w:rsidR="00F537EC" w:rsidRPr="00DF2C77" w:rsidRDefault="00F537EC" w:rsidP="00DF2C77">
      <w:pPr>
        <w:pStyle w:val="Tekstpodstawowywcity2"/>
        <w:numPr>
          <w:ilvl w:val="0"/>
          <w:numId w:val="12"/>
        </w:numPr>
        <w:ind w:left="284" w:hanging="284"/>
        <w:jc w:val="left"/>
        <w:rPr>
          <w:rFonts w:cs="Arial"/>
        </w:rPr>
      </w:pPr>
      <w:r w:rsidRPr="00DF2C77">
        <w:rPr>
          <w:rFonts w:cs="Arial"/>
        </w:rPr>
        <w:t>Źródłami pokrycia deficytu budżetowego są:</w:t>
      </w:r>
    </w:p>
    <w:p w14:paraId="41852ABF" w14:textId="5E4FDCC0" w:rsidR="00F537EC" w:rsidRPr="00DF2C77" w:rsidRDefault="00F537EC" w:rsidP="00DF2C77">
      <w:pPr>
        <w:pStyle w:val="Tekstpodstawowywcity2"/>
        <w:numPr>
          <w:ilvl w:val="0"/>
          <w:numId w:val="10"/>
        </w:numPr>
        <w:ind w:left="284" w:hanging="284"/>
        <w:jc w:val="left"/>
        <w:rPr>
          <w:rFonts w:cs="Arial"/>
        </w:rPr>
      </w:pPr>
      <w:r w:rsidRPr="00DF2C77">
        <w:rPr>
          <w:rFonts w:cs="Arial"/>
        </w:rPr>
        <w:t>przychody z pożyczek w wysokości 150.881.362,92 zł,</w:t>
      </w:r>
    </w:p>
    <w:p w14:paraId="2CC5BE60" w14:textId="77777777" w:rsidR="00F537EC" w:rsidRPr="00DF2C77" w:rsidRDefault="00F537EC" w:rsidP="00DF2C77">
      <w:pPr>
        <w:pStyle w:val="Tekstpodstawowywcity2"/>
        <w:numPr>
          <w:ilvl w:val="0"/>
          <w:numId w:val="10"/>
        </w:numPr>
        <w:ind w:left="284" w:hanging="284"/>
        <w:jc w:val="left"/>
        <w:rPr>
          <w:rFonts w:cs="Arial"/>
        </w:rPr>
      </w:pPr>
      <w:r w:rsidRPr="00DF2C77">
        <w:rPr>
          <w:rFonts w:cs="Arial"/>
        </w:rPr>
        <w:t>niewykorzystane środki, o których mowa w art. 217 ust. 2 pkt 8 ustawy o finansach publicznych w wysokości 11.427.342,42 zł”,</w:t>
      </w:r>
    </w:p>
    <w:p w14:paraId="55F3D6DB" w14:textId="612476F3" w:rsidR="00F537EC" w:rsidRPr="00EA5241" w:rsidRDefault="00F537EC" w:rsidP="00C60D25">
      <w:pPr>
        <w:pStyle w:val="Akapitzlist"/>
        <w:numPr>
          <w:ilvl w:val="0"/>
          <w:numId w:val="11"/>
        </w:numPr>
        <w:tabs>
          <w:tab w:val="left" w:pos="799"/>
          <w:tab w:val="right" w:pos="9072"/>
        </w:tabs>
        <w:spacing w:after="0" w:line="240" w:lineRule="auto"/>
        <w:ind w:left="284" w:firstLine="0"/>
        <w:rPr>
          <w:rFonts w:ascii="Arial Narrow" w:hAnsi="Arial Narrow"/>
          <w:sz w:val="32"/>
          <w:szCs w:val="32"/>
        </w:rPr>
      </w:pPr>
      <w:r w:rsidRPr="00EA5241">
        <w:rPr>
          <w:rFonts w:ascii="Arial" w:hAnsi="Arial" w:cs="Arial"/>
          <w:sz w:val="24"/>
          <w:szCs w:val="24"/>
        </w:rPr>
        <w:t xml:space="preserve">wolne środki pochodzące z rozliczenia lat ubiegłych, o których mowa w art. 217 ust. 2 pkt 6 ustawy o finansach publicznych w wysokości </w:t>
      </w:r>
      <w:r w:rsidR="00D34F8F" w:rsidRPr="00EA5241">
        <w:rPr>
          <w:rFonts w:ascii="Arial" w:hAnsi="Arial" w:cs="Arial"/>
          <w:sz w:val="24"/>
          <w:szCs w:val="24"/>
        </w:rPr>
        <w:t>33.047.937,83</w:t>
      </w:r>
      <w:r w:rsidRPr="00EA5241">
        <w:rPr>
          <w:rFonts w:ascii="Arial" w:hAnsi="Arial" w:cs="Arial"/>
          <w:sz w:val="24"/>
          <w:szCs w:val="24"/>
        </w:rPr>
        <w:t xml:space="preserve"> zł”.</w:t>
      </w:r>
      <w:r w:rsidR="00EA5241">
        <w:rPr>
          <w:rFonts w:ascii="Arial" w:hAnsi="Arial" w:cs="Arial"/>
          <w:sz w:val="24"/>
          <w:szCs w:val="24"/>
        </w:rPr>
        <w:t xml:space="preserve"> </w:t>
      </w:r>
    </w:p>
    <w:p w14:paraId="2143B75C" w14:textId="77777777" w:rsidR="00132240" w:rsidRPr="00DF2C77" w:rsidRDefault="00132240" w:rsidP="00DF2C77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F2C77">
        <w:rPr>
          <w:rFonts w:ascii="Arial" w:hAnsi="Arial" w:cs="Arial"/>
          <w:sz w:val="24"/>
          <w:szCs w:val="24"/>
        </w:rPr>
        <w:t>§ 4 otrzymuje brzmienie:</w:t>
      </w:r>
    </w:p>
    <w:p w14:paraId="3DDE03D0" w14:textId="5152FB9C" w:rsidR="00132240" w:rsidRPr="00DF2C77" w:rsidRDefault="00132240" w:rsidP="00DF2C77">
      <w:pPr>
        <w:pStyle w:val="Tekstpodstawowywcity2"/>
        <w:ind w:firstLine="0"/>
        <w:jc w:val="left"/>
        <w:rPr>
          <w:rFonts w:cs="Arial"/>
          <w:bCs/>
          <w:szCs w:val="24"/>
        </w:rPr>
      </w:pPr>
      <w:r w:rsidRPr="00DF2C77">
        <w:rPr>
          <w:rFonts w:cs="Arial"/>
          <w:bCs/>
          <w:szCs w:val="24"/>
        </w:rPr>
        <w:t xml:space="preserve">„§ 4. Ustala się łączną kwotę planowanych przychodów w wysokości </w:t>
      </w:r>
      <w:r w:rsidR="006A2132" w:rsidRPr="00DF2C77">
        <w:rPr>
          <w:rFonts w:cs="Arial"/>
          <w:bCs/>
          <w:szCs w:val="24"/>
        </w:rPr>
        <w:t>336.330.947,17</w:t>
      </w:r>
      <w:r w:rsidRPr="00DF2C77">
        <w:rPr>
          <w:rFonts w:cs="Arial"/>
          <w:bCs/>
          <w:szCs w:val="24"/>
        </w:rPr>
        <w:t xml:space="preserve"> zł i łączną kwotę planowanych rozchodów w wysokości 140.974.304,00 zł zgodnie z Załącznikiem Nr 5”.</w:t>
      </w:r>
    </w:p>
    <w:p w14:paraId="09450FAB" w14:textId="77777777" w:rsidR="00132240" w:rsidRPr="00DF2C77" w:rsidRDefault="00132240" w:rsidP="00DF2C77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 w:val="32"/>
          <w:szCs w:val="32"/>
        </w:rPr>
      </w:pPr>
    </w:p>
    <w:p w14:paraId="53DF22E2" w14:textId="77777777" w:rsidR="006A2132" w:rsidRPr="00DF2C77" w:rsidRDefault="006A2132" w:rsidP="00DF2C77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F2C77">
        <w:rPr>
          <w:rFonts w:ascii="Arial" w:hAnsi="Arial" w:cs="Arial"/>
          <w:sz w:val="24"/>
          <w:szCs w:val="24"/>
        </w:rPr>
        <w:t>w § 7 pkt 2 otrzymuje brzmienie:</w:t>
      </w:r>
    </w:p>
    <w:p w14:paraId="324A14A4" w14:textId="1604B549" w:rsidR="006A2132" w:rsidRPr="00DF2C77" w:rsidRDefault="006A2132" w:rsidP="00DF2C77">
      <w:pPr>
        <w:pStyle w:val="Tekstpodstawowywcity2"/>
        <w:ind w:firstLine="0"/>
        <w:jc w:val="left"/>
        <w:rPr>
          <w:rFonts w:cs="Arial"/>
          <w:bCs/>
          <w:szCs w:val="24"/>
        </w:rPr>
      </w:pPr>
      <w:r w:rsidRPr="00DF2C77">
        <w:rPr>
          <w:rFonts w:cs="Arial"/>
          <w:bCs/>
          <w:szCs w:val="24"/>
        </w:rPr>
        <w:t xml:space="preserve">„2) dla jednostek spoza sektora finansów publicznych w wysokości </w:t>
      </w:r>
      <w:r w:rsidR="005B0830" w:rsidRPr="00DF2C77">
        <w:rPr>
          <w:rFonts w:cs="Arial"/>
          <w:bCs/>
          <w:szCs w:val="24"/>
        </w:rPr>
        <w:t>77.239.702,97</w:t>
      </w:r>
      <w:r w:rsidRPr="00DF2C77">
        <w:rPr>
          <w:rFonts w:cs="Arial"/>
          <w:bCs/>
          <w:szCs w:val="24"/>
        </w:rPr>
        <w:t> zł, zgodnie z Załącznikiem Nr 10”.</w:t>
      </w:r>
    </w:p>
    <w:p w14:paraId="406FEDEA" w14:textId="77777777" w:rsidR="00826393" w:rsidRPr="00DF2C77" w:rsidRDefault="00826393" w:rsidP="00DF2C77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 w:val="32"/>
          <w:szCs w:val="32"/>
        </w:rPr>
      </w:pPr>
    </w:p>
    <w:p w14:paraId="38528087" w14:textId="68F907C9" w:rsidR="00D43415" w:rsidRPr="00DF2C77" w:rsidRDefault="00D43415" w:rsidP="00DF2C77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F2C77">
        <w:rPr>
          <w:rFonts w:ascii="Arial" w:hAnsi="Arial" w:cs="Arial"/>
          <w:sz w:val="24"/>
          <w:szCs w:val="24"/>
        </w:rPr>
        <w:t xml:space="preserve">§ </w:t>
      </w:r>
      <w:r w:rsidR="00F40E08" w:rsidRPr="00DF2C77">
        <w:rPr>
          <w:rFonts w:ascii="Arial" w:hAnsi="Arial" w:cs="Arial"/>
          <w:sz w:val="24"/>
          <w:szCs w:val="24"/>
        </w:rPr>
        <w:t>12</w:t>
      </w:r>
      <w:r w:rsidRPr="00DF2C77">
        <w:rPr>
          <w:rFonts w:ascii="Arial" w:hAnsi="Arial" w:cs="Arial"/>
          <w:sz w:val="24"/>
          <w:szCs w:val="24"/>
        </w:rPr>
        <w:t xml:space="preserve"> otrzymuje brzmienie:</w:t>
      </w:r>
    </w:p>
    <w:p w14:paraId="50199E2C" w14:textId="0687B332" w:rsidR="00D43415" w:rsidRPr="00DF2C77" w:rsidRDefault="00D43415" w:rsidP="00DF2C77">
      <w:pPr>
        <w:pStyle w:val="Tekstpodstawowywcity21"/>
        <w:spacing w:line="240" w:lineRule="auto"/>
        <w:ind w:firstLine="0"/>
        <w:jc w:val="left"/>
        <w:rPr>
          <w:szCs w:val="24"/>
        </w:rPr>
      </w:pPr>
      <w:r w:rsidRPr="00DF2C77">
        <w:rPr>
          <w:szCs w:val="24"/>
        </w:rPr>
        <w:t xml:space="preserve">„§ </w:t>
      </w:r>
      <w:r w:rsidR="00F40E08" w:rsidRPr="00DF2C77">
        <w:rPr>
          <w:szCs w:val="24"/>
        </w:rPr>
        <w:t>12</w:t>
      </w:r>
      <w:r w:rsidRPr="00DF2C77">
        <w:rPr>
          <w:szCs w:val="24"/>
        </w:rPr>
        <w:t xml:space="preserve">. Ustala się plan dochodów i wydatków na wydzielonym rachunku dotyczącym przeciwdziałania COVID-19: </w:t>
      </w:r>
    </w:p>
    <w:p w14:paraId="01D5E3BE" w14:textId="21D00091" w:rsidR="00D43415" w:rsidRPr="00DF2C77" w:rsidRDefault="00D43415" w:rsidP="00DF2C77">
      <w:pPr>
        <w:pStyle w:val="Tekstpodstawowywcity21"/>
        <w:numPr>
          <w:ilvl w:val="0"/>
          <w:numId w:val="7"/>
        </w:numPr>
        <w:ind w:left="284" w:hanging="284"/>
        <w:jc w:val="left"/>
        <w:rPr>
          <w:szCs w:val="24"/>
        </w:rPr>
      </w:pPr>
      <w:r w:rsidRPr="00DF2C77">
        <w:rPr>
          <w:szCs w:val="24"/>
        </w:rPr>
        <w:t xml:space="preserve">dochody w wysokości  </w:t>
      </w:r>
      <w:r w:rsidR="006A2132" w:rsidRPr="00DF2C77">
        <w:rPr>
          <w:szCs w:val="24"/>
        </w:rPr>
        <w:t>46.654.703,55</w:t>
      </w:r>
      <w:r w:rsidRPr="00DF2C77">
        <w:rPr>
          <w:szCs w:val="24"/>
        </w:rPr>
        <w:t xml:space="preserve"> zł;</w:t>
      </w:r>
    </w:p>
    <w:p w14:paraId="058E96C4" w14:textId="0AFAFA77" w:rsidR="00D43415" w:rsidRPr="00DF2C77" w:rsidRDefault="00D43415" w:rsidP="00DF2C77">
      <w:pPr>
        <w:pStyle w:val="Tekstpodstawowywcity21"/>
        <w:numPr>
          <w:ilvl w:val="0"/>
          <w:numId w:val="7"/>
        </w:numPr>
        <w:ind w:left="284" w:hanging="284"/>
        <w:jc w:val="left"/>
        <w:rPr>
          <w:szCs w:val="24"/>
        </w:rPr>
      </w:pPr>
      <w:r w:rsidRPr="00DF2C77">
        <w:rPr>
          <w:szCs w:val="24"/>
        </w:rPr>
        <w:t>wydatki w wysokości</w:t>
      </w:r>
      <w:r w:rsidR="00EA5241">
        <w:rPr>
          <w:szCs w:val="24"/>
        </w:rPr>
        <w:t xml:space="preserve"> </w:t>
      </w:r>
      <w:r w:rsidR="006A2132" w:rsidRPr="00DF2C77">
        <w:rPr>
          <w:szCs w:val="24"/>
        </w:rPr>
        <w:t>58.025.878,93</w:t>
      </w:r>
      <w:r w:rsidRPr="00DF2C77">
        <w:rPr>
          <w:szCs w:val="24"/>
        </w:rPr>
        <w:t xml:space="preserve"> zł;</w:t>
      </w:r>
    </w:p>
    <w:p w14:paraId="4A3A8D29" w14:textId="77777777" w:rsidR="00D43415" w:rsidRPr="00DF2C77" w:rsidRDefault="00D43415" w:rsidP="00DF2C77">
      <w:pPr>
        <w:pStyle w:val="Tekstpodstawowywcity21"/>
        <w:ind w:firstLine="0"/>
        <w:jc w:val="left"/>
        <w:rPr>
          <w:szCs w:val="24"/>
        </w:rPr>
      </w:pPr>
      <w:r w:rsidRPr="00DF2C77">
        <w:rPr>
          <w:szCs w:val="24"/>
        </w:rPr>
        <w:t>zgodnie z Załącznikiem Nr 14”.</w:t>
      </w:r>
      <w:r w:rsidRPr="00DF2C77">
        <w:rPr>
          <w:szCs w:val="24"/>
        </w:rPr>
        <w:tab/>
      </w:r>
    </w:p>
    <w:p w14:paraId="3A9025E9" w14:textId="77777777" w:rsidR="00216196" w:rsidRPr="00DF2C77" w:rsidRDefault="00216196" w:rsidP="00DF2C77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 w:val="32"/>
          <w:szCs w:val="32"/>
        </w:rPr>
      </w:pPr>
    </w:p>
    <w:p w14:paraId="6EA740B6" w14:textId="3C41458A" w:rsidR="000862CF" w:rsidRPr="00DF2C77" w:rsidRDefault="000862CF" w:rsidP="00DF2C77">
      <w:pPr>
        <w:pStyle w:val="Tekstpodstawowy3"/>
        <w:numPr>
          <w:ilvl w:val="0"/>
          <w:numId w:val="15"/>
        </w:numPr>
        <w:tabs>
          <w:tab w:val="left" w:pos="9072"/>
        </w:tabs>
        <w:ind w:left="284" w:hanging="284"/>
        <w:jc w:val="left"/>
        <w:rPr>
          <w:rFonts w:cs="Arial"/>
          <w:b w:val="0"/>
          <w:sz w:val="24"/>
          <w:szCs w:val="24"/>
        </w:rPr>
      </w:pPr>
      <w:r w:rsidRPr="00DF2C77">
        <w:rPr>
          <w:rFonts w:cs="Arial"/>
          <w:b w:val="0"/>
          <w:sz w:val="24"/>
          <w:szCs w:val="24"/>
        </w:rPr>
        <w:t>wprowadza się zmiany w załącznikach Nr 1 i 2, określone załącznikiem Nr 1 do niniejszej uchwały, w załączniku Nr 3, określone załącznikiem Nr 2 do niniejszej uchwały</w:t>
      </w:r>
      <w:r w:rsidR="00550780" w:rsidRPr="00DF2C77">
        <w:rPr>
          <w:rFonts w:cs="Arial"/>
          <w:b w:val="0"/>
          <w:sz w:val="24"/>
          <w:szCs w:val="24"/>
        </w:rPr>
        <w:t>,</w:t>
      </w:r>
      <w:r w:rsidR="00211222" w:rsidRPr="00DF2C77">
        <w:rPr>
          <w:rFonts w:cs="Arial"/>
          <w:b w:val="0"/>
          <w:sz w:val="24"/>
          <w:szCs w:val="24"/>
        </w:rPr>
        <w:t xml:space="preserve"> </w:t>
      </w:r>
      <w:r w:rsidR="00826393" w:rsidRPr="00DF2C77">
        <w:rPr>
          <w:rFonts w:cs="Arial"/>
          <w:b w:val="0"/>
          <w:sz w:val="24"/>
          <w:szCs w:val="24"/>
        </w:rPr>
        <w:t xml:space="preserve">w załączniku Nr 4, określone załącznikiem Nr 3 do niniejszej uchwały, </w:t>
      </w:r>
      <w:r w:rsidR="00550780" w:rsidRPr="00DF2C77">
        <w:rPr>
          <w:rFonts w:cs="Arial"/>
          <w:b w:val="0"/>
          <w:sz w:val="24"/>
          <w:szCs w:val="24"/>
        </w:rPr>
        <w:t xml:space="preserve">w załączniku Nr 5, który otrzymuje brzmienie określone załącznikiem Nr </w:t>
      </w:r>
      <w:r w:rsidR="00826393" w:rsidRPr="00DF2C77">
        <w:rPr>
          <w:rFonts w:cs="Arial"/>
          <w:b w:val="0"/>
          <w:sz w:val="24"/>
          <w:szCs w:val="24"/>
        </w:rPr>
        <w:t>4</w:t>
      </w:r>
      <w:r w:rsidR="00550780" w:rsidRPr="00DF2C77">
        <w:rPr>
          <w:rFonts w:cs="Arial"/>
          <w:b w:val="0"/>
          <w:sz w:val="24"/>
          <w:szCs w:val="24"/>
        </w:rPr>
        <w:t xml:space="preserve"> do niniejszej uchwały</w:t>
      </w:r>
      <w:r w:rsidR="00826393" w:rsidRPr="00DF2C77">
        <w:rPr>
          <w:rFonts w:cs="Arial"/>
          <w:b w:val="0"/>
          <w:sz w:val="24"/>
          <w:szCs w:val="24"/>
        </w:rPr>
        <w:t>,</w:t>
      </w:r>
      <w:r w:rsidR="00550780" w:rsidRPr="00DF2C77">
        <w:rPr>
          <w:rFonts w:cs="Arial"/>
          <w:b w:val="0"/>
          <w:sz w:val="24"/>
          <w:szCs w:val="24"/>
        </w:rPr>
        <w:t xml:space="preserve"> </w:t>
      </w:r>
      <w:r w:rsidR="00826393" w:rsidRPr="00DF2C77">
        <w:rPr>
          <w:rFonts w:cs="Arial"/>
          <w:b w:val="0"/>
          <w:sz w:val="24"/>
          <w:szCs w:val="24"/>
        </w:rPr>
        <w:t xml:space="preserve">w załączniku Nr 10, który otrzymuje brzmienie określone załącznikiem Nr 5 do niniejszej uchwały </w:t>
      </w:r>
      <w:r w:rsidRPr="00DF2C77">
        <w:rPr>
          <w:rFonts w:cs="Arial"/>
          <w:b w:val="0"/>
          <w:sz w:val="24"/>
          <w:szCs w:val="24"/>
        </w:rPr>
        <w:t>i w załączniku Nr 1</w:t>
      </w:r>
      <w:r w:rsidR="007A510A" w:rsidRPr="00DF2C77">
        <w:rPr>
          <w:rFonts w:cs="Arial"/>
          <w:b w:val="0"/>
          <w:sz w:val="24"/>
          <w:szCs w:val="24"/>
        </w:rPr>
        <w:t>4</w:t>
      </w:r>
      <w:r w:rsidRPr="00DF2C77">
        <w:rPr>
          <w:rFonts w:cs="Arial"/>
          <w:b w:val="0"/>
          <w:sz w:val="24"/>
          <w:szCs w:val="24"/>
        </w:rPr>
        <w:t xml:space="preserve">, który otrzymuje brzmienie określone załącznikiem Nr </w:t>
      </w:r>
      <w:r w:rsidR="00826393" w:rsidRPr="00DF2C77">
        <w:rPr>
          <w:rFonts w:cs="Arial"/>
          <w:b w:val="0"/>
          <w:sz w:val="24"/>
          <w:szCs w:val="24"/>
        </w:rPr>
        <w:t>6</w:t>
      </w:r>
      <w:r w:rsidRPr="00DF2C77">
        <w:rPr>
          <w:rFonts w:cs="Arial"/>
          <w:b w:val="0"/>
          <w:sz w:val="24"/>
          <w:szCs w:val="24"/>
        </w:rPr>
        <w:t xml:space="preserve"> do niniejszej uchwały.</w:t>
      </w:r>
    </w:p>
    <w:p w14:paraId="317F1E87" w14:textId="77777777" w:rsidR="00C62EB3" w:rsidRPr="005C7E18" w:rsidRDefault="00C62EB3" w:rsidP="00D43415">
      <w:pPr>
        <w:pStyle w:val="Tekstpodstawowy3"/>
        <w:tabs>
          <w:tab w:val="left" w:pos="9072"/>
        </w:tabs>
        <w:rPr>
          <w:rFonts w:ascii="Arial Narrow" w:hAnsi="Arial Narrow"/>
          <w:b w:val="0"/>
          <w:sz w:val="32"/>
          <w:szCs w:val="32"/>
        </w:rPr>
      </w:pPr>
    </w:p>
    <w:p w14:paraId="08A7E2F3" w14:textId="77777777" w:rsidR="00D43415" w:rsidRPr="009720D2" w:rsidRDefault="00D43415" w:rsidP="00DF2C77">
      <w:pPr>
        <w:pStyle w:val="Nagwek1"/>
      </w:pPr>
      <w:r w:rsidRPr="00DF2C77">
        <w:rPr>
          <w:bCs/>
          <w:iCs/>
        </w:rPr>
        <w:t>§ 2.</w:t>
      </w:r>
      <w:r w:rsidRPr="009720D2">
        <w:t xml:space="preserve"> Wykonanie uchwały powierza się Prezydentowi Miasta Włocławek.</w:t>
      </w:r>
    </w:p>
    <w:p w14:paraId="0BC98506" w14:textId="77777777" w:rsidR="005C7E18" w:rsidRPr="005C7E18" w:rsidRDefault="005C7E18" w:rsidP="00DF2C77">
      <w:pPr>
        <w:pStyle w:val="Nagwek1"/>
      </w:pPr>
    </w:p>
    <w:p w14:paraId="50CDD50A" w14:textId="3E9E9985" w:rsidR="00D43415" w:rsidRDefault="00D43415" w:rsidP="00DF2C77">
      <w:pPr>
        <w:pStyle w:val="Nagwek1"/>
        <w:rPr>
          <w:szCs w:val="24"/>
        </w:rPr>
      </w:pPr>
      <w:r w:rsidRPr="00180661">
        <w:rPr>
          <w:iCs/>
          <w:szCs w:val="24"/>
        </w:rPr>
        <w:t>§ 3.</w:t>
      </w:r>
      <w:r w:rsidR="00140EB8">
        <w:rPr>
          <w:szCs w:val="24"/>
        </w:rPr>
        <w:t xml:space="preserve"> </w:t>
      </w:r>
      <w:r w:rsidRPr="009720D2">
        <w:rPr>
          <w:szCs w:val="24"/>
        </w:rPr>
        <w:t xml:space="preserve">Uchwała wchodzi w życie z dniem </w:t>
      </w:r>
      <w:r>
        <w:rPr>
          <w:szCs w:val="24"/>
        </w:rPr>
        <w:t xml:space="preserve">podjęcia i podlega ogłoszeniu w </w:t>
      </w:r>
      <w:r w:rsidRPr="009720D2">
        <w:rPr>
          <w:szCs w:val="24"/>
        </w:rPr>
        <w:t>Dzienniku Urzędowym Województwa Kujawsko - Pomorskiego.</w:t>
      </w:r>
    </w:p>
    <w:p w14:paraId="332FC0E4" w14:textId="77777777" w:rsidR="005C7E18" w:rsidRPr="005C7E18" w:rsidRDefault="005C7E18" w:rsidP="00180661">
      <w:pPr>
        <w:tabs>
          <w:tab w:val="right" w:pos="8505"/>
        </w:tabs>
        <w:jc w:val="both"/>
        <w:rPr>
          <w:rFonts w:ascii="Arial Narrow" w:hAnsi="Arial Narrow"/>
          <w:b/>
          <w:sz w:val="32"/>
          <w:szCs w:val="32"/>
        </w:rPr>
      </w:pPr>
    </w:p>
    <w:p w14:paraId="4940EF54" w14:textId="548389B8" w:rsidR="00DA156D" w:rsidRPr="00DF2C77" w:rsidRDefault="00826393" w:rsidP="00DF2C77">
      <w:pPr>
        <w:pStyle w:val="Nagwek1"/>
      </w:pPr>
      <w:r>
        <w:lastRenderedPageBreak/>
        <w:t>P</w:t>
      </w:r>
      <w:r w:rsidR="00D43415" w:rsidRPr="008A3C56">
        <w:t>rzewodnicząc</w:t>
      </w:r>
      <w:r w:rsidR="00DA156D">
        <w:t>a</w:t>
      </w:r>
      <w:r w:rsidR="00D43415" w:rsidRPr="008A3C56">
        <w:t xml:space="preserve"> </w:t>
      </w:r>
      <w:r w:rsidR="00D43415" w:rsidRPr="008A3C56">
        <w:rPr>
          <w:bCs/>
        </w:rPr>
        <w:t>Rady Miasta</w:t>
      </w:r>
      <w:r w:rsidR="00DF2C77">
        <w:t xml:space="preserve"> </w:t>
      </w:r>
      <w:r>
        <w:rPr>
          <w:bCs/>
        </w:rPr>
        <w:t>Ewa Szczepańska</w:t>
      </w:r>
    </w:p>
    <w:p w14:paraId="4BB9870F" w14:textId="77777777" w:rsidR="0014392E" w:rsidRPr="0014392E" w:rsidRDefault="0014392E" w:rsidP="00D43415">
      <w:pPr>
        <w:keepNext/>
        <w:spacing w:line="360" w:lineRule="auto"/>
        <w:ind w:firstLine="6100"/>
        <w:outlineLvl w:val="0"/>
        <w:rPr>
          <w:rFonts w:ascii="Arial Narrow" w:hAnsi="Arial Narrow"/>
          <w:b/>
          <w:bCs/>
        </w:rPr>
      </w:pPr>
    </w:p>
    <w:p w14:paraId="2F498F3E" w14:textId="77777777" w:rsidR="00D43415" w:rsidRPr="001063DC" w:rsidRDefault="00D43415" w:rsidP="00D43415">
      <w:pPr>
        <w:tabs>
          <w:tab w:val="right" w:pos="8505"/>
        </w:tabs>
        <w:ind w:firstLine="5800"/>
        <w:jc w:val="both"/>
        <w:rPr>
          <w:rFonts w:ascii="Arial Narrow" w:hAnsi="Arial Narrow"/>
          <w:b/>
          <w:sz w:val="28"/>
          <w:szCs w:val="28"/>
        </w:rPr>
      </w:pPr>
    </w:p>
    <w:p w14:paraId="4B485E9C" w14:textId="0107198F" w:rsidR="009B110F" w:rsidRPr="00476148" w:rsidRDefault="00D43415" w:rsidP="00160EAF">
      <w:pPr>
        <w:pStyle w:val="Nagwek1"/>
      </w:pPr>
      <w:r>
        <w:br w:type="column"/>
      </w:r>
      <w:r w:rsidR="009B110F" w:rsidRPr="00476148">
        <w:lastRenderedPageBreak/>
        <w:t>U Z A S A D N I E N I E</w:t>
      </w:r>
    </w:p>
    <w:p w14:paraId="242116E7" w14:textId="3955E419" w:rsidR="009B0323" w:rsidRPr="00E640AF" w:rsidRDefault="009B0323" w:rsidP="00160EAF">
      <w:pPr>
        <w:pStyle w:val="Nagwek1"/>
        <w:rPr>
          <w:sz w:val="32"/>
          <w:szCs w:val="32"/>
        </w:rPr>
      </w:pPr>
    </w:p>
    <w:p w14:paraId="2286D3C4" w14:textId="3F72821C" w:rsidR="003E2BA7" w:rsidRPr="009F471A" w:rsidRDefault="003E2BA7" w:rsidP="00160EAF">
      <w:pPr>
        <w:pStyle w:val="Nagwek1"/>
      </w:pPr>
      <w:r w:rsidRPr="009F471A">
        <w:t>Prezydent Miasta Włocławek przedstawia Wysokiej Radzie projekt uchwały w sprawie zmian w budżecie miasta Włocławek na 202</w:t>
      </w:r>
      <w:r w:rsidR="009F471A" w:rsidRPr="009F471A">
        <w:t>4</w:t>
      </w:r>
      <w:r w:rsidRPr="009F471A">
        <w:t xml:space="preserve"> rok.</w:t>
      </w:r>
    </w:p>
    <w:p w14:paraId="2E25D418" w14:textId="77777777" w:rsidR="009F471A" w:rsidRPr="009F471A" w:rsidRDefault="009F471A" w:rsidP="00160EAF">
      <w:pPr>
        <w:pStyle w:val="Nagwek1"/>
      </w:pPr>
      <w:r w:rsidRPr="009F471A">
        <w:t>W toku wykonywania budżetu zachodzi konieczność dokonania zmian w związku z przyznanymi środkami oraz na wnioski dysponentów budżetu miasta.</w:t>
      </w:r>
    </w:p>
    <w:p w14:paraId="79031C97" w14:textId="77777777" w:rsidR="00DD012E" w:rsidRPr="009B4404" w:rsidRDefault="00DD012E" w:rsidP="009F471A">
      <w:pPr>
        <w:pStyle w:val="Tekstpodstawowywcity3"/>
        <w:spacing w:after="0"/>
        <w:ind w:left="0"/>
        <w:rPr>
          <w:rFonts w:ascii="Arial Narrow" w:hAnsi="Arial Narrow"/>
          <w:sz w:val="20"/>
          <w:szCs w:val="20"/>
        </w:rPr>
      </w:pPr>
    </w:p>
    <w:p w14:paraId="327C70B3" w14:textId="77777777" w:rsidR="009B4404" w:rsidRPr="009B4404" w:rsidRDefault="009B4404" w:rsidP="009F471A">
      <w:pPr>
        <w:pStyle w:val="Tekstpodstawowywcity3"/>
        <w:spacing w:after="0"/>
        <w:ind w:left="0"/>
        <w:rPr>
          <w:rFonts w:ascii="Arial Narrow" w:hAnsi="Arial Narrow"/>
          <w:sz w:val="20"/>
          <w:szCs w:val="20"/>
        </w:rPr>
      </w:pPr>
    </w:p>
    <w:p w14:paraId="354AC89D" w14:textId="77777777" w:rsidR="009F471A" w:rsidRPr="00160EAF" w:rsidRDefault="009F471A" w:rsidP="00160EAF">
      <w:pPr>
        <w:pStyle w:val="Nagwek2"/>
      </w:pPr>
      <w:r w:rsidRPr="00160EAF">
        <w:t>DOCHODY:</w:t>
      </w:r>
    </w:p>
    <w:p w14:paraId="10FF0D86" w14:textId="77777777" w:rsidR="009F471A" w:rsidRPr="00160EAF" w:rsidRDefault="009F471A" w:rsidP="00160EAF">
      <w:pPr>
        <w:pStyle w:val="Nagwek2"/>
      </w:pPr>
    </w:p>
    <w:p w14:paraId="23B68308" w14:textId="19FAD347" w:rsidR="009F471A" w:rsidRPr="00160EAF" w:rsidRDefault="009F471A" w:rsidP="00160EAF">
      <w:pPr>
        <w:pStyle w:val="Nagwek2"/>
      </w:pPr>
      <w:r w:rsidRPr="00160EAF">
        <w:t>Dochody na zadania własne:</w:t>
      </w:r>
    </w:p>
    <w:p w14:paraId="7D57DD2A" w14:textId="77777777" w:rsidR="00E5112E" w:rsidRPr="00160EAF" w:rsidRDefault="00E5112E" w:rsidP="00160EAF">
      <w:pPr>
        <w:pStyle w:val="Nagwek2"/>
      </w:pPr>
    </w:p>
    <w:p w14:paraId="4BE9F650" w14:textId="77777777" w:rsidR="004968DA" w:rsidRPr="00160EAF" w:rsidRDefault="004968DA" w:rsidP="00160EAF">
      <w:pPr>
        <w:pStyle w:val="Nagwek2"/>
      </w:pPr>
      <w:r w:rsidRPr="00160EAF">
        <w:t>Dział 700 – Gospodarka mieszkaniowa</w:t>
      </w:r>
    </w:p>
    <w:p w14:paraId="699B4A1B" w14:textId="77777777" w:rsidR="004968DA" w:rsidRPr="00160EAF" w:rsidRDefault="004968DA" w:rsidP="00160EAF">
      <w:pPr>
        <w:pStyle w:val="Nagwek2"/>
      </w:pPr>
    </w:p>
    <w:p w14:paraId="0576CEFF" w14:textId="77777777" w:rsidR="004968DA" w:rsidRPr="00160EAF" w:rsidRDefault="004968DA" w:rsidP="00160EAF">
      <w:pPr>
        <w:pStyle w:val="Nagwek2"/>
      </w:pPr>
      <w:r w:rsidRPr="00160EAF">
        <w:t>Rozdział 70007 – Gospodarowanie mieszkaniowym zasobem gminy</w:t>
      </w:r>
    </w:p>
    <w:p w14:paraId="39EFB04E" w14:textId="77777777" w:rsidR="004968DA" w:rsidRPr="00120446" w:rsidRDefault="004968DA" w:rsidP="00160EAF">
      <w:pPr>
        <w:pStyle w:val="Nagwek2"/>
        <w:rPr>
          <w:sz w:val="16"/>
          <w:szCs w:val="16"/>
        </w:rPr>
      </w:pPr>
    </w:p>
    <w:p w14:paraId="3B4B657F" w14:textId="28200F14" w:rsidR="004968DA" w:rsidRPr="004968DA" w:rsidRDefault="004968DA" w:rsidP="00EC7F20">
      <w:pPr>
        <w:pStyle w:val="Nagwek2"/>
      </w:pPr>
      <w:r w:rsidRPr="004968DA">
        <w:t xml:space="preserve">Dokonuje się zwiększenia dochodów Administracji Zasobów Komunalnych o łączną kwotę </w:t>
      </w:r>
      <w:r>
        <w:t>181.329,00</w:t>
      </w:r>
      <w:r w:rsidRPr="004968DA">
        <w:t xml:space="preserve"> zł, w tym:</w:t>
      </w:r>
    </w:p>
    <w:p w14:paraId="41F38962" w14:textId="2663EAA3" w:rsidR="004968DA" w:rsidRPr="00EC7F20" w:rsidRDefault="004968DA" w:rsidP="00EC7F20">
      <w:pPr>
        <w:pStyle w:val="Akapitzlist"/>
        <w:numPr>
          <w:ilvl w:val="1"/>
          <w:numId w:val="17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C7F20">
        <w:rPr>
          <w:rFonts w:ascii="Arial" w:hAnsi="Arial" w:cs="Arial"/>
          <w:bCs/>
          <w:sz w:val="24"/>
          <w:szCs w:val="24"/>
        </w:rPr>
        <w:t>o kwotę 50.292,00 zł stanowiącą wpływy z tytułu rozliczeń z lat ubiegłych,</w:t>
      </w:r>
    </w:p>
    <w:p w14:paraId="36EA4E84" w14:textId="3FAF3F7D" w:rsidR="004968DA" w:rsidRPr="00EC7F20" w:rsidRDefault="004968DA" w:rsidP="00EC7F20">
      <w:pPr>
        <w:pStyle w:val="Akapitzlist"/>
        <w:numPr>
          <w:ilvl w:val="1"/>
          <w:numId w:val="17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C7F20">
        <w:rPr>
          <w:rFonts w:ascii="Arial" w:hAnsi="Arial" w:cs="Arial"/>
          <w:bCs/>
          <w:sz w:val="24"/>
          <w:szCs w:val="24"/>
        </w:rPr>
        <w:t>o kwotę 131.037,00 zł z tytułu kar i odszkodowań wynikających z umów.</w:t>
      </w:r>
    </w:p>
    <w:p w14:paraId="684B760F" w14:textId="77777777" w:rsidR="004968DA" w:rsidRPr="00EC7F20" w:rsidRDefault="004968DA" w:rsidP="00EC7F20">
      <w:pPr>
        <w:rPr>
          <w:rFonts w:ascii="Arial" w:hAnsi="Arial" w:cs="Arial"/>
          <w:sz w:val="24"/>
          <w:szCs w:val="24"/>
        </w:rPr>
      </w:pPr>
    </w:p>
    <w:p w14:paraId="0BCA676F" w14:textId="77777777" w:rsidR="004968DA" w:rsidRPr="004968DA" w:rsidRDefault="004968DA" w:rsidP="00EC7F20">
      <w:pPr>
        <w:pStyle w:val="Nagwek2"/>
      </w:pPr>
      <w:r w:rsidRPr="004968DA">
        <w:t>Rozdział 70095 – Pozostała działalność</w:t>
      </w:r>
    </w:p>
    <w:p w14:paraId="6EEEC84A" w14:textId="77777777" w:rsidR="004968DA" w:rsidRPr="00120446" w:rsidRDefault="004968DA" w:rsidP="00EC7F20">
      <w:pPr>
        <w:pStyle w:val="Nagwek2"/>
        <w:rPr>
          <w:sz w:val="16"/>
          <w:szCs w:val="16"/>
        </w:rPr>
      </w:pPr>
    </w:p>
    <w:p w14:paraId="366AAEB4" w14:textId="62894E64" w:rsidR="004968DA" w:rsidRPr="004968DA" w:rsidRDefault="004968DA" w:rsidP="00EC7F20">
      <w:pPr>
        <w:pStyle w:val="Nagwek2"/>
      </w:pPr>
      <w:r w:rsidRPr="004968DA">
        <w:t xml:space="preserve">Proponuje się dokonanie </w:t>
      </w:r>
      <w:r>
        <w:t>zwiększenia</w:t>
      </w:r>
      <w:r w:rsidRPr="004968DA">
        <w:t xml:space="preserve"> dochodów o kwotę 0,01 zł </w:t>
      </w:r>
      <w:r>
        <w:t xml:space="preserve">celem dostosowania planu </w:t>
      </w:r>
      <w:r w:rsidRPr="004968DA">
        <w:t>do rzeczywistej kwoty dofinansowania zadania pn. „Przebudowa i rozbudowa budynku Brzeska 15” (zgodnie z zawartą umową</w:t>
      </w:r>
      <w:r>
        <w:t xml:space="preserve"> </w:t>
      </w:r>
      <w:r w:rsidRPr="004968DA">
        <w:t>o udzielenie finansowego wsparcia ze środków Funduszu Dopłat).</w:t>
      </w:r>
    </w:p>
    <w:p w14:paraId="34D4D615" w14:textId="77777777" w:rsidR="004968DA" w:rsidRPr="004968DA" w:rsidRDefault="004968DA" w:rsidP="00EC7F20">
      <w:pPr>
        <w:pStyle w:val="Nagwek2"/>
      </w:pPr>
    </w:p>
    <w:p w14:paraId="70193FBA" w14:textId="77777777" w:rsidR="004968DA" w:rsidRPr="004968DA" w:rsidRDefault="004968DA" w:rsidP="00EC7F20">
      <w:pPr>
        <w:pStyle w:val="Nagwek2"/>
      </w:pPr>
      <w:r w:rsidRPr="004968DA">
        <w:t>Dział 754 – Bezpieczeństwo publiczne i ochrona przeciwpożarowa</w:t>
      </w:r>
    </w:p>
    <w:p w14:paraId="13AEBA15" w14:textId="77777777" w:rsidR="004968DA" w:rsidRPr="004968DA" w:rsidRDefault="004968DA" w:rsidP="00EC7F20">
      <w:pPr>
        <w:pStyle w:val="Nagwek2"/>
      </w:pPr>
    </w:p>
    <w:p w14:paraId="312586AE" w14:textId="77777777" w:rsidR="004968DA" w:rsidRPr="004968DA" w:rsidRDefault="004968DA" w:rsidP="00EC7F20">
      <w:pPr>
        <w:pStyle w:val="Nagwek2"/>
      </w:pPr>
      <w:r w:rsidRPr="004968DA">
        <w:t>Rozdział 75416 – Straż gminna (miejska)</w:t>
      </w:r>
    </w:p>
    <w:p w14:paraId="07AC8CE4" w14:textId="77777777" w:rsidR="004968DA" w:rsidRPr="00120446" w:rsidRDefault="004968DA" w:rsidP="00EC7F20">
      <w:pPr>
        <w:pStyle w:val="Nagwek2"/>
        <w:rPr>
          <w:sz w:val="16"/>
          <w:szCs w:val="16"/>
        </w:rPr>
      </w:pPr>
    </w:p>
    <w:p w14:paraId="12022A0A" w14:textId="083442E0" w:rsidR="004968DA" w:rsidRPr="004968DA" w:rsidRDefault="004968DA" w:rsidP="00EC7F20">
      <w:pPr>
        <w:pStyle w:val="Nagwek2"/>
      </w:pPr>
      <w:r w:rsidRPr="004968DA">
        <w:t xml:space="preserve">Dokonuje się zwiększenia dochodów Straży Miejskiej o kwotę </w:t>
      </w:r>
      <w:r>
        <w:t>13.503</w:t>
      </w:r>
      <w:r w:rsidRPr="004968DA">
        <w:t>,00 zł</w:t>
      </w:r>
      <w:r>
        <w:t xml:space="preserve"> stanowiącą ś</w:t>
      </w:r>
      <w:r w:rsidRPr="004968DA">
        <w:t>rodki z</w:t>
      </w:r>
      <w:r w:rsidR="00B818AE">
        <w:t> </w:t>
      </w:r>
      <w:r w:rsidRPr="004968DA">
        <w:t>odszkodowania wypłaconego z polisy ubezpieczeniowej sprawcy szkody komunikacyjnej</w:t>
      </w:r>
      <w:r w:rsidR="00B818AE">
        <w:t>.</w:t>
      </w:r>
    </w:p>
    <w:p w14:paraId="04583F4C" w14:textId="77777777" w:rsidR="004968DA" w:rsidRPr="00401FEC" w:rsidRDefault="004968DA" w:rsidP="00E34130">
      <w:pPr>
        <w:rPr>
          <w:rFonts w:ascii="Arial Narrow" w:hAnsi="Arial Narrow"/>
          <w:sz w:val="24"/>
          <w:szCs w:val="24"/>
        </w:rPr>
      </w:pPr>
    </w:p>
    <w:p w14:paraId="67DB836C" w14:textId="77777777" w:rsidR="00401FEC" w:rsidRPr="00401FEC" w:rsidRDefault="00401FEC" w:rsidP="00EC7F20">
      <w:pPr>
        <w:pStyle w:val="Nagwek2"/>
      </w:pPr>
      <w:r w:rsidRPr="00401FEC">
        <w:t>Dział 756 – Dochody od osób prawnych, od osób fizycznych i od innych jednostek nieposiadających osobowości prawnej oraz wydatki związane z ich poborem</w:t>
      </w:r>
    </w:p>
    <w:p w14:paraId="6B4DC0F7" w14:textId="77777777" w:rsidR="00401FEC" w:rsidRPr="00401FEC" w:rsidRDefault="00401FEC" w:rsidP="00EC7F20">
      <w:pPr>
        <w:pStyle w:val="Nagwek2"/>
      </w:pPr>
    </w:p>
    <w:p w14:paraId="20F0B1CD" w14:textId="77777777" w:rsidR="00401FEC" w:rsidRPr="00401FEC" w:rsidRDefault="00401FEC" w:rsidP="00EC7F20">
      <w:pPr>
        <w:pStyle w:val="Nagwek2"/>
      </w:pPr>
      <w:r w:rsidRPr="00401FEC">
        <w:t>Rozdział 75615 – Wpływy z podatku rolnego, podatku leśnego, podatku od czynności cywilnoprawnych, podatków i opłat lokalnych od osób prawnych i innych jednostek organizacyjnych</w:t>
      </w:r>
    </w:p>
    <w:p w14:paraId="4CE1D8DE" w14:textId="77777777" w:rsidR="00401FEC" w:rsidRPr="00120446" w:rsidRDefault="00401FEC" w:rsidP="00EC7F20">
      <w:pPr>
        <w:pStyle w:val="Nagwek2"/>
        <w:rPr>
          <w:sz w:val="16"/>
          <w:szCs w:val="16"/>
        </w:rPr>
      </w:pPr>
    </w:p>
    <w:p w14:paraId="0F499CDC" w14:textId="395DC539" w:rsidR="00401FEC" w:rsidRPr="00401FEC" w:rsidRDefault="00401FEC" w:rsidP="00EC7F20">
      <w:pPr>
        <w:pStyle w:val="Nagwek2"/>
      </w:pPr>
      <w:r w:rsidRPr="00401FEC">
        <w:t>Wnioskuje się o dokonanie zwiększenia dochodów o kwotę 5.3</w:t>
      </w:r>
      <w:r>
        <w:t>85</w:t>
      </w:r>
      <w:r w:rsidRPr="00401FEC">
        <w:t>,00 zł stanowiących rekompensaty utraconych dochodów gminy z tytułu ulg ustawowych związanych z zatrudnieniem przez podatników osób niepełnosprawnych (środki z Państwowego Funduszu Rehabilitacji Osób Niepełnosprawnych).</w:t>
      </w:r>
    </w:p>
    <w:p w14:paraId="16F5B071" w14:textId="77777777" w:rsidR="004968DA" w:rsidRPr="00401FEC" w:rsidRDefault="004968DA" w:rsidP="00E34130">
      <w:pPr>
        <w:rPr>
          <w:rFonts w:ascii="Arial Narrow" w:hAnsi="Arial Narrow"/>
          <w:sz w:val="24"/>
          <w:szCs w:val="24"/>
        </w:rPr>
      </w:pPr>
    </w:p>
    <w:p w14:paraId="56551F67" w14:textId="77777777" w:rsidR="00401FEC" w:rsidRPr="00DC78C5" w:rsidRDefault="00401FEC" w:rsidP="00EC7F20">
      <w:pPr>
        <w:pStyle w:val="Nagwek2"/>
      </w:pPr>
      <w:r w:rsidRPr="00DC78C5">
        <w:lastRenderedPageBreak/>
        <w:t>Dział 758 – Różne rozliczenia</w:t>
      </w:r>
    </w:p>
    <w:p w14:paraId="60CDB645" w14:textId="77777777" w:rsidR="00401FEC" w:rsidRDefault="00401FEC" w:rsidP="00EC7F20">
      <w:pPr>
        <w:pStyle w:val="Nagwek2"/>
      </w:pPr>
    </w:p>
    <w:p w14:paraId="1AA29208" w14:textId="151C2AEA" w:rsidR="00401FEC" w:rsidRPr="00401FEC" w:rsidRDefault="00401FEC" w:rsidP="00EC7F20">
      <w:pPr>
        <w:pStyle w:val="Nagwek2"/>
      </w:pPr>
      <w:r w:rsidRPr="00401FEC">
        <w:t>Rozdział 75806 – Część rozwojowa subwencji ogólnej dla jednostek samorządu terytorialnego</w:t>
      </w:r>
    </w:p>
    <w:p w14:paraId="21976819" w14:textId="77777777" w:rsidR="00401FEC" w:rsidRPr="00120446" w:rsidRDefault="00401FEC" w:rsidP="00EC7F20">
      <w:pPr>
        <w:pStyle w:val="Nagwek2"/>
        <w:rPr>
          <w:sz w:val="16"/>
          <w:szCs w:val="16"/>
        </w:rPr>
      </w:pPr>
    </w:p>
    <w:p w14:paraId="01976423" w14:textId="789C12BF" w:rsidR="00401FEC" w:rsidRDefault="00401FEC" w:rsidP="00EC7F20">
      <w:pPr>
        <w:pStyle w:val="Nagwek2"/>
      </w:pPr>
      <w:r w:rsidRPr="00401FEC">
        <w:t xml:space="preserve">Na podstawie pism Ministra Finansów dokonuje się częściowego zwiększenia dochodów o kwotę </w:t>
      </w:r>
      <w:r>
        <w:t>6.669.139,37</w:t>
      </w:r>
      <w:r w:rsidRPr="00401FEC">
        <w:t xml:space="preserve"> zł zaplanowanych z tytułu części rozwojowej subwencji ogólnej dla jednostek samorządu terytorialnego, w tym: w części gminnej o kwotę 4.884.398,37 zł i w części powiatowej o kwotę 1.784.741,00 zł,</w:t>
      </w:r>
    </w:p>
    <w:p w14:paraId="6B35226C" w14:textId="77777777" w:rsidR="00EC7F20" w:rsidRPr="00EC7F20" w:rsidRDefault="00EC7F20" w:rsidP="00EC7F20"/>
    <w:p w14:paraId="5E3AD072" w14:textId="77777777" w:rsidR="001A62EB" w:rsidRPr="004968DA" w:rsidRDefault="001A62EB" w:rsidP="00EC7F20">
      <w:pPr>
        <w:pStyle w:val="Nagwek2"/>
      </w:pPr>
      <w:r w:rsidRPr="004968DA">
        <w:t>Dział 801 – Oświata i wychowanie</w:t>
      </w:r>
    </w:p>
    <w:p w14:paraId="0B67E8FB" w14:textId="77777777" w:rsidR="00526B3D" w:rsidRPr="00C76E21" w:rsidRDefault="00526B3D" w:rsidP="00EC7F20">
      <w:pPr>
        <w:pStyle w:val="Nagwek2"/>
        <w:rPr>
          <w:bCs/>
        </w:rPr>
      </w:pPr>
    </w:p>
    <w:p w14:paraId="1BE5DA70" w14:textId="71E31A8C" w:rsidR="00C76E21" w:rsidRPr="00C369A4" w:rsidRDefault="00C76E21" w:rsidP="00EC7F20">
      <w:pPr>
        <w:pStyle w:val="Nagwek2"/>
        <w:rPr>
          <w:b/>
          <w:bCs/>
        </w:rPr>
      </w:pPr>
      <w:r w:rsidRPr="00C369A4">
        <w:rPr>
          <w:bCs/>
        </w:rPr>
        <w:t xml:space="preserve">Rozdział 80104 – Przedszkola </w:t>
      </w:r>
    </w:p>
    <w:p w14:paraId="185B67BD" w14:textId="77777777" w:rsidR="00C76E21" w:rsidRPr="00C369A4" w:rsidRDefault="00C76E21" w:rsidP="00EC7F20">
      <w:pPr>
        <w:pStyle w:val="Nagwek2"/>
        <w:rPr>
          <w:b/>
          <w:bCs/>
        </w:rPr>
      </w:pPr>
    </w:p>
    <w:p w14:paraId="60F791D0" w14:textId="6116F3C2" w:rsidR="00C369A4" w:rsidRPr="00C369A4" w:rsidRDefault="00C369A4" w:rsidP="00EC7F20">
      <w:pPr>
        <w:pStyle w:val="Nagwek2"/>
      </w:pPr>
      <w:r w:rsidRPr="00C369A4">
        <w:t xml:space="preserve">Proponuje się zwiększenie dochodów o kwotę </w:t>
      </w:r>
      <w:r>
        <w:t>17.000</w:t>
      </w:r>
      <w:r w:rsidRPr="00C369A4">
        <w:t xml:space="preserve">,00 zł stanowiącą wpływy z opłat za korzystanie z wychowania przedszkolnego w Zespole Szkół Nr 11 </w:t>
      </w:r>
      <w:r>
        <w:t>(</w:t>
      </w:r>
      <w:r w:rsidRPr="00C369A4">
        <w:t>w związku z przyjęciem większej liczby dzieci do przedszkola od września br</w:t>
      </w:r>
      <w:r>
        <w:t>.)</w:t>
      </w:r>
      <w:r w:rsidRPr="00C369A4">
        <w:t>.</w:t>
      </w:r>
    </w:p>
    <w:p w14:paraId="4E832461" w14:textId="77777777" w:rsidR="00C413D6" w:rsidRPr="00C369A4" w:rsidRDefault="00C413D6" w:rsidP="00EC7F20">
      <w:pPr>
        <w:pStyle w:val="Nagwek2"/>
        <w:rPr>
          <w:bCs/>
        </w:rPr>
      </w:pPr>
    </w:p>
    <w:p w14:paraId="29A0E543" w14:textId="73BA4D0E" w:rsidR="00C369A4" w:rsidRPr="00375573" w:rsidRDefault="00C369A4" w:rsidP="00EC7F20">
      <w:pPr>
        <w:pStyle w:val="Nagwek2"/>
        <w:rPr>
          <w:i/>
          <w:iCs/>
        </w:rPr>
      </w:pPr>
      <w:r w:rsidRPr="00375573">
        <w:rPr>
          <w:rFonts w:cs="Arial Narrow"/>
          <w:shd w:val="clear" w:color="auto" w:fill="FFFFFF"/>
        </w:rPr>
        <w:t xml:space="preserve">Rozdział 80140 - </w:t>
      </w:r>
      <w:r w:rsidR="00375573" w:rsidRPr="00375573">
        <w:rPr>
          <w:rFonts w:cs="Arial Narrow"/>
          <w:shd w:val="clear" w:color="auto" w:fill="FFFFFF"/>
        </w:rPr>
        <w:t>Placówki kształcenia ustawicznego i centra</w:t>
      </w:r>
      <w:r w:rsidR="00375573" w:rsidRPr="00375573">
        <w:t xml:space="preserve"> </w:t>
      </w:r>
      <w:r w:rsidR="00375573" w:rsidRPr="00375573">
        <w:rPr>
          <w:rFonts w:cs="Arial Narrow"/>
          <w:shd w:val="clear" w:color="auto" w:fill="FFFFFF"/>
        </w:rPr>
        <w:t>kształcenia zawodowego</w:t>
      </w:r>
    </w:p>
    <w:p w14:paraId="1C87F7F6" w14:textId="77777777" w:rsidR="00C369A4" w:rsidRPr="00C369A4" w:rsidRDefault="00C369A4" w:rsidP="00EC7F20">
      <w:pPr>
        <w:pStyle w:val="Nagwek2"/>
      </w:pPr>
    </w:p>
    <w:p w14:paraId="1FAB0159" w14:textId="2D69E1C8" w:rsidR="00C369A4" w:rsidRPr="00C369A4" w:rsidRDefault="00C369A4" w:rsidP="00EC7F20">
      <w:pPr>
        <w:pStyle w:val="Nagwek2"/>
      </w:pPr>
      <w:r w:rsidRPr="00C369A4">
        <w:t xml:space="preserve">Zwiększa się dochody </w:t>
      </w:r>
      <w:r w:rsidR="00375573">
        <w:t xml:space="preserve">Centrum Kształcenia </w:t>
      </w:r>
      <w:r w:rsidR="00375573">
        <w:rPr>
          <w:rFonts w:cs="Arial"/>
        </w:rPr>
        <w:t xml:space="preserve">Zawodowego i </w:t>
      </w:r>
      <w:r w:rsidR="00551481">
        <w:rPr>
          <w:rFonts w:cs="Arial"/>
        </w:rPr>
        <w:t>U</w:t>
      </w:r>
      <w:r w:rsidR="00375573">
        <w:rPr>
          <w:rFonts w:cs="Arial"/>
        </w:rPr>
        <w:t xml:space="preserve">stawicznego </w:t>
      </w:r>
      <w:r w:rsidR="00375573">
        <w:t>o</w:t>
      </w:r>
      <w:r w:rsidRPr="00C369A4">
        <w:t xml:space="preserve"> kwotę </w:t>
      </w:r>
      <w:r w:rsidR="00375573">
        <w:t>7.923</w:t>
      </w:r>
      <w:r w:rsidRPr="00C369A4">
        <w:t>,00 zł</w:t>
      </w:r>
      <w:r w:rsidR="00375573">
        <w:t xml:space="preserve"> </w:t>
      </w:r>
      <w:r w:rsidRPr="00C369A4">
        <w:t>z tytułu wpłaty od Okręgowej Komisji Egzaminacyjnej za przeprowadzenie egzaminów</w:t>
      </w:r>
      <w:r w:rsidRPr="00C369A4">
        <w:rPr>
          <w:rFonts w:cs="Arial"/>
        </w:rPr>
        <w:t>.</w:t>
      </w:r>
    </w:p>
    <w:p w14:paraId="48BDC545" w14:textId="77777777" w:rsidR="00C369A4" w:rsidRPr="00375573" w:rsidRDefault="00C369A4" w:rsidP="00603619">
      <w:pPr>
        <w:jc w:val="both"/>
        <w:rPr>
          <w:rFonts w:ascii="Arial Narrow" w:hAnsi="Arial Narrow"/>
          <w:bCs/>
          <w:sz w:val="24"/>
          <w:szCs w:val="24"/>
        </w:rPr>
      </w:pPr>
    </w:p>
    <w:p w14:paraId="61750052" w14:textId="77777777" w:rsidR="00375573" w:rsidRPr="00375573" w:rsidRDefault="00375573" w:rsidP="00EC7F20">
      <w:pPr>
        <w:pStyle w:val="Nagwek2"/>
      </w:pPr>
      <w:r w:rsidRPr="00375573">
        <w:t>Dział 852 – Pomoc społeczna</w:t>
      </w:r>
    </w:p>
    <w:p w14:paraId="2319B3A4" w14:textId="77777777" w:rsidR="00375573" w:rsidRPr="00375573" w:rsidRDefault="00375573" w:rsidP="00EC7F20">
      <w:pPr>
        <w:pStyle w:val="Nagwek2"/>
        <w:rPr>
          <w:bCs/>
        </w:rPr>
      </w:pPr>
    </w:p>
    <w:p w14:paraId="5D3EB8DA" w14:textId="77777777" w:rsidR="00375573" w:rsidRPr="00375573" w:rsidRDefault="00375573" w:rsidP="00EC7F20">
      <w:pPr>
        <w:pStyle w:val="Nagwek2"/>
        <w:rPr>
          <w:iCs/>
        </w:rPr>
      </w:pPr>
      <w:r w:rsidRPr="00375573">
        <w:t>Rozdział 85295 – Pozostała działalność</w:t>
      </w:r>
    </w:p>
    <w:p w14:paraId="13552233" w14:textId="77777777" w:rsidR="00375573" w:rsidRPr="00375573" w:rsidRDefault="00375573" w:rsidP="00EC7F20">
      <w:pPr>
        <w:pStyle w:val="Nagwek2"/>
        <w:rPr>
          <w:bCs/>
        </w:rPr>
      </w:pPr>
    </w:p>
    <w:p w14:paraId="303546F6" w14:textId="3882AB23" w:rsidR="00375573" w:rsidRDefault="00375573" w:rsidP="00EC7F20">
      <w:pPr>
        <w:pStyle w:val="Nagwek2"/>
        <w:rPr>
          <w:rFonts w:cs="Arial"/>
        </w:rPr>
      </w:pPr>
      <w:r>
        <w:t>P</w:t>
      </w:r>
      <w:r w:rsidRPr="00375573">
        <w:t xml:space="preserve">roponuje się dokonanie zwiększenia </w:t>
      </w:r>
      <w:r>
        <w:t xml:space="preserve">dochodów </w:t>
      </w:r>
      <w:r w:rsidRPr="00375573">
        <w:t xml:space="preserve">o łączną kwotę </w:t>
      </w:r>
      <w:r>
        <w:t>94.000,00</w:t>
      </w:r>
      <w:r w:rsidRPr="00375573">
        <w:t xml:space="preserve"> zł z przeznaczeniem na realizację </w:t>
      </w:r>
      <w:r w:rsidRPr="00375573">
        <w:rPr>
          <w:rFonts w:cs="Arial"/>
        </w:rPr>
        <w:t>projektu pn.</w:t>
      </w:r>
      <w:r>
        <w:rPr>
          <w:rFonts w:cs="Arial"/>
        </w:rPr>
        <w:t xml:space="preserve"> „</w:t>
      </w:r>
      <w:r w:rsidRPr="00375573">
        <w:rPr>
          <w:rFonts w:cs="Arial"/>
        </w:rPr>
        <w:t>Pokonaj kryzys</w:t>
      </w:r>
      <w:r>
        <w:rPr>
          <w:rFonts w:cs="Arial"/>
        </w:rPr>
        <w:t>”</w:t>
      </w:r>
      <w:r w:rsidRPr="00375573">
        <w:rPr>
          <w:rFonts w:cs="Arial"/>
        </w:rPr>
        <w:t xml:space="preserve"> w ramach Programu Fundusze Europejskie dla Kujaw i Pomorza 2021-2027</w:t>
      </w:r>
      <w:r>
        <w:rPr>
          <w:rFonts w:cs="Arial"/>
        </w:rPr>
        <w:t xml:space="preserve"> ze środków Europejskiego Funduszu Społecznego Plus.</w:t>
      </w:r>
    </w:p>
    <w:p w14:paraId="63E6903A" w14:textId="395FDD24" w:rsidR="00791F16" w:rsidRPr="00791F16" w:rsidRDefault="00375573" w:rsidP="00EC7F20">
      <w:pPr>
        <w:pStyle w:val="Nagwek2"/>
        <w:rPr>
          <w:rFonts w:cs="Arial"/>
          <w:iCs/>
        </w:rPr>
      </w:pPr>
      <w:r w:rsidRPr="00791F16">
        <w:rPr>
          <w:rFonts w:cs="Arial"/>
        </w:rPr>
        <w:t>Projekt realizowany będzie w okresie od 1 października 2024 r. do 30 września 2026 r.</w:t>
      </w:r>
      <w:r w:rsidR="00791F16" w:rsidRPr="00791F16">
        <w:rPr>
          <w:rFonts w:cs="Arial"/>
        </w:rPr>
        <w:t xml:space="preserve"> </w:t>
      </w:r>
      <w:r w:rsidR="00791F16" w:rsidRPr="00791F16">
        <w:rPr>
          <w:rFonts w:cs="Arial"/>
          <w:iCs/>
        </w:rPr>
        <w:t xml:space="preserve">Planowany budżet projektu wynosi </w:t>
      </w:r>
      <w:r w:rsidR="00791F16">
        <w:rPr>
          <w:rFonts w:cs="Arial"/>
          <w:iCs/>
        </w:rPr>
        <w:t xml:space="preserve">ogółem </w:t>
      </w:r>
      <w:r w:rsidR="00791F16" w:rsidRPr="00791F16">
        <w:rPr>
          <w:rFonts w:cs="Arial"/>
          <w:iCs/>
        </w:rPr>
        <w:t>1.449.339,77 zł</w:t>
      </w:r>
      <w:r w:rsidR="00791F16">
        <w:rPr>
          <w:rFonts w:cs="Arial"/>
          <w:iCs/>
        </w:rPr>
        <w:t>,</w:t>
      </w:r>
      <w:r w:rsidR="00791F16" w:rsidRPr="00791F16">
        <w:rPr>
          <w:rFonts w:cs="Arial"/>
          <w:iCs/>
        </w:rPr>
        <w:t xml:space="preserve"> w tym 1.375.539,77 zł stanowi dofinansowanie (UE</w:t>
      </w:r>
      <w:r w:rsidR="009C18A2">
        <w:rPr>
          <w:rFonts w:cs="Arial"/>
          <w:iCs/>
        </w:rPr>
        <w:t xml:space="preserve"> - </w:t>
      </w:r>
      <w:r w:rsidR="00791F16" w:rsidRPr="00791F16">
        <w:rPr>
          <w:rFonts w:cs="Arial"/>
          <w:iCs/>
        </w:rPr>
        <w:t>1.231.938,80 zł, BP</w:t>
      </w:r>
      <w:r w:rsidR="009C18A2">
        <w:rPr>
          <w:rFonts w:cs="Arial"/>
          <w:iCs/>
        </w:rPr>
        <w:t xml:space="preserve"> - </w:t>
      </w:r>
      <w:r w:rsidR="00791F16" w:rsidRPr="00791F16">
        <w:rPr>
          <w:rFonts w:cs="Arial"/>
          <w:iCs/>
        </w:rPr>
        <w:t>143.600,9</w:t>
      </w:r>
      <w:r w:rsidR="006F4280">
        <w:rPr>
          <w:rFonts w:cs="Arial"/>
          <w:iCs/>
        </w:rPr>
        <w:t>7</w:t>
      </w:r>
      <w:r w:rsidR="00791F16" w:rsidRPr="00791F16">
        <w:rPr>
          <w:rFonts w:cs="Arial"/>
          <w:iCs/>
        </w:rPr>
        <w:t xml:space="preserve"> zł), natomiast 73.800,00 zł stanowić będzie wkład własny (wnoszony od 2025 r</w:t>
      </w:r>
      <w:r w:rsidR="00791F16">
        <w:rPr>
          <w:rFonts w:cs="Arial"/>
          <w:iCs/>
        </w:rPr>
        <w:t>oku</w:t>
      </w:r>
      <w:r w:rsidR="00791F16" w:rsidRPr="00791F16">
        <w:rPr>
          <w:rFonts w:cs="Arial"/>
          <w:iCs/>
        </w:rPr>
        <w:t xml:space="preserve"> w</w:t>
      </w:r>
      <w:r w:rsidR="00791F16">
        <w:rPr>
          <w:rFonts w:cs="Arial"/>
          <w:iCs/>
        </w:rPr>
        <w:t> </w:t>
      </w:r>
      <w:r w:rsidR="00791F16" w:rsidRPr="00791F16">
        <w:rPr>
          <w:rFonts w:cs="Arial"/>
          <w:iCs/>
        </w:rPr>
        <w:t>formie zasiłków celowych).</w:t>
      </w:r>
    </w:p>
    <w:p w14:paraId="15803AB7" w14:textId="4D425002" w:rsidR="00C369A4" w:rsidRDefault="006A45BB" w:rsidP="00EC7F20">
      <w:pPr>
        <w:pStyle w:val="Nagwek2"/>
        <w:rPr>
          <w:bCs/>
        </w:rPr>
      </w:pPr>
      <w:r>
        <w:rPr>
          <w:bCs/>
        </w:rPr>
        <w:t xml:space="preserve">Celem głównym projektu jest aktywna integracja 60 mieszkańców Włocławka. Są to osoby zagrożone wykluczeniem społecznym i ze względu na swoją sytuację życiową nie są w stanie własnym staraniem </w:t>
      </w:r>
      <w:r w:rsidR="00AD6F57">
        <w:rPr>
          <w:bCs/>
        </w:rPr>
        <w:t xml:space="preserve">zaspokoić swoich podstawowych potrzeb życiowych i znajdują się w sytuacji uniemożliwiającej lub ograniczającej uczestnictwo w życiu zawodowym, społecznym i rodzinnym. Cel główny zostanie osiągnięty poprzez poprawę i wzmocnienie ich zdolności do uczestnictwa w życiu społecznym, w tym zatrudnienia. Wsparcie realizowane będzie w sposób zindywidualizowany i kompleksowy, a dla osób z niepełnosprawnościami będzie dostosowane do </w:t>
      </w:r>
      <w:r w:rsidR="00AD6F57">
        <w:rPr>
          <w:bCs/>
        </w:rPr>
        <w:lastRenderedPageBreak/>
        <w:t>osobistych preferencji tych osób oraz rodzaju niepełnosprawności. Ww. działania umożliwią aktywne włączenie społeczne, a także powrót na rynek pracy.</w:t>
      </w:r>
    </w:p>
    <w:p w14:paraId="4CCA96F9" w14:textId="77777777" w:rsidR="006A45BB" w:rsidRDefault="006A45BB" w:rsidP="00EC7F20">
      <w:pPr>
        <w:pStyle w:val="Nagwek2"/>
        <w:rPr>
          <w:bCs/>
        </w:rPr>
      </w:pPr>
    </w:p>
    <w:p w14:paraId="4A880F53" w14:textId="77777777" w:rsidR="00791F16" w:rsidRPr="00791F16" w:rsidRDefault="00791F16" w:rsidP="00EC7F20">
      <w:pPr>
        <w:pStyle w:val="Nagwek2"/>
      </w:pPr>
      <w:r w:rsidRPr="00791F16">
        <w:t>Dział 855 – Rodzina</w:t>
      </w:r>
    </w:p>
    <w:p w14:paraId="60C0CAED" w14:textId="77777777" w:rsidR="00791F16" w:rsidRPr="00791F16" w:rsidRDefault="00791F16" w:rsidP="00EC7F20">
      <w:pPr>
        <w:pStyle w:val="Nagwek2"/>
      </w:pPr>
    </w:p>
    <w:p w14:paraId="5F35D5E4" w14:textId="77777777" w:rsidR="00791F16" w:rsidRPr="00AD6F57" w:rsidRDefault="00791F16" w:rsidP="00EC7F20">
      <w:pPr>
        <w:pStyle w:val="Nagwek2"/>
        <w:rPr>
          <w:i/>
        </w:rPr>
      </w:pPr>
      <w:r w:rsidRPr="00AD6F57">
        <w:t xml:space="preserve">Rozdział 85501 – Świadczenie wychowawcze </w:t>
      </w:r>
    </w:p>
    <w:p w14:paraId="2F5B65F8" w14:textId="77777777" w:rsidR="00791F16" w:rsidRPr="00791F16" w:rsidRDefault="00791F16" w:rsidP="00EC7F20">
      <w:pPr>
        <w:pStyle w:val="Nagwek2"/>
      </w:pPr>
    </w:p>
    <w:p w14:paraId="6063A246" w14:textId="18484749" w:rsidR="00791F16" w:rsidRPr="00791F16" w:rsidRDefault="00791F16" w:rsidP="00EC7F20">
      <w:pPr>
        <w:pStyle w:val="Nagwek2"/>
      </w:pPr>
      <w:r w:rsidRPr="00791F16">
        <w:t xml:space="preserve">Proponuje się dokonanie zwiększenia dochodów Miejskiego Ośrodka Pomocy Rodzinie o kwotę </w:t>
      </w:r>
      <w:r>
        <w:t>6.000</w:t>
      </w:r>
      <w:r w:rsidRPr="00791F16">
        <w:t>,00 zł stanowiącą odsetki od nienależnie pobranych przez świadczeniobiorców świadczeń wychowawczych wypłaconych przez Miejski Ośrodek Pomocy Rodzinie ze środków budżetu państwa.</w:t>
      </w:r>
    </w:p>
    <w:p w14:paraId="695546B2" w14:textId="77777777" w:rsidR="00791F16" w:rsidRPr="00791F16" w:rsidRDefault="00791F16" w:rsidP="00EC7F20">
      <w:pPr>
        <w:pStyle w:val="Nagwek2"/>
      </w:pPr>
    </w:p>
    <w:p w14:paraId="558DFD33" w14:textId="77777777" w:rsidR="00791F16" w:rsidRPr="00764952" w:rsidRDefault="00791F16" w:rsidP="00EC7F20">
      <w:pPr>
        <w:pStyle w:val="Nagwek2"/>
      </w:pPr>
      <w:r w:rsidRPr="00764952">
        <w:t>Rozdział 85504 – Wspieranie rodziny</w:t>
      </w:r>
    </w:p>
    <w:p w14:paraId="43377408" w14:textId="77777777" w:rsidR="00791F16" w:rsidRPr="00791F16" w:rsidRDefault="00791F16" w:rsidP="00EC7F20">
      <w:pPr>
        <w:pStyle w:val="Nagwek2"/>
      </w:pPr>
    </w:p>
    <w:p w14:paraId="36DEA2B4" w14:textId="44EEE227" w:rsidR="00791F16" w:rsidRPr="00791F16" w:rsidRDefault="00791F16" w:rsidP="00EC7F20">
      <w:pPr>
        <w:pStyle w:val="Nagwek2"/>
        <w:rPr>
          <w:bCs/>
          <w:iCs/>
        </w:rPr>
      </w:pPr>
      <w:r w:rsidRPr="00791F16">
        <w:t xml:space="preserve">Proponuje się dokonanie zwiększenia dochodów o kwotę </w:t>
      </w:r>
      <w:r>
        <w:t>74.916,59</w:t>
      </w:r>
      <w:r w:rsidRPr="00791F16">
        <w:t xml:space="preserve"> zł stanowiącą środki z Funduszu Pracy </w:t>
      </w:r>
      <w:r w:rsidRPr="00791F16">
        <w:rPr>
          <w:bCs/>
          <w:iCs/>
        </w:rPr>
        <w:t>na dofinansowanie realizacji Programu „Asystent rodziny na rok 202</w:t>
      </w:r>
      <w:r>
        <w:rPr>
          <w:bCs/>
          <w:iCs/>
        </w:rPr>
        <w:t>4</w:t>
      </w:r>
      <w:r w:rsidRPr="00791F16">
        <w:rPr>
          <w:bCs/>
          <w:iCs/>
        </w:rPr>
        <w:t xml:space="preserve">" z przeznaczeniem na dofinansowanie kosztów wypłaty dodatku do wynagrodzenia dla asystentów rodziny oraz dofinansowanie kosztów zatrudnienia asystentów rodziny w okresie </w:t>
      </w:r>
      <w:r>
        <w:rPr>
          <w:bCs/>
          <w:iCs/>
        </w:rPr>
        <w:t xml:space="preserve">styczeń – czerwiec </w:t>
      </w:r>
      <w:r w:rsidRPr="00791F16">
        <w:rPr>
          <w:bCs/>
          <w:iCs/>
        </w:rPr>
        <w:t>202</w:t>
      </w:r>
      <w:r>
        <w:rPr>
          <w:bCs/>
          <w:iCs/>
        </w:rPr>
        <w:t>4</w:t>
      </w:r>
      <w:r w:rsidRPr="00791F16">
        <w:rPr>
          <w:bCs/>
          <w:iCs/>
        </w:rPr>
        <w:t> r.</w:t>
      </w:r>
    </w:p>
    <w:p w14:paraId="06F79D57" w14:textId="77777777" w:rsidR="00AD6F57" w:rsidRPr="00791F16" w:rsidRDefault="00AD6F57" w:rsidP="00EC7F20">
      <w:pPr>
        <w:pStyle w:val="Nagwek2"/>
      </w:pPr>
    </w:p>
    <w:p w14:paraId="32F5DA38" w14:textId="77777777" w:rsidR="00791F16" w:rsidRPr="00791F16" w:rsidRDefault="00791F16" w:rsidP="00EC7F20">
      <w:pPr>
        <w:pStyle w:val="Nagwek2"/>
      </w:pPr>
      <w:r w:rsidRPr="00791F16">
        <w:t>Rozdział 85508 – Rodziny zastępcze</w:t>
      </w:r>
    </w:p>
    <w:p w14:paraId="1CC15A88" w14:textId="77777777" w:rsidR="00791F16" w:rsidRPr="00791F16" w:rsidRDefault="00791F16" w:rsidP="00EC7F20">
      <w:pPr>
        <w:pStyle w:val="Nagwek2"/>
      </w:pPr>
    </w:p>
    <w:p w14:paraId="772F99EA" w14:textId="5A80DFDD" w:rsidR="00791F16" w:rsidRPr="00791F16" w:rsidRDefault="00791F16" w:rsidP="00EC7F20">
      <w:pPr>
        <w:pStyle w:val="Nagwek2"/>
      </w:pPr>
      <w:r>
        <w:t>P</w:t>
      </w:r>
      <w:r w:rsidRPr="00791F16">
        <w:t xml:space="preserve">roponuje się dokonanie zwiększenia dochodów o kwotę </w:t>
      </w:r>
      <w:r>
        <w:t>34.740,00</w:t>
      </w:r>
      <w:r w:rsidRPr="00791F16">
        <w:t xml:space="preserve"> zł stanowiącą środki z Funduszu Pracy w ramach Rządowego Programu wsparcia powiatu w organizacji i tworzeniu rodzinnych form pieczy zastępczej w 202</w:t>
      </w:r>
      <w:r w:rsidR="00B63791">
        <w:t>4</w:t>
      </w:r>
      <w:r w:rsidRPr="00791F16">
        <w:t xml:space="preserve"> roku z przeznaczeniem na dofinansowanie kosztów wypłaty wynagrodzeń od dnia 1</w:t>
      </w:r>
      <w:r w:rsidR="00B63791">
        <w:t> stycznia</w:t>
      </w:r>
      <w:r w:rsidRPr="00791F16">
        <w:t xml:space="preserve"> 202</w:t>
      </w:r>
      <w:r w:rsidR="00B63791">
        <w:t>4</w:t>
      </w:r>
      <w:r w:rsidRPr="00791F16">
        <w:t xml:space="preserve"> r. do 31 grudnia 202</w:t>
      </w:r>
      <w:r w:rsidR="00B63791">
        <w:t>4</w:t>
      </w:r>
      <w:r w:rsidRPr="00791F16">
        <w:t xml:space="preserve"> r.</w:t>
      </w:r>
    </w:p>
    <w:p w14:paraId="63A01E33" w14:textId="77777777" w:rsidR="00B63791" w:rsidRDefault="00B63791" w:rsidP="00791F16">
      <w:pPr>
        <w:jc w:val="both"/>
        <w:rPr>
          <w:rFonts w:ascii="Arial Narrow" w:hAnsi="Arial Narrow"/>
          <w:sz w:val="24"/>
          <w:szCs w:val="24"/>
        </w:rPr>
      </w:pPr>
    </w:p>
    <w:p w14:paraId="20536635" w14:textId="77777777" w:rsidR="00B63791" w:rsidRPr="001C3535" w:rsidRDefault="00B63791" w:rsidP="00EC7F20">
      <w:pPr>
        <w:pStyle w:val="Nagwek2"/>
        <w:rPr>
          <w:i/>
        </w:rPr>
      </w:pPr>
      <w:r w:rsidRPr="001C3535">
        <w:t xml:space="preserve">Rozdział 85510 – Działalność placówek opiekuńczo - wychowawczych </w:t>
      </w:r>
    </w:p>
    <w:p w14:paraId="3A84B547" w14:textId="77777777" w:rsidR="00B63791" w:rsidRPr="001C3535" w:rsidRDefault="00B63791" w:rsidP="00EC7F20">
      <w:pPr>
        <w:pStyle w:val="Nagwek2"/>
      </w:pPr>
    </w:p>
    <w:p w14:paraId="4C1DB4EB" w14:textId="6BABB87B" w:rsidR="00725BF1" w:rsidRPr="009A1B61" w:rsidRDefault="00B63791" w:rsidP="00EC7F20">
      <w:pPr>
        <w:pStyle w:val="Nagwek2"/>
        <w:rPr>
          <w:bCs/>
          <w:iCs/>
        </w:rPr>
      </w:pPr>
      <w:r w:rsidRPr="0005232A">
        <w:t xml:space="preserve">W związku z utworzeniem z dniem </w:t>
      </w:r>
      <w:r w:rsidRPr="0005232A">
        <w:rPr>
          <w:rFonts w:cs="Arial"/>
        </w:rPr>
        <w:t>1 lipca br. nowej jednostki organizacyjnej pod nazwą Placówka Opiekuńczo</w:t>
      </w:r>
      <w:r>
        <w:rPr>
          <w:rFonts w:cs="Arial"/>
        </w:rPr>
        <w:t xml:space="preserve"> </w:t>
      </w:r>
      <w:r w:rsidRPr="0005232A">
        <w:rPr>
          <w:rFonts w:cs="Arial"/>
        </w:rPr>
        <w:t>-</w:t>
      </w:r>
      <w:r>
        <w:rPr>
          <w:rFonts w:cs="Arial"/>
        </w:rPr>
        <w:t xml:space="preserve"> </w:t>
      </w:r>
      <w:r w:rsidRPr="0005232A">
        <w:rPr>
          <w:rFonts w:cs="Arial"/>
        </w:rPr>
        <w:t xml:space="preserve">Wychowawcza </w:t>
      </w:r>
      <w:r>
        <w:rPr>
          <w:rFonts w:cs="Arial"/>
        </w:rPr>
        <w:t>n</w:t>
      </w:r>
      <w:r w:rsidRPr="0005232A">
        <w:rPr>
          <w:rFonts w:cs="Arial"/>
        </w:rPr>
        <w:t>r 6 „</w:t>
      </w:r>
      <w:proofErr w:type="spellStart"/>
      <w:r w:rsidRPr="0005232A">
        <w:rPr>
          <w:rFonts w:cs="Arial"/>
        </w:rPr>
        <w:t>Nibylandia</w:t>
      </w:r>
      <w:proofErr w:type="spellEnd"/>
      <w:r w:rsidRPr="0005232A">
        <w:rPr>
          <w:rFonts w:cs="Arial"/>
        </w:rPr>
        <w:t>”</w:t>
      </w:r>
      <w:r>
        <w:rPr>
          <w:rFonts w:cs="Arial"/>
        </w:rPr>
        <w:t xml:space="preserve"> </w:t>
      </w:r>
      <w:r w:rsidRPr="0047733C">
        <w:t xml:space="preserve">dokonuje się wydzielenia </w:t>
      </w:r>
      <w:r>
        <w:t>dochodów</w:t>
      </w:r>
      <w:r w:rsidRPr="0047733C">
        <w:t xml:space="preserve"> dla nowopowstałe</w:t>
      </w:r>
      <w:r>
        <w:t xml:space="preserve">j </w:t>
      </w:r>
      <w:r w:rsidRPr="009A1B61">
        <w:t xml:space="preserve">jednostki w łącznej kwocie </w:t>
      </w:r>
      <w:r w:rsidR="003F5F70">
        <w:t>2.260,00</w:t>
      </w:r>
      <w:r w:rsidRPr="009A1B61">
        <w:t xml:space="preserve"> zł, w tym: </w:t>
      </w:r>
      <w:r w:rsidR="003F5F70">
        <w:t xml:space="preserve">na § 0920 – 2.000,00 zł, na § </w:t>
      </w:r>
      <w:r w:rsidR="00725BF1">
        <w:t xml:space="preserve">0940 – 10,00 zł i na § 0970 – 250,00 zł. </w:t>
      </w:r>
    </w:p>
    <w:p w14:paraId="182847A7" w14:textId="2AB27403" w:rsidR="00B63791" w:rsidRDefault="00B63791" w:rsidP="00EC7F20">
      <w:pPr>
        <w:pStyle w:val="Nagwek2"/>
      </w:pPr>
    </w:p>
    <w:p w14:paraId="2CF55E2E" w14:textId="2D4E70EE" w:rsidR="00DB440A" w:rsidRPr="009D498D" w:rsidRDefault="00DB440A" w:rsidP="00EC7F20">
      <w:pPr>
        <w:pStyle w:val="Nagwek2"/>
        <w:rPr>
          <w:bCs/>
        </w:rPr>
      </w:pPr>
      <w:r w:rsidRPr="009D498D">
        <w:t xml:space="preserve">Proponuje się dokonanie zwiększenia dochodów Centrum Opieki nad Dzieckiem o kwotę </w:t>
      </w:r>
      <w:r>
        <w:t>2.200</w:t>
      </w:r>
      <w:r w:rsidRPr="009D498D">
        <w:t xml:space="preserve">,00 zł </w:t>
      </w:r>
      <w:r>
        <w:t xml:space="preserve">z tytułu </w:t>
      </w:r>
      <w:r w:rsidRPr="00DB440A">
        <w:t>odszkodowania za zniszczone mienie placówki</w:t>
      </w:r>
      <w:r>
        <w:t>.</w:t>
      </w:r>
    </w:p>
    <w:p w14:paraId="09CA8941" w14:textId="77777777" w:rsidR="00725BF1" w:rsidRDefault="00725BF1" w:rsidP="00EC7F20">
      <w:pPr>
        <w:pStyle w:val="Nagwek2"/>
      </w:pPr>
    </w:p>
    <w:p w14:paraId="5BA44BB0" w14:textId="556ACB03" w:rsidR="00DB440A" w:rsidRDefault="00DB440A" w:rsidP="00EC7F20">
      <w:pPr>
        <w:pStyle w:val="Nagwek2"/>
      </w:pPr>
      <w:r>
        <w:t>Ponadto proponuje</w:t>
      </w:r>
      <w:r w:rsidRPr="003B0BC7">
        <w:t xml:space="preserve"> się dokonanie zwiększenia dochodów </w:t>
      </w:r>
      <w:r w:rsidRPr="00B41BBC">
        <w:t xml:space="preserve">Miejskiego Ośrodka Pomocy Rodzinie </w:t>
      </w:r>
      <w:r>
        <w:t>o kwotę 19.880,00 zł stanowiącą ś</w:t>
      </w:r>
      <w:r w:rsidRPr="0078270E">
        <w:t xml:space="preserve">rodki </w:t>
      </w:r>
      <w:r w:rsidRPr="00043921">
        <w:t>przekazywane przez Powiatowe Centrum Pomocy Rodzinie we Włocławku z tytułu odpłatności za pobyt małoletniego dziecka w Placówce Opiekuńczo - Wychowawczej Nr 2 „</w:t>
      </w:r>
      <w:proofErr w:type="spellStart"/>
      <w:r w:rsidRPr="00043921">
        <w:t>Calineczka</w:t>
      </w:r>
      <w:proofErr w:type="spellEnd"/>
      <w:r w:rsidRPr="00043921">
        <w:t>”.</w:t>
      </w:r>
    </w:p>
    <w:p w14:paraId="2BFF2291" w14:textId="77777777" w:rsidR="00DB440A" w:rsidRPr="00791F16" w:rsidRDefault="00DB440A" w:rsidP="00791F16">
      <w:pPr>
        <w:jc w:val="both"/>
        <w:rPr>
          <w:rFonts w:ascii="Arial Narrow" w:hAnsi="Arial Narrow"/>
          <w:sz w:val="24"/>
          <w:szCs w:val="24"/>
        </w:rPr>
      </w:pPr>
    </w:p>
    <w:p w14:paraId="25CA5F37" w14:textId="77777777" w:rsidR="00791F16" w:rsidRPr="00DB440A" w:rsidRDefault="00791F16" w:rsidP="00E30291">
      <w:pPr>
        <w:pStyle w:val="Nagwek2"/>
        <w:rPr>
          <w:i/>
        </w:rPr>
      </w:pPr>
      <w:r w:rsidRPr="00DB440A">
        <w:t xml:space="preserve">Rozdział 85595 – Pozostała działalność </w:t>
      </w:r>
    </w:p>
    <w:p w14:paraId="5FB378A7" w14:textId="77777777" w:rsidR="00791F16" w:rsidRDefault="00791F16" w:rsidP="00E30291">
      <w:pPr>
        <w:pStyle w:val="Nagwek2"/>
      </w:pPr>
    </w:p>
    <w:p w14:paraId="7523173C" w14:textId="4CF0B007" w:rsidR="002F7105" w:rsidRPr="009A1B61" w:rsidRDefault="002F7105" w:rsidP="00E30291">
      <w:pPr>
        <w:pStyle w:val="Nagwek2"/>
        <w:rPr>
          <w:bCs/>
          <w:iCs/>
        </w:rPr>
      </w:pPr>
      <w:r w:rsidRPr="0005232A">
        <w:t xml:space="preserve">W związku z utworzeniem z dniem </w:t>
      </w:r>
      <w:r w:rsidRPr="0005232A">
        <w:rPr>
          <w:rFonts w:cs="Arial"/>
        </w:rPr>
        <w:t>1 lipca br. nowej jednostki organizacyjnej pod nazwą Placówka Opiekuńczo</w:t>
      </w:r>
      <w:r>
        <w:rPr>
          <w:rFonts w:cs="Arial"/>
        </w:rPr>
        <w:t xml:space="preserve"> </w:t>
      </w:r>
      <w:r w:rsidRPr="0005232A">
        <w:rPr>
          <w:rFonts w:cs="Arial"/>
        </w:rPr>
        <w:t>-</w:t>
      </w:r>
      <w:r>
        <w:rPr>
          <w:rFonts w:cs="Arial"/>
        </w:rPr>
        <w:t xml:space="preserve"> </w:t>
      </w:r>
      <w:r w:rsidRPr="0005232A">
        <w:rPr>
          <w:rFonts w:cs="Arial"/>
        </w:rPr>
        <w:t xml:space="preserve">Wychowawcza </w:t>
      </w:r>
      <w:r>
        <w:rPr>
          <w:rFonts w:cs="Arial"/>
        </w:rPr>
        <w:t>n</w:t>
      </w:r>
      <w:r w:rsidRPr="0005232A">
        <w:rPr>
          <w:rFonts w:cs="Arial"/>
        </w:rPr>
        <w:t>r 6 „</w:t>
      </w:r>
      <w:proofErr w:type="spellStart"/>
      <w:r w:rsidRPr="0005232A">
        <w:rPr>
          <w:rFonts w:cs="Arial"/>
        </w:rPr>
        <w:t>Nibylandia</w:t>
      </w:r>
      <w:proofErr w:type="spellEnd"/>
      <w:r w:rsidRPr="0005232A">
        <w:rPr>
          <w:rFonts w:cs="Arial"/>
        </w:rPr>
        <w:t>”</w:t>
      </w:r>
      <w:r>
        <w:rPr>
          <w:rFonts w:cs="Arial"/>
        </w:rPr>
        <w:t xml:space="preserve"> </w:t>
      </w:r>
      <w:r w:rsidRPr="0047733C">
        <w:t xml:space="preserve">dokonuje się </w:t>
      </w:r>
      <w:r w:rsidRPr="0047733C">
        <w:lastRenderedPageBreak/>
        <w:t xml:space="preserve">wydzielenia </w:t>
      </w:r>
      <w:r>
        <w:t>dochodów</w:t>
      </w:r>
      <w:r w:rsidRPr="0047733C">
        <w:t xml:space="preserve"> dla nowopowstałe</w:t>
      </w:r>
      <w:r>
        <w:t xml:space="preserve">j </w:t>
      </w:r>
      <w:r w:rsidRPr="009A1B61">
        <w:t xml:space="preserve">jednostki w łącznej kwocie </w:t>
      </w:r>
      <w:r>
        <w:t>32.000,00</w:t>
      </w:r>
      <w:r w:rsidRPr="009A1B61">
        <w:t xml:space="preserve"> zł, w tym: </w:t>
      </w:r>
      <w:r>
        <w:t xml:space="preserve">na § 0570 – 10.000,00 zł i na § 0960 – 22.000,00 zł. </w:t>
      </w:r>
    </w:p>
    <w:p w14:paraId="473E4A7A" w14:textId="77777777" w:rsidR="002F7105" w:rsidRPr="00791F16" w:rsidRDefault="002F7105" w:rsidP="00E30291">
      <w:pPr>
        <w:pStyle w:val="Nagwek2"/>
      </w:pPr>
    </w:p>
    <w:p w14:paraId="032876F0" w14:textId="3E73798B" w:rsidR="00791F16" w:rsidRPr="00791F16" w:rsidRDefault="00791F16" w:rsidP="00E30291">
      <w:pPr>
        <w:pStyle w:val="Nagwek2"/>
      </w:pPr>
      <w:r w:rsidRPr="00791F16">
        <w:t xml:space="preserve">Proponuje się dokonanie zwiększenia dochodów Placówki Opiekuńczo - Wychowawczej Nr 1 „MALUCH” o kwotę </w:t>
      </w:r>
      <w:r w:rsidR="002F7105">
        <w:t>13.610</w:t>
      </w:r>
      <w:r w:rsidRPr="00791F16">
        <w:t>,00 zł stanowiącą zasądzone wpłaty na rzecz placówki.</w:t>
      </w:r>
    </w:p>
    <w:p w14:paraId="18746F6B" w14:textId="77777777" w:rsidR="00791F16" w:rsidRPr="00791F16" w:rsidRDefault="00791F16" w:rsidP="00E30291">
      <w:pPr>
        <w:pStyle w:val="Nagwek2"/>
        <w:rPr>
          <w:bCs/>
        </w:rPr>
      </w:pPr>
    </w:p>
    <w:p w14:paraId="321E6306" w14:textId="73A0570A" w:rsidR="00791F16" w:rsidRPr="00791F16" w:rsidRDefault="002F7105" w:rsidP="00E30291">
      <w:pPr>
        <w:pStyle w:val="Nagwek2"/>
        <w:rPr>
          <w:bCs/>
        </w:rPr>
      </w:pPr>
      <w:r>
        <w:t>Ponadto p</w:t>
      </w:r>
      <w:r w:rsidRPr="009D498D">
        <w:t xml:space="preserve">roponuje się dokonanie zwiększenia dochodów Centrum Opieki nad Dzieckiem o kwotę </w:t>
      </w:r>
      <w:r>
        <w:t>4.440</w:t>
      </w:r>
      <w:r w:rsidRPr="009D498D">
        <w:t>,00 zł</w:t>
      </w:r>
      <w:r w:rsidRPr="002F7105">
        <w:t xml:space="preserve"> </w:t>
      </w:r>
      <w:r w:rsidRPr="00791F16">
        <w:t>stanowiącą zasądzone wpłaty na rzecz placówki.</w:t>
      </w:r>
    </w:p>
    <w:p w14:paraId="425C78F7" w14:textId="77777777" w:rsidR="00C369A4" w:rsidRPr="002F7105" w:rsidRDefault="00C369A4" w:rsidP="00603619">
      <w:pPr>
        <w:jc w:val="both"/>
        <w:rPr>
          <w:rFonts w:ascii="Arial Narrow" w:hAnsi="Arial Narrow"/>
          <w:bCs/>
          <w:sz w:val="24"/>
          <w:szCs w:val="24"/>
        </w:rPr>
      </w:pPr>
    </w:p>
    <w:p w14:paraId="598BE5AB" w14:textId="77777777" w:rsidR="00B97DF9" w:rsidRPr="00AD6F57" w:rsidRDefault="00B97DF9" w:rsidP="00E30291">
      <w:pPr>
        <w:pStyle w:val="Nagwek2"/>
      </w:pPr>
      <w:r w:rsidRPr="00AD6F57">
        <w:t>Dział 900 – Gospodarka komunalna i ochrona środowiska</w:t>
      </w:r>
    </w:p>
    <w:p w14:paraId="23AEA984" w14:textId="77777777" w:rsidR="00B97DF9" w:rsidRPr="002F7105" w:rsidRDefault="00B97DF9" w:rsidP="00E30291">
      <w:pPr>
        <w:pStyle w:val="Nagwek2"/>
        <w:rPr>
          <w:bCs/>
        </w:rPr>
      </w:pPr>
    </w:p>
    <w:p w14:paraId="0C1586E5" w14:textId="77777777" w:rsidR="002F7105" w:rsidRPr="002F7105" w:rsidRDefault="002F7105" w:rsidP="00E30291">
      <w:pPr>
        <w:pStyle w:val="Nagwek2"/>
        <w:rPr>
          <w:bCs/>
          <w:iCs/>
        </w:rPr>
      </w:pPr>
      <w:r w:rsidRPr="002F7105">
        <w:t>Rozdział 90005 – Ochrona powietrza atmosferycznego i klimatu</w:t>
      </w:r>
    </w:p>
    <w:p w14:paraId="30E4B345" w14:textId="77777777" w:rsidR="002F7105" w:rsidRPr="002F7105" w:rsidRDefault="002F7105" w:rsidP="00E30291">
      <w:pPr>
        <w:pStyle w:val="Nagwek2"/>
        <w:rPr>
          <w:bCs/>
          <w:i/>
        </w:rPr>
      </w:pPr>
    </w:p>
    <w:p w14:paraId="65591EF7" w14:textId="758666C1" w:rsidR="007D2A7C" w:rsidRPr="002F7105" w:rsidRDefault="002F7105" w:rsidP="00E30291">
      <w:pPr>
        <w:pStyle w:val="Nagwek2"/>
        <w:rPr>
          <w:bCs/>
        </w:rPr>
      </w:pPr>
      <w:r w:rsidRPr="002F7105">
        <w:rPr>
          <w:bCs/>
        </w:rPr>
        <w:t xml:space="preserve">Zwiększa się </w:t>
      </w:r>
      <w:r w:rsidRPr="002F7105">
        <w:t xml:space="preserve">dochody o kwotę </w:t>
      </w:r>
      <w:r>
        <w:t>134.888,56</w:t>
      </w:r>
      <w:r w:rsidRPr="002F7105">
        <w:t> zł stanowiącą ś</w:t>
      </w:r>
      <w:r w:rsidRPr="002F7105">
        <w:rPr>
          <w:bCs/>
          <w:iCs/>
        </w:rPr>
        <w:t>rodki z Ministerstwa Rozwoju i Technologii z</w:t>
      </w:r>
      <w:r>
        <w:rPr>
          <w:bCs/>
          <w:iCs/>
        </w:rPr>
        <w:t> </w:t>
      </w:r>
      <w:r w:rsidRPr="002F7105">
        <w:rPr>
          <w:bCs/>
          <w:iCs/>
        </w:rPr>
        <w:t>przeznaczeni</w:t>
      </w:r>
      <w:r>
        <w:rPr>
          <w:bCs/>
          <w:iCs/>
        </w:rPr>
        <w:t>e</w:t>
      </w:r>
      <w:r w:rsidRPr="002F7105">
        <w:rPr>
          <w:bCs/>
          <w:iCs/>
        </w:rPr>
        <w:t xml:space="preserve">m na opracowanie Koncepcji Rozwoju Klastra Energii Włocławek (zadanie pn. </w:t>
      </w:r>
      <w:r w:rsidR="00867914">
        <w:rPr>
          <w:bCs/>
          <w:iCs/>
        </w:rPr>
        <w:t> </w:t>
      </w:r>
      <w:r>
        <w:rPr>
          <w:bCs/>
          <w:iCs/>
        </w:rPr>
        <w:t>„</w:t>
      </w:r>
      <w:r w:rsidRPr="002F7105">
        <w:rPr>
          <w:bCs/>
          <w:iCs/>
        </w:rPr>
        <w:t>Włocławski Klaster Energii</w:t>
      </w:r>
      <w:r>
        <w:rPr>
          <w:bCs/>
          <w:iCs/>
        </w:rPr>
        <w:t>”</w:t>
      </w:r>
      <w:r w:rsidRPr="002F7105">
        <w:rPr>
          <w:bCs/>
          <w:iCs/>
        </w:rPr>
        <w:t>).</w:t>
      </w:r>
    </w:p>
    <w:p w14:paraId="4DC16D43" w14:textId="3F617DF3" w:rsidR="00CA0B6E" w:rsidRPr="002F7105" w:rsidRDefault="00897C0E" w:rsidP="00E30291">
      <w:pPr>
        <w:pStyle w:val="Nagwek2"/>
        <w:rPr>
          <w:bCs/>
        </w:rPr>
      </w:pPr>
      <w:r>
        <w:t xml:space="preserve">W dniu </w:t>
      </w:r>
      <w:r w:rsidRPr="008404A2">
        <w:t>6 czerwca</w:t>
      </w:r>
      <w:r>
        <w:t xml:space="preserve"> br. </w:t>
      </w:r>
      <w:r w:rsidRPr="008404A2">
        <w:t>pomiędzy Gminą Miasto Włocławek a Skarbem Państwa – Ministrem Rozwoju i</w:t>
      </w:r>
      <w:r>
        <w:t> </w:t>
      </w:r>
      <w:r w:rsidRPr="008404A2">
        <w:t>Technologii podpisana została umowa o objęcie wsparciem bezzwrotnym z planu rozwojowego przedsięwzięcia pn. „Wsparcie rozwoju społeczności energetycznych na terenie Gminy Miasto Włocławek” w ramach inwestycji B2.2.2./G1.1.2 Krajowego Planu Odbudowy i Zwiększania Odporności: Instalacje OZE realizowane przez społeczności energetyczne.</w:t>
      </w:r>
    </w:p>
    <w:p w14:paraId="32674CAC" w14:textId="77777777" w:rsidR="00AD6F57" w:rsidRPr="002F7105" w:rsidRDefault="00AD6F57" w:rsidP="00E30291">
      <w:pPr>
        <w:pStyle w:val="Nagwek2"/>
        <w:rPr>
          <w:bCs/>
        </w:rPr>
      </w:pPr>
    </w:p>
    <w:p w14:paraId="5B4A14D8" w14:textId="77777777" w:rsidR="00CA0B6E" w:rsidRPr="002F7105" w:rsidRDefault="00CA0B6E" w:rsidP="00E30291">
      <w:pPr>
        <w:pStyle w:val="Nagwek2"/>
        <w:rPr>
          <w:bCs/>
        </w:rPr>
      </w:pPr>
      <w:r w:rsidRPr="002F7105">
        <w:rPr>
          <w:bCs/>
        </w:rPr>
        <w:t>Dział 921 - Kultura i ochrona dziedzictwa narodowego</w:t>
      </w:r>
    </w:p>
    <w:p w14:paraId="440E92C9" w14:textId="77777777" w:rsidR="00CA0B6E" w:rsidRPr="002F7105" w:rsidRDefault="00CA0B6E" w:rsidP="00E30291">
      <w:pPr>
        <w:pStyle w:val="Nagwek2"/>
      </w:pPr>
    </w:p>
    <w:p w14:paraId="7E220D92" w14:textId="77777777" w:rsidR="00CA0B6E" w:rsidRPr="002F7105" w:rsidRDefault="00CA0B6E" w:rsidP="00E30291">
      <w:pPr>
        <w:pStyle w:val="Nagwek2"/>
        <w:rPr>
          <w:bCs/>
        </w:rPr>
      </w:pPr>
      <w:r w:rsidRPr="002F7105">
        <w:t>Rozdział 92120 – Ochrona zabytków i opieka nad zabytkami</w:t>
      </w:r>
    </w:p>
    <w:p w14:paraId="7B6F9119" w14:textId="77777777" w:rsidR="00CA0B6E" w:rsidRPr="002F7105" w:rsidRDefault="00CA0B6E" w:rsidP="00E30291">
      <w:pPr>
        <w:pStyle w:val="Nagwek2"/>
        <w:rPr>
          <w:bCs/>
        </w:rPr>
      </w:pPr>
    </w:p>
    <w:p w14:paraId="021E5E0D" w14:textId="6B40DF21" w:rsidR="00CA0B6E" w:rsidRDefault="00CA0B6E" w:rsidP="00E30291">
      <w:pPr>
        <w:pStyle w:val="Nagwek2"/>
      </w:pPr>
      <w:r w:rsidRPr="002F7105">
        <w:t xml:space="preserve">Proponuje się </w:t>
      </w:r>
      <w:r w:rsidR="00A169BF" w:rsidRPr="002F7105">
        <w:t xml:space="preserve">dokonanie zmniejszenia </w:t>
      </w:r>
      <w:r w:rsidRPr="002F7105">
        <w:t>dochodów</w:t>
      </w:r>
      <w:r w:rsidR="00A169BF" w:rsidRPr="002F7105">
        <w:t xml:space="preserve"> o kwotę 3.500.000,00 zł zaplanowanych</w:t>
      </w:r>
      <w:r w:rsidRPr="002F7105">
        <w:t xml:space="preserve"> </w:t>
      </w:r>
      <w:r w:rsidR="00A169BF" w:rsidRPr="002F7105">
        <w:t>na zadani</w:t>
      </w:r>
      <w:r w:rsidR="003C022F" w:rsidRPr="002F7105">
        <w:t>e</w:t>
      </w:r>
      <w:r w:rsidR="00A169BF" w:rsidRPr="008404A2">
        <w:t xml:space="preserve"> pn. „Dotacja celowa dla Bazyliki Katedralnej Wniebowzięcia NMP we Włocławku na realizację zadania z</w:t>
      </w:r>
      <w:r w:rsidR="003C022F">
        <w:t> </w:t>
      </w:r>
      <w:r w:rsidR="00A169BF" w:rsidRPr="008404A2">
        <w:t>Rządowego Programu Odbudowy Zabytków”</w:t>
      </w:r>
      <w:r>
        <w:t>.</w:t>
      </w:r>
      <w:r w:rsidRPr="00E962EA">
        <w:t xml:space="preserve"> </w:t>
      </w:r>
    </w:p>
    <w:p w14:paraId="0E5AEF5D" w14:textId="7B332CB9" w:rsidR="00CA0B6E" w:rsidRPr="00C413D6" w:rsidRDefault="00A169BF" w:rsidP="00E30291">
      <w:pPr>
        <w:pStyle w:val="Nagwek2"/>
        <w:rPr>
          <w:bCs/>
        </w:rPr>
      </w:pPr>
      <w:r w:rsidRPr="008404A2">
        <w:t xml:space="preserve">W wyniku ogłoszonego w dniu 19 lipca </w:t>
      </w:r>
      <w:r>
        <w:t>b</w:t>
      </w:r>
      <w:r w:rsidRPr="008404A2">
        <w:t>r. postępowania zakupowego płatność za realizację przedmiotowego zadania będzie realizowana w dwóch transzach w 2025 r</w:t>
      </w:r>
      <w:r>
        <w:t>oku.</w:t>
      </w:r>
    </w:p>
    <w:p w14:paraId="26D59F8D" w14:textId="77777777" w:rsidR="007D2A7C" w:rsidRPr="00A169BF" w:rsidRDefault="007D2A7C" w:rsidP="009F471A">
      <w:pPr>
        <w:rPr>
          <w:rFonts w:ascii="Arial Narrow" w:hAnsi="Arial Narrow"/>
          <w:bCs/>
        </w:rPr>
      </w:pPr>
    </w:p>
    <w:p w14:paraId="581630C6" w14:textId="77777777" w:rsidR="00A169BF" w:rsidRPr="00A169BF" w:rsidRDefault="00A169BF" w:rsidP="00E30291">
      <w:pPr>
        <w:pStyle w:val="Nagwek2"/>
      </w:pPr>
    </w:p>
    <w:p w14:paraId="7B54C157" w14:textId="3556792D" w:rsidR="006B48B2" w:rsidRPr="00E30291" w:rsidRDefault="006B48B2" w:rsidP="00E30291">
      <w:pPr>
        <w:pStyle w:val="Nagwek2"/>
        <w:rPr>
          <w:rFonts w:cs="Arial"/>
          <w:iCs/>
          <w:szCs w:val="24"/>
        </w:rPr>
      </w:pPr>
      <w:r w:rsidRPr="00E30291">
        <w:rPr>
          <w:rFonts w:cs="Arial"/>
          <w:iCs/>
          <w:szCs w:val="24"/>
        </w:rPr>
        <w:t>Dochody na zadania zlecone:</w:t>
      </w:r>
    </w:p>
    <w:p w14:paraId="7D8A17E5" w14:textId="77777777" w:rsidR="006B48B2" w:rsidRPr="004968DA" w:rsidRDefault="006B48B2" w:rsidP="006B48B2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35C39E9C" w14:textId="77777777" w:rsidR="006B48B2" w:rsidRPr="004968DA" w:rsidRDefault="006B48B2" w:rsidP="00E30291">
      <w:pPr>
        <w:pStyle w:val="Nagwek2"/>
      </w:pPr>
      <w:r w:rsidRPr="004968DA">
        <w:t xml:space="preserve">Dział 853 – Pozostałe zadania w zakresie polityki społecznej </w:t>
      </w:r>
    </w:p>
    <w:p w14:paraId="2CA8883C" w14:textId="77777777" w:rsidR="006B48B2" w:rsidRPr="006B48B2" w:rsidRDefault="006B48B2" w:rsidP="00E30291">
      <w:pPr>
        <w:pStyle w:val="Nagwek2"/>
      </w:pPr>
    </w:p>
    <w:p w14:paraId="587F3D29" w14:textId="77777777" w:rsidR="006B48B2" w:rsidRPr="00CA0B6E" w:rsidRDefault="006B48B2" w:rsidP="00E30291">
      <w:pPr>
        <w:pStyle w:val="Nagwek2"/>
        <w:rPr>
          <w:bCs/>
          <w:iCs/>
        </w:rPr>
      </w:pPr>
      <w:r w:rsidRPr="00CA0B6E">
        <w:t xml:space="preserve">Rozdział 85395 – Pozostała działalność </w:t>
      </w:r>
    </w:p>
    <w:p w14:paraId="245A4628" w14:textId="77777777" w:rsidR="006B48B2" w:rsidRPr="00723526" w:rsidRDefault="006B48B2" w:rsidP="006B48B2">
      <w:pPr>
        <w:rPr>
          <w:rFonts w:ascii="Arial Narrow" w:hAnsi="Arial Narrow" w:cs="Arial Narrow"/>
          <w:bCs/>
          <w:iCs/>
          <w:sz w:val="24"/>
          <w:szCs w:val="24"/>
        </w:rPr>
      </w:pPr>
    </w:p>
    <w:p w14:paraId="656BE3AF" w14:textId="484725B3" w:rsidR="005B4B1F" w:rsidRPr="00723526" w:rsidRDefault="00723526" w:rsidP="00E30291">
      <w:pPr>
        <w:pStyle w:val="Nagwek2"/>
        <w:rPr>
          <w:rFonts w:cs="Arial Narrow"/>
        </w:rPr>
      </w:pPr>
      <w:r w:rsidRPr="00723526">
        <w:t xml:space="preserve">Proponuje się dokonanie zwiększenia dochodów o kwotę </w:t>
      </w:r>
      <w:r w:rsidR="004A03B3">
        <w:t>8.316,00</w:t>
      </w:r>
      <w:r w:rsidRPr="00723526">
        <w:t xml:space="preserve"> zł z przeznaczeniem na refundację podatku VAT za dostarczenie paliwa gazowego wraz z kosztami obsługi. </w:t>
      </w:r>
      <w:r w:rsidR="00C049D4" w:rsidRPr="00723526">
        <w:t xml:space="preserve">Dochody zaplanowano na podstawie </w:t>
      </w:r>
      <w:r w:rsidR="00C049D4">
        <w:rPr>
          <w:rFonts w:cs="Arial Narrow"/>
        </w:rPr>
        <w:t>pisma Wojewody Kujawsko – Pomorskiego i otrzymanych środków</w:t>
      </w:r>
      <w:r w:rsidR="00C049D4">
        <w:t xml:space="preserve"> oraz na podstawie </w:t>
      </w:r>
      <w:r w:rsidR="00C049D4" w:rsidRPr="00723526">
        <w:t xml:space="preserve">zapotrzebowania </w:t>
      </w:r>
      <w:r w:rsidR="00C049D4" w:rsidRPr="00723526">
        <w:lastRenderedPageBreak/>
        <w:t>przesłanego do Urzędu Wojewódzkiego w Bydgoszczy.</w:t>
      </w:r>
      <w:r w:rsidR="00C049D4">
        <w:t xml:space="preserve"> </w:t>
      </w:r>
      <w:r w:rsidR="005B4B1F" w:rsidRPr="00723526">
        <w:t xml:space="preserve">Środki przekazywane </w:t>
      </w:r>
      <w:r w:rsidR="005B4B1F">
        <w:t>s</w:t>
      </w:r>
      <w:r w:rsidR="005B4B1F" w:rsidRPr="00723526">
        <w:t>ą z</w:t>
      </w:r>
      <w:r w:rsidR="004D67B7">
        <w:rPr>
          <w:rFonts w:cs="Arial Narrow"/>
        </w:rPr>
        <w:t> </w:t>
      </w:r>
      <w:r w:rsidR="005B4B1F" w:rsidRPr="00723526">
        <w:rPr>
          <w:rFonts w:cs="Arial Narrow"/>
        </w:rPr>
        <w:t>Funduszu Przeciwdziałania COVID-19.</w:t>
      </w:r>
    </w:p>
    <w:p w14:paraId="0C80F2FF" w14:textId="77777777" w:rsidR="006B48B2" w:rsidRPr="006B48B2" w:rsidRDefault="006B48B2" w:rsidP="00E30291">
      <w:pPr>
        <w:pStyle w:val="Nagwek2"/>
      </w:pPr>
    </w:p>
    <w:p w14:paraId="49F6EA11" w14:textId="77777777" w:rsidR="006B48B2" w:rsidRPr="006B48B2" w:rsidRDefault="006B48B2" w:rsidP="00E30291">
      <w:pPr>
        <w:pStyle w:val="Nagwek2"/>
      </w:pPr>
      <w:r w:rsidRPr="006B48B2">
        <w:t>Szczegółowe rozdysponowanie dochodów na poszczególnych podziałkach klasyfikacji budżetowej oraz na dysponentów obrazuje Załącznik Nr 1 do Uchwały.</w:t>
      </w:r>
    </w:p>
    <w:p w14:paraId="27CCAB1F" w14:textId="77777777" w:rsidR="00EF0BF1" w:rsidRPr="005B4B1F" w:rsidRDefault="00EF0BF1" w:rsidP="00EC3FC2">
      <w:pPr>
        <w:rPr>
          <w:rFonts w:ascii="Arial Narrow" w:hAnsi="Arial Narrow"/>
          <w:sz w:val="24"/>
          <w:szCs w:val="24"/>
        </w:rPr>
      </w:pPr>
    </w:p>
    <w:p w14:paraId="29FDE6DC" w14:textId="77777777" w:rsidR="00C76E21" w:rsidRPr="005B4B1F" w:rsidRDefault="00C76E21" w:rsidP="006B48B2">
      <w:pPr>
        <w:jc w:val="both"/>
        <w:rPr>
          <w:rFonts w:ascii="Arial Narrow" w:hAnsi="Arial Narrow"/>
          <w:sz w:val="24"/>
          <w:szCs w:val="24"/>
        </w:rPr>
      </w:pPr>
    </w:p>
    <w:p w14:paraId="32A904DB" w14:textId="77777777" w:rsidR="007D34B2" w:rsidRPr="00F94F20" w:rsidRDefault="007D34B2" w:rsidP="007F3ACA">
      <w:pPr>
        <w:pStyle w:val="Nagwek2"/>
      </w:pPr>
      <w:r w:rsidRPr="00F94F20">
        <w:t>WYDATKI:</w:t>
      </w:r>
    </w:p>
    <w:p w14:paraId="192C0673" w14:textId="77777777" w:rsidR="007D34B2" w:rsidRPr="007D34B2" w:rsidRDefault="007D34B2" w:rsidP="007D34B2">
      <w:pPr>
        <w:pStyle w:val="Nagwek4"/>
        <w:numPr>
          <w:ilvl w:val="0"/>
          <w:numId w:val="0"/>
        </w:numPr>
        <w:rPr>
          <w:rFonts w:ascii="Arial Narrow" w:hAnsi="Arial Narrow"/>
          <w:sz w:val="24"/>
          <w:szCs w:val="24"/>
          <w:u w:val="single"/>
        </w:rPr>
      </w:pPr>
    </w:p>
    <w:p w14:paraId="490028CB" w14:textId="3C17634E" w:rsidR="007D34B2" w:rsidRPr="007F3ACA" w:rsidRDefault="007D34B2" w:rsidP="008773B6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7F3ACA">
        <w:rPr>
          <w:rFonts w:ascii="Arial" w:hAnsi="Arial" w:cs="Arial"/>
          <w:bCs/>
          <w:iCs/>
          <w:sz w:val="24"/>
          <w:szCs w:val="24"/>
        </w:rPr>
        <w:t>Wydatki na zadania własne:</w:t>
      </w:r>
    </w:p>
    <w:p w14:paraId="2629C45F" w14:textId="77777777" w:rsidR="007D34B2" w:rsidRPr="00CC6735" w:rsidRDefault="007D34B2" w:rsidP="007D34B2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2B5F3513" w14:textId="77777777" w:rsidR="007D34B2" w:rsidRPr="00CC6735" w:rsidRDefault="007D34B2" w:rsidP="007F3ACA">
      <w:pPr>
        <w:pStyle w:val="Nagwek2"/>
      </w:pPr>
      <w:r w:rsidRPr="00CC6735">
        <w:t>Dział 600 – Transport i łączność</w:t>
      </w:r>
    </w:p>
    <w:p w14:paraId="7E83D518" w14:textId="77777777" w:rsidR="007D34B2" w:rsidRDefault="007D34B2" w:rsidP="007F3ACA">
      <w:pPr>
        <w:pStyle w:val="Nagwek2"/>
      </w:pPr>
    </w:p>
    <w:p w14:paraId="782F96C9" w14:textId="77777777" w:rsidR="00621E50" w:rsidRPr="008404A2" w:rsidRDefault="00621E50" w:rsidP="007F3ACA">
      <w:pPr>
        <w:pStyle w:val="Nagwek2"/>
        <w:rPr>
          <w:bCs/>
        </w:rPr>
      </w:pPr>
      <w:r w:rsidRPr="008404A2">
        <w:t>Rozdział 60004 – Lokalny transport zbiorowy</w:t>
      </w:r>
    </w:p>
    <w:p w14:paraId="2377FEAA" w14:textId="77777777" w:rsidR="003B59C7" w:rsidRDefault="003B59C7" w:rsidP="007D34B2">
      <w:pPr>
        <w:rPr>
          <w:rFonts w:ascii="Arial Narrow" w:hAnsi="Arial Narrow"/>
          <w:sz w:val="24"/>
          <w:szCs w:val="24"/>
        </w:rPr>
      </w:pPr>
    </w:p>
    <w:p w14:paraId="26C362A6" w14:textId="4296E087" w:rsidR="00621E50" w:rsidRDefault="00621E50" w:rsidP="007F3ACA">
      <w:pPr>
        <w:pStyle w:val="Nagwek2"/>
      </w:pPr>
      <w:r>
        <w:t>Proponuje się dokonanie następujących zmian</w:t>
      </w:r>
      <w:r w:rsidR="007B1411">
        <w:t xml:space="preserve"> w ramach wydatków </w:t>
      </w:r>
      <w:r w:rsidR="007B1411" w:rsidRPr="0012543E">
        <w:t>Miejskiego Zarządu Infrastruktury Drogowej i Transportu</w:t>
      </w:r>
      <w:r>
        <w:t>:</w:t>
      </w:r>
    </w:p>
    <w:p w14:paraId="25B85DCC" w14:textId="7DA40094" w:rsidR="006F4280" w:rsidRPr="007F3ACA" w:rsidRDefault="008E60A9" w:rsidP="007F3ACA">
      <w:pPr>
        <w:pStyle w:val="Akapitzlist"/>
        <w:numPr>
          <w:ilvl w:val="0"/>
          <w:numId w:val="18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7F3ACA">
        <w:rPr>
          <w:rFonts w:ascii="Arial" w:hAnsi="Arial" w:cs="Arial"/>
          <w:sz w:val="24"/>
          <w:szCs w:val="24"/>
        </w:rPr>
        <w:t xml:space="preserve">wprowadzenie zadania pn. </w:t>
      </w:r>
      <w:r w:rsidR="006F4280" w:rsidRPr="007F3ACA">
        <w:rPr>
          <w:rFonts w:ascii="Arial" w:hAnsi="Arial" w:cs="Arial"/>
          <w:sz w:val="24"/>
          <w:szCs w:val="24"/>
        </w:rPr>
        <w:t>„Zakup i zainstalowanie systemu optymalizacji ruchu zarządzającego sygnalizacją świetlną na skrzyżowaniu ulic Kapitulna – Robotnicza” na łączną kwotę nakładów finansowych w wys. 20.000,00 zł. System ma poprawić płynność ruchu na przedmiotowym skrzyżowaniu. Środki na utworzenie zadania pochodzić będą z przesunięcia środków z wydatków bieżących (rozdz. 60015 z § 4270). Rok realizacji 2024.</w:t>
      </w:r>
    </w:p>
    <w:p w14:paraId="2A53F3A3" w14:textId="1692D738" w:rsidR="00621E50" w:rsidRPr="007F3ACA" w:rsidRDefault="00621E50" w:rsidP="007F3ACA">
      <w:pPr>
        <w:pStyle w:val="Akapitzlist"/>
        <w:numPr>
          <w:ilvl w:val="0"/>
          <w:numId w:val="18"/>
        </w:numPr>
        <w:ind w:left="142" w:hanging="142"/>
        <w:rPr>
          <w:rFonts w:ascii="Arial" w:hAnsi="Arial" w:cs="Arial"/>
          <w:sz w:val="24"/>
          <w:szCs w:val="24"/>
        </w:rPr>
      </w:pPr>
      <w:r w:rsidRPr="007F3ACA">
        <w:rPr>
          <w:rFonts w:ascii="Arial" w:hAnsi="Arial" w:cs="Arial"/>
          <w:sz w:val="24"/>
          <w:szCs w:val="24"/>
        </w:rPr>
        <w:t xml:space="preserve">zmniejszenia wydatków bieżących o kwotę 5.000,00 zł i przeniesienia ich do </w:t>
      </w:r>
      <w:r w:rsidR="007B1411" w:rsidRPr="007F3ACA">
        <w:rPr>
          <w:rFonts w:ascii="Arial" w:hAnsi="Arial" w:cs="Arial"/>
          <w:sz w:val="24"/>
          <w:szCs w:val="24"/>
        </w:rPr>
        <w:t>rozdz. 60015.</w:t>
      </w:r>
    </w:p>
    <w:p w14:paraId="2B0A4B09" w14:textId="6D37E19D" w:rsidR="009C0E82" w:rsidRDefault="00600A70" w:rsidP="00B67B44">
      <w:pPr>
        <w:pStyle w:val="Nagwek2"/>
      </w:pPr>
      <w:r w:rsidRPr="00600A70">
        <w:t>Na wniosek Wydziału Inwestycji na zadaniu pn. „Multimodalne centrum przesiadkowe – etap III” proponuje się zmniejszenie łącznych kosztów finansowych o kwotę 210.000,00 zł w związku ze zmniejszeniem wydatków w 2025 r. Realizacja zadania uzależniona jest od uzyskania dofinansowania.</w:t>
      </w:r>
      <w:r w:rsidR="00EA5241">
        <w:t xml:space="preserve"> </w:t>
      </w:r>
    </w:p>
    <w:p w14:paraId="2B0A2482" w14:textId="7F8EF998" w:rsidR="00600A70" w:rsidRPr="00600A70" w:rsidRDefault="00600A70" w:rsidP="00B67B44">
      <w:pPr>
        <w:pStyle w:val="Nagwek2"/>
        <w:rPr>
          <w:u w:val="single"/>
        </w:rPr>
      </w:pPr>
      <w:r w:rsidRPr="00600A70">
        <w:t xml:space="preserve">Wartość zadania po zmianie wynosi 1.560.600,00 zł. Lata realizacji 2024 – 2025, w tym limit wydatków na rok 2024 – 1.270.600,00 zł, na rok 2025 – 290.000,00 zł. </w:t>
      </w:r>
    </w:p>
    <w:p w14:paraId="32DFC1B8" w14:textId="77777777" w:rsidR="00720FB7" w:rsidRDefault="00720FB7" w:rsidP="00B67B44">
      <w:pPr>
        <w:pStyle w:val="Nagwek2"/>
      </w:pPr>
    </w:p>
    <w:p w14:paraId="4A516206" w14:textId="77777777" w:rsidR="00720FB7" w:rsidRPr="00B67B44" w:rsidRDefault="00720FB7" w:rsidP="00B67B44">
      <w:pPr>
        <w:pStyle w:val="Nagwek2"/>
      </w:pPr>
      <w:r w:rsidRPr="00B67B44">
        <w:t>Rozdział 60015 – Drogi publiczne w miastach na prawach powiatu</w:t>
      </w:r>
    </w:p>
    <w:p w14:paraId="1C2F030F" w14:textId="77777777" w:rsidR="00720FB7" w:rsidRPr="00B67B44" w:rsidRDefault="00720FB7" w:rsidP="00B67B44">
      <w:pPr>
        <w:pStyle w:val="Nagwek2"/>
      </w:pPr>
    </w:p>
    <w:p w14:paraId="3AD898B3" w14:textId="23BE4552" w:rsidR="00720FB7" w:rsidRDefault="00720FB7" w:rsidP="00B67B44">
      <w:pPr>
        <w:pStyle w:val="Nagwek2"/>
      </w:pPr>
      <w:r>
        <w:t xml:space="preserve">Proponuje się dokonanie zmniejszenia wydatków bieżących </w:t>
      </w:r>
      <w:r w:rsidRPr="0012543E">
        <w:t>Miejskiego Zarządu Infrastruktury Drogowej i Transportu</w:t>
      </w:r>
      <w:r>
        <w:t xml:space="preserve"> o łączną kwotę 260.000,00 zł i przeniesienia ich do:</w:t>
      </w:r>
    </w:p>
    <w:p w14:paraId="168F78EF" w14:textId="2BF4BB0C" w:rsidR="00720FB7" w:rsidRPr="00B67B44" w:rsidRDefault="00720FB7" w:rsidP="00B67B44">
      <w:pPr>
        <w:pStyle w:val="Akapitzlist"/>
        <w:numPr>
          <w:ilvl w:val="0"/>
          <w:numId w:val="1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B67B44">
        <w:rPr>
          <w:rFonts w:ascii="Arial" w:hAnsi="Arial" w:cs="Arial"/>
          <w:sz w:val="24"/>
          <w:szCs w:val="24"/>
        </w:rPr>
        <w:t>rozdz. 60004 w kwocie 20.000,00 zł,</w:t>
      </w:r>
    </w:p>
    <w:p w14:paraId="22EA1C86" w14:textId="7F236599" w:rsidR="00720FB7" w:rsidRPr="00B67B44" w:rsidRDefault="00720FB7" w:rsidP="00B67B44">
      <w:pPr>
        <w:pStyle w:val="Akapitzlist"/>
        <w:numPr>
          <w:ilvl w:val="0"/>
          <w:numId w:val="1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B67B44">
        <w:rPr>
          <w:rFonts w:ascii="Arial" w:hAnsi="Arial" w:cs="Arial"/>
          <w:sz w:val="24"/>
          <w:szCs w:val="24"/>
        </w:rPr>
        <w:t>rozdz. 60016 w kwocie 100.000,00 zł,</w:t>
      </w:r>
    </w:p>
    <w:p w14:paraId="702DE895" w14:textId="77777777" w:rsidR="00720FB7" w:rsidRPr="00B67B44" w:rsidRDefault="00720FB7" w:rsidP="00B67B44">
      <w:pPr>
        <w:pStyle w:val="Akapitzlist"/>
        <w:numPr>
          <w:ilvl w:val="0"/>
          <w:numId w:val="1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B67B44">
        <w:rPr>
          <w:rFonts w:ascii="Arial" w:hAnsi="Arial" w:cs="Arial"/>
          <w:sz w:val="24"/>
          <w:szCs w:val="24"/>
        </w:rPr>
        <w:t>rozdz. 60019 w kwocie 110.000,00 zł,</w:t>
      </w:r>
    </w:p>
    <w:p w14:paraId="2DD6C476" w14:textId="50B1092D" w:rsidR="00720FB7" w:rsidRPr="00B67B44" w:rsidRDefault="00720FB7" w:rsidP="00B67B44">
      <w:pPr>
        <w:pStyle w:val="Akapitzlist"/>
        <w:numPr>
          <w:ilvl w:val="0"/>
          <w:numId w:val="1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B67B44">
        <w:rPr>
          <w:rFonts w:ascii="Arial" w:hAnsi="Arial" w:cs="Arial"/>
          <w:sz w:val="24"/>
          <w:szCs w:val="24"/>
        </w:rPr>
        <w:t>rozdz. 60021 w kwocie 30.000,00 zł.</w:t>
      </w:r>
    </w:p>
    <w:p w14:paraId="6E567947" w14:textId="77777777" w:rsidR="00EE7885" w:rsidRDefault="00EE7885" w:rsidP="00720FB7">
      <w:pPr>
        <w:rPr>
          <w:rFonts w:ascii="Arial Narrow" w:hAnsi="Arial Narrow"/>
          <w:sz w:val="24"/>
          <w:szCs w:val="24"/>
        </w:rPr>
      </w:pPr>
    </w:p>
    <w:p w14:paraId="3AB4EF9E" w14:textId="416ACC0D" w:rsidR="00720FB7" w:rsidRDefault="008C7A7A" w:rsidP="00B67B44">
      <w:pPr>
        <w:pStyle w:val="Nagwek2"/>
      </w:pPr>
      <w:r w:rsidRPr="008404A2">
        <w:t xml:space="preserve">Na wniosek Wydziału Inwestycji na zadaniu pn. „Rekonstrukcja jezdni na drogach powiatu” proponuje się zwiększenie wydatków o kwotę 350.000,00 zł z przeznaczeniem na wykonanie rekonstrukcji jezdni ulicy Kilińskiego – na odcinku przy Sądzie Rejonowym we Włocławku. Powyższe zwiększenie planuje się pokryć z </w:t>
      </w:r>
      <w:r w:rsidRPr="008404A2">
        <w:lastRenderedPageBreak/>
        <w:t xml:space="preserve">przesunięcia środków z zadania pn. „Przebudowa kamienicy przy ul. Maślanej 4/6”. Wartość zadania po zmianie wynosi </w:t>
      </w:r>
      <w:r>
        <w:t xml:space="preserve">9.930.000,00 zł. </w:t>
      </w:r>
      <w:r w:rsidRPr="008404A2">
        <w:t>Rok realizacji 2024.</w:t>
      </w:r>
      <w:r w:rsidR="00EA5241">
        <w:t xml:space="preserve"> </w:t>
      </w:r>
    </w:p>
    <w:p w14:paraId="56D341BA" w14:textId="088BED28" w:rsidR="004D5A9E" w:rsidRPr="008404A2" w:rsidRDefault="004D5A9E" w:rsidP="00B67B44">
      <w:pPr>
        <w:pStyle w:val="Nagwek2"/>
        <w:rPr>
          <w:highlight w:val="yellow"/>
        </w:rPr>
      </w:pPr>
      <w:r w:rsidRPr="008404A2">
        <w:t xml:space="preserve">Na wniosek Wydziału Inwestycji na zadaniu pn. „Budowa tunelu w ciągu ul. </w:t>
      </w:r>
      <w:proofErr w:type="spellStart"/>
      <w:r w:rsidRPr="008404A2">
        <w:t>Wienieckiej</w:t>
      </w:r>
      <w:proofErr w:type="spellEnd"/>
      <w:r w:rsidRPr="008404A2">
        <w:t xml:space="preserve">” proponuje się zwiększenie wydatków o kwotę 710.000,00 zł. W ramach zadania trwa realizacja umowy zawartej 18 września 2020 r. na wykonanie pełnej dokumentacji projektowo - kosztorysowej wraz ze specyfikacjami technicznymi wykonania i odbioru robót obejmujących budowę tunelu w ciągu ul. </w:t>
      </w:r>
      <w:proofErr w:type="spellStart"/>
      <w:r w:rsidRPr="008404A2">
        <w:t>Wienieckiej</w:t>
      </w:r>
      <w:proofErr w:type="spellEnd"/>
      <w:r w:rsidRPr="008404A2">
        <w:t>. Zobowiązanie wynikające z umowy ujęte zostało w uchwale o wydatkach niewygasających z 2023 r. W</w:t>
      </w:r>
      <w:r>
        <w:t> </w:t>
      </w:r>
      <w:r w:rsidRPr="008404A2">
        <w:t>trakcie realizowania prac projektowych wyniknęła konieczność uzyskania decyzji środowiskowej.</w:t>
      </w:r>
      <w:r w:rsidRPr="008404A2">
        <w:rPr>
          <w:u w:val="words"/>
        </w:rPr>
        <w:t xml:space="preserve"> </w:t>
      </w:r>
      <w:r w:rsidRPr="008404A2">
        <w:t>Z</w:t>
      </w:r>
      <w:r>
        <w:t> </w:t>
      </w:r>
      <w:r w:rsidRPr="008404A2">
        <w:t>uwagi na napotkane problemy techniczne do rozwiązania przez projektanta, niemożliwe było uregulowani</w:t>
      </w:r>
      <w:r>
        <w:t>e</w:t>
      </w:r>
      <w:r w:rsidRPr="008404A2">
        <w:t xml:space="preserve"> zobowiązania wynikającego z powyższej umowy z wydatków niewygasających z 2023 r. Powyższe zwiększenie planuje się pokryć z przesunięcia środków z zadania pn. „Przebudowa kamienicy przy ul. Maślanej 4/6”. Wartość zadania wynosi 1.733.653,85 zł. Lata realizacji 2020 – 2024, w tym limit wydatków na rok 2024 – 760.000,00 zł.</w:t>
      </w:r>
      <w:r w:rsidR="00EA5241">
        <w:t xml:space="preserve"> </w:t>
      </w:r>
    </w:p>
    <w:p w14:paraId="018D634D" w14:textId="2C76FAAC" w:rsidR="004D5A9E" w:rsidRPr="008404A2" w:rsidRDefault="004D5A9E" w:rsidP="00B67B44">
      <w:pPr>
        <w:pStyle w:val="Nagwek2"/>
      </w:pPr>
      <w:r w:rsidRPr="008404A2">
        <w:t>Na wniosek Wydziału Inwestycji proponuje się wprowadzenie nowego zadania pn. „Budowa parkingów w</w:t>
      </w:r>
      <w:r w:rsidR="00D24FC9">
        <w:t> </w:t>
      </w:r>
      <w:r w:rsidRPr="008404A2">
        <w:t>pasie drogowym przy ul. Chmielnej” na łączną kwotę nakładów finansowych w wys. 200.000,00 zł. W</w:t>
      </w:r>
      <w:r w:rsidR="00D24FC9">
        <w:t> </w:t>
      </w:r>
      <w:r w:rsidRPr="008404A2">
        <w:t xml:space="preserve">ramach zadania planuje się wykonanie dokumentacji projektowo - kosztorysowej. Realizacja robót </w:t>
      </w:r>
      <w:r w:rsidRPr="00CC0D27">
        <w:t>planowana jest na rok 2025. Zadanie planowane do ujęcia w projekcie budżetu miasta Włocławek na rok 2025 r. Środki na utworzenie zadania pochodzić będą z przesunięcia środków z zadania pn.</w:t>
      </w:r>
      <w:r w:rsidRPr="008404A2">
        <w:t xml:space="preserve">  „Przebudowa kamienicy przy ul. Maślanej 4/6”. Rok realizacji 2024. </w:t>
      </w:r>
    </w:p>
    <w:p w14:paraId="50C61EAE" w14:textId="77777777" w:rsidR="00720FB7" w:rsidRDefault="00720FB7" w:rsidP="007D34B2">
      <w:pPr>
        <w:rPr>
          <w:rFonts w:ascii="Arial Narrow" w:hAnsi="Arial Narrow"/>
          <w:sz w:val="24"/>
          <w:szCs w:val="24"/>
        </w:rPr>
      </w:pPr>
    </w:p>
    <w:p w14:paraId="26A0E2BB" w14:textId="3584310E" w:rsidR="009F123E" w:rsidRPr="00720FB7" w:rsidRDefault="009F123E" w:rsidP="00B67B44">
      <w:pPr>
        <w:pStyle w:val="Nagwek2"/>
      </w:pPr>
      <w:r w:rsidRPr="00720FB7">
        <w:t xml:space="preserve">Rozdział 60016 – Drogi publiczne gminne </w:t>
      </w:r>
    </w:p>
    <w:p w14:paraId="76C4C463" w14:textId="77777777" w:rsidR="00571867" w:rsidRDefault="00571867" w:rsidP="00B67B44">
      <w:pPr>
        <w:pStyle w:val="Nagwek2"/>
      </w:pPr>
    </w:p>
    <w:p w14:paraId="1D1249B1" w14:textId="19246DEF" w:rsidR="00D908C1" w:rsidRDefault="00D908C1" w:rsidP="00B67B44">
      <w:pPr>
        <w:pStyle w:val="Nagwek2"/>
      </w:pPr>
      <w:r>
        <w:t xml:space="preserve">Proponuje się dokonanie następujących zmian w ramach wydatków </w:t>
      </w:r>
      <w:r w:rsidRPr="0012543E">
        <w:t>Miejskiego Zarządu Infrastruktury Drogowej i Transportu</w:t>
      </w:r>
      <w:r>
        <w:t>:</w:t>
      </w:r>
    </w:p>
    <w:p w14:paraId="7C97182B" w14:textId="0BBCC1B8" w:rsidR="00D908C1" w:rsidRPr="00B67B44" w:rsidRDefault="00D908C1" w:rsidP="00A15C1F">
      <w:pPr>
        <w:pStyle w:val="Akapitzlist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B67B44">
        <w:rPr>
          <w:rFonts w:ascii="Arial" w:hAnsi="Arial" w:cs="Arial"/>
          <w:sz w:val="24"/>
          <w:szCs w:val="24"/>
        </w:rPr>
        <w:t>zmniejszenia wydatków bieżących o kwotę 154.000,00 zł i przeniesienia ich do: rozdz. 60095 w kwocie 4.000,00 zł i do rozdz. 90004 w kwocie 150.000,00 zł,</w:t>
      </w:r>
    </w:p>
    <w:p w14:paraId="5DC55039" w14:textId="1D4F1C40" w:rsidR="00D908C1" w:rsidRPr="00B67B44" w:rsidRDefault="00D908C1" w:rsidP="00A15C1F">
      <w:pPr>
        <w:pStyle w:val="Akapitzlist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B67B44">
        <w:rPr>
          <w:rFonts w:ascii="Arial" w:hAnsi="Arial" w:cs="Arial"/>
          <w:sz w:val="24"/>
          <w:szCs w:val="24"/>
        </w:rPr>
        <w:t xml:space="preserve">zwiększenia wydatków bieżących o kwotę 100.000,00 zł </w:t>
      </w:r>
      <w:r w:rsidR="00C7673C" w:rsidRPr="00B67B44">
        <w:rPr>
          <w:rFonts w:ascii="Arial" w:hAnsi="Arial" w:cs="Arial"/>
          <w:sz w:val="24"/>
          <w:szCs w:val="24"/>
        </w:rPr>
        <w:t>celem zabezpieczenia środków</w:t>
      </w:r>
      <w:r w:rsidRPr="00B67B44">
        <w:rPr>
          <w:rFonts w:ascii="Arial" w:hAnsi="Arial" w:cs="Arial"/>
          <w:sz w:val="24"/>
          <w:szCs w:val="24"/>
        </w:rPr>
        <w:t xml:space="preserve"> na pokrycie kosztów </w:t>
      </w:r>
      <w:r w:rsidR="00C7673C" w:rsidRPr="00B67B44">
        <w:rPr>
          <w:rFonts w:ascii="Arial" w:hAnsi="Arial" w:cs="Arial"/>
          <w:sz w:val="24"/>
          <w:szCs w:val="24"/>
        </w:rPr>
        <w:t>utrzymania kanalizacji deszczowej (</w:t>
      </w:r>
      <w:r w:rsidR="00231FE4" w:rsidRPr="00B67B44">
        <w:rPr>
          <w:rFonts w:ascii="Arial" w:hAnsi="Arial" w:cs="Arial"/>
          <w:sz w:val="24"/>
          <w:szCs w:val="24"/>
        </w:rPr>
        <w:t>zwiększenie proponuje się pokryć ze zmniejszenia wydatków w rozdz. 60015</w:t>
      </w:r>
      <w:r w:rsidR="00C7673C" w:rsidRPr="00B67B44">
        <w:rPr>
          <w:rFonts w:ascii="Arial" w:hAnsi="Arial" w:cs="Arial"/>
          <w:sz w:val="24"/>
          <w:szCs w:val="24"/>
        </w:rPr>
        <w:t>).</w:t>
      </w:r>
    </w:p>
    <w:p w14:paraId="5AFD647F" w14:textId="77777777" w:rsidR="00C7673C" w:rsidRDefault="00C7673C" w:rsidP="00D908C1">
      <w:pPr>
        <w:rPr>
          <w:rFonts w:ascii="Arial Narrow" w:hAnsi="Arial Narrow"/>
          <w:sz w:val="24"/>
          <w:szCs w:val="24"/>
        </w:rPr>
      </w:pPr>
    </w:p>
    <w:p w14:paraId="6D13BCE4" w14:textId="77777777" w:rsidR="002B316B" w:rsidRDefault="00A17D7F" w:rsidP="000B539F">
      <w:pPr>
        <w:pStyle w:val="Nagwek2"/>
      </w:pPr>
      <w:r w:rsidRPr="008404A2">
        <w:t xml:space="preserve">Na wniosek Wydziału Inwestycji na zadaniu pn. „Przebudowa wylotu kolektora deszczowego D4 do rzeki Wisły w okolicy ulicy Barskiej” proponuje się zwiększenie wydatków o kwotę </w:t>
      </w:r>
      <w:r>
        <w:t>9</w:t>
      </w:r>
      <w:r w:rsidRPr="008404A2">
        <w:t xml:space="preserve">50.000,00 zł. W wyniku </w:t>
      </w:r>
    </w:p>
    <w:p w14:paraId="6ACF930B" w14:textId="77777777" w:rsidR="002B316B" w:rsidRDefault="002B316B" w:rsidP="000B539F">
      <w:pPr>
        <w:pStyle w:val="Nagwek2"/>
      </w:pPr>
    </w:p>
    <w:p w14:paraId="3B3CB2D8" w14:textId="0D64C58D" w:rsidR="00D908C1" w:rsidRDefault="00A17D7F" w:rsidP="00EA5241">
      <w:pPr>
        <w:pStyle w:val="Nagwek2"/>
        <w:rPr>
          <w:rFonts w:ascii="Arial Narrow" w:hAnsi="Arial Narrow"/>
          <w:b/>
          <w:bCs/>
          <w:szCs w:val="24"/>
        </w:rPr>
      </w:pPr>
      <w:r w:rsidRPr="008404A2">
        <w:t>przeprowadzonego postępowania przetargowego najkorzystniejsza oferta przekracza kwotę przeznaczoną na sfinansowanie zadania. Zwiększenie planu umożliwi wybór najkorzystniejszej oferty i</w:t>
      </w:r>
      <w:r>
        <w:t> </w:t>
      </w:r>
      <w:r w:rsidRPr="008404A2">
        <w:t xml:space="preserve">podpisanie umowy z wykonawcą. Powyższe zwiększenie planuje się pokryć z przesunięcia środków z </w:t>
      </w:r>
      <w:r>
        <w:t> </w:t>
      </w:r>
      <w:r w:rsidRPr="008404A2">
        <w:t xml:space="preserve">zadania pn. „Przebudowa kamienicy przy ul. Maślanej 4/6”. Wartość zadania po zmianie wynosi </w:t>
      </w:r>
      <w:r>
        <w:t>5</w:t>
      </w:r>
      <w:r w:rsidRPr="008404A2">
        <w:t>.</w:t>
      </w:r>
      <w:r>
        <w:t>3</w:t>
      </w:r>
      <w:r w:rsidRPr="008404A2">
        <w:t>3</w:t>
      </w:r>
      <w:r>
        <w:t>7</w:t>
      </w:r>
      <w:r w:rsidRPr="008404A2">
        <w:t>.</w:t>
      </w:r>
      <w:r>
        <w:t>760</w:t>
      </w:r>
      <w:r w:rsidRPr="008404A2">
        <w:t>,</w:t>
      </w:r>
      <w:r>
        <w:t>00</w:t>
      </w:r>
      <w:r w:rsidRPr="008404A2">
        <w:t xml:space="preserve"> zł. Lata realizacji 20</w:t>
      </w:r>
      <w:r>
        <w:t>2</w:t>
      </w:r>
      <w:r w:rsidRPr="008404A2">
        <w:t>2 – 202</w:t>
      </w:r>
      <w:r>
        <w:t>5</w:t>
      </w:r>
      <w:r w:rsidRPr="008404A2">
        <w:t xml:space="preserve">, w tym limit wydatków na rok 2024 – </w:t>
      </w:r>
      <w:r>
        <w:t>4.950.</w:t>
      </w:r>
      <w:r w:rsidRPr="008404A2">
        <w:t>000,00 zł</w:t>
      </w:r>
      <w:r>
        <w:t>, na rok 2025 – 250.000,00 zł</w:t>
      </w:r>
      <w:r w:rsidRPr="008404A2">
        <w:t>.</w:t>
      </w:r>
      <w:r w:rsidR="00EA5241">
        <w:t xml:space="preserve"> </w:t>
      </w:r>
    </w:p>
    <w:p w14:paraId="73FA7517" w14:textId="24927C55" w:rsidR="00216C3E" w:rsidRPr="00CC6735" w:rsidRDefault="00216C3E" w:rsidP="000B539F">
      <w:pPr>
        <w:pStyle w:val="Nagwek2"/>
        <w:rPr>
          <w:b/>
          <w:i/>
        </w:rPr>
      </w:pPr>
      <w:r w:rsidRPr="00CC6735">
        <w:t>Rozdział 600</w:t>
      </w:r>
      <w:r>
        <w:t>19</w:t>
      </w:r>
      <w:r w:rsidRPr="00CC6735">
        <w:t xml:space="preserve"> – </w:t>
      </w:r>
      <w:r>
        <w:t>Płatne parkowanie</w:t>
      </w:r>
    </w:p>
    <w:p w14:paraId="6A6AE864" w14:textId="77777777" w:rsidR="00216C3E" w:rsidRDefault="00216C3E" w:rsidP="000B539F">
      <w:pPr>
        <w:pStyle w:val="Nagwek2"/>
      </w:pPr>
    </w:p>
    <w:p w14:paraId="22623A0B" w14:textId="5D90CCC8" w:rsidR="00216C3E" w:rsidRDefault="00216C3E" w:rsidP="000B539F">
      <w:pPr>
        <w:pStyle w:val="Nagwek2"/>
      </w:pPr>
      <w:r>
        <w:t xml:space="preserve">Proponuje się dokonanie zwiększenia wydatków bieżących </w:t>
      </w:r>
      <w:r w:rsidRPr="0012543E">
        <w:t>Miejskiego Zarządu Infrastruktury Drogowej i</w:t>
      </w:r>
      <w:r>
        <w:t> </w:t>
      </w:r>
      <w:r w:rsidRPr="0012543E">
        <w:t>Transportu</w:t>
      </w:r>
      <w:r>
        <w:t xml:space="preserve"> o kwotę 110.000,00 zł </w:t>
      </w:r>
      <w:r w:rsidR="00231FE4">
        <w:t xml:space="preserve">celem zabezpieczenia </w:t>
      </w:r>
      <w:r w:rsidR="00231FE4">
        <w:lastRenderedPageBreak/>
        <w:t>środków na pokrycie kosztów</w:t>
      </w:r>
      <w:r w:rsidR="00231FE4" w:rsidRPr="00231FE4">
        <w:t xml:space="preserve"> </w:t>
      </w:r>
      <w:r w:rsidR="00231FE4">
        <w:t>u</w:t>
      </w:r>
      <w:r w:rsidR="00231FE4" w:rsidRPr="00231FE4">
        <w:t>trzymani</w:t>
      </w:r>
      <w:r w:rsidR="00231FE4">
        <w:t>a</w:t>
      </w:r>
      <w:r w:rsidR="00231FE4" w:rsidRPr="00231FE4">
        <w:t xml:space="preserve"> strefy płatnego parkowania</w:t>
      </w:r>
      <w:r w:rsidR="00231FE4">
        <w:t>. Zwiększenie proponuje się pokryć ze zmniejszenia wydatków w rozdz. 60015.</w:t>
      </w:r>
    </w:p>
    <w:p w14:paraId="5ACCE802" w14:textId="77777777" w:rsidR="00D908C1" w:rsidRDefault="00D908C1" w:rsidP="000B539F">
      <w:pPr>
        <w:pStyle w:val="Nagwek2"/>
        <w:rPr>
          <w:b/>
          <w:bCs/>
        </w:rPr>
      </w:pPr>
    </w:p>
    <w:p w14:paraId="2EB475D9" w14:textId="04A748AA" w:rsidR="00231FE4" w:rsidRPr="00CC6735" w:rsidRDefault="00231FE4" w:rsidP="000B539F">
      <w:pPr>
        <w:pStyle w:val="Nagwek2"/>
        <w:rPr>
          <w:b/>
          <w:i/>
        </w:rPr>
      </w:pPr>
      <w:r w:rsidRPr="00CC6735">
        <w:t>Rozdział 600</w:t>
      </w:r>
      <w:r>
        <w:t>21</w:t>
      </w:r>
      <w:r w:rsidRPr="00CC6735">
        <w:t xml:space="preserve"> – </w:t>
      </w:r>
      <w:r w:rsidRPr="00231FE4">
        <w:t>Funkcjonowanie dworców i węzłów przesiadkowych</w:t>
      </w:r>
    </w:p>
    <w:p w14:paraId="5C19C91E" w14:textId="77777777" w:rsidR="00231FE4" w:rsidRDefault="00231FE4" w:rsidP="000B539F">
      <w:pPr>
        <w:pStyle w:val="Nagwek2"/>
      </w:pPr>
    </w:p>
    <w:p w14:paraId="64456215" w14:textId="20BD08B3" w:rsidR="00231FE4" w:rsidRDefault="00231FE4" w:rsidP="000B539F">
      <w:pPr>
        <w:pStyle w:val="Nagwek2"/>
      </w:pPr>
      <w:r>
        <w:t xml:space="preserve">Proponuje się dokonanie zwiększenia wydatków bieżących </w:t>
      </w:r>
      <w:r w:rsidRPr="0012543E">
        <w:t>Miejskiego Zarządu Infrastruktury Drogowej i</w:t>
      </w:r>
      <w:r>
        <w:t> </w:t>
      </w:r>
      <w:r w:rsidRPr="0012543E">
        <w:t>Transportu</w:t>
      </w:r>
      <w:r>
        <w:t xml:space="preserve"> o kwotę 30.000,00 zł celem zabezpieczenia środków na pokrycie kosztów</w:t>
      </w:r>
      <w:r w:rsidRPr="00231FE4">
        <w:t xml:space="preserve"> opłat za zużycie energii elektrycznej</w:t>
      </w:r>
      <w:r>
        <w:t>. Zwiększenie proponuje się pokryć ze zmniejszenia wydatków w rozdz. 60015.</w:t>
      </w:r>
    </w:p>
    <w:p w14:paraId="0EBA0B34" w14:textId="77777777" w:rsidR="00D908C1" w:rsidRPr="00231FE4" w:rsidRDefault="00D908C1" w:rsidP="000B539F">
      <w:pPr>
        <w:pStyle w:val="Nagwek2"/>
        <w:rPr>
          <w:b/>
          <w:bCs/>
        </w:rPr>
      </w:pPr>
    </w:p>
    <w:p w14:paraId="48442B5B" w14:textId="77777777" w:rsidR="00231FE4" w:rsidRPr="00231FE4" w:rsidRDefault="00231FE4" w:rsidP="000B539F">
      <w:pPr>
        <w:pStyle w:val="Nagwek2"/>
      </w:pPr>
      <w:r w:rsidRPr="00231FE4">
        <w:t>Rozdział 60095 – Pozostała działalność</w:t>
      </w:r>
    </w:p>
    <w:p w14:paraId="1A10D7BC" w14:textId="77777777" w:rsidR="00D908C1" w:rsidRPr="00231FE4" w:rsidRDefault="00D908C1" w:rsidP="000B539F">
      <w:pPr>
        <w:pStyle w:val="Nagwek2"/>
        <w:rPr>
          <w:b/>
          <w:bCs/>
        </w:rPr>
      </w:pPr>
    </w:p>
    <w:p w14:paraId="58DD91EE" w14:textId="341ECB55" w:rsidR="00D908C1" w:rsidRDefault="00231FE4" w:rsidP="000B539F">
      <w:pPr>
        <w:pStyle w:val="Nagwek2"/>
        <w:rPr>
          <w:b/>
          <w:bCs/>
        </w:rPr>
      </w:pPr>
      <w:r w:rsidRPr="00231FE4">
        <w:rPr>
          <w:bCs/>
        </w:rPr>
        <w:t xml:space="preserve">Proponuje się dokonanie zwiększenia wydatków bieżących Miejskiego Zarządu Infrastruktury Drogowej i Transportu o </w:t>
      </w:r>
      <w:r>
        <w:rPr>
          <w:bCs/>
        </w:rPr>
        <w:t xml:space="preserve">łączną </w:t>
      </w:r>
      <w:r w:rsidRPr="00231FE4">
        <w:rPr>
          <w:bCs/>
        </w:rPr>
        <w:t xml:space="preserve">kwotę </w:t>
      </w:r>
      <w:r w:rsidR="00A84511">
        <w:rPr>
          <w:bCs/>
        </w:rPr>
        <w:t>87</w:t>
      </w:r>
      <w:r w:rsidRPr="00231FE4">
        <w:rPr>
          <w:bCs/>
        </w:rPr>
        <w:t>.000,00 zł</w:t>
      </w:r>
      <w:r>
        <w:rPr>
          <w:bCs/>
        </w:rPr>
        <w:t>, w tym:</w:t>
      </w:r>
    </w:p>
    <w:p w14:paraId="71E3B6F4" w14:textId="168365B4" w:rsidR="00231FE4" w:rsidRPr="000B539F" w:rsidRDefault="00231FE4" w:rsidP="000B539F">
      <w:pPr>
        <w:pStyle w:val="Tekstpodstawowy"/>
        <w:numPr>
          <w:ilvl w:val="0"/>
          <w:numId w:val="20"/>
        </w:numPr>
        <w:ind w:left="142" w:hanging="142"/>
        <w:jc w:val="left"/>
        <w:rPr>
          <w:rFonts w:ascii="Arial" w:hAnsi="Arial" w:cs="Arial"/>
          <w:b w:val="0"/>
          <w:bCs/>
          <w:szCs w:val="24"/>
        </w:rPr>
      </w:pPr>
      <w:r w:rsidRPr="000B539F">
        <w:rPr>
          <w:rFonts w:ascii="Arial" w:hAnsi="Arial" w:cs="Arial"/>
          <w:b w:val="0"/>
          <w:bCs/>
          <w:szCs w:val="24"/>
        </w:rPr>
        <w:t>o kwotę 14.000,00 zł na</w:t>
      </w:r>
      <w:r w:rsidR="00A84511" w:rsidRPr="000B539F">
        <w:rPr>
          <w:rFonts w:ascii="Arial" w:hAnsi="Arial" w:cs="Arial"/>
          <w:b w:val="0"/>
          <w:bCs/>
          <w:szCs w:val="24"/>
        </w:rPr>
        <w:t xml:space="preserve"> wpłaty na Państwowy Fundusz Rehabilitacji Osób Niepełnosprawnych,</w:t>
      </w:r>
    </w:p>
    <w:p w14:paraId="07ABAA15" w14:textId="6FF3F980" w:rsidR="00231FE4" w:rsidRPr="000B539F" w:rsidRDefault="00231FE4" w:rsidP="000B539F">
      <w:pPr>
        <w:pStyle w:val="Tekstpodstawowy"/>
        <w:numPr>
          <w:ilvl w:val="0"/>
          <w:numId w:val="20"/>
        </w:numPr>
        <w:ind w:left="142" w:hanging="142"/>
        <w:jc w:val="left"/>
        <w:rPr>
          <w:rFonts w:ascii="Arial" w:hAnsi="Arial" w:cs="Arial"/>
          <w:b w:val="0"/>
          <w:bCs/>
          <w:szCs w:val="24"/>
        </w:rPr>
      </w:pPr>
      <w:r w:rsidRPr="000B539F">
        <w:rPr>
          <w:rFonts w:ascii="Arial" w:hAnsi="Arial" w:cs="Arial"/>
          <w:b w:val="0"/>
          <w:bCs/>
          <w:szCs w:val="24"/>
        </w:rPr>
        <w:t>o kwotę 33.000,00 zł na</w:t>
      </w:r>
      <w:r w:rsidR="00A84511" w:rsidRPr="000B539F">
        <w:rPr>
          <w:rFonts w:ascii="Arial" w:hAnsi="Arial" w:cs="Arial"/>
          <w:b w:val="0"/>
          <w:bCs/>
          <w:szCs w:val="24"/>
        </w:rPr>
        <w:t xml:space="preserve"> pokrycie kosztów wynagrodzeń dla g</w:t>
      </w:r>
      <w:r w:rsidR="00747AA9" w:rsidRPr="000B539F">
        <w:rPr>
          <w:rFonts w:ascii="Arial" w:hAnsi="Arial" w:cs="Arial"/>
          <w:b w:val="0"/>
          <w:bCs/>
          <w:szCs w:val="24"/>
        </w:rPr>
        <w:t>e</w:t>
      </w:r>
      <w:r w:rsidR="00A84511" w:rsidRPr="000B539F">
        <w:rPr>
          <w:rFonts w:ascii="Arial" w:hAnsi="Arial" w:cs="Arial"/>
          <w:b w:val="0"/>
          <w:bCs/>
          <w:szCs w:val="24"/>
        </w:rPr>
        <w:t>odetów oraz dla pracowników wykonujących zadania w zakresie utrzymania czystości w pasie drogowym,</w:t>
      </w:r>
    </w:p>
    <w:p w14:paraId="61F170E0" w14:textId="37B6A887" w:rsidR="00231FE4" w:rsidRPr="000B539F" w:rsidRDefault="00231FE4" w:rsidP="000B539F">
      <w:pPr>
        <w:pStyle w:val="Tekstpodstawowy"/>
        <w:numPr>
          <w:ilvl w:val="0"/>
          <w:numId w:val="20"/>
        </w:numPr>
        <w:ind w:left="142" w:hanging="142"/>
        <w:jc w:val="left"/>
        <w:rPr>
          <w:rFonts w:ascii="Arial" w:hAnsi="Arial" w:cs="Arial"/>
          <w:b w:val="0"/>
          <w:bCs/>
          <w:szCs w:val="24"/>
        </w:rPr>
      </w:pPr>
      <w:r w:rsidRPr="000B539F">
        <w:rPr>
          <w:rFonts w:ascii="Arial" w:hAnsi="Arial" w:cs="Arial"/>
          <w:b w:val="0"/>
          <w:bCs/>
          <w:szCs w:val="24"/>
        </w:rPr>
        <w:t>o kwotę 10.000,00 zł na</w:t>
      </w:r>
      <w:r w:rsidR="00A84511" w:rsidRPr="000B539F">
        <w:rPr>
          <w:rFonts w:ascii="Arial" w:hAnsi="Arial" w:cs="Arial"/>
          <w:b w:val="0"/>
          <w:bCs/>
          <w:szCs w:val="24"/>
        </w:rPr>
        <w:t xml:space="preserve"> zakup środków czystości,</w:t>
      </w:r>
    </w:p>
    <w:p w14:paraId="068433CB" w14:textId="7D60F795" w:rsidR="00231FE4" w:rsidRPr="000B539F" w:rsidRDefault="00231FE4" w:rsidP="000B539F">
      <w:pPr>
        <w:pStyle w:val="Tekstpodstawowy"/>
        <w:numPr>
          <w:ilvl w:val="0"/>
          <w:numId w:val="20"/>
        </w:numPr>
        <w:ind w:left="142" w:hanging="142"/>
        <w:jc w:val="left"/>
        <w:rPr>
          <w:rFonts w:ascii="Arial" w:hAnsi="Arial" w:cs="Arial"/>
          <w:b w:val="0"/>
          <w:bCs/>
          <w:szCs w:val="24"/>
        </w:rPr>
      </w:pPr>
      <w:r w:rsidRPr="000B539F">
        <w:rPr>
          <w:rFonts w:ascii="Arial" w:hAnsi="Arial" w:cs="Arial"/>
          <w:b w:val="0"/>
          <w:bCs/>
          <w:szCs w:val="24"/>
        </w:rPr>
        <w:t>o kwotę 30.000,00 zł na</w:t>
      </w:r>
      <w:r w:rsidR="00A84511" w:rsidRPr="000B539F">
        <w:rPr>
          <w:rFonts w:ascii="Arial" w:hAnsi="Arial" w:cs="Arial"/>
          <w:b w:val="0"/>
          <w:bCs/>
          <w:szCs w:val="24"/>
        </w:rPr>
        <w:t xml:space="preserve"> opłaty pocztowe i przedłużenie licencji programów komputerowych.</w:t>
      </w:r>
    </w:p>
    <w:p w14:paraId="2219B369" w14:textId="4F5ABEBF" w:rsidR="00231FE4" w:rsidRPr="00231FE4" w:rsidRDefault="00231FE4" w:rsidP="000B539F">
      <w:pPr>
        <w:pStyle w:val="Nagwek2"/>
      </w:pPr>
      <w:r w:rsidRPr="00231FE4">
        <w:t>Zwiększeni</w:t>
      </w:r>
      <w:r w:rsidR="00A84511">
        <w:t>a</w:t>
      </w:r>
      <w:r w:rsidRPr="00231FE4">
        <w:t xml:space="preserve"> proponuje się pokryć ze zmniejszenia wydatków </w:t>
      </w:r>
      <w:proofErr w:type="spellStart"/>
      <w:r w:rsidR="00A84511">
        <w:t>MZIDiT</w:t>
      </w:r>
      <w:proofErr w:type="spellEnd"/>
      <w:r w:rsidR="00A84511">
        <w:t xml:space="preserve"> </w:t>
      </w:r>
      <w:r w:rsidRPr="00231FE4">
        <w:t>w rozdz. 600</w:t>
      </w:r>
      <w:r>
        <w:t xml:space="preserve">95 o łączną kwotę </w:t>
      </w:r>
      <w:r w:rsidR="00A84511">
        <w:t>83.000,00 zł i w rozdz. 60016 o kwotę 4.000,00 zł</w:t>
      </w:r>
      <w:r w:rsidRPr="00231FE4">
        <w:t>.</w:t>
      </w:r>
    </w:p>
    <w:p w14:paraId="342BF507" w14:textId="77777777" w:rsidR="00C369A4" w:rsidRPr="00231FE4" w:rsidRDefault="00C369A4" w:rsidP="000B539F">
      <w:pPr>
        <w:pStyle w:val="Nagwek2"/>
        <w:rPr>
          <w:b/>
          <w:bCs/>
        </w:rPr>
      </w:pPr>
    </w:p>
    <w:p w14:paraId="06AB114D" w14:textId="77777777" w:rsidR="00C369A4" w:rsidRPr="000B539F" w:rsidRDefault="00C369A4" w:rsidP="000B539F">
      <w:pPr>
        <w:pStyle w:val="Nagwek2"/>
      </w:pPr>
      <w:r w:rsidRPr="000B539F">
        <w:t xml:space="preserve">Dział 630 - Turystyka </w:t>
      </w:r>
    </w:p>
    <w:p w14:paraId="6BC35F0F" w14:textId="77777777" w:rsidR="00C369A4" w:rsidRPr="000B539F" w:rsidRDefault="00C369A4" w:rsidP="000B539F">
      <w:pPr>
        <w:pStyle w:val="Nagwek2"/>
      </w:pPr>
    </w:p>
    <w:p w14:paraId="4122A31B" w14:textId="77777777" w:rsidR="00C369A4" w:rsidRPr="000B539F" w:rsidRDefault="00C369A4" w:rsidP="000B539F">
      <w:pPr>
        <w:pStyle w:val="Nagwek2"/>
      </w:pPr>
      <w:r w:rsidRPr="000B539F">
        <w:t>Rozdział 63003 – Zadania w zakresie upowszechniania turystyki</w:t>
      </w:r>
    </w:p>
    <w:p w14:paraId="5DEA274D" w14:textId="77777777" w:rsidR="005B4B1F" w:rsidRPr="000B539F" w:rsidRDefault="005B4B1F" w:rsidP="000B539F">
      <w:pPr>
        <w:pStyle w:val="Nagwek2"/>
      </w:pPr>
    </w:p>
    <w:p w14:paraId="7D5C46C7" w14:textId="700F5014" w:rsidR="00C369A4" w:rsidRPr="000B539F" w:rsidRDefault="00BE74AC" w:rsidP="000B539F">
      <w:pPr>
        <w:pStyle w:val="Nagwek2"/>
      </w:pPr>
      <w:r w:rsidRPr="000B539F">
        <w:t xml:space="preserve">Proponuje się dokonanie zwiększenia wydatków Ośrodka Sportu i Rekreacji o kwotę </w:t>
      </w:r>
      <w:r w:rsidR="00231B5F" w:rsidRPr="000B539F">
        <w:t>13.072,64</w:t>
      </w:r>
      <w:r w:rsidRPr="000B539F">
        <w:t xml:space="preserve"> zł celem zabezpieczenia środków na odpisy</w:t>
      </w:r>
      <w:r w:rsidR="00C36E48" w:rsidRPr="000B539F">
        <w:t xml:space="preserve"> na zakładowy fundusz świadczeń socjalnych</w:t>
      </w:r>
      <w:r w:rsidRPr="000B539F">
        <w:t xml:space="preserve">, w związku ze zmianą </w:t>
      </w:r>
      <w:r w:rsidR="00231B5F" w:rsidRPr="000B539F">
        <w:t>w</w:t>
      </w:r>
      <w:r w:rsidR="00C36E48" w:rsidRPr="000B539F">
        <w:t> </w:t>
      </w:r>
      <w:r w:rsidR="00231B5F" w:rsidRPr="000B539F">
        <w:t>2024 roku</w:t>
      </w:r>
      <w:r w:rsidRPr="000B539F">
        <w:t xml:space="preserve"> kwoty bazowej dotyczącej ustalania wysokości odpisów</w:t>
      </w:r>
      <w:r w:rsidR="00231B5F" w:rsidRPr="000B539F">
        <w:t>.</w:t>
      </w:r>
    </w:p>
    <w:p w14:paraId="1C34974D" w14:textId="77777777" w:rsidR="00C369A4" w:rsidRPr="000B539F" w:rsidRDefault="00C369A4" w:rsidP="000B539F">
      <w:pPr>
        <w:pStyle w:val="Nagwek2"/>
      </w:pPr>
    </w:p>
    <w:p w14:paraId="200F5128" w14:textId="5F14E5BC" w:rsidR="00DA6FA1" w:rsidRPr="000B539F" w:rsidRDefault="006032CD" w:rsidP="000B539F">
      <w:pPr>
        <w:pStyle w:val="Nagwek2"/>
      </w:pPr>
      <w:r w:rsidRPr="000B539F">
        <w:t>Dział 700 – Gospodarka mieszkaniowa</w:t>
      </w:r>
      <w:r w:rsidR="00EA5241">
        <w:t xml:space="preserve"> </w:t>
      </w:r>
    </w:p>
    <w:p w14:paraId="06A920E2" w14:textId="77777777" w:rsidR="00DA6FA1" w:rsidRPr="000B539F" w:rsidRDefault="00DA6FA1" w:rsidP="000B539F">
      <w:pPr>
        <w:pStyle w:val="Nagwek2"/>
      </w:pPr>
      <w:r w:rsidRPr="000B539F">
        <w:t>Rozdział 70007 – Gospodarowanie mieszkaniowym zasobem gminy</w:t>
      </w:r>
    </w:p>
    <w:p w14:paraId="215F3E2B" w14:textId="77777777" w:rsidR="00DA6FA1" w:rsidRPr="00DA6FA1" w:rsidRDefault="00DA6FA1" w:rsidP="00DA6FA1">
      <w:pPr>
        <w:jc w:val="both"/>
        <w:rPr>
          <w:rFonts w:ascii="Arial Narrow" w:hAnsi="Arial Narrow"/>
          <w:sz w:val="24"/>
          <w:szCs w:val="24"/>
        </w:rPr>
      </w:pPr>
    </w:p>
    <w:p w14:paraId="06DF5586" w14:textId="7E95D6C2" w:rsidR="00231B5F" w:rsidRDefault="00DA6FA1" w:rsidP="00313390">
      <w:pPr>
        <w:pStyle w:val="Nagwek2"/>
      </w:pPr>
      <w:r w:rsidRPr="00DA6FA1">
        <w:t xml:space="preserve">Proponuje się dokonanie zwiększenia wydatków Administracji Zasobów Komunalnych o </w:t>
      </w:r>
      <w:r w:rsidR="00231B5F">
        <w:t xml:space="preserve">łączną </w:t>
      </w:r>
      <w:r w:rsidRPr="00DA6FA1">
        <w:t xml:space="preserve">kwotę </w:t>
      </w:r>
      <w:r w:rsidR="00231B5F">
        <w:t>206.329,00</w:t>
      </w:r>
      <w:r w:rsidRPr="00DA6FA1">
        <w:t> zł</w:t>
      </w:r>
      <w:r w:rsidR="00231B5F">
        <w:t>, w tym:</w:t>
      </w:r>
    </w:p>
    <w:p w14:paraId="6629C789" w14:textId="55E492FF" w:rsidR="00147407" w:rsidRPr="00313390" w:rsidRDefault="00231B5F" w:rsidP="00313390">
      <w:pPr>
        <w:pStyle w:val="Akapitzlist"/>
        <w:numPr>
          <w:ilvl w:val="1"/>
          <w:numId w:val="2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13390">
        <w:rPr>
          <w:rFonts w:ascii="Arial" w:hAnsi="Arial" w:cs="Arial"/>
          <w:sz w:val="24"/>
          <w:szCs w:val="24"/>
        </w:rPr>
        <w:t>o kwotę 181.329,00 zł z przeznaczeniem na usługi remontowe i zaliczki na jednorazową wpłatę na fundusz remontowy lokali znajdujących się w budynkach wspólnot mieszkaniowych (zwiększenie proponuje się pokryć z osiągniętych przez jednostkę dochodów),</w:t>
      </w:r>
    </w:p>
    <w:p w14:paraId="27477BC0" w14:textId="6C28CA93" w:rsidR="00231B5F" w:rsidRPr="00313390" w:rsidRDefault="00231B5F" w:rsidP="00313390">
      <w:pPr>
        <w:pStyle w:val="Akapitzlist"/>
        <w:numPr>
          <w:ilvl w:val="1"/>
          <w:numId w:val="2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13390">
        <w:rPr>
          <w:rFonts w:ascii="Arial" w:hAnsi="Arial" w:cs="Arial"/>
          <w:sz w:val="24"/>
          <w:szCs w:val="24"/>
        </w:rPr>
        <w:t>o kwotę 2.000,00 zł na pokrycie kosztów zainstalowania systemu odstraszającego ptaki na budynku zrewitalizowanej kamienicy przy ul. 3 Maja 18 (przeniesienie wydatków z rozdz. 90003</w:t>
      </w:r>
      <w:r w:rsidR="00472388" w:rsidRPr="00313390">
        <w:rPr>
          <w:rFonts w:ascii="Arial" w:hAnsi="Arial" w:cs="Arial"/>
          <w:sz w:val="24"/>
          <w:szCs w:val="24"/>
        </w:rPr>
        <w:t xml:space="preserve"> z § 4210</w:t>
      </w:r>
      <w:r w:rsidRPr="00313390">
        <w:rPr>
          <w:rFonts w:ascii="Arial" w:hAnsi="Arial" w:cs="Arial"/>
          <w:sz w:val="24"/>
          <w:szCs w:val="24"/>
        </w:rPr>
        <w:t>),</w:t>
      </w:r>
    </w:p>
    <w:p w14:paraId="73490E22" w14:textId="490A6026" w:rsidR="00231B5F" w:rsidRPr="00313390" w:rsidRDefault="002B316B" w:rsidP="00313390">
      <w:pPr>
        <w:pStyle w:val="Akapitzlist"/>
        <w:numPr>
          <w:ilvl w:val="1"/>
          <w:numId w:val="2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13390">
        <w:rPr>
          <w:rFonts w:ascii="Arial" w:hAnsi="Arial" w:cs="Arial"/>
          <w:sz w:val="24"/>
          <w:szCs w:val="24"/>
        </w:rPr>
        <w:t xml:space="preserve">na zadaniu pn. „Modernizacja i ulepszenie nieruchomości i lokali Mieszkaniowego Zasobu Komunalnego” proponuje się zwiększenie wydatków o kwotę 23.000,00 zł z przeznaczeniem na montaż domofonów, co ułatwi utrzymanie czystości i porządku w budynku przy ul. 3 maja 18 oraz poprawi bezpieczeństwo osób w nim </w:t>
      </w:r>
      <w:r w:rsidRPr="00313390">
        <w:rPr>
          <w:rFonts w:ascii="Arial" w:hAnsi="Arial" w:cs="Arial"/>
          <w:sz w:val="24"/>
          <w:szCs w:val="24"/>
        </w:rPr>
        <w:lastRenderedPageBreak/>
        <w:t>przebywających. Powyższe zwiększenie planuje się pokryć z przesunięcia środków w wys. 18.000,00 zł  z wydatków bieżących (rozdz. 90003 z § 4210) oraz w wys. 5.000,00 zł z zadania pn. „Przebudowa kamienicy przy ul. Maślanej 4/6”. Wartość zadania po zmianie wynosi 423.000,00 zł. Rok realizacji 2024.</w:t>
      </w:r>
    </w:p>
    <w:p w14:paraId="6419B05A" w14:textId="77777777" w:rsidR="00342F77" w:rsidRPr="00DA6FA1" w:rsidRDefault="00342F77" w:rsidP="006032CD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65E9D89B" w14:textId="77777777" w:rsidR="006032CD" w:rsidRPr="003830AF" w:rsidRDefault="006032CD" w:rsidP="00313390">
      <w:pPr>
        <w:pStyle w:val="Nagwek2"/>
      </w:pPr>
      <w:r w:rsidRPr="003830AF">
        <w:t>Rozdział 70095 – Pozostała działalność</w:t>
      </w:r>
    </w:p>
    <w:p w14:paraId="5727921A" w14:textId="77777777" w:rsidR="006032CD" w:rsidRPr="00073912" w:rsidRDefault="006032CD" w:rsidP="00313390">
      <w:pPr>
        <w:pStyle w:val="Nagwek2"/>
        <w:rPr>
          <w:sz w:val="16"/>
          <w:szCs w:val="16"/>
        </w:rPr>
      </w:pPr>
    </w:p>
    <w:p w14:paraId="3F210140" w14:textId="77777777" w:rsidR="002B316B" w:rsidRPr="008404A2" w:rsidRDefault="002B316B" w:rsidP="00313390">
      <w:pPr>
        <w:pStyle w:val="Nagwek2"/>
      </w:pPr>
      <w:r w:rsidRPr="008404A2">
        <w:t>Na wniosek Wydziału Inwestycji na zadaniu pn. „Przebudowa budynku przy ul. Królewieckiej 12” proponuje się zmniejszenie łącznych kosztów finansowych o kwotę 500.000,00 zł w związku ze zmniejszeniem wydatków w 2025 r. Realizacja zadania jest uzależniona od uzyskania dofinansowania. Wartość zadania po zmianie wynosi 6.709.360,00 zł. Lata realizacji 2021 – 2025, w tym limit wydatków na rok 2024 – 3.500.000,00 zł, na rok 2025 – 3.000.000,00 zł.</w:t>
      </w:r>
    </w:p>
    <w:p w14:paraId="7039C372" w14:textId="77777777" w:rsidR="002B316B" w:rsidRPr="00073912" w:rsidRDefault="002B316B" w:rsidP="00313390">
      <w:pPr>
        <w:pStyle w:val="Nagwek2"/>
        <w:rPr>
          <w:sz w:val="16"/>
          <w:szCs w:val="16"/>
          <w:highlight w:val="yellow"/>
        </w:rPr>
      </w:pPr>
    </w:p>
    <w:p w14:paraId="4CF0BD55" w14:textId="0121F6B3" w:rsidR="002B316B" w:rsidRPr="00073912" w:rsidRDefault="002B316B" w:rsidP="00313390">
      <w:pPr>
        <w:pStyle w:val="Nagwek2"/>
        <w:rPr>
          <w:sz w:val="16"/>
          <w:szCs w:val="16"/>
          <w:highlight w:val="yellow"/>
        </w:rPr>
      </w:pPr>
      <w:r w:rsidRPr="008404A2">
        <w:t xml:space="preserve">Na wniosek Wydziału Inwestycji na zadaniu pn. „Przebudowa kamienicy przy ul. Maślanej 4/6” proponuje się zmniejszenie wydatków o kwotę </w:t>
      </w:r>
      <w:r>
        <w:t>2</w:t>
      </w:r>
      <w:r w:rsidRPr="008404A2">
        <w:t>.</w:t>
      </w:r>
      <w:r>
        <w:t>3</w:t>
      </w:r>
      <w:r w:rsidRPr="008404A2">
        <w:t xml:space="preserve">85.000,00 zł z przeznaczeniem na zwiększenie wydatków majątkowych w rozdz. 60015, 60016,70007, 90095, </w:t>
      </w:r>
      <w:r>
        <w:t>9</w:t>
      </w:r>
      <w:r w:rsidRPr="008404A2">
        <w:t>2120. Plan zadania na rok 2024 nie zostanie w pełni wykorzystany. W ramach zadania wyłoniony został wykonawca robót budowlanych, którego oferta jest niższa od kwoty przeznaczonej na realizację tego zadania. Wartość zadania po zmianie wynosi 12.</w:t>
      </w:r>
      <w:r>
        <w:t>2</w:t>
      </w:r>
      <w:r w:rsidRPr="008404A2">
        <w:t xml:space="preserve">30.386,00 zł. Lata realizacji 2019 – 2025, w tym limit wydatków na rok 2024 – </w:t>
      </w:r>
      <w:r>
        <w:t>9</w:t>
      </w:r>
      <w:r w:rsidRPr="008404A2">
        <w:t>.</w:t>
      </w:r>
      <w:r>
        <w:t>5</w:t>
      </w:r>
      <w:r w:rsidRPr="008404A2">
        <w:t>15.000,00 zł, na rok 2025 – 2.000.000,00 zł.</w:t>
      </w:r>
      <w:r w:rsidR="00EA5241">
        <w:t xml:space="preserve"> </w:t>
      </w:r>
    </w:p>
    <w:p w14:paraId="3349E93E" w14:textId="5582C7BA" w:rsidR="00052638" w:rsidRPr="00052638" w:rsidRDefault="002B316B" w:rsidP="00EA5241">
      <w:pPr>
        <w:pStyle w:val="Nagwek2"/>
        <w:rPr>
          <w:rFonts w:ascii="Arial Narrow" w:hAnsi="Arial Narrow"/>
          <w:szCs w:val="24"/>
        </w:rPr>
      </w:pPr>
      <w:r w:rsidRPr="008404A2">
        <w:t>Na wniosek Wydziału Inwestycji na zadaniu pn. „Przebudowa i rozbudowa budynku Brzeska 15” proponuje się zmniejszenie wydatków o kwotę 2.268.807,64 zł stanowiącą środki z Funduszu Dopłat BGK, przy jednoczesnym wprowadzeniu planu zadania na rok 2025 w podziale na środki pochodzące z</w:t>
      </w:r>
      <w:r>
        <w:t> </w:t>
      </w:r>
      <w:r w:rsidRPr="008404A2">
        <w:t xml:space="preserve">innych źródeł i środki własne. W ramach zadania zawarta została umowa z Bankiem Gospodarstwa Krajowego na dofinansowanie zadania z Funduszu Dopłat. Kwota dofinansowania wynosi </w:t>
      </w:r>
      <w:r w:rsidRPr="00CC0D27">
        <w:t>4.474.127,30</w:t>
      </w:r>
      <w:r w:rsidR="00147407" w:rsidRPr="00CC0D27">
        <w:t> </w:t>
      </w:r>
      <w:r w:rsidRPr="00CC0D27">
        <w:t>zł. Z otrzymanego w 2024 r. dofinansowania będą pokrywane wydatki na realizację zadania</w:t>
      </w:r>
      <w:r w:rsidRPr="008404A2">
        <w:t xml:space="preserve"> w roku 2024 i 2025. </w:t>
      </w:r>
      <w:r>
        <w:t>P</w:t>
      </w:r>
      <w:r w:rsidRPr="008404A2">
        <w:t>lanowany</w:t>
      </w:r>
      <w:r>
        <w:t xml:space="preserve"> </w:t>
      </w:r>
      <w:r w:rsidRPr="008404A2">
        <w:t>termin zakończenia robót w ramach powyższego zadania przypada na rok 2025</w:t>
      </w:r>
      <w:r>
        <w:t xml:space="preserve">. </w:t>
      </w:r>
      <w:r w:rsidRPr="008404A2">
        <w:t>Wartość zadania po zmianie wynosi 7.179.360,01 zł. Lata realizacji 2021 – 2025, w tym limit wydatków na rok 2024 – 3.731.192,36 zł, na rok 2025 – 3.368.807,65 zł.</w:t>
      </w:r>
      <w:r w:rsidR="00EA5241">
        <w:t xml:space="preserve"> </w:t>
      </w:r>
    </w:p>
    <w:p w14:paraId="1DC7E4EB" w14:textId="77777777" w:rsidR="00052638" w:rsidRPr="00313390" w:rsidRDefault="00052638" w:rsidP="00313390">
      <w:pPr>
        <w:pStyle w:val="Nagwek2"/>
      </w:pPr>
      <w:r w:rsidRPr="00313390">
        <w:t>Dział 750 – Administracja publiczna</w:t>
      </w:r>
    </w:p>
    <w:p w14:paraId="18A5C272" w14:textId="77777777" w:rsidR="00052638" w:rsidRPr="00313390" w:rsidRDefault="00052638" w:rsidP="00313390">
      <w:pPr>
        <w:pStyle w:val="Nagwek2"/>
      </w:pPr>
    </w:p>
    <w:p w14:paraId="2A21564C" w14:textId="77777777" w:rsidR="00052638" w:rsidRPr="00313390" w:rsidRDefault="00052638" w:rsidP="00313390">
      <w:pPr>
        <w:pStyle w:val="Nagwek2"/>
      </w:pPr>
      <w:r w:rsidRPr="00313390">
        <w:t>Rozdział 75023 – Urzędy gmin (miast i miast na prawach powiatu)</w:t>
      </w:r>
    </w:p>
    <w:p w14:paraId="70A32E50" w14:textId="77777777" w:rsidR="00342F77" w:rsidRPr="00073912" w:rsidRDefault="00342F77" w:rsidP="003830AF">
      <w:pPr>
        <w:pStyle w:val="Tekstpodstawowywcity3"/>
        <w:spacing w:after="0"/>
        <w:ind w:left="0"/>
        <w:jc w:val="both"/>
        <w:rPr>
          <w:rFonts w:ascii="Arial Narrow" w:hAnsi="Arial Narrow"/>
        </w:rPr>
      </w:pPr>
    </w:p>
    <w:p w14:paraId="5DCF4382" w14:textId="3E73262B" w:rsidR="003830AF" w:rsidRPr="00313390" w:rsidRDefault="003830AF" w:rsidP="00313390">
      <w:pPr>
        <w:pStyle w:val="Nagwek2"/>
      </w:pPr>
      <w:r w:rsidRPr="00313390">
        <w:t>Proponuje się dokonanie zwiększenia wydatków o łączną kwotę 72.416,00 zł celem zabezpieczenia wkładu własnego w związku z uzyskaniem przez Gminę Miasto Włocławek akceptacji wniosku grantowego złożonego do dofinansowania w ramach konkursu grantowego "</w:t>
      </w:r>
      <w:proofErr w:type="spellStart"/>
      <w:r w:rsidRPr="00313390">
        <w:t>Cyberbezpieczny</w:t>
      </w:r>
      <w:proofErr w:type="spellEnd"/>
      <w:r w:rsidRPr="00313390">
        <w:t xml:space="preserve"> </w:t>
      </w:r>
      <w:proofErr w:type="spellStart"/>
      <w:r w:rsidRPr="00313390">
        <w:t>Samorzad</w:t>
      </w:r>
      <w:proofErr w:type="spellEnd"/>
      <w:r w:rsidRPr="00313390">
        <w:t xml:space="preserve">" realizowanego w ramach Funduszy Europejskich na Rozwój Cyfrowy 2021-2027 (FERC) Priorytet II: Zaawansowane usługi cyfrowe Działanie 2.2. - Wzmocnienie krajowego systemu </w:t>
      </w:r>
      <w:proofErr w:type="spellStart"/>
      <w:r w:rsidRPr="00313390">
        <w:t>cyberbezpieczenstwa</w:t>
      </w:r>
      <w:proofErr w:type="spellEnd"/>
    </w:p>
    <w:p w14:paraId="39FA5DAD" w14:textId="762682C1" w:rsidR="003830AF" w:rsidRPr="00313390" w:rsidRDefault="003830AF" w:rsidP="00313390">
      <w:pPr>
        <w:pStyle w:val="Nagwek2"/>
      </w:pPr>
      <w:r w:rsidRPr="00313390">
        <w:t xml:space="preserve">(w tym: wydatki bieżące - 62.176,00 zł i wydatki majątkowe – 10.240,00 zł - </w:t>
      </w:r>
      <w:r w:rsidR="00BE74AC" w:rsidRPr="00313390">
        <w:t xml:space="preserve">nowe zadanie pn. „Zakup urządzeń i oprogramowania z zakresu </w:t>
      </w:r>
      <w:proofErr w:type="spellStart"/>
      <w:r w:rsidR="00BE74AC" w:rsidRPr="00313390">
        <w:t>cyberbezpieczeństwa</w:t>
      </w:r>
      <w:proofErr w:type="spellEnd"/>
      <w:r w:rsidR="00BE74AC" w:rsidRPr="00313390">
        <w:t>”</w:t>
      </w:r>
      <w:r w:rsidRPr="00313390">
        <w:t>)</w:t>
      </w:r>
      <w:r w:rsidR="00BE74AC" w:rsidRPr="00313390">
        <w:t xml:space="preserve">. </w:t>
      </w:r>
    </w:p>
    <w:p w14:paraId="656BAA68" w14:textId="7C435FC7" w:rsidR="00052638" w:rsidRPr="00313390" w:rsidRDefault="003830AF" w:rsidP="00313390">
      <w:pPr>
        <w:pStyle w:val="Nagwek2"/>
      </w:pPr>
      <w:r w:rsidRPr="00313390">
        <w:t xml:space="preserve">Zwiększenie proponuje się pokryć </w:t>
      </w:r>
      <w:r w:rsidR="00EE269E" w:rsidRPr="00313390">
        <w:t xml:space="preserve">ze zmniejszenia wydatków bieżących Wydziału Informatyki o łączną kwotę 51.176,00 zł, wydatków </w:t>
      </w:r>
      <w:r w:rsidRPr="00313390">
        <w:t xml:space="preserve">na zadaniu pn. „Zakup sprzętu komputerowego, oprogramowania i licencji do obsługi Urzędu Miasta” o kwotę </w:t>
      </w:r>
      <w:r w:rsidRPr="00313390">
        <w:lastRenderedPageBreak/>
        <w:t>10.240,00 zł</w:t>
      </w:r>
      <w:r w:rsidR="00EE269E" w:rsidRPr="00313390">
        <w:t xml:space="preserve"> oraz wydatków bieżących Wydziału Organizacyjnego - Prawnego i Kadr o kwotę 11.000,00 zł.</w:t>
      </w:r>
    </w:p>
    <w:p w14:paraId="253F1F65" w14:textId="77777777" w:rsidR="00A23273" w:rsidRPr="00313390" w:rsidRDefault="00A23273" w:rsidP="00313390">
      <w:pPr>
        <w:pStyle w:val="Nagwek2"/>
      </w:pPr>
    </w:p>
    <w:p w14:paraId="0DE953D5" w14:textId="77777777" w:rsidR="00A85781" w:rsidRPr="00313390" w:rsidRDefault="00A85781" w:rsidP="00313390">
      <w:pPr>
        <w:pStyle w:val="Nagwek2"/>
      </w:pPr>
      <w:r w:rsidRPr="00313390">
        <w:t>Rozdział 75085 – Wspólna obsługa jednostek samorządu terytorialnego</w:t>
      </w:r>
    </w:p>
    <w:p w14:paraId="0668B8A0" w14:textId="77777777" w:rsidR="00A85781" w:rsidRPr="00313390" w:rsidRDefault="00A85781" w:rsidP="00313390">
      <w:pPr>
        <w:pStyle w:val="Nagwek2"/>
      </w:pPr>
    </w:p>
    <w:p w14:paraId="4FB3EE09" w14:textId="35FC03DE" w:rsidR="00A85781" w:rsidRPr="00313390" w:rsidRDefault="00A85781" w:rsidP="00313390">
      <w:pPr>
        <w:pStyle w:val="Nagwek2"/>
      </w:pPr>
      <w:r w:rsidRPr="00313390">
        <w:t>Proponuje się dokonanie zwiększenia wydatków Centrum Usług Wspólnych Placówek Oświatowych o kwotę 249.297,00 zł celem zabezpieczenia środków na odpisy</w:t>
      </w:r>
      <w:r w:rsidR="00C36E48" w:rsidRPr="00313390">
        <w:t xml:space="preserve"> na zakładowy fundusz świadczeń socjalnych</w:t>
      </w:r>
      <w:r w:rsidRPr="00313390">
        <w:t>, w związku ze zmianą w 2024 roku kwoty bazowej dotyczącej ustalania wysokości odpisów.</w:t>
      </w:r>
    </w:p>
    <w:p w14:paraId="4B41D2BE" w14:textId="77777777" w:rsidR="00A85781" w:rsidRPr="00313390" w:rsidRDefault="00A85781" w:rsidP="00313390">
      <w:pPr>
        <w:pStyle w:val="Nagwek2"/>
      </w:pPr>
    </w:p>
    <w:p w14:paraId="6A27D990" w14:textId="77777777" w:rsidR="00A23273" w:rsidRPr="00313390" w:rsidRDefault="00A23273" w:rsidP="00313390">
      <w:pPr>
        <w:pStyle w:val="Nagwek2"/>
      </w:pPr>
      <w:r w:rsidRPr="00313390">
        <w:t xml:space="preserve">Rozdział 75095 – Pozostała działalność </w:t>
      </w:r>
    </w:p>
    <w:p w14:paraId="15D26180" w14:textId="77777777" w:rsidR="00A23273" w:rsidRPr="00313390" w:rsidRDefault="00A23273" w:rsidP="00313390">
      <w:pPr>
        <w:pStyle w:val="Nagwek2"/>
      </w:pPr>
    </w:p>
    <w:p w14:paraId="6C9EE57B" w14:textId="77777777" w:rsidR="00A23273" w:rsidRPr="00313390" w:rsidRDefault="00A23273" w:rsidP="00313390">
      <w:pPr>
        <w:pStyle w:val="Nagwek2"/>
      </w:pPr>
      <w:r w:rsidRPr="00313390">
        <w:t xml:space="preserve">Na wniosek Wydziału Inwestycji na zadaniu pn. „Budowa farmy fotowoltaicznej” proponuje się zmniejszenie łącznych kosztów finansowych o kwotę 550.000,00 zł w związku ze zmniejszeniem wydatków w 2025 r. Realizacja zadania jest uzależniona od uzyskania dofinansowania. Wartość zadania po zmianie wynosi 208.994,00 zł. Lata realizacji 2024 – 2025, w tym limit wydatków na rok 2024 – 200.000,00 zł, na rok 2025 – 8.994,00 zł. </w:t>
      </w:r>
    </w:p>
    <w:p w14:paraId="0A614C48" w14:textId="77777777" w:rsidR="00A23273" w:rsidRPr="00A03BEF" w:rsidRDefault="00A23273" w:rsidP="00A85781">
      <w:pPr>
        <w:rPr>
          <w:rFonts w:ascii="Arial Narrow" w:hAnsi="Arial Narrow"/>
          <w:sz w:val="24"/>
          <w:szCs w:val="24"/>
        </w:rPr>
      </w:pPr>
    </w:p>
    <w:p w14:paraId="317EFD5B" w14:textId="77777777" w:rsidR="00A03BEF" w:rsidRPr="00523234" w:rsidRDefault="00A03BEF" w:rsidP="00523234">
      <w:pPr>
        <w:pStyle w:val="Nagwek2"/>
      </w:pPr>
      <w:r w:rsidRPr="00523234">
        <w:t>Dział 754 – Bezpieczeństwo publiczne i ochrona przeciwpożarowa</w:t>
      </w:r>
    </w:p>
    <w:p w14:paraId="6FCA6658" w14:textId="77777777" w:rsidR="00A03BEF" w:rsidRPr="00523234" w:rsidRDefault="00A03BEF" w:rsidP="00523234">
      <w:pPr>
        <w:pStyle w:val="Nagwek2"/>
      </w:pPr>
    </w:p>
    <w:p w14:paraId="42C53973" w14:textId="77777777" w:rsidR="00A03BEF" w:rsidRPr="00523234" w:rsidRDefault="00A03BEF" w:rsidP="00523234">
      <w:pPr>
        <w:pStyle w:val="Nagwek2"/>
      </w:pPr>
      <w:r w:rsidRPr="00523234">
        <w:t>Rozdział 75416 – Straż gminna (miejska)</w:t>
      </w:r>
    </w:p>
    <w:p w14:paraId="2339D7CE" w14:textId="77777777" w:rsidR="00A03BEF" w:rsidRPr="00A23273" w:rsidRDefault="00A03BEF" w:rsidP="00A03BEF">
      <w:pPr>
        <w:rPr>
          <w:rFonts w:ascii="Arial Narrow" w:hAnsi="Arial Narrow"/>
          <w:sz w:val="24"/>
          <w:szCs w:val="24"/>
          <w:u w:val="single"/>
        </w:rPr>
      </w:pPr>
    </w:p>
    <w:p w14:paraId="7D18CA4E" w14:textId="7B798844" w:rsidR="00A03BEF" w:rsidRPr="00523234" w:rsidRDefault="00A03BEF" w:rsidP="00523234">
      <w:pPr>
        <w:pStyle w:val="Tekstpodstawowywcity3"/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523234">
        <w:rPr>
          <w:rFonts w:ascii="Arial" w:hAnsi="Arial" w:cs="Arial"/>
          <w:bCs/>
          <w:sz w:val="24"/>
          <w:szCs w:val="24"/>
        </w:rPr>
        <w:t xml:space="preserve">Proponuje się dokonanie zwiększenia wydatków o łączną kwotę 188.273,00 zł, w tym: </w:t>
      </w:r>
    </w:p>
    <w:p w14:paraId="594AC472" w14:textId="59F3D222" w:rsidR="00A03BEF" w:rsidRPr="00523234" w:rsidRDefault="00A03BEF" w:rsidP="00523234">
      <w:pPr>
        <w:pStyle w:val="Tekstpodstawowywcity3"/>
        <w:numPr>
          <w:ilvl w:val="0"/>
          <w:numId w:val="22"/>
        </w:numPr>
        <w:spacing w:after="0"/>
        <w:ind w:left="284" w:hanging="284"/>
        <w:rPr>
          <w:rFonts w:ascii="Arial" w:hAnsi="Arial" w:cs="Arial"/>
          <w:bCs/>
          <w:sz w:val="24"/>
          <w:szCs w:val="24"/>
        </w:rPr>
      </w:pPr>
      <w:r w:rsidRPr="00523234">
        <w:rPr>
          <w:rFonts w:ascii="Arial" w:hAnsi="Arial" w:cs="Arial"/>
          <w:bCs/>
          <w:sz w:val="24"/>
          <w:szCs w:val="24"/>
        </w:rPr>
        <w:t>na działalność podstawową Straży Miejskiej o kwotę 70.043,00 zł</w:t>
      </w:r>
      <w:r w:rsidR="00833C82" w:rsidRPr="00523234">
        <w:rPr>
          <w:rFonts w:ascii="Arial" w:hAnsi="Arial" w:cs="Arial"/>
          <w:bCs/>
          <w:sz w:val="24"/>
          <w:szCs w:val="24"/>
        </w:rPr>
        <w:t>, w tym:</w:t>
      </w:r>
    </w:p>
    <w:p w14:paraId="6DE1B43C" w14:textId="1DBAE4AB" w:rsidR="00833C82" w:rsidRPr="00523234" w:rsidRDefault="00833C82" w:rsidP="00523234">
      <w:pPr>
        <w:pStyle w:val="Tekstpodstawowywcity3"/>
        <w:numPr>
          <w:ilvl w:val="0"/>
          <w:numId w:val="23"/>
        </w:numPr>
        <w:spacing w:after="0"/>
        <w:ind w:left="426" w:hanging="142"/>
        <w:rPr>
          <w:rFonts w:ascii="Arial" w:hAnsi="Arial" w:cs="Arial"/>
          <w:bCs/>
          <w:sz w:val="24"/>
          <w:szCs w:val="24"/>
        </w:rPr>
      </w:pPr>
      <w:r w:rsidRPr="00523234">
        <w:rPr>
          <w:rFonts w:ascii="Arial" w:hAnsi="Arial" w:cs="Arial"/>
          <w:bCs/>
          <w:sz w:val="24"/>
          <w:szCs w:val="24"/>
        </w:rPr>
        <w:t>na wynagrodzenia wraz z pochodnymi – 33.783,00 zł,</w:t>
      </w:r>
    </w:p>
    <w:p w14:paraId="1B77D073" w14:textId="7505AF4A" w:rsidR="00833C82" w:rsidRPr="00523234" w:rsidRDefault="00833C82" w:rsidP="00523234">
      <w:pPr>
        <w:pStyle w:val="Tekstpodstawowywcity3"/>
        <w:numPr>
          <w:ilvl w:val="0"/>
          <w:numId w:val="23"/>
        </w:numPr>
        <w:spacing w:after="0"/>
        <w:ind w:left="426" w:hanging="142"/>
        <w:rPr>
          <w:rFonts w:ascii="Arial" w:hAnsi="Arial" w:cs="Arial"/>
          <w:bCs/>
          <w:sz w:val="24"/>
          <w:szCs w:val="24"/>
        </w:rPr>
      </w:pPr>
      <w:r w:rsidRPr="00523234">
        <w:rPr>
          <w:rFonts w:ascii="Arial" w:hAnsi="Arial" w:cs="Arial"/>
          <w:bCs/>
          <w:sz w:val="24"/>
          <w:szCs w:val="24"/>
        </w:rPr>
        <w:t>na naprawę uszkodzonego w wyniku kolizji pojazdu samochodowego</w:t>
      </w:r>
      <w:r w:rsidR="00C36E48" w:rsidRPr="00523234">
        <w:rPr>
          <w:rFonts w:ascii="Arial" w:hAnsi="Arial" w:cs="Arial"/>
          <w:bCs/>
          <w:sz w:val="24"/>
          <w:szCs w:val="24"/>
        </w:rPr>
        <w:t xml:space="preserve"> (środki z odszkodowania) – 13.503,00 zł,</w:t>
      </w:r>
    </w:p>
    <w:p w14:paraId="315B8986" w14:textId="3DF0FF74" w:rsidR="00C36E48" w:rsidRPr="00523234" w:rsidRDefault="00C36E48" w:rsidP="00523234">
      <w:pPr>
        <w:pStyle w:val="Akapitzlist"/>
        <w:numPr>
          <w:ilvl w:val="0"/>
          <w:numId w:val="23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523234">
        <w:rPr>
          <w:rFonts w:ascii="Arial" w:hAnsi="Arial" w:cs="Arial"/>
          <w:sz w:val="24"/>
          <w:szCs w:val="24"/>
        </w:rPr>
        <w:t>na odpisy</w:t>
      </w:r>
      <w:r w:rsidR="007053E4" w:rsidRPr="00523234">
        <w:rPr>
          <w:rFonts w:ascii="Arial" w:hAnsi="Arial" w:cs="Arial"/>
          <w:sz w:val="24"/>
          <w:szCs w:val="24"/>
        </w:rPr>
        <w:t xml:space="preserve"> na zakładowy fundusz świadczeń socjalnych – 22.757,00 zł</w:t>
      </w:r>
      <w:r w:rsidRPr="00523234">
        <w:rPr>
          <w:rFonts w:ascii="Arial" w:hAnsi="Arial" w:cs="Arial"/>
          <w:sz w:val="24"/>
          <w:szCs w:val="24"/>
        </w:rPr>
        <w:t>, w związku ze zmianą w</w:t>
      </w:r>
      <w:r w:rsidR="002477C4" w:rsidRPr="00523234">
        <w:rPr>
          <w:rFonts w:ascii="Arial" w:hAnsi="Arial" w:cs="Arial"/>
          <w:sz w:val="24"/>
          <w:szCs w:val="24"/>
        </w:rPr>
        <w:t> </w:t>
      </w:r>
      <w:r w:rsidRPr="00523234">
        <w:rPr>
          <w:rFonts w:ascii="Arial" w:hAnsi="Arial" w:cs="Arial"/>
          <w:sz w:val="24"/>
          <w:szCs w:val="24"/>
        </w:rPr>
        <w:t>2024</w:t>
      </w:r>
      <w:r w:rsidR="002477C4" w:rsidRPr="00523234">
        <w:rPr>
          <w:rFonts w:ascii="Arial" w:hAnsi="Arial" w:cs="Arial"/>
          <w:sz w:val="24"/>
          <w:szCs w:val="24"/>
        </w:rPr>
        <w:t> </w:t>
      </w:r>
      <w:r w:rsidRPr="00523234">
        <w:rPr>
          <w:rFonts w:ascii="Arial" w:hAnsi="Arial" w:cs="Arial"/>
          <w:sz w:val="24"/>
          <w:szCs w:val="24"/>
        </w:rPr>
        <w:t>roku kwoty bazowej dotyczącej ustalania wysokości odpisów.</w:t>
      </w:r>
    </w:p>
    <w:p w14:paraId="0A073181" w14:textId="6F0F6EA7" w:rsidR="00A03BEF" w:rsidRPr="00523234" w:rsidRDefault="00A03BEF" w:rsidP="00523234">
      <w:pPr>
        <w:pStyle w:val="Tekstpodstawowywcity3"/>
        <w:numPr>
          <w:ilvl w:val="0"/>
          <w:numId w:val="22"/>
        </w:numPr>
        <w:spacing w:after="0"/>
        <w:ind w:left="284" w:hanging="284"/>
        <w:rPr>
          <w:rFonts w:ascii="Arial" w:hAnsi="Arial" w:cs="Arial"/>
          <w:bCs/>
          <w:sz w:val="24"/>
          <w:szCs w:val="24"/>
        </w:rPr>
      </w:pPr>
      <w:r w:rsidRPr="00523234">
        <w:rPr>
          <w:rFonts w:ascii="Arial" w:hAnsi="Arial" w:cs="Arial"/>
          <w:bCs/>
          <w:sz w:val="24"/>
          <w:szCs w:val="24"/>
        </w:rPr>
        <w:t xml:space="preserve">na obsługę monitoringu o </w:t>
      </w:r>
      <w:r w:rsidR="007053E4" w:rsidRPr="00523234">
        <w:rPr>
          <w:rFonts w:ascii="Arial" w:hAnsi="Arial" w:cs="Arial"/>
          <w:bCs/>
          <w:sz w:val="24"/>
          <w:szCs w:val="24"/>
        </w:rPr>
        <w:t>kwotę 118.230,00 zł, w tym:</w:t>
      </w:r>
    </w:p>
    <w:p w14:paraId="0D64A77C" w14:textId="3E0856F3" w:rsidR="007053E4" w:rsidRPr="00523234" w:rsidRDefault="007053E4" w:rsidP="00523234">
      <w:pPr>
        <w:pStyle w:val="Tekstpodstawowywcity3"/>
        <w:numPr>
          <w:ilvl w:val="0"/>
          <w:numId w:val="24"/>
        </w:numPr>
        <w:spacing w:after="0"/>
        <w:ind w:left="426" w:hanging="142"/>
        <w:rPr>
          <w:rFonts w:ascii="Arial" w:hAnsi="Arial" w:cs="Arial"/>
          <w:bCs/>
          <w:sz w:val="24"/>
          <w:szCs w:val="24"/>
        </w:rPr>
      </w:pPr>
      <w:r w:rsidRPr="00523234">
        <w:rPr>
          <w:rFonts w:ascii="Arial" w:hAnsi="Arial" w:cs="Arial"/>
          <w:bCs/>
          <w:sz w:val="24"/>
          <w:szCs w:val="24"/>
        </w:rPr>
        <w:t>na wynagrodzenia wraz z pochodnymi – 111.181,00 zł,</w:t>
      </w:r>
    </w:p>
    <w:p w14:paraId="08FE50A5" w14:textId="5824DA43" w:rsidR="007053E4" w:rsidRPr="00523234" w:rsidRDefault="007053E4" w:rsidP="00523234">
      <w:pPr>
        <w:pStyle w:val="Akapitzlist"/>
        <w:numPr>
          <w:ilvl w:val="0"/>
          <w:numId w:val="24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523234">
        <w:rPr>
          <w:rFonts w:ascii="Arial" w:hAnsi="Arial" w:cs="Arial"/>
          <w:sz w:val="24"/>
          <w:szCs w:val="24"/>
        </w:rPr>
        <w:t>na odpisy na zakładowy fundusz świadczeń socjalnych – 7.049,00 zł, w związku ze zmianą w</w:t>
      </w:r>
      <w:r w:rsidR="002477C4" w:rsidRPr="00523234">
        <w:rPr>
          <w:rFonts w:ascii="Arial" w:hAnsi="Arial" w:cs="Arial"/>
          <w:sz w:val="24"/>
          <w:szCs w:val="24"/>
        </w:rPr>
        <w:t> </w:t>
      </w:r>
      <w:r w:rsidRPr="00523234">
        <w:rPr>
          <w:rFonts w:ascii="Arial" w:hAnsi="Arial" w:cs="Arial"/>
          <w:sz w:val="24"/>
          <w:szCs w:val="24"/>
        </w:rPr>
        <w:t>2024</w:t>
      </w:r>
      <w:r w:rsidR="002477C4" w:rsidRPr="00523234">
        <w:rPr>
          <w:rFonts w:ascii="Arial" w:hAnsi="Arial" w:cs="Arial"/>
          <w:sz w:val="24"/>
          <w:szCs w:val="24"/>
        </w:rPr>
        <w:t> </w:t>
      </w:r>
      <w:r w:rsidRPr="00523234">
        <w:rPr>
          <w:rFonts w:ascii="Arial" w:hAnsi="Arial" w:cs="Arial"/>
          <w:sz w:val="24"/>
          <w:szCs w:val="24"/>
        </w:rPr>
        <w:t>roku kwoty bazowej dotyczącej ustalania wysokości odpisów.</w:t>
      </w:r>
    </w:p>
    <w:p w14:paraId="1010FCDF" w14:textId="77777777" w:rsidR="00A85781" w:rsidRDefault="00A85781" w:rsidP="003830AF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5235D60B" w14:textId="77777777" w:rsidR="00BC6230" w:rsidRPr="00C63901" w:rsidRDefault="00BC6230" w:rsidP="004C3AC4">
      <w:pPr>
        <w:pStyle w:val="Nagwek2"/>
      </w:pPr>
      <w:r w:rsidRPr="00C63901">
        <w:t>Dział 801 – Oświata i wychowanie</w:t>
      </w:r>
    </w:p>
    <w:p w14:paraId="7661416E" w14:textId="77777777" w:rsidR="00BC6230" w:rsidRPr="00BC6230" w:rsidRDefault="00BC6230" w:rsidP="004C3AC4">
      <w:pPr>
        <w:pStyle w:val="Nagwek2"/>
      </w:pPr>
    </w:p>
    <w:p w14:paraId="6ECF6019" w14:textId="36593E03" w:rsidR="00561D9D" w:rsidRDefault="00BC6230" w:rsidP="004C3AC4">
      <w:pPr>
        <w:pStyle w:val="Nagwek2"/>
      </w:pPr>
      <w:r w:rsidRPr="00BC6230">
        <w:t>Na podstawie wniosków Dyrektorów: Szkół Podstawowych</w:t>
      </w:r>
      <w:r w:rsidR="00C11E55">
        <w:t>, Przedszkoli</w:t>
      </w:r>
      <w:r w:rsidR="00D221E9">
        <w:t>,</w:t>
      </w:r>
      <w:r w:rsidRPr="00BC6230">
        <w:t xml:space="preserve"> Szkół Ponadpodstawowych</w:t>
      </w:r>
      <w:r w:rsidR="00D221E9" w:rsidRPr="00D221E9">
        <w:t xml:space="preserve"> </w:t>
      </w:r>
      <w:r w:rsidR="00D221E9">
        <w:t xml:space="preserve">oraz Wydziału </w:t>
      </w:r>
      <w:r w:rsidR="00D221E9" w:rsidRPr="000A7794">
        <w:t>Edukacji, Zdrowia i</w:t>
      </w:r>
      <w:r w:rsidR="00D221E9">
        <w:t> </w:t>
      </w:r>
      <w:r w:rsidR="00D221E9" w:rsidRPr="000A7794">
        <w:t>Polityki Społecznej</w:t>
      </w:r>
      <w:r w:rsidRPr="00BC6230">
        <w:t xml:space="preserve"> proponuje się dokonanie zwiększenia wydatków o łączną kwotę </w:t>
      </w:r>
      <w:r w:rsidR="00CE4E29">
        <w:t>10.693.310</w:t>
      </w:r>
      <w:r w:rsidRPr="00BC6230">
        <w:t>,00 zł</w:t>
      </w:r>
      <w:r w:rsidR="00C11E55">
        <w:t xml:space="preserve"> </w:t>
      </w:r>
      <w:r w:rsidR="00C03460">
        <w:t>celem zabezpieczenia środków</w:t>
      </w:r>
      <w:r w:rsidR="00C11E55">
        <w:t xml:space="preserve"> na:</w:t>
      </w:r>
    </w:p>
    <w:p w14:paraId="230395B1" w14:textId="161438E4" w:rsidR="00561D9D" w:rsidRPr="004C3AC4" w:rsidRDefault="00C03460" w:rsidP="004C3AC4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W</w:t>
      </w:r>
      <w:r w:rsidR="001C2044" w:rsidRPr="004C3AC4">
        <w:rPr>
          <w:rFonts w:ascii="Arial" w:hAnsi="Arial" w:cs="Arial"/>
          <w:sz w:val="24"/>
          <w:szCs w:val="24"/>
        </w:rPr>
        <w:t xml:space="preserve">ypłatę wynagrodzeń </w:t>
      </w:r>
      <w:r w:rsidRPr="004C3AC4">
        <w:rPr>
          <w:rFonts w:ascii="Arial" w:hAnsi="Arial" w:cs="Arial"/>
          <w:sz w:val="24"/>
          <w:szCs w:val="24"/>
        </w:rPr>
        <w:t>wraz z pochodnymi w m-</w:t>
      </w:r>
      <w:proofErr w:type="spellStart"/>
      <w:r w:rsidRPr="004C3AC4">
        <w:rPr>
          <w:rFonts w:ascii="Arial" w:hAnsi="Arial" w:cs="Arial"/>
          <w:sz w:val="24"/>
          <w:szCs w:val="24"/>
        </w:rPr>
        <w:t>cu</w:t>
      </w:r>
      <w:proofErr w:type="spellEnd"/>
      <w:r w:rsidRPr="004C3AC4">
        <w:rPr>
          <w:rFonts w:ascii="Arial" w:hAnsi="Arial" w:cs="Arial"/>
          <w:sz w:val="24"/>
          <w:szCs w:val="24"/>
        </w:rPr>
        <w:t xml:space="preserve"> wrześniu br.</w:t>
      </w:r>
      <w:r w:rsidR="005503B7" w:rsidRPr="004C3AC4">
        <w:rPr>
          <w:rFonts w:ascii="Arial" w:hAnsi="Arial" w:cs="Arial"/>
          <w:sz w:val="24"/>
          <w:szCs w:val="24"/>
        </w:rPr>
        <w:t xml:space="preserve"> oraz </w:t>
      </w:r>
      <w:r w:rsidRPr="004C3AC4">
        <w:rPr>
          <w:rFonts w:ascii="Arial" w:hAnsi="Arial" w:cs="Arial"/>
          <w:sz w:val="24"/>
          <w:szCs w:val="24"/>
        </w:rPr>
        <w:t>wypłatę nagród jubileuszowych</w:t>
      </w:r>
      <w:r w:rsidR="005503B7" w:rsidRPr="004C3AC4">
        <w:rPr>
          <w:rFonts w:ascii="Arial" w:hAnsi="Arial" w:cs="Arial"/>
          <w:sz w:val="24"/>
          <w:szCs w:val="24"/>
        </w:rPr>
        <w:t xml:space="preserve"> i </w:t>
      </w:r>
      <w:r w:rsidRPr="004C3AC4">
        <w:rPr>
          <w:rFonts w:ascii="Arial" w:hAnsi="Arial" w:cs="Arial"/>
          <w:sz w:val="24"/>
          <w:szCs w:val="24"/>
        </w:rPr>
        <w:t>odpraw emerytalnych – 3.764.973,00 zł, w tym w rozdz.:</w:t>
      </w:r>
    </w:p>
    <w:p w14:paraId="7C4AB491" w14:textId="60C853D1" w:rsidR="00CE4E29" w:rsidRPr="004C3AC4" w:rsidRDefault="00CE4E29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 xml:space="preserve">80101 – Szkoły podstawowe </w:t>
      </w:r>
      <w:r w:rsidR="00C03460" w:rsidRPr="004C3AC4">
        <w:rPr>
          <w:rFonts w:ascii="Arial" w:hAnsi="Arial" w:cs="Arial"/>
          <w:sz w:val="24"/>
          <w:szCs w:val="24"/>
        </w:rPr>
        <w:t>- 464.500</w:t>
      </w:r>
      <w:r w:rsidRPr="004C3AC4">
        <w:rPr>
          <w:rFonts w:ascii="Arial" w:hAnsi="Arial" w:cs="Arial"/>
          <w:sz w:val="24"/>
          <w:szCs w:val="24"/>
        </w:rPr>
        <w:t>,00 zł,</w:t>
      </w:r>
    </w:p>
    <w:p w14:paraId="58FE1BBB" w14:textId="7FE33BE4" w:rsidR="00CE4E29" w:rsidRPr="004C3AC4" w:rsidRDefault="00CE4E29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 xml:space="preserve">80102 – Szkoły podstawowe specjalne </w:t>
      </w:r>
      <w:r w:rsidR="00C03460" w:rsidRPr="004C3AC4">
        <w:rPr>
          <w:rFonts w:ascii="Arial" w:hAnsi="Arial" w:cs="Arial"/>
          <w:sz w:val="24"/>
          <w:szCs w:val="24"/>
        </w:rPr>
        <w:t>– 400.000</w:t>
      </w:r>
      <w:r w:rsidRPr="004C3AC4">
        <w:rPr>
          <w:rFonts w:ascii="Arial" w:hAnsi="Arial" w:cs="Arial"/>
          <w:sz w:val="24"/>
          <w:szCs w:val="24"/>
        </w:rPr>
        <w:t>,00 zł,</w:t>
      </w:r>
    </w:p>
    <w:p w14:paraId="277AB4EB" w14:textId="580C70A3" w:rsidR="00CE4E29" w:rsidRPr="004C3AC4" w:rsidRDefault="00CE4E29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 xml:space="preserve">80103 – Oddziały przedszkolne w szkołach podstawowych </w:t>
      </w:r>
      <w:r w:rsidR="00C03460" w:rsidRPr="004C3AC4">
        <w:rPr>
          <w:rFonts w:ascii="Arial" w:hAnsi="Arial" w:cs="Arial"/>
          <w:sz w:val="24"/>
          <w:szCs w:val="24"/>
        </w:rPr>
        <w:t>– 7.000</w:t>
      </w:r>
      <w:r w:rsidRPr="004C3AC4">
        <w:rPr>
          <w:rFonts w:ascii="Arial" w:hAnsi="Arial" w:cs="Arial"/>
          <w:sz w:val="24"/>
          <w:szCs w:val="24"/>
        </w:rPr>
        <w:t>,00 zł,</w:t>
      </w:r>
    </w:p>
    <w:p w14:paraId="297B6900" w14:textId="60FD974B" w:rsidR="00CE4E29" w:rsidRPr="004C3AC4" w:rsidRDefault="00CE4E29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 xml:space="preserve">80104 – Przedszkola </w:t>
      </w:r>
      <w:r w:rsidR="00C03460" w:rsidRPr="004C3AC4">
        <w:rPr>
          <w:rFonts w:ascii="Arial" w:hAnsi="Arial" w:cs="Arial"/>
          <w:sz w:val="24"/>
          <w:szCs w:val="24"/>
        </w:rPr>
        <w:t>– 319.500</w:t>
      </w:r>
      <w:r w:rsidRPr="004C3AC4">
        <w:rPr>
          <w:rFonts w:ascii="Arial" w:hAnsi="Arial" w:cs="Arial"/>
          <w:sz w:val="24"/>
          <w:szCs w:val="24"/>
        </w:rPr>
        <w:t>,00 zł,</w:t>
      </w:r>
    </w:p>
    <w:p w14:paraId="57C10618" w14:textId="67CA53F6" w:rsidR="00CE4E29" w:rsidRPr="004C3AC4" w:rsidRDefault="00CE4E29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 xml:space="preserve">80107 – Świetlice szkolne </w:t>
      </w:r>
      <w:r w:rsidR="00C03460" w:rsidRPr="004C3AC4">
        <w:rPr>
          <w:rFonts w:ascii="Arial" w:hAnsi="Arial" w:cs="Arial"/>
          <w:sz w:val="24"/>
          <w:szCs w:val="24"/>
        </w:rPr>
        <w:t>– 169.000</w:t>
      </w:r>
      <w:r w:rsidRPr="004C3AC4">
        <w:rPr>
          <w:rFonts w:ascii="Arial" w:hAnsi="Arial" w:cs="Arial"/>
          <w:sz w:val="24"/>
          <w:szCs w:val="24"/>
        </w:rPr>
        <w:t>,00 zł,</w:t>
      </w:r>
    </w:p>
    <w:p w14:paraId="2313A4C1" w14:textId="5FB4B4D7" w:rsidR="00CE4E29" w:rsidRPr="004C3AC4" w:rsidRDefault="00CE4E29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 xml:space="preserve">80113 – Dowożenie uczniów do szkół </w:t>
      </w:r>
      <w:r w:rsidR="00C03460" w:rsidRPr="004C3AC4">
        <w:rPr>
          <w:rFonts w:ascii="Arial" w:hAnsi="Arial" w:cs="Arial"/>
          <w:sz w:val="24"/>
          <w:szCs w:val="24"/>
        </w:rPr>
        <w:t>– 70.000</w:t>
      </w:r>
      <w:r w:rsidRPr="004C3AC4">
        <w:rPr>
          <w:rFonts w:ascii="Arial" w:hAnsi="Arial" w:cs="Arial"/>
          <w:sz w:val="24"/>
          <w:szCs w:val="24"/>
        </w:rPr>
        <w:t>,00 zł,</w:t>
      </w:r>
    </w:p>
    <w:p w14:paraId="43A45861" w14:textId="247F2E58" w:rsidR="00CE4E29" w:rsidRPr="004C3AC4" w:rsidRDefault="00CE4E29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lastRenderedPageBreak/>
        <w:t xml:space="preserve">80115 – Technika </w:t>
      </w:r>
      <w:r w:rsidR="005809A6" w:rsidRPr="004C3AC4">
        <w:rPr>
          <w:rFonts w:ascii="Arial" w:hAnsi="Arial" w:cs="Arial"/>
          <w:sz w:val="24"/>
          <w:szCs w:val="24"/>
        </w:rPr>
        <w:t>– 717.903</w:t>
      </w:r>
      <w:r w:rsidRPr="004C3AC4">
        <w:rPr>
          <w:rFonts w:ascii="Arial" w:hAnsi="Arial" w:cs="Arial"/>
          <w:sz w:val="24"/>
          <w:szCs w:val="24"/>
        </w:rPr>
        <w:t>,00 zł,</w:t>
      </w:r>
    </w:p>
    <w:p w14:paraId="1D8DA1C0" w14:textId="36B1462F" w:rsidR="00CE4E29" w:rsidRPr="004C3AC4" w:rsidRDefault="00CE4E29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 xml:space="preserve">80117 – Szkoły branżowe I </w:t>
      </w:r>
      <w:proofErr w:type="spellStart"/>
      <w:r w:rsidRPr="004C3AC4">
        <w:rPr>
          <w:rFonts w:ascii="Arial" w:hAnsi="Arial" w:cs="Arial"/>
          <w:sz w:val="24"/>
          <w:szCs w:val="24"/>
        </w:rPr>
        <w:t>i</w:t>
      </w:r>
      <w:proofErr w:type="spellEnd"/>
      <w:r w:rsidRPr="004C3AC4">
        <w:rPr>
          <w:rFonts w:ascii="Arial" w:hAnsi="Arial" w:cs="Arial"/>
          <w:sz w:val="24"/>
          <w:szCs w:val="24"/>
        </w:rPr>
        <w:t xml:space="preserve"> II stopnia </w:t>
      </w:r>
      <w:r w:rsidR="005809A6" w:rsidRPr="004C3AC4">
        <w:rPr>
          <w:rFonts w:ascii="Arial" w:hAnsi="Arial" w:cs="Arial"/>
          <w:sz w:val="24"/>
          <w:szCs w:val="24"/>
        </w:rPr>
        <w:t>– 151.770</w:t>
      </w:r>
      <w:r w:rsidRPr="004C3AC4">
        <w:rPr>
          <w:rFonts w:ascii="Arial" w:hAnsi="Arial" w:cs="Arial"/>
          <w:sz w:val="24"/>
          <w:szCs w:val="24"/>
        </w:rPr>
        <w:t>,00 zł,</w:t>
      </w:r>
    </w:p>
    <w:p w14:paraId="5D83091B" w14:textId="4F4D60AC" w:rsidR="00CE4E29" w:rsidRPr="004C3AC4" w:rsidRDefault="00CE4E29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 xml:space="preserve">80120 – Licea ogólnokształcące </w:t>
      </w:r>
      <w:r w:rsidR="005809A6" w:rsidRPr="004C3AC4">
        <w:rPr>
          <w:rFonts w:ascii="Arial" w:hAnsi="Arial" w:cs="Arial"/>
          <w:sz w:val="24"/>
          <w:szCs w:val="24"/>
        </w:rPr>
        <w:t>– 412.600</w:t>
      </w:r>
      <w:r w:rsidRPr="004C3AC4">
        <w:rPr>
          <w:rFonts w:ascii="Arial" w:hAnsi="Arial" w:cs="Arial"/>
          <w:sz w:val="24"/>
          <w:szCs w:val="24"/>
        </w:rPr>
        <w:t>,00 zł,</w:t>
      </w:r>
    </w:p>
    <w:p w14:paraId="5606EEDC" w14:textId="7BA1278B" w:rsidR="00CE4E29" w:rsidRPr="004C3AC4" w:rsidRDefault="00CE4E29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 xml:space="preserve">80134 – Szkoły zawodowe specjalne </w:t>
      </w:r>
      <w:r w:rsidR="005809A6" w:rsidRPr="004C3AC4">
        <w:rPr>
          <w:rFonts w:ascii="Arial" w:hAnsi="Arial" w:cs="Arial"/>
          <w:sz w:val="24"/>
          <w:szCs w:val="24"/>
        </w:rPr>
        <w:t>– 327.000</w:t>
      </w:r>
      <w:r w:rsidRPr="004C3AC4">
        <w:rPr>
          <w:rFonts w:ascii="Arial" w:hAnsi="Arial" w:cs="Arial"/>
          <w:sz w:val="24"/>
          <w:szCs w:val="24"/>
        </w:rPr>
        <w:t>,00 zł,</w:t>
      </w:r>
    </w:p>
    <w:p w14:paraId="44AFC9EC" w14:textId="77777777" w:rsidR="00EA5241" w:rsidRDefault="00CE4E29" w:rsidP="00EA5241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 xml:space="preserve">80148 – Stołówki szkolne i przedszkolne </w:t>
      </w:r>
      <w:r w:rsidR="005809A6" w:rsidRPr="004C3AC4">
        <w:rPr>
          <w:rFonts w:ascii="Arial" w:hAnsi="Arial" w:cs="Arial"/>
          <w:sz w:val="24"/>
          <w:szCs w:val="24"/>
        </w:rPr>
        <w:t>– 88.500</w:t>
      </w:r>
      <w:r w:rsidRPr="004C3AC4">
        <w:rPr>
          <w:rFonts w:ascii="Arial" w:hAnsi="Arial" w:cs="Arial"/>
          <w:sz w:val="24"/>
          <w:szCs w:val="24"/>
        </w:rPr>
        <w:t>,00 zł,</w:t>
      </w:r>
    </w:p>
    <w:p w14:paraId="4E3AFC18" w14:textId="77777777" w:rsidR="00EA5241" w:rsidRPr="00EA5241" w:rsidRDefault="00EA5241" w:rsidP="00EA5241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023B5AD6" w14:textId="26E22F3D" w:rsidR="00CE4E29" w:rsidRPr="00EA5241" w:rsidRDefault="00CE4E29" w:rsidP="00EA5241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EA5241">
        <w:rPr>
          <w:rFonts w:ascii="Arial" w:hAnsi="Arial" w:cs="Arial"/>
          <w:sz w:val="24"/>
          <w:szCs w:val="24"/>
        </w:rPr>
        <w:t xml:space="preserve">80149 – Realizacja zadań wymagających stosowania specjalnej organizacji nauki i metod pracy dla dzieci w przedszkolach, oddziałach przedszkolnych w szkołach podstawowych i innych formach wychowania przedszkolnego </w:t>
      </w:r>
      <w:r w:rsidR="005809A6" w:rsidRPr="00EA5241">
        <w:rPr>
          <w:rFonts w:ascii="Arial" w:hAnsi="Arial" w:cs="Arial"/>
          <w:sz w:val="24"/>
          <w:szCs w:val="24"/>
        </w:rPr>
        <w:t>- 145.500</w:t>
      </w:r>
      <w:r w:rsidRPr="00EA5241">
        <w:rPr>
          <w:rFonts w:ascii="Arial" w:hAnsi="Arial" w:cs="Arial"/>
          <w:sz w:val="24"/>
          <w:szCs w:val="24"/>
        </w:rPr>
        <w:t>,00 zł,</w:t>
      </w:r>
    </w:p>
    <w:p w14:paraId="3A187EDC" w14:textId="59589309" w:rsidR="00CE4E29" w:rsidRPr="004C3AC4" w:rsidRDefault="00CE4E29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 xml:space="preserve">80150 – Realizacja zadań wymagających stosowania specjalnej organizacji nauki i metod pracy dla dzieci i młodzieży w szkołach podstawowych </w:t>
      </w:r>
      <w:r w:rsidR="005809A6" w:rsidRPr="004C3AC4">
        <w:rPr>
          <w:rFonts w:ascii="Arial" w:hAnsi="Arial" w:cs="Arial"/>
          <w:sz w:val="24"/>
          <w:szCs w:val="24"/>
        </w:rPr>
        <w:t>– 363.000</w:t>
      </w:r>
      <w:r w:rsidRPr="004C3AC4">
        <w:rPr>
          <w:rFonts w:ascii="Arial" w:hAnsi="Arial" w:cs="Arial"/>
          <w:sz w:val="24"/>
          <w:szCs w:val="24"/>
        </w:rPr>
        <w:t>,00 zł,</w:t>
      </w:r>
    </w:p>
    <w:p w14:paraId="7DE4C7B1" w14:textId="29763319" w:rsidR="00CE4E29" w:rsidRPr="004C3AC4" w:rsidRDefault="00CE4E29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</w:t>
      </w:r>
      <w:r w:rsidR="005809A6" w:rsidRPr="004C3AC4">
        <w:rPr>
          <w:rFonts w:ascii="Arial" w:hAnsi="Arial" w:cs="Arial"/>
          <w:sz w:val="24"/>
          <w:szCs w:val="24"/>
        </w:rPr>
        <w:t> </w:t>
      </w:r>
      <w:proofErr w:type="spellStart"/>
      <w:r w:rsidRPr="004C3AC4">
        <w:rPr>
          <w:rFonts w:ascii="Arial" w:hAnsi="Arial" w:cs="Arial"/>
          <w:sz w:val="24"/>
          <w:szCs w:val="24"/>
        </w:rPr>
        <w:t>i</w:t>
      </w:r>
      <w:proofErr w:type="spellEnd"/>
      <w:r w:rsidRPr="004C3AC4">
        <w:rPr>
          <w:rFonts w:ascii="Arial" w:hAnsi="Arial" w:cs="Arial"/>
          <w:sz w:val="24"/>
          <w:szCs w:val="24"/>
        </w:rPr>
        <w:t xml:space="preserve"> II stopnia i klasach dotychczasowej zasadniczej szkoły zawodowej prowadzonych w branżowych szkołach I stopnia oraz szkołach artystycznych </w:t>
      </w:r>
      <w:r w:rsidR="005809A6" w:rsidRPr="004C3AC4">
        <w:rPr>
          <w:rFonts w:ascii="Arial" w:hAnsi="Arial" w:cs="Arial"/>
          <w:sz w:val="24"/>
          <w:szCs w:val="24"/>
        </w:rPr>
        <w:t>– 128.700</w:t>
      </w:r>
      <w:r w:rsidRPr="004C3AC4">
        <w:rPr>
          <w:rFonts w:ascii="Arial" w:hAnsi="Arial" w:cs="Arial"/>
          <w:sz w:val="24"/>
          <w:szCs w:val="24"/>
        </w:rPr>
        <w:t>,00 zł.</w:t>
      </w:r>
    </w:p>
    <w:p w14:paraId="6854778C" w14:textId="5F0B2FAF" w:rsidR="00406EC6" w:rsidRPr="004C3AC4" w:rsidRDefault="00E76431" w:rsidP="004C3AC4">
      <w:pPr>
        <w:pStyle w:val="Akapitzlist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W</w:t>
      </w:r>
      <w:r w:rsidR="00406EC6" w:rsidRPr="004C3AC4">
        <w:rPr>
          <w:rFonts w:ascii="Arial" w:hAnsi="Arial" w:cs="Arial"/>
          <w:sz w:val="24"/>
          <w:szCs w:val="24"/>
        </w:rPr>
        <w:t>ypłatę odpraw dla pracowników pedagogicznych, zgodnie z art. 20 Karty Nauczyciela,</w:t>
      </w:r>
      <w:r w:rsidR="005503B7" w:rsidRPr="004C3AC4">
        <w:rPr>
          <w:rFonts w:ascii="Arial" w:hAnsi="Arial" w:cs="Arial"/>
          <w:sz w:val="24"/>
          <w:szCs w:val="24"/>
        </w:rPr>
        <w:t xml:space="preserve"> odprawy pośmiertnej oraz dodatku na start</w:t>
      </w:r>
      <w:r w:rsidR="00AA162A" w:rsidRPr="004C3AC4">
        <w:rPr>
          <w:rFonts w:ascii="Arial" w:hAnsi="Arial" w:cs="Arial"/>
          <w:sz w:val="24"/>
          <w:szCs w:val="24"/>
        </w:rPr>
        <w:t xml:space="preserve"> – 246.744,00 zł</w:t>
      </w:r>
      <w:r w:rsidR="005503B7" w:rsidRPr="004C3AC4">
        <w:rPr>
          <w:rFonts w:ascii="Arial" w:hAnsi="Arial" w:cs="Arial"/>
          <w:sz w:val="24"/>
          <w:szCs w:val="24"/>
        </w:rPr>
        <w:t xml:space="preserve">, </w:t>
      </w:r>
      <w:r w:rsidR="00406EC6" w:rsidRPr="004C3AC4">
        <w:rPr>
          <w:rFonts w:ascii="Arial" w:hAnsi="Arial" w:cs="Arial"/>
          <w:sz w:val="24"/>
          <w:szCs w:val="24"/>
        </w:rPr>
        <w:t>w tym</w:t>
      </w:r>
      <w:r w:rsidRPr="004C3AC4">
        <w:rPr>
          <w:rFonts w:ascii="Arial" w:hAnsi="Arial" w:cs="Arial"/>
          <w:sz w:val="24"/>
          <w:szCs w:val="24"/>
        </w:rPr>
        <w:t xml:space="preserve"> w rozdz.</w:t>
      </w:r>
      <w:r w:rsidR="00406EC6" w:rsidRPr="004C3AC4">
        <w:rPr>
          <w:rFonts w:ascii="Arial" w:hAnsi="Arial" w:cs="Arial"/>
          <w:sz w:val="24"/>
          <w:szCs w:val="24"/>
        </w:rPr>
        <w:t>:</w:t>
      </w:r>
    </w:p>
    <w:p w14:paraId="4723790B" w14:textId="4FE9C388" w:rsidR="000F603A" w:rsidRPr="004C3AC4" w:rsidRDefault="000F603A" w:rsidP="004C3AC4">
      <w:pPr>
        <w:pStyle w:val="Akapitzlist"/>
        <w:numPr>
          <w:ilvl w:val="0"/>
          <w:numId w:val="28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80101 – Szkoły podstawowe – 171.</w:t>
      </w:r>
      <w:r w:rsidR="00AA162A" w:rsidRPr="004C3AC4">
        <w:rPr>
          <w:rFonts w:ascii="Arial" w:hAnsi="Arial" w:cs="Arial"/>
          <w:sz w:val="24"/>
          <w:szCs w:val="24"/>
        </w:rPr>
        <w:t>670</w:t>
      </w:r>
      <w:r w:rsidRPr="004C3AC4">
        <w:rPr>
          <w:rFonts w:ascii="Arial" w:hAnsi="Arial" w:cs="Arial"/>
          <w:sz w:val="24"/>
          <w:szCs w:val="24"/>
        </w:rPr>
        <w:t>,00 zł,</w:t>
      </w:r>
    </w:p>
    <w:p w14:paraId="4C018DE2" w14:textId="62190D85" w:rsidR="000F603A" w:rsidRPr="004C3AC4" w:rsidRDefault="000F603A" w:rsidP="004C3AC4">
      <w:pPr>
        <w:pStyle w:val="Akapitzlist"/>
        <w:numPr>
          <w:ilvl w:val="0"/>
          <w:numId w:val="28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 xml:space="preserve">80104 – Przedszkola – </w:t>
      </w:r>
      <w:r w:rsidR="00AA162A" w:rsidRPr="004C3AC4">
        <w:rPr>
          <w:rFonts w:ascii="Arial" w:hAnsi="Arial" w:cs="Arial"/>
          <w:sz w:val="24"/>
          <w:szCs w:val="24"/>
        </w:rPr>
        <w:t>36.000</w:t>
      </w:r>
      <w:r w:rsidRPr="004C3AC4">
        <w:rPr>
          <w:rFonts w:ascii="Arial" w:hAnsi="Arial" w:cs="Arial"/>
          <w:sz w:val="24"/>
          <w:szCs w:val="24"/>
        </w:rPr>
        <w:t>,00 zł,</w:t>
      </w:r>
    </w:p>
    <w:p w14:paraId="5F4BED1D" w14:textId="07E6FF76" w:rsidR="000F603A" w:rsidRPr="004C3AC4" w:rsidRDefault="000F603A" w:rsidP="004C3AC4">
      <w:pPr>
        <w:pStyle w:val="Akapitzlist"/>
        <w:numPr>
          <w:ilvl w:val="0"/>
          <w:numId w:val="28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 xml:space="preserve">80115 – Technika – </w:t>
      </w:r>
      <w:r w:rsidR="00AA162A" w:rsidRPr="004C3AC4">
        <w:rPr>
          <w:rFonts w:ascii="Arial" w:hAnsi="Arial" w:cs="Arial"/>
          <w:sz w:val="24"/>
          <w:szCs w:val="24"/>
        </w:rPr>
        <w:t>39.074</w:t>
      </w:r>
      <w:r w:rsidRPr="004C3AC4">
        <w:rPr>
          <w:rFonts w:ascii="Arial" w:hAnsi="Arial" w:cs="Arial"/>
          <w:sz w:val="24"/>
          <w:szCs w:val="24"/>
        </w:rPr>
        <w:t>,00 zł</w:t>
      </w:r>
      <w:r w:rsidR="00A11125" w:rsidRPr="004C3AC4">
        <w:rPr>
          <w:rFonts w:ascii="Arial" w:hAnsi="Arial" w:cs="Arial"/>
          <w:sz w:val="24"/>
          <w:szCs w:val="24"/>
        </w:rPr>
        <w:t>.</w:t>
      </w:r>
    </w:p>
    <w:p w14:paraId="6E0D8BA3" w14:textId="33D89B62" w:rsidR="00A11125" w:rsidRPr="004C3AC4" w:rsidRDefault="00A11125" w:rsidP="004C3AC4">
      <w:pPr>
        <w:pStyle w:val="Akapitzlist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Odpisy na zakładowy fundusz świadczeń socjalnych, w związku ze zmianą w 2024 roku kwoty bazowej dotyczącej ustalania wysokości odpisów – 4.211.593,00 zł, w tym w rozdz.:</w:t>
      </w:r>
    </w:p>
    <w:p w14:paraId="18B2ECB8" w14:textId="538FAA45" w:rsidR="00A11125" w:rsidRPr="004C3AC4" w:rsidRDefault="00A11125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80101 – Szkoły podstawowe – 1.117.479,00 zł,</w:t>
      </w:r>
    </w:p>
    <w:p w14:paraId="2330161A" w14:textId="3FF77F5D" w:rsidR="00A11125" w:rsidRPr="004C3AC4" w:rsidRDefault="00A11125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80102 – Szkoły podstawowe specjalne – 167.726,00 zł,</w:t>
      </w:r>
    </w:p>
    <w:p w14:paraId="06CCB353" w14:textId="6AAB113C" w:rsidR="00A11125" w:rsidRPr="004C3AC4" w:rsidRDefault="00A11125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80103 – Oddziały przedszkolne w szkołach podstawowych – 9.685,00 zł,</w:t>
      </w:r>
    </w:p>
    <w:p w14:paraId="76081C64" w14:textId="0B6FD816" w:rsidR="00A11125" w:rsidRPr="004C3AC4" w:rsidRDefault="00A11125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80104 – Przedszkola – 467.882,00 zł,</w:t>
      </w:r>
    </w:p>
    <w:p w14:paraId="7BAD1B7A" w14:textId="7691F6C3" w:rsidR="00A11125" w:rsidRPr="004C3AC4" w:rsidRDefault="00A11125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80105 – Przedszkola specjalne – 18.661,00 zł,</w:t>
      </w:r>
    </w:p>
    <w:p w14:paraId="30360CBC" w14:textId="6DF6E7B1" w:rsidR="00A11125" w:rsidRPr="004C3AC4" w:rsidRDefault="00A11125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80107 – Świetlice szkolne – 125.719,00 zł,</w:t>
      </w:r>
    </w:p>
    <w:p w14:paraId="24934B0F" w14:textId="7692EC98" w:rsidR="00A11125" w:rsidRPr="004C3AC4" w:rsidRDefault="00A11125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80113 – Dowożenie uczniów do szkół – 4.107,00 zł,</w:t>
      </w:r>
    </w:p>
    <w:p w14:paraId="41B35238" w14:textId="77AA9707" w:rsidR="00A11125" w:rsidRPr="004C3AC4" w:rsidRDefault="00A11125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80115 – Technika – 627.747,00 zł,</w:t>
      </w:r>
    </w:p>
    <w:p w14:paraId="129471DD" w14:textId="6578C229" w:rsidR="00A11125" w:rsidRPr="004C3AC4" w:rsidRDefault="00A11125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80116 – Szkoły policealne – 14.159,00 zł,</w:t>
      </w:r>
    </w:p>
    <w:p w14:paraId="17660B08" w14:textId="21C3437E" w:rsidR="00A11125" w:rsidRPr="004C3AC4" w:rsidRDefault="00A11125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 xml:space="preserve">80117 – Szkoły branżowe I </w:t>
      </w:r>
      <w:proofErr w:type="spellStart"/>
      <w:r w:rsidRPr="004C3AC4">
        <w:rPr>
          <w:rFonts w:ascii="Arial" w:hAnsi="Arial" w:cs="Arial"/>
          <w:sz w:val="24"/>
          <w:szCs w:val="24"/>
        </w:rPr>
        <w:t>i</w:t>
      </w:r>
      <w:proofErr w:type="spellEnd"/>
      <w:r w:rsidRPr="004C3AC4">
        <w:rPr>
          <w:rFonts w:ascii="Arial" w:hAnsi="Arial" w:cs="Arial"/>
          <w:sz w:val="24"/>
          <w:szCs w:val="24"/>
        </w:rPr>
        <w:t xml:space="preserve"> II stopnia – 104.446,00 zł,</w:t>
      </w:r>
    </w:p>
    <w:p w14:paraId="40C1FFD5" w14:textId="058E2436" w:rsidR="00A11125" w:rsidRPr="004C3AC4" w:rsidRDefault="00A11125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80120 – Licea ogólnokształcące – 417.771,00 zł,</w:t>
      </w:r>
    </w:p>
    <w:p w14:paraId="2F1422BB" w14:textId="7FB252C3" w:rsidR="00A11125" w:rsidRPr="004C3AC4" w:rsidRDefault="00A11125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80132 – Szkoły artystyczne – 99.269,00 zł</w:t>
      </w:r>
    </w:p>
    <w:p w14:paraId="6D80649E" w14:textId="2A80EC7E" w:rsidR="00A11125" w:rsidRPr="004C3AC4" w:rsidRDefault="00A11125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80134 – Szkoły zawodowe specjalne – 160.946,00 zł,</w:t>
      </w:r>
    </w:p>
    <w:p w14:paraId="4867A15E" w14:textId="50E49B55" w:rsidR="00A11125" w:rsidRPr="004C3AC4" w:rsidRDefault="00A11125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80140 – Placówki kształcenia ustawicznego i centra kształcenia zawodowego – 52.263,00 zł,</w:t>
      </w:r>
    </w:p>
    <w:p w14:paraId="484808BB" w14:textId="2992DCDB" w:rsidR="00A11125" w:rsidRPr="004C3AC4" w:rsidRDefault="00A11125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80142 – Ośrodki szkolenia, dokształcania i doskonalenia kadr – 1.006,00 zł,</w:t>
      </w:r>
    </w:p>
    <w:p w14:paraId="0C69E2F9" w14:textId="77777777" w:rsidR="00EA5241" w:rsidRDefault="00A11125" w:rsidP="00EA5241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 xml:space="preserve">80148 – Stołówki szkolne i przedszkolne – </w:t>
      </w:r>
      <w:r w:rsidR="00661920" w:rsidRPr="004C3AC4">
        <w:rPr>
          <w:rFonts w:ascii="Arial" w:hAnsi="Arial" w:cs="Arial"/>
          <w:sz w:val="24"/>
          <w:szCs w:val="24"/>
        </w:rPr>
        <w:t>28.918</w:t>
      </w:r>
      <w:r w:rsidRPr="004C3AC4">
        <w:rPr>
          <w:rFonts w:ascii="Arial" w:hAnsi="Arial" w:cs="Arial"/>
          <w:sz w:val="24"/>
          <w:szCs w:val="24"/>
        </w:rPr>
        <w:t>,00 zł,</w:t>
      </w:r>
    </w:p>
    <w:p w14:paraId="492BDE3E" w14:textId="45C0B198" w:rsidR="00A11125" w:rsidRPr="00EA5241" w:rsidRDefault="00A11125" w:rsidP="00EA5241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EA5241">
        <w:rPr>
          <w:rFonts w:ascii="Arial" w:hAnsi="Arial" w:cs="Arial"/>
          <w:sz w:val="24"/>
          <w:szCs w:val="24"/>
        </w:rPr>
        <w:t xml:space="preserve">80149 – Realizacja zadań wymagających stosowania specjalnej organizacji nauki i metod pracy dla dzieci w przedszkolach, oddziałach przedszkolnych w szkołach podstawowych i innych formach wychowania przedszkolnego </w:t>
      </w:r>
      <w:r w:rsidR="00661920" w:rsidRPr="00EA5241">
        <w:rPr>
          <w:rFonts w:ascii="Arial" w:hAnsi="Arial" w:cs="Arial"/>
          <w:sz w:val="24"/>
          <w:szCs w:val="24"/>
        </w:rPr>
        <w:t>–</w:t>
      </w:r>
      <w:r w:rsidRPr="00EA5241">
        <w:rPr>
          <w:rFonts w:ascii="Arial" w:hAnsi="Arial" w:cs="Arial"/>
          <w:sz w:val="24"/>
          <w:szCs w:val="24"/>
        </w:rPr>
        <w:t xml:space="preserve"> </w:t>
      </w:r>
      <w:r w:rsidR="00661920" w:rsidRPr="00EA5241">
        <w:rPr>
          <w:rFonts w:ascii="Arial" w:hAnsi="Arial" w:cs="Arial"/>
          <w:sz w:val="24"/>
          <w:szCs w:val="24"/>
        </w:rPr>
        <w:t>50.575</w:t>
      </w:r>
      <w:r w:rsidRPr="00EA5241">
        <w:rPr>
          <w:rFonts w:ascii="Arial" w:hAnsi="Arial" w:cs="Arial"/>
          <w:sz w:val="24"/>
          <w:szCs w:val="24"/>
        </w:rPr>
        <w:t>,00 zł,</w:t>
      </w:r>
    </w:p>
    <w:p w14:paraId="32F9BAC7" w14:textId="48D0EBB1" w:rsidR="00A11125" w:rsidRPr="004C3AC4" w:rsidRDefault="00A11125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lastRenderedPageBreak/>
        <w:t xml:space="preserve">80150 – Realizacja zadań wymagających stosowania specjalnej organizacji nauki i metod pracy dla dzieci i młodzieży w szkołach podstawowych – </w:t>
      </w:r>
      <w:r w:rsidR="00661920" w:rsidRPr="004C3AC4">
        <w:rPr>
          <w:rFonts w:ascii="Arial" w:hAnsi="Arial" w:cs="Arial"/>
          <w:sz w:val="24"/>
          <w:szCs w:val="24"/>
        </w:rPr>
        <w:t>189.654</w:t>
      </w:r>
      <w:r w:rsidRPr="004C3AC4">
        <w:rPr>
          <w:rFonts w:ascii="Arial" w:hAnsi="Arial" w:cs="Arial"/>
          <w:sz w:val="24"/>
          <w:szCs w:val="24"/>
        </w:rPr>
        <w:t>,00 zł,</w:t>
      </w:r>
    </w:p>
    <w:p w14:paraId="18A69BAC" w14:textId="445816F0" w:rsidR="00661920" w:rsidRPr="004C3AC4" w:rsidRDefault="00661920" w:rsidP="004C3AC4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80151 – Kwalifikacyjne kursy zawodowe – 8.735,00 zł,</w:t>
      </w:r>
    </w:p>
    <w:p w14:paraId="26E1CBB5" w14:textId="77777777" w:rsidR="00EA5241" w:rsidRDefault="00A11125" w:rsidP="00EA5241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 </w:t>
      </w:r>
      <w:proofErr w:type="spellStart"/>
      <w:r w:rsidRPr="004C3AC4">
        <w:rPr>
          <w:rFonts w:ascii="Arial" w:hAnsi="Arial" w:cs="Arial"/>
          <w:sz w:val="24"/>
          <w:szCs w:val="24"/>
        </w:rPr>
        <w:t>i</w:t>
      </w:r>
      <w:proofErr w:type="spellEnd"/>
      <w:r w:rsidRPr="004C3AC4">
        <w:rPr>
          <w:rFonts w:ascii="Arial" w:hAnsi="Arial" w:cs="Arial"/>
          <w:sz w:val="24"/>
          <w:szCs w:val="24"/>
        </w:rPr>
        <w:t xml:space="preserve"> II stopnia i klasach dotychczasowej zasadniczej szkoły zawodowej prowadzonych w branżowych szkołach I stopnia oraz szkołach artystycznych – </w:t>
      </w:r>
      <w:r w:rsidR="00661920" w:rsidRPr="004C3AC4">
        <w:rPr>
          <w:rFonts w:ascii="Arial" w:hAnsi="Arial" w:cs="Arial"/>
          <w:sz w:val="24"/>
          <w:szCs w:val="24"/>
        </w:rPr>
        <w:t>64.193</w:t>
      </w:r>
      <w:r w:rsidRPr="004C3AC4">
        <w:rPr>
          <w:rFonts w:ascii="Arial" w:hAnsi="Arial" w:cs="Arial"/>
          <w:sz w:val="24"/>
          <w:szCs w:val="24"/>
        </w:rPr>
        <w:t>,00 zł</w:t>
      </w:r>
      <w:r w:rsidR="00661920" w:rsidRPr="004C3AC4">
        <w:rPr>
          <w:rFonts w:ascii="Arial" w:hAnsi="Arial" w:cs="Arial"/>
          <w:sz w:val="24"/>
          <w:szCs w:val="24"/>
        </w:rPr>
        <w:t>,</w:t>
      </w:r>
    </w:p>
    <w:p w14:paraId="49A53663" w14:textId="7AF512DE" w:rsidR="00661920" w:rsidRPr="00EA5241" w:rsidRDefault="00661920" w:rsidP="00EA5241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EA5241">
        <w:rPr>
          <w:rFonts w:ascii="Arial" w:hAnsi="Arial" w:cs="Arial"/>
          <w:sz w:val="24"/>
          <w:szCs w:val="24"/>
        </w:rPr>
        <w:t>80195 – Pozostała działalność – 480.652,00 zł.</w:t>
      </w:r>
    </w:p>
    <w:p w14:paraId="608EF2EC" w14:textId="1254FF04" w:rsidR="008416C1" w:rsidRPr="004C3AC4" w:rsidRDefault="008416C1" w:rsidP="004C3AC4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Na dotacje podmiotowe w</w:t>
      </w:r>
      <w:r w:rsidR="0021622A" w:rsidRPr="004C3AC4">
        <w:rPr>
          <w:rFonts w:ascii="Arial" w:hAnsi="Arial" w:cs="Arial"/>
          <w:sz w:val="24"/>
          <w:szCs w:val="24"/>
        </w:rPr>
        <w:t xml:space="preserve"> </w:t>
      </w:r>
      <w:r w:rsidRPr="004C3AC4">
        <w:rPr>
          <w:rFonts w:ascii="Arial" w:hAnsi="Arial" w:cs="Arial"/>
          <w:sz w:val="24"/>
          <w:szCs w:val="24"/>
        </w:rPr>
        <w:t>miesiącu</w:t>
      </w:r>
      <w:r w:rsidR="0021622A" w:rsidRPr="004C3AC4">
        <w:rPr>
          <w:rFonts w:ascii="Arial" w:hAnsi="Arial" w:cs="Arial"/>
          <w:sz w:val="24"/>
          <w:szCs w:val="24"/>
        </w:rPr>
        <w:t xml:space="preserve"> </w:t>
      </w:r>
      <w:r w:rsidRPr="004C3AC4">
        <w:rPr>
          <w:rFonts w:ascii="Arial" w:hAnsi="Arial" w:cs="Arial"/>
          <w:sz w:val="24"/>
          <w:szCs w:val="24"/>
        </w:rPr>
        <w:t>wrześniu br. dla placówek niepublicznych i publicznych prowadzonych przez osoby prawne inne niż jednostka samorządu terytorialnego lub osoby fizyczne – 2.470.000,00 zł, w tym w rozdz.:</w:t>
      </w:r>
    </w:p>
    <w:p w14:paraId="670A32CE" w14:textId="5BCBF46F" w:rsidR="008416C1" w:rsidRPr="004C3AC4" w:rsidRDefault="008416C1" w:rsidP="004C3AC4">
      <w:pPr>
        <w:pStyle w:val="Akapitzlist"/>
        <w:numPr>
          <w:ilvl w:val="0"/>
          <w:numId w:val="30"/>
        </w:numPr>
        <w:spacing w:after="0" w:line="240" w:lineRule="auto"/>
        <w:ind w:left="426" w:hanging="142"/>
        <w:contextualSpacing w:val="0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  <w:shd w:val="clear" w:color="auto" w:fill="FFFFFF"/>
        </w:rPr>
        <w:t xml:space="preserve">80101 </w:t>
      </w:r>
      <w:r w:rsidR="006E2C64" w:rsidRPr="004C3AC4">
        <w:rPr>
          <w:rFonts w:ascii="Arial" w:hAnsi="Arial" w:cs="Arial"/>
          <w:sz w:val="24"/>
          <w:szCs w:val="24"/>
        </w:rPr>
        <w:t>–</w:t>
      </w:r>
      <w:r w:rsidRPr="004C3AC4">
        <w:rPr>
          <w:rFonts w:ascii="Arial" w:hAnsi="Arial" w:cs="Arial"/>
          <w:sz w:val="24"/>
          <w:szCs w:val="24"/>
          <w:shd w:val="clear" w:color="auto" w:fill="FFFFFF"/>
        </w:rPr>
        <w:t xml:space="preserve"> Szkoły podstawowe </w:t>
      </w:r>
      <w:r w:rsidR="00D32AFF" w:rsidRPr="004C3AC4">
        <w:rPr>
          <w:rFonts w:ascii="Arial" w:hAnsi="Arial" w:cs="Arial"/>
          <w:sz w:val="24"/>
          <w:szCs w:val="24"/>
          <w:shd w:val="clear" w:color="auto" w:fill="FFFFFF"/>
        </w:rPr>
        <w:t>- 100</w:t>
      </w:r>
      <w:r w:rsidRPr="004C3AC4">
        <w:rPr>
          <w:rFonts w:ascii="Arial" w:hAnsi="Arial" w:cs="Arial"/>
          <w:sz w:val="24"/>
          <w:szCs w:val="24"/>
          <w:shd w:val="clear" w:color="auto" w:fill="FFFFFF"/>
        </w:rPr>
        <w:t>.000,00 zł,</w:t>
      </w:r>
    </w:p>
    <w:p w14:paraId="0AED389E" w14:textId="77777777" w:rsidR="00433581" w:rsidRPr="004C3AC4" w:rsidRDefault="00433581" w:rsidP="004C3AC4">
      <w:pPr>
        <w:rPr>
          <w:rFonts w:ascii="Arial" w:hAnsi="Arial" w:cs="Arial"/>
          <w:sz w:val="24"/>
          <w:szCs w:val="24"/>
        </w:rPr>
      </w:pPr>
    </w:p>
    <w:p w14:paraId="33D77CA0" w14:textId="354198A8" w:rsidR="00D32AFF" w:rsidRPr="004C3AC4" w:rsidRDefault="00D32AFF" w:rsidP="004C3AC4">
      <w:pPr>
        <w:pStyle w:val="Akapitzlist"/>
        <w:numPr>
          <w:ilvl w:val="0"/>
          <w:numId w:val="30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>80104 – Przedszkola – 250.000,00 zł,</w:t>
      </w:r>
    </w:p>
    <w:p w14:paraId="0D4BF855" w14:textId="08A86F3A" w:rsidR="008416C1" w:rsidRPr="004C3AC4" w:rsidRDefault="008416C1" w:rsidP="004C3AC4">
      <w:pPr>
        <w:pStyle w:val="Akapitzlist"/>
        <w:numPr>
          <w:ilvl w:val="0"/>
          <w:numId w:val="30"/>
        </w:numPr>
        <w:spacing w:after="0" w:line="240" w:lineRule="auto"/>
        <w:ind w:left="426" w:hanging="142"/>
        <w:contextualSpacing w:val="0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 xml:space="preserve">80115 </w:t>
      </w:r>
      <w:r w:rsidR="006E2C64" w:rsidRPr="004C3AC4">
        <w:rPr>
          <w:rFonts w:ascii="Arial" w:hAnsi="Arial" w:cs="Arial"/>
          <w:sz w:val="24"/>
          <w:szCs w:val="24"/>
        </w:rPr>
        <w:t>–</w:t>
      </w:r>
      <w:r w:rsidRPr="004C3AC4">
        <w:rPr>
          <w:rFonts w:ascii="Arial" w:hAnsi="Arial" w:cs="Arial"/>
          <w:sz w:val="24"/>
          <w:szCs w:val="24"/>
        </w:rPr>
        <w:t xml:space="preserve"> Technika </w:t>
      </w:r>
      <w:r w:rsidR="00D32AFF" w:rsidRPr="004C3AC4">
        <w:rPr>
          <w:rFonts w:ascii="Arial" w:hAnsi="Arial" w:cs="Arial"/>
          <w:sz w:val="24"/>
          <w:szCs w:val="24"/>
        </w:rPr>
        <w:t>- 120</w:t>
      </w:r>
      <w:r w:rsidRPr="004C3AC4">
        <w:rPr>
          <w:rFonts w:ascii="Arial" w:hAnsi="Arial" w:cs="Arial"/>
          <w:sz w:val="24"/>
          <w:szCs w:val="24"/>
        </w:rPr>
        <w:t>.000,00 zł,</w:t>
      </w:r>
    </w:p>
    <w:p w14:paraId="36829325" w14:textId="40BFA843" w:rsidR="008416C1" w:rsidRPr="004C3AC4" w:rsidRDefault="008416C1" w:rsidP="004C3AC4">
      <w:pPr>
        <w:pStyle w:val="Akapitzlist"/>
        <w:numPr>
          <w:ilvl w:val="0"/>
          <w:numId w:val="30"/>
        </w:numPr>
        <w:spacing w:after="0" w:line="240" w:lineRule="auto"/>
        <w:ind w:left="426" w:hanging="142"/>
        <w:contextualSpacing w:val="0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 xml:space="preserve">80116 </w:t>
      </w:r>
      <w:r w:rsidR="006E2C64" w:rsidRPr="004C3AC4">
        <w:rPr>
          <w:rFonts w:ascii="Arial" w:hAnsi="Arial" w:cs="Arial"/>
          <w:sz w:val="24"/>
          <w:szCs w:val="24"/>
        </w:rPr>
        <w:t>–</w:t>
      </w:r>
      <w:r w:rsidRPr="004C3AC4">
        <w:rPr>
          <w:rFonts w:ascii="Arial" w:hAnsi="Arial" w:cs="Arial"/>
          <w:sz w:val="24"/>
          <w:szCs w:val="24"/>
        </w:rPr>
        <w:t xml:space="preserve"> Szkoły policealne </w:t>
      </w:r>
      <w:r w:rsidR="00D32AFF" w:rsidRPr="004C3AC4">
        <w:rPr>
          <w:rFonts w:ascii="Arial" w:hAnsi="Arial" w:cs="Arial"/>
          <w:sz w:val="24"/>
          <w:szCs w:val="24"/>
        </w:rPr>
        <w:t>– 1.200</w:t>
      </w:r>
      <w:r w:rsidRPr="004C3AC4">
        <w:rPr>
          <w:rFonts w:ascii="Arial" w:hAnsi="Arial" w:cs="Arial"/>
          <w:sz w:val="24"/>
          <w:szCs w:val="24"/>
        </w:rPr>
        <w:t>.000,00 zł,</w:t>
      </w:r>
    </w:p>
    <w:p w14:paraId="4A53CA1B" w14:textId="13A6E1EB" w:rsidR="008416C1" w:rsidRPr="004C3AC4" w:rsidRDefault="008416C1" w:rsidP="004C3AC4">
      <w:pPr>
        <w:pStyle w:val="Akapitzlist"/>
        <w:numPr>
          <w:ilvl w:val="0"/>
          <w:numId w:val="30"/>
        </w:numPr>
        <w:spacing w:after="0" w:line="240" w:lineRule="auto"/>
        <w:ind w:left="426" w:hanging="142"/>
        <w:contextualSpacing w:val="0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 xml:space="preserve">80120 </w:t>
      </w:r>
      <w:r w:rsidR="006E2C64" w:rsidRPr="004C3AC4">
        <w:rPr>
          <w:rFonts w:ascii="Arial" w:hAnsi="Arial" w:cs="Arial"/>
          <w:sz w:val="24"/>
          <w:szCs w:val="24"/>
        </w:rPr>
        <w:t>–</w:t>
      </w:r>
      <w:r w:rsidRPr="004C3AC4">
        <w:rPr>
          <w:rFonts w:ascii="Arial" w:hAnsi="Arial" w:cs="Arial"/>
          <w:sz w:val="24"/>
          <w:szCs w:val="24"/>
        </w:rPr>
        <w:t xml:space="preserve"> Licea ogólnokształcące </w:t>
      </w:r>
      <w:r w:rsidR="00D32AFF" w:rsidRPr="004C3AC4">
        <w:rPr>
          <w:rFonts w:ascii="Arial" w:hAnsi="Arial" w:cs="Arial"/>
          <w:sz w:val="24"/>
          <w:szCs w:val="24"/>
        </w:rPr>
        <w:t>- 300</w:t>
      </w:r>
      <w:r w:rsidRPr="004C3AC4">
        <w:rPr>
          <w:rFonts w:ascii="Arial" w:hAnsi="Arial" w:cs="Arial"/>
          <w:sz w:val="24"/>
          <w:szCs w:val="24"/>
        </w:rPr>
        <w:t>.000,00 zł,</w:t>
      </w:r>
    </w:p>
    <w:p w14:paraId="0B7D5B95" w14:textId="0435A41B" w:rsidR="008416C1" w:rsidRPr="004C3AC4" w:rsidRDefault="008416C1" w:rsidP="004C3AC4">
      <w:pPr>
        <w:pStyle w:val="Akapitzlist"/>
        <w:numPr>
          <w:ilvl w:val="0"/>
          <w:numId w:val="30"/>
        </w:numPr>
        <w:spacing w:after="0" w:line="240" w:lineRule="auto"/>
        <w:ind w:left="426" w:hanging="142"/>
        <w:contextualSpacing w:val="0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 xml:space="preserve">80149 </w:t>
      </w:r>
      <w:r w:rsidR="006E2C64" w:rsidRPr="004C3AC4">
        <w:rPr>
          <w:rFonts w:ascii="Arial" w:hAnsi="Arial" w:cs="Arial"/>
          <w:sz w:val="24"/>
          <w:szCs w:val="24"/>
        </w:rPr>
        <w:t>–</w:t>
      </w:r>
      <w:r w:rsidRPr="004C3AC4">
        <w:rPr>
          <w:rFonts w:ascii="Arial" w:hAnsi="Arial" w:cs="Arial"/>
          <w:sz w:val="24"/>
          <w:szCs w:val="24"/>
        </w:rPr>
        <w:t xml:space="preserve"> Realizacja zadań wymagających stosowania specjalnej organizacji nauki i metod pracy dla dzieci w przedszkolach, oddziałach przedszkolnych w szkołach podstawowych i innych formach wychowania przedszkolnego </w:t>
      </w:r>
      <w:r w:rsidR="00D32AFF" w:rsidRPr="004C3AC4">
        <w:rPr>
          <w:rFonts w:ascii="Arial" w:hAnsi="Arial" w:cs="Arial"/>
          <w:sz w:val="24"/>
          <w:szCs w:val="24"/>
        </w:rPr>
        <w:t>- 450</w:t>
      </w:r>
      <w:r w:rsidRPr="004C3AC4">
        <w:rPr>
          <w:rFonts w:ascii="Arial" w:hAnsi="Arial" w:cs="Arial"/>
          <w:sz w:val="24"/>
          <w:szCs w:val="24"/>
        </w:rPr>
        <w:t>.000,00 zł,</w:t>
      </w:r>
    </w:p>
    <w:p w14:paraId="2205F864" w14:textId="18E547F9" w:rsidR="00D32AFF" w:rsidRPr="004C3AC4" w:rsidRDefault="00D32AFF" w:rsidP="004C3AC4">
      <w:pPr>
        <w:pStyle w:val="Akapitzlist"/>
        <w:numPr>
          <w:ilvl w:val="0"/>
          <w:numId w:val="30"/>
        </w:numPr>
        <w:spacing w:after="0" w:line="240" w:lineRule="auto"/>
        <w:ind w:left="426" w:hanging="142"/>
        <w:contextualSpacing w:val="0"/>
        <w:rPr>
          <w:rFonts w:ascii="Arial" w:hAnsi="Arial" w:cs="Arial"/>
          <w:sz w:val="24"/>
          <w:szCs w:val="24"/>
        </w:rPr>
      </w:pPr>
      <w:r w:rsidRPr="004C3AC4">
        <w:rPr>
          <w:rFonts w:ascii="Arial" w:hAnsi="Arial" w:cs="Arial"/>
          <w:sz w:val="24"/>
          <w:szCs w:val="24"/>
        </w:rPr>
        <w:t xml:space="preserve">80152 </w:t>
      </w:r>
      <w:r w:rsidR="006E2C64" w:rsidRPr="004C3AC4">
        <w:rPr>
          <w:rFonts w:ascii="Arial" w:hAnsi="Arial" w:cs="Arial"/>
          <w:sz w:val="24"/>
          <w:szCs w:val="24"/>
        </w:rPr>
        <w:t>–</w:t>
      </w:r>
      <w:r w:rsidRPr="004C3AC4">
        <w:rPr>
          <w:rFonts w:ascii="Arial" w:hAnsi="Arial" w:cs="Arial"/>
          <w:sz w:val="24"/>
          <w:szCs w:val="24"/>
        </w:rPr>
        <w:t xml:space="preserve"> Realizacja zadań wymagających stosowania specjalnej organizacji nauki i metod pracy dla dzieci i młodzieży w gimnazjach, klasach dotychczasowego gimnazjum prowadzonych w szkołach innego typu, liceach ogólnokształcących, technikach, szkołach policealnych, branżowych szkołach I </w:t>
      </w:r>
      <w:proofErr w:type="spellStart"/>
      <w:r w:rsidRPr="004C3AC4">
        <w:rPr>
          <w:rFonts w:ascii="Arial" w:hAnsi="Arial" w:cs="Arial"/>
          <w:sz w:val="24"/>
          <w:szCs w:val="24"/>
        </w:rPr>
        <w:t>i</w:t>
      </w:r>
      <w:proofErr w:type="spellEnd"/>
      <w:r w:rsidRPr="004C3AC4">
        <w:rPr>
          <w:rFonts w:ascii="Arial" w:hAnsi="Arial" w:cs="Arial"/>
          <w:sz w:val="24"/>
          <w:szCs w:val="24"/>
        </w:rPr>
        <w:t xml:space="preserve"> II stopnia i klasach dotychczasowej zasadniczej szkoły zawodowej prowadzonych w branżowych szkołach I stopnia oraz szkołach artystycznych - 50.000,00 zł.</w:t>
      </w:r>
    </w:p>
    <w:p w14:paraId="1FB98534" w14:textId="73518253" w:rsidR="00661920" w:rsidRPr="000F4E45" w:rsidRDefault="00661920" w:rsidP="004C3AC4">
      <w:pPr>
        <w:pStyle w:val="Nagwek2"/>
        <w:rPr>
          <w:rFonts w:cs="Arial"/>
        </w:rPr>
      </w:pPr>
      <w:r>
        <w:rPr>
          <w:bCs/>
          <w:iCs/>
        </w:rPr>
        <w:t xml:space="preserve">Powyższe zwiększenia </w:t>
      </w:r>
      <w:r w:rsidR="00BC6230" w:rsidRPr="00BC6230">
        <w:rPr>
          <w:bCs/>
          <w:iCs/>
        </w:rPr>
        <w:t xml:space="preserve">proponuje się pokryć </w:t>
      </w:r>
      <w:r w:rsidRPr="00FD7CFA">
        <w:rPr>
          <w:rFonts w:cs="Arial"/>
        </w:rPr>
        <w:t xml:space="preserve">z subwencji rozwojowej w wysokości </w:t>
      </w:r>
      <w:r w:rsidR="00BC22B4">
        <w:rPr>
          <w:rFonts w:cs="Arial"/>
        </w:rPr>
        <w:t>6.669.139,37</w:t>
      </w:r>
      <w:r w:rsidRPr="00FD7CFA">
        <w:rPr>
          <w:rFonts w:cs="Arial"/>
        </w:rPr>
        <w:t xml:space="preserve"> zł</w:t>
      </w:r>
      <w:r w:rsidR="00BC22B4">
        <w:rPr>
          <w:rFonts w:cs="Arial"/>
        </w:rPr>
        <w:t>,</w:t>
      </w:r>
      <w:r w:rsidRPr="00FD7CFA">
        <w:rPr>
          <w:rFonts w:cs="Arial"/>
        </w:rPr>
        <w:t xml:space="preserve"> </w:t>
      </w:r>
      <w:r w:rsidR="00BC6230" w:rsidRPr="00BC6230">
        <w:rPr>
          <w:rFonts w:cs="Arial"/>
        </w:rPr>
        <w:t xml:space="preserve">ze środków </w:t>
      </w:r>
      <w:r w:rsidR="00BC6230" w:rsidRPr="00BC6230">
        <w:t xml:space="preserve">o których mowa w art. 217 ust. 2 pkt 6 ustawy o finansach publicznych w wysokości </w:t>
      </w:r>
      <w:r w:rsidR="00BC22B4">
        <w:t>2.836.907,18 </w:t>
      </w:r>
      <w:r w:rsidR="00BC6230" w:rsidRPr="00BC6230">
        <w:t>zł</w:t>
      </w:r>
      <w:r w:rsidR="00BC22B4">
        <w:rPr>
          <w:rFonts w:cs="Arial"/>
        </w:rPr>
        <w:t xml:space="preserve"> </w:t>
      </w:r>
      <w:r w:rsidRPr="00FD7CFA">
        <w:rPr>
          <w:rFonts w:cs="Arial"/>
        </w:rPr>
        <w:t xml:space="preserve">oraz </w:t>
      </w:r>
      <w:r w:rsidRPr="00FD7CFA">
        <w:t>ze zmniejszenia wydatków</w:t>
      </w:r>
      <w:r w:rsidRPr="00FD7CFA">
        <w:rPr>
          <w:rFonts w:cs="Arial"/>
        </w:rPr>
        <w:t xml:space="preserve"> </w:t>
      </w:r>
      <w:r w:rsidR="00BC22B4">
        <w:rPr>
          <w:rFonts w:cs="Arial"/>
        </w:rPr>
        <w:t xml:space="preserve">majątkowych </w:t>
      </w:r>
      <w:r w:rsidRPr="00FD7CFA">
        <w:rPr>
          <w:rFonts w:cs="Arial"/>
        </w:rPr>
        <w:t xml:space="preserve">o kwotę </w:t>
      </w:r>
      <w:r w:rsidR="00BC22B4">
        <w:rPr>
          <w:rFonts w:cs="Arial"/>
        </w:rPr>
        <w:t>1.187.263,45</w:t>
      </w:r>
      <w:r w:rsidRPr="00FD7CFA">
        <w:rPr>
          <w:rFonts w:cs="Arial"/>
        </w:rPr>
        <w:t xml:space="preserve"> zł.</w:t>
      </w:r>
    </w:p>
    <w:p w14:paraId="33511D76" w14:textId="77777777" w:rsidR="00BC6230" w:rsidRPr="00BC6230" w:rsidRDefault="00BC6230" w:rsidP="00BC6230">
      <w:pPr>
        <w:jc w:val="both"/>
        <w:rPr>
          <w:rFonts w:ascii="Arial Narrow" w:hAnsi="Arial Narrow"/>
          <w:sz w:val="24"/>
          <w:szCs w:val="24"/>
        </w:rPr>
      </w:pPr>
    </w:p>
    <w:p w14:paraId="49E40950" w14:textId="77777777" w:rsidR="00BC6230" w:rsidRPr="00BC6230" w:rsidRDefault="00BC6230" w:rsidP="004C3AC4">
      <w:pPr>
        <w:pStyle w:val="Nagwek2"/>
      </w:pPr>
      <w:r w:rsidRPr="00BC6230">
        <w:t>Ponadto dokonuje się następujących zmian:</w:t>
      </w:r>
    </w:p>
    <w:p w14:paraId="222FBC8E" w14:textId="77777777" w:rsidR="00BC6230" w:rsidRDefault="00BC6230" w:rsidP="003830AF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5012358F" w14:textId="6EF1740C" w:rsidR="00CE4E29" w:rsidRPr="00CE4E29" w:rsidRDefault="00CE4E29" w:rsidP="00BB6CAC">
      <w:pPr>
        <w:pStyle w:val="Nagwek2"/>
        <w:rPr>
          <w:b/>
          <w:i/>
        </w:rPr>
      </w:pPr>
      <w:r w:rsidRPr="00CE4E29">
        <w:t>Rozdział 80101 – Szkoły podstawowe</w:t>
      </w:r>
    </w:p>
    <w:p w14:paraId="659D9AEB" w14:textId="77777777" w:rsidR="00CE4E29" w:rsidRPr="00CE4E29" w:rsidRDefault="00CE4E29" w:rsidP="00BB6CAC">
      <w:pPr>
        <w:pStyle w:val="Nagwek2"/>
      </w:pPr>
    </w:p>
    <w:p w14:paraId="03A92423" w14:textId="66D35DF7" w:rsidR="00551481" w:rsidRPr="00551481" w:rsidRDefault="00551481" w:rsidP="00BB6CAC">
      <w:pPr>
        <w:pStyle w:val="Nagwek2"/>
      </w:pPr>
      <w:r w:rsidRPr="00551481">
        <w:rPr>
          <w:rFonts w:cs="Arial"/>
        </w:rPr>
        <w:t>P</w:t>
      </w:r>
      <w:r w:rsidR="00CE4E29" w:rsidRPr="00551481">
        <w:rPr>
          <w:rFonts w:cs="Arial"/>
        </w:rPr>
        <w:t xml:space="preserve">roponuje się dokonanie zwiększenia planu wydatków Zespołu Szkół </w:t>
      </w:r>
      <w:r w:rsidRPr="00551481">
        <w:rPr>
          <w:rFonts w:cs="Arial"/>
        </w:rPr>
        <w:t>Nr 11</w:t>
      </w:r>
      <w:r w:rsidR="00CE4E29" w:rsidRPr="00551481">
        <w:rPr>
          <w:rFonts w:cs="Arial"/>
        </w:rPr>
        <w:t xml:space="preserve"> </w:t>
      </w:r>
      <w:r w:rsidRPr="00551481">
        <w:rPr>
          <w:rFonts w:cs="Arial"/>
        </w:rPr>
        <w:t xml:space="preserve">na § 4110 </w:t>
      </w:r>
      <w:r w:rsidR="00CE4E29" w:rsidRPr="00551481">
        <w:t xml:space="preserve">o kwotę </w:t>
      </w:r>
      <w:r w:rsidRPr="00551481">
        <w:t>17.000</w:t>
      </w:r>
      <w:r w:rsidR="00CE4E29" w:rsidRPr="00551481">
        <w:t>,00</w:t>
      </w:r>
      <w:r w:rsidRPr="00551481">
        <w:t> </w:t>
      </w:r>
      <w:r w:rsidR="00CE4E29" w:rsidRPr="00551481">
        <w:t xml:space="preserve">zł z przeznaczeniem na </w:t>
      </w:r>
      <w:r w:rsidRPr="00551481">
        <w:t xml:space="preserve">składki na ubezpieczenie społeczne </w:t>
      </w:r>
      <w:r>
        <w:t xml:space="preserve">(środki </w:t>
      </w:r>
      <w:r w:rsidRPr="00551481">
        <w:t>z</w:t>
      </w:r>
      <w:r w:rsidRPr="00551481">
        <w:rPr>
          <w:rFonts w:cs="Arial"/>
        </w:rPr>
        <w:t xml:space="preserve"> uzyskany</w:t>
      </w:r>
      <w:r>
        <w:rPr>
          <w:rFonts w:cs="Arial"/>
        </w:rPr>
        <w:t>ch</w:t>
      </w:r>
      <w:r w:rsidRPr="00551481">
        <w:rPr>
          <w:rFonts w:cs="Arial"/>
        </w:rPr>
        <w:t xml:space="preserve"> dochod</w:t>
      </w:r>
      <w:r>
        <w:rPr>
          <w:rFonts w:cs="Arial"/>
        </w:rPr>
        <w:t>ów).</w:t>
      </w:r>
    </w:p>
    <w:p w14:paraId="3E41670B" w14:textId="77777777" w:rsidR="00BC6230" w:rsidRPr="00551481" w:rsidRDefault="00BC6230" w:rsidP="00BB6CAC">
      <w:pPr>
        <w:pStyle w:val="Nagwek2"/>
      </w:pPr>
    </w:p>
    <w:p w14:paraId="66A3BDDA" w14:textId="77777777" w:rsidR="00551481" w:rsidRPr="00551481" w:rsidRDefault="00551481" w:rsidP="00BB6CAC">
      <w:pPr>
        <w:pStyle w:val="Nagwek2"/>
        <w:rPr>
          <w:b/>
          <w:i/>
        </w:rPr>
      </w:pPr>
      <w:r w:rsidRPr="00551481">
        <w:t xml:space="preserve">Rozdział 80115 – Technika </w:t>
      </w:r>
    </w:p>
    <w:p w14:paraId="32B7444A" w14:textId="77777777" w:rsidR="00551481" w:rsidRPr="00551481" w:rsidRDefault="00551481" w:rsidP="00BB6CAC">
      <w:pPr>
        <w:pStyle w:val="Nagwek2"/>
      </w:pPr>
    </w:p>
    <w:p w14:paraId="61A665E1" w14:textId="77777777" w:rsidR="00D92CAF" w:rsidRPr="008404A2" w:rsidRDefault="00D92CAF" w:rsidP="00BB6CAC">
      <w:pPr>
        <w:pStyle w:val="Nagwek2"/>
      </w:pPr>
      <w:r w:rsidRPr="00CC0D27">
        <w:rPr>
          <w:bCs/>
        </w:rPr>
        <w:t xml:space="preserve">Na wniosek Wydziału Inwestycji proponuje się wprowadzenie nowego dysponenta części zadania </w:t>
      </w:r>
      <w:r w:rsidRPr="00CC0D27">
        <w:t xml:space="preserve">pn. </w:t>
      </w:r>
      <w:r w:rsidRPr="00CC0D27">
        <w:rPr>
          <w:bCs/>
        </w:rPr>
        <w:t xml:space="preserve">„Modernizacja budynku Zespołu Szkół Technicznych”. </w:t>
      </w:r>
      <w:r w:rsidRPr="00CC0D27">
        <w:t xml:space="preserve">Dotychczas dysponentem zadania był Wydział Inwestycji. W związku z </w:t>
      </w:r>
      <w:r w:rsidRPr="00CC0D27">
        <w:lastRenderedPageBreak/>
        <w:t>koniecznością zabezpieczenia środków na wyposażenie Zespołu Szkół Technicznych realizatorem zadania w wys. 50.000,00 zł będzie Zespół Szkół Technicznych. Wartość zadania nie ulega zmianie i wynosi 35.255.756,89 zł. Lata realizacji 2019 – 2024, w tym limit wydatków na rok 2024 – 19.167.355,00 zł.</w:t>
      </w:r>
      <w:r w:rsidRPr="008404A2">
        <w:t xml:space="preserve"> </w:t>
      </w:r>
    </w:p>
    <w:p w14:paraId="79C94311" w14:textId="77777777" w:rsidR="00551481" w:rsidRDefault="00551481" w:rsidP="00BB6CAC">
      <w:pPr>
        <w:pStyle w:val="Nagwek2"/>
        <w:rPr>
          <w:rFonts w:cs="Arial Narrow"/>
          <w:shd w:val="clear" w:color="auto" w:fill="FFFFFF"/>
        </w:rPr>
      </w:pPr>
    </w:p>
    <w:p w14:paraId="0DB7A28F" w14:textId="1A7E4928" w:rsidR="00551481" w:rsidRPr="00D92CAF" w:rsidRDefault="00551481" w:rsidP="00BB6CAC">
      <w:pPr>
        <w:pStyle w:val="Nagwek2"/>
        <w:rPr>
          <w:i/>
          <w:iCs/>
        </w:rPr>
      </w:pPr>
      <w:r w:rsidRPr="00D92CAF">
        <w:rPr>
          <w:rFonts w:cs="Arial Narrow"/>
          <w:shd w:val="clear" w:color="auto" w:fill="FFFFFF"/>
        </w:rPr>
        <w:t>Rozdział 80140 - Placówki kształcenia ustawicznego i centra</w:t>
      </w:r>
      <w:r w:rsidRPr="00D92CAF">
        <w:t xml:space="preserve"> </w:t>
      </w:r>
      <w:r w:rsidRPr="00D92CAF">
        <w:rPr>
          <w:rFonts w:cs="Arial Narrow"/>
          <w:shd w:val="clear" w:color="auto" w:fill="FFFFFF"/>
        </w:rPr>
        <w:t>kształcenia zawodowego</w:t>
      </w:r>
    </w:p>
    <w:p w14:paraId="58E40F81" w14:textId="77777777" w:rsidR="00551481" w:rsidRPr="00C369A4" w:rsidRDefault="00551481" w:rsidP="00BB6CAC">
      <w:pPr>
        <w:pStyle w:val="Nagwek2"/>
      </w:pPr>
    </w:p>
    <w:p w14:paraId="4033B39C" w14:textId="42314B39" w:rsidR="00551481" w:rsidRPr="00C369A4" w:rsidRDefault="000F62A3" w:rsidP="00BB6CAC">
      <w:pPr>
        <w:pStyle w:val="Nagwek2"/>
      </w:pPr>
      <w:r w:rsidRPr="00551481">
        <w:t>W związku z</w:t>
      </w:r>
      <w:r w:rsidRPr="00551481">
        <w:rPr>
          <w:rFonts w:cs="Arial"/>
        </w:rPr>
        <w:t xml:space="preserve"> uzyskanymi dochodami proponuje się dokonanie zwiększenia planu wydatk</w:t>
      </w:r>
      <w:r>
        <w:rPr>
          <w:rFonts w:cs="Arial"/>
        </w:rPr>
        <w:t xml:space="preserve">ów </w:t>
      </w:r>
      <w:r w:rsidR="00551481">
        <w:t xml:space="preserve">Centrum Kształcenia </w:t>
      </w:r>
      <w:r w:rsidR="00551481">
        <w:rPr>
          <w:rFonts w:cs="Arial"/>
        </w:rPr>
        <w:t>Zawodowego i</w:t>
      </w:r>
      <w:r>
        <w:rPr>
          <w:rFonts w:cs="Arial"/>
        </w:rPr>
        <w:t> </w:t>
      </w:r>
      <w:r w:rsidR="00551481">
        <w:rPr>
          <w:rFonts w:cs="Arial"/>
        </w:rPr>
        <w:t xml:space="preserve">Ustawicznego </w:t>
      </w:r>
      <w:r w:rsidR="00551481">
        <w:t>o</w:t>
      </w:r>
      <w:r w:rsidR="00551481" w:rsidRPr="00C369A4">
        <w:t xml:space="preserve"> kwotę </w:t>
      </w:r>
      <w:r w:rsidR="00551481">
        <w:t>7.923</w:t>
      </w:r>
      <w:r w:rsidR="00551481" w:rsidRPr="00C369A4">
        <w:t>,00 zł</w:t>
      </w:r>
      <w:r w:rsidR="00551481">
        <w:t xml:space="preserve"> </w:t>
      </w:r>
      <w:r w:rsidR="00551481" w:rsidRPr="00C369A4">
        <w:t xml:space="preserve">z </w:t>
      </w:r>
      <w:r>
        <w:t>przeznaczeniem na zakup materiałów na egzamin.</w:t>
      </w:r>
    </w:p>
    <w:p w14:paraId="63F7E443" w14:textId="77777777" w:rsidR="00BC6230" w:rsidRDefault="00BC6230" w:rsidP="00BB6CAC">
      <w:pPr>
        <w:pStyle w:val="Nagwek2"/>
      </w:pPr>
    </w:p>
    <w:p w14:paraId="539FA885" w14:textId="77777777" w:rsidR="0083564A" w:rsidRPr="008404A2" w:rsidRDefault="0083564A" w:rsidP="00BB6CAC">
      <w:pPr>
        <w:pStyle w:val="Nagwek2"/>
      </w:pPr>
      <w:r w:rsidRPr="008404A2">
        <w:t xml:space="preserve">Rozdział 80195 – Pozostała działalność </w:t>
      </w:r>
    </w:p>
    <w:p w14:paraId="79E41852" w14:textId="77777777" w:rsidR="00BC6230" w:rsidRDefault="00BC6230" w:rsidP="00BB6CAC">
      <w:pPr>
        <w:pStyle w:val="Nagwek2"/>
      </w:pPr>
    </w:p>
    <w:p w14:paraId="284FDABD" w14:textId="2F5FC1A0" w:rsidR="00D92CAF" w:rsidRPr="008404A2" w:rsidRDefault="00D92CAF" w:rsidP="00EA5241">
      <w:pPr>
        <w:pStyle w:val="Nagwek2"/>
        <w:rPr>
          <w:rFonts w:ascii="Arial Narrow" w:hAnsi="Arial Narrow"/>
          <w:szCs w:val="24"/>
          <w:highlight w:val="yellow"/>
        </w:rPr>
      </w:pPr>
      <w:r w:rsidRPr="008404A2">
        <w:t>Na wniosek Wydziału Inwestycji na zadaniu pn. „Termomodernizacja budynków oświatowych” proponuje się zwiększenie łącznych kosztów finansowych o kwotę 110.000,00 zł w związku ze zwiększeniem  wydatków w 2025 r. W ramach zadania planuje się uruchomienie procedury przetargowej mającej na celu zawarcie umowy na wykonanie prac termomodernizacyjnych w Szkole Podstawowej nr 2. Planowany termin zakończenia umowy będzie wykraczał  poza rok budżetowy 2024. Zakończenie robót planowane jest na 2025 r.</w:t>
      </w:r>
      <w:r>
        <w:t xml:space="preserve"> </w:t>
      </w:r>
      <w:r w:rsidRPr="008404A2">
        <w:t>Wartość zadania po zmianie wynosi 3.880.000,00 zł. Lata realizacji 2022 – 2025, w tym limit wydatków na rok 2024 – 1.500.000,00 zł, na rok 2025 – 980.000,00 zł.</w:t>
      </w:r>
      <w:r w:rsidR="00EA5241">
        <w:t xml:space="preserve"> </w:t>
      </w:r>
    </w:p>
    <w:p w14:paraId="575E93A0" w14:textId="77777777" w:rsidR="002C5BF3" w:rsidRPr="008404A2" w:rsidRDefault="002C5BF3" w:rsidP="00BB6CAC">
      <w:pPr>
        <w:pStyle w:val="Nagwek2"/>
      </w:pPr>
      <w:r w:rsidRPr="008404A2">
        <w:t>Dział 851 – Ochrona zdrowia</w:t>
      </w:r>
    </w:p>
    <w:p w14:paraId="62524BD2" w14:textId="77777777" w:rsidR="002C5BF3" w:rsidRPr="008404A2" w:rsidRDefault="002C5BF3" w:rsidP="00BB6CAC">
      <w:pPr>
        <w:pStyle w:val="Nagwek2"/>
      </w:pPr>
    </w:p>
    <w:p w14:paraId="0DDDBC81" w14:textId="584D3358" w:rsidR="002C5BF3" w:rsidRPr="002C5BF3" w:rsidRDefault="002C5BF3" w:rsidP="00BB6CAC">
      <w:pPr>
        <w:pStyle w:val="Nagwek2"/>
      </w:pPr>
      <w:r w:rsidRPr="002C5BF3">
        <w:t>Rozdział 85149 – Programy polityki zdrowotnej</w:t>
      </w:r>
    </w:p>
    <w:p w14:paraId="39E9F716" w14:textId="77777777" w:rsidR="00CA40C0" w:rsidRDefault="00CA40C0" w:rsidP="00BB6CAC">
      <w:pPr>
        <w:pStyle w:val="Nagwek2"/>
      </w:pPr>
    </w:p>
    <w:p w14:paraId="2B1B1C55" w14:textId="1E8AB33A" w:rsidR="00CA40C0" w:rsidRPr="00D32AFF" w:rsidRDefault="00CA40C0" w:rsidP="00BB6CAC">
      <w:pPr>
        <w:pStyle w:val="Nagwek2"/>
      </w:pPr>
      <w:r w:rsidRPr="00D32AFF">
        <w:t xml:space="preserve">Proponuje się dokonanie zmniejszenia wydatków na § 4280 o kwotę 212.198,07 zł i przeniesienia ich do rozdz. 85195.  </w:t>
      </w:r>
    </w:p>
    <w:p w14:paraId="0E50BA13" w14:textId="71C97D79" w:rsidR="00CA40C0" w:rsidRPr="00CA40C0" w:rsidRDefault="00CA40C0" w:rsidP="00BB6CAC">
      <w:pPr>
        <w:pStyle w:val="Nagwek2"/>
        <w:rPr>
          <w:rFonts w:cs="Arial"/>
          <w:iCs/>
        </w:rPr>
      </w:pPr>
      <w:r w:rsidRPr="00CA40C0">
        <w:rPr>
          <w:rFonts w:cs="Arial"/>
          <w:iCs/>
        </w:rPr>
        <w:t>W związku z rozpoczętą z dniem 1 czerwca br. realizacją rządowego programu leczenia niepłodności metodą zapłodnienia pozaustrojowego in vitro, program miejski przyjęty przez Radę Miasta Włocławek Uchwałą Nr LXXII/6/2024 z dnia 30 stycznia 2024 r. został zamknięty. Ze środków własnych dofinansowana</w:t>
      </w:r>
      <w:r>
        <w:rPr>
          <w:rFonts w:cs="Arial"/>
          <w:iCs/>
        </w:rPr>
        <w:t xml:space="preserve"> </w:t>
      </w:r>
      <w:r w:rsidRPr="00CA40C0">
        <w:rPr>
          <w:rFonts w:cs="Arial"/>
          <w:iCs/>
        </w:rPr>
        <w:t>została</w:t>
      </w:r>
      <w:r>
        <w:rPr>
          <w:rFonts w:cs="Arial"/>
          <w:iCs/>
        </w:rPr>
        <w:t xml:space="preserve"> </w:t>
      </w:r>
      <w:r w:rsidRPr="00CA40C0">
        <w:rPr>
          <w:rFonts w:cs="Arial"/>
          <w:iCs/>
        </w:rPr>
        <w:t>1 procedura (4</w:t>
      </w:r>
      <w:r>
        <w:rPr>
          <w:rFonts w:cs="Arial"/>
          <w:iCs/>
        </w:rPr>
        <w:t>.</w:t>
      </w:r>
      <w:r w:rsidRPr="00CA40C0">
        <w:rPr>
          <w:rFonts w:cs="Arial"/>
          <w:iCs/>
        </w:rPr>
        <w:t>258</w:t>
      </w:r>
      <w:r>
        <w:rPr>
          <w:rFonts w:cs="Arial"/>
          <w:iCs/>
        </w:rPr>
        <w:t>,00</w:t>
      </w:r>
      <w:r w:rsidRPr="00CA40C0">
        <w:rPr>
          <w:rFonts w:cs="Arial"/>
          <w:iCs/>
        </w:rPr>
        <w:t xml:space="preserve"> zł). Przy budżecie programu ustalonym na 315</w:t>
      </w:r>
      <w:r>
        <w:rPr>
          <w:rFonts w:cs="Arial"/>
          <w:iCs/>
        </w:rPr>
        <w:t>.</w:t>
      </w:r>
      <w:r w:rsidRPr="00CA40C0">
        <w:rPr>
          <w:rFonts w:cs="Arial"/>
          <w:iCs/>
        </w:rPr>
        <w:t>000</w:t>
      </w:r>
      <w:r>
        <w:rPr>
          <w:rFonts w:cs="Arial"/>
          <w:iCs/>
        </w:rPr>
        <w:t>,00</w:t>
      </w:r>
      <w:r w:rsidRPr="00CA40C0">
        <w:rPr>
          <w:rFonts w:cs="Arial"/>
          <w:iCs/>
        </w:rPr>
        <w:t xml:space="preserve"> zł pozostała do wykorzystania kwota w wysokości 310</w:t>
      </w:r>
      <w:r>
        <w:rPr>
          <w:rFonts w:cs="Arial"/>
          <w:iCs/>
        </w:rPr>
        <w:t>.</w:t>
      </w:r>
      <w:r w:rsidRPr="00CA40C0">
        <w:rPr>
          <w:rFonts w:cs="Arial"/>
          <w:iCs/>
        </w:rPr>
        <w:t>742</w:t>
      </w:r>
      <w:r>
        <w:rPr>
          <w:rFonts w:cs="Arial"/>
          <w:iCs/>
        </w:rPr>
        <w:t>,00</w:t>
      </w:r>
      <w:r w:rsidRPr="00CA40C0">
        <w:rPr>
          <w:rFonts w:cs="Arial"/>
          <w:iCs/>
        </w:rPr>
        <w:t xml:space="preserve"> zł, co umożliwia przesunięcie środków na realizację innych zadań w obszarze ochrony zdrowia.</w:t>
      </w:r>
    </w:p>
    <w:p w14:paraId="11C23585" w14:textId="77777777" w:rsidR="00CA40C0" w:rsidRDefault="00CA40C0" w:rsidP="002C5BF3">
      <w:pPr>
        <w:spacing w:line="264" w:lineRule="auto"/>
        <w:jc w:val="both"/>
        <w:rPr>
          <w:rFonts w:ascii="Arial Narrow" w:hAnsi="Arial Narrow"/>
          <w:sz w:val="24"/>
          <w:szCs w:val="24"/>
          <w:u w:val="single"/>
        </w:rPr>
      </w:pPr>
    </w:p>
    <w:p w14:paraId="0A33AA4F" w14:textId="5FB8CAF3" w:rsidR="002C5BF3" w:rsidRPr="008404A2" w:rsidRDefault="002C5BF3" w:rsidP="00BB6CAC">
      <w:pPr>
        <w:pStyle w:val="Nagwek2"/>
      </w:pPr>
      <w:r w:rsidRPr="008404A2">
        <w:t>Rozdział 85195 – Pozostała działalność</w:t>
      </w:r>
    </w:p>
    <w:p w14:paraId="7B194534" w14:textId="77777777" w:rsidR="002C5BF3" w:rsidRPr="008404A2" w:rsidRDefault="002C5BF3" w:rsidP="00BB6CAC">
      <w:pPr>
        <w:pStyle w:val="Nagwek2"/>
      </w:pPr>
    </w:p>
    <w:p w14:paraId="50ED1D73" w14:textId="2CF38C8E" w:rsidR="002C5BF3" w:rsidRPr="00CA40C0" w:rsidRDefault="00CA40C0" w:rsidP="00BB6CAC">
      <w:pPr>
        <w:pStyle w:val="Nagwek2"/>
      </w:pPr>
      <w:r w:rsidRPr="00CA40C0">
        <w:t xml:space="preserve">Proponuje się dokonanie zwiększenia </w:t>
      </w:r>
      <w:r>
        <w:t>wydatków na § 2360 o kwotę 15.000,00 zł.</w:t>
      </w:r>
    </w:p>
    <w:p w14:paraId="0A11C13E" w14:textId="43B21ED3" w:rsidR="00CA40C0" w:rsidRPr="00CA40C0" w:rsidRDefault="00CA40C0" w:rsidP="00BB6CAC">
      <w:pPr>
        <w:pStyle w:val="Nagwek2"/>
        <w:rPr>
          <w:rFonts w:cs="Arial"/>
          <w:b/>
          <w:iCs/>
        </w:rPr>
      </w:pPr>
      <w:r w:rsidRPr="00CA40C0">
        <w:rPr>
          <w:rFonts w:cs="Arial"/>
          <w:iCs/>
        </w:rPr>
        <w:t>Organizacje pozarządowe działające w obszarze promocji i ochrony zdrowia, w tym w szczególności na rzecz osób z niepełnosprawnościami zgłaszają wartościowe inicjatywy. Wsparcie ze środków publicznych umożliwia ich realizację. W celu wypełnienia założeń programu współpracy Gminy Miasto Włocławek z</w:t>
      </w:r>
      <w:r>
        <w:rPr>
          <w:rFonts w:cs="Arial"/>
          <w:iCs/>
        </w:rPr>
        <w:t> </w:t>
      </w:r>
      <w:r w:rsidRPr="00CA40C0">
        <w:rPr>
          <w:rFonts w:cs="Arial"/>
          <w:iCs/>
        </w:rPr>
        <w:t xml:space="preserve">organizacjami pozarządowymi oraz podmiotami wymienionymi w art. 3  ust. 3 ustawy z dnia 24 kwietnia 2003 r. o działalności pożytku publicznego i o wolontariacie na rok 2024, </w:t>
      </w:r>
      <w:r w:rsidRPr="00CA40C0">
        <w:rPr>
          <w:rFonts w:cs="Arial"/>
          <w:iCs/>
        </w:rPr>
        <w:lastRenderedPageBreak/>
        <w:t>proponuje</w:t>
      </w:r>
      <w:r>
        <w:rPr>
          <w:rFonts w:cs="Arial"/>
          <w:iCs/>
        </w:rPr>
        <w:t xml:space="preserve"> się</w:t>
      </w:r>
      <w:r w:rsidRPr="00CA40C0">
        <w:rPr>
          <w:rFonts w:cs="Arial"/>
          <w:iCs/>
        </w:rPr>
        <w:t xml:space="preserve"> zwiększenie planu dotacji celowych umożliwiających złożenie ofert w trybie pozakonkursowym.</w:t>
      </w:r>
    </w:p>
    <w:p w14:paraId="1B6E450B" w14:textId="423E473F" w:rsidR="002C5BF3" w:rsidRDefault="00CA40C0" w:rsidP="00BB6CAC">
      <w:pPr>
        <w:pStyle w:val="Nagwek2"/>
      </w:pPr>
      <w:r>
        <w:t>Powyższe środki proponuje się przenieść z rozdz. 85149 z § 4280.</w:t>
      </w:r>
    </w:p>
    <w:p w14:paraId="01497084" w14:textId="77777777" w:rsidR="002C5BF3" w:rsidRDefault="002C5BF3" w:rsidP="00BB6CAC">
      <w:pPr>
        <w:pStyle w:val="Nagwek2"/>
      </w:pPr>
    </w:p>
    <w:p w14:paraId="015FB4ED" w14:textId="77777777" w:rsidR="002C5BF3" w:rsidRPr="002C5BF3" w:rsidRDefault="002C5BF3" w:rsidP="00BB6CAC">
      <w:pPr>
        <w:pStyle w:val="Nagwek2"/>
      </w:pPr>
      <w:r w:rsidRPr="002C5BF3">
        <w:t>BUDŻET OBYWATELSKI</w:t>
      </w:r>
    </w:p>
    <w:p w14:paraId="1370A208" w14:textId="77777777" w:rsidR="002C5BF3" w:rsidRDefault="002C5BF3" w:rsidP="00BB6CAC">
      <w:pPr>
        <w:pStyle w:val="Nagwek2"/>
      </w:pPr>
    </w:p>
    <w:p w14:paraId="250D2E37" w14:textId="3B5739EC" w:rsidR="00D92CAF" w:rsidRPr="008404A2" w:rsidRDefault="00D92CAF" w:rsidP="00BB6CAC">
      <w:pPr>
        <w:pStyle w:val="Nagwek2"/>
        <w:rPr>
          <w:rFonts w:cs="Arial"/>
          <w:bCs/>
        </w:rPr>
      </w:pPr>
      <w:r w:rsidRPr="008404A2">
        <w:t xml:space="preserve">Na wniosek </w:t>
      </w:r>
      <w:r w:rsidRPr="008404A2">
        <w:rPr>
          <w:rFonts w:cs="Arial"/>
          <w:bCs/>
          <w:iCs/>
        </w:rPr>
        <w:t xml:space="preserve">Wydziału Edukacji, Zdrowia i Polityki Społecznej na zadaniu </w:t>
      </w:r>
      <w:r w:rsidRPr="008404A2">
        <w:t xml:space="preserve">pn. „Zakup karetki transportowej z wyposażeniem” </w:t>
      </w:r>
      <w:r w:rsidRPr="008404A2">
        <w:rPr>
          <w:rFonts w:cs="Arial"/>
          <w:bCs/>
          <w:iCs/>
        </w:rPr>
        <w:t xml:space="preserve">proponuje się zwiększenie wydatków o kwotę 197.198,07 zł. W związku z </w:t>
      </w:r>
      <w:r w:rsidRPr="008404A2">
        <w:rPr>
          <w:rFonts w:cs="Arial"/>
          <w:bCs/>
        </w:rPr>
        <w:t xml:space="preserve">prowadzonym postępowaniem o udzielenie zamówienia publicznego w ramach ww. zadania ujętego w Budżecie Obywatelskim w dniu 19 lipca br. miało miejsce otwarcie ofert. Wpłynęła </w:t>
      </w:r>
      <w:r>
        <w:rPr>
          <w:rFonts w:cs="Arial"/>
          <w:bCs/>
        </w:rPr>
        <w:t>jedna</w:t>
      </w:r>
      <w:r w:rsidRPr="008404A2">
        <w:rPr>
          <w:rFonts w:cs="Arial"/>
          <w:bCs/>
        </w:rPr>
        <w:t xml:space="preserve"> oferta spełniająca warunki udziału w postępowaniu, której całkowita cena brutto wynosi 797.198,07 zł. W związku z powyższym konieczne jest przesunięcie środków w celu realizacji zadania, w tym uruchomienia przez Biuro Zamówień Publicznych procedury zawarcia umowy. </w:t>
      </w:r>
      <w:r w:rsidRPr="008404A2">
        <w:t>Środki na utworzenie zadania pochodzić będą z przesunięcia środków z wydatków bieżących (rozdz. 85149 § 4280). Wartość zadania po zmianie wynosi 797.198,07</w:t>
      </w:r>
      <w:r w:rsidR="00DE4348">
        <w:t> </w:t>
      </w:r>
      <w:r w:rsidRPr="008404A2">
        <w:t xml:space="preserve">zł. </w:t>
      </w:r>
      <w:r w:rsidRPr="008404A2">
        <w:rPr>
          <w:rFonts w:cs="Arial"/>
          <w:bCs/>
        </w:rPr>
        <w:t xml:space="preserve">Rok realizacji 2024. </w:t>
      </w:r>
    </w:p>
    <w:p w14:paraId="2FBD9F80" w14:textId="77777777" w:rsidR="002C5BF3" w:rsidRPr="0083564A" w:rsidRDefault="002C5BF3" w:rsidP="00BB6CAC">
      <w:pPr>
        <w:pStyle w:val="Nagwek2"/>
      </w:pPr>
    </w:p>
    <w:p w14:paraId="4F081943" w14:textId="77777777" w:rsidR="0083564A" w:rsidRPr="00DE4348" w:rsidRDefault="0083564A" w:rsidP="00BD06D2">
      <w:pPr>
        <w:pStyle w:val="Nagwek2"/>
      </w:pPr>
      <w:r w:rsidRPr="00DE4348">
        <w:t>Dział 852 – Pomoc społeczna</w:t>
      </w:r>
    </w:p>
    <w:p w14:paraId="04BE0E50" w14:textId="77777777" w:rsidR="0083564A" w:rsidRPr="0083564A" w:rsidRDefault="0083564A" w:rsidP="00BD06D2">
      <w:pPr>
        <w:pStyle w:val="Nagwek2"/>
      </w:pPr>
    </w:p>
    <w:p w14:paraId="0A37C6EB" w14:textId="77777777" w:rsidR="0083564A" w:rsidRPr="00DE4348" w:rsidRDefault="0083564A" w:rsidP="00BD06D2">
      <w:pPr>
        <w:pStyle w:val="Nagwek2"/>
      </w:pPr>
      <w:r w:rsidRPr="00DE4348">
        <w:t>Rozdział 85202 – Domy pomocy społecznej</w:t>
      </w:r>
    </w:p>
    <w:p w14:paraId="18D6CD29" w14:textId="77777777" w:rsidR="0083564A" w:rsidRPr="0083564A" w:rsidRDefault="0083564A" w:rsidP="0083564A">
      <w:pPr>
        <w:jc w:val="both"/>
        <w:rPr>
          <w:rFonts w:ascii="Arial Narrow" w:hAnsi="Arial Narrow"/>
          <w:sz w:val="24"/>
          <w:szCs w:val="24"/>
        </w:rPr>
      </w:pPr>
    </w:p>
    <w:p w14:paraId="3B10F366" w14:textId="7A330369" w:rsidR="0036159D" w:rsidRPr="00BD06D2" w:rsidRDefault="0036159D" w:rsidP="00BD06D2">
      <w:pPr>
        <w:rPr>
          <w:rFonts w:ascii="Arial" w:hAnsi="Arial" w:cs="Arial"/>
          <w:sz w:val="24"/>
          <w:szCs w:val="24"/>
        </w:rPr>
      </w:pPr>
      <w:r w:rsidRPr="00BD06D2">
        <w:rPr>
          <w:rFonts w:ascii="Arial" w:hAnsi="Arial" w:cs="Arial"/>
          <w:sz w:val="24"/>
          <w:szCs w:val="24"/>
        </w:rPr>
        <w:t xml:space="preserve">Proponuje się dokonanie zwiększenia wydatków </w:t>
      </w:r>
      <w:r w:rsidR="007D1A5E" w:rsidRPr="00BD06D2">
        <w:rPr>
          <w:rFonts w:ascii="Arial" w:hAnsi="Arial" w:cs="Arial"/>
          <w:sz w:val="24"/>
          <w:szCs w:val="24"/>
        </w:rPr>
        <w:t xml:space="preserve">o łączną </w:t>
      </w:r>
      <w:r w:rsidRPr="00BD06D2">
        <w:rPr>
          <w:rFonts w:ascii="Arial" w:hAnsi="Arial" w:cs="Arial"/>
          <w:sz w:val="24"/>
          <w:szCs w:val="24"/>
        </w:rPr>
        <w:t xml:space="preserve">kwotę </w:t>
      </w:r>
      <w:r w:rsidR="007D1A5E" w:rsidRPr="00BD06D2">
        <w:rPr>
          <w:rFonts w:ascii="Arial" w:hAnsi="Arial" w:cs="Arial"/>
          <w:sz w:val="24"/>
          <w:szCs w:val="24"/>
        </w:rPr>
        <w:t>42.575,00</w:t>
      </w:r>
      <w:r w:rsidRPr="00BD06D2">
        <w:rPr>
          <w:rFonts w:ascii="Arial" w:hAnsi="Arial" w:cs="Arial"/>
          <w:sz w:val="24"/>
          <w:szCs w:val="24"/>
        </w:rPr>
        <w:t xml:space="preserve"> zł celem zabezpieczenia środków na odpisy na zakładowy fundusz świadczeń socjalnych, w związku ze zmianą w 2024 roku kwoty bazowej dotyczącej ustalania wysokości odpisów</w:t>
      </w:r>
      <w:r w:rsidR="007D1A5E" w:rsidRPr="00BD06D2">
        <w:rPr>
          <w:rFonts w:ascii="Arial" w:hAnsi="Arial" w:cs="Arial"/>
          <w:sz w:val="24"/>
          <w:szCs w:val="24"/>
        </w:rPr>
        <w:t>, w tym dla:</w:t>
      </w:r>
    </w:p>
    <w:p w14:paraId="53A036A8" w14:textId="16C5C489" w:rsidR="0036159D" w:rsidRPr="00BD06D2" w:rsidRDefault="00C84BA3" w:rsidP="00BD06D2">
      <w:pPr>
        <w:pStyle w:val="Tekstpodstawowywcity3"/>
        <w:numPr>
          <w:ilvl w:val="0"/>
          <w:numId w:val="31"/>
        </w:numPr>
        <w:spacing w:after="0"/>
        <w:ind w:left="142" w:hanging="142"/>
        <w:rPr>
          <w:rFonts w:ascii="Arial" w:hAnsi="Arial" w:cs="Arial"/>
          <w:sz w:val="24"/>
          <w:szCs w:val="24"/>
        </w:rPr>
      </w:pPr>
      <w:r w:rsidRPr="00BD06D2">
        <w:rPr>
          <w:rFonts w:ascii="Arial" w:hAnsi="Arial" w:cs="Arial"/>
          <w:sz w:val="24"/>
          <w:szCs w:val="24"/>
        </w:rPr>
        <w:t>Domu Pomocy Społecznej przy ul. Nowomiejskiej 19</w:t>
      </w:r>
      <w:r w:rsidR="007D1A5E" w:rsidRPr="00BD06D2">
        <w:rPr>
          <w:rFonts w:ascii="Arial" w:hAnsi="Arial" w:cs="Arial"/>
          <w:sz w:val="24"/>
          <w:szCs w:val="24"/>
        </w:rPr>
        <w:t xml:space="preserve"> – 21.374,00 zł,</w:t>
      </w:r>
    </w:p>
    <w:p w14:paraId="22D03A46" w14:textId="0BAAE492" w:rsidR="0083564A" w:rsidRPr="00BD06D2" w:rsidRDefault="00C84BA3" w:rsidP="00BD06D2">
      <w:pPr>
        <w:pStyle w:val="Tekstpodstawowywcity3"/>
        <w:numPr>
          <w:ilvl w:val="0"/>
          <w:numId w:val="31"/>
        </w:numPr>
        <w:spacing w:after="0"/>
        <w:ind w:left="142" w:hanging="142"/>
        <w:rPr>
          <w:rFonts w:ascii="Arial" w:hAnsi="Arial" w:cs="Arial"/>
          <w:sz w:val="24"/>
          <w:szCs w:val="24"/>
        </w:rPr>
      </w:pPr>
      <w:r w:rsidRPr="00BD06D2">
        <w:rPr>
          <w:rFonts w:ascii="Arial" w:hAnsi="Arial" w:cs="Arial"/>
          <w:bCs/>
          <w:sz w:val="24"/>
          <w:szCs w:val="24"/>
        </w:rPr>
        <w:t>Domu Pomocy Społecznej przy ul. Dobrzyńskiej 102</w:t>
      </w:r>
      <w:r w:rsidR="007D1A5E" w:rsidRPr="00BD06D2">
        <w:rPr>
          <w:rFonts w:ascii="Arial" w:hAnsi="Arial" w:cs="Arial"/>
          <w:bCs/>
          <w:sz w:val="24"/>
          <w:szCs w:val="24"/>
        </w:rPr>
        <w:t xml:space="preserve"> – 21.201,00 zł.</w:t>
      </w:r>
    </w:p>
    <w:p w14:paraId="3AFA2538" w14:textId="77777777" w:rsidR="0083564A" w:rsidRDefault="0083564A" w:rsidP="003830AF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4ED488AD" w14:textId="77777777" w:rsidR="00B6000C" w:rsidRPr="0083564A" w:rsidRDefault="00B6000C" w:rsidP="003830AF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53A8081B" w14:textId="4CF77601" w:rsidR="00B6000C" w:rsidRPr="008404A2" w:rsidRDefault="00B6000C" w:rsidP="00BD06D2">
      <w:pPr>
        <w:pStyle w:val="Nagwek1"/>
      </w:pPr>
      <w:r w:rsidRPr="008404A2">
        <w:t>Na wniosek Wydziału Edukacji, Zdrowia i Polityki Społecznej i Domu Pomocy Społecznej przy ul.</w:t>
      </w:r>
      <w:r>
        <w:t> </w:t>
      </w:r>
      <w:r w:rsidRPr="008404A2">
        <w:t xml:space="preserve">Dobrzyńskiej 102 proponuje się wprowadzenie nowego zadania pn. „Zakup </w:t>
      </w:r>
      <w:proofErr w:type="spellStart"/>
      <w:r w:rsidRPr="008404A2">
        <w:t>pralnicowirówki</w:t>
      </w:r>
      <w:proofErr w:type="spellEnd"/>
      <w:r w:rsidRPr="008404A2">
        <w:t xml:space="preserve"> dla Domu Pomocy Społecznej przy ul. Dobrzyńskiej” na łączną kwotę nakładów finansowych w wys. 39.400,00 zł. </w:t>
      </w:r>
      <w:r w:rsidRPr="001D300B">
        <w:t>W lipc</w:t>
      </w:r>
      <w:r w:rsidRPr="008404A2">
        <w:t>u</w:t>
      </w:r>
      <w:r w:rsidRPr="001D300B">
        <w:t xml:space="preserve"> br. </w:t>
      </w:r>
      <w:proofErr w:type="spellStart"/>
      <w:r w:rsidRPr="001D300B">
        <w:t>pralnicowirówka</w:t>
      </w:r>
      <w:proofErr w:type="spellEnd"/>
      <w:r w:rsidRPr="001D300B">
        <w:t xml:space="preserve"> w jednostce uległa awarii. Po zgłoszeniu sprzętu do naprawy okazało się</w:t>
      </w:r>
      <w:r w:rsidRPr="008404A2">
        <w:t>,</w:t>
      </w:r>
      <w:r w:rsidRPr="001D300B">
        <w:t xml:space="preserve"> że naprawa jest nieekonomiczna. Na stanie jednostki pozostała jedna pralka z 2008 r., której stan techniczny jest również wątpliwy i zachodzi ryzyko jej awarii. Zakup nowego sprzętu jest niezbędny dla potrzeb DPS.</w:t>
      </w:r>
      <w:r w:rsidRPr="008404A2">
        <w:t xml:space="preserve"> </w:t>
      </w:r>
    </w:p>
    <w:p w14:paraId="0FAEE16C" w14:textId="4F3FE00B" w:rsidR="007D1A5E" w:rsidRDefault="00B6000C" w:rsidP="00EA5241">
      <w:pPr>
        <w:pStyle w:val="Nagwek1"/>
        <w:rPr>
          <w:rFonts w:ascii="Arial Narrow" w:hAnsi="Arial Narrow"/>
          <w:szCs w:val="24"/>
        </w:rPr>
      </w:pPr>
      <w:r w:rsidRPr="008404A2">
        <w:t>Środki na utworzenie zadania pochodzić będą z przesunięcia środków z wydatków bieżących (§ 4120, 4220, 4230, 4260, 4710). Rok realizacji 2024.</w:t>
      </w:r>
      <w:r w:rsidR="00EA5241">
        <w:t xml:space="preserve"> </w:t>
      </w:r>
    </w:p>
    <w:p w14:paraId="5A89B699" w14:textId="77777777" w:rsidR="007D1A5E" w:rsidRPr="00375573" w:rsidRDefault="007D1A5E" w:rsidP="00BD06D2">
      <w:pPr>
        <w:pStyle w:val="Nagwek2"/>
        <w:rPr>
          <w:iCs/>
        </w:rPr>
      </w:pPr>
      <w:r w:rsidRPr="00375573">
        <w:t>Rozdział 85295 – Pozostała działalność</w:t>
      </w:r>
    </w:p>
    <w:p w14:paraId="702EF8AD" w14:textId="77777777" w:rsidR="007D1A5E" w:rsidRPr="00375573" w:rsidRDefault="007D1A5E" w:rsidP="00BD06D2">
      <w:pPr>
        <w:pStyle w:val="Nagwek2"/>
        <w:rPr>
          <w:bCs/>
        </w:rPr>
      </w:pPr>
    </w:p>
    <w:p w14:paraId="5506F0AB" w14:textId="598E7C39" w:rsidR="007D1A5E" w:rsidRDefault="007D1A5E" w:rsidP="00BD06D2">
      <w:pPr>
        <w:pStyle w:val="Nagwek2"/>
        <w:rPr>
          <w:rFonts w:cs="Arial"/>
        </w:rPr>
      </w:pPr>
      <w:r>
        <w:t>P</w:t>
      </w:r>
      <w:r w:rsidRPr="00375573">
        <w:t xml:space="preserve">roponuje się dokonanie zwiększenia </w:t>
      </w:r>
      <w:r>
        <w:t xml:space="preserve">wydatków </w:t>
      </w:r>
      <w:r w:rsidRPr="00375573">
        <w:t xml:space="preserve">o łączną kwotę </w:t>
      </w:r>
      <w:r>
        <w:t>94.000,00</w:t>
      </w:r>
      <w:r w:rsidRPr="00375573">
        <w:t xml:space="preserve"> zł z przeznaczeniem na realizację </w:t>
      </w:r>
      <w:r w:rsidRPr="00375573">
        <w:rPr>
          <w:rFonts w:cs="Arial"/>
        </w:rPr>
        <w:t>projektu pn.</w:t>
      </w:r>
      <w:r>
        <w:rPr>
          <w:rFonts w:cs="Arial"/>
        </w:rPr>
        <w:t xml:space="preserve"> „</w:t>
      </w:r>
      <w:r w:rsidRPr="00375573">
        <w:rPr>
          <w:rFonts w:cs="Arial"/>
        </w:rPr>
        <w:t>Pokonaj kryzys</w:t>
      </w:r>
      <w:r>
        <w:rPr>
          <w:rFonts w:cs="Arial"/>
        </w:rPr>
        <w:t>”</w:t>
      </w:r>
      <w:r w:rsidRPr="00375573">
        <w:rPr>
          <w:rFonts w:cs="Arial"/>
        </w:rPr>
        <w:t xml:space="preserve"> w ramach Programu Fundusze Europejskie dla Kujaw i Pomorza 2021-2027</w:t>
      </w:r>
      <w:r>
        <w:rPr>
          <w:rFonts w:cs="Arial"/>
        </w:rPr>
        <w:t xml:space="preserve"> ze środków Europejskiego Funduszu Społecznego Plus.</w:t>
      </w:r>
    </w:p>
    <w:p w14:paraId="064BB8A6" w14:textId="2B72F3D9" w:rsidR="007D1A5E" w:rsidRPr="00791F16" w:rsidRDefault="007D1A5E" w:rsidP="00BD06D2">
      <w:pPr>
        <w:pStyle w:val="Nagwek2"/>
        <w:rPr>
          <w:rFonts w:cs="Arial"/>
          <w:iCs/>
        </w:rPr>
      </w:pPr>
      <w:r w:rsidRPr="00791F16">
        <w:rPr>
          <w:rFonts w:cs="Arial"/>
        </w:rPr>
        <w:t xml:space="preserve">Projekt realizowany będzie w okresie od 1 października 2024 r. do 30 września 2026 r. </w:t>
      </w:r>
      <w:r w:rsidRPr="00791F16">
        <w:rPr>
          <w:rFonts w:cs="Arial"/>
          <w:iCs/>
        </w:rPr>
        <w:t xml:space="preserve">Planowany budżet projektu wynosi </w:t>
      </w:r>
      <w:r>
        <w:rPr>
          <w:rFonts w:cs="Arial"/>
          <w:iCs/>
        </w:rPr>
        <w:t xml:space="preserve">ogółem </w:t>
      </w:r>
      <w:r w:rsidRPr="00791F16">
        <w:rPr>
          <w:rFonts w:cs="Arial"/>
          <w:iCs/>
        </w:rPr>
        <w:t>1.449.339,77 zł</w:t>
      </w:r>
      <w:r>
        <w:rPr>
          <w:rFonts w:cs="Arial"/>
          <w:iCs/>
        </w:rPr>
        <w:t>,</w:t>
      </w:r>
      <w:r w:rsidRPr="00791F16">
        <w:rPr>
          <w:rFonts w:cs="Arial"/>
          <w:iCs/>
        </w:rPr>
        <w:t xml:space="preserve"> w tym 1.375.539,77 zł stanowi dofinansowanie (UE</w:t>
      </w:r>
      <w:r w:rsidR="006C1697">
        <w:rPr>
          <w:rFonts w:cs="Arial"/>
          <w:iCs/>
        </w:rPr>
        <w:t xml:space="preserve"> - </w:t>
      </w:r>
      <w:r w:rsidRPr="00791F16">
        <w:rPr>
          <w:rFonts w:cs="Arial"/>
          <w:iCs/>
        </w:rPr>
        <w:t>1.231.938,80 zł, BP</w:t>
      </w:r>
      <w:r w:rsidR="006C1697">
        <w:rPr>
          <w:rFonts w:cs="Arial"/>
          <w:iCs/>
        </w:rPr>
        <w:t xml:space="preserve"> - </w:t>
      </w:r>
      <w:r w:rsidRPr="00791F16">
        <w:rPr>
          <w:rFonts w:cs="Arial"/>
          <w:iCs/>
        </w:rPr>
        <w:t>143.600,9</w:t>
      </w:r>
      <w:r w:rsidR="00966A5C">
        <w:rPr>
          <w:rFonts w:cs="Arial"/>
          <w:iCs/>
        </w:rPr>
        <w:t>7</w:t>
      </w:r>
      <w:r w:rsidRPr="00791F16">
        <w:rPr>
          <w:rFonts w:cs="Arial"/>
          <w:iCs/>
        </w:rPr>
        <w:t xml:space="preserve"> zł), natomiast </w:t>
      </w:r>
      <w:r w:rsidRPr="00791F16">
        <w:rPr>
          <w:rFonts w:cs="Arial"/>
          <w:iCs/>
        </w:rPr>
        <w:lastRenderedPageBreak/>
        <w:t>73.800,00 zł stanowić będzie wkład własny (wnoszony od 2025 r</w:t>
      </w:r>
      <w:r>
        <w:rPr>
          <w:rFonts w:cs="Arial"/>
          <w:iCs/>
        </w:rPr>
        <w:t>oku</w:t>
      </w:r>
      <w:r w:rsidRPr="00791F16">
        <w:rPr>
          <w:rFonts w:cs="Arial"/>
          <w:iCs/>
        </w:rPr>
        <w:t xml:space="preserve"> w</w:t>
      </w:r>
      <w:r>
        <w:rPr>
          <w:rFonts w:cs="Arial"/>
          <w:iCs/>
        </w:rPr>
        <w:t> </w:t>
      </w:r>
      <w:r w:rsidRPr="00791F16">
        <w:rPr>
          <w:rFonts w:cs="Arial"/>
          <w:iCs/>
        </w:rPr>
        <w:t>formie zasiłków celowych).</w:t>
      </w:r>
    </w:p>
    <w:p w14:paraId="41DC58BC" w14:textId="77777777" w:rsidR="00052638" w:rsidRPr="0083564A" w:rsidRDefault="00052638" w:rsidP="00BD06D2">
      <w:pPr>
        <w:pStyle w:val="Nagwek2"/>
      </w:pPr>
    </w:p>
    <w:p w14:paraId="7D659EED" w14:textId="77777777" w:rsidR="00B41E63" w:rsidRPr="00BC6230" w:rsidRDefault="00B41E63" w:rsidP="00BD06D2">
      <w:pPr>
        <w:pStyle w:val="Nagwek2"/>
        <w:rPr>
          <w:rFonts w:cs="Arial Narrow"/>
        </w:rPr>
      </w:pPr>
      <w:r w:rsidRPr="00BC6230">
        <w:rPr>
          <w:rFonts w:cs="Arial Narrow"/>
        </w:rPr>
        <w:t xml:space="preserve">Dział 853 – Pozostałe zadania w zakresie polityki społecznej </w:t>
      </w:r>
    </w:p>
    <w:p w14:paraId="3E8EEB93" w14:textId="77777777" w:rsidR="00B41E63" w:rsidRPr="00342F77" w:rsidRDefault="00B41E63" w:rsidP="00BD06D2">
      <w:pPr>
        <w:pStyle w:val="Nagwek2"/>
        <w:rPr>
          <w:rFonts w:cs="Arial Narrow"/>
        </w:rPr>
      </w:pPr>
    </w:p>
    <w:p w14:paraId="0BF03B73" w14:textId="77777777" w:rsidR="00B41E63" w:rsidRPr="00B6000C" w:rsidRDefault="00B41E63" w:rsidP="00BD06D2">
      <w:pPr>
        <w:pStyle w:val="Nagwek2"/>
        <w:rPr>
          <w:rFonts w:cs="Arial Narrow"/>
          <w:bCs/>
          <w:iCs/>
        </w:rPr>
      </w:pPr>
      <w:r w:rsidRPr="00B6000C">
        <w:rPr>
          <w:rFonts w:cs="Arial Narrow"/>
        </w:rPr>
        <w:t xml:space="preserve">Rozdział 85395 – Pozostała działalność </w:t>
      </w:r>
    </w:p>
    <w:p w14:paraId="1A25647A" w14:textId="77777777" w:rsidR="00B41E63" w:rsidRPr="00342F77" w:rsidRDefault="00B41E63" w:rsidP="00BD06D2">
      <w:pPr>
        <w:pStyle w:val="Nagwek2"/>
        <w:rPr>
          <w:rFonts w:cs="Arial Narrow"/>
          <w:bCs/>
          <w:iCs/>
        </w:rPr>
      </w:pPr>
    </w:p>
    <w:p w14:paraId="1BB6CE34" w14:textId="568A7886" w:rsidR="00764952" w:rsidRPr="00C36E48" w:rsidRDefault="00764952" w:rsidP="00BD06D2">
      <w:pPr>
        <w:pStyle w:val="Nagwek2"/>
      </w:pPr>
      <w:r w:rsidRPr="00C36E48">
        <w:t xml:space="preserve">Proponuje się dokonanie zwiększenia wydatków </w:t>
      </w:r>
      <w:r>
        <w:t xml:space="preserve">o łączną </w:t>
      </w:r>
      <w:r w:rsidRPr="00C36E48">
        <w:rPr>
          <w:rFonts w:cs="Arial"/>
        </w:rPr>
        <w:t xml:space="preserve">kwotę </w:t>
      </w:r>
      <w:r>
        <w:rPr>
          <w:rFonts w:cs="Arial"/>
        </w:rPr>
        <w:t>21.392,00</w:t>
      </w:r>
      <w:r w:rsidRPr="00C36E48">
        <w:rPr>
          <w:rFonts w:cs="Arial"/>
        </w:rPr>
        <w:t xml:space="preserve"> zł celem zabezpieczenia środków na odpisy </w:t>
      </w:r>
      <w:r w:rsidRPr="00C36E48">
        <w:t>na zakładowy fundusz świadczeń socjalnych</w:t>
      </w:r>
      <w:r w:rsidRPr="00C36E48">
        <w:rPr>
          <w:rFonts w:cs="Arial"/>
        </w:rPr>
        <w:t>, w związku ze zmianą w</w:t>
      </w:r>
      <w:r>
        <w:rPr>
          <w:rFonts w:cs="Arial"/>
        </w:rPr>
        <w:t> </w:t>
      </w:r>
      <w:r w:rsidRPr="00C36E48">
        <w:rPr>
          <w:rFonts w:cs="Arial"/>
        </w:rPr>
        <w:t>2024 roku kwoty bazowej dotyczącej ustalania wysokości odpisów</w:t>
      </w:r>
      <w:r>
        <w:rPr>
          <w:rFonts w:cs="Arial"/>
        </w:rPr>
        <w:t>, w tym dla:</w:t>
      </w:r>
    </w:p>
    <w:p w14:paraId="4F117170" w14:textId="050D2893" w:rsidR="00764952" w:rsidRPr="00BD06D2" w:rsidRDefault="00764952" w:rsidP="00BD06D2">
      <w:pPr>
        <w:pStyle w:val="Tekstpodstawowywcity3"/>
        <w:numPr>
          <w:ilvl w:val="0"/>
          <w:numId w:val="31"/>
        </w:numPr>
        <w:spacing w:after="0"/>
        <w:ind w:left="142" w:hanging="142"/>
        <w:rPr>
          <w:rFonts w:ascii="Arial" w:hAnsi="Arial" w:cs="Arial"/>
          <w:sz w:val="24"/>
          <w:szCs w:val="24"/>
        </w:rPr>
      </w:pPr>
      <w:r w:rsidRPr="00BD06D2">
        <w:rPr>
          <w:rFonts w:ascii="Arial" w:hAnsi="Arial" w:cs="Arial"/>
          <w:sz w:val="24"/>
          <w:szCs w:val="24"/>
        </w:rPr>
        <w:t>Miejskiej Jadłodajni „U Św. Antoniego” – 19.426,00 zł,</w:t>
      </w:r>
    </w:p>
    <w:p w14:paraId="6B39B9A4" w14:textId="67E5BF2D" w:rsidR="00764952" w:rsidRPr="00BD06D2" w:rsidRDefault="00764952" w:rsidP="00BD06D2">
      <w:pPr>
        <w:pStyle w:val="Tekstpodstawowywcity3"/>
        <w:numPr>
          <w:ilvl w:val="0"/>
          <w:numId w:val="31"/>
        </w:numPr>
        <w:spacing w:after="0"/>
        <w:ind w:left="142" w:hanging="142"/>
        <w:rPr>
          <w:rFonts w:ascii="Arial" w:hAnsi="Arial" w:cs="Arial"/>
          <w:sz w:val="24"/>
          <w:szCs w:val="24"/>
        </w:rPr>
      </w:pPr>
      <w:r w:rsidRPr="00BD06D2">
        <w:rPr>
          <w:rFonts w:ascii="Arial" w:hAnsi="Arial" w:cs="Arial"/>
          <w:sz w:val="24"/>
          <w:szCs w:val="24"/>
        </w:rPr>
        <w:t xml:space="preserve">Włocławskiego Centrum Organizacji Pozarządowych i Wolontariatu </w:t>
      </w:r>
      <w:r w:rsidRPr="00BD06D2">
        <w:rPr>
          <w:rFonts w:ascii="Arial" w:hAnsi="Arial" w:cs="Arial"/>
          <w:bCs/>
          <w:sz w:val="24"/>
          <w:szCs w:val="24"/>
        </w:rPr>
        <w:t>– 1.966,00 zł.</w:t>
      </w:r>
    </w:p>
    <w:p w14:paraId="1628D777" w14:textId="77777777" w:rsidR="00052638" w:rsidRDefault="00052638" w:rsidP="00640A22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3E5E3B67" w14:textId="20D818E5" w:rsidR="00DD0493" w:rsidRPr="00B6000C" w:rsidRDefault="00DD0493" w:rsidP="00881298">
      <w:pPr>
        <w:pStyle w:val="Nagwek2"/>
      </w:pPr>
      <w:r w:rsidRPr="00B6000C">
        <w:t>Dział 854 – Edukacyjna opieka wychowawcza</w:t>
      </w:r>
    </w:p>
    <w:p w14:paraId="4019C60B" w14:textId="77777777" w:rsidR="00DD0493" w:rsidRPr="00BC6230" w:rsidRDefault="00DD0493" w:rsidP="00881298">
      <w:pPr>
        <w:pStyle w:val="Nagwek2"/>
      </w:pPr>
    </w:p>
    <w:p w14:paraId="37CF75DA" w14:textId="62ABB64B" w:rsidR="00DD0493" w:rsidRDefault="00DD0493" w:rsidP="00881298">
      <w:pPr>
        <w:pStyle w:val="Nagwek2"/>
      </w:pPr>
      <w:r w:rsidRPr="000527F9">
        <w:t xml:space="preserve">Na podstawie wniosków Dyrektorów: </w:t>
      </w:r>
      <w:r w:rsidR="000527F9" w:rsidRPr="000527F9">
        <w:t xml:space="preserve">Przedszkola Nr 36, Poradni </w:t>
      </w:r>
      <w:proofErr w:type="spellStart"/>
      <w:r w:rsidR="000527F9" w:rsidRPr="000527F9">
        <w:t>Psychologiczno</w:t>
      </w:r>
      <w:proofErr w:type="spellEnd"/>
      <w:r w:rsidR="000527F9" w:rsidRPr="000527F9">
        <w:t xml:space="preserve"> – Pedagogicznej, </w:t>
      </w:r>
      <w:r w:rsidR="000527F9" w:rsidRPr="000527F9">
        <w:rPr>
          <w:color w:val="000000"/>
        </w:rPr>
        <w:t>Zespołu Placówek Nr 1</w:t>
      </w:r>
      <w:r w:rsidR="000A7794">
        <w:rPr>
          <w:color w:val="000000"/>
        </w:rPr>
        <w:t>,</w:t>
      </w:r>
      <w:r w:rsidR="000527F9" w:rsidRPr="000527F9">
        <w:rPr>
          <w:color w:val="000000"/>
        </w:rPr>
        <w:t xml:space="preserve"> </w:t>
      </w:r>
      <w:r w:rsidR="000527F9" w:rsidRPr="000527F9">
        <w:t xml:space="preserve">Młodzieżowego Ośrodka Wychowawczego </w:t>
      </w:r>
      <w:r w:rsidR="000A7794">
        <w:t xml:space="preserve">oraz Wydziału </w:t>
      </w:r>
      <w:r w:rsidR="000A7794" w:rsidRPr="000A7794">
        <w:t>Edukacji, Zdrowia i</w:t>
      </w:r>
      <w:r w:rsidR="000A7794">
        <w:t> </w:t>
      </w:r>
      <w:r w:rsidR="000A7794" w:rsidRPr="000A7794">
        <w:t>Polityki Społecznej</w:t>
      </w:r>
      <w:r w:rsidR="000A7794">
        <w:t xml:space="preserve"> </w:t>
      </w:r>
      <w:r w:rsidRPr="00BC6230">
        <w:t xml:space="preserve">proponuje się dokonanie zwiększenia wydatków o łączną kwotę </w:t>
      </w:r>
      <w:r w:rsidR="000527F9">
        <w:t>510.642</w:t>
      </w:r>
      <w:r w:rsidRPr="00BC6230">
        <w:t>,00 zł</w:t>
      </w:r>
      <w:r>
        <w:t xml:space="preserve"> celem zabezpieczenia środków na:</w:t>
      </w:r>
    </w:p>
    <w:p w14:paraId="2CE90E94" w14:textId="7F96B82E" w:rsidR="00DD0493" w:rsidRPr="00AA6122" w:rsidRDefault="000527F9" w:rsidP="00AA6122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A6122">
        <w:rPr>
          <w:rFonts w:ascii="Arial" w:hAnsi="Arial" w:cs="Arial"/>
          <w:sz w:val="24"/>
          <w:szCs w:val="24"/>
        </w:rPr>
        <w:t>Opłacenie składek na ubezpieczenie społeczne,</w:t>
      </w:r>
      <w:r w:rsidR="000A7794" w:rsidRPr="00AA6122">
        <w:rPr>
          <w:rFonts w:ascii="Arial" w:hAnsi="Arial" w:cs="Arial"/>
          <w:sz w:val="24"/>
          <w:szCs w:val="24"/>
        </w:rPr>
        <w:t xml:space="preserve"> na Fundusz Pracy oraz Fundusz Solidarnościowy </w:t>
      </w:r>
      <w:r w:rsidR="00DD0493" w:rsidRPr="00AA6122">
        <w:rPr>
          <w:rFonts w:ascii="Arial" w:hAnsi="Arial" w:cs="Arial"/>
          <w:sz w:val="24"/>
          <w:szCs w:val="24"/>
        </w:rPr>
        <w:t xml:space="preserve">– </w:t>
      </w:r>
      <w:r w:rsidR="000A7794" w:rsidRPr="00AA6122">
        <w:rPr>
          <w:rFonts w:ascii="Arial" w:hAnsi="Arial" w:cs="Arial"/>
          <w:sz w:val="24"/>
          <w:szCs w:val="24"/>
        </w:rPr>
        <w:t>146.250,</w:t>
      </w:r>
      <w:r w:rsidR="00DD0493" w:rsidRPr="00AA6122">
        <w:rPr>
          <w:rFonts w:ascii="Arial" w:hAnsi="Arial" w:cs="Arial"/>
          <w:sz w:val="24"/>
          <w:szCs w:val="24"/>
        </w:rPr>
        <w:t>00 zł, w tym w rozdz.:</w:t>
      </w:r>
    </w:p>
    <w:p w14:paraId="7726745B" w14:textId="0AE09FD7" w:rsidR="006873AF" w:rsidRPr="00AA6122" w:rsidRDefault="006873AF" w:rsidP="00AA6122">
      <w:pPr>
        <w:pStyle w:val="Akapitzlist"/>
        <w:numPr>
          <w:ilvl w:val="0"/>
          <w:numId w:val="34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AA6122">
        <w:rPr>
          <w:rFonts w:ascii="Arial" w:hAnsi="Arial" w:cs="Arial"/>
          <w:sz w:val="24"/>
          <w:szCs w:val="24"/>
        </w:rPr>
        <w:t xml:space="preserve">85404 </w:t>
      </w:r>
      <w:r w:rsidR="00663BDD" w:rsidRPr="00AA6122">
        <w:rPr>
          <w:rFonts w:ascii="Arial" w:hAnsi="Arial" w:cs="Arial"/>
          <w:sz w:val="24"/>
          <w:szCs w:val="24"/>
        </w:rPr>
        <w:t>–</w:t>
      </w:r>
      <w:r w:rsidRPr="00AA6122">
        <w:rPr>
          <w:rFonts w:ascii="Arial" w:hAnsi="Arial" w:cs="Arial"/>
          <w:sz w:val="24"/>
          <w:szCs w:val="24"/>
        </w:rPr>
        <w:t xml:space="preserve"> Wczesne wspomaganie rozwoju dziecka </w:t>
      </w:r>
      <w:r w:rsidR="009A47BF" w:rsidRPr="00AA6122">
        <w:rPr>
          <w:rFonts w:ascii="Arial" w:hAnsi="Arial" w:cs="Arial"/>
          <w:sz w:val="24"/>
          <w:szCs w:val="24"/>
        </w:rPr>
        <w:t>- 250</w:t>
      </w:r>
      <w:r w:rsidRPr="00AA6122">
        <w:rPr>
          <w:rFonts w:ascii="Arial" w:hAnsi="Arial" w:cs="Arial"/>
          <w:sz w:val="24"/>
          <w:szCs w:val="24"/>
        </w:rPr>
        <w:t>,00 zł,</w:t>
      </w:r>
    </w:p>
    <w:p w14:paraId="194AD08E" w14:textId="54CA3B08" w:rsidR="006873AF" w:rsidRPr="00AA6122" w:rsidRDefault="006873AF" w:rsidP="00AA6122">
      <w:pPr>
        <w:pStyle w:val="Akapitzlist"/>
        <w:numPr>
          <w:ilvl w:val="0"/>
          <w:numId w:val="34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AA6122">
        <w:rPr>
          <w:rFonts w:ascii="Arial" w:hAnsi="Arial" w:cs="Arial"/>
          <w:sz w:val="24"/>
          <w:szCs w:val="24"/>
        </w:rPr>
        <w:t xml:space="preserve">85406 – Poradnie </w:t>
      </w:r>
      <w:proofErr w:type="spellStart"/>
      <w:r w:rsidRPr="00AA6122">
        <w:rPr>
          <w:rFonts w:ascii="Arial" w:hAnsi="Arial" w:cs="Arial"/>
          <w:sz w:val="24"/>
          <w:szCs w:val="24"/>
        </w:rPr>
        <w:t>psychologiczno</w:t>
      </w:r>
      <w:proofErr w:type="spellEnd"/>
      <w:r w:rsidRPr="00AA6122">
        <w:rPr>
          <w:rFonts w:ascii="Arial" w:hAnsi="Arial" w:cs="Arial"/>
          <w:sz w:val="24"/>
          <w:szCs w:val="24"/>
        </w:rPr>
        <w:t xml:space="preserve"> – pedagogiczne, w tym poradnie specjalistyczne </w:t>
      </w:r>
      <w:r w:rsidR="009A47BF" w:rsidRPr="00AA6122">
        <w:rPr>
          <w:rFonts w:ascii="Arial" w:hAnsi="Arial" w:cs="Arial"/>
          <w:sz w:val="24"/>
          <w:szCs w:val="24"/>
        </w:rPr>
        <w:t>– 30.000</w:t>
      </w:r>
      <w:r w:rsidRPr="00AA6122">
        <w:rPr>
          <w:rFonts w:ascii="Arial" w:hAnsi="Arial" w:cs="Arial"/>
          <w:sz w:val="24"/>
          <w:szCs w:val="24"/>
        </w:rPr>
        <w:t>,00 zł,</w:t>
      </w:r>
    </w:p>
    <w:p w14:paraId="27C5BAF2" w14:textId="6B4915B6" w:rsidR="006873AF" w:rsidRPr="00AA6122" w:rsidRDefault="006873AF" w:rsidP="00AA6122">
      <w:pPr>
        <w:pStyle w:val="Akapitzlist"/>
        <w:numPr>
          <w:ilvl w:val="0"/>
          <w:numId w:val="34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AA6122">
        <w:rPr>
          <w:rFonts w:ascii="Arial" w:hAnsi="Arial" w:cs="Arial"/>
          <w:sz w:val="24"/>
          <w:szCs w:val="24"/>
        </w:rPr>
        <w:t xml:space="preserve">85420 – Młodzieżowe ośrodki wychowawcze </w:t>
      </w:r>
      <w:r w:rsidR="009A47BF" w:rsidRPr="00AA6122">
        <w:rPr>
          <w:rFonts w:ascii="Arial" w:hAnsi="Arial" w:cs="Arial"/>
          <w:sz w:val="24"/>
          <w:szCs w:val="24"/>
        </w:rPr>
        <w:t>– 116.000</w:t>
      </w:r>
      <w:r w:rsidRPr="00AA6122">
        <w:rPr>
          <w:rFonts w:ascii="Arial" w:hAnsi="Arial" w:cs="Arial"/>
          <w:sz w:val="24"/>
          <w:szCs w:val="24"/>
        </w:rPr>
        <w:t>,00 zł.</w:t>
      </w:r>
    </w:p>
    <w:p w14:paraId="520E44D7" w14:textId="07316134" w:rsidR="00554331" w:rsidRPr="00AA6122" w:rsidRDefault="00554331" w:rsidP="00AA6122">
      <w:pPr>
        <w:pStyle w:val="Akapitzlist"/>
        <w:numPr>
          <w:ilvl w:val="0"/>
          <w:numId w:val="3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A6122">
        <w:rPr>
          <w:rFonts w:ascii="Arial" w:hAnsi="Arial" w:cs="Arial"/>
          <w:sz w:val="24"/>
          <w:szCs w:val="24"/>
        </w:rPr>
        <w:t>Odpisy na zakładowy fundusz świadczeń socjalnych, w związku ze zmianą w 2024 roku kwoty bazowej dotyczącej ustalania wysokości odpisów – 174.392,00 zł, w tym w rozdz.:</w:t>
      </w:r>
    </w:p>
    <w:p w14:paraId="0FF37AD0" w14:textId="6660C3C9" w:rsidR="000A7794" w:rsidRPr="00AA6122" w:rsidRDefault="000A7794" w:rsidP="00AA6122">
      <w:pPr>
        <w:pStyle w:val="Akapitzlist"/>
        <w:numPr>
          <w:ilvl w:val="0"/>
          <w:numId w:val="3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AA6122">
        <w:rPr>
          <w:rFonts w:ascii="Arial" w:hAnsi="Arial" w:cs="Arial"/>
          <w:sz w:val="24"/>
          <w:szCs w:val="24"/>
        </w:rPr>
        <w:t xml:space="preserve">85404 </w:t>
      </w:r>
      <w:r w:rsidR="00663BDD" w:rsidRPr="00AA6122">
        <w:rPr>
          <w:rFonts w:ascii="Arial" w:hAnsi="Arial" w:cs="Arial"/>
          <w:sz w:val="24"/>
          <w:szCs w:val="24"/>
        </w:rPr>
        <w:t>–</w:t>
      </w:r>
      <w:r w:rsidRPr="00AA6122">
        <w:rPr>
          <w:rFonts w:ascii="Arial" w:hAnsi="Arial" w:cs="Arial"/>
          <w:sz w:val="24"/>
          <w:szCs w:val="24"/>
        </w:rPr>
        <w:t xml:space="preserve"> Wczesne wspomaganie rozwoju dziecka </w:t>
      </w:r>
      <w:r w:rsidR="00554331" w:rsidRPr="00AA6122">
        <w:rPr>
          <w:rFonts w:ascii="Arial" w:hAnsi="Arial" w:cs="Arial"/>
          <w:sz w:val="24"/>
          <w:szCs w:val="24"/>
        </w:rPr>
        <w:t>– 3.010</w:t>
      </w:r>
      <w:r w:rsidRPr="00AA6122">
        <w:rPr>
          <w:rFonts w:ascii="Arial" w:hAnsi="Arial" w:cs="Arial"/>
          <w:sz w:val="24"/>
          <w:szCs w:val="24"/>
        </w:rPr>
        <w:t>,00 zł,</w:t>
      </w:r>
    </w:p>
    <w:p w14:paraId="0ABB2654" w14:textId="69A2C5E0" w:rsidR="000A7794" w:rsidRPr="00AA6122" w:rsidRDefault="000A7794" w:rsidP="00AA6122">
      <w:pPr>
        <w:pStyle w:val="Akapitzlist"/>
        <w:numPr>
          <w:ilvl w:val="0"/>
          <w:numId w:val="3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AA6122">
        <w:rPr>
          <w:rFonts w:ascii="Arial" w:hAnsi="Arial" w:cs="Arial"/>
          <w:sz w:val="24"/>
          <w:szCs w:val="24"/>
        </w:rPr>
        <w:t xml:space="preserve">85406 – Poradnie </w:t>
      </w:r>
      <w:proofErr w:type="spellStart"/>
      <w:r w:rsidRPr="00AA6122">
        <w:rPr>
          <w:rFonts w:ascii="Arial" w:hAnsi="Arial" w:cs="Arial"/>
          <w:sz w:val="24"/>
          <w:szCs w:val="24"/>
        </w:rPr>
        <w:t>psychologiczno</w:t>
      </w:r>
      <w:proofErr w:type="spellEnd"/>
      <w:r w:rsidRPr="00AA6122">
        <w:rPr>
          <w:rFonts w:ascii="Arial" w:hAnsi="Arial" w:cs="Arial"/>
          <w:sz w:val="24"/>
          <w:szCs w:val="24"/>
        </w:rPr>
        <w:t xml:space="preserve"> – pedagogiczne, w tym poradnie specjalistyczne </w:t>
      </w:r>
      <w:r w:rsidR="00554331" w:rsidRPr="00AA6122">
        <w:rPr>
          <w:rFonts w:ascii="Arial" w:hAnsi="Arial" w:cs="Arial"/>
          <w:sz w:val="24"/>
          <w:szCs w:val="24"/>
        </w:rPr>
        <w:t>– 75.219</w:t>
      </w:r>
      <w:r w:rsidRPr="00AA6122">
        <w:rPr>
          <w:rFonts w:ascii="Arial" w:hAnsi="Arial" w:cs="Arial"/>
          <w:sz w:val="24"/>
          <w:szCs w:val="24"/>
        </w:rPr>
        <w:t>,00 zł,</w:t>
      </w:r>
    </w:p>
    <w:p w14:paraId="48BA10CC" w14:textId="768A5638" w:rsidR="000A7794" w:rsidRPr="00AA6122" w:rsidRDefault="000A7794" w:rsidP="00AA6122">
      <w:pPr>
        <w:pStyle w:val="Akapitzlist"/>
        <w:numPr>
          <w:ilvl w:val="0"/>
          <w:numId w:val="3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AA6122">
        <w:rPr>
          <w:rFonts w:ascii="Arial" w:hAnsi="Arial" w:cs="Arial"/>
          <w:sz w:val="24"/>
          <w:szCs w:val="24"/>
        </w:rPr>
        <w:t xml:space="preserve">85410 – Internaty i bursy szkolne </w:t>
      </w:r>
      <w:r w:rsidR="00554331" w:rsidRPr="00AA6122">
        <w:rPr>
          <w:rFonts w:ascii="Arial" w:hAnsi="Arial" w:cs="Arial"/>
          <w:sz w:val="24"/>
          <w:szCs w:val="24"/>
        </w:rPr>
        <w:t>– 29.373</w:t>
      </w:r>
      <w:r w:rsidRPr="00AA6122">
        <w:rPr>
          <w:rFonts w:ascii="Arial" w:hAnsi="Arial" w:cs="Arial"/>
          <w:sz w:val="24"/>
          <w:szCs w:val="24"/>
        </w:rPr>
        <w:t>,00 zł,</w:t>
      </w:r>
    </w:p>
    <w:p w14:paraId="2523495D" w14:textId="79D84943" w:rsidR="000A7794" w:rsidRPr="00AA6122" w:rsidRDefault="000A7794" w:rsidP="00AA6122">
      <w:pPr>
        <w:pStyle w:val="Akapitzlist"/>
        <w:numPr>
          <w:ilvl w:val="0"/>
          <w:numId w:val="3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AA6122">
        <w:rPr>
          <w:rFonts w:ascii="Arial" w:hAnsi="Arial" w:cs="Arial"/>
          <w:sz w:val="24"/>
          <w:szCs w:val="24"/>
        </w:rPr>
        <w:t xml:space="preserve">85417 – Szkolne schroniska młodzieżowe </w:t>
      </w:r>
      <w:r w:rsidR="00554331" w:rsidRPr="00AA6122">
        <w:rPr>
          <w:rFonts w:ascii="Arial" w:hAnsi="Arial" w:cs="Arial"/>
          <w:sz w:val="24"/>
          <w:szCs w:val="24"/>
        </w:rPr>
        <w:t>- 252</w:t>
      </w:r>
      <w:r w:rsidRPr="00AA6122">
        <w:rPr>
          <w:rFonts w:ascii="Arial" w:hAnsi="Arial" w:cs="Arial"/>
          <w:sz w:val="24"/>
          <w:szCs w:val="24"/>
        </w:rPr>
        <w:t>,00 zł,</w:t>
      </w:r>
    </w:p>
    <w:p w14:paraId="55C233CD" w14:textId="2D763C09" w:rsidR="000A7794" w:rsidRPr="00AA6122" w:rsidRDefault="000A7794" w:rsidP="00AA6122">
      <w:pPr>
        <w:pStyle w:val="Akapitzlist"/>
        <w:numPr>
          <w:ilvl w:val="0"/>
          <w:numId w:val="3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AA6122">
        <w:rPr>
          <w:rFonts w:ascii="Arial" w:hAnsi="Arial" w:cs="Arial"/>
          <w:sz w:val="24"/>
          <w:szCs w:val="24"/>
        </w:rPr>
        <w:t xml:space="preserve">85420 – Młodzieżowe ośrodki wychowawcze </w:t>
      </w:r>
      <w:r w:rsidR="00554331" w:rsidRPr="00AA6122">
        <w:rPr>
          <w:rFonts w:ascii="Arial" w:hAnsi="Arial" w:cs="Arial"/>
          <w:sz w:val="24"/>
          <w:szCs w:val="24"/>
        </w:rPr>
        <w:t>– 49.480</w:t>
      </w:r>
      <w:r w:rsidRPr="00AA6122">
        <w:rPr>
          <w:rFonts w:ascii="Arial" w:hAnsi="Arial" w:cs="Arial"/>
          <w:sz w:val="24"/>
          <w:szCs w:val="24"/>
        </w:rPr>
        <w:t>,00 zł</w:t>
      </w:r>
      <w:r w:rsidR="00554331" w:rsidRPr="00AA6122">
        <w:rPr>
          <w:rFonts w:ascii="Arial" w:hAnsi="Arial" w:cs="Arial"/>
          <w:sz w:val="24"/>
          <w:szCs w:val="24"/>
        </w:rPr>
        <w:t>,</w:t>
      </w:r>
    </w:p>
    <w:p w14:paraId="103A983E" w14:textId="205F89E4" w:rsidR="00554331" w:rsidRPr="00AA6122" w:rsidRDefault="00554331" w:rsidP="00AA6122">
      <w:pPr>
        <w:pStyle w:val="Akapitzlist"/>
        <w:numPr>
          <w:ilvl w:val="0"/>
          <w:numId w:val="3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AA6122">
        <w:rPr>
          <w:rFonts w:ascii="Arial" w:hAnsi="Arial" w:cs="Arial"/>
          <w:sz w:val="24"/>
          <w:szCs w:val="24"/>
        </w:rPr>
        <w:t>85495 – Pozostała działalność – 17.058,00 zł.</w:t>
      </w:r>
    </w:p>
    <w:p w14:paraId="71E34561" w14:textId="77777777" w:rsidR="00B6000C" w:rsidRPr="00B6000C" w:rsidRDefault="00B6000C" w:rsidP="00B6000C">
      <w:pPr>
        <w:jc w:val="both"/>
        <w:rPr>
          <w:rFonts w:ascii="Arial Narrow" w:hAnsi="Arial Narrow" w:cs="Arial"/>
          <w:sz w:val="24"/>
          <w:szCs w:val="24"/>
        </w:rPr>
      </w:pPr>
    </w:p>
    <w:p w14:paraId="6DFA8959" w14:textId="0B7946F3" w:rsidR="00997152" w:rsidRPr="00AA6122" w:rsidRDefault="00997152" w:rsidP="00A15C1F">
      <w:pPr>
        <w:pStyle w:val="Nagwek"/>
        <w:numPr>
          <w:ilvl w:val="0"/>
          <w:numId w:val="33"/>
        </w:numPr>
        <w:tabs>
          <w:tab w:val="clear" w:pos="4536"/>
          <w:tab w:val="clear" w:pos="9072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A6122">
        <w:rPr>
          <w:rFonts w:ascii="Arial" w:hAnsi="Arial" w:cs="Arial"/>
          <w:sz w:val="24"/>
          <w:szCs w:val="24"/>
        </w:rPr>
        <w:t>Na dotacje podmiotowe w miesiącu wrześniu br. dla placówek niepublicznych</w:t>
      </w:r>
      <w:r w:rsidR="00DF7081" w:rsidRPr="00AA6122">
        <w:rPr>
          <w:rFonts w:ascii="Arial" w:hAnsi="Arial" w:cs="Arial"/>
          <w:sz w:val="24"/>
          <w:szCs w:val="24"/>
        </w:rPr>
        <w:t xml:space="preserve"> w rozdz. 85404 - Wczesne wspomaganie rozwoju dziecka</w:t>
      </w:r>
      <w:r w:rsidR="00B34E0D" w:rsidRPr="00AA6122">
        <w:rPr>
          <w:rFonts w:ascii="Arial" w:hAnsi="Arial" w:cs="Arial"/>
          <w:sz w:val="24"/>
          <w:szCs w:val="24"/>
        </w:rPr>
        <w:t xml:space="preserve"> – 190.000,00 zł</w:t>
      </w:r>
      <w:r w:rsidR="00DF7081" w:rsidRPr="00AA6122">
        <w:rPr>
          <w:rFonts w:ascii="Arial" w:hAnsi="Arial" w:cs="Arial"/>
          <w:sz w:val="24"/>
          <w:szCs w:val="24"/>
        </w:rPr>
        <w:t>.</w:t>
      </w:r>
    </w:p>
    <w:p w14:paraId="61A9080D" w14:textId="6A198E54" w:rsidR="00DF7081" w:rsidRPr="00AA6122" w:rsidRDefault="00DF7081" w:rsidP="00DF7081">
      <w:pPr>
        <w:pStyle w:val="Tekstpodstawowywcity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A6122">
        <w:rPr>
          <w:rFonts w:ascii="Arial" w:hAnsi="Arial" w:cs="Arial"/>
          <w:bCs/>
          <w:iCs/>
          <w:sz w:val="24"/>
          <w:szCs w:val="24"/>
        </w:rPr>
        <w:t xml:space="preserve">Powyższe zwiększenia proponuje się pokryć </w:t>
      </w:r>
      <w:r w:rsidRPr="00AA6122">
        <w:rPr>
          <w:rFonts w:ascii="Arial" w:hAnsi="Arial" w:cs="Arial"/>
          <w:sz w:val="24"/>
          <w:szCs w:val="24"/>
        </w:rPr>
        <w:t>ze zmniejszenia wydatków majątkowych o kwotę 510.642,00 zł.</w:t>
      </w:r>
    </w:p>
    <w:p w14:paraId="72403D81" w14:textId="77777777" w:rsidR="000A7794" w:rsidRPr="006873AF" w:rsidRDefault="000A7794" w:rsidP="00640A22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7DAE7F85" w14:textId="77777777" w:rsidR="00052638" w:rsidRPr="00BC6230" w:rsidRDefault="00052638" w:rsidP="00AA6122">
      <w:pPr>
        <w:pStyle w:val="Nagwek2"/>
      </w:pPr>
      <w:r w:rsidRPr="00BC6230">
        <w:t>Dział 855 – Rodzina</w:t>
      </w:r>
    </w:p>
    <w:p w14:paraId="70684BB2" w14:textId="77777777" w:rsidR="00725BF1" w:rsidRPr="00D0431F" w:rsidRDefault="00725BF1" w:rsidP="00AA6122">
      <w:pPr>
        <w:pStyle w:val="Nagwek2"/>
      </w:pPr>
    </w:p>
    <w:p w14:paraId="7B34D4E0" w14:textId="77777777" w:rsidR="00D0431F" w:rsidRPr="00D0431F" w:rsidRDefault="00D0431F" w:rsidP="00AA6122">
      <w:pPr>
        <w:pStyle w:val="Nagwek2"/>
        <w:rPr>
          <w:i/>
        </w:rPr>
      </w:pPr>
      <w:r w:rsidRPr="00D0431F">
        <w:t xml:space="preserve">Rozdział 85501 – Świadczenie wychowawcze </w:t>
      </w:r>
    </w:p>
    <w:p w14:paraId="34D78EAF" w14:textId="77777777" w:rsidR="00D0431F" w:rsidRPr="00D0431F" w:rsidRDefault="00D0431F" w:rsidP="00AA6122">
      <w:pPr>
        <w:pStyle w:val="Nagwek2"/>
      </w:pPr>
    </w:p>
    <w:p w14:paraId="4C89AC69" w14:textId="72591752" w:rsidR="00D0431F" w:rsidRDefault="00D0431F" w:rsidP="00AA6122">
      <w:pPr>
        <w:pStyle w:val="Nagwek2"/>
      </w:pPr>
      <w:r w:rsidRPr="00D0431F">
        <w:t xml:space="preserve">Proponuje się dokonanie zwiększenia wydatków o kwotę </w:t>
      </w:r>
      <w:r>
        <w:t>6.000</w:t>
      </w:r>
      <w:r w:rsidRPr="00D0431F">
        <w:t xml:space="preserve">,00 zł z przeznaczeniem na zwrot do budżetu Wojewody odsetek od nienależnie pobranych </w:t>
      </w:r>
      <w:r w:rsidRPr="00D0431F">
        <w:lastRenderedPageBreak/>
        <w:t>przez świadczeniobiorców świadczeń wychowawczych wypłaconych przez Miejski Ośrodek Pomocy Rodzinie ze środków budżetu państwa.</w:t>
      </w:r>
    </w:p>
    <w:p w14:paraId="58723489" w14:textId="77777777" w:rsidR="00D0431F" w:rsidRPr="00D0431F" w:rsidRDefault="00D0431F" w:rsidP="00AA6122">
      <w:pPr>
        <w:pStyle w:val="Nagwek2"/>
      </w:pPr>
    </w:p>
    <w:p w14:paraId="52999A21" w14:textId="77777777" w:rsidR="00D0431F" w:rsidRPr="00D0431F" w:rsidRDefault="00D0431F" w:rsidP="00AA6122">
      <w:pPr>
        <w:pStyle w:val="Nagwek2"/>
        <w:rPr>
          <w:b/>
          <w:i/>
        </w:rPr>
      </w:pPr>
      <w:r w:rsidRPr="00D0431F">
        <w:t xml:space="preserve">Rozdział 85504 – Wspieranie rodziny </w:t>
      </w:r>
    </w:p>
    <w:p w14:paraId="69BAB522" w14:textId="77777777" w:rsidR="00D0431F" w:rsidRPr="00D0431F" w:rsidRDefault="00D0431F" w:rsidP="00AA6122">
      <w:pPr>
        <w:pStyle w:val="Nagwek2"/>
      </w:pPr>
    </w:p>
    <w:p w14:paraId="32483939" w14:textId="46C04E2C" w:rsidR="00D0431F" w:rsidRPr="00D0431F" w:rsidRDefault="00D0431F" w:rsidP="00AA6122">
      <w:pPr>
        <w:pStyle w:val="Nagwek2"/>
      </w:pPr>
      <w:r>
        <w:t>W</w:t>
      </w:r>
      <w:r w:rsidRPr="00D0431F">
        <w:t xml:space="preserve"> związku z </w:t>
      </w:r>
      <w:r>
        <w:t xml:space="preserve">planowanym </w:t>
      </w:r>
      <w:r w:rsidRPr="00D0431F">
        <w:t xml:space="preserve">dofinansowaniem z Funduszu Pracy realizacji </w:t>
      </w:r>
      <w:r w:rsidRPr="00D0431F">
        <w:rPr>
          <w:bCs/>
          <w:iCs/>
        </w:rPr>
        <w:t>Programu „Asystent rodziny na rok 202</w:t>
      </w:r>
      <w:r>
        <w:rPr>
          <w:bCs/>
          <w:iCs/>
        </w:rPr>
        <w:t>4</w:t>
      </w:r>
      <w:r w:rsidRPr="00D0431F">
        <w:rPr>
          <w:bCs/>
          <w:iCs/>
        </w:rPr>
        <w:t xml:space="preserve">” </w:t>
      </w:r>
      <w:r w:rsidRPr="00D0431F">
        <w:t xml:space="preserve">proponuje się dokonanie zwiększenia wydatków o łączną kwotę </w:t>
      </w:r>
      <w:r>
        <w:t>74.916,59</w:t>
      </w:r>
      <w:r w:rsidRPr="00D0431F">
        <w:t xml:space="preserve"> zł.</w:t>
      </w:r>
    </w:p>
    <w:p w14:paraId="4C7F87E4" w14:textId="68CF4010" w:rsidR="00D0431F" w:rsidRPr="00791F16" w:rsidRDefault="00D0431F" w:rsidP="00AA6122">
      <w:pPr>
        <w:pStyle w:val="Nagwek2"/>
        <w:rPr>
          <w:bCs/>
          <w:iCs/>
        </w:rPr>
      </w:pPr>
      <w:r w:rsidRPr="00D0431F">
        <w:t xml:space="preserve">Powyższe środki przeznaczone będą na </w:t>
      </w:r>
      <w:r w:rsidRPr="00791F16">
        <w:rPr>
          <w:bCs/>
          <w:iCs/>
        </w:rPr>
        <w:t xml:space="preserve">dofinansowanie kosztów wypłaty dodatku do wynagrodzenia dla asystentów rodziny oraz dofinansowanie kosztów zatrudnienia asystentów rodziny w okresie </w:t>
      </w:r>
      <w:r>
        <w:rPr>
          <w:bCs/>
          <w:iCs/>
        </w:rPr>
        <w:t xml:space="preserve">styczeń – czerwiec </w:t>
      </w:r>
      <w:r w:rsidRPr="00791F16">
        <w:rPr>
          <w:bCs/>
          <w:iCs/>
        </w:rPr>
        <w:t>202</w:t>
      </w:r>
      <w:r>
        <w:rPr>
          <w:bCs/>
          <w:iCs/>
        </w:rPr>
        <w:t>4</w:t>
      </w:r>
      <w:r w:rsidRPr="00791F16">
        <w:rPr>
          <w:bCs/>
          <w:iCs/>
        </w:rPr>
        <w:t> r.</w:t>
      </w:r>
    </w:p>
    <w:p w14:paraId="6E67111F" w14:textId="77777777" w:rsidR="00D0431F" w:rsidRPr="00D0431F" w:rsidRDefault="00D0431F" w:rsidP="00AA6122">
      <w:pPr>
        <w:pStyle w:val="Nagwek2"/>
      </w:pPr>
    </w:p>
    <w:p w14:paraId="0308C009" w14:textId="77777777" w:rsidR="00D0431F" w:rsidRPr="00D0431F" w:rsidRDefault="00D0431F" w:rsidP="00AA6122">
      <w:pPr>
        <w:pStyle w:val="Nagwek2"/>
      </w:pPr>
      <w:r w:rsidRPr="00D0431F">
        <w:t>Rozdział 85508 – Rodziny zastępcze</w:t>
      </w:r>
    </w:p>
    <w:p w14:paraId="01BBD0CC" w14:textId="77777777" w:rsidR="00D0431F" w:rsidRPr="00D0431F" w:rsidRDefault="00D0431F" w:rsidP="00AA6122">
      <w:pPr>
        <w:pStyle w:val="Nagwek2"/>
      </w:pPr>
    </w:p>
    <w:p w14:paraId="1D45C614" w14:textId="06B1E95E" w:rsidR="00D0431F" w:rsidRPr="00D0431F" w:rsidRDefault="00D0431F" w:rsidP="00AA6122">
      <w:pPr>
        <w:pStyle w:val="Nagwek2"/>
      </w:pPr>
      <w:r w:rsidRPr="00D0431F">
        <w:t xml:space="preserve">W związku z </w:t>
      </w:r>
      <w:r>
        <w:t xml:space="preserve">planowanym </w:t>
      </w:r>
      <w:r w:rsidRPr="00D0431F">
        <w:t>dofinansowaniem z Funduszu Pracy w ramach Rządowego Programu wsparcia powiatu w organizacji i tworzeniu rodzinnych form pieczy zastępczej w 202</w:t>
      </w:r>
      <w:r w:rsidR="00D16A26">
        <w:t>4</w:t>
      </w:r>
      <w:r w:rsidRPr="00D0431F">
        <w:t xml:space="preserve"> roku proponuje się dokonanie zwiększenia wydatków o łączną kwotę </w:t>
      </w:r>
      <w:r w:rsidR="00D16A26">
        <w:t>34.740</w:t>
      </w:r>
      <w:r w:rsidRPr="00D0431F">
        <w:t>,00 zł.</w:t>
      </w:r>
    </w:p>
    <w:p w14:paraId="6092D47A" w14:textId="77777777" w:rsidR="00D16A26" w:rsidRPr="00791F16" w:rsidRDefault="00D0431F" w:rsidP="00AA6122">
      <w:pPr>
        <w:pStyle w:val="Nagwek2"/>
      </w:pPr>
      <w:r w:rsidRPr="00D0431F">
        <w:t xml:space="preserve">Powyższe środki przeznaczone będą na dofinansowanie </w:t>
      </w:r>
      <w:r w:rsidR="00D16A26" w:rsidRPr="00791F16">
        <w:t>kosztów wypłaty wynagrodzeń od dnia 1</w:t>
      </w:r>
      <w:r w:rsidR="00D16A26">
        <w:t> stycznia</w:t>
      </w:r>
      <w:r w:rsidR="00D16A26" w:rsidRPr="00791F16">
        <w:t xml:space="preserve"> 202</w:t>
      </w:r>
      <w:r w:rsidR="00D16A26">
        <w:t>4</w:t>
      </w:r>
      <w:r w:rsidR="00D16A26" w:rsidRPr="00791F16">
        <w:t xml:space="preserve"> r. do 31 grudnia 202</w:t>
      </w:r>
      <w:r w:rsidR="00D16A26">
        <w:t>4</w:t>
      </w:r>
      <w:r w:rsidR="00D16A26" w:rsidRPr="00791F16">
        <w:t xml:space="preserve"> r.</w:t>
      </w:r>
    </w:p>
    <w:p w14:paraId="725B5CBE" w14:textId="77777777" w:rsidR="00D0431F" w:rsidRPr="00D0431F" w:rsidRDefault="00D0431F" w:rsidP="00640A22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35293C11" w14:textId="187E5EA8" w:rsidR="00052638" w:rsidRPr="00A65101" w:rsidRDefault="00052638" w:rsidP="00EA5241">
      <w:pPr>
        <w:pStyle w:val="Nagwek2"/>
        <w:rPr>
          <w:rFonts w:ascii="Arial Narrow" w:hAnsi="Arial Narrow"/>
          <w:szCs w:val="24"/>
        </w:rPr>
      </w:pPr>
      <w:r w:rsidRPr="00D0431F">
        <w:t>Rozdział 85510 – Działalność placówek opiekuńczo-wychowawczych</w:t>
      </w:r>
      <w:r w:rsidR="00EA5241">
        <w:t xml:space="preserve"> </w:t>
      </w:r>
    </w:p>
    <w:p w14:paraId="4ECFB3DC" w14:textId="77777777" w:rsidR="00DE04D1" w:rsidRPr="00AA6D8A" w:rsidRDefault="00052638" w:rsidP="00AA6D8A">
      <w:pPr>
        <w:rPr>
          <w:rFonts w:ascii="Arial" w:hAnsi="Arial" w:cs="Arial"/>
          <w:sz w:val="24"/>
          <w:szCs w:val="24"/>
        </w:rPr>
      </w:pPr>
      <w:r w:rsidRPr="00AA6D8A">
        <w:rPr>
          <w:rFonts w:ascii="Arial" w:hAnsi="Arial" w:cs="Arial"/>
          <w:sz w:val="24"/>
          <w:szCs w:val="24"/>
        </w:rPr>
        <w:t xml:space="preserve">Zwiększa się wydatki Centrum Opieki nad Dzieckiem o </w:t>
      </w:r>
      <w:r w:rsidR="00DE04D1" w:rsidRPr="00AA6D8A">
        <w:rPr>
          <w:rFonts w:ascii="Arial" w:hAnsi="Arial" w:cs="Arial"/>
          <w:sz w:val="24"/>
          <w:szCs w:val="24"/>
        </w:rPr>
        <w:t xml:space="preserve">łączną </w:t>
      </w:r>
      <w:r w:rsidRPr="00AA6D8A">
        <w:rPr>
          <w:rFonts w:ascii="Arial" w:hAnsi="Arial" w:cs="Arial"/>
          <w:sz w:val="24"/>
          <w:szCs w:val="24"/>
        </w:rPr>
        <w:t xml:space="preserve">kwotę </w:t>
      </w:r>
      <w:r w:rsidR="00DE04D1" w:rsidRPr="00AA6D8A">
        <w:rPr>
          <w:rFonts w:ascii="Arial" w:hAnsi="Arial" w:cs="Arial"/>
          <w:sz w:val="24"/>
          <w:szCs w:val="24"/>
        </w:rPr>
        <w:t>39.332,00</w:t>
      </w:r>
      <w:r w:rsidRPr="00AA6D8A">
        <w:rPr>
          <w:rFonts w:ascii="Arial" w:hAnsi="Arial" w:cs="Arial"/>
          <w:sz w:val="24"/>
          <w:szCs w:val="24"/>
        </w:rPr>
        <w:t xml:space="preserve"> zł z przeznaczeniem na</w:t>
      </w:r>
      <w:r w:rsidR="00DE04D1" w:rsidRPr="00AA6D8A">
        <w:rPr>
          <w:rFonts w:ascii="Arial" w:hAnsi="Arial" w:cs="Arial"/>
          <w:sz w:val="24"/>
          <w:szCs w:val="24"/>
        </w:rPr>
        <w:t>:</w:t>
      </w:r>
    </w:p>
    <w:p w14:paraId="09F22A27" w14:textId="272F7165" w:rsidR="00052638" w:rsidRPr="00AA6D8A" w:rsidRDefault="00DE04D1" w:rsidP="00AA6D8A">
      <w:pPr>
        <w:pStyle w:val="Akapitzlist"/>
        <w:numPr>
          <w:ilvl w:val="0"/>
          <w:numId w:val="3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A6D8A">
        <w:rPr>
          <w:rFonts w:ascii="Arial" w:hAnsi="Arial" w:cs="Arial"/>
          <w:sz w:val="24"/>
          <w:szCs w:val="24"/>
        </w:rPr>
        <w:t>pokrycie kosztów wzrostu wynagrodzeń wraz z pochodnymi, w związku ze zmianą rozporządzenia w sprawie wynagradzania pracowników samorządowych – 37.132,00 zł,</w:t>
      </w:r>
    </w:p>
    <w:p w14:paraId="2A47C2B5" w14:textId="783DF994" w:rsidR="00052638" w:rsidRPr="00AA6D8A" w:rsidRDefault="0007119E" w:rsidP="00AA6D8A">
      <w:pPr>
        <w:pStyle w:val="Akapitzlist"/>
        <w:numPr>
          <w:ilvl w:val="0"/>
          <w:numId w:val="36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  <w:u w:val="single"/>
        </w:rPr>
      </w:pPr>
      <w:r w:rsidRPr="00AA6D8A">
        <w:rPr>
          <w:rFonts w:ascii="Arial" w:hAnsi="Arial" w:cs="Arial"/>
          <w:sz w:val="24"/>
          <w:szCs w:val="24"/>
        </w:rPr>
        <w:t xml:space="preserve">zakup drzwi i futryn – 2.200,00 zł (środki z odszkodowania za zniszczone mienie placówki). </w:t>
      </w:r>
    </w:p>
    <w:p w14:paraId="5B680244" w14:textId="77777777" w:rsidR="0007119E" w:rsidRDefault="0007119E" w:rsidP="0007119E">
      <w:pPr>
        <w:jc w:val="both"/>
        <w:rPr>
          <w:rFonts w:ascii="Arial Narrow" w:hAnsi="Arial Narrow"/>
          <w:bCs/>
          <w:sz w:val="24"/>
          <w:szCs w:val="24"/>
          <w:u w:val="single"/>
        </w:rPr>
      </w:pPr>
    </w:p>
    <w:p w14:paraId="57C2E51D" w14:textId="574B805C" w:rsidR="004C308B" w:rsidRPr="00231B5F" w:rsidRDefault="004C308B" w:rsidP="00AA6D8A">
      <w:pPr>
        <w:pStyle w:val="Nagwek2"/>
      </w:pPr>
      <w:r w:rsidRPr="004C308B">
        <w:t>Proponuje się dokonanie zwiększenia wydatków Placówki Opiekuńczo - Wychowawczej Nr 1 „M</w:t>
      </w:r>
      <w:r>
        <w:t>aluch</w:t>
      </w:r>
      <w:r w:rsidRPr="004C308B">
        <w:t xml:space="preserve">” </w:t>
      </w:r>
      <w:r w:rsidRPr="004C308B">
        <w:rPr>
          <w:rFonts w:cs="Arial"/>
        </w:rPr>
        <w:t xml:space="preserve">o kwotę </w:t>
      </w:r>
      <w:r>
        <w:rPr>
          <w:rFonts w:cs="Arial"/>
        </w:rPr>
        <w:t>18.269</w:t>
      </w:r>
      <w:r w:rsidRPr="004C308B">
        <w:rPr>
          <w:rFonts w:cs="Arial"/>
        </w:rPr>
        <w:t>,00 zł celem zabezpieczenia środków na odpisy</w:t>
      </w:r>
      <w:r w:rsidRPr="004C308B">
        <w:t xml:space="preserve"> na</w:t>
      </w:r>
      <w:r w:rsidRPr="00C36E48">
        <w:t xml:space="preserve"> zakładowy fundusz świadczeń socjalnych</w:t>
      </w:r>
      <w:r w:rsidRPr="00231B5F">
        <w:rPr>
          <w:rFonts w:cs="Arial"/>
        </w:rPr>
        <w:t xml:space="preserve">, w związku ze zmianą </w:t>
      </w:r>
      <w:r>
        <w:rPr>
          <w:rFonts w:cs="Arial"/>
        </w:rPr>
        <w:t>w 2024 roku</w:t>
      </w:r>
      <w:r w:rsidRPr="00231B5F">
        <w:rPr>
          <w:rFonts w:cs="Arial"/>
        </w:rPr>
        <w:t xml:space="preserve"> kwoty bazowej dotyczącej ustalania wysokości odpisów</w:t>
      </w:r>
      <w:r>
        <w:rPr>
          <w:rFonts w:cs="Arial"/>
        </w:rPr>
        <w:t>.</w:t>
      </w:r>
    </w:p>
    <w:p w14:paraId="5100F442" w14:textId="77777777" w:rsidR="0007119E" w:rsidRDefault="0007119E" w:rsidP="00AA6D8A">
      <w:pPr>
        <w:pStyle w:val="Nagwek2"/>
        <w:rPr>
          <w:bCs/>
          <w:u w:val="single"/>
        </w:rPr>
      </w:pPr>
    </w:p>
    <w:p w14:paraId="307E2A59" w14:textId="477AD41B" w:rsidR="004C308B" w:rsidRDefault="00052638" w:rsidP="00AA6D8A">
      <w:pPr>
        <w:pStyle w:val="Nagwek2"/>
      </w:pPr>
      <w:r>
        <w:t>Ponadto p</w:t>
      </w:r>
      <w:r w:rsidRPr="00A13F1A">
        <w:t xml:space="preserve">roponuje się dokonanie zwiększenia wydatków </w:t>
      </w:r>
      <w:r w:rsidRPr="00356950">
        <w:t>Placówk</w:t>
      </w:r>
      <w:r>
        <w:t>i</w:t>
      </w:r>
      <w:r w:rsidRPr="00356950">
        <w:t xml:space="preserve"> Opiekuńczo - Wychowawcz</w:t>
      </w:r>
      <w:r>
        <w:t>ej</w:t>
      </w:r>
      <w:r w:rsidRPr="00356950">
        <w:t xml:space="preserve"> Nr 2 </w:t>
      </w:r>
      <w:r>
        <w:t>„</w:t>
      </w:r>
      <w:proofErr w:type="spellStart"/>
      <w:r w:rsidRPr="00356950">
        <w:t>Calineczka</w:t>
      </w:r>
      <w:proofErr w:type="spellEnd"/>
      <w:r>
        <w:t>”</w:t>
      </w:r>
      <w:r w:rsidRPr="00356950">
        <w:t xml:space="preserve"> </w:t>
      </w:r>
      <w:r>
        <w:t xml:space="preserve">o łączną kwotę </w:t>
      </w:r>
      <w:r w:rsidR="004C308B">
        <w:t>25.662</w:t>
      </w:r>
      <w:r>
        <w:t>,00 zł z przeznaczeniem na</w:t>
      </w:r>
      <w:r w:rsidR="004C308B">
        <w:t>:</w:t>
      </w:r>
      <w:r>
        <w:t xml:space="preserve"> </w:t>
      </w:r>
    </w:p>
    <w:p w14:paraId="1E05577F" w14:textId="6761CD30" w:rsidR="00052638" w:rsidRPr="00AA6D8A" w:rsidRDefault="00052638" w:rsidP="00AA6D8A">
      <w:pPr>
        <w:pStyle w:val="Akapitzlist"/>
        <w:numPr>
          <w:ilvl w:val="0"/>
          <w:numId w:val="3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A6D8A">
        <w:rPr>
          <w:rFonts w:ascii="Arial" w:hAnsi="Arial" w:cs="Arial"/>
          <w:sz w:val="24"/>
          <w:szCs w:val="24"/>
        </w:rPr>
        <w:t>wydatki związane z pobytem małoletniego dziecka z powiatu włocławskiego w Placówce Opiekuńczo - Wychowawczej Nr 2 "</w:t>
      </w:r>
      <w:proofErr w:type="spellStart"/>
      <w:r w:rsidRPr="00AA6D8A">
        <w:rPr>
          <w:rFonts w:ascii="Arial" w:hAnsi="Arial" w:cs="Arial"/>
          <w:sz w:val="24"/>
          <w:szCs w:val="24"/>
        </w:rPr>
        <w:t>Calineczka</w:t>
      </w:r>
      <w:proofErr w:type="spellEnd"/>
      <w:r w:rsidRPr="00AA6D8A">
        <w:rPr>
          <w:rFonts w:ascii="Arial" w:hAnsi="Arial" w:cs="Arial"/>
          <w:sz w:val="24"/>
          <w:szCs w:val="24"/>
        </w:rPr>
        <w:t>", którego koszty utrzymania ponosi Powiatowe Centrum Pomocy Rodzinie</w:t>
      </w:r>
      <w:r w:rsidR="004C308B" w:rsidRPr="00AA6D8A">
        <w:rPr>
          <w:rFonts w:ascii="Arial" w:hAnsi="Arial" w:cs="Arial"/>
          <w:sz w:val="24"/>
          <w:szCs w:val="24"/>
        </w:rPr>
        <w:t xml:space="preserve"> – 19.880,00 zł,</w:t>
      </w:r>
      <w:r w:rsidRPr="00AA6D8A">
        <w:rPr>
          <w:rFonts w:ascii="Arial" w:hAnsi="Arial" w:cs="Arial"/>
          <w:sz w:val="24"/>
          <w:szCs w:val="24"/>
        </w:rPr>
        <w:t xml:space="preserve"> </w:t>
      </w:r>
    </w:p>
    <w:p w14:paraId="6948BFE5" w14:textId="72176F5C" w:rsidR="00BE74AC" w:rsidRPr="00AA6D8A" w:rsidRDefault="004C308B" w:rsidP="00AA6D8A">
      <w:pPr>
        <w:pStyle w:val="Akapitzlist"/>
        <w:numPr>
          <w:ilvl w:val="0"/>
          <w:numId w:val="3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A6D8A">
        <w:rPr>
          <w:rFonts w:ascii="Arial" w:hAnsi="Arial" w:cs="Arial"/>
          <w:sz w:val="24"/>
          <w:szCs w:val="24"/>
        </w:rPr>
        <w:t>odpisy na zakładowy fundusz świadczeń socjalnych, w związku ze zmianą w 2024 roku kwoty bazowej dotyczącej ustalania wysokości odpisów – 5.782,00 zł.</w:t>
      </w:r>
    </w:p>
    <w:p w14:paraId="6042A612" w14:textId="77777777" w:rsidR="00BE74AC" w:rsidRDefault="00BE74AC" w:rsidP="00052638">
      <w:pPr>
        <w:jc w:val="both"/>
        <w:rPr>
          <w:rFonts w:ascii="Arial Narrow" w:hAnsi="Arial Narrow"/>
          <w:sz w:val="24"/>
          <w:szCs w:val="24"/>
        </w:rPr>
      </w:pPr>
    </w:p>
    <w:p w14:paraId="1CA2885D" w14:textId="77777777" w:rsidR="00BE74AC" w:rsidRPr="0007119E" w:rsidRDefault="00BE74AC" w:rsidP="00AA6D8A">
      <w:pPr>
        <w:pStyle w:val="Nagwek2"/>
        <w:rPr>
          <w:i/>
        </w:rPr>
      </w:pPr>
      <w:r w:rsidRPr="0007119E">
        <w:t xml:space="preserve">Rozdział 85516 – System opieki nad dziećmi w wieku do lat 3 </w:t>
      </w:r>
    </w:p>
    <w:p w14:paraId="4DFA7063" w14:textId="77777777" w:rsidR="00052638" w:rsidRPr="00B6000C" w:rsidRDefault="00052638" w:rsidP="00AA6D8A">
      <w:pPr>
        <w:pStyle w:val="Nagwek2"/>
        <w:rPr>
          <w:bCs/>
          <w:sz w:val="16"/>
          <w:szCs w:val="16"/>
        </w:rPr>
      </w:pPr>
    </w:p>
    <w:p w14:paraId="52125121" w14:textId="34E082CD" w:rsidR="0083564A" w:rsidRPr="00231B5F" w:rsidRDefault="0083564A" w:rsidP="00AA6D8A">
      <w:pPr>
        <w:pStyle w:val="Nagwek2"/>
      </w:pPr>
      <w:r w:rsidRPr="00231B5F">
        <w:t xml:space="preserve">Proponuje się dokonanie zwiększenia wydatków </w:t>
      </w:r>
      <w:r>
        <w:t>Miejskiego Zespołu Żłobków</w:t>
      </w:r>
      <w:r w:rsidRPr="00231B5F">
        <w:t xml:space="preserve"> </w:t>
      </w:r>
      <w:r w:rsidRPr="00231B5F">
        <w:rPr>
          <w:rFonts w:cs="Arial"/>
        </w:rPr>
        <w:t>o</w:t>
      </w:r>
      <w:r>
        <w:rPr>
          <w:rFonts w:cs="Arial"/>
        </w:rPr>
        <w:t> </w:t>
      </w:r>
      <w:r w:rsidRPr="00231B5F">
        <w:rPr>
          <w:rFonts w:cs="Arial"/>
        </w:rPr>
        <w:t xml:space="preserve">kwotę </w:t>
      </w:r>
      <w:r w:rsidR="00055498">
        <w:rPr>
          <w:rFonts w:cs="Arial"/>
        </w:rPr>
        <w:t>46.703</w:t>
      </w:r>
      <w:r>
        <w:rPr>
          <w:rFonts w:cs="Arial"/>
        </w:rPr>
        <w:t xml:space="preserve">,00 </w:t>
      </w:r>
      <w:r w:rsidRPr="00231B5F">
        <w:rPr>
          <w:rFonts w:cs="Arial"/>
        </w:rPr>
        <w:t>zł celem zabezpieczenia środków na odpisy</w:t>
      </w:r>
      <w:r w:rsidRPr="00C36E48">
        <w:t xml:space="preserve"> na zakładowy </w:t>
      </w:r>
      <w:r w:rsidRPr="00C36E48">
        <w:lastRenderedPageBreak/>
        <w:t>fundusz świadczeń socjalnych</w:t>
      </w:r>
      <w:r w:rsidRPr="00231B5F">
        <w:rPr>
          <w:rFonts w:cs="Arial"/>
        </w:rPr>
        <w:t xml:space="preserve">, w związku ze zmianą </w:t>
      </w:r>
      <w:r>
        <w:rPr>
          <w:rFonts w:cs="Arial"/>
        </w:rPr>
        <w:t>w</w:t>
      </w:r>
      <w:r w:rsidR="00DE04D1">
        <w:rPr>
          <w:rFonts w:cs="Arial"/>
        </w:rPr>
        <w:t> </w:t>
      </w:r>
      <w:r>
        <w:rPr>
          <w:rFonts w:cs="Arial"/>
        </w:rPr>
        <w:t>2024 roku</w:t>
      </w:r>
      <w:r w:rsidRPr="00231B5F">
        <w:rPr>
          <w:rFonts w:cs="Arial"/>
        </w:rPr>
        <w:t xml:space="preserve"> kwoty bazowej dotyczącej ustalania wysokości odpisów</w:t>
      </w:r>
      <w:r>
        <w:rPr>
          <w:rFonts w:cs="Arial"/>
        </w:rPr>
        <w:t>.</w:t>
      </w:r>
    </w:p>
    <w:p w14:paraId="63937414" w14:textId="368EF442" w:rsidR="00BE74AC" w:rsidRPr="0007119E" w:rsidRDefault="004C308B" w:rsidP="00AA6D8A">
      <w:pPr>
        <w:pStyle w:val="Nagwek2"/>
        <w:rPr>
          <w:bCs/>
        </w:rPr>
      </w:pPr>
      <w:r>
        <w:rPr>
          <w:bCs/>
        </w:rPr>
        <w:t>Zwiększenie proponuje się pokryć ze zmniejszenia wydatków na § 4040 o kwotę 12.997,00 zł oraz ze zmniejszenia wydatków majątkowych o kwotę 33.706,00 zł.</w:t>
      </w:r>
    </w:p>
    <w:p w14:paraId="638F2E2A" w14:textId="77777777" w:rsidR="00BE74AC" w:rsidRPr="007641CF" w:rsidRDefault="00BE74AC" w:rsidP="00AA6D8A">
      <w:pPr>
        <w:pStyle w:val="Nagwek2"/>
        <w:rPr>
          <w:bCs/>
          <w:sz w:val="16"/>
          <w:szCs w:val="16"/>
        </w:rPr>
      </w:pPr>
    </w:p>
    <w:p w14:paraId="1BB66A39" w14:textId="77777777" w:rsidR="00052638" w:rsidRPr="004C308B" w:rsidRDefault="00052638" w:rsidP="00AA6D8A">
      <w:pPr>
        <w:pStyle w:val="Nagwek2"/>
        <w:rPr>
          <w:bCs/>
        </w:rPr>
      </w:pPr>
      <w:r w:rsidRPr="004C308B">
        <w:rPr>
          <w:bCs/>
        </w:rPr>
        <w:t xml:space="preserve">Rozdział 85595 – </w:t>
      </w:r>
      <w:r w:rsidRPr="004C308B">
        <w:t>Pozostała działalność</w:t>
      </w:r>
    </w:p>
    <w:p w14:paraId="609A9451" w14:textId="77777777" w:rsidR="004C308B" w:rsidRPr="00B6000C" w:rsidRDefault="004C308B" w:rsidP="00AA6D8A">
      <w:pPr>
        <w:pStyle w:val="Nagwek2"/>
        <w:rPr>
          <w:sz w:val="16"/>
          <w:szCs w:val="16"/>
        </w:rPr>
      </w:pPr>
    </w:p>
    <w:p w14:paraId="5BCF8C38" w14:textId="18C999F4" w:rsidR="004C308B" w:rsidRDefault="00BF6A5E" w:rsidP="00AA6D8A">
      <w:pPr>
        <w:pStyle w:val="Nagwek2"/>
      </w:pPr>
      <w:r w:rsidRPr="00A65101">
        <w:t xml:space="preserve">Zwiększa się wydatki </w:t>
      </w:r>
      <w:r>
        <w:rPr>
          <w:bCs/>
        </w:rPr>
        <w:t>Placówki Opiekuńczo – Wychowawczej Nr 1 „Maluch”</w:t>
      </w:r>
      <w:r w:rsidRPr="00A65101">
        <w:t xml:space="preserve"> o kwotę </w:t>
      </w:r>
      <w:r w:rsidR="004C308B">
        <w:t>13.610</w:t>
      </w:r>
      <w:r w:rsidRPr="00A65101">
        <w:t>,00 zł z</w:t>
      </w:r>
      <w:r>
        <w:t> </w:t>
      </w:r>
      <w:r w:rsidRPr="00A65101">
        <w:t xml:space="preserve">przeznaczeniem </w:t>
      </w:r>
      <w:r w:rsidRPr="008F13D3">
        <w:t xml:space="preserve">na </w:t>
      </w:r>
      <w:r w:rsidR="00A15C1F" w:rsidRPr="008F13D3">
        <w:rPr>
          <w:bCs/>
        </w:rPr>
        <w:t>zakup przedmiotów związanych z rozwojem zainteresowań dzieci oraz na wyjazdy i wycieczki wychowanków placówki</w:t>
      </w:r>
      <w:r w:rsidR="00A15C1F">
        <w:rPr>
          <w:bCs/>
        </w:rPr>
        <w:t xml:space="preserve">. </w:t>
      </w:r>
      <w:r w:rsidR="004C308B" w:rsidRPr="00A65101">
        <w:t>Zwiększenie proponuje się pokryć z wypracowanych przez jednostkę dochodów.</w:t>
      </w:r>
    </w:p>
    <w:p w14:paraId="3B1CE1D8" w14:textId="77777777" w:rsidR="00BF6A5E" w:rsidRPr="007641CF" w:rsidRDefault="00BF6A5E" w:rsidP="00AA6D8A">
      <w:pPr>
        <w:pStyle w:val="Nagwek2"/>
        <w:rPr>
          <w:sz w:val="16"/>
          <w:szCs w:val="16"/>
        </w:rPr>
      </w:pPr>
    </w:p>
    <w:p w14:paraId="528BC861" w14:textId="59249518" w:rsidR="00A15C1F" w:rsidRDefault="00A15C1F" w:rsidP="00AA6D8A">
      <w:pPr>
        <w:pStyle w:val="Nagwek2"/>
      </w:pPr>
      <w:r w:rsidRPr="00A65101">
        <w:t xml:space="preserve">Zwiększa się wydatki Centrum Opieki nad Dzieckiem o kwotę </w:t>
      </w:r>
      <w:r>
        <w:t>4.440</w:t>
      </w:r>
      <w:r w:rsidRPr="00A65101">
        <w:t>,00</w:t>
      </w:r>
      <w:r>
        <w:t> </w:t>
      </w:r>
      <w:r w:rsidRPr="00A65101">
        <w:t>zł z</w:t>
      </w:r>
      <w:r>
        <w:t> </w:t>
      </w:r>
      <w:r w:rsidRPr="00A65101">
        <w:t xml:space="preserve">przeznaczeniem na </w:t>
      </w:r>
      <w:r w:rsidRPr="00200213">
        <w:t>zakup materiałów i wyposażenia placówek</w:t>
      </w:r>
      <w:r>
        <w:t xml:space="preserve">. </w:t>
      </w:r>
      <w:r w:rsidRPr="00A65101">
        <w:t>Zwiększenie proponuje się pokryć z wypracowanych przez jednostkę dochodów.</w:t>
      </w:r>
    </w:p>
    <w:p w14:paraId="113962A5" w14:textId="77777777" w:rsidR="00725BF1" w:rsidRPr="00342F77" w:rsidRDefault="00725BF1" w:rsidP="00640A22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52AA55EF" w14:textId="77777777" w:rsidR="00C228C7" w:rsidRPr="00342F77" w:rsidRDefault="00C228C7" w:rsidP="0036739C">
      <w:pPr>
        <w:pStyle w:val="Nagwek2"/>
      </w:pPr>
      <w:r w:rsidRPr="00342F77">
        <w:t>Dział 900 – Gospodarka komunalna i ochrona środowiska</w:t>
      </w:r>
    </w:p>
    <w:p w14:paraId="122AC562" w14:textId="77777777" w:rsidR="00571867" w:rsidRPr="007641CF" w:rsidRDefault="00571867" w:rsidP="0036739C">
      <w:pPr>
        <w:pStyle w:val="Nagwek2"/>
      </w:pPr>
    </w:p>
    <w:p w14:paraId="1EFDF1C6" w14:textId="77777777" w:rsidR="00A15C1F" w:rsidRDefault="00A15C1F" w:rsidP="0036739C">
      <w:pPr>
        <w:pStyle w:val="Nagwek2"/>
      </w:pPr>
      <w:r w:rsidRPr="00895C2F">
        <w:t>Rozdział 9000</w:t>
      </w:r>
      <w:r>
        <w:t>3</w:t>
      </w:r>
      <w:r w:rsidRPr="00895C2F">
        <w:t xml:space="preserve"> –</w:t>
      </w:r>
      <w:r>
        <w:t xml:space="preserve"> Oczyszczanie miast i wsi</w:t>
      </w:r>
    </w:p>
    <w:p w14:paraId="665D9B24" w14:textId="77777777" w:rsidR="00E73AED" w:rsidRPr="00B6000C" w:rsidRDefault="00E73AED" w:rsidP="0036739C">
      <w:pPr>
        <w:pStyle w:val="Nagwek2"/>
        <w:rPr>
          <w:sz w:val="16"/>
          <w:szCs w:val="16"/>
        </w:rPr>
      </w:pPr>
    </w:p>
    <w:p w14:paraId="1025940F" w14:textId="40E51DFA" w:rsidR="00A15C1F" w:rsidRPr="00A15C1F" w:rsidRDefault="00A15C1F" w:rsidP="0036739C">
      <w:pPr>
        <w:pStyle w:val="Nagwek2"/>
      </w:pPr>
      <w:r w:rsidRPr="00A15C1F">
        <w:t xml:space="preserve">Proponuje się dokonanie </w:t>
      </w:r>
      <w:r>
        <w:t>zmniejszenia</w:t>
      </w:r>
      <w:r w:rsidRPr="00A15C1F">
        <w:t xml:space="preserve"> wydatków </w:t>
      </w:r>
      <w:r w:rsidRPr="00A15C1F">
        <w:rPr>
          <w:bCs/>
        </w:rPr>
        <w:t xml:space="preserve">Wydziału Nadzoru Właścicielskiego i Gospodarki Komunalnej o kwotę 20.000,00 zł i przeniesienia ich do </w:t>
      </w:r>
      <w:r>
        <w:rPr>
          <w:bCs/>
        </w:rPr>
        <w:t>rozdz. 70007 do dyspozycji Administracji Zasobów Mieszkaniowych.</w:t>
      </w:r>
    </w:p>
    <w:p w14:paraId="6A7B32DD" w14:textId="77777777" w:rsidR="00A15C1F" w:rsidRDefault="00A15C1F" w:rsidP="0036739C">
      <w:pPr>
        <w:pStyle w:val="Nagwek2"/>
      </w:pPr>
    </w:p>
    <w:p w14:paraId="5F57206F" w14:textId="77777777" w:rsidR="00A15C1F" w:rsidRPr="00A15C1F" w:rsidRDefault="00A15C1F" w:rsidP="0036739C">
      <w:pPr>
        <w:pStyle w:val="Nagwek2"/>
      </w:pPr>
      <w:r w:rsidRPr="00A15C1F">
        <w:t>Rozdział 90004 – Utrzymanie zieleni w miastach i gminach</w:t>
      </w:r>
    </w:p>
    <w:p w14:paraId="2C842C46" w14:textId="77777777" w:rsidR="00A15C1F" w:rsidRPr="00014E07" w:rsidRDefault="00A15C1F" w:rsidP="0036739C">
      <w:pPr>
        <w:pStyle w:val="Nagwek2"/>
      </w:pPr>
    </w:p>
    <w:p w14:paraId="5E77F404" w14:textId="7DE900E3" w:rsidR="00A15C1F" w:rsidRPr="00A66CA9" w:rsidRDefault="00A15C1F" w:rsidP="0036739C">
      <w:pPr>
        <w:pStyle w:val="Nagwek2"/>
      </w:pPr>
      <w:r w:rsidRPr="00571867">
        <w:t xml:space="preserve">Proponuje się dokonanie </w:t>
      </w:r>
      <w:r>
        <w:t xml:space="preserve">zwiększenia wydatków bieżących </w:t>
      </w:r>
      <w:r w:rsidRPr="00571867">
        <w:rPr>
          <w:bCs/>
        </w:rPr>
        <w:t>Miejskiego Zarządu Infrastruktury Drogowej i</w:t>
      </w:r>
      <w:r>
        <w:rPr>
          <w:bCs/>
        </w:rPr>
        <w:t> </w:t>
      </w:r>
      <w:r w:rsidRPr="00571867">
        <w:rPr>
          <w:bCs/>
        </w:rPr>
        <w:t>Transportu</w:t>
      </w:r>
      <w:r>
        <w:rPr>
          <w:bCs/>
        </w:rPr>
        <w:t xml:space="preserve"> o kwotę 15</w:t>
      </w:r>
      <w:r w:rsidR="002F4CDD">
        <w:rPr>
          <w:bCs/>
        </w:rPr>
        <w:t>0</w:t>
      </w:r>
      <w:r>
        <w:rPr>
          <w:bCs/>
        </w:rPr>
        <w:t xml:space="preserve">.000,00 zł </w:t>
      </w:r>
      <w:r w:rsidRPr="00A66CA9">
        <w:t>celem zabezpieczenia środków na</w:t>
      </w:r>
      <w:r w:rsidRPr="00A15C1F">
        <w:rPr>
          <w:bCs/>
        </w:rPr>
        <w:t xml:space="preserve"> pokrycie kosztów utrzymania zieleni w pasach drogowych.</w:t>
      </w:r>
      <w:r>
        <w:rPr>
          <w:bCs/>
        </w:rPr>
        <w:t xml:space="preserve"> Z</w:t>
      </w:r>
      <w:r w:rsidRPr="00A66CA9">
        <w:t xml:space="preserve">większenie proponuje się pokryć ze zmniejszenia wydatków w rozdz. 60016. </w:t>
      </w:r>
    </w:p>
    <w:p w14:paraId="5E535A5D" w14:textId="77777777" w:rsidR="00725BF1" w:rsidRDefault="00725BF1" w:rsidP="006B48B2">
      <w:pPr>
        <w:jc w:val="both"/>
        <w:rPr>
          <w:rFonts w:ascii="Arial Narrow" w:hAnsi="Arial Narrow"/>
          <w:sz w:val="24"/>
          <w:szCs w:val="24"/>
        </w:rPr>
      </w:pPr>
    </w:p>
    <w:p w14:paraId="6B270F66" w14:textId="77777777" w:rsidR="00BF6A5E" w:rsidRPr="002320B6" w:rsidRDefault="00BF6A5E" w:rsidP="0036739C">
      <w:pPr>
        <w:pStyle w:val="Nagwek2"/>
        <w:rPr>
          <w:bCs/>
          <w:iCs/>
        </w:rPr>
      </w:pPr>
      <w:r w:rsidRPr="002320B6">
        <w:t>Rozdział 90005 – Ochrona powietrza atmosferycznego i klimatu</w:t>
      </w:r>
    </w:p>
    <w:p w14:paraId="2CE15791" w14:textId="77777777" w:rsidR="00725BF1" w:rsidRPr="00B6000C" w:rsidRDefault="00725BF1" w:rsidP="0036739C">
      <w:pPr>
        <w:pStyle w:val="Nagwek2"/>
        <w:rPr>
          <w:sz w:val="16"/>
          <w:szCs w:val="16"/>
        </w:rPr>
      </w:pPr>
    </w:p>
    <w:p w14:paraId="4663A6BF" w14:textId="77777777" w:rsidR="00B6000C" w:rsidRPr="008404A2" w:rsidRDefault="00B6000C" w:rsidP="0036739C">
      <w:pPr>
        <w:pStyle w:val="Nagwek2"/>
      </w:pPr>
      <w:r w:rsidRPr="008404A2">
        <w:t xml:space="preserve">Na wniosek Wydziału Dróg, Transportu Zbiorowego i Energii na zadaniu pn. „Włocławski Klaster Energii” </w:t>
      </w:r>
    </w:p>
    <w:p w14:paraId="7800C9C5" w14:textId="40DDC1A8" w:rsidR="00B6000C" w:rsidRPr="008404A2" w:rsidRDefault="00B6000C" w:rsidP="0036739C">
      <w:pPr>
        <w:pStyle w:val="Nagwek2"/>
        <w:rPr>
          <w:highlight w:val="yellow"/>
        </w:rPr>
      </w:pPr>
      <w:r w:rsidRPr="008404A2">
        <w:t>proponuje się zwiększenie wydatków o kwotę 134.888,56 zł. 6 czerwca</w:t>
      </w:r>
      <w:r>
        <w:t xml:space="preserve"> br. </w:t>
      </w:r>
      <w:r w:rsidRPr="008404A2">
        <w:t>pomiędzy Gminą Miasto Włocławek a Skarbem Państwa – Ministrem Rozwoju i Technologii podpisana została umowa o objęcie wsparciem bezzwrotnym z planu rozwojowego przedsięwzięcia pn. „Wsparcie rozwoju społeczności energetycznych na terenie Gminy Miasto Włocławek” w ramach inwestycji B2.2.2./G1.1.2 Krajowego Planu Odbudowy i Zwiększania Odporności: Instalacje OZE realizowane przez społeczności energetyczne. Przedsięwzięcie obejmuje opracowanie Koncepcji Rozwoju Klastra Energii Włocławek. Pozwoli to na lepsze planowanie rozwoju odnawialnych źródeł energii oraz dostosowanie tego procesu do lokalnych potrzeb i uwarunkowań. Celem jest nowoczesna i odporna na kryzysy gospodarka energetyczna, która zapewni bezpieczeństwo oraz wyższy komfort życia mieszkańców. Przedsięwzięcie pozwoli na podjęcie pierwszych strategicznych kroków związanych z rozwojem klastra, a opracowana koncepcja będzie fundamentem do dalszych inwestycji, wspierających jego potencjał i planowaną samowystarczalność energetyczną. W związku z tym, że nie została jeszcze zawarta umowa z</w:t>
      </w:r>
      <w:r>
        <w:t> </w:t>
      </w:r>
      <w:r w:rsidRPr="008404A2">
        <w:t xml:space="preserve">wykonawcą na opracowanie Koncepcji Rozwoju Klastra dla Klastra Energii Włocławek w wydatkach zaplanowano kwotę na opracowanie dokumentacji w </w:t>
      </w:r>
      <w:r w:rsidRPr="008404A2">
        <w:lastRenderedPageBreak/>
        <w:t xml:space="preserve">oparciu o wstępnie przeprowadzone rozeznanie rynku. Wartość zadania po zmianie wynosi </w:t>
      </w:r>
      <w:r>
        <w:t xml:space="preserve">153.750,00 zł. </w:t>
      </w:r>
      <w:r w:rsidRPr="008404A2">
        <w:t xml:space="preserve">Rok realizacji 2024. </w:t>
      </w:r>
    </w:p>
    <w:p w14:paraId="4014C924" w14:textId="77777777" w:rsidR="00BF6A5E" w:rsidRPr="002320B6" w:rsidRDefault="00BF6A5E" w:rsidP="006B48B2">
      <w:pPr>
        <w:jc w:val="both"/>
        <w:rPr>
          <w:rFonts w:ascii="Arial Narrow" w:hAnsi="Arial Narrow"/>
          <w:sz w:val="24"/>
          <w:szCs w:val="24"/>
        </w:rPr>
      </w:pPr>
    </w:p>
    <w:p w14:paraId="7A7D5770" w14:textId="77777777" w:rsidR="002320B6" w:rsidRPr="002320B6" w:rsidRDefault="002320B6" w:rsidP="00645AC8">
      <w:pPr>
        <w:pStyle w:val="Nagwek2"/>
        <w:rPr>
          <w:i/>
        </w:rPr>
      </w:pPr>
      <w:r w:rsidRPr="002320B6">
        <w:t xml:space="preserve">Rozdział 90095 – Pozostała działalność </w:t>
      </w:r>
    </w:p>
    <w:p w14:paraId="359061A5" w14:textId="77777777" w:rsidR="002320B6" w:rsidRPr="00F82FD2" w:rsidRDefault="002320B6" w:rsidP="00645AC8">
      <w:pPr>
        <w:pStyle w:val="Nagwek2"/>
        <w:rPr>
          <w:bCs/>
          <w:sz w:val="16"/>
          <w:szCs w:val="16"/>
          <w:highlight w:val="yellow"/>
        </w:rPr>
      </w:pPr>
    </w:p>
    <w:p w14:paraId="17CE7ACC" w14:textId="42DF96F2" w:rsidR="00725BF1" w:rsidRPr="002320B6" w:rsidRDefault="00B6000C" w:rsidP="00645AC8">
      <w:pPr>
        <w:pStyle w:val="Nagwek2"/>
      </w:pPr>
      <w:r w:rsidRPr="008404A2">
        <w:t>Na wniosek Wydziału Inwestycji na zadaniu pn. „Park Sienkiewicza dla osób z ograniczoną mobilnością - przebicie Bulwarów” proponuje się zwiększenie wydatków o kwotę 20.000,00 zł konieczną do zabezpieczenia na dodatkowe prace projektowe spoza zakresu nadzoru autorskiego. Powyższe zwiększenie planuje się pokryć z przesunięcia środków z zadania pn. „Przebudowa kamienicy przy ul.</w:t>
      </w:r>
      <w:r>
        <w:t> </w:t>
      </w:r>
      <w:r w:rsidRPr="008404A2">
        <w:t>Maślanej 4/6”. Wartość zadania po zmianie wynosi 10.335.275,02 zł. Lata realizacji 2022 – 2024, w</w:t>
      </w:r>
      <w:r>
        <w:t> </w:t>
      </w:r>
      <w:r w:rsidRPr="008404A2">
        <w:t>tym limit wydatków na rok 2024 – 8.560.335,57 zł.</w:t>
      </w:r>
      <w:r w:rsidR="00EA5241">
        <w:t xml:space="preserve"> </w:t>
      </w:r>
    </w:p>
    <w:p w14:paraId="2B1BB505" w14:textId="77777777" w:rsidR="00725BF1" w:rsidRPr="00645AC8" w:rsidRDefault="00725BF1" w:rsidP="00645AC8">
      <w:pPr>
        <w:pStyle w:val="Nagwek2"/>
      </w:pPr>
      <w:r w:rsidRPr="00645AC8">
        <w:t>Dział 921 - Kultura i ochrona dziedzictwa narodowego</w:t>
      </w:r>
    </w:p>
    <w:p w14:paraId="60FC40F4" w14:textId="77777777" w:rsidR="00725BF1" w:rsidRPr="00645AC8" w:rsidRDefault="00725BF1" w:rsidP="00645AC8">
      <w:pPr>
        <w:pStyle w:val="Nagwek2"/>
      </w:pPr>
    </w:p>
    <w:p w14:paraId="4854BD10" w14:textId="77777777" w:rsidR="00725BF1" w:rsidRPr="00645AC8" w:rsidRDefault="00725BF1" w:rsidP="00645AC8">
      <w:pPr>
        <w:pStyle w:val="Nagwek2"/>
      </w:pPr>
      <w:r w:rsidRPr="00645AC8">
        <w:t>Rozdział 92120 – Ochrona zabytków i opieka nad zabytkami</w:t>
      </w:r>
    </w:p>
    <w:p w14:paraId="75E5E248" w14:textId="77777777" w:rsidR="00725BF1" w:rsidRPr="00725BF1" w:rsidRDefault="00725BF1" w:rsidP="00645AC8">
      <w:pPr>
        <w:pStyle w:val="Nagwek2"/>
        <w:rPr>
          <w:bCs/>
        </w:rPr>
      </w:pPr>
    </w:p>
    <w:p w14:paraId="4EF9BAE8" w14:textId="77777777" w:rsidR="00F82FD2" w:rsidRPr="008404A2" w:rsidRDefault="00F82FD2" w:rsidP="00645AC8">
      <w:pPr>
        <w:pStyle w:val="Nagwek2"/>
      </w:pPr>
      <w:r w:rsidRPr="008404A2">
        <w:t xml:space="preserve">Na wniosek Wydziału Urbanistyki i Architektury na zadaniu pn. „Dotacja celowa dla Bazyliki Katedralnej Wniebowzięcia NMP we Włocławku na realizację zadania z Rządowego Programu Odbudowy Zabytków” proponuje się zmniejszenie wydatków o kwotę 3.572.000,00 zł. Dotacja przyznana została na przebudowę i rozbudowę instalacji elektrycznej wraz z przeprowadzeniem prac przez konserwatora zabytków w Bazylice. Wysokość dofinansowania w ramach Rządowego Programu Odbudowy Zabytków wynosi 3.500.000,00 zł, kwota 72.000,00 zł pokryta zostanie z przekazanej darowizny przez Parafię Katedralną pw. Wniebowzięcia Najświętszej Maryi Panny we Włocławku. W wyniku ogłoszonego w dniu 19 lipca </w:t>
      </w:r>
      <w:r>
        <w:t>b</w:t>
      </w:r>
      <w:r w:rsidRPr="008404A2">
        <w:t>r. postępowania zakupowego płatność za realizację przedmiotowego zadania będzie realizowana w dwóch transzach w 2025 r. Lata realizacji 2023 – 2025, w tym limit wydatków na rok 2024 – 0,00 zł, na rok 2025 – 3.572</w:t>
      </w:r>
      <w:r>
        <w:t>.</w:t>
      </w:r>
      <w:r w:rsidRPr="008404A2">
        <w:t xml:space="preserve">000,00 zł. </w:t>
      </w:r>
    </w:p>
    <w:p w14:paraId="5D8444E0" w14:textId="77777777" w:rsidR="00F82FD2" w:rsidRPr="008404A2" w:rsidRDefault="00F82FD2" w:rsidP="00645AC8">
      <w:pPr>
        <w:pStyle w:val="Nagwek2"/>
        <w:rPr>
          <w:highlight w:val="yellow"/>
        </w:rPr>
      </w:pPr>
    </w:p>
    <w:p w14:paraId="1E7A2C60" w14:textId="48046E6E" w:rsidR="00F82FD2" w:rsidRPr="008404A2" w:rsidRDefault="00F82FD2" w:rsidP="00645AC8">
      <w:pPr>
        <w:pStyle w:val="Nagwek2"/>
      </w:pPr>
      <w:r w:rsidRPr="008404A2">
        <w:t>Na wniosek Wydziału Inwestycji proponuje się wprowadzenie zadania pn. „Przebudowa budynku Czarnego Spichrza przy ul. Piwnej” na łączną kwotę nakładów finansowych w wys. 150.000,00 zł. W</w:t>
      </w:r>
      <w:r>
        <w:t> </w:t>
      </w:r>
      <w:r w:rsidRPr="008404A2">
        <w:t xml:space="preserve">ramach zadania planuje się wykonanie dokumentacji projektowo - kosztorysowej. </w:t>
      </w:r>
      <w:r w:rsidRPr="00C906C6">
        <w:t>Realizacja robót planowana jest na rok 2025.</w:t>
      </w:r>
      <w:r w:rsidRPr="008404A2">
        <w:t xml:space="preserve"> Powyższe zwiększenie planuje się pokryć z przesunięcia środków z zadania pn. „Przebudowa kamienicy przy ul. Maślanej 4/6”. Rok realizacji 2024. </w:t>
      </w:r>
    </w:p>
    <w:p w14:paraId="5D1ACF14" w14:textId="77777777" w:rsidR="00725BF1" w:rsidRPr="00725BF1" w:rsidRDefault="00725BF1" w:rsidP="00645AC8">
      <w:pPr>
        <w:pStyle w:val="Nagwek2"/>
      </w:pPr>
    </w:p>
    <w:p w14:paraId="0CD5DB86" w14:textId="77777777" w:rsidR="00725BF1" w:rsidRPr="00F82FD2" w:rsidRDefault="00725BF1" w:rsidP="00645AC8">
      <w:pPr>
        <w:pStyle w:val="Nagwek2"/>
      </w:pPr>
      <w:r w:rsidRPr="00F82FD2">
        <w:t>Dział 926 – Kultura fizyczna</w:t>
      </w:r>
    </w:p>
    <w:p w14:paraId="03536BEA" w14:textId="77777777" w:rsidR="00725BF1" w:rsidRPr="00725BF1" w:rsidRDefault="00725BF1" w:rsidP="00645AC8">
      <w:pPr>
        <w:pStyle w:val="Nagwek2"/>
      </w:pPr>
    </w:p>
    <w:p w14:paraId="55C8F55F" w14:textId="4585C628" w:rsidR="00726C69" w:rsidRPr="00F82FD2" w:rsidRDefault="00726C69" w:rsidP="00645AC8">
      <w:pPr>
        <w:pStyle w:val="Nagwek2"/>
      </w:pPr>
      <w:r w:rsidRPr="00F82FD2">
        <w:t>Rozdział 92604 – Instytucje kultury fizycznej</w:t>
      </w:r>
    </w:p>
    <w:p w14:paraId="7DB33449" w14:textId="77777777" w:rsidR="00726C69" w:rsidRPr="00F82FD2" w:rsidRDefault="00726C69" w:rsidP="00645AC8">
      <w:pPr>
        <w:pStyle w:val="Nagwek2"/>
        <w:rPr>
          <w:sz w:val="16"/>
          <w:szCs w:val="16"/>
        </w:rPr>
      </w:pPr>
    </w:p>
    <w:p w14:paraId="1A333CA6" w14:textId="197A2391" w:rsidR="00C84BA3" w:rsidRPr="00C36E48" w:rsidRDefault="00C84BA3" w:rsidP="00645AC8">
      <w:pPr>
        <w:pStyle w:val="Nagwek2"/>
      </w:pPr>
      <w:r w:rsidRPr="00C36E48">
        <w:t xml:space="preserve">Proponuje się dokonanie zwiększenia wydatków Ośrodka Sportu i Rekreacji o kwotę </w:t>
      </w:r>
      <w:r>
        <w:t>52.291,56</w:t>
      </w:r>
      <w:r w:rsidRPr="00C36E48">
        <w:t xml:space="preserve"> zł celem zabezpieczenia środków na odpisy na zakładowy fundusz świadczeń socjalnych, w związku ze zmianą w</w:t>
      </w:r>
      <w:r>
        <w:t> </w:t>
      </w:r>
      <w:r w:rsidRPr="00C36E48">
        <w:t>2024 roku kwoty bazowej dotyczącej ustalania wysokości odpisów.</w:t>
      </w:r>
    </w:p>
    <w:p w14:paraId="134928F6" w14:textId="77777777" w:rsidR="00725BF1" w:rsidRPr="00725BF1" w:rsidRDefault="00725BF1" w:rsidP="00645AC8">
      <w:pPr>
        <w:pStyle w:val="Nagwek2"/>
      </w:pPr>
    </w:p>
    <w:p w14:paraId="5106B9B3" w14:textId="77777777" w:rsidR="00014E07" w:rsidRPr="00725BF1" w:rsidRDefault="00014E07" w:rsidP="006B48B2">
      <w:pPr>
        <w:jc w:val="both"/>
        <w:rPr>
          <w:rFonts w:ascii="Arial Narrow" w:hAnsi="Arial Narrow"/>
          <w:sz w:val="24"/>
          <w:szCs w:val="24"/>
        </w:rPr>
      </w:pPr>
    </w:p>
    <w:p w14:paraId="0C18D830" w14:textId="2BBAB09F" w:rsidR="00C67E0E" w:rsidRPr="00D03837" w:rsidRDefault="00C67E0E" w:rsidP="004440D7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D03837">
        <w:rPr>
          <w:rFonts w:ascii="Arial" w:hAnsi="Arial" w:cs="Arial"/>
          <w:bCs/>
          <w:iCs/>
          <w:sz w:val="24"/>
          <w:szCs w:val="24"/>
        </w:rPr>
        <w:t>Wydatki na zadania zlecone:</w:t>
      </w:r>
    </w:p>
    <w:p w14:paraId="302A6C5A" w14:textId="77777777" w:rsidR="00C67E0E" w:rsidRPr="000E188D" w:rsidRDefault="00C67E0E" w:rsidP="009963E1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668B7409" w14:textId="77777777" w:rsidR="00C67E0E" w:rsidRPr="00D03837" w:rsidRDefault="00C67E0E" w:rsidP="00D03837">
      <w:pPr>
        <w:pStyle w:val="Nagwek2"/>
      </w:pPr>
      <w:r w:rsidRPr="00D03837">
        <w:lastRenderedPageBreak/>
        <w:t xml:space="preserve">Dział 853 – Pozostałe zadania w zakresie polityki społecznej </w:t>
      </w:r>
    </w:p>
    <w:p w14:paraId="0EEF7815" w14:textId="77777777" w:rsidR="00C67E0E" w:rsidRPr="00D03837" w:rsidRDefault="00C67E0E" w:rsidP="00D03837">
      <w:pPr>
        <w:pStyle w:val="Nagwek2"/>
      </w:pPr>
    </w:p>
    <w:p w14:paraId="13DE65F1" w14:textId="77777777" w:rsidR="00C67E0E" w:rsidRPr="00D03837" w:rsidRDefault="00C67E0E" w:rsidP="00D03837">
      <w:pPr>
        <w:pStyle w:val="Nagwek2"/>
      </w:pPr>
      <w:r w:rsidRPr="00D03837">
        <w:t xml:space="preserve">Rozdział 85395 – Pozostała działalność </w:t>
      </w:r>
    </w:p>
    <w:p w14:paraId="55F99DC0" w14:textId="77777777" w:rsidR="00C67E0E" w:rsidRPr="00D03837" w:rsidRDefault="00C67E0E" w:rsidP="00D03837">
      <w:pPr>
        <w:pStyle w:val="Nagwek2"/>
      </w:pPr>
    </w:p>
    <w:p w14:paraId="6BB5D731" w14:textId="0EA0E1BD" w:rsidR="00BC0E2B" w:rsidRPr="00D03837" w:rsidRDefault="00C67E0E" w:rsidP="00D03837">
      <w:pPr>
        <w:pStyle w:val="Nagwek2"/>
      </w:pPr>
      <w:r w:rsidRPr="00D03837">
        <w:t>Proponuje się dokonanie zwiększenia wydatków o</w:t>
      </w:r>
      <w:r w:rsidR="00E27B7E" w:rsidRPr="00D03837">
        <w:t xml:space="preserve"> </w:t>
      </w:r>
      <w:r w:rsidRPr="00D03837">
        <w:t xml:space="preserve">łączną kwotę </w:t>
      </w:r>
      <w:r w:rsidR="006862CC" w:rsidRPr="00D03837">
        <w:t>8.316,00</w:t>
      </w:r>
      <w:r w:rsidRPr="00D03837">
        <w:t xml:space="preserve"> zł z przeznaczeniem na refundację podatku VAT za dostarczenie paliwa gazowego wraz z kosztami obsługi. </w:t>
      </w:r>
      <w:r w:rsidR="00BC0E2B" w:rsidRPr="00D03837">
        <w:t>Wydatki</w:t>
      </w:r>
      <w:r w:rsidRPr="00D03837">
        <w:t xml:space="preserve"> zaplanowano </w:t>
      </w:r>
      <w:r w:rsidR="00BC0E2B" w:rsidRPr="00D03837">
        <w:t xml:space="preserve">na podstawie </w:t>
      </w:r>
      <w:r w:rsidR="00350C2B" w:rsidRPr="00D03837">
        <w:t>pisma Wojewody Kujawsko – Pomorskiego i otrzymanych środków</w:t>
      </w:r>
      <w:r w:rsidRPr="00D03837">
        <w:t xml:space="preserve">. </w:t>
      </w:r>
    </w:p>
    <w:p w14:paraId="159BFBD1" w14:textId="31831937" w:rsidR="00C67E0E" w:rsidRPr="00D03837" w:rsidRDefault="00C67E0E" w:rsidP="00D03837">
      <w:pPr>
        <w:pStyle w:val="Nagwek2"/>
      </w:pPr>
      <w:r w:rsidRPr="00D03837">
        <w:t xml:space="preserve">Środki przekazywane </w:t>
      </w:r>
      <w:r w:rsidR="00BC0E2B" w:rsidRPr="00D03837">
        <w:t>s</w:t>
      </w:r>
      <w:r w:rsidRPr="00D03837">
        <w:t>ą z Funduszu Przeciwdziałania COVID-19.</w:t>
      </w:r>
    </w:p>
    <w:p w14:paraId="2F1C6C0C" w14:textId="77777777" w:rsidR="00D15972" w:rsidRPr="00D03837" w:rsidRDefault="00D15972" w:rsidP="00D03837">
      <w:pPr>
        <w:pStyle w:val="Nagwek2"/>
      </w:pPr>
    </w:p>
    <w:p w14:paraId="7D9B199D" w14:textId="77777777" w:rsidR="00C67E0E" w:rsidRPr="00D03837" w:rsidRDefault="00C67E0E" w:rsidP="00D03837">
      <w:pPr>
        <w:pStyle w:val="Nagwek2"/>
      </w:pPr>
      <w:r w:rsidRPr="00D03837">
        <w:t>Szczegółowe rozdysponowanie wydatków na poszczególnych podziałkach klasyfikacji budżetowej oraz na dysponentów obrazuje Załącznik Nr 1 do Uchwały.</w:t>
      </w:r>
    </w:p>
    <w:p w14:paraId="42B54C97" w14:textId="77777777" w:rsidR="002D7044" w:rsidRPr="00D03837" w:rsidRDefault="002D7044" w:rsidP="00D03837">
      <w:pPr>
        <w:pStyle w:val="Nagwek2"/>
      </w:pPr>
    </w:p>
    <w:p w14:paraId="2AD5C459" w14:textId="77777777" w:rsidR="00285639" w:rsidRPr="00D03837" w:rsidRDefault="00285639" w:rsidP="00D03837">
      <w:pPr>
        <w:pStyle w:val="Nagwek2"/>
      </w:pPr>
    </w:p>
    <w:p w14:paraId="449A427F" w14:textId="77777777" w:rsidR="00C3615B" w:rsidRPr="00D03837" w:rsidRDefault="00C3615B" w:rsidP="00D03837">
      <w:pPr>
        <w:pStyle w:val="Nagwek2"/>
      </w:pPr>
      <w:r w:rsidRPr="00D03837">
        <w:t>Wydzielone rachunki dochodów:</w:t>
      </w:r>
    </w:p>
    <w:p w14:paraId="444D1013" w14:textId="77777777" w:rsidR="00C3615B" w:rsidRPr="00D03837" w:rsidRDefault="00C3615B" w:rsidP="00D03837">
      <w:pPr>
        <w:pStyle w:val="Nagwek2"/>
      </w:pPr>
    </w:p>
    <w:p w14:paraId="736C90A3" w14:textId="77777777" w:rsidR="00C369A4" w:rsidRPr="00D03837" w:rsidRDefault="00C369A4" w:rsidP="00D03837">
      <w:pPr>
        <w:pStyle w:val="Nagwek2"/>
        <w:rPr>
          <w:rFonts w:eastAsiaTheme="minorEastAsia"/>
        </w:rPr>
      </w:pPr>
      <w:r w:rsidRPr="00D03837">
        <w:rPr>
          <w:rFonts w:eastAsiaTheme="minorEastAsia"/>
        </w:rPr>
        <w:t xml:space="preserve">Zgodnie z Uchwałą Nr XLI/152/2021 Rady Miasta Włocławek z dnia 30 listopada 2021 r. </w:t>
      </w:r>
      <w:r w:rsidRPr="00D03837">
        <w:rPr>
          <w:rFonts w:eastAsiaTheme="minorEastAsia"/>
        </w:rPr>
        <w:br/>
      </w:r>
      <w:r w:rsidRPr="00D03837">
        <w:rPr>
          <w:rFonts w:eastAsia="Calibri"/>
        </w:rPr>
        <w:t>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</w:t>
      </w:r>
      <w:r w:rsidRPr="00D03837">
        <w:rPr>
          <w:rFonts w:eastAsiaTheme="minorEastAsia"/>
        </w:rPr>
        <w:t>, Zarządzeniem Nr 337/2024 Prezydenta Miasta Włocławek z dnia 31 lipca 2024 roku,  na wnioski Wydziału Edukacji wprowadzono następujące zmiany w wydzielonych rachunkach dochodów:</w:t>
      </w:r>
    </w:p>
    <w:p w14:paraId="26F5B7A6" w14:textId="77777777" w:rsidR="00C369A4" w:rsidRPr="00D03837" w:rsidRDefault="00C369A4" w:rsidP="00D03837">
      <w:pPr>
        <w:pStyle w:val="Nagwek2"/>
      </w:pPr>
    </w:p>
    <w:p w14:paraId="3B932DA7" w14:textId="77777777" w:rsidR="00C369A4" w:rsidRPr="00D03837" w:rsidRDefault="00C369A4" w:rsidP="00D03837">
      <w:pPr>
        <w:pStyle w:val="Nagwek2"/>
      </w:pPr>
      <w:r w:rsidRPr="00D03837">
        <w:t>Rozdział 80101 – Szkoły podstawowe</w:t>
      </w:r>
    </w:p>
    <w:p w14:paraId="184B2B0C" w14:textId="77777777" w:rsidR="00C369A4" w:rsidRPr="00D03837" w:rsidRDefault="00C369A4" w:rsidP="00D03837">
      <w:pPr>
        <w:pStyle w:val="Nagwek2"/>
      </w:pPr>
    </w:p>
    <w:p w14:paraId="4141D90C" w14:textId="44520482" w:rsidR="00C369A4" w:rsidRPr="00C369A4" w:rsidRDefault="00C369A4" w:rsidP="00EA5241">
      <w:pPr>
        <w:pStyle w:val="Nagwek2"/>
        <w:rPr>
          <w:rFonts w:ascii="Arial Narrow" w:hAnsi="Arial Narrow"/>
          <w:szCs w:val="24"/>
          <w:u w:val="single"/>
        </w:rPr>
      </w:pPr>
      <w:r w:rsidRPr="00D03837">
        <w:t>W ramach planu określonego dla szkół podstawowych dokonano zwiększenia planu wydatków o kwotę 192,00 zł z przeznaczeniem na zakup pomocy dydaktycznych w związku z realizacją projektu pn. „Woda wokół nas” (grant od Fundacji Anwil pn. „Zielono nam – III edycja”) przy jednoczesnym zmniejszeniu planu wydatków o kwotę 192,00 zł.</w:t>
      </w:r>
      <w:bookmarkStart w:id="1" w:name="_Hlk159939292"/>
      <w:r w:rsidR="00EA5241">
        <w:t xml:space="preserve"> </w:t>
      </w:r>
    </w:p>
    <w:bookmarkEnd w:id="1"/>
    <w:p w14:paraId="16307402" w14:textId="77777777" w:rsidR="00C369A4" w:rsidRPr="00C369A4" w:rsidRDefault="00C369A4" w:rsidP="004D6741">
      <w:pPr>
        <w:pStyle w:val="Nagwek2"/>
      </w:pPr>
      <w:r w:rsidRPr="00C369A4">
        <w:t>Rozdział 80102 – Szkoły podstawowe specjalne</w:t>
      </w:r>
    </w:p>
    <w:p w14:paraId="5BDF319D" w14:textId="77777777" w:rsidR="00C369A4" w:rsidRPr="00C369A4" w:rsidRDefault="00C369A4" w:rsidP="004D6741">
      <w:pPr>
        <w:pStyle w:val="Nagwek2"/>
      </w:pPr>
    </w:p>
    <w:p w14:paraId="1C7F396A" w14:textId="77777777" w:rsidR="00C369A4" w:rsidRPr="004D6741" w:rsidRDefault="00C369A4" w:rsidP="004D674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bookmarkStart w:id="2" w:name="_Hlk167706663"/>
      <w:r w:rsidRPr="004D6741">
        <w:rPr>
          <w:rFonts w:ascii="Arial" w:hAnsi="Arial" w:cs="Arial"/>
          <w:sz w:val="24"/>
          <w:szCs w:val="24"/>
        </w:rPr>
        <w:t>W ramach planu określonego dla szkół podstawowych specjalnych dokonano następujących zmian:</w:t>
      </w:r>
    </w:p>
    <w:bookmarkEnd w:id="2"/>
    <w:p w14:paraId="57CA6821" w14:textId="77777777" w:rsidR="00C369A4" w:rsidRPr="004D6741" w:rsidRDefault="00C369A4" w:rsidP="004D6741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4D6741">
        <w:rPr>
          <w:rFonts w:ascii="Arial" w:hAnsi="Arial" w:cs="Arial"/>
          <w:sz w:val="24"/>
          <w:szCs w:val="24"/>
        </w:rPr>
        <w:t xml:space="preserve">zwiększono plan dochodów o kwotę 6.199,00 zł </w:t>
      </w:r>
      <w:r w:rsidRPr="004D6741">
        <w:rPr>
          <w:rFonts w:ascii="Arial" w:hAnsi="Arial" w:cs="Arial"/>
          <w:bCs/>
          <w:iCs/>
          <w:color w:val="000000"/>
          <w:sz w:val="24"/>
          <w:szCs w:val="24"/>
        </w:rPr>
        <w:t xml:space="preserve">z tytułu otrzymania </w:t>
      </w:r>
      <w:r w:rsidRPr="004D6741">
        <w:rPr>
          <w:rFonts w:ascii="Arial" w:hAnsi="Arial" w:cs="Arial"/>
          <w:bCs/>
          <w:iCs/>
          <w:sz w:val="24"/>
          <w:szCs w:val="24"/>
        </w:rPr>
        <w:t>grantu od Fundacji Anwil na realizację projektu pn. „W to mi graj, czyli alternatywne formy spędzania czasu wolnego” w ramach programu grantowego „Budujemy mosty 2024”,</w:t>
      </w:r>
    </w:p>
    <w:p w14:paraId="0B09A4EA" w14:textId="77777777" w:rsidR="00C369A4" w:rsidRPr="004D6741" w:rsidRDefault="00C369A4" w:rsidP="004D6741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4D6741">
        <w:rPr>
          <w:rFonts w:ascii="Arial" w:hAnsi="Arial" w:cs="Arial"/>
          <w:sz w:val="24"/>
          <w:szCs w:val="24"/>
        </w:rPr>
        <w:t xml:space="preserve">zwiększono </w:t>
      </w:r>
      <w:r w:rsidRPr="004D6741">
        <w:rPr>
          <w:rFonts w:ascii="Arial" w:hAnsi="Arial" w:cs="Arial"/>
          <w:bCs/>
          <w:iCs/>
          <w:color w:val="000000"/>
          <w:sz w:val="24"/>
          <w:szCs w:val="24"/>
        </w:rPr>
        <w:t>plan wydatków o kwotę 6.199,00 zł z</w:t>
      </w:r>
      <w:r w:rsidRPr="004D6741">
        <w:rPr>
          <w:rFonts w:ascii="Arial" w:hAnsi="Arial" w:cs="Arial"/>
          <w:iCs/>
          <w:color w:val="000000"/>
          <w:sz w:val="24"/>
          <w:szCs w:val="24"/>
        </w:rPr>
        <w:t xml:space="preserve"> przeznaczeniem na zakup pomocy dydaktycznych (laptop i aparat </w:t>
      </w:r>
      <w:proofErr w:type="spellStart"/>
      <w:r w:rsidRPr="004D6741">
        <w:rPr>
          <w:rFonts w:ascii="Arial" w:hAnsi="Arial" w:cs="Arial"/>
          <w:iCs/>
          <w:color w:val="000000"/>
          <w:sz w:val="24"/>
          <w:szCs w:val="24"/>
        </w:rPr>
        <w:t>Record</w:t>
      </w:r>
      <w:proofErr w:type="spellEnd"/>
      <w:r w:rsidRPr="004D6741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Pr="004D6741">
        <w:rPr>
          <w:rFonts w:ascii="Arial" w:hAnsi="Arial" w:cs="Arial"/>
          <w:iCs/>
          <w:color w:val="000000"/>
          <w:sz w:val="24"/>
          <w:szCs w:val="24"/>
        </w:rPr>
        <w:t>Trajner</w:t>
      </w:r>
      <w:proofErr w:type="spellEnd"/>
      <w:r w:rsidRPr="004D6741">
        <w:rPr>
          <w:rFonts w:ascii="Arial" w:hAnsi="Arial" w:cs="Arial"/>
          <w:iCs/>
          <w:color w:val="000000"/>
          <w:sz w:val="24"/>
          <w:szCs w:val="24"/>
        </w:rPr>
        <w:t>) w ramach ww. grantu.</w:t>
      </w:r>
    </w:p>
    <w:p w14:paraId="2DE4380B" w14:textId="77777777" w:rsidR="00C84BA3" w:rsidRPr="00C84BA3" w:rsidRDefault="00C84BA3" w:rsidP="00C84BA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iCs/>
          <w:color w:val="000000"/>
          <w:sz w:val="24"/>
          <w:szCs w:val="24"/>
        </w:rPr>
      </w:pPr>
    </w:p>
    <w:p w14:paraId="385F7166" w14:textId="77777777" w:rsidR="00C369A4" w:rsidRPr="00C369A4" w:rsidRDefault="00C369A4" w:rsidP="00D03837">
      <w:pPr>
        <w:pStyle w:val="Nagwek2"/>
      </w:pPr>
      <w:r w:rsidRPr="00C369A4">
        <w:t>Rozdział 80104 – Przedszkola</w:t>
      </w:r>
    </w:p>
    <w:p w14:paraId="408E2CF9" w14:textId="77777777" w:rsidR="00C369A4" w:rsidRPr="00C369A4" w:rsidRDefault="00C369A4" w:rsidP="00D03837">
      <w:pPr>
        <w:pStyle w:val="Nagwek2"/>
      </w:pPr>
    </w:p>
    <w:p w14:paraId="29601AE9" w14:textId="77777777" w:rsidR="00C369A4" w:rsidRPr="00C369A4" w:rsidRDefault="00C369A4" w:rsidP="00D03837">
      <w:pPr>
        <w:pStyle w:val="Nagwek2"/>
      </w:pPr>
      <w:r w:rsidRPr="00C369A4">
        <w:t>W ramach planu określonego dla przedszkoli dokonano następujących zmian:</w:t>
      </w:r>
    </w:p>
    <w:p w14:paraId="66F516F0" w14:textId="77777777" w:rsidR="00C369A4" w:rsidRPr="00D03837" w:rsidRDefault="00C369A4" w:rsidP="00D03837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D03837">
        <w:rPr>
          <w:rFonts w:ascii="Arial" w:hAnsi="Arial" w:cs="Arial"/>
          <w:sz w:val="24"/>
          <w:szCs w:val="24"/>
        </w:rPr>
        <w:t xml:space="preserve">zwiększono plan dochodów o kwotę 2.000,00 zł w związku </w:t>
      </w:r>
      <w:r w:rsidRPr="00D03837">
        <w:rPr>
          <w:rFonts w:ascii="Arial" w:hAnsi="Arial" w:cs="Arial"/>
          <w:bCs/>
          <w:iCs/>
          <w:color w:val="000000"/>
          <w:sz w:val="24"/>
          <w:szCs w:val="24"/>
        </w:rPr>
        <w:t xml:space="preserve">otrzymaniem darowizny, </w:t>
      </w:r>
    </w:p>
    <w:p w14:paraId="637DDB2A" w14:textId="77777777" w:rsidR="00C369A4" w:rsidRPr="00D03837" w:rsidRDefault="00C369A4" w:rsidP="00D03837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sz w:val="24"/>
          <w:szCs w:val="24"/>
          <w:u w:val="single"/>
        </w:rPr>
      </w:pPr>
      <w:r w:rsidRPr="00D03837">
        <w:rPr>
          <w:rFonts w:ascii="Arial" w:hAnsi="Arial" w:cs="Arial"/>
          <w:iCs/>
          <w:color w:val="000000"/>
          <w:sz w:val="24"/>
          <w:szCs w:val="24"/>
        </w:rPr>
        <w:t xml:space="preserve">zwiększono plan wydatków o kwotę 2.000,00 zł z przeznaczeniem na zakup sprzętów na plac zabaw. </w:t>
      </w:r>
    </w:p>
    <w:p w14:paraId="253EBB7A" w14:textId="18D4D5C2" w:rsidR="009B110F" w:rsidRPr="0021214E" w:rsidRDefault="009B110F" w:rsidP="00D03837">
      <w:pPr>
        <w:pStyle w:val="Nagwek2"/>
        <w:rPr>
          <w:sz w:val="62"/>
          <w:szCs w:val="62"/>
        </w:rPr>
      </w:pPr>
      <w:bookmarkStart w:id="3" w:name="_GoBack"/>
      <w:bookmarkEnd w:id="3"/>
      <w:r w:rsidRPr="009720D2">
        <w:lastRenderedPageBreak/>
        <w:t>Przedstawiając powyższe proszę Wysoką Radę o podjęcie uchwały w proponowanym brzmieniu.</w:t>
      </w:r>
    </w:p>
    <w:sectPr w:rsidR="009B110F" w:rsidRPr="00212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1E95A" w14:textId="77777777" w:rsidR="00A55C4F" w:rsidRDefault="00A55C4F" w:rsidP="00080575">
      <w:r>
        <w:separator/>
      </w:r>
    </w:p>
  </w:endnote>
  <w:endnote w:type="continuationSeparator" w:id="0">
    <w:p w14:paraId="1A0D4E73" w14:textId="77777777" w:rsidR="00A55C4F" w:rsidRDefault="00A55C4F" w:rsidP="0008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1F12E" w14:textId="77777777" w:rsidR="00A55C4F" w:rsidRDefault="00A55C4F" w:rsidP="00080575">
      <w:r>
        <w:separator/>
      </w:r>
    </w:p>
  </w:footnote>
  <w:footnote w:type="continuationSeparator" w:id="0">
    <w:p w14:paraId="0655E617" w14:textId="77777777" w:rsidR="00A55C4F" w:rsidRDefault="00A55C4F" w:rsidP="0008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18F7E2A"/>
    <w:multiLevelType w:val="hybridMultilevel"/>
    <w:tmpl w:val="F182887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3B411A"/>
    <w:multiLevelType w:val="hybridMultilevel"/>
    <w:tmpl w:val="71BCC21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CB26B6"/>
    <w:multiLevelType w:val="hybridMultilevel"/>
    <w:tmpl w:val="B5C24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2D2E3E"/>
    <w:multiLevelType w:val="hybridMultilevel"/>
    <w:tmpl w:val="654CA53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97346E"/>
    <w:multiLevelType w:val="hybridMultilevel"/>
    <w:tmpl w:val="2F1A61E6"/>
    <w:lvl w:ilvl="0" w:tplc="460250E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370334"/>
    <w:multiLevelType w:val="hybridMultilevel"/>
    <w:tmpl w:val="205A7EE8"/>
    <w:lvl w:ilvl="0" w:tplc="E74C114C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CA669E"/>
    <w:multiLevelType w:val="hybridMultilevel"/>
    <w:tmpl w:val="F836C12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0A00D5"/>
    <w:multiLevelType w:val="hybridMultilevel"/>
    <w:tmpl w:val="53DA38C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C31348"/>
    <w:multiLevelType w:val="hybridMultilevel"/>
    <w:tmpl w:val="AC2EE976"/>
    <w:lvl w:ilvl="0" w:tplc="B778EBB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C60E2B"/>
    <w:multiLevelType w:val="hybridMultilevel"/>
    <w:tmpl w:val="6D1C6DE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E17CC9"/>
    <w:multiLevelType w:val="hybridMultilevel"/>
    <w:tmpl w:val="3C84005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3C0678"/>
    <w:multiLevelType w:val="hybridMultilevel"/>
    <w:tmpl w:val="C5142CD6"/>
    <w:lvl w:ilvl="0" w:tplc="61E6413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948B7"/>
    <w:multiLevelType w:val="hybridMultilevel"/>
    <w:tmpl w:val="AB266D6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8B7D66"/>
    <w:multiLevelType w:val="hybridMultilevel"/>
    <w:tmpl w:val="72F470E4"/>
    <w:lvl w:ilvl="0" w:tplc="AAFCF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037304"/>
    <w:multiLevelType w:val="hybridMultilevel"/>
    <w:tmpl w:val="70025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4D78F2"/>
    <w:multiLevelType w:val="hybridMultilevel"/>
    <w:tmpl w:val="E1F0684A"/>
    <w:lvl w:ilvl="0" w:tplc="75885FB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AD4FBF"/>
    <w:multiLevelType w:val="hybridMultilevel"/>
    <w:tmpl w:val="ED268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9AC0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555EC5"/>
    <w:multiLevelType w:val="hybridMultilevel"/>
    <w:tmpl w:val="564CF4D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B71FFC"/>
    <w:multiLevelType w:val="hybridMultilevel"/>
    <w:tmpl w:val="59C68AD8"/>
    <w:lvl w:ilvl="0" w:tplc="4B06738C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3CA5347A"/>
    <w:multiLevelType w:val="hybridMultilevel"/>
    <w:tmpl w:val="C2860C62"/>
    <w:lvl w:ilvl="0" w:tplc="70AC0B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FD2935"/>
    <w:multiLevelType w:val="singleLevel"/>
    <w:tmpl w:val="5002C046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458714EE"/>
    <w:multiLevelType w:val="hybridMultilevel"/>
    <w:tmpl w:val="8A4AA0BE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9D7AF04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A161E4"/>
    <w:multiLevelType w:val="hybridMultilevel"/>
    <w:tmpl w:val="7D08215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860AD9"/>
    <w:multiLevelType w:val="hybridMultilevel"/>
    <w:tmpl w:val="9AB2187C"/>
    <w:lvl w:ilvl="0" w:tplc="0C9AC0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902FE5"/>
    <w:multiLevelType w:val="hybridMultilevel"/>
    <w:tmpl w:val="3CEA6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E2D0D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FE6D9E"/>
    <w:multiLevelType w:val="hybridMultilevel"/>
    <w:tmpl w:val="1FFA324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636D0E"/>
    <w:multiLevelType w:val="hybridMultilevel"/>
    <w:tmpl w:val="0B948BD2"/>
    <w:lvl w:ilvl="0" w:tplc="03EA9B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34A056">
      <w:start w:val="1"/>
      <w:numFmt w:val="decimal"/>
      <w:lvlText w:val="%2."/>
      <w:lvlJc w:val="left"/>
      <w:pPr>
        <w:ind w:left="46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236720"/>
    <w:multiLevelType w:val="hybridMultilevel"/>
    <w:tmpl w:val="2348E35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7C1EED"/>
    <w:multiLevelType w:val="hybridMultilevel"/>
    <w:tmpl w:val="341A4CEE"/>
    <w:lvl w:ilvl="0" w:tplc="4B06738C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1181769"/>
    <w:multiLevelType w:val="hybridMultilevel"/>
    <w:tmpl w:val="2BCCA072"/>
    <w:lvl w:ilvl="0" w:tplc="0CC05C7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8C57E3"/>
    <w:multiLevelType w:val="hybridMultilevel"/>
    <w:tmpl w:val="6E7C05F2"/>
    <w:lvl w:ilvl="0" w:tplc="18D899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DD0F83"/>
    <w:multiLevelType w:val="hybridMultilevel"/>
    <w:tmpl w:val="F91408E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7C2A9B"/>
    <w:multiLevelType w:val="hybridMultilevel"/>
    <w:tmpl w:val="546E5E8A"/>
    <w:lvl w:ilvl="0" w:tplc="820803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383E21"/>
    <w:multiLevelType w:val="hybridMultilevel"/>
    <w:tmpl w:val="47D673D8"/>
    <w:lvl w:ilvl="0" w:tplc="03EA9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1691C"/>
    <w:multiLevelType w:val="hybridMultilevel"/>
    <w:tmpl w:val="40B03496"/>
    <w:lvl w:ilvl="0" w:tplc="9FC83A0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21"/>
  </w:num>
  <w:num w:numId="4">
    <w:abstractNumId w:val="34"/>
  </w:num>
  <w:num w:numId="5">
    <w:abstractNumId w:val="41"/>
  </w:num>
  <w:num w:numId="6">
    <w:abstractNumId w:val="30"/>
  </w:num>
  <w:num w:numId="7">
    <w:abstractNumId w:val="39"/>
  </w:num>
  <w:num w:numId="8">
    <w:abstractNumId w:val="33"/>
  </w:num>
  <w:num w:numId="9">
    <w:abstractNumId w:val="19"/>
  </w:num>
  <w:num w:numId="10">
    <w:abstractNumId w:val="48"/>
  </w:num>
  <w:num w:numId="11">
    <w:abstractNumId w:val="17"/>
  </w:num>
  <w:num w:numId="12">
    <w:abstractNumId w:val="45"/>
  </w:num>
  <w:num w:numId="13">
    <w:abstractNumId w:val="25"/>
  </w:num>
  <w:num w:numId="14">
    <w:abstractNumId w:val="22"/>
  </w:num>
  <w:num w:numId="15">
    <w:abstractNumId w:val="18"/>
  </w:num>
  <w:num w:numId="16">
    <w:abstractNumId w:val="49"/>
  </w:num>
  <w:num w:numId="17">
    <w:abstractNumId w:val="36"/>
  </w:num>
  <w:num w:numId="18">
    <w:abstractNumId w:val="40"/>
  </w:num>
  <w:num w:numId="19">
    <w:abstractNumId w:val="24"/>
  </w:num>
  <w:num w:numId="20">
    <w:abstractNumId w:val="42"/>
  </w:num>
  <w:num w:numId="21">
    <w:abstractNumId w:val="13"/>
  </w:num>
  <w:num w:numId="22">
    <w:abstractNumId w:val="15"/>
  </w:num>
  <w:num w:numId="23">
    <w:abstractNumId w:val="14"/>
  </w:num>
  <w:num w:numId="24">
    <w:abstractNumId w:val="46"/>
  </w:num>
  <w:num w:numId="25">
    <w:abstractNumId w:val="16"/>
  </w:num>
  <w:num w:numId="26">
    <w:abstractNumId w:val="38"/>
  </w:num>
  <w:num w:numId="27">
    <w:abstractNumId w:val="27"/>
  </w:num>
  <w:num w:numId="28">
    <w:abstractNumId w:val="26"/>
  </w:num>
  <w:num w:numId="29">
    <w:abstractNumId w:val="44"/>
  </w:num>
  <w:num w:numId="30">
    <w:abstractNumId w:val="31"/>
  </w:num>
  <w:num w:numId="31">
    <w:abstractNumId w:val="37"/>
  </w:num>
  <w:num w:numId="32">
    <w:abstractNumId w:val="47"/>
  </w:num>
  <w:num w:numId="33">
    <w:abstractNumId w:val="29"/>
  </w:num>
  <w:num w:numId="34">
    <w:abstractNumId w:val="43"/>
  </w:num>
  <w:num w:numId="35">
    <w:abstractNumId w:val="32"/>
  </w:num>
  <w:num w:numId="36">
    <w:abstractNumId w:val="23"/>
  </w:num>
  <w:num w:numId="37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E0"/>
    <w:rsid w:val="00000022"/>
    <w:rsid w:val="0000139B"/>
    <w:rsid w:val="00001888"/>
    <w:rsid w:val="000024F5"/>
    <w:rsid w:val="00002B37"/>
    <w:rsid w:val="000033B6"/>
    <w:rsid w:val="0000380B"/>
    <w:rsid w:val="00003AEB"/>
    <w:rsid w:val="00004A49"/>
    <w:rsid w:val="000056B0"/>
    <w:rsid w:val="00005982"/>
    <w:rsid w:val="000059F1"/>
    <w:rsid w:val="00006AEF"/>
    <w:rsid w:val="00007106"/>
    <w:rsid w:val="000072A2"/>
    <w:rsid w:val="000072AE"/>
    <w:rsid w:val="0000755D"/>
    <w:rsid w:val="00007AFF"/>
    <w:rsid w:val="00007D74"/>
    <w:rsid w:val="00007FEF"/>
    <w:rsid w:val="000100FE"/>
    <w:rsid w:val="00010136"/>
    <w:rsid w:val="000102AF"/>
    <w:rsid w:val="00010341"/>
    <w:rsid w:val="00010842"/>
    <w:rsid w:val="00010AB5"/>
    <w:rsid w:val="000115E2"/>
    <w:rsid w:val="0001310E"/>
    <w:rsid w:val="000132D2"/>
    <w:rsid w:val="000138A6"/>
    <w:rsid w:val="00014441"/>
    <w:rsid w:val="0001472B"/>
    <w:rsid w:val="00014A0A"/>
    <w:rsid w:val="00014A6D"/>
    <w:rsid w:val="00014E07"/>
    <w:rsid w:val="00015D0C"/>
    <w:rsid w:val="00015DF2"/>
    <w:rsid w:val="0001731C"/>
    <w:rsid w:val="00017424"/>
    <w:rsid w:val="000175B9"/>
    <w:rsid w:val="000175C0"/>
    <w:rsid w:val="00020021"/>
    <w:rsid w:val="000202E4"/>
    <w:rsid w:val="000219EC"/>
    <w:rsid w:val="00021CE8"/>
    <w:rsid w:val="0002281F"/>
    <w:rsid w:val="000236B1"/>
    <w:rsid w:val="0002382D"/>
    <w:rsid w:val="00024295"/>
    <w:rsid w:val="00024351"/>
    <w:rsid w:val="000243E2"/>
    <w:rsid w:val="000244E9"/>
    <w:rsid w:val="00025097"/>
    <w:rsid w:val="00025BA0"/>
    <w:rsid w:val="00025E8A"/>
    <w:rsid w:val="00026449"/>
    <w:rsid w:val="00027E10"/>
    <w:rsid w:val="00030665"/>
    <w:rsid w:val="0003096D"/>
    <w:rsid w:val="00030A79"/>
    <w:rsid w:val="00030E12"/>
    <w:rsid w:val="00031A5C"/>
    <w:rsid w:val="00031BCA"/>
    <w:rsid w:val="000320AB"/>
    <w:rsid w:val="0003297A"/>
    <w:rsid w:val="00032DFC"/>
    <w:rsid w:val="000337F7"/>
    <w:rsid w:val="00033BAA"/>
    <w:rsid w:val="00033E35"/>
    <w:rsid w:val="00034D7A"/>
    <w:rsid w:val="0003503B"/>
    <w:rsid w:val="0003563D"/>
    <w:rsid w:val="000362E6"/>
    <w:rsid w:val="00036424"/>
    <w:rsid w:val="00036AF6"/>
    <w:rsid w:val="000375C9"/>
    <w:rsid w:val="000375E5"/>
    <w:rsid w:val="00037702"/>
    <w:rsid w:val="000402E8"/>
    <w:rsid w:val="00040538"/>
    <w:rsid w:val="0004083E"/>
    <w:rsid w:val="00040CFF"/>
    <w:rsid w:val="0004105F"/>
    <w:rsid w:val="000413A8"/>
    <w:rsid w:val="00041A17"/>
    <w:rsid w:val="00042096"/>
    <w:rsid w:val="000420E7"/>
    <w:rsid w:val="00042D7F"/>
    <w:rsid w:val="00043921"/>
    <w:rsid w:val="00043A9E"/>
    <w:rsid w:val="00043D42"/>
    <w:rsid w:val="00043F23"/>
    <w:rsid w:val="000447BA"/>
    <w:rsid w:val="00044ED2"/>
    <w:rsid w:val="00045B96"/>
    <w:rsid w:val="0004672F"/>
    <w:rsid w:val="00047806"/>
    <w:rsid w:val="00047CFE"/>
    <w:rsid w:val="0005038C"/>
    <w:rsid w:val="00050B0D"/>
    <w:rsid w:val="00052638"/>
    <w:rsid w:val="000527F9"/>
    <w:rsid w:val="000529C0"/>
    <w:rsid w:val="000540DC"/>
    <w:rsid w:val="0005422A"/>
    <w:rsid w:val="00054358"/>
    <w:rsid w:val="00054B35"/>
    <w:rsid w:val="00054F64"/>
    <w:rsid w:val="00055498"/>
    <w:rsid w:val="000554AC"/>
    <w:rsid w:val="00055667"/>
    <w:rsid w:val="00057008"/>
    <w:rsid w:val="00057022"/>
    <w:rsid w:val="000570C2"/>
    <w:rsid w:val="000572D2"/>
    <w:rsid w:val="000579EE"/>
    <w:rsid w:val="00057AB4"/>
    <w:rsid w:val="00057F61"/>
    <w:rsid w:val="000603DE"/>
    <w:rsid w:val="000603EA"/>
    <w:rsid w:val="000603FE"/>
    <w:rsid w:val="00060438"/>
    <w:rsid w:val="000604AF"/>
    <w:rsid w:val="000604F9"/>
    <w:rsid w:val="00061FFC"/>
    <w:rsid w:val="00064D10"/>
    <w:rsid w:val="00065B29"/>
    <w:rsid w:val="00065B45"/>
    <w:rsid w:val="00066E46"/>
    <w:rsid w:val="0006787B"/>
    <w:rsid w:val="00067BF5"/>
    <w:rsid w:val="00070348"/>
    <w:rsid w:val="00070EB9"/>
    <w:rsid w:val="0007119E"/>
    <w:rsid w:val="000712CC"/>
    <w:rsid w:val="0007183F"/>
    <w:rsid w:val="00072212"/>
    <w:rsid w:val="00072A78"/>
    <w:rsid w:val="00073681"/>
    <w:rsid w:val="00073864"/>
    <w:rsid w:val="00073912"/>
    <w:rsid w:val="00073BE0"/>
    <w:rsid w:val="00073C7B"/>
    <w:rsid w:val="00074CC0"/>
    <w:rsid w:val="000750A1"/>
    <w:rsid w:val="000750E3"/>
    <w:rsid w:val="00075B2A"/>
    <w:rsid w:val="00076443"/>
    <w:rsid w:val="00076450"/>
    <w:rsid w:val="0007757A"/>
    <w:rsid w:val="00077E93"/>
    <w:rsid w:val="00080088"/>
    <w:rsid w:val="00080575"/>
    <w:rsid w:val="0008070E"/>
    <w:rsid w:val="00081015"/>
    <w:rsid w:val="000821AB"/>
    <w:rsid w:val="00082306"/>
    <w:rsid w:val="00082F2C"/>
    <w:rsid w:val="0008340B"/>
    <w:rsid w:val="00083584"/>
    <w:rsid w:val="00083683"/>
    <w:rsid w:val="000849CF"/>
    <w:rsid w:val="0008560E"/>
    <w:rsid w:val="00085ADF"/>
    <w:rsid w:val="00085CAE"/>
    <w:rsid w:val="000862CF"/>
    <w:rsid w:val="000862DF"/>
    <w:rsid w:val="00086E6A"/>
    <w:rsid w:val="00087390"/>
    <w:rsid w:val="000876D9"/>
    <w:rsid w:val="00090447"/>
    <w:rsid w:val="00090A4A"/>
    <w:rsid w:val="000914EE"/>
    <w:rsid w:val="000915DF"/>
    <w:rsid w:val="00091BC3"/>
    <w:rsid w:val="000922BE"/>
    <w:rsid w:val="000923DD"/>
    <w:rsid w:val="00092B69"/>
    <w:rsid w:val="00092F4C"/>
    <w:rsid w:val="00092FD8"/>
    <w:rsid w:val="00093028"/>
    <w:rsid w:val="000935FF"/>
    <w:rsid w:val="00093C60"/>
    <w:rsid w:val="00094960"/>
    <w:rsid w:val="00094AEE"/>
    <w:rsid w:val="00094CF1"/>
    <w:rsid w:val="00095AA6"/>
    <w:rsid w:val="00096425"/>
    <w:rsid w:val="00096477"/>
    <w:rsid w:val="000A0008"/>
    <w:rsid w:val="000A04C4"/>
    <w:rsid w:val="000A0CAD"/>
    <w:rsid w:val="000A0E8D"/>
    <w:rsid w:val="000A2E4B"/>
    <w:rsid w:val="000A341F"/>
    <w:rsid w:val="000A42FA"/>
    <w:rsid w:val="000A4A15"/>
    <w:rsid w:val="000A548E"/>
    <w:rsid w:val="000A549D"/>
    <w:rsid w:val="000A5B7F"/>
    <w:rsid w:val="000A62C1"/>
    <w:rsid w:val="000A6404"/>
    <w:rsid w:val="000A746A"/>
    <w:rsid w:val="000A7794"/>
    <w:rsid w:val="000B083F"/>
    <w:rsid w:val="000B12E4"/>
    <w:rsid w:val="000B2BAC"/>
    <w:rsid w:val="000B2CB6"/>
    <w:rsid w:val="000B3BF0"/>
    <w:rsid w:val="000B3DCD"/>
    <w:rsid w:val="000B3FDD"/>
    <w:rsid w:val="000B4B10"/>
    <w:rsid w:val="000B507B"/>
    <w:rsid w:val="000B539F"/>
    <w:rsid w:val="000B5748"/>
    <w:rsid w:val="000B621C"/>
    <w:rsid w:val="000B65E4"/>
    <w:rsid w:val="000B7A85"/>
    <w:rsid w:val="000C139D"/>
    <w:rsid w:val="000C23E4"/>
    <w:rsid w:val="000C2B25"/>
    <w:rsid w:val="000C3351"/>
    <w:rsid w:val="000C3357"/>
    <w:rsid w:val="000C401F"/>
    <w:rsid w:val="000C4699"/>
    <w:rsid w:val="000C4A7F"/>
    <w:rsid w:val="000C4E3E"/>
    <w:rsid w:val="000C5868"/>
    <w:rsid w:val="000C58BF"/>
    <w:rsid w:val="000C6592"/>
    <w:rsid w:val="000C691D"/>
    <w:rsid w:val="000C7774"/>
    <w:rsid w:val="000C7CFC"/>
    <w:rsid w:val="000C7F51"/>
    <w:rsid w:val="000D10FD"/>
    <w:rsid w:val="000D20A8"/>
    <w:rsid w:val="000D21B1"/>
    <w:rsid w:val="000D2C86"/>
    <w:rsid w:val="000D354A"/>
    <w:rsid w:val="000D38F8"/>
    <w:rsid w:val="000D3F95"/>
    <w:rsid w:val="000D40E5"/>
    <w:rsid w:val="000D4428"/>
    <w:rsid w:val="000D731C"/>
    <w:rsid w:val="000D7C96"/>
    <w:rsid w:val="000D7E1A"/>
    <w:rsid w:val="000E186A"/>
    <w:rsid w:val="000E188D"/>
    <w:rsid w:val="000E30B1"/>
    <w:rsid w:val="000E374B"/>
    <w:rsid w:val="000E459C"/>
    <w:rsid w:val="000E55C7"/>
    <w:rsid w:val="000E55FF"/>
    <w:rsid w:val="000E57A8"/>
    <w:rsid w:val="000E5C83"/>
    <w:rsid w:val="000E60C3"/>
    <w:rsid w:val="000E68F4"/>
    <w:rsid w:val="000E6DB0"/>
    <w:rsid w:val="000E7BAF"/>
    <w:rsid w:val="000E7E82"/>
    <w:rsid w:val="000F0722"/>
    <w:rsid w:val="000F09EE"/>
    <w:rsid w:val="000F0FB5"/>
    <w:rsid w:val="000F1F5B"/>
    <w:rsid w:val="000F2268"/>
    <w:rsid w:val="000F24D1"/>
    <w:rsid w:val="000F32A6"/>
    <w:rsid w:val="000F3CBE"/>
    <w:rsid w:val="000F3D2C"/>
    <w:rsid w:val="000F44DC"/>
    <w:rsid w:val="000F5A2B"/>
    <w:rsid w:val="000F5E3D"/>
    <w:rsid w:val="000F5F2A"/>
    <w:rsid w:val="000F603A"/>
    <w:rsid w:val="000F62A3"/>
    <w:rsid w:val="000F6E9A"/>
    <w:rsid w:val="001001AE"/>
    <w:rsid w:val="00100D94"/>
    <w:rsid w:val="001013F3"/>
    <w:rsid w:val="001020A9"/>
    <w:rsid w:val="001026DF"/>
    <w:rsid w:val="00102CCC"/>
    <w:rsid w:val="0010493D"/>
    <w:rsid w:val="00104B66"/>
    <w:rsid w:val="00104F46"/>
    <w:rsid w:val="001063DC"/>
    <w:rsid w:val="00106511"/>
    <w:rsid w:val="001068EC"/>
    <w:rsid w:val="00106C61"/>
    <w:rsid w:val="00106CA5"/>
    <w:rsid w:val="001072E8"/>
    <w:rsid w:val="0011002A"/>
    <w:rsid w:val="00110560"/>
    <w:rsid w:val="00110B8C"/>
    <w:rsid w:val="00110D68"/>
    <w:rsid w:val="001118AA"/>
    <w:rsid w:val="00111EE7"/>
    <w:rsid w:val="001121E3"/>
    <w:rsid w:val="001125BA"/>
    <w:rsid w:val="00112CC8"/>
    <w:rsid w:val="00113D1C"/>
    <w:rsid w:val="001143CA"/>
    <w:rsid w:val="00114B2E"/>
    <w:rsid w:val="001152CD"/>
    <w:rsid w:val="00120446"/>
    <w:rsid w:val="001207A1"/>
    <w:rsid w:val="00120BF2"/>
    <w:rsid w:val="001211BD"/>
    <w:rsid w:val="00121893"/>
    <w:rsid w:val="001222FD"/>
    <w:rsid w:val="00122B7C"/>
    <w:rsid w:val="00122F77"/>
    <w:rsid w:val="001233E3"/>
    <w:rsid w:val="001238CA"/>
    <w:rsid w:val="001239B8"/>
    <w:rsid w:val="00123D28"/>
    <w:rsid w:val="00124722"/>
    <w:rsid w:val="00125DBC"/>
    <w:rsid w:val="00125EDE"/>
    <w:rsid w:val="00126EFF"/>
    <w:rsid w:val="00127C4B"/>
    <w:rsid w:val="00130336"/>
    <w:rsid w:val="00130F01"/>
    <w:rsid w:val="0013163F"/>
    <w:rsid w:val="00132240"/>
    <w:rsid w:val="001327DE"/>
    <w:rsid w:val="00132D39"/>
    <w:rsid w:val="00133575"/>
    <w:rsid w:val="00133B4A"/>
    <w:rsid w:val="0013473B"/>
    <w:rsid w:val="00134A28"/>
    <w:rsid w:val="00135354"/>
    <w:rsid w:val="001359EE"/>
    <w:rsid w:val="00135C02"/>
    <w:rsid w:val="001368B4"/>
    <w:rsid w:val="001374F5"/>
    <w:rsid w:val="00140709"/>
    <w:rsid w:val="00140EB8"/>
    <w:rsid w:val="00141A6E"/>
    <w:rsid w:val="00142AD1"/>
    <w:rsid w:val="00143004"/>
    <w:rsid w:val="00143768"/>
    <w:rsid w:val="0014392E"/>
    <w:rsid w:val="00143CB5"/>
    <w:rsid w:val="001444AD"/>
    <w:rsid w:val="00144EFE"/>
    <w:rsid w:val="00145814"/>
    <w:rsid w:val="00145EDB"/>
    <w:rsid w:val="00146187"/>
    <w:rsid w:val="001473A4"/>
    <w:rsid w:val="00147407"/>
    <w:rsid w:val="00147655"/>
    <w:rsid w:val="00147EB0"/>
    <w:rsid w:val="00150915"/>
    <w:rsid w:val="0015197D"/>
    <w:rsid w:val="0015213B"/>
    <w:rsid w:val="00152D21"/>
    <w:rsid w:val="00152D2F"/>
    <w:rsid w:val="00152F57"/>
    <w:rsid w:val="00153270"/>
    <w:rsid w:val="00153A5C"/>
    <w:rsid w:val="00153A7C"/>
    <w:rsid w:val="00154087"/>
    <w:rsid w:val="001552B7"/>
    <w:rsid w:val="0015556A"/>
    <w:rsid w:val="001569B8"/>
    <w:rsid w:val="001569C2"/>
    <w:rsid w:val="00160191"/>
    <w:rsid w:val="00160601"/>
    <w:rsid w:val="00160EAF"/>
    <w:rsid w:val="001613A0"/>
    <w:rsid w:val="0016253B"/>
    <w:rsid w:val="0016333F"/>
    <w:rsid w:val="0016356F"/>
    <w:rsid w:val="001639B8"/>
    <w:rsid w:val="00163AB0"/>
    <w:rsid w:val="00163DE2"/>
    <w:rsid w:val="00163EE0"/>
    <w:rsid w:val="00163F4D"/>
    <w:rsid w:val="0016434F"/>
    <w:rsid w:val="00164917"/>
    <w:rsid w:val="00164FED"/>
    <w:rsid w:val="00165B3D"/>
    <w:rsid w:val="001702CC"/>
    <w:rsid w:val="0017050B"/>
    <w:rsid w:val="00170C77"/>
    <w:rsid w:val="00170FD2"/>
    <w:rsid w:val="001719A3"/>
    <w:rsid w:val="00171BE1"/>
    <w:rsid w:val="00172253"/>
    <w:rsid w:val="00172290"/>
    <w:rsid w:val="00173C1A"/>
    <w:rsid w:val="00174065"/>
    <w:rsid w:val="001750EA"/>
    <w:rsid w:val="00176808"/>
    <w:rsid w:val="00177EA4"/>
    <w:rsid w:val="00180661"/>
    <w:rsid w:val="0018071A"/>
    <w:rsid w:val="00181FE6"/>
    <w:rsid w:val="00183479"/>
    <w:rsid w:val="0018420D"/>
    <w:rsid w:val="00184401"/>
    <w:rsid w:val="00184A3B"/>
    <w:rsid w:val="00184E83"/>
    <w:rsid w:val="0018501C"/>
    <w:rsid w:val="0018506C"/>
    <w:rsid w:val="0018546E"/>
    <w:rsid w:val="0018716A"/>
    <w:rsid w:val="00187437"/>
    <w:rsid w:val="001877DB"/>
    <w:rsid w:val="00187D54"/>
    <w:rsid w:val="00191314"/>
    <w:rsid w:val="001916F9"/>
    <w:rsid w:val="001932CA"/>
    <w:rsid w:val="0019368F"/>
    <w:rsid w:val="001949C7"/>
    <w:rsid w:val="00194F11"/>
    <w:rsid w:val="00195663"/>
    <w:rsid w:val="0019649B"/>
    <w:rsid w:val="00196D16"/>
    <w:rsid w:val="001970A8"/>
    <w:rsid w:val="00197114"/>
    <w:rsid w:val="0019712E"/>
    <w:rsid w:val="001974F2"/>
    <w:rsid w:val="00197725"/>
    <w:rsid w:val="00197C2A"/>
    <w:rsid w:val="00197DAD"/>
    <w:rsid w:val="001A08AE"/>
    <w:rsid w:val="001A0EE6"/>
    <w:rsid w:val="001A1616"/>
    <w:rsid w:val="001A2FDA"/>
    <w:rsid w:val="001A37C6"/>
    <w:rsid w:val="001A3ED7"/>
    <w:rsid w:val="001A3EF3"/>
    <w:rsid w:val="001A4B2C"/>
    <w:rsid w:val="001A524D"/>
    <w:rsid w:val="001A5359"/>
    <w:rsid w:val="001A57E3"/>
    <w:rsid w:val="001A5B70"/>
    <w:rsid w:val="001A5D8E"/>
    <w:rsid w:val="001A5F0E"/>
    <w:rsid w:val="001A62EB"/>
    <w:rsid w:val="001A67A3"/>
    <w:rsid w:val="001A6D85"/>
    <w:rsid w:val="001A6F87"/>
    <w:rsid w:val="001B08B4"/>
    <w:rsid w:val="001B0998"/>
    <w:rsid w:val="001B1A3F"/>
    <w:rsid w:val="001B272F"/>
    <w:rsid w:val="001B2E41"/>
    <w:rsid w:val="001B3327"/>
    <w:rsid w:val="001B3D5B"/>
    <w:rsid w:val="001B3F5B"/>
    <w:rsid w:val="001B4824"/>
    <w:rsid w:val="001B5DAA"/>
    <w:rsid w:val="001B6BA9"/>
    <w:rsid w:val="001B6BD5"/>
    <w:rsid w:val="001B7437"/>
    <w:rsid w:val="001B7D7A"/>
    <w:rsid w:val="001C15D4"/>
    <w:rsid w:val="001C2044"/>
    <w:rsid w:val="001C2AB2"/>
    <w:rsid w:val="001C2B81"/>
    <w:rsid w:val="001C2D43"/>
    <w:rsid w:val="001C2DE3"/>
    <w:rsid w:val="001C2F38"/>
    <w:rsid w:val="001C43D0"/>
    <w:rsid w:val="001C4430"/>
    <w:rsid w:val="001C495E"/>
    <w:rsid w:val="001C498B"/>
    <w:rsid w:val="001C50EB"/>
    <w:rsid w:val="001C55F0"/>
    <w:rsid w:val="001C583E"/>
    <w:rsid w:val="001C5B27"/>
    <w:rsid w:val="001C5E90"/>
    <w:rsid w:val="001C6BCC"/>
    <w:rsid w:val="001D09D0"/>
    <w:rsid w:val="001D0DDA"/>
    <w:rsid w:val="001D10E8"/>
    <w:rsid w:val="001D1C09"/>
    <w:rsid w:val="001D238E"/>
    <w:rsid w:val="001D2A8D"/>
    <w:rsid w:val="001D2ABB"/>
    <w:rsid w:val="001D2F61"/>
    <w:rsid w:val="001D3089"/>
    <w:rsid w:val="001D4D45"/>
    <w:rsid w:val="001D5B51"/>
    <w:rsid w:val="001D5DD2"/>
    <w:rsid w:val="001D71F5"/>
    <w:rsid w:val="001E0C68"/>
    <w:rsid w:val="001E1053"/>
    <w:rsid w:val="001E1299"/>
    <w:rsid w:val="001E1409"/>
    <w:rsid w:val="001E29F6"/>
    <w:rsid w:val="001E2C3A"/>
    <w:rsid w:val="001E2FE6"/>
    <w:rsid w:val="001E2FFB"/>
    <w:rsid w:val="001E37D3"/>
    <w:rsid w:val="001E3D94"/>
    <w:rsid w:val="001E5369"/>
    <w:rsid w:val="001E536F"/>
    <w:rsid w:val="001E5B4C"/>
    <w:rsid w:val="001E6B14"/>
    <w:rsid w:val="001E6D54"/>
    <w:rsid w:val="001F13C5"/>
    <w:rsid w:val="001F19F0"/>
    <w:rsid w:val="001F2349"/>
    <w:rsid w:val="001F24BB"/>
    <w:rsid w:val="001F25EC"/>
    <w:rsid w:val="001F2782"/>
    <w:rsid w:val="001F30D3"/>
    <w:rsid w:val="001F378E"/>
    <w:rsid w:val="001F37B0"/>
    <w:rsid w:val="001F3963"/>
    <w:rsid w:val="001F3E6F"/>
    <w:rsid w:val="001F4187"/>
    <w:rsid w:val="001F41D7"/>
    <w:rsid w:val="001F4AB7"/>
    <w:rsid w:val="001F4D47"/>
    <w:rsid w:val="001F4DA4"/>
    <w:rsid w:val="001F5406"/>
    <w:rsid w:val="001F6479"/>
    <w:rsid w:val="001F78BA"/>
    <w:rsid w:val="001F7A10"/>
    <w:rsid w:val="001F7A6C"/>
    <w:rsid w:val="001F7DAC"/>
    <w:rsid w:val="00200213"/>
    <w:rsid w:val="0020074F"/>
    <w:rsid w:val="002012A7"/>
    <w:rsid w:val="00203274"/>
    <w:rsid w:val="00203C36"/>
    <w:rsid w:val="00204568"/>
    <w:rsid w:val="00205A08"/>
    <w:rsid w:val="00205C35"/>
    <w:rsid w:val="00205D58"/>
    <w:rsid w:val="002061D6"/>
    <w:rsid w:val="002068F6"/>
    <w:rsid w:val="00206D6C"/>
    <w:rsid w:val="00206FBF"/>
    <w:rsid w:val="002075A3"/>
    <w:rsid w:val="00207C86"/>
    <w:rsid w:val="0021070D"/>
    <w:rsid w:val="00210896"/>
    <w:rsid w:val="00211222"/>
    <w:rsid w:val="0021158B"/>
    <w:rsid w:val="002117E1"/>
    <w:rsid w:val="0021180F"/>
    <w:rsid w:val="00211980"/>
    <w:rsid w:val="00212043"/>
    <w:rsid w:val="0021214E"/>
    <w:rsid w:val="0021264B"/>
    <w:rsid w:val="00212D43"/>
    <w:rsid w:val="0021397B"/>
    <w:rsid w:val="00213E34"/>
    <w:rsid w:val="00214D6F"/>
    <w:rsid w:val="002150CA"/>
    <w:rsid w:val="002151E1"/>
    <w:rsid w:val="00216196"/>
    <w:rsid w:val="0021622A"/>
    <w:rsid w:val="0021676D"/>
    <w:rsid w:val="002167E1"/>
    <w:rsid w:val="00216A47"/>
    <w:rsid w:val="00216A67"/>
    <w:rsid w:val="00216C3E"/>
    <w:rsid w:val="002178E4"/>
    <w:rsid w:val="00220250"/>
    <w:rsid w:val="00220A7F"/>
    <w:rsid w:val="0022101A"/>
    <w:rsid w:val="002210DA"/>
    <w:rsid w:val="00221257"/>
    <w:rsid w:val="0022152E"/>
    <w:rsid w:val="002226E9"/>
    <w:rsid w:val="002228E3"/>
    <w:rsid w:val="00222BF9"/>
    <w:rsid w:val="00222ED8"/>
    <w:rsid w:val="00223AA5"/>
    <w:rsid w:val="0022427F"/>
    <w:rsid w:val="0022439F"/>
    <w:rsid w:val="00224A3D"/>
    <w:rsid w:val="00224A72"/>
    <w:rsid w:val="00224A79"/>
    <w:rsid w:val="0022501F"/>
    <w:rsid w:val="00225EDF"/>
    <w:rsid w:val="00226594"/>
    <w:rsid w:val="00226690"/>
    <w:rsid w:val="00226E82"/>
    <w:rsid w:val="00227549"/>
    <w:rsid w:val="00227952"/>
    <w:rsid w:val="00227D6F"/>
    <w:rsid w:val="00227E78"/>
    <w:rsid w:val="00230D05"/>
    <w:rsid w:val="00231685"/>
    <w:rsid w:val="00231A2F"/>
    <w:rsid w:val="00231A59"/>
    <w:rsid w:val="00231B5F"/>
    <w:rsid w:val="00231FE4"/>
    <w:rsid w:val="002320B6"/>
    <w:rsid w:val="00232390"/>
    <w:rsid w:val="00232604"/>
    <w:rsid w:val="00232624"/>
    <w:rsid w:val="00232DAD"/>
    <w:rsid w:val="00232E3E"/>
    <w:rsid w:val="00233509"/>
    <w:rsid w:val="00233AA2"/>
    <w:rsid w:val="00234EB0"/>
    <w:rsid w:val="00235501"/>
    <w:rsid w:val="002355BB"/>
    <w:rsid w:val="002366C2"/>
    <w:rsid w:val="00236914"/>
    <w:rsid w:val="00236D75"/>
    <w:rsid w:val="00237204"/>
    <w:rsid w:val="0023731B"/>
    <w:rsid w:val="00237562"/>
    <w:rsid w:val="00237F23"/>
    <w:rsid w:val="00240622"/>
    <w:rsid w:val="0024194E"/>
    <w:rsid w:val="00241FC7"/>
    <w:rsid w:val="002425D1"/>
    <w:rsid w:val="00242AE5"/>
    <w:rsid w:val="00243D0D"/>
    <w:rsid w:val="00243E12"/>
    <w:rsid w:val="00244C75"/>
    <w:rsid w:val="00244E0F"/>
    <w:rsid w:val="00244E22"/>
    <w:rsid w:val="00245DB9"/>
    <w:rsid w:val="002465E8"/>
    <w:rsid w:val="002466D6"/>
    <w:rsid w:val="00246B2D"/>
    <w:rsid w:val="002477C4"/>
    <w:rsid w:val="00247824"/>
    <w:rsid w:val="0025026E"/>
    <w:rsid w:val="0025063A"/>
    <w:rsid w:val="00250921"/>
    <w:rsid w:val="00250926"/>
    <w:rsid w:val="00250CC0"/>
    <w:rsid w:val="00251D56"/>
    <w:rsid w:val="002520EA"/>
    <w:rsid w:val="002530B2"/>
    <w:rsid w:val="0025379B"/>
    <w:rsid w:val="00253CE4"/>
    <w:rsid w:val="0025415F"/>
    <w:rsid w:val="002549C4"/>
    <w:rsid w:val="00254BD5"/>
    <w:rsid w:val="00254C75"/>
    <w:rsid w:val="0025569A"/>
    <w:rsid w:val="002558E6"/>
    <w:rsid w:val="00255961"/>
    <w:rsid w:val="002562FD"/>
    <w:rsid w:val="00260EFD"/>
    <w:rsid w:val="002612B0"/>
    <w:rsid w:val="0026171C"/>
    <w:rsid w:val="00261C1B"/>
    <w:rsid w:val="00262289"/>
    <w:rsid w:val="002628B9"/>
    <w:rsid w:val="00262BF7"/>
    <w:rsid w:val="0026391A"/>
    <w:rsid w:val="00264316"/>
    <w:rsid w:val="00264C64"/>
    <w:rsid w:val="00264E14"/>
    <w:rsid w:val="00265E00"/>
    <w:rsid w:val="00265EE5"/>
    <w:rsid w:val="002667B8"/>
    <w:rsid w:val="002669C8"/>
    <w:rsid w:val="00267C71"/>
    <w:rsid w:val="002706D3"/>
    <w:rsid w:val="00270BA6"/>
    <w:rsid w:val="00271396"/>
    <w:rsid w:val="002726AA"/>
    <w:rsid w:val="002727B8"/>
    <w:rsid w:val="002729BC"/>
    <w:rsid w:val="00272D32"/>
    <w:rsid w:val="002734B2"/>
    <w:rsid w:val="00273754"/>
    <w:rsid w:val="002737A6"/>
    <w:rsid w:val="00273D74"/>
    <w:rsid w:val="00273E07"/>
    <w:rsid w:val="00274372"/>
    <w:rsid w:val="00274C4E"/>
    <w:rsid w:val="00274C73"/>
    <w:rsid w:val="00274F70"/>
    <w:rsid w:val="00276329"/>
    <w:rsid w:val="00276553"/>
    <w:rsid w:val="0027723D"/>
    <w:rsid w:val="002777DD"/>
    <w:rsid w:val="00280993"/>
    <w:rsid w:val="00281133"/>
    <w:rsid w:val="00281420"/>
    <w:rsid w:val="002814EC"/>
    <w:rsid w:val="00281A8E"/>
    <w:rsid w:val="002824CF"/>
    <w:rsid w:val="00282AFC"/>
    <w:rsid w:val="002834FF"/>
    <w:rsid w:val="0028356B"/>
    <w:rsid w:val="00283D8F"/>
    <w:rsid w:val="00284163"/>
    <w:rsid w:val="00285639"/>
    <w:rsid w:val="00286613"/>
    <w:rsid w:val="00286703"/>
    <w:rsid w:val="00286D73"/>
    <w:rsid w:val="00286EB6"/>
    <w:rsid w:val="0028718C"/>
    <w:rsid w:val="0028719E"/>
    <w:rsid w:val="00287B58"/>
    <w:rsid w:val="00287FA0"/>
    <w:rsid w:val="00290820"/>
    <w:rsid w:val="002913A7"/>
    <w:rsid w:val="002914DF"/>
    <w:rsid w:val="002915D2"/>
    <w:rsid w:val="00292052"/>
    <w:rsid w:val="0029234A"/>
    <w:rsid w:val="002926BA"/>
    <w:rsid w:val="002937D5"/>
    <w:rsid w:val="00293EA8"/>
    <w:rsid w:val="002943FE"/>
    <w:rsid w:val="00294473"/>
    <w:rsid w:val="00294B85"/>
    <w:rsid w:val="00295EDE"/>
    <w:rsid w:val="00296574"/>
    <w:rsid w:val="002A1A1A"/>
    <w:rsid w:val="002A1BC1"/>
    <w:rsid w:val="002A1CB8"/>
    <w:rsid w:val="002A38C8"/>
    <w:rsid w:val="002A3CC0"/>
    <w:rsid w:val="002A484D"/>
    <w:rsid w:val="002A4921"/>
    <w:rsid w:val="002A539A"/>
    <w:rsid w:val="002A5617"/>
    <w:rsid w:val="002A65CF"/>
    <w:rsid w:val="002A66BC"/>
    <w:rsid w:val="002A6E49"/>
    <w:rsid w:val="002A7389"/>
    <w:rsid w:val="002A78B1"/>
    <w:rsid w:val="002A7AB6"/>
    <w:rsid w:val="002A7F65"/>
    <w:rsid w:val="002B01E7"/>
    <w:rsid w:val="002B05A9"/>
    <w:rsid w:val="002B102B"/>
    <w:rsid w:val="002B1DAB"/>
    <w:rsid w:val="002B2117"/>
    <w:rsid w:val="002B2127"/>
    <w:rsid w:val="002B2D67"/>
    <w:rsid w:val="002B3064"/>
    <w:rsid w:val="002B316B"/>
    <w:rsid w:val="002B5215"/>
    <w:rsid w:val="002B6085"/>
    <w:rsid w:val="002B6718"/>
    <w:rsid w:val="002B699D"/>
    <w:rsid w:val="002B6E35"/>
    <w:rsid w:val="002B756A"/>
    <w:rsid w:val="002B7BBB"/>
    <w:rsid w:val="002C091D"/>
    <w:rsid w:val="002C0A3F"/>
    <w:rsid w:val="002C162C"/>
    <w:rsid w:val="002C1BEA"/>
    <w:rsid w:val="002C1F1B"/>
    <w:rsid w:val="002C2361"/>
    <w:rsid w:val="002C3DBF"/>
    <w:rsid w:val="002C4235"/>
    <w:rsid w:val="002C45E7"/>
    <w:rsid w:val="002C47D3"/>
    <w:rsid w:val="002C49EF"/>
    <w:rsid w:val="002C50A5"/>
    <w:rsid w:val="002C5688"/>
    <w:rsid w:val="002C58E9"/>
    <w:rsid w:val="002C5BF3"/>
    <w:rsid w:val="002C667C"/>
    <w:rsid w:val="002C6A9D"/>
    <w:rsid w:val="002C72E2"/>
    <w:rsid w:val="002C7699"/>
    <w:rsid w:val="002C7C09"/>
    <w:rsid w:val="002D0697"/>
    <w:rsid w:val="002D09CB"/>
    <w:rsid w:val="002D0AB0"/>
    <w:rsid w:val="002D11BD"/>
    <w:rsid w:val="002D20A0"/>
    <w:rsid w:val="002D25FD"/>
    <w:rsid w:val="002D2756"/>
    <w:rsid w:val="002D2FA5"/>
    <w:rsid w:val="002D304F"/>
    <w:rsid w:val="002D36C7"/>
    <w:rsid w:val="002D4D04"/>
    <w:rsid w:val="002D50C3"/>
    <w:rsid w:val="002D50F1"/>
    <w:rsid w:val="002D58D4"/>
    <w:rsid w:val="002D5E86"/>
    <w:rsid w:val="002D6906"/>
    <w:rsid w:val="002D6947"/>
    <w:rsid w:val="002D6B43"/>
    <w:rsid w:val="002D6DA0"/>
    <w:rsid w:val="002D6FAD"/>
    <w:rsid w:val="002D7044"/>
    <w:rsid w:val="002D7246"/>
    <w:rsid w:val="002E061E"/>
    <w:rsid w:val="002E1255"/>
    <w:rsid w:val="002E1F61"/>
    <w:rsid w:val="002E2C7A"/>
    <w:rsid w:val="002E32BE"/>
    <w:rsid w:val="002E3EEE"/>
    <w:rsid w:val="002E3F75"/>
    <w:rsid w:val="002E40C3"/>
    <w:rsid w:val="002E439D"/>
    <w:rsid w:val="002E45A1"/>
    <w:rsid w:val="002E4B1A"/>
    <w:rsid w:val="002E57C9"/>
    <w:rsid w:val="002E61E3"/>
    <w:rsid w:val="002E688F"/>
    <w:rsid w:val="002E6DE4"/>
    <w:rsid w:val="002E722C"/>
    <w:rsid w:val="002E7883"/>
    <w:rsid w:val="002E7BF3"/>
    <w:rsid w:val="002F0243"/>
    <w:rsid w:val="002F029E"/>
    <w:rsid w:val="002F1F27"/>
    <w:rsid w:val="002F20E6"/>
    <w:rsid w:val="002F2166"/>
    <w:rsid w:val="002F282A"/>
    <w:rsid w:val="002F28B9"/>
    <w:rsid w:val="002F30E1"/>
    <w:rsid w:val="002F439F"/>
    <w:rsid w:val="002F4CDD"/>
    <w:rsid w:val="002F504F"/>
    <w:rsid w:val="002F5B28"/>
    <w:rsid w:val="002F5CDC"/>
    <w:rsid w:val="002F66B0"/>
    <w:rsid w:val="002F6F80"/>
    <w:rsid w:val="002F7067"/>
    <w:rsid w:val="002F7105"/>
    <w:rsid w:val="002F73E2"/>
    <w:rsid w:val="002F770C"/>
    <w:rsid w:val="002F788C"/>
    <w:rsid w:val="002F7AA0"/>
    <w:rsid w:val="002F7E2E"/>
    <w:rsid w:val="003000B3"/>
    <w:rsid w:val="00300552"/>
    <w:rsid w:val="00301443"/>
    <w:rsid w:val="00301992"/>
    <w:rsid w:val="00301A30"/>
    <w:rsid w:val="003022CF"/>
    <w:rsid w:val="0030294B"/>
    <w:rsid w:val="00302C8A"/>
    <w:rsid w:val="003031A9"/>
    <w:rsid w:val="003037DC"/>
    <w:rsid w:val="00303A44"/>
    <w:rsid w:val="003047CE"/>
    <w:rsid w:val="00304C2F"/>
    <w:rsid w:val="00304FBE"/>
    <w:rsid w:val="00305157"/>
    <w:rsid w:val="00305850"/>
    <w:rsid w:val="00305B73"/>
    <w:rsid w:val="00305C34"/>
    <w:rsid w:val="003068FC"/>
    <w:rsid w:val="00306D6C"/>
    <w:rsid w:val="0030700E"/>
    <w:rsid w:val="00310170"/>
    <w:rsid w:val="00310B5E"/>
    <w:rsid w:val="003111D3"/>
    <w:rsid w:val="00312064"/>
    <w:rsid w:val="003121E1"/>
    <w:rsid w:val="00312587"/>
    <w:rsid w:val="00312AAB"/>
    <w:rsid w:val="00312E55"/>
    <w:rsid w:val="00313390"/>
    <w:rsid w:val="00313A2F"/>
    <w:rsid w:val="00313C41"/>
    <w:rsid w:val="00314630"/>
    <w:rsid w:val="003151F3"/>
    <w:rsid w:val="0031699A"/>
    <w:rsid w:val="003208B2"/>
    <w:rsid w:val="00322225"/>
    <w:rsid w:val="00322292"/>
    <w:rsid w:val="003225C5"/>
    <w:rsid w:val="00322E7A"/>
    <w:rsid w:val="0032306F"/>
    <w:rsid w:val="003239E3"/>
    <w:rsid w:val="00324F77"/>
    <w:rsid w:val="00325202"/>
    <w:rsid w:val="00325867"/>
    <w:rsid w:val="00325F36"/>
    <w:rsid w:val="003261AF"/>
    <w:rsid w:val="00326579"/>
    <w:rsid w:val="003268FD"/>
    <w:rsid w:val="0032702C"/>
    <w:rsid w:val="003271DE"/>
    <w:rsid w:val="003273B8"/>
    <w:rsid w:val="00327EF9"/>
    <w:rsid w:val="00327F72"/>
    <w:rsid w:val="00330AF1"/>
    <w:rsid w:val="00330C91"/>
    <w:rsid w:val="00331268"/>
    <w:rsid w:val="0033136C"/>
    <w:rsid w:val="0033156D"/>
    <w:rsid w:val="003328C1"/>
    <w:rsid w:val="00332951"/>
    <w:rsid w:val="003329DC"/>
    <w:rsid w:val="00332D2B"/>
    <w:rsid w:val="00332F19"/>
    <w:rsid w:val="0033353D"/>
    <w:rsid w:val="00333925"/>
    <w:rsid w:val="00333FA4"/>
    <w:rsid w:val="003347E2"/>
    <w:rsid w:val="003354BD"/>
    <w:rsid w:val="003358F6"/>
    <w:rsid w:val="00335AAB"/>
    <w:rsid w:val="00337862"/>
    <w:rsid w:val="00337F40"/>
    <w:rsid w:val="00340545"/>
    <w:rsid w:val="00340D7B"/>
    <w:rsid w:val="00341EA8"/>
    <w:rsid w:val="003426A1"/>
    <w:rsid w:val="00342F65"/>
    <w:rsid w:val="00342F77"/>
    <w:rsid w:val="00343072"/>
    <w:rsid w:val="00343A68"/>
    <w:rsid w:val="00343A96"/>
    <w:rsid w:val="00343C51"/>
    <w:rsid w:val="00343E2B"/>
    <w:rsid w:val="00344117"/>
    <w:rsid w:val="00344691"/>
    <w:rsid w:val="003446D6"/>
    <w:rsid w:val="0034486D"/>
    <w:rsid w:val="00345243"/>
    <w:rsid w:val="00345427"/>
    <w:rsid w:val="00345E3D"/>
    <w:rsid w:val="00346561"/>
    <w:rsid w:val="00347429"/>
    <w:rsid w:val="003475A4"/>
    <w:rsid w:val="0035058E"/>
    <w:rsid w:val="00350C2B"/>
    <w:rsid w:val="00350E60"/>
    <w:rsid w:val="00351253"/>
    <w:rsid w:val="00351521"/>
    <w:rsid w:val="00351E0E"/>
    <w:rsid w:val="003521AA"/>
    <w:rsid w:val="00352B33"/>
    <w:rsid w:val="00352C5D"/>
    <w:rsid w:val="00353588"/>
    <w:rsid w:val="003538B1"/>
    <w:rsid w:val="00354B7C"/>
    <w:rsid w:val="0035529C"/>
    <w:rsid w:val="003560EF"/>
    <w:rsid w:val="00356242"/>
    <w:rsid w:val="00356777"/>
    <w:rsid w:val="00356E1F"/>
    <w:rsid w:val="00357B08"/>
    <w:rsid w:val="00360078"/>
    <w:rsid w:val="00360741"/>
    <w:rsid w:val="00360D22"/>
    <w:rsid w:val="0036137D"/>
    <w:rsid w:val="0036159D"/>
    <w:rsid w:val="003619F3"/>
    <w:rsid w:val="00362069"/>
    <w:rsid w:val="00362227"/>
    <w:rsid w:val="0036319E"/>
    <w:rsid w:val="00364FA9"/>
    <w:rsid w:val="00365B33"/>
    <w:rsid w:val="003666EE"/>
    <w:rsid w:val="0036689D"/>
    <w:rsid w:val="00366A53"/>
    <w:rsid w:val="00366F4A"/>
    <w:rsid w:val="00367025"/>
    <w:rsid w:val="0036719A"/>
    <w:rsid w:val="0036739C"/>
    <w:rsid w:val="00367F6A"/>
    <w:rsid w:val="00370022"/>
    <w:rsid w:val="00370C91"/>
    <w:rsid w:val="003710EC"/>
    <w:rsid w:val="00371E7E"/>
    <w:rsid w:val="00372446"/>
    <w:rsid w:val="00372E0F"/>
    <w:rsid w:val="00373936"/>
    <w:rsid w:val="00373D2B"/>
    <w:rsid w:val="00373DAE"/>
    <w:rsid w:val="00373FD0"/>
    <w:rsid w:val="00374A57"/>
    <w:rsid w:val="00374B16"/>
    <w:rsid w:val="00374C2C"/>
    <w:rsid w:val="00375179"/>
    <w:rsid w:val="00375573"/>
    <w:rsid w:val="00375848"/>
    <w:rsid w:val="00376026"/>
    <w:rsid w:val="003762E3"/>
    <w:rsid w:val="00376695"/>
    <w:rsid w:val="003771B7"/>
    <w:rsid w:val="0037734B"/>
    <w:rsid w:val="0037750D"/>
    <w:rsid w:val="00377A3D"/>
    <w:rsid w:val="003800FF"/>
    <w:rsid w:val="00380802"/>
    <w:rsid w:val="00380EA1"/>
    <w:rsid w:val="00381E02"/>
    <w:rsid w:val="00381E15"/>
    <w:rsid w:val="0038254F"/>
    <w:rsid w:val="003826CF"/>
    <w:rsid w:val="00382D9F"/>
    <w:rsid w:val="003830AF"/>
    <w:rsid w:val="00383419"/>
    <w:rsid w:val="00383494"/>
    <w:rsid w:val="00384148"/>
    <w:rsid w:val="00384A0C"/>
    <w:rsid w:val="00385569"/>
    <w:rsid w:val="00386095"/>
    <w:rsid w:val="00386950"/>
    <w:rsid w:val="00386D44"/>
    <w:rsid w:val="00387BC5"/>
    <w:rsid w:val="00387F28"/>
    <w:rsid w:val="003906C4"/>
    <w:rsid w:val="00390A39"/>
    <w:rsid w:val="00390A49"/>
    <w:rsid w:val="00391134"/>
    <w:rsid w:val="003913F1"/>
    <w:rsid w:val="00391C93"/>
    <w:rsid w:val="00391E0D"/>
    <w:rsid w:val="003921C8"/>
    <w:rsid w:val="003932AC"/>
    <w:rsid w:val="003934C7"/>
    <w:rsid w:val="003935DF"/>
    <w:rsid w:val="003937F7"/>
    <w:rsid w:val="0039388D"/>
    <w:rsid w:val="00394348"/>
    <w:rsid w:val="00394E0E"/>
    <w:rsid w:val="00395E56"/>
    <w:rsid w:val="003A018A"/>
    <w:rsid w:val="003A049A"/>
    <w:rsid w:val="003A076B"/>
    <w:rsid w:val="003A133F"/>
    <w:rsid w:val="003A1492"/>
    <w:rsid w:val="003A1AF5"/>
    <w:rsid w:val="003A1D22"/>
    <w:rsid w:val="003A2265"/>
    <w:rsid w:val="003A2672"/>
    <w:rsid w:val="003A2CDB"/>
    <w:rsid w:val="003A332E"/>
    <w:rsid w:val="003A457E"/>
    <w:rsid w:val="003A587C"/>
    <w:rsid w:val="003A5925"/>
    <w:rsid w:val="003A651B"/>
    <w:rsid w:val="003A66A6"/>
    <w:rsid w:val="003A67F7"/>
    <w:rsid w:val="003A76D8"/>
    <w:rsid w:val="003A7A4B"/>
    <w:rsid w:val="003B07C6"/>
    <w:rsid w:val="003B0F09"/>
    <w:rsid w:val="003B144D"/>
    <w:rsid w:val="003B1E53"/>
    <w:rsid w:val="003B20F2"/>
    <w:rsid w:val="003B2F98"/>
    <w:rsid w:val="003B2FE6"/>
    <w:rsid w:val="003B3F2D"/>
    <w:rsid w:val="003B43A9"/>
    <w:rsid w:val="003B4AD6"/>
    <w:rsid w:val="003B4B6C"/>
    <w:rsid w:val="003B4D0C"/>
    <w:rsid w:val="003B4E4F"/>
    <w:rsid w:val="003B5062"/>
    <w:rsid w:val="003B59C7"/>
    <w:rsid w:val="003B59CD"/>
    <w:rsid w:val="003B5D74"/>
    <w:rsid w:val="003B6338"/>
    <w:rsid w:val="003B6586"/>
    <w:rsid w:val="003B708D"/>
    <w:rsid w:val="003B7F9B"/>
    <w:rsid w:val="003C022F"/>
    <w:rsid w:val="003C036F"/>
    <w:rsid w:val="003C0446"/>
    <w:rsid w:val="003C0601"/>
    <w:rsid w:val="003C116F"/>
    <w:rsid w:val="003C1201"/>
    <w:rsid w:val="003C2A42"/>
    <w:rsid w:val="003C332D"/>
    <w:rsid w:val="003C415B"/>
    <w:rsid w:val="003C4B72"/>
    <w:rsid w:val="003C6219"/>
    <w:rsid w:val="003C6603"/>
    <w:rsid w:val="003C7411"/>
    <w:rsid w:val="003C75B3"/>
    <w:rsid w:val="003C761D"/>
    <w:rsid w:val="003D013C"/>
    <w:rsid w:val="003D17E6"/>
    <w:rsid w:val="003D1C77"/>
    <w:rsid w:val="003D2AF2"/>
    <w:rsid w:val="003D3449"/>
    <w:rsid w:val="003D3764"/>
    <w:rsid w:val="003D5BA6"/>
    <w:rsid w:val="003D5CB7"/>
    <w:rsid w:val="003D67D4"/>
    <w:rsid w:val="003D70E4"/>
    <w:rsid w:val="003D75A2"/>
    <w:rsid w:val="003D75AA"/>
    <w:rsid w:val="003D75EA"/>
    <w:rsid w:val="003D770C"/>
    <w:rsid w:val="003D7E3D"/>
    <w:rsid w:val="003E0881"/>
    <w:rsid w:val="003E0AAE"/>
    <w:rsid w:val="003E10B4"/>
    <w:rsid w:val="003E1367"/>
    <w:rsid w:val="003E1C21"/>
    <w:rsid w:val="003E1DB4"/>
    <w:rsid w:val="003E1FBB"/>
    <w:rsid w:val="003E2BA7"/>
    <w:rsid w:val="003E3475"/>
    <w:rsid w:val="003E3605"/>
    <w:rsid w:val="003E43BB"/>
    <w:rsid w:val="003E6058"/>
    <w:rsid w:val="003E614D"/>
    <w:rsid w:val="003E70BE"/>
    <w:rsid w:val="003E7584"/>
    <w:rsid w:val="003E7FF9"/>
    <w:rsid w:val="003F083F"/>
    <w:rsid w:val="003F0E4B"/>
    <w:rsid w:val="003F221C"/>
    <w:rsid w:val="003F2B85"/>
    <w:rsid w:val="003F3AF4"/>
    <w:rsid w:val="003F4035"/>
    <w:rsid w:val="003F46E7"/>
    <w:rsid w:val="003F4F15"/>
    <w:rsid w:val="003F5340"/>
    <w:rsid w:val="003F57BC"/>
    <w:rsid w:val="003F597C"/>
    <w:rsid w:val="003F5A75"/>
    <w:rsid w:val="003F5B53"/>
    <w:rsid w:val="003F5F70"/>
    <w:rsid w:val="003F663A"/>
    <w:rsid w:val="003F6ADA"/>
    <w:rsid w:val="00400A73"/>
    <w:rsid w:val="00400BA3"/>
    <w:rsid w:val="00401DC0"/>
    <w:rsid w:val="00401F11"/>
    <w:rsid w:val="00401FEC"/>
    <w:rsid w:val="0040210A"/>
    <w:rsid w:val="004028A6"/>
    <w:rsid w:val="00402DA4"/>
    <w:rsid w:val="00403028"/>
    <w:rsid w:val="00404D3D"/>
    <w:rsid w:val="00404DE3"/>
    <w:rsid w:val="00404F1A"/>
    <w:rsid w:val="00404FCB"/>
    <w:rsid w:val="00405938"/>
    <w:rsid w:val="00406CD4"/>
    <w:rsid w:val="00406EC6"/>
    <w:rsid w:val="004079A1"/>
    <w:rsid w:val="00407E36"/>
    <w:rsid w:val="0041015E"/>
    <w:rsid w:val="004105B2"/>
    <w:rsid w:val="00410742"/>
    <w:rsid w:val="00410842"/>
    <w:rsid w:val="0041139A"/>
    <w:rsid w:val="00411484"/>
    <w:rsid w:val="00411B37"/>
    <w:rsid w:val="00412667"/>
    <w:rsid w:val="00413B97"/>
    <w:rsid w:val="00413D44"/>
    <w:rsid w:val="00413F6D"/>
    <w:rsid w:val="00414072"/>
    <w:rsid w:val="0041482F"/>
    <w:rsid w:val="004149BB"/>
    <w:rsid w:val="00414A4D"/>
    <w:rsid w:val="00414CCE"/>
    <w:rsid w:val="00414E4E"/>
    <w:rsid w:val="00415191"/>
    <w:rsid w:val="00416320"/>
    <w:rsid w:val="00416C6A"/>
    <w:rsid w:val="00417EC0"/>
    <w:rsid w:val="00420220"/>
    <w:rsid w:val="00420884"/>
    <w:rsid w:val="00420DA9"/>
    <w:rsid w:val="00421CCE"/>
    <w:rsid w:val="00422004"/>
    <w:rsid w:val="0042211B"/>
    <w:rsid w:val="004227CF"/>
    <w:rsid w:val="0042295C"/>
    <w:rsid w:val="00423689"/>
    <w:rsid w:val="00423867"/>
    <w:rsid w:val="004247E7"/>
    <w:rsid w:val="0042527D"/>
    <w:rsid w:val="00425413"/>
    <w:rsid w:val="004255AB"/>
    <w:rsid w:val="004266B6"/>
    <w:rsid w:val="004266E9"/>
    <w:rsid w:val="00426D1A"/>
    <w:rsid w:val="00427163"/>
    <w:rsid w:val="00427536"/>
    <w:rsid w:val="00427EE6"/>
    <w:rsid w:val="00430095"/>
    <w:rsid w:val="0043018E"/>
    <w:rsid w:val="00430320"/>
    <w:rsid w:val="00430E96"/>
    <w:rsid w:val="00430EEB"/>
    <w:rsid w:val="004321DC"/>
    <w:rsid w:val="00432C40"/>
    <w:rsid w:val="00432FCD"/>
    <w:rsid w:val="00433581"/>
    <w:rsid w:val="004346B0"/>
    <w:rsid w:val="00434FB9"/>
    <w:rsid w:val="004353B0"/>
    <w:rsid w:val="00435793"/>
    <w:rsid w:val="004361BD"/>
    <w:rsid w:val="004366D1"/>
    <w:rsid w:val="00436A66"/>
    <w:rsid w:val="00436C59"/>
    <w:rsid w:val="004376FF"/>
    <w:rsid w:val="00437B4D"/>
    <w:rsid w:val="00437BF1"/>
    <w:rsid w:val="00440464"/>
    <w:rsid w:val="00441201"/>
    <w:rsid w:val="00441908"/>
    <w:rsid w:val="00441BD0"/>
    <w:rsid w:val="00441F7B"/>
    <w:rsid w:val="00441FDD"/>
    <w:rsid w:val="00442ABA"/>
    <w:rsid w:val="00442C38"/>
    <w:rsid w:val="00442FA1"/>
    <w:rsid w:val="00443440"/>
    <w:rsid w:val="004434F1"/>
    <w:rsid w:val="00443788"/>
    <w:rsid w:val="00443CCC"/>
    <w:rsid w:val="00443E5F"/>
    <w:rsid w:val="004440D7"/>
    <w:rsid w:val="0044467E"/>
    <w:rsid w:val="0044475D"/>
    <w:rsid w:val="00444FE7"/>
    <w:rsid w:val="004452E7"/>
    <w:rsid w:val="00445885"/>
    <w:rsid w:val="004459C0"/>
    <w:rsid w:val="00445CEA"/>
    <w:rsid w:val="00445EBC"/>
    <w:rsid w:val="004460F4"/>
    <w:rsid w:val="00447397"/>
    <w:rsid w:val="004501E0"/>
    <w:rsid w:val="004517A5"/>
    <w:rsid w:val="00452CC9"/>
    <w:rsid w:val="00452F81"/>
    <w:rsid w:val="00453E51"/>
    <w:rsid w:val="0045405D"/>
    <w:rsid w:val="0045478F"/>
    <w:rsid w:val="00455539"/>
    <w:rsid w:val="00456D3C"/>
    <w:rsid w:val="00457152"/>
    <w:rsid w:val="00457726"/>
    <w:rsid w:val="004614F3"/>
    <w:rsid w:val="00461C1D"/>
    <w:rsid w:val="004627A8"/>
    <w:rsid w:val="00462B65"/>
    <w:rsid w:val="00462B6E"/>
    <w:rsid w:val="004631B6"/>
    <w:rsid w:val="004636B9"/>
    <w:rsid w:val="00463AAE"/>
    <w:rsid w:val="00463F65"/>
    <w:rsid w:val="00463FA2"/>
    <w:rsid w:val="00464227"/>
    <w:rsid w:val="00465042"/>
    <w:rsid w:val="00465875"/>
    <w:rsid w:val="0046599B"/>
    <w:rsid w:val="00465A29"/>
    <w:rsid w:val="00465D54"/>
    <w:rsid w:val="00467E76"/>
    <w:rsid w:val="00470AC1"/>
    <w:rsid w:val="00470F27"/>
    <w:rsid w:val="0047160A"/>
    <w:rsid w:val="00471955"/>
    <w:rsid w:val="00471AD7"/>
    <w:rsid w:val="00472388"/>
    <w:rsid w:val="00472A6D"/>
    <w:rsid w:val="00473962"/>
    <w:rsid w:val="0047471A"/>
    <w:rsid w:val="00474753"/>
    <w:rsid w:val="004747F7"/>
    <w:rsid w:val="00475780"/>
    <w:rsid w:val="00476148"/>
    <w:rsid w:val="00476D7F"/>
    <w:rsid w:val="00477E9B"/>
    <w:rsid w:val="0048016C"/>
    <w:rsid w:val="004801C9"/>
    <w:rsid w:val="00480271"/>
    <w:rsid w:val="00480661"/>
    <w:rsid w:val="004807A9"/>
    <w:rsid w:val="00481BAB"/>
    <w:rsid w:val="004828C6"/>
    <w:rsid w:val="0048298F"/>
    <w:rsid w:val="00482C0A"/>
    <w:rsid w:val="0048376B"/>
    <w:rsid w:val="00483DCA"/>
    <w:rsid w:val="00483F39"/>
    <w:rsid w:val="0048460C"/>
    <w:rsid w:val="0048465F"/>
    <w:rsid w:val="00484720"/>
    <w:rsid w:val="004849EC"/>
    <w:rsid w:val="004850DF"/>
    <w:rsid w:val="00485DE6"/>
    <w:rsid w:val="00486AFE"/>
    <w:rsid w:val="00487810"/>
    <w:rsid w:val="00487977"/>
    <w:rsid w:val="00490DCA"/>
    <w:rsid w:val="00490E77"/>
    <w:rsid w:val="004947F9"/>
    <w:rsid w:val="0049481B"/>
    <w:rsid w:val="00495B25"/>
    <w:rsid w:val="00496767"/>
    <w:rsid w:val="004968DA"/>
    <w:rsid w:val="004A03B3"/>
    <w:rsid w:val="004A15FE"/>
    <w:rsid w:val="004A3759"/>
    <w:rsid w:val="004A5E4E"/>
    <w:rsid w:val="004A60CE"/>
    <w:rsid w:val="004A662C"/>
    <w:rsid w:val="004A6DE6"/>
    <w:rsid w:val="004B096F"/>
    <w:rsid w:val="004B1F08"/>
    <w:rsid w:val="004B20C4"/>
    <w:rsid w:val="004B2117"/>
    <w:rsid w:val="004B2764"/>
    <w:rsid w:val="004B3816"/>
    <w:rsid w:val="004B382D"/>
    <w:rsid w:val="004B38EA"/>
    <w:rsid w:val="004B3BB5"/>
    <w:rsid w:val="004B3F28"/>
    <w:rsid w:val="004B4DD5"/>
    <w:rsid w:val="004B575A"/>
    <w:rsid w:val="004B57B4"/>
    <w:rsid w:val="004B5C45"/>
    <w:rsid w:val="004B5E01"/>
    <w:rsid w:val="004B6DF9"/>
    <w:rsid w:val="004B7204"/>
    <w:rsid w:val="004B72F7"/>
    <w:rsid w:val="004B7374"/>
    <w:rsid w:val="004B7760"/>
    <w:rsid w:val="004B7B97"/>
    <w:rsid w:val="004B7EB7"/>
    <w:rsid w:val="004B7F85"/>
    <w:rsid w:val="004C10EF"/>
    <w:rsid w:val="004C2B25"/>
    <w:rsid w:val="004C2CCA"/>
    <w:rsid w:val="004C308B"/>
    <w:rsid w:val="004C363A"/>
    <w:rsid w:val="004C3A5B"/>
    <w:rsid w:val="004C3AC4"/>
    <w:rsid w:val="004C5FC3"/>
    <w:rsid w:val="004C6449"/>
    <w:rsid w:val="004C6D60"/>
    <w:rsid w:val="004C7BC2"/>
    <w:rsid w:val="004C7F6C"/>
    <w:rsid w:val="004D0402"/>
    <w:rsid w:val="004D09B8"/>
    <w:rsid w:val="004D0D12"/>
    <w:rsid w:val="004D13E8"/>
    <w:rsid w:val="004D1FB5"/>
    <w:rsid w:val="004D2346"/>
    <w:rsid w:val="004D2A5F"/>
    <w:rsid w:val="004D3033"/>
    <w:rsid w:val="004D305D"/>
    <w:rsid w:val="004D3A14"/>
    <w:rsid w:val="004D45E1"/>
    <w:rsid w:val="004D476F"/>
    <w:rsid w:val="004D548B"/>
    <w:rsid w:val="004D57E2"/>
    <w:rsid w:val="004D5A9E"/>
    <w:rsid w:val="004D5D8D"/>
    <w:rsid w:val="004D5FFB"/>
    <w:rsid w:val="004D6741"/>
    <w:rsid w:val="004D67B7"/>
    <w:rsid w:val="004D6BC4"/>
    <w:rsid w:val="004D7955"/>
    <w:rsid w:val="004D7E1C"/>
    <w:rsid w:val="004D7FAB"/>
    <w:rsid w:val="004E0135"/>
    <w:rsid w:val="004E01CA"/>
    <w:rsid w:val="004E0EF7"/>
    <w:rsid w:val="004E0F3D"/>
    <w:rsid w:val="004E1488"/>
    <w:rsid w:val="004E223C"/>
    <w:rsid w:val="004E248B"/>
    <w:rsid w:val="004E24AF"/>
    <w:rsid w:val="004E2CBD"/>
    <w:rsid w:val="004E352A"/>
    <w:rsid w:val="004E37BC"/>
    <w:rsid w:val="004E393F"/>
    <w:rsid w:val="004E4102"/>
    <w:rsid w:val="004E457C"/>
    <w:rsid w:val="004E4733"/>
    <w:rsid w:val="004E4AEF"/>
    <w:rsid w:val="004E64BE"/>
    <w:rsid w:val="004E6F7E"/>
    <w:rsid w:val="004E70D0"/>
    <w:rsid w:val="004E7C63"/>
    <w:rsid w:val="004E7CB7"/>
    <w:rsid w:val="004E7D31"/>
    <w:rsid w:val="004F03E9"/>
    <w:rsid w:val="004F0513"/>
    <w:rsid w:val="004F0F3D"/>
    <w:rsid w:val="004F2361"/>
    <w:rsid w:val="004F2EDE"/>
    <w:rsid w:val="004F379F"/>
    <w:rsid w:val="004F3CD8"/>
    <w:rsid w:val="004F42E5"/>
    <w:rsid w:val="004F486D"/>
    <w:rsid w:val="004F50B9"/>
    <w:rsid w:val="004F54CB"/>
    <w:rsid w:val="004F6CC1"/>
    <w:rsid w:val="004F7D99"/>
    <w:rsid w:val="00500782"/>
    <w:rsid w:val="005013D5"/>
    <w:rsid w:val="0050194E"/>
    <w:rsid w:val="00501A34"/>
    <w:rsid w:val="00501D90"/>
    <w:rsid w:val="0050236C"/>
    <w:rsid w:val="00502721"/>
    <w:rsid w:val="00502FBC"/>
    <w:rsid w:val="0050303C"/>
    <w:rsid w:val="00503258"/>
    <w:rsid w:val="005032F0"/>
    <w:rsid w:val="005036AB"/>
    <w:rsid w:val="00503961"/>
    <w:rsid w:val="00503CE7"/>
    <w:rsid w:val="00503F45"/>
    <w:rsid w:val="005049DF"/>
    <w:rsid w:val="00504A16"/>
    <w:rsid w:val="00504ABE"/>
    <w:rsid w:val="005054F5"/>
    <w:rsid w:val="00505A86"/>
    <w:rsid w:val="00506E76"/>
    <w:rsid w:val="00507393"/>
    <w:rsid w:val="00510166"/>
    <w:rsid w:val="00510178"/>
    <w:rsid w:val="00510215"/>
    <w:rsid w:val="00510B52"/>
    <w:rsid w:val="00510BF8"/>
    <w:rsid w:val="0051112F"/>
    <w:rsid w:val="00511516"/>
    <w:rsid w:val="00511CCB"/>
    <w:rsid w:val="00511E63"/>
    <w:rsid w:val="00512C42"/>
    <w:rsid w:val="00514143"/>
    <w:rsid w:val="00514211"/>
    <w:rsid w:val="0051430C"/>
    <w:rsid w:val="00514BE6"/>
    <w:rsid w:val="00514C70"/>
    <w:rsid w:val="005155E0"/>
    <w:rsid w:val="00516239"/>
    <w:rsid w:val="00516CB7"/>
    <w:rsid w:val="005175CE"/>
    <w:rsid w:val="00517631"/>
    <w:rsid w:val="0052160A"/>
    <w:rsid w:val="005217D7"/>
    <w:rsid w:val="0052216A"/>
    <w:rsid w:val="005222DA"/>
    <w:rsid w:val="00523234"/>
    <w:rsid w:val="005237C0"/>
    <w:rsid w:val="0052385D"/>
    <w:rsid w:val="00523E48"/>
    <w:rsid w:val="00524B19"/>
    <w:rsid w:val="00524F3C"/>
    <w:rsid w:val="0052530A"/>
    <w:rsid w:val="00525629"/>
    <w:rsid w:val="005258BF"/>
    <w:rsid w:val="00525CB6"/>
    <w:rsid w:val="005263B8"/>
    <w:rsid w:val="005265C1"/>
    <w:rsid w:val="00526B3D"/>
    <w:rsid w:val="005273D9"/>
    <w:rsid w:val="005278AB"/>
    <w:rsid w:val="005303B4"/>
    <w:rsid w:val="0053063F"/>
    <w:rsid w:val="00530769"/>
    <w:rsid w:val="005309F0"/>
    <w:rsid w:val="0053187A"/>
    <w:rsid w:val="00531F36"/>
    <w:rsid w:val="005325D3"/>
    <w:rsid w:val="005326E3"/>
    <w:rsid w:val="00533C00"/>
    <w:rsid w:val="00534538"/>
    <w:rsid w:val="0053483B"/>
    <w:rsid w:val="00534CA1"/>
    <w:rsid w:val="00534D5D"/>
    <w:rsid w:val="00535267"/>
    <w:rsid w:val="00536629"/>
    <w:rsid w:val="00536E73"/>
    <w:rsid w:val="00537504"/>
    <w:rsid w:val="00537D4B"/>
    <w:rsid w:val="0054051F"/>
    <w:rsid w:val="00540A8C"/>
    <w:rsid w:val="00540E66"/>
    <w:rsid w:val="00541067"/>
    <w:rsid w:val="0054179B"/>
    <w:rsid w:val="00542D6A"/>
    <w:rsid w:val="005431F7"/>
    <w:rsid w:val="00543355"/>
    <w:rsid w:val="00543F0B"/>
    <w:rsid w:val="0054415D"/>
    <w:rsid w:val="005441AB"/>
    <w:rsid w:val="0054431E"/>
    <w:rsid w:val="0054445F"/>
    <w:rsid w:val="0054449C"/>
    <w:rsid w:val="005463A1"/>
    <w:rsid w:val="00546BA1"/>
    <w:rsid w:val="00547302"/>
    <w:rsid w:val="00547391"/>
    <w:rsid w:val="00547552"/>
    <w:rsid w:val="0054778A"/>
    <w:rsid w:val="00547E35"/>
    <w:rsid w:val="00550031"/>
    <w:rsid w:val="005503B7"/>
    <w:rsid w:val="00550780"/>
    <w:rsid w:val="005508F7"/>
    <w:rsid w:val="00550AAF"/>
    <w:rsid w:val="00551481"/>
    <w:rsid w:val="005516C8"/>
    <w:rsid w:val="005517F4"/>
    <w:rsid w:val="00551C0A"/>
    <w:rsid w:val="00551C5B"/>
    <w:rsid w:val="0055248A"/>
    <w:rsid w:val="0055301A"/>
    <w:rsid w:val="005541CC"/>
    <w:rsid w:val="00554331"/>
    <w:rsid w:val="005547B9"/>
    <w:rsid w:val="0055546B"/>
    <w:rsid w:val="005564E4"/>
    <w:rsid w:val="0055654A"/>
    <w:rsid w:val="00557250"/>
    <w:rsid w:val="005574D8"/>
    <w:rsid w:val="00557580"/>
    <w:rsid w:val="005577E2"/>
    <w:rsid w:val="00557CFC"/>
    <w:rsid w:val="00560295"/>
    <w:rsid w:val="0056081F"/>
    <w:rsid w:val="005611FB"/>
    <w:rsid w:val="0056136C"/>
    <w:rsid w:val="00561629"/>
    <w:rsid w:val="00561A7E"/>
    <w:rsid w:val="00561D9D"/>
    <w:rsid w:val="00561DA4"/>
    <w:rsid w:val="00561F7D"/>
    <w:rsid w:val="0056292C"/>
    <w:rsid w:val="00562A14"/>
    <w:rsid w:val="00562BE8"/>
    <w:rsid w:val="00562BFC"/>
    <w:rsid w:val="00562EC5"/>
    <w:rsid w:val="00562ECE"/>
    <w:rsid w:val="00563678"/>
    <w:rsid w:val="005647F2"/>
    <w:rsid w:val="0056533C"/>
    <w:rsid w:val="0056542A"/>
    <w:rsid w:val="00565540"/>
    <w:rsid w:val="00566BFE"/>
    <w:rsid w:val="00566C51"/>
    <w:rsid w:val="00567051"/>
    <w:rsid w:val="005677BF"/>
    <w:rsid w:val="00570389"/>
    <w:rsid w:val="0057042B"/>
    <w:rsid w:val="00570442"/>
    <w:rsid w:val="00571269"/>
    <w:rsid w:val="00571867"/>
    <w:rsid w:val="00571923"/>
    <w:rsid w:val="0057193F"/>
    <w:rsid w:val="00571A7A"/>
    <w:rsid w:val="00572A7B"/>
    <w:rsid w:val="0057332A"/>
    <w:rsid w:val="00573BF3"/>
    <w:rsid w:val="00574465"/>
    <w:rsid w:val="005745C1"/>
    <w:rsid w:val="00575AF8"/>
    <w:rsid w:val="005760E8"/>
    <w:rsid w:val="005762CF"/>
    <w:rsid w:val="00576E63"/>
    <w:rsid w:val="0057773C"/>
    <w:rsid w:val="00577A3B"/>
    <w:rsid w:val="005809A6"/>
    <w:rsid w:val="00580BC5"/>
    <w:rsid w:val="00581073"/>
    <w:rsid w:val="00581313"/>
    <w:rsid w:val="00581648"/>
    <w:rsid w:val="00581C97"/>
    <w:rsid w:val="0058235D"/>
    <w:rsid w:val="0058257A"/>
    <w:rsid w:val="00582EFB"/>
    <w:rsid w:val="00582F2D"/>
    <w:rsid w:val="00583097"/>
    <w:rsid w:val="00583742"/>
    <w:rsid w:val="005837EE"/>
    <w:rsid w:val="0058456D"/>
    <w:rsid w:val="0058481F"/>
    <w:rsid w:val="00584C3A"/>
    <w:rsid w:val="00584D7E"/>
    <w:rsid w:val="00585CA4"/>
    <w:rsid w:val="00587C7D"/>
    <w:rsid w:val="00587D05"/>
    <w:rsid w:val="0059057F"/>
    <w:rsid w:val="0059186F"/>
    <w:rsid w:val="0059220D"/>
    <w:rsid w:val="005923AF"/>
    <w:rsid w:val="00592667"/>
    <w:rsid w:val="00592B16"/>
    <w:rsid w:val="005932ED"/>
    <w:rsid w:val="0059398D"/>
    <w:rsid w:val="005945FD"/>
    <w:rsid w:val="005949F3"/>
    <w:rsid w:val="00595091"/>
    <w:rsid w:val="00596044"/>
    <w:rsid w:val="00596BBE"/>
    <w:rsid w:val="00597B9A"/>
    <w:rsid w:val="00597FD1"/>
    <w:rsid w:val="005A01EF"/>
    <w:rsid w:val="005A16FB"/>
    <w:rsid w:val="005A170A"/>
    <w:rsid w:val="005A19DD"/>
    <w:rsid w:val="005A1A45"/>
    <w:rsid w:val="005A1BE1"/>
    <w:rsid w:val="005A21B4"/>
    <w:rsid w:val="005A260F"/>
    <w:rsid w:val="005A3065"/>
    <w:rsid w:val="005A3632"/>
    <w:rsid w:val="005A3BA7"/>
    <w:rsid w:val="005A4EAC"/>
    <w:rsid w:val="005A5097"/>
    <w:rsid w:val="005A50BD"/>
    <w:rsid w:val="005A6009"/>
    <w:rsid w:val="005A6620"/>
    <w:rsid w:val="005A6C9A"/>
    <w:rsid w:val="005B010F"/>
    <w:rsid w:val="005B0830"/>
    <w:rsid w:val="005B1A57"/>
    <w:rsid w:val="005B1B30"/>
    <w:rsid w:val="005B1EAC"/>
    <w:rsid w:val="005B2176"/>
    <w:rsid w:val="005B2502"/>
    <w:rsid w:val="005B285C"/>
    <w:rsid w:val="005B2876"/>
    <w:rsid w:val="005B3E23"/>
    <w:rsid w:val="005B42F4"/>
    <w:rsid w:val="005B4304"/>
    <w:rsid w:val="005B4B1F"/>
    <w:rsid w:val="005B5098"/>
    <w:rsid w:val="005B51AB"/>
    <w:rsid w:val="005B53CD"/>
    <w:rsid w:val="005B552C"/>
    <w:rsid w:val="005B58A0"/>
    <w:rsid w:val="005B6B2D"/>
    <w:rsid w:val="005B70D0"/>
    <w:rsid w:val="005B7608"/>
    <w:rsid w:val="005C0906"/>
    <w:rsid w:val="005C09C6"/>
    <w:rsid w:val="005C11B5"/>
    <w:rsid w:val="005C1C09"/>
    <w:rsid w:val="005C1F40"/>
    <w:rsid w:val="005C3533"/>
    <w:rsid w:val="005C45AB"/>
    <w:rsid w:val="005C5391"/>
    <w:rsid w:val="005C5BE4"/>
    <w:rsid w:val="005C5F38"/>
    <w:rsid w:val="005C5F83"/>
    <w:rsid w:val="005C686E"/>
    <w:rsid w:val="005C6C23"/>
    <w:rsid w:val="005C7177"/>
    <w:rsid w:val="005C7448"/>
    <w:rsid w:val="005C77AD"/>
    <w:rsid w:val="005C77D4"/>
    <w:rsid w:val="005C7ACF"/>
    <w:rsid w:val="005C7E18"/>
    <w:rsid w:val="005D02C0"/>
    <w:rsid w:val="005D0DC1"/>
    <w:rsid w:val="005D1871"/>
    <w:rsid w:val="005D3D01"/>
    <w:rsid w:val="005D4D8A"/>
    <w:rsid w:val="005D50BA"/>
    <w:rsid w:val="005D5981"/>
    <w:rsid w:val="005D5D0F"/>
    <w:rsid w:val="005D605C"/>
    <w:rsid w:val="005D67C8"/>
    <w:rsid w:val="005D67CF"/>
    <w:rsid w:val="005D68C3"/>
    <w:rsid w:val="005D6C79"/>
    <w:rsid w:val="005D745F"/>
    <w:rsid w:val="005E052F"/>
    <w:rsid w:val="005E0BC0"/>
    <w:rsid w:val="005E0E35"/>
    <w:rsid w:val="005E1211"/>
    <w:rsid w:val="005E156E"/>
    <w:rsid w:val="005E22D8"/>
    <w:rsid w:val="005E2DBF"/>
    <w:rsid w:val="005E3190"/>
    <w:rsid w:val="005E3206"/>
    <w:rsid w:val="005E4304"/>
    <w:rsid w:val="005E55EF"/>
    <w:rsid w:val="005E56D0"/>
    <w:rsid w:val="005E5E94"/>
    <w:rsid w:val="005E6677"/>
    <w:rsid w:val="005E67FB"/>
    <w:rsid w:val="005F0051"/>
    <w:rsid w:val="005F01F9"/>
    <w:rsid w:val="005F08C4"/>
    <w:rsid w:val="005F08D8"/>
    <w:rsid w:val="005F0C91"/>
    <w:rsid w:val="005F0DFB"/>
    <w:rsid w:val="005F1AB7"/>
    <w:rsid w:val="005F1D73"/>
    <w:rsid w:val="005F27C1"/>
    <w:rsid w:val="005F283E"/>
    <w:rsid w:val="005F2AA0"/>
    <w:rsid w:val="005F3575"/>
    <w:rsid w:val="005F43D6"/>
    <w:rsid w:val="005F4803"/>
    <w:rsid w:val="005F5518"/>
    <w:rsid w:val="005F55A2"/>
    <w:rsid w:val="005F5C60"/>
    <w:rsid w:val="005F5C8D"/>
    <w:rsid w:val="005F5EDF"/>
    <w:rsid w:val="005F60A1"/>
    <w:rsid w:val="00600A70"/>
    <w:rsid w:val="00601413"/>
    <w:rsid w:val="00601442"/>
    <w:rsid w:val="00601E58"/>
    <w:rsid w:val="00601EAB"/>
    <w:rsid w:val="00602581"/>
    <w:rsid w:val="00602B44"/>
    <w:rsid w:val="00602DB3"/>
    <w:rsid w:val="006032CD"/>
    <w:rsid w:val="006035ED"/>
    <w:rsid w:val="00603619"/>
    <w:rsid w:val="0060499E"/>
    <w:rsid w:val="006051B3"/>
    <w:rsid w:val="006058A3"/>
    <w:rsid w:val="00606257"/>
    <w:rsid w:val="006062B8"/>
    <w:rsid w:val="006066CE"/>
    <w:rsid w:val="00606841"/>
    <w:rsid w:val="00607865"/>
    <w:rsid w:val="0061030A"/>
    <w:rsid w:val="00611C5A"/>
    <w:rsid w:val="00612E54"/>
    <w:rsid w:val="00612F82"/>
    <w:rsid w:val="006132E6"/>
    <w:rsid w:val="00613B2C"/>
    <w:rsid w:val="00614828"/>
    <w:rsid w:val="006156B5"/>
    <w:rsid w:val="00615AFB"/>
    <w:rsid w:val="00616215"/>
    <w:rsid w:val="00616652"/>
    <w:rsid w:val="0061732E"/>
    <w:rsid w:val="00617F1F"/>
    <w:rsid w:val="006206D4"/>
    <w:rsid w:val="00620B42"/>
    <w:rsid w:val="006217A6"/>
    <w:rsid w:val="00621E50"/>
    <w:rsid w:val="006221D2"/>
    <w:rsid w:val="0062286E"/>
    <w:rsid w:val="00622E7B"/>
    <w:rsid w:val="006231B0"/>
    <w:rsid w:val="006234C8"/>
    <w:rsid w:val="0062435A"/>
    <w:rsid w:val="00625663"/>
    <w:rsid w:val="0062616C"/>
    <w:rsid w:val="0062640E"/>
    <w:rsid w:val="00626A54"/>
    <w:rsid w:val="00626BA8"/>
    <w:rsid w:val="00626F8C"/>
    <w:rsid w:val="0063003E"/>
    <w:rsid w:val="006302FB"/>
    <w:rsid w:val="0063095D"/>
    <w:rsid w:val="00630C52"/>
    <w:rsid w:val="00630CF8"/>
    <w:rsid w:val="00630F06"/>
    <w:rsid w:val="00631721"/>
    <w:rsid w:val="00632A44"/>
    <w:rsid w:val="00632D1A"/>
    <w:rsid w:val="00633AF5"/>
    <w:rsid w:val="00633CA3"/>
    <w:rsid w:val="00633CB9"/>
    <w:rsid w:val="00633F3E"/>
    <w:rsid w:val="00634C21"/>
    <w:rsid w:val="00634DEA"/>
    <w:rsid w:val="00634FA4"/>
    <w:rsid w:val="0063523B"/>
    <w:rsid w:val="00635597"/>
    <w:rsid w:val="00635675"/>
    <w:rsid w:val="00635A52"/>
    <w:rsid w:val="00636903"/>
    <w:rsid w:val="006373C2"/>
    <w:rsid w:val="00640A22"/>
    <w:rsid w:val="00640E7D"/>
    <w:rsid w:val="006410BA"/>
    <w:rsid w:val="00641792"/>
    <w:rsid w:val="0064198E"/>
    <w:rsid w:val="00641A66"/>
    <w:rsid w:val="00641B0B"/>
    <w:rsid w:val="006442E7"/>
    <w:rsid w:val="006455CE"/>
    <w:rsid w:val="00645A68"/>
    <w:rsid w:val="00645AC8"/>
    <w:rsid w:val="00645BAB"/>
    <w:rsid w:val="00645BCC"/>
    <w:rsid w:val="00646A25"/>
    <w:rsid w:val="006472B8"/>
    <w:rsid w:val="00647334"/>
    <w:rsid w:val="00650439"/>
    <w:rsid w:val="00650DC2"/>
    <w:rsid w:val="00650EE5"/>
    <w:rsid w:val="00651420"/>
    <w:rsid w:val="00651688"/>
    <w:rsid w:val="00651B73"/>
    <w:rsid w:val="00652337"/>
    <w:rsid w:val="00652408"/>
    <w:rsid w:val="00652830"/>
    <w:rsid w:val="006528B3"/>
    <w:rsid w:val="00653437"/>
    <w:rsid w:val="006541D3"/>
    <w:rsid w:val="00654A52"/>
    <w:rsid w:val="00654ADD"/>
    <w:rsid w:val="006551AF"/>
    <w:rsid w:val="0065617D"/>
    <w:rsid w:val="00656BD9"/>
    <w:rsid w:val="00657041"/>
    <w:rsid w:val="006578F9"/>
    <w:rsid w:val="0066050F"/>
    <w:rsid w:val="006608FE"/>
    <w:rsid w:val="00660AF6"/>
    <w:rsid w:val="00660BA3"/>
    <w:rsid w:val="00661019"/>
    <w:rsid w:val="006615FD"/>
    <w:rsid w:val="00661879"/>
    <w:rsid w:val="00661920"/>
    <w:rsid w:val="00661C26"/>
    <w:rsid w:val="00662310"/>
    <w:rsid w:val="00662468"/>
    <w:rsid w:val="00663BDD"/>
    <w:rsid w:val="00663DE3"/>
    <w:rsid w:val="00663F83"/>
    <w:rsid w:val="00664014"/>
    <w:rsid w:val="00664A7E"/>
    <w:rsid w:val="00665218"/>
    <w:rsid w:val="006656CE"/>
    <w:rsid w:val="00666985"/>
    <w:rsid w:val="00666A54"/>
    <w:rsid w:val="00666A57"/>
    <w:rsid w:val="00667269"/>
    <w:rsid w:val="00667E6E"/>
    <w:rsid w:val="00667F37"/>
    <w:rsid w:val="00670364"/>
    <w:rsid w:val="006703D0"/>
    <w:rsid w:val="00670401"/>
    <w:rsid w:val="00670531"/>
    <w:rsid w:val="00670990"/>
    <w:rsid w:val="006713F5"/>
    <w:rsid w:val="00671D0D"/>
    <w:rsid w:val="00672112"/>
    <w:rsid w:val="00672170"/>
    <w:rsid w:val="00672B17"/>
    <w:rsid w:val="00672E87"/>
    <w:rsid w:val="00672F3B"/>
    <w:rsid w:val="0067307C"/>
    <w:rsid w:val="00673F38"/>
    <w:rsid w:val="006744E5"/>
    <w:rsid w:val="00674FE6"/>
    <w:rsid w:val="006750C1"/>
    <w:rsid w:val="006754C3"/>
    <w:rsid w:val="00675535"/>
    <w:rsid w:val="0067578D"/>
    <w:rsid w:val="00675C1D"/>
    <w:rsid w:val="006771B2"/>
    <w:rsid w:val="0067727C"/>
    <w:rsid w:val="00677E3E"/>
    <w:rsid w:val="00681C45"/>
    <w:rsid w:val="00681DA4"/>
    <w:rsid w:val="00681E2B"/>
    <w:rsid w:val="00681F36"/>
    <w:rsid w:val="00681F41"/>
    <w:rsid w:val="006820A3"/>
    <w:rsid w:val="0068240B"/>
    <w:rsid w:val="00682B2B"/>
    <w:rsid w:val="00682D24"/>
    <w:rsid w:val="00683A51"/>
    <w:rsid w:val="006841CA"/>
    <w:rsid w:val="0068524D"/>
    <w:rsid w:val="00685869"/>
    <w:rsid w:val="00685A10"/>
    <w:rsid w:val="006862CC"/>
    <w:rsid w:val="00686398"/>
    <w:rsid w:val="00686751"/>
    <w:rsid w:val="006873AF"/>
    <w:rsid w:val="00687539"/>
    <w:rsid w:val="00687BB4"/>
    <w:rsid w:val="00690725"/>
    <w:rsid w:val="006908DC"/>
    <w:rsid w:val="00690DC8"/>
    <w:rsid w:val="00690F37"/>
    <w:rsid w:val="00691252"/>
    <w:rsid w:val="00691337"/>
    <w:rsid w:val="00691A26"/>
    <w:rsid w:val="00692445"/>
    <w:rsid w:val="006925BD"/>
    <w:rsid w:val="006929E7"/>
    <w:rsid w:val="00692A4E"/>
    <w:rsid w:val="00692EF1"/>
    <w:rsid w:val="0069356F"/>
    <w:rsid w:val="006939E8"/>
    <w:rsid w:val="0069490C"/>
    <w:rsid w:val="00694F0B"/>
    <w:rsid w:val="00695610"/>
    <w:rsid w:val="0069569C"/>
    <w:rsid w:val="00695C44"/>
    <w:rsid w:val="00697211"/>
    <w:rsid w:val="00697364"/>
    <w:rsid w:val="006973B2"/>
    <w:rsid w:val="006A0DD3"/>
    <w:rsid w:val="006A1166"/>
    <w:rsid w:val="006A1863"/>
    <w:rsid w:val="006A1B1B"/>
    <w:rsid w:val="006A2132"/>
    <w:rsid w:val="006A232A"/>
    <w:rsid w:val="006A35E7"/>
    <w:rsid w:val="006A445F"/>
    <w:rsid w:val="006A45AF"/>
    <w:rsid w:val="006A45BB"/>
    <w:rsid w:val="006A4B3F"/>
    <w:rsid w:val="006A4E5F"/>
    <w:rsid w:val="006A529F"/>
    <w:rsid w:val="006A5BCC"/>
    <w:rsid w:val="006A5BFE"/>
    <w:rsid w:val="006A5CEF"/>
    <w:rsid w:val="006A6091"/>
    <w:rsid w:val="006B0374"/>
    <w:rsid w:val="006B0495"/>
    <w:rsid w:val="006B0990"/>
    <w:rsid w:val="006B117F"/>
    <w:rsid w:val="006B128E"/>
    <w:rsid w:val="006B1361"/>
    <w:rsid w:val="006B1450"/>
    <w:rsid w:val="006B1F13"/>
    <w:rsid w:val="006B3D64"/>
    <w:rsid w:val="006B48B2"/>
    <w:rsid w:val="006B76B7"/>
    <w:rsid w:val="006B7B53"/>
    <w:rsid w:val="006B7FC4"/>
    <w:rsid w:val="006C0FEB"/>
    <w:rsid w:val="006C1016"/>
    <w:rsid w:val="006C1252"/>
    <w:rsid w:val="006C1697"/>
    <w:rsid w:val="006C1AE0"/>
    <w:rsid w:val="006C2E4B"/>
    <w:rsid w:val="006C2EB3"/>
    <w:rsid w:val="006C2FC9"/>
    <w:rsid w:val="006C30D0"/>
    <w:rsid w:val="006C427B"/>
    <w:rsid w:val="006C4311"/>
    <w:rsid w:val="006C4A0C"/>
    <w:rsid w:val="006C4A7C"/>
    <w:rsid w:val="006C4F9F"/>
    <w:rsid w:val="006C5A60"/>
    <w:rsid w:val="006C5DA9"/>
    <w:rsid w:val="006C5EDE"/>
    <w:rsid w:val="006C6124"/>
    <w:rsid w:val="006C66F1"/>
    <w:rsid w:val="006C7687"/>
    <w:rsid w:val="006D0584"/>
    <w:rsid w:val="006D2640"/>
    <w:rsid w:val="006D2DB3"/>
    <w:rsid w:val="006D2EE6"/>
    <w:rsid w:val="006D2F9F"/>
    <w:rsid w:val="006D3291"/>
    <w:rsid w:val="006D38BF"/>
    <w:rsid w:val="006D40EA"/>
    <w:rsid w:val="006D51F9"/>
    <w:rsid w:val="006D5282"/>
    <w:rsid w:val="006D549F"/>
    <w:rsid w:val="006D54F7"/>
    <w:rsid w:val="006D5F16"/>
    <w:rsid w:val="006D6EC7"/>
    <w:rsid w:val="006D6FF9"/>
    <w:rsid w:val="006D75EA"/>
    <w:rsid w:val="006D773D"/>
    <w:rsid w:val="006D7AA2"/>
    <w:rsid w:val="006E030B"/>
    <w:rsid w:val="006E034E"/>
    <w:rsid w:val="006E1508"/>
    <w:rsid w:val="006E2C64"/>
    <w:rsid w:val="006E2C6A"/>
    <w:rsid w:val="006E2F5A"/>
    <w:rsid w:val="006E3042"/>
    <w:rsid w:val="006E3D13"/>
    <w:rsid w:val="006E45F7"/>
    <w:rsid w:val="006E636D"/>
    <w:rsid w:val="006E639E"/>
    <w:rsid w:val="006E66ED"/>
    <w:rsid w:val="006E6BD9"/>
    <w:rsid w:val="006E7199"/>
    <w:rsid w:val="006E736C"/>
    <w:rsid w:val="006E73B7"/>
    <w:rsid w:val="006E7E8F"/>
    <w:rsid w:val="006F0AC6"/>
    <w:rsid w:val="006F0AF5"/>
    <w:rsid w:val="006F0B13"/>
    <w:rsid w:val="006F0B47"/>
    <w:rsid w:val="006F0BD2"/>
    <w:rsid w:val="006F0D31"/>
    <w:rsid w:val="006F100B"/>
    <w:rsid w:val="006F1315"/>
    <w:rsid w:val="006F19DA"/>
    <w:rsid w:val="006F1AD8"/>
    <w:rsid w:val="006F1C7C"/>
    <w:rsid w:val="006F2824"/>
    <w:rsid w:val="006F2E55"/>
    <w:rsid w:val="006F32EF"/>
    <w:rsid w:val="006F4280"/>
    <w:rsid w:val="006F4C93"/>
    <w:rsid w:val="006F6269"/>
    <w:rsid w:val="006F6A09"/>
    <w:rsid w:val="006F6A62"/>
    <w:rsid w:val="006F6B1F"/>
    <w:rsid w:val="006F6B5B"/>
    <w:rsid w:val="006F74CA"/>
    <w:rsid w:val="0070002C"/>
    <w:rsid w:val="00700B34"/>
    <w:rsid w:val="00701133"/>
    <w:rsid w:val="00701869"/>
    <w:rsid w:val="00701942"/>
    <w:rsid w:val="00701968"/>
    <w:rsid w:val="00702E41"/>
    <w:rsid w:val="00703654"/>
    <w:rsid w:val="00704236"/>
    <w:rsid w:val="007045C1"/>
    <w:rsid w:val="00704857"/>
    <w:rsid w:val="00704E05"/>
    <w:rsid w:val="007053E4"/>
    <w:rsid w:val="00705BC2"/>
    <w:rsid w:val="00706439"/>
    <w:rsid w:val="0071064F"/>
    <w:rsid w:val="0071089B"/>
    <w:rsid w:val="00712AAF"/>
    <w:rsid w:val="00712CEF"/>
    <w:rsid w:val="0071300F"/>
    <w:rsid w:val="00713CE1"/>
    <w:rsid w:val="007167B8"/>
    <w:rsid w:val="00716D56"/>
    <w:rsid w:val="00716DC5"/>
    <w:rsid w:val="00720C13"/>
    <w:rsid w:val="00720F14"/>
    <w:rsid w:val="00720FB7"/>
    <w:rsid w:val="00721257"/>
    <w:rsid w:val="007214DE"/>
    <w:rsid w:val="007217A5"/>
    <w:rsid w:val="007218EE"/>
    <w:rsid w:val="00722958"/>
    <w:rsid w:val="00723526"/>
    <w:rsid w:val="00723719"/>
    <w:rsid w:val="00723AAD"/>
    <w:rsid w:val="007245E8"/>
    <w:rsid w:val="00724B03"/>
    <w:rsid w:val="007250FB"/>
    <w:rsid w:val="00725BF1"/>
    <w:rsid w:val="00725DC4"/>
    <w:rsid w:val="00726377"/>
    <w:rsid w:val="00726B79"/>
    <w:rsid w:val="00726C69"/>
    <w:rsid w:val="00727127"/>
    <w:rsid w:val="00727A11"/>
    <w:rsid w:val="0073090F"/>
    <w:rsid w:val="00730F45"/>
    <w:rsid w:val="007310CA"/>
    <w:rsid w:val="007326AE"/>
    <w:rsid w:val="0073315A"/>
    <w:rsid w:val="00734046"/>
    <w:rsid w:val="00735384"/>
    <w:rsid w:val="007355E0"/>
    <w:rsid w:val="00735FE9"/>
    <w:rsid w:val="0073717A"/>
    <w:rsid w:val="00737194"/>
    <w:rsid w:val="00742281"/>
    <w:rsid w:val="007423B2"/>
    <w:rsid w:val="007423CC"/>
    <w:rsid w:val="00742B9E"/>
    <w:rsid w:val="007445C3"/>
    <w:rsid w:val="00744CA6"/>
    <w:rsid w:val="00744D23"/>
    <w:rsid w:val="00744ED3"/>
    <w:rsid w:val="007451A6"/>
    <w:rsid w:val="007456BF"/>
    <w:rsid w:val="00745A64"/>
    <w:rsid w:val="00745B7D"/>
    <w:rsid w:val="0074617E"/>
    <w:rsid w:val="00746252"/>
    <w:rsid w:val="007465FA"/>
    <w:rsid w:val="00746673"/>
    <w:rsid w:val="0074680B"/>
    <w:rsid w:val="00747740"/>
    <w:rsid w:val="007477D0"/>
    <w:rsid w:val="0074783D"/>
    <w:rsid w:val="007479DA"/>
    <w:rsid w:val="007479F5"/>
    <w:rsid w:val="00747AA9"/>
    <w:rsid w:val="00747DAA"/>
    <w:rsid w:val="0075018B"/>
    <w:rsid w:val="0075049F"/>
    <w:rsid w:val="007509DA"/>
    <w:rsid w:val="0075122D"/>
    <w:rsid w:val="00751DFB"/>
    <w:rsid w:val="00752074"/>
    <w:rsid w:val="007525FE"/>
    <w:rsid w:val="007526FD"/>
    <w:rsid w:val="00752ACD"/>
    <w:rsid w:val="00752B8F"/>
    <w:rsid w:val="00752D92"/>
    <w:rsid w:val="00752EE8"/>
    <w:rsid w:val="00753694"/>
    <w:rsid w:val="00753A76"/>
    <w:rsid w:val="00753F88"/>
    <w:rsid w:val="00754C6D"/>
    <w:rsid w:val="0075745C"/>
    <w:rsid w:val="00757A64"/>
    <w:rsid w:val="00760B1E"/>
    <w:rsid w:val="00761114"/>
    <w:rsid w:val="00761D7C"/>
    <w:rsid w:val="007629B7"/>
    <w:rsid w:val="00762B58"/>
    <w:rsid w:val="00762E8A"/>
    <w:rsid w:val="00763DE5"/>
    <w:rsid w:val="007641CF"/>
    <w:rsid w:val="0076446E"/>
    <w:rsid w:val="00764952"/>
    <w:rsid w:val="00764C1B"/>
    <w:rsid w:val="007654A4"/>
    <w:rsid w:val="00767311"/>
    <w:rsid w:val="007675BB"/>
    <w:rsid w:val="007676A7"/>
    <w:rsid w:val="0077053F"/>
    <w:rsid w:val="00770555"/>
    <w:rsid w:val="0077062D"/>
    <w:rsid w:val="0077082D"/>
    <w:rsid w:val="00770A1A"/>
    <w:rsid w:val="0077116B"/>
    <w:rsid w:val="007717F4"/>
    <w:rsid w:val="007718A5"/>
    <w:rsid w:val="007723CE"/>
    <w:rsid w:val="0077281E"/>
    <w:rsid w:val="00773164"/>
    <w:rsid w:val="00773557"/>
    <w:rsid w:val="00773600"/>
    <w:rsid w:val="00773734"/>
    <w:rsid w:val="007739D6"/>
    <w:rsid w:val="00773CEB"/>
    <w:rsid w:val="007742C0"/>
    <w:rsid w:val="007744A1"/>
    <w:rsid w:val="00774F30"/>
    <w:rsid w:val="00775EFB"/>
    <w:rsid w:val="0077752A"/>
    <w:rsid w:val="00777C0D"/>
    <w:rsid w:val="00777F40"/>
    <w:rsid w:val="00780629"/>
    <w:rsid w:val="007808DA"/>
    <w:rsid w:val="00780B20"/>
    <w:rsid w:val="007817AA"/>
    <w:rsid w:val="00781818"/>
    <w:rsid w:val="00781A5C"/>
    <w:rsid w:val="00782088"/>
    <w:rsid w:val="0078270E"/>
    <w:rsid w:val="00782A26"/>
    <w:rsid w:val="00782B27"/>
    <w:rsid w:val="0078508E"/>
    <w:rsid w:val="00785998"/>
    <w:rsid w:val="00786323"/>
    <w:rsid w:val="00787A25"/>
    <w:rsid w:val="00787C6D"/>
    <w:rsid w:val="00790649"/>
    <w:rsid w:val="00791607"/>
    <w:rsid w:val="00791F16"/>
    <w:rsid w:val="0079268B"/>
    <w:rsid w:val="00792ACC"/>
    <w:rsid w:val="00793005"/>
    <w:rsid w:val="00793BB2"/>
    <w:rsid w:val="00793C30"/>
    <w:rsid w:val="00794345"/>
    <w:rsid w:val="0079487C"/>
    <w:rsid w:val="00796156"/>
    <w:rsid w:val="007963D3"/>
    <w:rsid w:val="00796A6B"/>
    <w:rsid w:val="00796BF4"/>
    <w:rsid w:val="00796FC8"/>
    <w:rsid w:val="007A1C06"/>
    <w:rsid w:val="007A2C63"/>
    <w:rsid w:val="007A2D94"/>
    <w:rsid w:val="007A3FA7"/>
    <w:rsid w:val="007A43B8"/>
    <w:rsid w:val="007A483D"/>
    <w:rsid w:val="007A510A"/>
    <w:rsid w:val="007A54F5"/>
    <w:rsid w:val="007A6F80"/>
    <w:rsid w:val="007A7701"/>
    <w:rsid w:val="007A7B8F"/>
    <w:rsid w:val="007A7FEC"/>
    <w:rsid w:val="007B011D"/>
    <w:rsid w:val="007B1411"/>
    <w:rsid w:val="007B1A37"/>
    <w:rsid w:val="007B219A"/>
    <w:rsid w:val="007B22AB"/>
    <w:rsid w:val="007B2514"/>
    <w:rsid w:val="007B25D2"/>
    <w:rsid w:val="007B2D6D"/>
    <w:rsid w:val="007B2D76"/>
    <w:rsid w:val="007B2DD9"/>
    <w:rsid w:val="007B3556"/>
    <w:rsid w:val="007B43B2"/>
    <w:rsid w:val="007B4593"/>
    <w:rsid w:val="007B46CD"/>
    <w:rsid w:val="007B4A0E"/>
    <w:rsid w:val="007B4B35"/>
    <w:rsid w:val="007B57A6"/>
    <w:rsid w:val="007B5AA8"/>
    <w:rsid w:val="007B66BD"/>
    <w:rsid w:val="007B7F3B"/>
    <w:rsid w:val="007C0164"/>
    <w:rsid w:val="007C0252"/>
    <w:rsid w:val="007C0556"/>
    <w:rsid w:val="007C0713"/>
    <w:rsid w:val="007C07A9"/>
    <w:rsid w:val="007C0CF5"/>
    <w:rsid w:val="007C0EB7"/>
    <w:rsid w:val="007C0ED2"/>
    <w:rsid w:val="007C1386"/>
    <w:rsid w:val="007C226E"/>
    <w:rsid w:val="007C273C"/>
    <w:rsid w:val="007C2F8E"/>
    <w:rsid w:val="007C3A5C"/>
    <w:rsid w:val="007C3A87"/>
    <w:rsid w:val="007C3C68"/>
    <w:rsid w:val="007C3EC7"/>
    <w:rsid w:val="007C4607"/>
    <w:rsid w:val="007C6789"/>
    <w:rsid w:val="007C6D2F"/>
    <w:rsid w:val="007C7202"/>
    <w:rsid w:val="007D0124"/>
    <w:rsid w:val="007D0944"/>
    <w:rsid w:val="007D0BC1"/>
    <w:rsid w:val="007D1183"/>
    <w:rsid w:val="007D1277"/>
    <w:rsid w:val="007D1A11"/>
    <w:rsid w:val="007D1A5E"/>
    <w:rsid w:val="007D2A7C"/>
    <w:rsid w:val="007D2D1A"/>
    <w:rsid w:val="007D2E31"/>
    <w:rsid w:val="007D34B2"/>
    <w:rsid w:val="007D369B"/>
    <w:rsid w:val="007D44B2"/>
    <w:rsid w:val="007D4CC5"/>
    <w:rsid w:val="007D50C8"/>
    <w:rsid w:val="007D6A47"/>
    <w:rsid w:val="007D6F6F"/>
    <w:rsid w:val="007D7346"/>
    <w:rsid w:val="007D74E7"/>
    <w:rsid w:val="007D77B8"/>
    <w:rsid w:val="007D7BD7"/>
    <w:rsid w:val="007D7E75"/>
    <w:rsid w:val="007E035E"/>
    <w:rsid w:val="007E0394"/>
    <w:rsid w:val="007E06F4"/>
    <w:rsid w:val="007E15C1"/>
    <w:rsid w:val="007E18A1"/>
    <w:rsid w:val="007E2BB4"/>
    <w:rsid w:val="007E3DAC"/>
    <w:rsid w:val="007E3ED8"/>
    <w:rsid w:val="007E4061"/>
    <w:rsid w:val="007E506B"/>
    <w:rsid w:val="007E5B3C"/>
    <w:rsid w:val="007E65C8"/>
    <w:rsid w:val="007F0360"/>
    <w:rsid w:val="007F0492"/>
    <w:rsid w:val="007F0700"/>
    <w:rsid w:val="007F0AFA"/>
    <w:rsid w:val="007F18F3"/>
    <w:rsid w:val="007F1B64"/>
    <w:rsid w:val="007F1BDB"/>
    <w:rsid w:val="007F20DF"/>
    <w:rsid w:val="007F2BDD"/>
    <w:rsid w:val="007F2C5C"/>
    <w:rsid w:val="007F33AB"/>
    <w:rsid w:val="007F3578"/>
    <w:rsid w:val="007F39E7"/>
    <w:rsid w:val="007F3ACA"/>
    <w:rsid w:val="007F3AEA"/>
    <w:rsid w:val="007F4459"/>
    <w:rsid w:val="007F45E2"/>
    <w:rsid w:val="007F4AF8"/>
    <w:rsid w:val="007F4D9D"/>
    <w:rsid w:val="007F5A7C"/>
    <w:rsid w:val="007F6180"/>
    <w:rsid w:val="007F6EFC"/>
    <w:rsid w:val="007F7580"/>
    <w:rsid w:val="007F7B91"/>
    <w:rsid w:val="007F7C07"/>
    <w:rsid w:val="008015A5"/>
    <w:rsid w:val="00801A23"/>
    <w:rsid w:val="00802D1F"/>
    <w:rsid w:val="0080338D"/>
    <w:rsid w:val="00803AFA"/>
    <w:rsid w:val="0080401E"/>
    <w:rsid w:val="008043C1"/>
    <w:rsid w:val="00804808"/>
    <w:rsid w:val="00804D1E"/>
    <w:rsid w:val="00804F24"/>
    <w:rsid w:val="0080518E"/>
    <w:rsid w:val="00805697"/>
    <w:rsid w:val="00805DC0"/>
    <w:rsid w:val="00807FAE"/>
    <w:rsid w:val="008101B8"/>
    <w:rsid w:val="008108D8"/>
    <w:rsid w:val="008114FF"/>
    <w:rsid w:val="0081154B"/>
    <w:rsid w:val="00811C95"/>
    <w:rsid w:val="00811F2B"/>
    <w:rsid w:val="00812372"/>
    <w:rsid w:val="0081419E"/>
    <w:rsid w:val="00814DBC"/>
    <w:rsid w:val="00815102"/>
    <w:rsid w:val="008163F6"/>
    <w:rsid w:val="0081651F"/>
    <w:rsid w:val="00816CF0"/>
    <w:rsid w:val="00821AAD"/>
    <w:rsid w:val="00821F04"/>
    <w:rsid w:val="00822A96"/>
    <w:rsid w:val="00823305"/>
    <w:rsid w:val="00825162"/>
    <w:rsid w:val="0082536A"/>
    <w:rsid w:val="0082552E"/>
    <w:rsid w:val="00825C76"/>
    <w:rsid w:val="0082600A"/>
    <w:rsid w:val="00826393"/>
    <w:rsid w:val="00826591"/>
    <w:rsid w:val="008270C2"/>
    <w:rsid w:val="008275AA"/>
    <w:rsid w:val="00827FDD"/>
    <w:rsid w:val="0083001B"/>
    <w:rsid w:val="008306DA"/>
    <w:rsid w:val="00830FC0"/>
    <w:rsid w:val="0083124C"/>
    <w:rsid w:val="008314E9"/>
    <w:rsid w:val="00831D26"/>
    <w:rsid w:val="00832038"/>
    <w:rsid w:val="00832488"/>
    <w:rsid w:val="00833C82"/>
    <w:rsid w:val="0083564A"/>
    <w:rsid w:val="00835693"/>
    <w:rsid w:val="00835EB1"/>
    <w:rsid w:val="00837F61"/>
    <w:rsid w:val="00840830"/>
    <w:rsid w:val="008416B4"/>
    <w:rsid w:val="008416C1"/>
    <w:rsid w:val="00841CA8"/>
    <w:rsid w:val="00843569"/>
    <w:rsid w:val="00843577"/>
    <w:rsid w:val="00843B3A"/>
    <w:rsid w:val="00843C3E"/>
    <w:rsid w:val="008443CB"/>
    <w:rsid w:val="0084452F"/>
    <w:rsid w:val="00845DE3"/>
    <w:rsid w:val="00846318"/>
    <w:rsid w:val="0084651D"/>
    <w:rsid w:val="008465B9"/>
    <w:rsid w:val="00846CEA"/>
    <w:rsid w:val="008478C2"/>
    <w:rsid w:val="00850233"/>
    <w:rsid w:val="00850263"/>
    <w:rsid w:val="00850BE5"/>
    <w:rsid w:val="00851597"/>
    <w:rsid w:val="00851EF1"/>
    <w:rsid w:val="00852079"/>
    <w:rsid w:val="008521AB"/>
    <w:rsid w:val="00852B41"/>
    <w:rsid w:val="00852EBF"/>
    <w:rsid w:val="008531F7"/>
    <w:rsid w:val="008556EC"/>
    <w:rsid w:val="008563FE"/>
    <w:rsid w:val="0085669D"/>
    <w:rsid w:val="00856E54"/>
    <w:rsid w:val="0086054E"/>
    <w:rsid w:val="00860AC5"/>
    <w:rsid w:val="008612EF"/>
    <w:rsid w:val="00862582"/>
    <w:rsid w:val="00864744"/>
    <w:rsid w:val="00864AAF"/>
    <w:rsid w:val="00865206"/>
    <w:rsid w:val="00865A53"/>
    <w:rsid w:val="0086640A"/>
    <w:rsid w:val="008664EB"/>
    <w:rsid w:val="00866D40"/>
    <w:rsid w:val="0086753F"/>
    <w:rsid w:val="00867914"/>
    <w:rsid w:val="008708A6"/>
    <w:rsid w:val="00870B57"/>
    <w:rsid w:val="0087100C"/>
    <w:rsid w:val="00871123"/>
    <w:rsid w:val="008712CE"/>
    <w:rsid w:val="0087267D"/>
    <w:rsid w:val="00872CC3"/>
    <w:rsid w:val="00872DA7"/>
    <w:rsid w:val="00872F28"/>
    <w:rsid w:val="0087302C"/>
    <w:rsid w:val="00874CB2"/>
    <w:rsid w:val="008762F5"/>
    <w:rsid w:val="008769C0"/>
    <w:rsid w:val="008771D2"/>
    <w:rsid w:val="008773B6"/>
    <w:rsid w:val="00877BB1"/>
    <w:rsid w:val="00877D67"/>
    <w:rsid w:val="00880B17"/>
    <w:rsid w:val="00880C67"/>
    <w:rsid w:val="00880E36"/>
    <w:rsid w:val="00881298"/>
    <w:rsid w:val="008819ED"/>
    <w:rsid w:val="00881A8C"/>
    <w:rsid w:val="008823F2"/>
    <w:rsid w:val="0088264F"/>
    <w:rsid w:val="00882A1F"/>
    <w:rsid w:val="008835A1"/>
    <w:rsid w:val="008846B7"/>
    <w:rsid w:val="00885D3B"/>
    <w:rsid w:val="00885DCB"/>
    <w:rsid w:val="00886293"/>
    <w:rsid w:val="00886694"/>
    <w:rsid w:val="008879C6"/>
    <w:rsid w:val="00890544"/>
    <w:rsid w:val="00890983"/>
    <w:rsid w:val="00890B49"/>
    <w:rsid w:val="008917B5"/>
    <w:rsid w:val="00893B70"/>
    <w:rsid w:val="008946B1"/>
    <w:rsid w:val="008950F7"/>
    <w:rsid w:val="008957B8"/>
    <w:rsid w:val="00895B21"/>
    <w:rsid w:val="00895C2F"/>
    <w:rsid w:val="0089615F"/>
    <w:rsid w:val="00897004"/>
    <w:rsid w:val="00897C0E"/>
    <w:rsid w:val="00897FDE"/>
    <w:rsid w:val="008A032D"/>
    <w:rsid w:val="008A25B8"/>
    <w:rsid w:val="008A2DC4"/>
    <w:rsid w:val="008A3593"/>
    <w:rsid w:val="008A39B6"/>
    <w:rsid w:val="008A3EC3"/>
    <w:rsid w:val="008A4189"/>
    <w:rsid w:val="008A48FB"/>
    <w:rsid w:val="008A5AD7"/>
    <w:rsid w:val="008A5B20"/>
    <w:rsid w:val="008A5BD8"/>
    <w:rsid w:val="008A5E7B"/>
    <w:rsid w:val="008A663E"/>
    <w:rsid w:val="008A6AEB"/>
    <w:rsid w:val="008A7D26"/>
    <w:rsid w:val="008A7F53"/>
    <w:rsid w:val="008B00C1"/>
    <w:rsid w:val="008B00E3"/>
    <w:rsid w:val="008B01BE"/>
    <w:rsid w:val="008B08D3"/>
    <w:rsid w:val="008B0FEB"/>
    <w:rsid w:val="008B25D2"/>
    <w:rsid w:val="008B328E"/>
    <w:rsid w:val="008B3617"/>
    <w:rsid w:val="008B380B"/>
    <w:rsid w:val="008B3952"/>
    <w:rsid w:val="008B3A79"/>
    <w:rsid w:val="008B4221"/>
    <w:rsid w:val="008B51B0"/>
    <w:rsid w:val="008B55C9"/>
    <w:rsid w:val="008B65CC"/>
    <w:rsid w:val="008B7023"/>
    <w:rsid w:val="008B7563"/>
    <w:rsid w:val="008B7812"/>
    <w:rsid w:val="008B7A40"/>
    <w:rsid w:val="008C02A1"/>
    <w:rsid w:val="008C0923"/>
    <w:rsid w:val="008C0EDC"/>
    <w:rsid w:val="008C1C64"/>
    <w:rsid w:val="008C1D6C"/>
    <w:rsid w:val="008C3317"/>
    <w:rsid w:val="008C3440"/>
    <w:rsid w:val="008C4119"/>
    <w:rsid w:val="008C4D20"/>
    <w:rsid w:val="008C4DD1"/>
    <w:rsid w:val="008C5874"/>
    <w:rsid w:val="008C592C"/>
    <w:rsid w:val="008C638E"/>
    <w:rsid w:val="008C6638"/>
    <w:rsid w:val="008C6A32"/>
    <w:rsid w:val="008C7A7A"/>
    <w:rsid w:val="008C7A97"/>
    <w:rsid w:val="008C7D03"/>
    <w:rsid w:val="008C7D04"/>
    <w:rsid w:val="008D0C89"/>
    <w:rsid w:val="008D17D3"/>
    <w:rsid w:val="008D1B69"/>
    <w:rsid w:val="008D24BE"/>
    <w:rsid w:val="008D2F03"/>
    <w:rsid w:val="008D328C"/>
    <w:rsid w:val="008D339D"/>
    <w:rsid w:val="008D3748"/>
    <w:rsid w:val="008D38B2"/>
    <w:rsid w:val="008D4355"/>
    <w:rsid w:val="008D436D"/>
    <w:rsid w:val="008D483D"/>
    <w:rsid w:val="008D5483"/>
    <w:rsid w:val="008D5F58"/>
    <w:rsid w:val="008D649A"/>
    <w:rsid w:val="008D693E"/>
    <w:rsid w:val="008D7065"/>
    <w:rsid w:val="008D78D4"/>
    <w:rsid w:val="008D7ADD"/>
    <w:rsid w:val="008E038C"/>
    <w:rsid w:val="008E11DF"/>
    <w:rsid w:val="008E129C"/>
    <w:rsid w:val="008E13F1"/>
    <w:rsid w:val="008E2500"/>
    <w:rsid w:val="008E2D65"/>
    <w:rsid w:val="008E30A4"/>
    <w:rsid w:val="008E34A4"/>
    <w:rsid w:val="008E40D3"/>
    <w:rsid w:val="008E4275"/>
    <w:rsid w:val="008E47D2"/>
    <w:rsid w:val="008E482E"/>
    <w:rsid w:val="008E5A7D"/>
    <w:rsid w:val="008E60A9"/>
    <w:rsid w:val="008E6259"/>
    <w:rsid w:val="008E63C8"/>
    <w:rsid w:val="008E65D4"/>
    <w:rsid w:val="008E6D06"/>
    <w:rsid w:val="008E75E3"/>
    <w:rsid w:val="008E7D58"/>
    <w:rsid w:val="008F0B62"/>
    <w:rsid w:val="008F1008"/>
    <w:rsid w:val="008F10AC"/>
    <w:rsid w:val="008F13D3"/>
    <w:rsid w:val="008F27F6"/>
    <w:rsid w:val="008F385D"/>
    <w:rsid w:val="008F3B29"/>
    <w:rsid w:val="008F58E0"/>
    <w:rsid w:val="008F64C3"/>
    <w:rsid w:val="008F6ADA"/>
    <w:rsid w:val="008F704C"/>
    <w:rsid w:val="008F76A0"/>
    <w:rsid w:val="008F7928"/>
    <w:rsid w:val="008F798B"/>
    <w:rsid w:val="009001A6"/>
    <w:rsid w:val="00900FD3"/>
    <w:rsid w:val="00901618"/>
    <w:rsid w:val="009018CF"/>
    <w:rsid w:val="0090243D"/>
    <w:rsid w:val="00902AD9"/>
    <w:rsid w:val="00903610"/>
    <w:rsid w:val="00904251"/>
    <w:rsid w:val="00904320"/>
    <w:rsid w:val="00904415"/>
    <w:rsid w:val="00904B60"/>
    <w:rsid w:val="00904D5D"/>
    <w:rsid w:val="0090635E"/>
    <w:rsid w:val="0090697F"/>
    <w:rsid w:val="00906D2F"/>
    <w:rsid w:val="009074A7"/>
    <w:rsid w:val="00907959"/>
    <w:rsid w:val="00907E02"/>
    <w:rsid w:val="009107F9"/>
    <w:rsid w:val="00910C5D"/>
    <w:rsid w:val="00911025"/>
    <w:rsid w:val="009111EB"/>
    <w:rsid w:val="009113F0"/>
    <w:rsid w:val="00911AD8"/>
    <w:rsid w:val="00911AFB"/>
    <w:rsid w:val="009123E0"/>
    <w:rsid w:val="00912874"/>
    <w:rsid w:val="00912F6D"/>
    <w:rsid w:val="00912F6F"/>
    <w:rsid w:val="009130B3"/>
    <w:rsid w:val="009141FD"/>
    <w:rsid w:val="009144B4"/>
    <w:rsid w:val="00914780"/>
    <w:rsid w:val="0091519D"/>
    <w:rsid w:val="00915A5D"/>
    <w:rsid w:val="00916159"/>
    <w:rsid w:val="00916952"/>
    <w:rsid w:val="00916FAD"/>
    <w:rsid w:val="009173F1"/>
    <w:rsid w:val="00917AC5"/>
    <w:rsid w:val="009201D0"/>
    <w:rsid w:val="009212C1"/>
    <w:rsid w:val="0092161C"/>
    <w:rsid w:val="00921A05"/>
    <w:rsid w:val="009225B1"/>
    <w:rsid w:val="009230FE"/>
    <w:rsid w:val="009232A9"/>
    <w:rsid w:val="00923F04"/>
    <w:rsid w:val="0092400F"/>
    <w:rsid w:val="00924BCA"/>
    <w:rsid w:val="00925C26"/>
    <w:rsid w:val="00925F86"/>
    <w:rsid w:val="009261E1"/>
    <w:rsid w:val="009263A0"/>
    <w:rsid w:val="009268DF"/>
    <w:rsid w:val="00926A17"/>
    <w:rsid w:val="00926C05"/>
    <w:rsid w:val="00926E95"/>
    <w:rsid w:val="00926EEA"/>
    <w:rsid w:val="0092730F"/>
    <w:rsid w:val="00927787"/>
    <w:rsid w:val="00927D36"/>
    <w:rsid w:val="00927DB4"/>
    <w:rsid w:val="009303BB"/>
    <w:rsid w:val="00930ABA"/>
    <w:rsid w:val="00933D45"/>
    <w:rsid w:val="00933E87"/>
    <w:rsid w:val="0093405E"/>
    <w:rsid w:val="00934C0E"/>
    <w:rsid w:val="00935AA8"/>
    <w:rsid w:val="00937AD8"/>
    <w:rsid w:val="00937B75"/>
    <w:rsid w:val="00940507"/>
    <w:rsid w:val="00941009"/>
    <w:rsid w:val="00941344"/>
    <w:rsid w:val="00941A71"/>
    <w:rsid w:val="00942301"/>
    <w:rsid w:val="0094399C"/>
    <w:rsid w:val="00943F0E"/>
    <w:rsid w:val="00944185"/>
    <w:rsid w:val="00945896"/>
    <w:rsid w:val="00945C88"/>
    <w:rsid w:val="00946604"/>
    <w:rsid w:val="00946E2E"/>
    <w:rsid w:val="00947048"/>
    <w:rsid w:val="009473C7"/>
    <w:rsid w:val="00947D72"/>
    <w:rsid w:val="00947FD2"/>
    <w:rsid w:val="009509E5"/>
    <w:rsid w:val="00951221"/>
    <w:rsid w:val="0095226C"/>
    <w:rsid w:val="00952319"/>
    <w:rsid w:val="00952FE6"/>
    <w:rsid w:val="00954362"/>
    <w:rsid w:val="009545F9"/>
    <w:rsid w:val="00955527"/>
    <w:rsid w:val="0095586C"/>
    <w:rsid w:val="0096121C"/>
    <w:rsid w:val="00961641"/>
    <w:rsid w:val="00962BDD"/>
    <w:rsid w:val="00963C12"/>
    <w:rsid w:val="0096409D"/>
    <w:rsid w:val="0096438B"/>
    <w:rsid w:val="009648E7"/>
    <w:rsid w:val="00965A66"/>
    <w:rsid w:val="00965B6F"/>
    <w:rsid w:val="00966474"/>
    <w:rsid w:val="0096693D"/>
    <w:rsid w:val="00966A5C"/>
    <w:rsid w:val="009705FE"/>
    <w:rsid w:val="00970E50"/>
    <w:rsid w:val="009711D6"/>
    <w:rsid w:val="00971AE1"/>
    <w:rsid w:val="009725FD"/>
    <w:rsid w:val="00972880"/>
    <w:rsid w:val="00973F7F"/>
    <w:rsid w:val="009747DE"/>
    <w:rsid w:val="00974D7F"/>
    <w:rsid w:val="00975406"/>
    <w:rsid w:val="00975781"/>
    <w:rsid w:val="009768E9"/>
    <w:rsid w:val="00976C7F"/>
    <w:rsid w:val="00977C70"/>
    <w:rsid w:val="00980ED9"/>
    <w:rsid w:val="00980F52"/>
    <w:rsid w:val="009817CA"/>
    <w:rsid w:val="00981C8B"/>
    <w:rsid w:val="0098358C"/>
    <w:rsid w:val="009839E9"/>
    <w:rsid w:val="00983AC6"/>
    <w:rsid w:val="00983B6A"/>
    <w:rsid w:val="00984119"/>
    <w:rsid w:val="00985201"/>
    <w:rsid w:val="00985776"/>
    <w:rsid w:val="00985CF0"/>
    <w:rsid w:val="00985E83"/>
    <w:rsid w:val="00985ECF"/>
    <w:rsid w:val="00986619"/>
    <w:rsid w:val="009868A1"/>
    <w:rsid w:val="0098696F"/>
    <w:rsid w:val="00987ED4"/>
    <w:rsid w:val="00987EEB"/>
    <w:rsid w:val="00990742"/>
    <w:rsid w:val="009911B6"/>
    <w:rsid w:val="00992D76"/>
    <w:rsid w:val="009935D1"/>
    <w:rsid w:val="009939B1"/>
    <w:rsid w:val="00993BBA"/>
    <w:rsid w:val="00994040"/>
    <w:rsid w:val="00994493"/>
    <w:rsid w:val="00994668"/>
    <w:rsid w:val="00994BD7"/>
    <w:rsid w:val="00995307"/>
    <w:rsid w:val="00995580"/>
    <w:rsid w:val="00995965"/>
    <w:rsid w:val="0099619A"/>
    <w:rsid w:val="009963E1"/>
    <w:rsid w:val="00996DCB"/>
    <w:rsid w:val="00997152"/>
    <w:rsid w:val="0099742F"/>
    <w:rsid w:val="00997A41"/>
    <w:rsid w:val="009A0738"/>
    <w:rsid w:val="009A162C"/>
    <w:rsid w:val="009A1CCC"/>
    <w:rsid w:val="009A23FE"/>
    <w:rsid w:val="009A26F6"/>
    <w:rsid w:val="009A28FF"/>
    <w:rsid w:val="009A2E91"/>
    <w:rsid w:val="009A3305"/>
    <w:rsid w:val="009A47BF"/>
    <w:rsid w:val="009A51AD"/>
    <w:rsid w:val="009A5ABD"/>
    <w:rsid w:val="009A6498"/>
    <w:rsid w:val="009A67C8"/>
    <w:rsid w:val="009A7ADC"/>
    <w:rsid w:val="009B0175"/>
    <w:rsid w:val="009B02BC"/>
    <w:rsid w:val="009B0323"/>
    <w:rsid w:val="009B0A9A"/>
    <w:rsid w:val="009B0ABC"/>
    <w:rsid w:val="009B0F3B"/>
    <w:rsid w:val="009B110F"/>
    <w:rsid w:val="009B266A"/>
    <w:rsid w:val="009B2C72"/>
    <w:rsid w:val="009B338A"/>
    <w:rsid w:val="009B3AFD"/>
    <w:rsid w:val="009B4155"/>
    <w:rsid w:val="009B416E"/>
    <w:rsid w:val="009B4404"/>
    <w:rsid w:val="009B4CCC"/>
    <w:rsid w:val="009B4D9D"/>
    <w:rsid w:val="009B5DDF"/>
    <w:rsid w:val="009B6A9D"/>
    <w:rsid w:val="009B76BE"/>
    <w:rsid w:val="009B7CDA"/>
    <w:rsid w:val="009B7FFB"/>
    <w:rsid w:val="009C0064"/>
    <w:rsid w:val="009C0175"/>
    <w:rsid w:val="009C0DFB"/>
    <w:rsid w:val="009C0E82"/>
    <w:rsid w:val="009C12B9"/>
    <w:rsid w:val="009C18A2"/>
    <w:rsid w:val="009C1C72"/>
    <w:rsid w:val="009C1CE3"/>
    <w:rsid w:val="009C2135"/>
    <w:rsid w:val="009C21FA"/>
    <w:rsid w:val="009C275C"/>
    <w:rsid w:val="009C2D53"/>
    <w:rsid w:val="009C2F46"/>
    <w:rsid w:val="009C43F0"/>
    <w:rsid w:val="009C4E86"/>
    <w:rsid w:val="009C5064"/>
    <w:rsid w:val="009C56DD"/>
    <w:rsid w:val="009C6F15"/>
    <w:rsid w:val="009D04BE"/>
    <w:rsid w:val="009D0B3B"/>
    <w:rsid w:val="009D0B73"/>
    <w:rsid w:val="009D1BF3"/>
    <w:rsid w:val="009D2177"/>
    <w:rsid w:val="009D2DE8"/>
    <w:rsid w:val="009D2F75"/>
    <w:rsid w:val="009D3F12"/>
    <w:rsid w:val="009D498D"/>
    <w:rsid w:val="009D4F6A"/>
    <w:rsid w:val="009D6895"/>
    <w:rsid w:val="009D6CD2"/>
    <w:rsid w:val="009D71B1"/>
    <w:rsid w:val="009D74DF"/>
    <w:rsid w:val="009E0698"/>
    <w:rsid w:val="009E1DA6"/>
    <w:rsid w:val="009E21DE"/>
    <w:rsid w:val="009E22D9"/>
    <w:rsid w:val="009E317E"/>
    <w:rsid w:val="009E33B2"/>
    <w:rsid w:val="009E377B"/>
    <w:rsid w:val="009E4D7E"/>
    <w:rsid w:val="009E546E"/>
    <w:rsid w:val="009E5713"/>
    <w:rsid w:val="009E60CE"/>
    <w:rsid w:val="009E636C"/>
    <w:rsid w:val="009E649E"/>
    <w:rsid w:val="009E6979"/>
    <w:rsid w:val="009E6D68"/>
    <w:rsid w:val="009E721E"/>
    <w:rsid w:val="009F0772"/>
    <w:rsid w:val="009F11E7"/>
    <w:rsid w:val="009F123E"/>
    <w:rsid w:val="009F1649"/>
    <w:rsid w:val="009F171C"/>
    <w:rsid w:val="009F1CBD"/>
    <w:rsid w:val="009F1D77"/>
    <w:rsid w:val="009F25D8"/>
    <w:rsid w:val="009F264F"/>
    <w:rsid w:val="009F2811"/>
    <w:rsid w:val="009F2D52"/>
    <w:rsid w:val="009F3585"/>
    <w:rsid w:val="009F3942"/>
    <w:rsid w:val="009F3DAD"/>
    <w:rsid w:val="009F43DC"/>
    <w:rsid w:val="009F46CB"/>
    <w:rsid w:val="009F471A"/>
    <w:rsid w:val="009F4F04"/>
    <w:rsid w:val="009F5E93"/>
    <w:rsid w:val="009F5EFC"/>
    <w:rsid w:val="009F6234"/>
    <w:rsid w:val="009F66DB"/>
    <w:rsid w:val="009F6C17"/>
    <w:rsid w:val="009F6D92"/>
    <w:rsid w:val="009F713E"/>
    <w:rsid w:val="009F7DEA"/>
    <w:rsid w:val="009F7F13"/>
    <w:rsid w:val="00A00524"/>
    <w:rsid w:val="00A01C99"/>
    <w:rsid w:val="00A01E66"/>
    <w:rsid w:val="00A02804"/>
    <w:rsid w:val="00A032C3"/>
    <w:rsid w:val="00A03A80"/>
    <w:rsid w:val="00A03BEF"/>
    <w:rsid w:val="00A03F2B"/>
    <w:rsid w:val="00A04322"/>
    <w:rsid w:val="00A05744"/>
    <w:rsid w:val="00A05C9A"/>
    <w:rsid w:val="00A06112"/>
    <w:rsid w:val="00A07078"/>
    <w:rsid w:val="00A0746F"/>
    <w:rsid w:val="00A078D9"/>
    <w:rsid w:val="00A109D3"/>
    <w:rsid w:val="00A11048"/>
    <w:rsid w:val="00A11125"/>
    <w:rsid w:val="00A1163B"/>
    <w:rsid w:val="00A11796"/>
    <w:rsid w:val="00A11E57"/>
    <w:rsid w:val="00A120C8"/>
    <w:rsid w:val="00A1223F"/>
    <w:rsid w:val="00A12AB5"/>
    <w:rsid w:val="00A132EF"/>
    <w:rsid w:val="00A1367A"/>
    <w:rsid w:val="00A13ED9"/>
    <w:rsid w:val="00A13F1A"/>
    <w:rsid w:val="00A147B4"/>
    <w:rsid w:val="00A147BC"/>
    <w:rsid w:val="00A14824"/>
    <w:rsid w:val="00A14D5B"/>
    <w:rsid w:val="00A15516"/>
    <w:rsid w:val="00A15726"/>
    <w:rsid w:val="00A15986"/>
    <w:rsid w:val="00A15B80"/>
    <w:rsid w:val="00A15C1F"/>
    <w:rsid w:val="00A160BE"/>
    <w:rsid w:val="00A163B2"/>
    <w:rsid w:val="00A169B7"/>
    <w:rsid w:val="00A169BF"/>
    <w:rsid w:val="00A16F54"/>
    <w:rsid w:val="00A1769B"/>
    <w:rsid w:val="00A17B09"/>
    <w:rsid w:val="00A17D7F"/>
    <w:rsid w:val="00A200F9"/>
    <w:rsid w:val="00A203DD"/>
    <w:rsid w:val="00A20D72"/>
    <w:rsid w:val="00A21039"/>
    <w:rsid w:val="00A210DB"/>
    <w:rsid w:val="00A2192E"/>
    <w:rsid w:val="00A21ED5"/>
    <w:rsid w:val="00A231E4"/>
    <w:rsid w:val="00A23273"/>
    <w:rsid w:val="00A233CF"/>
    <w:rsid w:val="00A236B0"/>
    <w:rsid w:val="00A23EAF"/>
    <w:rsid w:val="00A24004"/>
    <w:rsid w:val="00A247C6"/>
    <w:rsid w:val="00A24E38"/>
    <w:rsid w:val="00A25C33"/>
    <w:rsid w:val="00A263D3"/>
    <w:rsid w:val="00A30003"/>
    <w:rsid w:val="00A300E8"/>
    <w:rsid w:val="00A303F3"/>
    <w:rsid w:val="00A30435"/>
    <w:rsid w:val="00A30536"/>
    <w:rsid w:val="00A30BBE"/>
    <w:rsid w:val="00A323CB"/>
    <w:rsid w:val="00A32479"/>
    <w:rsid w:val="00A32552"/>
    <w:rsid w:val="00A3287D"/>
    <w:rsid w:val="00A32C51"/>
    <w:rsid w:val="00A33034"/>
    <w:rsid w:val="00A3309E"/>
    <w:rsid w:val="00A332B2"/>
    <w:rsid w:val="00A332CD"/>
    <w:rsid w:val="00A33D7E"/>
    <w:rsid w:val="00A33E35"/>
    <w:rsid w:val="00A36BA4"/>
    <w:rsid w:val="00A37109"/>
    <w:rsid w:val="00A37111"/>
    <w:rsid w:val="00A37C58"/>
    <w:rsid w:val="00A37D98"/>
    <w:rsid w:val="00A4045E"/>
    <w:rsid w:val="00A404EC"/>
    <w:rsid w:val="00A408E1"/>
    <w:rsid w:val="00A40A8E"/>
    <w:rsid w:val="00A41AFE"/>
    <w:rsid w:val="00A41E97"/>
    <w:rsid w:val="00A42198"/>
    <w:rsid w:val="00A4241E"/>
    <w:rsid w:val="00A42687"/>
    <w:rsid w:val="00A428DB"/>
    <w:rsid w:val="00A431DF"/>
    <w:rsid w:val="00A4372F"/>
    <w:rsid w:val="00A43D08"/>
    <w:rsid w:val="00A440F2"/>
    <w:rsid w:val="00A442D8"/>
    <w:rsid w:val="00A449AB"/>
    <w:rsid w:val="00A45B06"/>
    <w:rsid w:val="00A47202"/>
    <w:rsid w:val="00A5019E"/>
    <w:rsid w:val="00A513D1"/>
    <w:rsid w:val="00A51544"/>
    <w:rsid w:val="00A51D90"/>
    <w:rsid w:val="00A52011"/>
    <w:rsid w:val="00A5234E"/>
    <w:rsid w:val="00A52424"/>
    <w:rsid w:val="00A5261A"/>
    <w:rsid w:val="00A53266"/>
    <w:rsid w:val="00A533E1"/>
    <w:rsid w:val="00A53B7D"/>
    <w:rsid w:val="00A549BD"/>
    <w:rsid w:val="00A55C4F"/>
    <w:rsid w:val="00A56C4F"/>
    <w:rsid w:val="00A5795F"/>
    <w:rsid w:val="00A57B39"/>
    <w:rsid w:val="00A57ED5"/>
    <w:rsid w:val="00A603FB"/>
    <w:rsid w:val="00A616E3"/>
    <w:rsid w:val="00A61805"/>
    <w:rsid w:val="00A61DCD"/>
    <w:rsid w:val="00A627F7"/>
    <w:rsid w:val="00A628F6"/>
    <w:rsid w:val="00A630C6"/>
    <w:rsid w:val="00A63364"/>
    <w:rsid w:val="00A63476"/>
    <w:rsid w:val="00A63F20"/>
    <w:rsid w:val="00A64117"/>
    <w:rsid w:val="00A64206"/>
    <w:rsid w:val="00A64B59"/>
    <w:rsid w:val="00A64FE0"/>
    <w:rsid w:val="00A650B9"/>
    <w:rsid w:val="00A65101"/>
    <w:rsid w:val="00A651F5"/>
    <w:rsid w:val="00A65F6C"/>
    <w:rsid w:val="00A66BEC"/>
    <w:rsid w:val="00A66CA9"/>
    <w:rsid w:val="00A67641"/>
    <w:rsid w:val="00A678CF"/>
    <w:rsid w:val="00A67AB1"/>
    <w:rsid w:val="00A67BFD"/>
    <w:rsid w:val="00A67C36"/>
    <w:rsid w:val="00A67F13"/>
    <w:rsid w:val="00A67F71"/>
    <w:rsid w:val="00A70C06"/>
    <w:rsid w:val="00A719BF"/>
    <w:rsid w:val="00A71C9D"/>
    <w:rsid w:val="00A722C7"/>
    <w:rsid w:val="00A72B0E"/>
    <w:rsid w:val="00A72BB5"/>
    <w:rsid w:val="00A7313B"/>
    <w:rsid w:val="00A73D09"/>
    <w:rsid w:val="00A741FC"/>
    <w:rsid w:val="00A754F6"/>
    <w:rsid w:val="00A77045"/>
    <w:rsid w:val="00A770D2"/>
    <w:rsid w:val="00A7718C"/>
    <w:rsid w:val="00A773D9"/>
    <w:rsid w:val="00A77758"/>
    <w:rsid w:val="00A77E1D"/>
    <w:rsid w:val="00A80EC8"/>
    <w:rsid w:val="00A80F46"/>
    <w:rsid w:val="00A8123F"/>
    <w:rsid w:val="00A813E0"/>
    <w:rsid w:val="00A8158D"/>
    <w:rsid w:val="00A81E6C"/>
    <w:rsid w:val="00A82B26"/>
    <w:rsid w:val="00A82CDC"/>
    <w:rsid w:val="00A82E58"/>
    <w:rsid w:val="00A82E9D"/>
    <w:rsid w:val="00A83442"/>
    <w:rsid w:val="00A83537"/>
    <w:rsid w:val="00A83C6A"/>
    <w:rsid w:val="00A84292"/>
    <w:rsid w:val="00A84511"/>
    <w:rsid w:val="00A84A34"/>
    <w:rsid w:val="00A84B43"/>
    <w:rsid w:val="00A85781"/>
    <w:rsid w:val="00A86080"/>
    <w:rsid w:val="00A86E55"/>
    <w:rsid w:val="00A872E0"/>
    <w:rsid w:val="00A874A6"/>
    <w:rsid w:val="00A875BC"/>
    <w:rsid w:val="00A90203"/>
    <w:rsid w:val="00A907F0"/>
    <w:rsid w:val="00A90E92"/>
    <w:rsid w:val="00A92671"/>
    <w:rsid w:val="00A931FF"/>
    <w:rsid w:val="00A93847"/>
    <w:rsid w:val="00A93E2D"/>
    <w:rsid w:val="00A94F74"/>
    <w:rsid w:val="00A967AD"/>
    <w:rsid w:val="00A97605"/>
    <w:rsid w:val="00A97F90"/>
    <w:rsid w:val="00AA0110"/>
    <w:rsid w:val="00AA0381"/>
    <w:rsid w:val="00AA064A"/>
    <w:rsid w:val="00AA08E8"/>
    <w:rsid w:val="00AA0C02"/>
    <w:rsid w:val="00AA1050"/>
    <w:rsid w:val="00AA162A"/>
    <w:rsid w:val="00AA21D2"/>
    <w:rsid w:val="00AA251D"/>
    <w:rsid w:val="00AA276C"/>
    <w:rsid w:val="00AA28EE"/>
    <w:rsid w:val="00AA3BA0"/>
    <w:rsid w:val="00AA42CC"/>
    <w:rsid w:val="00AA4BF9"/>
    <w:rsid w:val="00AA5514"/>
    <w:rsid w:val="00AA5D7C"/>
    <w:rsid w:val="00AA6122"/>
    <w:rsid w:val="00AA6D8A"/>
    <w:rsid w:val="00AA6E68"/>
    <w:rsid w:val="00AA6F95"/>
    <w:rsid w:val="00AA717D"/>
    <w:rsid w:val="00AA779D"/>
    <w:rsid w:val="00AA7991"/>
    <w:rsid w:val="00AA7AD9"/>
    <w:rsid w:val="00AB0947"/>
    <w:rsid w:val="00AB0C06"/>
    <w:rsid w:val="00AB11D6"/>
    <w:rsid w:val="00AB1422"/>
    <w:rsid w:val="00AB146E"/>
    <w:rsid w:val="00AB16E9"/>
    <w:rsid w:val="00AB188F"/>
    <w:rsid w:val="00AB1D67"/>
    <w:rsid w:val="00AB2EF5"/>
    <w:rsid w:val="00AB3540"/>
    <w:rsid w:val="00AB39F9"/>
    <w:rsid w:val="00AB4035"/>
    <w:rsid w:val="00AB45A1"/>
    <w:rsid w:val="00AB470A"/>
    <w:rsid w:val="00AB4A72"/>
    <w:rsid w:val="00AB6EF7"/>
    <w:rsid w:val="00AB7222"/>
    <w:rsid w:val="00AB7248"/>
    <w:rsid w:val="00AB75B9"/>
    <w:rsid w:val="00AC0439"/>
    <w:rsid w:val="00AC04F9"/>
    <w:rsid w:val="00AC083A"/>
    <w:rsid w:val="00AC0A96"/>
    <w:rsid w:val="00AC0D4B"/>
    <w:rsid w:val="00AC0E6C"/>
    <w:rsid w:val="00AC0F25"/>
    <w:rsid w:val="00AC0FC9"/>
    <w:rsid w:val="00AC1AB0"/>
    <w:rsid w:val="00AC1C60"/>
    <w:rsid w:val="00AC2349"/>
    <w:rsid w:val="00AC2558"/>
    <w:rsid w:val="00AC2652"/>
    <w:rsid w:val="00AC3191"/>
    <w:rsid w:val="00AC32C0"/>
    <w:rsid w:val="00AC46E5"/>
    <w:rsid w:val="00AC5002"/>
    <w:rsid w:val="00AC534C"/>
    <w:rsid w:val="00AC59EF"/>
    <w:rsid w:val="00AC5EF5"/>
    <w:rsid w:val="00AC6390"/>
    <w:rsid w:val="00AC659B"/>
    <w:rsid w:val="00AC65DB"/>
    <w:rsid w:val="00AC696C"/>
    <w:rsid w:val="00AC7791"/>
    <w:rsid w:val="00AC7981"/>
    <w:rsid w:val="00AC7B87"/>
    <w:rsid w:val="00AD02AC"/>
    <w:rsid w:val="00AD194F"/>
    <w:rsid w:val="00AD2C51"/>
    <w:rsid w:val="00AD305A"/>
    <w:rsid w:val="00AD3FE2"/>
    <w:rsid w:val="00AD4D86"/>
    <w:rsid w:val="00AD518A"/>
    <w:rsid w:val="00AD587B"/>
    <w:rsid w:val="00AD5C8F"/>
    <w:rsid w:val="00AD5CCA"/>
    <w:rsid w:val="00AD6574"/>
    <w:rsid w:val="00AD6B52"/>
    <w:rsid w:val="00AD6F57"/>
    <w:rsid w:val="00AD7039"/>
    <w:rsid w:val="00AD734D"/>
    <w:rsid w:val="00AD7902"/>
    <w:rsid w:val="00AD791F"/>
    <w:rsid w:val="00AD7C6F"/>
    <w:rsid w:val="00AD7F3D"/>
    <w:rsid w:val="00AD7FBA"/>
    <w:rsid w:val="00AE17FF"/>
    <w:rsid w:val="00AE186C"/>
    <w:rsid w:val="00AE1D85"/>
    <w:rsid w:val="00AE2566"/>
    <w:rsid w:val="00AE3A01"/>
    <w:rsid w:val="00AE51F3"/>
    <w:rsid w:val="00AE5520"/>
    <w:rsid w:val="00AE5A41"/>
    <w:rsid w:val="00AE5C50"/>
    <w:rsid w:val="00AE62F2"/>
    <w:rsid w:val="00AE688E"/>
    <w:rsid w:val="00AE69A1"/>
    <w:rsid w:val="00AE6E4B"/>
    <w:rsid w:val="00AE736C"/>
    <w:rsid w:val="00AE7AC7"/>
    <w:rsid w:val="00AE7C18"/>
    <w:rsid w:val="00AF0CFA"/>
    <w:rsid w:val="00AF1483"/>
    <w:rsid w:val="00AF2334"/>
    <w:rsid w:val="00AF2666"/>
    <w:rsid w:val="00AF2701"/>
    <w:rsid w:val="00AF39FC"/>
    <w:rsid w:val="00AF429B"/>
    <w:rsid w:val="00AF4D8A"/>
    <w:rsid w:val="00AF5341"/>
    <w:rsid w:val="00AF5516"/>
    <w:rsid w:val="00AF58E0"/>
    <w:rsid w:val="00AF5BEC"/>
    <w:rsid w:val="00AF6516"/>
    <w:rsid w:val="00AF6621"/>
    <w:rsid w:val="00AF6756"/>
    <w:rsid w:val="00AF680E"/>
    <w:rsid w:val="00AF6C36"/>
    <w:rsid w:val="00AF7AB5"/>
    <w:rsid w:val="00AF7E6D"/>
    <w:rsid w:val="00B00A39"/>
    <w:rsid w:val="00B00DFF"/>
    <w:rsid w:val="00B02E8E"/>
    <w:rsid w:val="00B0340F"/>
    <w:rsid w:val="00B0346D"/>
    <w:rsid w:val="00B03ABD"/>
    <w:rsid w:val="00B049D7"/>
    <w:rsid w:val="00B04FFF"/>
    <w:rsid w:val="00B05062"/>
    <w:rsid w:val="00B0515F"/>
    <w:rsid w:val="00B0595C"/>
    <w:rsid w:val="00B05A3A"/>
    <w:rsid w:val="00B0651F"/>
    <w:rsid w:val="00B066AB"/>
    <w:rsid w:val="00B06A71"/>
    <w:rsid w:val="00B06B88"/>
    <w:rsid w:val="00B06D75"/>
    <w:rsid w:val="00B06D79"/>
    <w:rsid w:val="00B11845"/>
    <w:rsid w:val="00B12C4F"/>
    <w:rsid w:val="00B131A5"/>
    <w:rsid w:val="00B14800"/>
    <w:rsid w:val="00B15968"/>
    <w:rsid w:val="00B165B6"/>
    <w:rsid w:val="00B16EBB"/>
    <w:rsid w:val="00B171AC"/>
    <w:rsid w:val="00B17279"/>
    <w:rsid w:val="00B175F6"/>
    <w:rsid w:val="00B20ABE"/>
    <w:rsid w:val="00B215BA"/>
    <w:rsid w:val="00B21ECD"/>
    <w:rsid w:val="00B2208A"/>
    <w:rsid w:val="00B225E2"/>
    <w:rsid w:val="00B22B4E"/>
    <w:rsid w:val="00B22D63"/>
    <w:rsid w:val="00B22FAE"/>
    <w:rsid w:val="00B23477"/>
    <w:rsid w:val="00B236C0"/>
    <w:rsid w:val="00B23B1C"/>
    <w:rsid w:val="00B24A1E"/>
    <w:rsid w:val="00B24FB3"/>
    <w:rsid w:val="00B25634"/>
    <w:rsid w:val="00B259E1"/>
    <w:rsid w:val="00B26339"/>
    <w:rsid w:val="00B26990"/>
    <w:rsid w:val="00B26C39"/>
    <w:rsid w:val="00B26E86"/>
    <w:rsid w:val="00B2761F"/>
    <w:rsid w:val="00B30193"/>
    <w:rsid w:val="00B3106A"/>
    <w:rsid w:val="00B31826"/>
    <w:rsid w:val="00B31883"/>
    <w:rsid w:val="00B3402E"/>
    <w:rsid w:val="00B345F3"/>
    <w:rsid w:val="00B34E0D"/>
    <w:rsid w:val="00B34EE0"/>
    <w:rsid w:val="00B35726"/>
    <w:rsid w:val="00B35BA2"/>
    <w:rsid w:val="00B35F84"/>
    <w:rsid w:val="00B3648F"/>
    <w:rsid w:val="00B36A29"/>
    <w:rsid w:val="00B36DA2"/>
    <w:rsid w:val="00B371E5"/>
    <w:rsid w:val="00B372AB"/>
    <w:rsid w:val="00B40B69"/>
    <w:rsid w:val="00B416F8"/>
    <w:rsid w:val="00B41A91"/>
    <w:rsid w:val="00B41BBC"/>
    <w:rsid w:val="00B41E63"/>
    <w:rsid w:val="00B420B3"/>
    <w:rsid w:val="00B423B7"/>
    <w:rsid w:val="00B433C4"/>
    <w:rsid w:val="00B4352E"/>
    <w:rsid w:val="00B4358C"/>
    <w:rsid w:val="00B435F3"/>
    <w:rsid w:val="00B44031"/>
    <w:rsid w:val="00B44314"/>
    <w:rsid w:val="00B4480E"/>
    <w:rsid w:val="00B44944"/>
    <w:rsid w:val="00B5161F"/>
    <w:rsid w:val="00B516C4"/>
    <w:rsid w:val="00B51BDA"/>
    <w:rsid w:val="00B5222B"/>
    <w:rsid w:val="00B52339"/>
    <w:rsid w:val="00B5335E"/>
    <w:rsid w:val="00B533B9"/>
    <w:rsid w:val="00B536FE"/>
    <w:rsid w:val="00B53E80"/>
    <w:rsid w:val="00B54A33"/>
    <w:rsid w:val="00B558A0"/>
    <w:rsid w:val="00B56324"/>
    <w:rsid w:val="00B56DE9"/>
    <w:rsid w:val="00B57B37"/>
    <w:rsid w:val="00B6000C"/>
    <w:rsid w:val="00B6047A"/>
    <w:rsid w:val="00B60B10"/>
    <w:rsid w:val="00B60B65"/>
    <w:rsid w:val="00B6117E"/>
    <w:rsid w:val="00B611B5"/>
    <w:rsid w:val="00B627B5"/>
    <w:rsid w:val="00B630AB"/>
    <w:rsid w:val="00B63791"/>
    <w:rsid w:val="00B63A5E"/>
    <w:rsid w:val="00B63B02"/>
    <w:rsid w:val="00B63D13"/>
    <w:rsid w:val="00B64519"/>
    <w:rsid w:val="00B65001"/>
    <w:rsid w:val="00B658EB"/>
    <w:rsid w:val="00B669F0"/>
    <w:rsid w:val="00B66E5A"/>
    <w:rsid w:val="00B67B44"/>
    <w:rsid w:val="00B70106"/>
    <w:rsid w:val="00B7017E"/>
    <w:rsid w:val="00B708DA"/>
    <w:rsid w:val="00B70B5F"/>
    <w:rsid w:val="00B71DBD"/>
    <w:rsid w:val="00B72E11"/>
    <w:rsid w:val="00B72E6C"/>
    <w:rsid w:val="00B73118"/>
    <w:rsid w:val="00B73FBC"/>
    <w:rsid w:val="00B74796"/>
    <w:rsid w:val="00B76DAF"/>
    <w:rsid w:val="00B76F38"/>
    <w:rsid w:val="00B77A59"/>
    <w:rsid w:val="00B8059D"/>
    <w:rsid w:val="00B80D51"/>
    <w:rsid w:val="00B8185B"/>
    <w:rsid w:val="00B818AE"/>
    <w:rsid w:val="00B8212E"/>
    <w:rsid w:val="00B822C3"/>
    <w:rsid w:val="00B82BE2"/>
    <w:rsid w:val="00B8319A"/>
    <w:rsid w:val="00B83382"/>
    <w:rsid w:val="00B83928"/>
    <w:rsid w:val="00B8451E"/>
    <w:rsid w:val="00B84EAE"/>
    <w:rsid w:val="00B85249"/>
    <w:rsid w:val="00B8542A"/>
    <w:rsid w:val="00B867F6"/>
    <w:rsid w:val="00B871E5"/>
    <w:rsid w:val="00B873B1"/>
    <w:rsid w:val="00B87472"/>
    <w:rsid w:val="00B87CD5"/>
    <w:rsid w:val="00B87DF6"/>
    <w:rsid w:val="00B9000A"/>
    <w:rsid w:val="00B90CE9"/>
    <w:rsid w:val="00B91643"/>
    <w:rsid w:val="00B91A92"/>
    <w:rsid w:val="00B91AD0"/>
    <w:rsid w:val="00B9255F"/>
    <w:rsid w:val="00B9256C"/>
    <w:rsid w:val="00B93065"/>
    <w:rsid w:val="00B93276"/>
    <w:rsid w:val="00B93605"/>
    <w:rsid w:val="00B93CC3"/>
    <w:rsid w:val="00B94164"/>
    <w:rsid w:val="00B94A35"/>
    <w:rsid w:val="00B959EF"/>
    <w:rsid w:val="00B95B5A"/>
    <w:rsid w:val="00B967C6"/>
    <w:rsid w:val="00B96A40"/>
    <w:rsid w:val="00B96E9A"/>
    <w:rsid w:val="00B97DF9"/>
    <w:rsid w:val="00BA1FAD"/>
    <w:rsid w:val="00BA26E7"/>
    <w:rsid w:val="00BA2BF1"/>
    <w:rsid w:val="00BA303B"/>
    <w:rsid w:val="00BA3986"/>
    <w:rsid w:val="00BA4110"/>
    <w:rsid w:val="00BA4513"/>
    <w:rsid w:val="00BA4C31"/>
    <w:rsid w:val="00BA511A"/>
    <w:rsid w:val="00BA5E09"/>
    <w:rsid w:val="00BA6752"/>
    <w:rsid w:val="00BA6C22"/>
    <w:rsid w:val="00BA771B"/>
    <w:rsid w:val="00BA7D3B"/>
    <w:rsid w:val="00BA7E99"/>
    <w:rsid w:val="00BA7FE5"/>
    <w:rsid w:val="00BB03D6"/>
    <w:rsid w:val="00BB14A1"/>
    <w:rsid w:val="00BB15D0"/>
    <w:rsid w:val="00BB15F8"/>
    <w:rsid w:val="00BB1D54"/>
    <w:rsid w:val="00BB26A5"/>
    <w:rsid w:val="00BB3550"/>
    <w:rsid w:val="00BB3820"/>
    <w:rsid w:val="00BB3CF4"/>
    <w:rsid w:val="00BB45A0"/>
    <w:rsid w:val="00BB509F"/>
    <w:rsid w:val="00BB517A"/>
    <w:rsid w:val="00BB53C8"/>
    <w:rsid w:val="00BB631A"/>
    <w:rsid w:val="00BB663E"/>
    <w:rsid w:val="00BB6CAC"/>
    <w:rsid w:val="00BB742D"/>
    <w:rsid w:val="00BB792A"/>
    <w:rsid w:val="00BB7A5C"/>
    <w:rsid w:val="00BB7CF1"/>
    <w:rsid w:val="00BC017D"/>
    <w:rsid w:val="00BC07A6"/>
    <w:rsid w:val="00BC0E2B"/>
    <w:rsid w:val="00BC183C"/>
    <w:rsid w:val="00BC1898"/>
    <w:rsid w:val="00BC1A1B"/>
    <w:rsid w:val="00BC1B76"/>
    <w:rsid w:val="00BC1F6E"/>
    <w:rsid w:val="00BC22B4"/>
    <w:rsid w:val="00BC2801"/>
    <w:rsid w:val="00BC2C0A"/>
    <w:rsid w:val="00BC353D"/>
    <w:rsid w:val="00BC404B"/>
    <w:rsid w:val="00BC40C4"/>
    <w:rsid w:val="00BC40F2"/>
    <w:rsid w:val="00BC43B4"/>
    <w:rsid w:val="00BC5D33"/>
    <w:rsid w:val="00BC6230"/>
    <w:rsid w:val="00BC6A2A"/>
    <w:rsid w:val="00BC73CC"/>
    <w:rsid w:val="00BD06D2"/>
    <w:rsid w:val="00BD070A"/>
    <w:rsid w:val="00BD150D"/>
    <w:rsid w:val="00BD1F75"/>
    <w:rsid w:val="00BD23A1"/>
    <w:rsid w:val="00BD2529"/>
    <w:rsid w:val="00BD2BC1"/>
    <w:rsid w:val="00BD2CAF"/>
    <w:rsid w:val="00BD3BC5"/>
    <w:rsid w:val="00BD43A6"/>
    <w:rsid w:val="00BD4424"/>
    <w:rsid w:val="00BD6675"/>
    <w:rsid w:val="00BD68B1"/>
    <w:rsid w:val="00BD6F8F"/>
    <w:rsid w:val="00BD78EB"/>
    <w:rsid w:val="00BD7CE1"/>
    <w:rsid w:val="00BE010C"/>
    <w:rsid w:val="00BE014C"/>
    <w:rsid w:val="00BE02E3"/>
    <w:rsid w:val="00BE12BB"/>
    <w:rsid w:val="00BE233D"/>
    <w:rsid w:val="00BE2C11"/>
    <w:rsid w:val="00BE31CE"/>
    <w:rsid w:val="00BE31E1"/>
    <w:rsid w:val="00BE50C6"/>
    <w:rsid w:val="00BE5109"/>
    <w:rsid w:val="00BE52AD"/>
    <w:rsid w:val="00BE5C66"/>
    <w:rsid w:val="00BE5CFD"/>
    <w:rsid w:val="00BE6E55"/>
    <w:rsid w:val="00BE74A5"/>
    <w:rsid w:val="00BE74AC"/>
    <w:rsid w:val="00BF0DE8"/>
    <w:rsid w:val="00BF199A"/>
    <w:rsid w:val="00BF1E90"/>
    <w:rsid w:val="00BF20E2"/>
    <w:rsid w:val="00BF2A35"/>
    <w:rsid w:val="00BF2AB4"/>
    <w:rsid w:val="00BF3075"/>
    <w:rsid w:val="00BF44E2"/>
    <w:rsid w:val="00BF49B6"/>
    <w:rsid w:val="00BF4E6F"/>
    <w:rsid w:val="00BF568A"/>
    <w:rsid w:val="00BF6251"/>
    <w:rsid w:val="00BF682B"/>
    <w:rsid w:val="00BF6A5E"/>
    <w:rsid w:val="00BF6C4A"/>
    <w:rsid w:val="00BF76BA"/>
    <w:rsid w:val="00BF779C"/>
    <w:rsid w:val="00BF77F7"/>
    <w:rsid w:val="00BF781D"/>
    <w:rsid w:val="00BF7F91"/>
    <w:rsid w:val="00C00450"/>
    <w:rsid w:val="00C00691"/>
    <w:rsid w:val="00C00ACA"/>
    <w:rsid w:val="00C0104A"/>
    <w:rsid w:val="00C013CB"/>
    <w:rsid w:val="00C01772"/>
    <w:rsid w:val="00C017E4"/>
    <w:rsid w:val="00C01D5E"/>
    <w:rsid w:val="00C01EF2"/>
    <w:rsid w:val="00C03460"/>
    <w:rsid w:val="00C03473"/>
    <w:rsid w:val="00C036DA"/>
    <w:rsid w:val="00C037FC"/>
    <w:rsid w:val="00C039F3"/>
    <w:rsid w:val="00C03E40"/>
    <w:rsid w:val="00C04281"/>
    <w:rsid w:val="00C042D9"/>
    <w:rsid w:val="00C0431A"/>
    <w:rsid w:val="00C04901"/>
    <w:rsid w:val="00C049D4"/>
    <w:rsid w:val="00C04B0D"/>
    <w:rsid w:val="00C04F11"/>
    <w:rsid w:val="00C060A9"/>
    <w:rsid w:val="00C06320"/>
    <w:rsid w:val="00C0741F"/>
    <w:rsid w:val="00C076F5"/>
    <w:rsid w:val="00C1006C"/>
    <w:rsid w:val="00C10097"/>
    <w:rsid w:val="00C115DD"/>
    <w:rsid w:val="00C11AF6"/>
    <w:rsid w:val="00C11DDB"/>
    <w:rsid w:val="00C11E55"/>
    <w:rsid w:val="00C1221A"/>
    <w:rsid w:val="00C13014"/>
    <w:rsid w:val="00C14335"/>
    <w:rsid w:val="00C14D6A"/>
    <w:rsid w:val="00C15AB6"/>
    <w:rsid w:val="00C15F00"/>
    <w:rsid w:val="00C16652"/>
    <w:rsid w:val="00C167A5"/>
    <w:rsid w:val="00C16E3A"/>
    <w:rsid w:val="00C16F5E"/>
    <w:rsid w:val="00C17A7D"/>
    <w:rsid w:val="00C17EB2"/>
    <w:rsid w:val="00C2013D"/>
    <w:rsid w:val="00C20BFA"/>
    <w:rsid w:val="00C2173D"/>
    <w:rsid w:val="00C227EF"/>
    <w:rsid w:val="00C228C7"/>
    <w:rsid w:val="00C22F92"/>
    <w:rsid w:val="00C236FD"/>
    <w:rsid w:val="00C23903"/>
    <w:rsid w:val="00C2447B"/>
    <w:rsid w:val="00C24A46"/>
    <w:rsid w:val="00C24F66"/>
    <w:rsid w:val="00C25AC6"/>
    <w:rsid w:val="00C25CFD"/>
    <w:rsid w:val="00C25F55"/>
    <w:rsid w:val="00C260A7"/>
    <w:rsid w:val="00C26DAB"/>
    <w:rsid w:val="00C30135"/>
    <w:rsid w:val="00C309BC"/>
    <w:rsid w:val="00C30B0F"/>
    <w:rsid w:val="00C3164A"/>
    <w:rsid w:val="00C31938"/>
    <w:rsid w:val="00C31ACA"/>
    <w:rsid w:val="00C31C0A"/>
    <w:rsid w:val="00C32324"/>
    <w:rsid w:val="00C32922"/>
    <w:rsid w:val="00C32A2F"/>
    <w:rsid w:val="00C33221"/>
    <w:rsid w:val="00C334C9"/>
    <w:rsid w:val="00C33AA3"/>
    <w:rsid w:val="00C3615B"/>
    <w:rsid w:val="00C369A4"/>
    <w:rsid w:val="00C36AD0"/>
    <w:rsid w:val="00C36C7E"/>
    <w:rsid w:val="00C36C85"/>
    <w:rsid w:val="00C36D0A"/>
    <w:rsid w:val="00C36E48"/>
    <w:rsid w:val="00C377DC"/>
    <w:rsid w:val="00C378ED"/>
    <w:rsid w:val="00C37C25"/>
    <w:rsid w:val="00C37D97"/>
    <w:rsid w:val="00C37DD4"/>
    <w:rsid w:val="00C37F6C"/>
    <w:rsid w:val="00C4066E"/>
    <w:rsid w:val="00C410E8"/>
    <w:rsid w:val="00C412D9"/>
    <w:rsid w:val="00C413D6"/>
    <w:rsid w:val="00C417EF"/>
    <w:rsid w:val="00C418AE"/>
    <w:rsid w:val="00C41A01"/>
    <w:rsid w:val="00C41D28"/>
    <w:rsid w:val="00C42969"/>
    <w:rsid w:val="00C42BEF"/>
    <w:rsid w:val="00C430C3"/>
    <w:rsid w:val="00C4548F"/>
    <w:rsid w:val="00C454D0"/>
    <w:rsid w:val="00C45EDB"/>
    <w:rsid w:val="00C45F0F"/>
    <w:rsid w:val="00C463CD"/>
    <w:rsid w:val="00C46467"/>
    <w:rsid w:val="00C465C3"/>
    <w:rsid w:val="00C46CB6"/>
    <w:rsid w:val="00C4737C"/>
    <w:rsid w:val="00C47735"/>
    <w:rsid w:val="00C501BB"/>
    <w:rsid w:val="00C50A4D"/>
    <w:rsid w:val="00C50B45"/>
    <w:rsid w:val="00C5126C"/>
    <w:rsid w:val="00C5375A"/>
    <w:rsid w:val="00C54CFB"/>
    <w:rsid w:val="00C54EF2"/>
    <w:rsid w:val="00C5519B"/>
    <w:rsid w:val="00C551DD"/>
    <w:rsid w:val="00C55349"/>
    <w:rsid w:val="00C55902"/>
    <w:rsid w:val="00C57151"/>
    <w:rsid w:val="00C578F6"/>
    <w:rsid w:val="00C608F6"/>
    <w:rsid w:val="00C617B8"/>
    <w:rsid w:val="00C61DFC"/>
    <w:rsid w:val="00C61F77"/>
    <w:rsid w:val="00C61FCC"/>
    <w:rsid w:val="00C62EB3"/>
    <w:rsid w:val="00C63C56"/>
    <w:rsid w:val="00C63DD6"/>
    <w:rsid w:val="00C63F2F"/>
    <w:rsid w:val="00C64021"/>
    <w:rsid w:val="00C645D0"/>
    <w:rsid w:val="00C65738"/>
    <w:rsid w:val="00C65FED"/>
    <w:rsid w:val="00C6619D"/>
    <w:rsid w:val="00C66508"/>
    <w:rsid w:val="00C6682C"/>
    <w:rsid w:val="00C66AFD"/>
    <w:rsid w:val="00C66CCE"/>
    <w:rsid w:val="00C66CE3"/>
    <w:rsid w:val="00C66CE7"/>
    <w:rsid w:val="00C6714A"/>
    <w:rsid w:val="00C6741C"/>
    <w:rsid w:val="00C67AEB"/>
    <w:rsid w:val="00C67E0E"/>
    <w:rsid w:val="00C70880"/>
    <w:rsid w:val="00C71BFE"/>
    <w:rsid w:val="00C724D7"/>
    <w:rsid w:val="00C72A7E"/>
    <w:rsid w:val="00C731BB"/>
    <w:rsid w:val="00C73EDD"/>
    <w:rsid w:val="00C742A8"/>
    <w:rsid w:val="00C74602"/>
    <w:rsid w:val="00C75248"/>
    <w:rsid w:val="00C755C9"/>
    <w:rsid w:val="00C75D75"/>
    <w:rsid w:val="00C760C0"/>
    <w:rsid w:val="00C7657B"/>
    <w:rsid w:val="00C7673C"/>
    <w:rsid w:val="00C76A12"/>
    <w:rsid w:val="00C76E21"/>
    <w:rsid w:val="00C77DA0"/>
    <w:rsid w:val="00C80930"/>
    <w:rsid w:val="00C81277"/>
    <w:rsid w:val="00C8165C"/>
    <w:rsid w:val="00C8285F"/>
    <w:rsid w:val="00C83225"/>
    <w:rsid w:val="00C845F4"/>
    <w:rsid w:val="00C84BA3"/>
    <w:rsid w:val="00C84BBE"/>
    <w:rsid w:val="00C864C1"/>
    <w:rsid w:val="00C8671A"/>
    <w:rsid w:val="00C8717A"/>
    <w:rsid w:val="00C87398"/>
    <w:rsid w:val="00C87D2F"/>
    <w:rsid w:val="00C90571"/>
    <w:rsid w:val="00C908BA"/>
    <w:rsid w:val="00C90C4E"/>
    <w:rsid w:val="00C929D6"/>
    <w:rsid w:val="00C92AA4"/>
    <w:rsid w:val="00C93B7B"/>
    <w:rsid w:val="00C94350"/>
    <w:rsid w:val="00C943AD"/>
    <w:rsid w:val="00C94644"/>
    <w:rsid w:val="00C94CE0"/>
    <w:rsid w:val="00C9570E"/>
    <w:rsid w:val="00C95913"/>
    <w:rsid w:val="00C97250"/>
    <w:rsid w:val="00C979E0"/>
    <w:rsid w:val="00C97ADC"/>
    <w:rsid w:val="00C97F54"/>
    <w:rsid w:val="00CA0B6E"/>
    <w:rsid w:val="00CA1353"/>
    <w:rsid w:val="00CA40C0"/>
    <w:rsid w:val="00CA4912"/>
    <w:rsid w:val="00CA4AC3"/>
    <w:rsid w:val="00CA4B9B"/>
    <w:rsid w:val="00CA4BB5"/>
    <w:rsid w:val="00CA5427"/>
    <w:rsid w:val="00CA568C"/>
    <w:rsid w:val="00CA579F"/>
    <w:rsid w:val="00CA58F2"/>
    <w:rsid w:val="00CA6932"/>
    <w:rsid w:val="00CA711B"/>
    <w:rsid w:val="00CA720A"/>
    <w:rsid w:val="00CA73E1"/>
    <w:rsid w:val="00CA7848"/>
    <w:rsid w:val="00CA7CA2"/>
    <w:rsid w:val="00CA7EAE"/>
    <w:rsid w:val="00CB032E"/>
    <w:rsid w:val="00CB04AA"/>
    <w:rsid w:val="00CB0D1E"/>
    <w:rsid w:val="00CB16D6"/>
    <w:rsid w:val="00CB1F14"/>
    <w:rsid w:val="00CB1F77"/>
    <w:rsid w:val="00CB2ABF"/>
    <w:rsid w:val="00CB325F"/>
    <w:rsid w:val="00CB3E39"/>
    <w:rsid w:val="00CB3FC4"/>
    <w:rsid w:val="00CB5612"/>
    <w:rsid w:val="00CB58D6"/>
    <w:rsid w:val="00CB5937"/>
    <w:rsid w:val="00CB69FF"/>
    <w:rsid w:val="00CB6BB8"/>
    <w:rsid w:val="00CB6D3C"/>
    <w:rsid w:val="00CB7462"/>
    <w:rsid w:val="00CB7CD7"/>
    <w:rsid w:val="00CB7DE2"/>
    <w:rsid w:val="00CC07D0"/>
    <w:rsid w:val="00CC0D27"/>
    <w:rsid w:val="00CC1264"/>
    <w:rsid w:val="00CC136B"/>
    <w:rsid w:val="00CC14AA"/>
    <w:rsid w:val="00CC1BCB"/>
    <w:rsid w:val="00CC2324"/>
    <w:rsid w:val="00CC23C5"/>
    <w:rsid w:val="00CC3BB2"/>
    <w:rsid w:val="00CC4668"/>
    <w:rsid w:val="00CC4A32"/>
    <w:rsid w:val="00CC4D2E"/>
    <w:rsid w:val="00CC57FB"/>
    <w:rsid w:val="00CC5BB4"/>
    <w:rsid w:val="00CC6735"/>
    <w:rsid w:val="00CC6EF8"/>
    <w:rsid w:val="00CC7318"/>
    <w:rsid w:val="00CC7668"/>
    <w:rsid w:val="00CD0D6B"/>
    <w:rsid w:val="00CD198F"/>
    <w:rsid w:val="00CD1BFB"/>
    <w:rsid w:val="00CD1F72"/>
    <w:rsid w:val="00CD1FFB"/>
    <w:rsid w:val="00CD283F"/>
    <w:rsid w:val="00CD284C"/>
    <w:rsid w:val="00CD2ABF"/>
    <w:rsid w:val="00CD2F41"/>
    <w:rsid w:val="00CD341E"/>
    <w:rsid w:val="00CD500E"/>
    <w:rsid w:val="00CD569E"/>
    <w:rsid w:val="00CD6D1B"/>
    <w:rsid w:val="00CD7966"/>
    <w:rsid w:val="00CD7BFD"/>
    <w:rsid w:val="00CD7E7E"/>
    <w:rsid w:val="00CE0E37"/>
    <w:rsid w:val="00CE1699"/>
    <w:rsid w:val="00CE212C"/>
    <w:rsid w:val="00CE2638"/>
    <w:rsid w:val="00CE3619"/>
    <w:rsid w:val="00CE36DE"/>
    <w:rsid w:val="00CE4101"/>
    <w:rsid w:val="00CE4369"/>
    <w:rsid w:val="00CE46A5"/>
    <w:rsid w:val="00CE46DA"/>
    <w:rsid w:val="00CE4E29"/>
    <w:rsid w:val="00CE52AD"/>
    <w:rsid w:val="00CE5A1E"/>
    <w:rsid w:val="00CE5C9D"/>
    <w:rsid w:val="00CE608A"/>
    <w:rsid w:val="00CE7403"/>
    <w:rsid w:val="00CE748C"/>
    <w:rsid w:val="00CF09DA"/>
    <w:rsid w:val="00CF0CBE"/>
    <w:rsid w:val="00CF0D6D"/>
    <w:rsid w:val="00CF1102"/>
    <w:rsid w:val="00CF13C8"/>
    <w:rsid w:val="00CF19EF"/>
    <w:rsid w:val="00CF2C53"/>
    <w:rsid w:val="00CF3690"/>
    <w:rsid w:val="00CF36ED"/>
    <w:rsid w:val="00CF3770"/>
    <w:rsid w:val="00CF381C"/>
    <w:rsid w:val="00CF58CA"/>
    <w:rsid w:val="00CF6998"/>
    <w:rsid w:val="00CF6FCC"/>
    <w:rsid w:val="00CF73BF"/>
    <w:rsid w:val="00CF7DC5"/>
    <w:rsid w:val="00D00530"/>
    <w:rsid w:val="00D00A50"/>
    <w:rsid w:val="00D01B8E"/>
    <w:rsid w:val="00D0259A"/>
    <w:rsid w:val="00D0291C"/>
    <w:rsid w:val="00D03080"/>
    <w:rsid w:val="00D0339C"/>
    <w:rsid w:val="00D03837"/>
    <w:rsid w:val="00D0431F"/>
    <w:rsid w:val="00D044F0"/>
    <w:rsid w:val="00D04A71"/>
    <w:rsid w:val="00D0552D"/>
    <w:rsid w:val="00D0693C"/>
    <w:rsid w:val="00D079E7"/>
    <w:rsid w:val="00D07B30"/>
    <w:rsid w:val="00D10073"/>
    <w:rsid w:val="00D10BF5"/>
    <w:rsid w:val="00D10F30"/>
    <w:rsid w:val="00D11397"/>
    <w:rsid w:val="00D120D9"/>
    <w:rsid w:val="00D12437"/>
    <w:rsid w:val="00D12959"/>
    <w:rsid w:val="00D12ACD"/>
    <w:rsid w:val="00D12C25"/>
    <w:rsid w:val="00D12DEC"/>
    <w:rsid w:val="00D141A3"/>
    <w:rsid w:val="00D144EA"/>
    <w:rsid w:val="00D14DA5"/>
    <w:rsid w:val="00D15972"/>
    <w:rsid w:val="00D15C29"/>
    <w:rsid w:val="00D1609E"/>
    <w:rsid w:val="00D164A8"/>
    <w:rsid w:val="00D16A26"/>
    <w:rsid w:val="00D170C2"/>
    <w:rsid w:val="00D171B1"/>
    <w:rsid w:val="00D17292"/>
    <w:rsid w:val="00D20153"/>
    <w:rsid w:val="00D2083B"/>
    <w:rsid w:val="00D20C41"/>
    <w:rsid w:val="00D210AF"/>
    <w:rsid w:val="00D21C01"/>
    <w:rsid w:val="00D221E9"/>
    <w:rsid w:val="00D2239A"/>
    <w:rsid w:val="00D22428"/>
    <w:rsid w:val="00D23733"/>
    <w:rsid w:val="00D23A11"/>
    <w:rsid w:val="00D23F45"/>
    <w:rsid w:val="00D24D7B"/>
    <w:rsid w:val="00D24FC9"/>
    <w:rsid w:val="00D2577F"/>
    <w:rsid w:val="00D26D36"/>
    <w:rsid w:val="00D30C68"/>
    <w:rsid w:val="00D31BEA"/>
    <w:rsid w:val="00D32083"/>
    <w:rsid w:val="00D32A94"/>
    <w:rsid w:val="00D32AFF"/>
    <w:rsid w:val="00D32FDB"/>
    <w:rsid w:val="00D331F0"/>
    <w:rsid w:val="00D33CDF"/>
    <w:rsid w:val="00D33F3C"/>
    <w:rsid w:val="00D346F1"/>
    <w:rsid w:val="00D348BE"/>
    <w:rsid w:val="00D34F8F"/>
    <w:rsid w:val="00D35182"/>
    <w:rsid w:val="00D35CAF"/>
    <w:rsid w:val="00D36B0A"/>
    <w:rsid w:val="00D37C1A"/>
    <w:rsid w:val="00D4014D"/>
    <w:rsid w:val="00D4067A"/>
    <w:rsid w:val="00D41A65"/>
    <w:rsid w:val="00D42036"/>
    <w:rsid w:val="00D43052"/>
    <w:rsid w:val="00D43065"/>
    <w:rsid w:val="00D43138"/>
    <w:rsid w:val="00D43415"/>
    <w:rsid w:val="00D43B3B"/>
    <w:rsid w:val="00D43EBB"/>
    <w:rsid w:val="00D44508"/>
    <w:rsid w:val="00D44515"/>
    <w:rsid w:val="00D45232"/>
    <w:rsid w:val="00D45D05"/>
    <w:rsid w:val="00D45E1B"/>
    <w:rsid w:val="00D46803"/>
    <w:rsid w:val="00D46A73"/>
    <w:rsid w:val="00D46DBC"/>
    <w:rsid w:val="00D46FD5"/>
    <w:rsid w:val="00D47303"/>
    <w:rsid w:val="00D4749D"/>
    <w:rsid w:val="00D4796A"/>
    <w:rsid w:val="00D47C46"/>
    <w:rsid w:val="00D50895"/>
    <w:rsid w:val="00D52804"/>
    <w:rsid w:val="00D52B68"/>
    <w:rsid w:val="00D539D8"/>
    <w:rsid w:val="00D53DAE"/>
    <w:rsid w:val="00D53E46"/>
    <w:rsid w:val="00D54882"/>
    <w:rsid w:val="00D54DDB"/>
    <w:rsid w:val="00D55550"/>
    <w:rsid w:val="00D558A7"/>
    <w:rsid w:val="00D55900"/>
    <w:rsid w:val="00D565B4"/>
    <w:rsid w:val="00D56B29"/>
    <w:rsid w:val="00D5703E"/>
    <w:rsid w:val="00D6002F"/>
    <w:rsid w:val="00D60432"/>
    <w:rsid w:val="00D60E79"/>
    <w:rsid w:val="00D60E92"/>
    <w:rsid w:val="00D618B3"/>
    <w:rsid w:val="00D618FF"/>
    <w:rsid w:val="00D6192D"/>
    <w:rsid w:val="00D61BBC"/>
    <w:rsid w:val="00D61F3A"/>
    <w:rsid w:val="00D6250A"/>
    <w:rsid w:val="00D639A9"/>
    <w:rsid w:val="00D641E8"/>
    <w:rsid w:val="00D64DD3"/>
    <w:rsid w:val="00D64F82"/>
    <w:rsid w:val="00D65944"/>
    <w:rsid w:val="00D665C7"/>
    <w:rsid w:val="00D67283"/>
    <w:rsid w:val="00D67823"/>
    <w:rsid w:val="00D67ACA"/>
    <w:rsid w:val="00D704C3"/>
    <w:rsid w:val="00D70609"/>
    <w:rsid w:val="00D71BBE"/>
    <w:rsid w:val="00D71BD1"/>
    <w:rsid w:val="00D7352D"/>
    <w:rsid w:val="00D738FD"/>
    <w:rsid w:val="00D73E8C"/>
    <w:rsid w:val="00D7446E"/>
    <w:rsid w:val="00D74B49"/>
    <w:rsid w:val="00D74F4E"/>
    <w:rsid w:val="00D765A2"/>
    <w:rsid w:val="00D76922"/>
    <w:rsid w:val="00D76D56"/>
    <w:rsid w:val="00D77777"/>
    <w:rsid w:val="00D8029C"/>
    <w:rsid w:val="00D8094D"/>
    <w:rsid w:val="00D80E3A"/>
    <w:rsid w:val="00D82BE0"/>
    <w:rsid w:val="00D82FE4"/>
    <w:rsid w:val="00D83220"/>
    <w:rsid w:val="00D83A46"/>
    <w:rsid w:val="00D848A5"/>
    <w:rsid w:val="00D84987"/>
    <w:rsid w:val="00D84CF2"/>
    <w:rsid w:val="00D855CF"/>
    <w:rsid w:val="00D859A2"/>
    <w:rsid w:val="00D86D2E"/>
    <w:rsid w:val="00D8756A"/>
    <w:rsid w:val="00D87B1B"/>
    <w:rsid w:val="00D908C1"/>
    <w:rsid w:val="00D91A98"/>
    <w:rsid w:val="00D92111"/>
    <w:rsid w:val="00D92376"/>
    <w:rsid w:val="00D92CAF"/>
    <w:rsid w:val="00D93029"/>
    <w:rsid w:val="00D95414"/>
    <w:rsid w:val="00D95417"/>
    <w:rsid w:val="00D95DBD"/>
    <w:rsid w:val="00D9624E"/>
    <w:rsid w:val="00D96637"/>
    <w:rsid w:val="00D96F80"/>
    <w:rsid w:val="00D97762"/>
    <w:rsid w:val="00DA04F5"/>
    <w:rsid w:val="00DA078A"/>
    <w:rsid w:val="00DA0D14"/>
    <w:rsid w:val="00DA14DE"/>
    <w:rsid w:val="00DA156D"/>
    <w:rsid w:val="00DA1D73"/>
    <w:rsid w:val="00DA2AF3"/>
    <w:rsid w:val="00DA2C9E"/>
    <w:rsid w:val="00DA3021"/>
    <w:rsid w:val="00DA3546"/>
    <w:rsid w:val="00DA3884"/>
    <w:rsid w:val="00DA4581"/>
    <w:rsid w:val="00DA45DF"/>
    <w:rsid w:val="00DA69C5"/>
    <w:rsid w:val="00DA6B3C"/>
    <w:rsid w:val="00DA6FA1"/>
    <w:rsid w:val="00DA789B"/>
    <w:rsid w:val="00DA7A73"/>
    <w:rsid w:val="00DA7D35"/>
    <w:rsid w:val="00DB02A0"/>
    <w:rsid w:val="00DB10C1"/>
    <w:rsid w:val="00DB1D22"/>
    <w:rsid w:val="00DB21F4"/>
    <w:rsid w:val="00DB250F"/>
    <w:rsid w:val="00DB2A25"/>
    <w:rsid w:val="00DB309F"/>
    <w:rsid w:val="00DB3161"/>
    <w:rsid w:val="00DB3300"/>
    <w:rsid w:val="00DB437A"/>
    <w:rsid w:val="00DB440A"/>
    <w:rsid w:val="00DB5739"/>
    <w:rsid w:val="00DB5DC7"/>
    <w:rsid w:val="00DB620D"/>
    <w:rsid w:val="00DB654D"/>
    <w:rsid w:val="00DB7071"/>
    <w:rsid w:val="00DB7469"/>
    <w:rsid w:val="00DB7CA6"/>
    <w:rsid w:val="00DC002A"/>
    <w:rsid w:val="00DC0AA0"/>
    <w:rsid w:val="00DC1459"/>
    <w:rsid w:val="00DC1573"/>
    <w:rsid w:val="00DC161D"/>
    <w:rsid w:val="00DC2518"/>
    <w:rsid w:val="00DC2E36"/>
    <w:rsid w:val="00DC2EB7"/>
    <w:rsid w:val="00DC3617"/>
    <w:rsid w:val="00DC40CD"/>
    <w:rsid w:val="00DC43B8"/>
    <w:rsid w:val="00DC4AC0"/>
    <w:rsid w:val="00DC4D0D"/>
    <w:rsid w:val="00DC501C"/>
    <w:rsid w:val="00DC50BC"/>
    <w:rsid w:val="00DC664C"/>
    <w:rsid w:val="00DC683A"/>
    <w:rsid w:val="00DC6AD0"/>
    <w:rsid w:val="00DC6F91"/>
    <w:rsid w:val="00DC78C5"/>
    <w:rsid w:val="00DC7E1B"/>
    <w:rsid w:val="00DD012E"/>
    <w:rsid w:val="00DD0493"/>
    <w:rsid w:val="00DD0BCA"/>
    <w:rsid w:val="00DD1C8C"/>
    <w:rsid w:val="00DD26CC"/>
    <w:rsid w:val="00DD29AA"/>
    <w:rsid w:val="00DD3AA4"/>
    <w:rsid w:val="00DD3D23"/>
    <w:rsid w:val="00DD46FF"/>
    <w:rsid w:val="00DD476D"/>
    <w:rsid w:val="00DD4ED4"/>
    <w:rsid w:val="00DD4F68"/>
    <w:rsid w:val="00DD60FE"/>
    <w:rsid w:val="00DD6688"/>
    <w:rsid w:val="00DD6875"/>
    <w:rsid w:val="00DD70D4"/>
    <w:rsid w:val="00DD71BB"/>
    <w:rsid w:val="00DD7A49"/>
    <w:rsid w:val="00DE01A4"/>
    <w:rsid w:val="00DE04D1"/>
    <w:rsid w:val="00DE13E9"/>
    <w:rsid w:val="00DE1A20"/>
    <w:rsid w:val="00DE291D"/>
    <w:rsid w:val="00DE2B9D"/>
    <w:rsid w:val="00DE4348"/>
    <w:rsid w:val="00DE55CC"/>
    <w:rsid w:val="00DE5A41"/>
    <w:rsid w:val="00DE62A5"/>
    <w:rsid w:val="00DE6B14"/>
    <w:rsid w:val="00DE6D56"/>
    <w:rsid w:val="00DE6DF3"/>
    <w:rsid w:val="00DE7309"/>
    <w:rsid w:val="00DE79D3"/>
    <w:rsid w:val="00DF0306"/>
    <w:rsid w:val="00DF0C7E"/>
    <w:rsid w:val="00DF0E8F"/>
    <w:rsid w:val="00DF150B"/>
    <w:rsid w:val="00DF176E"/>
    <w:rsid w:val="00DF218E"/>
    <w:rsid w:val="00DF246C"/>
    <w:rsid w:val="00DF24CA"/>
    <w:rsid w:val="00DF2828"/>
    <w:rsid w:val="00DF2B33"/>
    <w:rsid w:val="00DF2C77"/>
    <w:rsid w:val="00DF3468"/>
    <w:rsid w:val="00DF4E12"/>
    <w:rsid w:val="00DF5649"/>
    <w:rsid w:val="00DF592D"/>
    <w:rsid w:val="00DF5A80"/>
    <w:rsid w:val="00DF633A"/>
    <w:rsid w:val="00DF676D"/>
    <w:rsid w:val="00DF6C68"/>
    <w:rsid w:val="00DF7081"/>
    <w:rsid w:val="00DF74C5"/>
    <w:rsid w:val="00DF756B"/>
    <w:rsid w:val="00DF7DA5"/>
    <w:rsid w:val="00DF7F7E"/>
    <w:rsid w:val="00E00208"/>
    <w:rsid w:val="00E005C8"/>
    <w:rsid w:val="00E006F8"/>
    <w:rsid w:val="00E00861"/>
    <w:rsid w:val="00E013A6"/>
    <w:rsid w:val="00E02D13"/>
    <w:rsid w:val="00E02E5D"/>
    <w:rsid w:val="00E04692"/>
    <w:rsid w:val="00E04D13"/>
    <w:rsid w:val="00E0664A"/>
    <w:rsid w:val="00E069FA"/>
    <w:rsid w:val="00E07C3E"/>
    <w:rsid w:val="00E100CF"/>
    <w:rsid w:val="00E10727"/>
    <w:rsid w:val="00E10CF1"/>
    <w:rsid w:val="00E11FB8"/>
    <w:rsid w:val="00E12962"/>
    <w:rsid w:val="00E13AD4"/>
    <w:rsid w:val="00E14330"/>
    <w:rsid w:val="00E14C9F"/>
    <w:rsid w:val="00E1511A"/>
    <w:rsid w:val="00E15B95"/>
    <w:rsid w:val="00E16176"/>
    <w:rsid w:val="00E17DE9"/>
    <w:rsid w:val="00E17FC2"/>
    <w:rsid w:val="00E21211"/>
    <w:rsid w:val="00E2200D"/>
    <w:rsid w:val="00E244A4"/>
    <w:rsid w:val="00E2481B"/>
    <w:rsid w:val="00E24D04"/>
    <w:rsid w:val="00E26091"/>
    <w:rsid w:val="00E26B24"/>
    <w:rsid w:val="00E26FA4"/>
    <w:rsid w:val="00E2757A"/>
    <w:rsid w:val="00E27874"/>
    <w:rsid w:val="00E27B47"/>
    <w:rsid w:val="00E27B7E"/>
    <w:rsid w:val="00E30093"/>
    <w:rsid w:val="00E30291"/>
    <w:rsid w:val="00E30B9D"/>
    <w:rsid w:val="00E31240"/>
    <w:rsid w:val="00E31241"/>
    <w:rsid w:val="00E34061"/>
    <w:rsid w:val="00E34130"/>
    <w:rsid w:val="00E34D6C"/>
    <w:rsid w:val="00E34D78"/>
    <w:rsid w:val="00E34E93"/>
    <w:rsid w:val="00E35DE5"/>
    <w:rsid w:val="00E363EB"/>
    <w:rsid w:val="00E36FC6"/>
    <w:rsid w:val="00E373C4"/>
    <w:rsid w:val="00E37C2F"/>
    <w:rsid w:val="00E40025"/>
    <w:rsid w:val="00E413A3"/>
    <w:rsid w:val="00E45555"/>
    <w:rsid w:val="00E45E87"/>
    <w:rsid w:val="00E46064"/>
    <w:rsid w:val="00E50310"/>
    <w:rsid w:val="00E50342"/>
    <w:rsid w:val="00E50505"/>
    <w:rsid w:val="00E50BA9"/>
    <w:rsid w:val="00E50C06"/>
    <w:rsid w:val="00E5112E"/>
    <w:rsid w:val="00E51530"/>
    <w:rsid w:val="00E51601"/>
    <w:rsid w:val="00E532A6"/>
    <w:rsid w:val="00E538DA"/>
    <w:rsid w:val="00E53A26"/>
    <w:rsid w:val="00E53A2A"/>
    <w:rsid w:val="00E55327"/>
    <w:rsid w:val="00E56C41"/>
    <w:rsid w:val="00E56EAF"/>
    <w:rsid w:val="00E57A5D"/>
    <w:rsid w:val="00E57CF7"/>
    <w:rsid w:val="00E60A86"/>
    <w:rsid w:val="00E60DF6"/>
    <w:rsid w:val="00E610C8"/>
    <w:rsid w:val="00E62B49"/>
    <w:rsid w:val="00E62F49"/>
    <w:rsid w:val="00E63681"/>
    <w:rsid w:val="00E63C5A"/>
    <w:rsid w:val="00E640AF"/>
    <w:rsid w:val="00E64462"/>
    <w:rsid w:val="00E6527C"/>
    <w:rsid w:val="00E65E86"/>
    <w:rsid w:val="00E66538"/>
    <w:rsid w:val="00E66BCC"/>
    <w:rsid w:val="00E670C5"/>
    <w:rsid w:val="00E6746D"/>
    <w:rsid w:val="00E679A6"/>
    <w:rsid w:val="00E709FD"/>
    <w:rsid w:val="00E71294"/>
    <w:rsid w:val="00E7135F"/>
    <w:rsid w:val="00E714D3"/>
    <w:rsid w:val="00E714F6"/>
    <w:rsid w:val="00E71AAF"/>
    <w:rsid w:val="00E71B63"/>
    <w:rsid w:val="00E71D4E"/>
    <w:rsid w:val="00E73AED"/>
    <w:rsid w:val="00E73CE7"/>
    <w:rsid w:val="00E73FEB"/>
    <w:rsid w:val="00E74B54"/>
    <w:rsid w:val="00E74E37"/>
    <w:rsid w:val="00E74F18"/>
    <w:rsid w:val="00E762E7"/>
    <w:rsid w:val="00E76308"/>
    <w:rsid w:val="00E76431"/>
    <w:rsid w:val="00E76FD8"/>
    <w:rsid w:val="00E77AE9"/>
    <w:rsid w:val="00E806F9"/>
    <w:rsid w:val="00E8105F"/>
    <w:rsid w:val="00E81580"/>
    <w:rsid w:val="00E81CD5"/>
    <w:rsid w:val="00E81DCB"/>
    <w:rsid w:val="00E82063"/>
    <w:rsid w:val="00E82363"/>
    <w:rsid w:val="00E823E1"/>
    <w:rsid w:val="00E83467"/>
    <w:rsid w:val="00E83AA0"/>
    <w:rsid w:val="00E847EA"/>
    <w:rsid w:val="00E8620D"/>
    <w:rsid w:val="00E865A7"/>
    <w:rsid w:val="00E86A2D"/>
    <w:rsid w:val="00E87D83"/>
    <w:rsid w:val="00E90092"/>
    <w:rsid w:val="00E901E4"/>
    <w:rsid w:val="00E908C4"/>
    <w:rsid w:val="00E923BD"/>
    <w:rsid w:val="00E923C4"/>
    <w:rsid w:val="00E92C65"/>
    <w:rsid w:val="00E93A36"/>
    <w:rsid w:val="00E950FA"/>
    <w:rsid w:val="00E95289"/>
    <w:rsid w:val="00E9545F"/>
    <w:rsid w:val="00E955E9"/>
    <w:rsid w:val="00E9603B"/>
    <w:rsid w:val="00E96506"/>
    <w:rsid w:val="00E96AEC"/>
    <w:rsid w:val="00E976E0"/>
    <w:rsid w:val="00EA0EA0"/>
    <w:rsid w:val="00EA1399"/>
    <w:rsid w:val="00EA15CB"/>
    <w:rsid w:val="00EA1A2B"/>
    <w:rsid w:val="00EA21DC"/>
    <w:rsid w:val="00EA25E3"/>
    <w:rsid w:val="00EA2DE6"/>
    <w:rsid w:val="00EA38FD"/>
    <w:rsid w:val="00EA3940"/>
    <w:rsid w:val="00EA4305"/>
    <w:rsid w:val="00EA4410"/>
    <w:rsid w:val="00EA4A29"/>
    <w:rsid w:val="00EA4D36"/>
    <w:rsid w:val="00EA5241"/>
    <w:rsid w:val="00EA5EBD"/>
    <w:rsid w:val="00EA5F59"/>
    <w:rsid w:val="00EA6211"/>
    <w:rsid w:val="00EA7617"/>
    <w:rsid w:val="00EA76BF"/>
    <w:rsid w:val="00EA7763"/>
    <w:rsid w:val="00EB01A4"/>
    <w:rsid w:val="00EB0B69"/>
    <w:rsid w:val="00EB0D05"/>
    <w:rsid w:val="00EB0EEE"/>
    <w:rsid w:val="00EB12D3"/>
    <w:rsid w:val="00EB153A"/>
    <w:rsid w:val="00EB2526"/>
    <w:rsid w:val="00EB33F6"/>
    <w:rsid w:val="00EB3D42"/>
    <w:rsid w:val="00EB42B6"/>
    <w:rsid w:val="00EB456F"/>
    <w:rsid w:val="00EB49AC"/>
    <w:rsid w:val="00EB54CB"/>
    <w:rsid w:val="00EB5A51"/>
    <w:rsid w:val="00EB72BD"/>
    <w:rsid w:val="00EB7537"/>
    <w:rsid w:val="00EB75E4"/>
    <w:rsid w:val="00EB7F5C"/>
    <w:rsid w:val="00EC09FB"/>
    <w:rsid w:val="00EC1053"/>
    <w:rsid w:val="00EC1646"/>
    <w:rsid w:val="00EC1766"/>
    <w:rsid w:val="00EC3E30"/>
    <w:rsid w:val="00EC3FC2"/>
    <w:rsid w:val="00EC490A"/>
    <w:rsid w:val="00EC5C09"/>
    <w:rsid w:val="00EC5DC2"/>
    <w:rsid w:val="00EC61FC"/>
    <w:rsid w:val="00EC7000"/>
    <w:rsid w:val="00EC7F20"/>
    <w:rsid w:val="00ED026F"/>
    <w:rsid w:val="00ED0CC0"/>
    <w:rsid w:val="00ED0CD1"/>
    <w:rsid w:val="00ED0E5B"/>
    <w:rsid w:val="00ED1A85"/>
    <w:rsid w:val="00ED20B5"/>
    <w:rsid w:val="00ED20B9"/>
    <w:rsid w:val="00ED2A90"/>
    <w:rsid w:val="00ED2CCE"/>
    <w:rsid w:val="00ED3D31"/>
    <w:rsid w:val="00ED5783"/>
    <w:rsid w:val="00ED699D"/>
    <w:rsid w:val="00EE07AA"/>
    <w:rsid w:val="00EE0BB3"/>
    <w:rsid w:val="00EE2127"/>
    <w:rsid w:val="00EE25A1"/>
    <w:rsid w:val="00EE269E"/>
    <w:rsid w:val="00EE270E"/>
    <w:rsid w:val="00EE27E0"/>
    <w:rsid w:val="00EE2E4D"/>
    <w:rsid w:val="00EE3329"/>
    <w:rsid w:val="00EE3B65"/>
    <w:rsid w:val="00EE419A"/>
    <w:rsid w:val="00EE4B86"/>
    <w:rsid w:val="00EE4C1C"/>
    <w:rsid w:val="00EE5544"/>
    <w:rsid w:val="00EE5A4D"/>
    <w:rsid w:val="00EE6FF8"/>
    <w:rsid w:val="00EE7885"/>
    <w:rsid w:val="00EF02A7"/>
    <w:rsid w:val="00EF0960"/>
    <w:rsid w:val="00EF0BF1"/>
    <w:rsid w:val="00EF11A7"/>
    <w:rsid w:val="00EF1DF8"/>
    <w:rsid w:val="00EF2CA3"/>
    <w:rsid w:val="00EF60AC"/>
    <w:rsid w:val="00EF63D7"/>
    <w:rsid w:val="00EF6D1A"/>
    <w:rsid w:val="00EF791C"/>
    <w:rsid w:val="00F00B6D"/>
    <w:rsid w:val="00F00E91"/>
    <w:rsid w:val="00F011E2"/>
    <w:rsid w:val="00F01A33"/>
    <w:rsid w:val="00F01EE0"/>
    <w:rsid w:val="00F01F15"/>
    <w:rsid w:val="00F02478"/>
    <w:rsid w:val="00F0260F"/>
    <w:rsid w:val="00F030F8"/>
    <w:rsid w:val="00F03A85"/>
    <w:rsid w:val="00F03B1D"/>
    <w:rsid w:val="00F043F0"/>
    <w:rsid w:val="00F044A0"/>
    <w:rsid w:val="00F04F14"/>
    <w:rsid w:val="00F051DC"/>
    <w:rsid w:val="00F05D31"/>
    <w:rsid w:val="00F06B40"/>
    <w:rsid w:val="00F07222"/>
    <w:rsid w:val="00F0726B"/>
    <w:rsid w:val="00F1094B"/>
    <w:rsid w:val="00F10A4D"/>
    <w:rsid w:val="00F10C89"/>
    <w:rsid w:val="00F10E2A"/>
    <w:rsid w:val="00F11233"/>
    <w:rsid w:val="00F11977"/>
    <w:rsid w:val="00F13ABA"/>
    <w:rsid w:val="00F146AC"/>
    <w:rsid w:val="00F15569"/>
    <w:rsid w:val="00F15EFC"/>
    <w:rsid w:val="00F16A24"/>
    <w:rsid w:val="00F17579"/>
    <w:rsid w:val="00F208D2"/>
    <w:rsid w:val="00F20A92"/>
    <w:rsid w:val="00F21318"/>
    <w:rsid w:val="00F228EF"/>
    <w:rsid w:val="00F2291D"/>
    <w:rsid w:val="00F23092"/>
    <w:rsid w:val="00F23679"/>
    <w:rsid w:val="00F23906"/>
    <w:rsid w:val="00F2402D"/>
    <w:rsid w:val="00F2425D"/>
    <w:rsid w:val="00F25D1C"/>
    <w:rsid w:val="00F25D5C"/>
    <w:rsid w:val="00F25F9D"/>
    <w:rsid w:val="00F2609D"/>
    <w:rsid w:val="00F261A1"/>
    <w:rsid w:val="00F274A2"/>
    <w:rsid w:val="00F27D2B"/>
    <w:rsid w:val="00F27D6A"/>
    <w:rsid w:val="00F31A12"/>
    <w:rsid w:val="00F31CC6"/>
    <w:rsid w:val="00F3307A"/>
    <w:rsid w:val="00F33326"/>
    <w:rsid w:val="00F348B9"/>
    <w:rsid w:val="00F36A6F"/>
    <w:rsid w:val="00F36C6A"/>
    <w:rsid w:val="00F376F0"/>
    <w:rsid w:val="00F3772E"/>
    <w:rsid w:val="00F37988"/>
    <w:rsid w:val="00F37D99"/>
    <w:rsid w:val="00F37DC6"/>
    <w:rsid w:val="00F4027C"/>
    <w:rsid w:val="00F40E08"/>
    <w:rsid w:val="00F41216"/>
    <w:rsid w:val="00F41A4B"/>
    <w:rsid w:val="00F42C09"/>
    <w:rsid w:val="00F433C7"/>
    <w:rsid w:val="00F43BE8"/>
    <w:rsid w:val="00F449AE"/>
    <w:rsid w:val="00F44F5B"/>
    <w:rsid w:val="00F45921"/>
    <w:rsid w:val="00F47D89"/>
    <w:rsid w:val="00F47F73"/>
    <w:rsid w:val="00F510AB"/>
    <w:rsid w:val="00F520E4"/>
    <w:rsid w:val="00F526B8"/>
    <w:rsid w:val="00F52A15"/>
    <w:rsid w:val="00F52E60"/>
    <w:rsid w:val="00F53642"/>
    <w:rsid w:val="00F537EC"/>
    <w:rsid w:val="00F53CDE"/>
    <w:rsid w:val="00F547A2"/>
    <w:rsid w:val="00F55A05"/>
    <w:rsid w:val="00F55CAE"/>
    <w:rsid w:val="00F55D93"/>
    <w:rsid w:val="00F570C5"/>
    <w:rsid w:val="00F5751B"/>
    <w:rsid w:val="00F615FE"/>
    <w:rsid w:val="00F616E7"/>
    <w:rsid w:val="00F62327"/>
    <w:rsid w:val="00F623B9"/>
    <w:rsid w:val="00F62DEE"/>
    <w:rsid w:val="00F63517"/>
    <w:rsid w:val="00F635A1"/>
    <w:rsid w:val="00F639E2"/>
    <w:rsid w:val="00F63D3C"/>
    <w:rsid w:val="00F63EE9"/>
    <w:rsid w:val="00F64149"/>
    <w:rsid w:val="00F648DD"/>
    <w:rsid w:val="00F651E4"/>
    <w:rsid w:val="00F65ABC"/>
    <w:rsid w:val="00F670E3"/>
    <w:rsid w:val="00F670FD"/>
    <w:rsid w:val="00F67349"/>
    <w:rsid w:val="00F67C5C"/>
    <w:rsid w:val="00F67F13"/>
    <w:rsid w:val="00F70905"/>
    <w:rsid w:val="00F70E46"/>
    <w:rsid w:val="00F71469"/>
    <w:rsid w:val="00F715BE"/>
    <w:rsid w:val="00F71D0E"/>
    <w:rsid w:val="00F71F08"/>
    <w:rsid w:val="00F71F15"/>
    <w:rsid w:val="00F71FF9"/>
    <w:rsid w:val="00F72BB0"/>
    <w:rsid w:val="00F75648"/>
    <w:rsid w:val="00F75959"/>
    <w:rsid w:val="00F759A6"/>
    <w:rsid w:val="00F762D2"/>
    <w:rsid w:val="00F76D7E"/>
    <w:rsid w:val="00F77C73"/>
    <w:rsid w:val="00F80282"/>
    <w:rsid w:val="00F822A2"/>
    <w:rsid w:val="00F8247D"/>
    <w:rsid w:val="00F82E29"/>
    <w:rsid w:val="00F82FD2"/>
    <w:rsid w:val="00F84294"/>
    <w:rsid w:val="00F84AB0"/>
    <w:rsid w:val="00F86C36"/>
    <w:rsid w:val="00F86FFE"/>
    <w:rsid w:val="00F90085"/>
    <w:rsid w:val="00F9030C"/>
    <w:rsid w:val="00F915B2"/>
    <w:rsid w:val="00F91B90"/>
    <w:rsid w:val="00F92319"/>
    <w:rsid w:val="00F931B5"/>
    <w:rsid w:val="00F931F7"/>
    <w:rsid w:val="00F9332F"/>
    <w:rsid w:val="00F93A95"/>
    <w:rsid w:val="00F93C91"/>
    <w:rsid w:val="00F94123"/>
    <w:rsid w:val="00F94630"/>
    <w:rsid w:val="00F94767"/>
    <w:rsid w:val="00F94BC6"/>
    <w:rsid w:val="00F94F20"/>
    <w:rsid w:val="00F9523C"/>
    <w:rsid w:val="00F95CB8"/>
    <w:rsid w:val="00F95F6A"/>
    <w:rsid w:val="00F9619B"/>
    <w:rsid w:val="00F966EC"/>
    <w:rsid w:val="00F96B29"/>
    <w:rsid w:val="00F973A9"/>
    <w:rsid w:val="00F9775D"/>
    <w:rsid w:val="00F9787B"/>
    <w:rsid w:val="00F97B45"/>
    <w:rsid w:val="00F97B8A"/>
    <w:rsid w:val="00FA01A0"/>
    <w:rsid w:val="00FA02BF"/>
    <w:rsid w:val="00FA087A"/>
    <w:rsid w:val="00FA24C7"/>
    <w:rsid w:val="00FA2BB6"/>
    <w:rsid w:val="00FA3090"/>
    <w:rsid w:val="00FA4523"/>
    <w:rsid w:val="00FA470B"/>
    <w:rsid w:val="00FA4927"/>
    <w:rsid w:val="00FA4A2D"/>
    <w:rsid w:val="00FA5431"/>
    <w:rsid w:val="00FA54FA"/>
    <w:rsid w:val="00FA7726"/>
    <w:rsid w:val="00FA7E90"/>
    <w:rsid w:val="00FB0491"/>
    <w:rsid w:val="00FB0900"/>
    <w:rsid w:val="00FB0DC0"/>
    <w:rsid w:val="00FB0EB5"/>
    <w:rsid w:val="00FB19C2"/>
    <w:rsid w:val="00FB20F2"/>
    <w:rsid w:val="00FB2300"/>
    <w:rsid w:val="00FB2B20"/>
    <w:rsid w:val="00FB2FA6"/>
    <w:rsid w:val="00FB4171"/>
    <w:rsid w:val="00FB4338"/>
    <w:rsid w:val="00FB47DA"/>
    <w:rsid w:val="00FB50BF"/>
    <w:rsid w:val="00FB53B2"/>
    <w:rsid w:val="00FB5592"/>
    <w:rsid w:val="00FB59E8"/>
    <w:rsid w:val="00FB6030"/>
    <w:rsid w:val="00FB60DF"/>
    <w:rsid w:val="00FB6773"/>
    <w:rsid w:val="00FB69EA"/>
    <w:rsid w:val="00FB7740"/>
    <w:rsid w:val="00FB7DC4"/>
    <w:rsid w:val="00FC06AF"/>
    <w:rsid w:val="00FC0A63"/>
    <w:rsid w:val="00FC1350"/>
    <w:rsid w:val="00FC1B98"/>
    <w:rsid w:val="00FC2059"/>
    <w:rsid w:val="00FC2BFD"/>
    <w:rsid w:val="00FC358B"/>
    <w:rsid w:val="00FC36C8"/>
    <w:rsid w:val="00FC3B38"/>
    <w:rsid w:val="00FC4480"/>
    <w:rsid w:val="00FC5A07"/>
    <w:rsid w:val="00FC629A"/>
    <w:rsid w:val="00FC6467"/>
    <w:rsid w:val="00FC74BA"/>
    <w:rsid w:val="00FD09B0"/>
    <w:rsid w:val="00FD1520"/>
    <w:rsid w:val="00FD1D46"/>
    <w:rsid w:val="00FD252A"/>
    <w:rsid w:val="00FD2726"/>
    <w:rsid w:val="00FD2C28"/>
    <w:rsid w:val="00FD3BC5"/>
    <w:rsid w:val="00FD4861"/>
    <w:rsid w:val="00FD4DBE"/>
    <w:rsid w:val="00FD4E13"/>
    <w:rsid w:val="00FD5827"/>
    <w:rsid w:val="00FD59FF"/>
    <w:rsid w:val="00FD6100"/>
    <w:rsid w:val="00FD6941"/>
    <w:rsid w:val="00FD6B1A"/>
    <w:rsid w:val="00FD6B89"/>
    <w:rsid w:val="00FD6D5E"/>
    <w:rsid w:val="00FD6DF7"/>
    <w:rsid w:val="00FD7282"/>
    <w:rsid w:val="00FD73A1"/>
    <w:rsid w:val="00FD7CFA"/>
    <w:rsid w:val="00FE0719"/>
    <w:rsid w:val="00FE1CF4"/>
    <w:rsid w:val="00FE22FD"/>
    <w:rsid w:val="00FE231E"/>
    <w:rsid w:val="00FE28EC"/>
    <w:rsid w:val="00FE2CFF"/>
    <w:rsid w:val="00FE35F2"/>
    <w:rsid w:val="00FE4B02"/>
    <w:rsid w:val="00FE510A"/>
    <w:rsid w:val="00FE5524"/>
    <w:rsid w:val="00FE56D0"/>
    <w:rsid w:val="00FE60F3"/>
    <w:rsid w:val="00FE617D"/>
    <w:rsid w:val="00FE635F"/>
    <w:rsid w:val="00FE6B4B"/>
    <w:rsid w:val="00FE6C32"/>
    <w:rsid w:val="00FE711C"/>
    <w:rsid w:val="00FE7155"/>
    <w:rsid w:val="00FE717B"/>
    <w:rsid w:val="00FF02AE"/>
    <w:rsid w:val="00FF119A"/>
    <w:rsid w:val="00FF136E"/>
    <w:rsid w:val="00FF1690"/>
    <w:rsid w:val="00FF2B71"/>
    <w:rsid w:val="00FF2E02"/>
    <w:rsid w:val="00FF3171"/>
    <w:rsid w:val="00FF3342"/>
    <w:rsid w:val="00FF358A"/>
    <w:rsid w:val="00FF3998"/>
    <w:rsid w:val="00FF3BF0"/>
    <w:rsid w:val="00FF41FF"/>
    <w:rsid w:val="00FF4457"/>
    <w:rsid w:val="00FF45F7"/>
    <w:rsid w:val="00FF54BE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E2AE"/>
  <w15:chartTrackingRefBased/>
  <w15:docId w15:val="{48590DA3-DA7C-4636-A48B-26B565F7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2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504F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160EAF"/>
    <w:pPr>
      <w:keepNext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9B110F"/>
    <w:pPr>
      <w:keepNext/>
      <w:jc w:val="center"/>
      <w:outlineLvl w:val="2"/>
    </w:pPr>
    <w:rPr>
      <w:rFonts w:ascii="Arial" w:hAnsi="Arial"/>
      <w:b/>
      <w:snapToGrid w:val="0"/>
      <w:color w:val="000000"/>
      <w:sz w:val="24"/>
    </w:rPr>
  </w:style>
  <w:style w:type="paragraph" w:styleId="Nagwek4">
    <w:name w:val="heading 4"/>
    <w:basedOn w:val="Normalny"/>
    <w:next w:val="Normalny"/>
    <w:link w:val="Nagwek4Znak"/>
    <w:qFormat/>
    <w:rsid w:val="009B110F"/>
    <w:pPr>
      <w:keepNext/>
      <w:numPr>
        <w:numId w:val="1"/>
      </w:numPr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B110F"/>
    <w:pPr>
      <w:keepNext/>
      <w:jc w:val="both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qFormat/>
    <w:rsid w:val="009B110F"/>
    <w:pPr>
      <w:keepNext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B110F"/>
    <w:pPr>
      <w:keepNext/>
      <w:jc w:val="both"/>
      <w:outlineLvl w:val="6"/>
    </w:pPr>
    <w:rPr>
      <w:rFonts w:ascii="Arial" w:hAnsi="Arial"/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9B110F"/>
    <w:pPr>
      <w:keepNext/>
      <w:outlineLvl w:val="7"/>
    </w:pPr>
    <w:rPr>
      <w:rFonts w:ascii="Arial" w:hAnsi="Arial"/>
      <w:sz w:val="24"/>
    </w:rPr>
  </w:style>
  <w:style w:type="paragraph" w:styleId="Nagwek9">
    <w:name w:val="heading 9"/>
    <w:basedOn w:val="Normalny"/>
    <w:next w:val="Normalny"/>
    <w:link w:val="Nagwek9Znak"/>
    <w:qFormat/>
    <w:rsid w:val="009B110F"/>
    <w:pPr>
      <w:keepNext/>
      <w:jc w:val="both"/>
      <w:outlineLvl w:val="8"/>
    </w:pPr>
    <w:rPr>
      <w:rFonts w:ascii="Arial" w:hAnsi="Arial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aliases w:val="Tekst podstawowy 2 Znak Znak Znak Znak,Tekst podstawowy 2 Znak Znak Znak"/>
    <w:basedOn w:val="Normalny"/>
    <w:link w:val="Tekstpodstawowy2Znak"/>
    <w:rsid w:val="0038254F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aliases w:val="Tekst podstawowy 2 Znak Znak Znak Znak Znak,Tekst podstawowy 2 Znak Znak Znak Znak1"/>
    <w:basedOn w:val="Domylnaczcionkaakapitu"/>
    <w:link w:val="Tekstpodstawow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8254F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825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8254F"/>
    <w:pPr>
      <w:jc w:val="both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8254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8254F"/>
    <w:pPr>
      <w:ind w:firstLine="720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B110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B11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2F504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60EA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B110F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B110F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B110F"/>
    <w:rPr>
      <w:rFonts w:ascii="Arial" w:eastAsia="Times New Roman" w:hAnsi="Arial" w:cs="Times New Roman"/>
      <w:b/>
      <w:i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B110F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11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B110F"/>
  </w:style>
  <w:style w:type="paragraph" w:customStyle="1" w:styleId="Nagwek3-123">
    <w:name w:val="Nagłówek 3.- 1).2).3)"/>
    <w:basedOn w:val="Normalny"/>
    <w:next w:val="Normalny"/>
    <w:rsid w:val="009B110F"/>
    <w:pPr>
      <w:keepNext/>
      <w:spacing w:before="120" w:after="120"/>
      <w:jc w:val="both"/>
      <w:outlineLvl w:val="2"/>
    </w:pPr>
    <w:rPr>
      <w:b/>
    </w:rPr>
  </w:style>
  <w:style w:type="paragraph" w:styleId="Stopka">
    <w:name w:val="footer"/>
    <w:basedOn w:val="Normalny"/>
    <w:link w:val="StopkaZnak"/>
    <w:uiPriority w:val="99"/>
    <w:rsid w:val="009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B110F"/>
    <w:rPr>
      <w:b/>
    </w:rPr>
  </w:style>
  <w:style w:type="paragraph" w:styleId="Tekstdymka">
    <w:name w:val="Balloon Text"/>
    <w:basedOn w:val="Normalny"/>
    <w:link w:val="TekstdymkaZnak"/>
    <w:semiHidden/>
    <w:rsid w:val="009B11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B110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1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B1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9B110F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10F"/>
    <w:rPr>
      <w:vertAlign w:val="superscript"/>
    </w:rPr>
  </w:style>
  <w:style w:type="paragraph" w:customStyle="1" w:styleId="Tekstpodstawowy21">
    <w:name w:val="Tekst podstawowy 21"/>
    <w:basedOn w:val="Normalny"/>
    <w:rsid w:val="0065233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5F283E"/>
    <w:rPr>
      <w:i/>
      <w:iCs/>
    </w:rPr>
  </w:style>
  <w:style w:type="paragraph" w:customStyle="1" w:styleId="Default">
    <w:name w:val="Default"/>
    <w:rsid w:val="00083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ield">
    <w:name w:val="field"/>
    <w:basedOn w:val="Domylnaczcionkaakapitu"/>
    <w:qFormat/>
    <w:rsid w:val="00965A66"/>
  </w:style>
  <w:style w:type="table" w:styleId="Tabela-Siatka">
    <w:name w:val="Table Grid"/>
    <w:basedOn w:val="Standardowy"/>
    <w:uiPriority w:val="39"/>
    <w:rsid w:val="0088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0033B6"/>
    <w:pPr>
      <w:suppressAutoHyphens/>
      <w:spacing w:line="100" w:lineRule="atLeast"/>
      <w:ind w:firstLine="720"/>
      <w:jc w:val="both"/>
    </w:pPr>
    <w:rPr>
      <w:rFonts w:ascii="Arial" w:hAnsi="Arial" w:cs="Arial"/>
      <w:sz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C6714A"/>
  </w:style>
  <w:style w:type="paragraph" w:styleId="Bezodstpw">
    <w:name w:val="No Spacing"/>
    <w:link w:val="BezodstpwZnak"/>
    <w:uiPriority w:val="1"/>
    <w:qFormat/>
    <w:rsid w:val="00C67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5B909-75B1-41C6-A8AA-5A5E4109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7204</Words>
  <Characters>43229</Characters>
  <Application>Microsoft Office Word</Application>
  <DocSecurity>4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VII/65/2024 RADY MIASTA WŁOCŁAWEK</vt:lpstr>
    </vt:vector>
  </TitlesOfParts>
  <Company/>
  <LinksUpToDate>false</LinksUpToDate>
  <CharactersWithSpaces>50333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VII/65/2024 RADY MIASTA WŁOCŁAWEK</dc:title>
  <dc:subject/>
  <dc:creator>Beata Duszeńska</dc:creator>
  <cp:keywords>UCHWAŁA NR VII/65/2024 RADY MIASTA WŁOCŁAWEK Z DNIA 27 SIERPNIA 2024</cp:keywords>
  <dc:description/>
  <cp:lastModifiedBy>Małgorzata Feliniak</cp:lastModifiedBy>
  <cp:revision>2</cp:revision>
  <cp:lastPrinted>2024-08-20T12:55:00Z</cp:lastPrinted>
  <dcterms:created xsi:type="dcterms:W3CDTF">2024-09-19T11:41:00Z</dcterms:created>
  <dcterms:modified xsi:type="dcterms:W3CDTF">2024-09-19T11:41:00Z</dcterms:modified>
</cp:coreProperties>
</file>