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B2" w:rsidRPr="00666E48" w:rsidRDefault="007C2AB2" w:rsidP="00666E48">
      <w:pPr>
        <w:pStyle w:val="Nagwek1"/>
        <w:rPr>
          <w:rFonts w:ascii="Arial" w:hAnsi="Arial" w:cs="Arial"/>
          <w:sz w:val="24"/>
          <w:szCs w:val="24"/>
        </w:rPr>
      </w:pPr>
      <w:r w:rsidRPr="00666E48">
        <w:rPr>
          <w:rFonts w:ascii="Arial" w:hAnsi="Arial" w:cs="Arial"/>
          <w:sz w:val="24"/>
          <w:szCs w:val="24"/>
        </w:rPr>
        <w:t>UCHWAŁA</w:t>
      </w:r>
      <w:r w:rsidR="00305FFE" w:rsidRPr="00666E48">
        <w:rPr>
          <w:rFonts w:ascii="Arial" w:hAnsi="Arial" w:cs="Arial"/>
          <w:sz w:val="24"/>
          <w:szCs w:val="24"/>
        </w:rPr>
        <w:t xml:space="preserve"> </w:t>
      </w:r>
      <w:r w:rsidRPr="00666E48">
        <w:rPr>
          <w:rFonts w:ascii="Arial" w:hAnsi="Arial" w:cs="Arial"/>
          <w:sz w:val="24"/>
          <w:szCs w:val="24"/>
        </w:rPr>
        <w:t xml:space="preserve">NR </w:t>
      </w:r>
      <w:r w:rsidR="005A76D2" w:rsidRPr="00666E48">
        <w:rPr>
          <w:rFonts w:ascii="Arial" w:hAnsi="Arial" w:cs="Arial"/>
          <w:sz w:val="24"/>
          <w:szCs w:val="24"/>
        </w:rPr>
        <w:t>VI/56/2024</w:t>
      </w:r>
      <w:r w:rsidR="00305FFE" w:rsidRPr="00666E48">
        <w:rPr>
          <w:rFonts w:ascii="Arial" w:hAnsi="Arial" w:cs="Arial"/>
          <w:sz w:val="24"/>
          <w:szCs w:val="24"/>
        </w:rPr>
        <w:t xml:space="preserve"> </w:t>
      </w:r>
      <w:r w:rsidR="00D568B2" w:rsidRPr="00666E48">
        <w:rPr>
          <w:rFonts w:ascii="Arial" w:hAnsi="Arial" w:cs="Arial"/>
          <w:sz w:val="24"/>
          <w:szCs w:val="24"/>
        </w:rPr>
        <w:t>RADY MIASTA WŁOCŁAWEK</w:t>
      </w:r>
      <w:r w:rsidR="00305FFE" w:rsidRPr="00666E48">
        <w:rPr>
          <w:rFonts w:ascii="Arial" w:hAnsi="Arial" w:cs="Arial"/>
          <w:sz w:val="24"/>
          <w:szCs w:val="24"/>
        </w:rPr>
        <w:t xml:space="preserve"> </w:t>
      </w:r>
      <w:r w:rsidR="00D568B2" w:rsidRPr="00666E48">
        <w:rPr>
          <w:rFonts w:ascii="Arial" w:hAnsi="Arial" w:cs="Arial"/>
          <w:sz w:val="24"/>
          <w:szCs w:val="24"/>
        </w:rPr>
        <w:t xml:space="preserve">z dnia </w:t>
      </w:r>
      <w:r w:rsidR="005A76D2" w:rsidRPr="00666E48">
        <w:rPr>
          <w:rFonts w:ascii="Arial" w:hAnsi="Arial" w:cs="Arial"/>
          <w:sz w:val="24"/>
          <w:szCs w:val="24"/>
        </w:rPr>
        <w:t>16 lipca 2024 r.</w:t>
      </w: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  <w:r w:rsidRPr="00305FFE">
        <w:rPr>
          <w:rFonts w:ascii="Arial" w:hAnsi="Arial" w:cs="Arial"/>
        </w:rPr>
        <w:t xml:space="preserve">w sprawie </w:t>
      </w:r>
      <w:r w:rsidR="00667ADD" w:rsidRPr="00305FFE">
        <w:rPr>
          <w:rFonts w:ascii="Arial" w:hAnsi="Arial" w:cs="Arial"/>
        </w:rPr>
        <w:t xml:space="preserve">przyjęcia rezygnacji </w:t>
      </w:r>
      <w:r w:rsidR="00D61927" w:rsidRPr="00305FFE">
        <w:rPr>
          <w:rFonts w:ascii="Arial" w:hAnsi="Arial" w:cs="Arial"/>
        </w:rPr>
        <w:t xml:space="preserve">z funkcji </w:t>
      </w:r>
      <w:r w:rsidRPr="00305FFE">
        <w:rPr>
          <w:rFonts w:ascii="Arial" w:hAnsi="Arial" w:cs="Arial"/>
        </w:rPr>
        <w:t>Przewodniczące</w:t>
      </w:r>
      <w:r w:rsidR="00B15668" w:rsidRPr="00305FFE">
        <w:rPr>
          <w:rFonts w:ascii="Arial" w:hAnsi="Arial" w:cs="Arial"/>
        </w:rPr>
        <w:t>j</w:t>
      </w:r>
      <w:r w:rsidRPr="00305FFE">
        <w:rPr>
          <w:rFonts w:ascii="Arial" w:hAnsi="Arial" w:cs="Arial"/>
        </w:rPr>
        <w:t xml:space="preserve"> Komisji </w:t>
      </w:r>
      <w:r w:rsidR="001B1BF9" w:rsidRPr="00305FFE">
        <w:rPr>
          <w:rFonts w:ascii="Arial" w:hAnsi="Arial" w:cs="Arial"/>
        </w:rPr>
        <w:t>Rewizyjnej</w:t>
      </w: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666E48" w:rsidRDefault="006D21B3" w:rsidP="00666E48">
      <w:pPr>
        <w:spacing w:line="276" w:lineRule="auto"/>
        <w:rPr>
          <w:rFonts w:ascii="Arial" w:hAnsi="Arial" w:cs="Arial"/>
        </w:rPr>
      </w:pPr>
      <w:r w:rsidRPr="00305FFE">
        <w:rPr>
          <w:rFonts w:ascii="Arial" w:hAnsi="Arial" w:cs="Arial"/>
        </w:rPr>
        <w:t>Na podstawie art. 21 ust.1 ustawy z dnia 8 marca 1990 r</w:t>
      </w:r>
      <w:r w:rsidR="003079ED" w:rsidRPr="00305FFE">
        <w:rPr>
          <w:rFonts w:ascii="Arial" w:hAnsi="Arial" w:cs="Arial"/>
        </w:rPr>
        <w:t>.</w:t>
      </w:r>
      <w:r w:rsidRPr="00305FFE">
        <w:rPr>
          <w:rFonts w:ascii="Arial" w:hAnsi="Arial" w:cs="Arial"/>
        </w:rPr>
        <w:t xml:space="preserve"> o samorządzie gminnym </w:t>
      </w:r>
      <w:r w:rsidR="009223A1" w:rsidRPr="00305FFE">
        <w:rPr>
          <w:rFonts w:ascii="Arial" w:hAnsi="Arial" w:cs="Arial"/>
        </w:rPr>
        <w:t>(Dz.U. z 20</w:t>
      </w:r>
      <w:r w:rsidR="003079ED" w:rsidRPr="00305FFE">
        <w:rPr>
          <w:rFonts w:ascii="Arial" w:hAnsi="Arial" w:cs="Arial"/>
        </w:rPr>
        <w:t>24</w:t>
      </w:r>
      <w:r w:rsidR="009223A1" w:rsidRPr="00305FFE">
        <w:rPr>
          <w:rFonts w:ascii="Arial" w:hAnsi="Arial" w:cs="Arial"/>
        </w:rPr>
        <w:t xml:space="preserve"> r. poz. </w:t>
      </w:r>
      <w:r w:rsidR="00B15668" w:rsidRPr="00305FFE">
        <w:rPr>
          <w:rFonts w:ascii="Arial" w:hAnsi="Arial" w:cs="Arial"/>
        </w:rPr>
        <w:t>609 i 721</w:t>
      </w:r>
      <w:r w:rsidR="007A03E2" w:rsidRPr="00305FFE">
        <w:rPr>
          <w:rFonts w:ascii="Arial" w:hAnsi="Arial" w:cs="Arial"/>
        </w:rPr>
        <w:t>)</w:t>
      </w:r>
      <w:r w:rsidR="009223A1" w:rsidRPr="00305FFE">
        <w:rPr>
          <w:rFonts w:ascii="Arial" w:hAnsi="Arial" w:cs="Arial"/>
        </w:rPr>
        <w:t xml:space="preserve"> w związku z §</w:t>
      </w:r>
      <w:r w:rsidR="00305FFE">
        <w:rPr>
          <w:rFonts w:ascii="Arial" w:hAnsi="Arial" w:cs="Arial"/>
        </w:rPr>
        <w:t xml:space="preserve"> </w:t>
      </w:r>
      <w:r w:rsidR="009223A1" w:rsidRPr="00305FFE">
        <w:rPr>
          <w:rFonts w:ascii="Arial" w:hAnsi="Arial" w:cs="Arial"/>
        </w:rPr>
        <w:t xml:space="preserve">85 ust. 3 </w:t>
      </w:r>
      <w:r w:rsidR="00B15668" w:rsidRPr="00305FFE">
        <w:rPr>
          <w:rFonts w:ascii="Arial" w:hAnsi="Arial" w:cs="Arial"/>
        </w:rPr>
        <w:t>Uchwały Nr XXI/134/2012 Rady Miasta Włocławka z dnia</w:t>
      </w:r>
      <w:r w:rsidR="00305FFE">
        <w:rPr>
          <w:rFonts w:ascii="Arial" w:hAnsi="Arial" w:cs="Arial"/>
        </w:rPr>
        <w:t xml:space="preserve"> </w:t>
      </w:r>
      <w:r w:rsidR="00B15668" w:rsidRPr="00305FFE">
        <w:rPr>
          <w:rFonts w:ascii="Arial" w:hAnsi="Arial" w:cs="Arial"/>
        </w:rPr>
        <w:t>30 kwietnia 2012 r. w sprawie uchwalenia Statutu Miasta Włocławek (Dz. Urz. Woj. Kuj-Pom z 2021 r. poz. 3339)</w:t>
      </w:r>
      <w:r w:rsidR="00666E48">
        <w:rPr>
          <w:rFonts w:ascii="Arial" w:hAnsi="Arial" w:cs="Arial"/>
        </w:rPr>
        <w:t xml:space="preserve"> </w:t>
      </w:r>
    </w:p>
    <w:p w:rsidR="00666E48" w:rsidRDefault="00666E48" w:rsidP="00666E48">
      <w:pPr>
        <w:spacing w:line="276" w:lineRule="auto"/>
        <w:rPr>
          <w:rFonts w:ascii="Arial" w:hAnsi="Arial" w:cs="Arial"/>
        </w:rPr>
      </w:pPr>
    </w:p>
    <w:p w:rsidR="00D568B2" w:rsidRPr="00305FFE" w:rsidRDefault="00D568B2" w:rsidP="00666E48">
      <w:pPr>
        <w:spacing w:line="276" w:lineRule="auto"/>
        <w:rPr>
          <w:rFonts w:ascii="Arial" w:hAnsi="Arial" w:cs="Arial"/>
        </w:rPr>
      </w:pPr>
      <w:r w:rsidRPr="00305FFE">
        <w:rPr>
          <w:rFonts w:ascii="Arial" w:hAnsi="Arial" w:cs="Arial"/>
        </w:rPr>
        <w:t>uchwala się, co następuje:</w:t>
      </w: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8072D4" w:rsidRPr="00305FFE" w:rsidRDefault="00D568B2" w:rsidP="00305FFE">
      <w:pPr>
        <w:spacing w:line="276" w:lineRule="auto"/>
        <w:ind w:left="426" w:hanging="426"/>
        <w:rPr>
          <w:rFonts w:ascii="Arial" w:hAnsi="Arial" w:cs="Arial"/>
        </w:rPr>
      </w:pPr>
      <w:r w:rsidRPr="00305FFE">
        <w:rPr>
          <w:rFonts w:ascii="Arial" w:hAnsi="Arial" w:cs="Arial"/>
        </w:rPr>
        <w:t>§ 1.</w:t>
      </w:r>
      <w:r w:rsidR="00305FFE">
        <w:rPr>
          <w:rFonts w:ascii="Arial" w:hAnsi="Arial" w:cs="Arial"/>
        </w:rPr>
        <w:t xml:space="preserve"> </w:t>
      </w:r>
      <w:r w:rsidR="00667ADD" w:rsidRPr="00305FFE">
        <w:rPr>
          <w:rFonts w:ascii="Arial" w:hAnsi="Arial" w:cs="Arial"/>
        </w:rPr>
        <w:t xml:space="preserve">Przyjmuje się rezygnację </w:t>
      </w:r>
      <w:r w:rsidR="005A76D2" w:rsidRPr="00305FFE">
        <w:rPr>
          <w:rFonts w:ascii="Arial" w:hAnsi="Arial" w:cs="Arial"/>
        </w:rPr>
        <w:t>R</w:t>
      </w:r>
      <w:r w:rsidR="00667ADD" w:rsidRPr="00305FFE">
        <w:rPr>
          <w:rFonts w:ascii="Arial" w:hAnsi="Arial" w:cs="Arial"/>
        </w:rPr>
        <w:t>adne</w:t>
      </w:r>
      <w:r w:rsidR="00B15668" w:rsidRPr="00305FFE">
        <w:rPr>
          <w:rFonts w:ascii="Arial" w:hAnsi="Arial" w:cs="Arial"/>
        </w:rPr>
        <w:t>j Ew</w:t>
      </w:r>
      <w:r w:rsidR="001B1BF9" w:rsidRPr="00305FFE">
        <w:rPr>
          <w:rFonts w:ascii="Arial" w:hAnsi="Arial" w:cs="Arial"/>
        </w:rPr>
        <w:t>eliny Brodzińskiej</w:t>
      </w:r>
      <w:r w:rsidR="00667ADD" w:rsidRPr="00305FFE">
        <w:rPr>
          <w:rFonts w:ascii="Arial" w:hAnsi="Arial" w:cs="Arial"/>
        </w:rPr>
        <w:t xml:space="preserve"> z </w:t>
      </w:r>
      <w:r w:rsidRPr="00305FFE">
        <w:rPr>
          <w:rFonts w:ascii="Arial" w:hAnsi="Arial" w:cs="Arial"/>
        </w:rPr>
        <w:t>f</w:t>
      </w:r>
      <w:r w:rsidR="008072D4" w:rsidRPr="00305FFE">
        <w:rPr>
          <w:rFonts w:ascii="Arial" w:hAnsi="Arial" w:cs="Arial"/>
        </w:rPr>
        <w:t>unkcji Przewodniczące</w:t>
      </w:r>
      <w:r w:rsidR="00B15668" w:rsidRPr="00305FFE">
        <w:rPr>
          <w:rFonts w:ascii="Arial" w:hAnsi="Arial" w:cs="Arial"/>
        </w:rPr>
        <w:t>j</w:t>
      </w:r>
      <w:r w:rsidR="008072D4" w:rsidRPr="00305FFE">
        <w:rPr>
          <w:rFonts w:ascii="Arial" w:hAnsi="Arial" w:cs="Arial"/>
        </w:rPr>
        <w:t xml:space="preserve"> Komisji</w:t>
      </w:r>
      <w:r w:rsidR="00305FFE">
        <w:rPr>
          <w:rFonts w:ascii="Arial" w:hAnsi="Arial" w:cs="Arial"/>
        </w:rPr>
        <w:t xml:space="preserve"> </w:t>
      </w:r>
      <w:r w:rsidR="001B1BF9" w:rsidRPr="00305FFE">
        <w:rPr>
          <w:rFonts w:ascii="Arial" w:hAnsi="Arial" w:cs="Arial"/>
        </w:rPr>
        <w:t>Rewizyjnej</w:t>
      </w:r>
      <w:r w:rsidR="009223A1" w:rsidRPr="00305FFE">
        <w:rPr>
          <w:rFonts w:ascii="Arial" w:hAnsi="Arial" w:cs="Arial"/>
        </w:rPr>
        <w:t>.</w:t>
      </w:r>
    </w:p>
    <w:p w:rsidR="008072D4" w:rsidRPr="00305FFE" w:rsidRDefault="008072D4" w:rsidP="00305FFE">
      <w:pPr>
        <w:spacing w:line="276" w:lineRule="auto"/>
        <w:ind w:left="708" w:hanging="708"/>
        <w:rPr>
          <w:rFonts w:ascii="Arial" w:hAnsi="Arial" w:cs="Arial"/>
        </w:rPr>
      </w:pP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  <w:r w:rsidRPr="00305FFE">
        <w:rPr>
          <w:rFonts w:ascii="Arial" w:hAnsi="Arial" w:cs="Arial"/>
        </w:rPr>
        <w:t>§ 2.</w:t>
      </w:r>
      <w:r w:rsidR="00305FFE">
        <w:rPr>
          <w:rFonts w:ascii="Arial" w:hAnsi="Arial" w:cs="Arial"/>
        </w:rPr>
        <w:t xml:space="preserve"> </w:t>
      </w:r>
      <w:r w:rsidRPr="00305FFE">
        <w:rPr>
          <w:rFonts w:ascii="Arial" w:hAnsi="Arial" w:cs="Arial"/>
        </w:rPr>
        <w:t>Uchwała wchodzi w życie z dniem podjęcia.</w:t>
      </w:r>
    </w:p>
    <w:p w:rsidR="008072D4" w:rsidRPr="00305FFE" w:rsidRDefault="008072D4" w:rsidP="00305FFE">
      <w:pPr>
        <w:spacing w:line="276" w:lineRule="auto"/>
        <w:rPr>
          <w:rFonts w:ascii="Arial" w:hAnsi="Arial" w:cs="Arial"/>
        </w:rPr>
      </w:pPr>
    </w:p>
    <w:p w:rsidR="00666E48" w:rsidRDefault="005A76D2" w:rsidP="00666E48">
      <w:pPr>
        <w:spacing w:line="276" w:lineRule="auto"/>
        <w:rPr>
          <w:rFonts w:ascii="Arial" w:hAnsi="Arial" w:cs="Arial"/>
        </w:rPr>
      </w:pPr>
      <w:r w:rsidRPr="00305FFE">
        <w:rPr>
          <w:rFonts w:ascii="Arial" w:hAnsi="Arial" w:cs="Arial"/>
        </w:rPr>
        <w:t>Wicep</w:t>
      </w:r>
      <w:r w:rsidR="008072D4" w:rsidRPr="00305FFE">
        <w:rPr>
          <w:rFonts w:ascii="Arial" w:hAnsi="Arial" w:cs="Arial"/>
        </w:rPr>
        <w:t>rzewodnicząc</w:t>
      </w:r>
      <w:r w:rsidRPr="00305FFE">
        <w:rPr>
          <w:rFonts w:ascii="Arial" w:hAnsi="Arial" w:cs="Arial"/>
        </w:rPr>
        <w:t>a</w:t>
      </w:r>
      <w:r w:rsidR="00666E48">
        <w:rPr>
          <w:rFonts w:ascii="Arial" w:hAnsi="Arial" w:cs="Arial"/>
        </w:rPr>
        <w:t xml:space="preserve"> </w:t>
      </w:r>
      <w:r w:rsidR="008072D4" w:rsidRPr="00305FFE">
        <w:rPr>
          <w:rFonts w:ascii="Arial" w:hAnsi="Arial" w:cs="Arial"/>
        </w:rPr>
        <w:t>Rady Miasta</w:t>
      </w:r>
      <w:r w:rsidR="00666E48">
        <w:rPr>
          <w:rFonts w:ascii="Arial" w:hAnsi="Arial" w:cs="Arial"/>
        </w:rPr>
        <w:t xml:space="preserve"> </w:t>
      </w:r>
      <w:r w:rsidRPr="00305FFE">
        <w:rPr>
          <w:rFonts w:ascii="Arial" w:hAnsi="Arial" w:cs="Arial"/>
        </w:rPr>
        <w:t>Joanna Hofman-Kupisz</w:t>
      </w:r>
    </w:p>
    <w:p w:rsidR="00666E48" w:rsidRDefault="00666E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  <w:r w:rsidRPr="00305FFE">
        <w:rPr>
          <w:rFonts w:ascii="Arial" w:hAnsi="Arial" w:cs="Arial"/>
        </w:rPr>
        <w:lastRenderedPageBreak/>
        <w:t>UZASADNIENIE</w:t>
      </w: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D568B2" w:rsidRPr="00305FFE" w:rsidRDefault="00D568B2" w:rsidP="00305FFE">
      <w:pPr>
        <w:spacing w:line="276" w:lineRule="auto"/>
        <w:rPr>
          <w:rFonts w:ascii="Arial" w:hAnsi="Arial" w:cs="Arial"/>
        </w:rPr>
      </w:pPr>
    </w:p>
    <w:p w:rsidR="00667ADD" w:rsidRDefault="00667ADD" w:rsidP="00666E48">
      <w:pPr>
        <w:spacing w:line="276" w:lineRule="auto"/>
        <w:rPr>
          <w:rFonts w:ascii="Arial" w:hAnsi="Arial" w:cs="Arial"/>
        </w:rPr>
      </w:pPr>
      <w:r w:rsidRPr="00305FFE">
        <w:rPr>
          <w:rFonts w:ascii="Arial" w:hAnsi="Arial" w:cs="Arial"/>
        </w:rPr>
        <w:t>W związku z rezygnacją Pan</w:t>
      </w:r>
      <w:r w:rsidR="00B15668" w:rsidRPr="00305FFE">
        <w:rPr>
          <w:rFonts w:ascii="Arial" w:hAnsi="Arial" w:cs="Arial"/>
        </w:rPr>
        <w:t xml:space="preserve">i </w:t>
      </w:r>
      <w:r w:rsidRPr="00305FFE">
        <w:rPr>
          <w:rFonts w:ascii="Arial" w:hAnsi="Arial" w:cs="Arial"/>
        </w:rPr>
        <w:t>Radne</w:t>
      </w:r>
      <w:r w:rsidR="00B15668" w:rsidRPr="00305FFE">
        <w:rPr>
          <w:rFonts w:ascii="Arial" w:hAnsi="Arial" w:cs="Arial"/>
        </w:rPr>
        <w:t>j Ew</w:t>
      </w:r>
      <w:r w:rsidR="001B1BF9" w:rsidRPr="00305FFE">
        <w:rPr>
          <w:rFonts w:ascii="Arial" w:hAnsi="Arial" w:cs="Arial"/>
        </w:rPr>
        <w:t>eliny Brodzińskiej</w:t>
      </w:r>
      <w:r w:rsidR="007A03E2" w:rsidRPr="00305FFE">
        <w:rPr>
          <w:rFonts w:ascii="Arial" w:hAnsi="Arial" w:cs="Arial"/>
        </w:rPr>
        <w:t xml:space="preserve"> </w:t>
      </w:r>
      <w:r w:rsidRPr="00305FFE">
        <w:rPr>
          <w:rFonts w:ascii="Arial" w:hAnsi="Arial" w:cs="Arial"/>
        </w:rPr>
        <w:t>z pełnienia funkcji Przewodniczące</w:t>
      </w:r>
      <w:r w:rsidR="00B15668" w:rsidRPr="00305FFE">
        <w:rPr>
          <w:rFonts w:ascii="Arial" w:hAnsi="Arial" w:cs="Arial"/>
        </w:rPr>
        <w:t>j</w:t>
      </w:r>
      <w:r w:rsidRPr="00305FFE">
        <w:rPr>
          <w:rFonts w:ascii="Arial" w:hAnsi="Arial" w:cs="Arial"/>
        </w:rPr>
        <w:t xml:space="preserve"> Komisji </w:t>
      </w:r>
      <w:r w:rsidR="001B1BF9" w:rsidRPr="00305FFE">
        <w:rPr>
          <w:rFonts w:ascii="Arial" w:hAnsi="Arial" w:cs="Arial"/>
        </w:rPr>
        <w:t>Rewizyjnej</w:t>
      </w:r>
      <w:r w:rsidRPr="00305FFE">
        <w:rPr>
          <w:rFonts w:ascii="Arial" w:hAnsi="Arial" w:cs="Arial"/>
        </w:rPr>
        <w:t xml:space="preserve">, </w:t>
      </w:r>
      <w:r w:rsidR="00D568B2" w:rsidRPr="00305FFE">
        <w:rPr>
          <w:rFonts w:ascii="Arial" w:hAnsi="Arial" w:cs="Arial"/>
        </w:rPr>
        <w:t xml:space="preserve">zachodzi potrzeba podjęcia </w:t>
      </w:r>
      <w:r w:rsidRPr="00305FFE">
        <w:rPr>
          <w:rFonts w:ascii="Arial" w:hAnsi="Arial" w:cs="Arial"/>
        </w:rPr>
        <w:t>uchwały w proponowanym brzmieniu.</w:t>
      </w:r>
      <w:bookmarkStart w:id="0" w:name="_GoBack"/>
      <w:bookmarkEnd w:id="0"/>
    </w:p>
    <w:p w:rsidR="00666E48" w:rsidRPr="00305FFE" w:rsidRDefault="00666E48" w:rsidP="00305FFE">
      <w:pPr>
        <w:spacing w:line="276" w:lineRule="auto"/>
        <w:rPr>
          <w:rFonts w:ascii="Arial" w:hAnsi="Arial" w:cs="Arial"/>
        </w:rPr>
      </w:pPr>
    </w:p>
    <w:sectPr w:rsidR="00666E48" w:rsidRPr="0030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2"/>
    <w:rsid w:val="001B1BF9"/>
    <w:rsid w:val="00255CB3"/>
    <w:rsid w:val="00305FFE"/>
    <w:rsid w:val="003079ED"/>
    <w:rsid w:val="005222AA"/>
    <w:rsid w:val="005A76D2"/>
    <w:rsid w:val="00661FC1"/>
    <w:rsid w:val="00666E48"/>
    <w:rsid w:val="00667ADD"/>
    <w:rsid w:val="006D21B3"/>
    <w:rsid w:val="007A03E2"/>
    <w:rsid w:val="007C2AB2"/>
    <w:rsid w:val="008072D4"/>
    <w:rsid w:val="008245F5"/>
    <w:rsid w:val="008F2684"/>
    <w:rsid w:val="009223A1"/>
    <w:rsid w:val="009F5B88"/>
    <w:rsid w:val="00A56C2F"/>
    <w:rsid w:val="00B15668"/>
    <w:rsid w:val="00B65365"/>
    <w:rsid w:val="00D568B2"/>
    <w:rsid w:val="00D61927"/>
    <w:rsid w:val="00DB481E"/>
    <w:rsid w:val="00F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E983C"/>
  <w15:chartTrackingRefBased/>
  <w15:docId w15:val="{AFD18AED-38E5-498F-8E86-1C595D4E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8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45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VI/56/2024 RADY MIASTA WŁOCŁAWEK z dnia 16 lipca 2024 r.</vt:lpstr>
    </vt:vector>
  </TitlesOfParts>
  <Company>Urząd Miasta Włocławek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VI/56/2024 RADY MIASTA WŁOCŁAWEK z dnia 16 lipca 2024 r.</dc:title>
  <dc:subject/>
  <dc:creator>mfeliniak</dc:creator>
  <cp:keywords/>
  <dc:description/>
  <cp:lastModifiedBy>Małgorzata Feliniak</cp:lastModifiedBy>
  <cp:revision>3</cp:revision>
  <cp:lastPrinted>2024-07-22T09:19:00Z</cp:lastPrinted>
  <dcterms:created xsi:type="dcterms:W3CDTF">2024-07-29T08:39:00Z</dcterms:created>
  <dcterms:modified xsi:type="dcterms:W3CDTF">2024-07-29T08:40:00Z</dcterms:modified>
</cp:coreProperties>
</file>