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F6EC1" w14:textId="2EC682B3" w:rsidR="00BD1FDA" w:rsidRPr="005E7AAE" w:rsidRDefault="00BD1FDA" w:rsidP="005E7AAE">
      <w:pPr>
        <w:pStyle w:val="Nagwek1"/>
        <w:rPr>
          <w:rFonts w:ascii="Arial" w:hAnsi="Arial" w:cs="Arial"/>
          <w:sz w:val="24"/>
          <w:szCs w:val="24"/>
        </w:rPr>
      </w:pPr>
      <w:r w:rsidRPr="005E7AAE">
        <w:rPr>
          <w:rFonts w:ascii="Arial" w:hAnsi="Arial" w:cs="Arial"/>
          <w:sz w:val="24"/>
          <w:szCs w:val="24"/>
        </w:rPr>
        <w:t>UCHWAŁA N</w:t>
      </w:r>
      <w:r w:rsidR="00D83330" w:rsidRPr="005E7AAE">
        <w:rPr>
          <w:rFonts w:ascii="Arial" w:hAnsi="Arial" w:cs="Arial"/>
          <w:sz w:val="24"/>
          <w:szCs w:val="24"/>
        </w:rPr>
        <w:t>R VI/54/2024</w:t>
      </w:r>
      <w:r w:rsidR="00DB1035" w:rsidRPr="005E7AAE">
        <w:rPr>
          <w:rFonts w:ascii="Arial" w:hAnsi="Arial" w:cs="Arial"/>
          <w:sz w:val="24"/>
          <w:szCs w:val="24"/>
        </w:rPr>
        <w:t xml:space="preserve"> </w:t>
      </w:r>
      <w:r w:rsidRPr="005E7AAE">
        <w:rPr>
          <w:rFonts w:ascii="Arial" w:hAnsi="Arial" w:cs="Arial"/>
          <w:sz w:val="24"/>
          <w:szCs w:val="24"/>
        </w:rPr>
        <w:t>RADY MIASTA WŁOCŁAWEK</w:t>
      </w:r>
      <w:r w:rsidR="00DB1035" w:rsidRPr="005E7AAE">
        <w:rPr>
          <w:rFonts w:ascii="Arial" w:hAnsi="Arial" w:cs="Arial"/>
          <w:sz w:val="24"/>
          <w:szCs w:val="24"/>
        </w:rPr>
        <w:t xml:space="preserve"> </w:t>
      </w:r>
      <w:r w:rsidRPr="005E7AAE">
        <w:rPr>
          <w:rFonts w:ascii="Arial" w:hAnsi="Arial" w:cs="Arial"/>
          <w:sz w:val="24"/>
          <w:szCs w:val="24"/>
        </w:rPr>
        <w:t xml:space="preserve">z dnia </w:t>
      </w:r>
      <w:r w:rsidR="00D83330" w:rsidRPr="005E7AAE">
        <w:rPr>
          <w:rFonts w:ascii="Arial" w:hAnsi="Arial" w:cs="Arial"/>
          <w:sz w:val="24"/>
          <w:szCs w:val="24"/>
        </w:rPr>
        <w:t>16 lipca 2024 r.</w:t>
      </w:r>
    </w:p>
    <w:p w14:paraId="0CD95BDB" w14:textId="77777777" w:rsidR="00997638" w:rsidRPr="00DB1035" w:rsidRDefault="00997638" w:rsidP="00DB103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789DF10E" w14:textId="259422EE" w:rsidR="00BD1FDA" w:rsidRPr="00DB1035" w:rsidRDefault="00BD1FDA" w:rsidP="00DB1035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DB1035">
        <w:rPr>
          <w:rFonts w:ascii="Arial" w:hAnsi="Arial" w:cs="Arial"/>
          <w:bCs/>
          <w:sz w:val="24"/>
          <w:szCs w:val="24"/>
        </w:rPr>
        <w:t>zmieniająca uchwałę w sprawie ustalenia wysokości stawek opłaty za zajęcie 1 m² pasa drogowego dla dróg, których zarządcą jest Prezydent Miasta Włocławek</w:t>
      </w:r>
    </w:p>
    <w:p w14:paraId="4324B319" w14:textId="0311BACB" w:rsidR="00361075" w:rsidRPr="00DB1035" w:rsidRDefault="00BD1FDA" w:rsidP="00DB1035">
      <w:pPr>
        <w:spacing w:line="276" w:lineRule="auto"/>
        <w:rPr>
          <w:rFonts w:ascii="Arial" w:hAnsi="Arial" w:cs="Arial"/>
          <w:sz w:val="24"/>
          <w:szCs w:val="24"/>
        </w:rPr>
      </w:pPr>
      <w:r w:rsidRPr="00DB1035">
        <w:rPr>
          <w:rFonts w:ascii="Arial" w:hAnsi="Arial" w:cs="Arial"/>
          <w:sz w:val="24"/>
          <w:szCs w:val="24"/>
        </w:rPr>
        <w:t xml:space="preserve">Na podstawie art. 18 ust. 2 pkt 8 </w:t>
      </w:r>
      <w:r w:rsidR="00307365" w:rsidRPr="00DB1035">
        <w:rPr>
          <w:rFonts w:ascii="Arial" w:hAnsi="Arial" w:cs="Arial"/>
          <w:sz w:val="24"/>
          <w:szCs w:val="24"/>
        </w:rPr>
        <w:t>u</w:t>
      </w:r>
      <w:r w:rsidRPr="00DB1035">
        <w:rPr>
          <w:rFonts w:ascii="Arial" w:hAnsi="Arial" w:cs="Arial"/>
          <w:sz w:val="24"/>
          <w:szCs w:val="24"/>
        </w:rPr>
        <w:t>stawy z dnia 8 marca 1990</w:t>
      </w:r>
      <w:r w:rsidR="00307365" w:rsidRPr="00DB1035">
        <w:rPr>
          <w:rFonts w:ascii="Arial" w:hAnsi="Arial" w:cs="Arial"/>
          <w:sz w:val="24"/>
          <w:szCs w:val="24"/>
        </w:rPr>
        <w:t xml:space="preserve"> </w:t>
      </w:r>
      <w:r w:rsidRPr="00DB1035">
        <w:rPr>
          <w:rFonts w:ascii="Arial" w:hAnsi="Arial" w:cs="Arial"/>
          <w:sz w:val="24"/>
          <w:szCs w:val="24"/>
        </w:rPr>
        <w:t>r. o samorządzie gminnym</w:t>
      </w:r>
      <w:r w:rsidR="00DB1035">
        <w:rPr>
          <w:rFonts w:ascii="Arial" w:hAnsi="Arial" w:cs="Arial"/>
          <w:sz w:val="24"/>
          <w:szCs w:val="24"/>
        </w:rPr>
        <w:t xml:space="preserve"> </w:t>
      </w:r>
      <w:r w:rsidRPr="00DB1035">
        <w:rPr>
          <w:rFonts w:ascii="Arial" w:hAnsi="Arial" w:cs="Arial"/>
          <w:sz w:val="24"/>
          <w:szCs w:val="24"/>
        </w:rPr>
        <w:t>(Dz.</w:t>
      </w:r>
      <w:r w:rsidR="00307365" w:rsidRPr="00DB1035">
        <w:rPr>
          <w:rFonts w:ascii="Arial" w:hAnsi="Arial" w:cs="Arial"/>
          <w:sz w:val="24"/>
          <w:szCs w:val="24"/>
        </w:rPr>
        <w:t xml:space="preserve"> </w:t>
      </w:r>
      <w:r w:rsidRPr="00DB1035">
        <w:rPr>
          <w:rFonts w:ascii="Arial" w:hAnsi="Arial" w:cs="Arial"/>
          <w:sz w:val="24"/>
          <w:szCs w:val="24"/>
        </w:rPr>
        <w:t>U. z 20</w:t>
      </w:r>
      <w:r w:rsidR="00023C58" w:rsidRPr="00DB1035">
        <w:rPr>
          <w:rFonts w:ascii="Arial" w:hAnsi="Arial" w:cs="Arial"/>
          <w:sz w:val="24"/>
          <w:szCs w:val="24"/>
        </w:rPr>
        <w:t>2</w:t>
      </w:r>
      <w:r w:rsidR="00FF2D41" w:rsidRPr="00DB1035">
        <w:rPr>
          <w:rFonts w:ascii="Arial" w:hAnsi="Arial" w:cs="Arial"/>
          <w:sz w:val="24"/>
          <w:szCs w:val="24"/>
        </w:rPr>
        <w:t>4</w:t>
      </w:r>
      <w:r w:rsidR="00023C58" w:rsidRPr="00DB1035">
        <w:rPr>
          <w:rFonts w:ascii="Arial" w:hAnsi="Arial" w:cs="Arial"/>
          <w:sz w:val="24"/>
          <w:szCs w:val="24"/>
        </w:rPr>
        <w:t xml:space="preserve"> </w:t>
      </w:r>
      <w:r w:rsidRPr="00DB1035">
        <w:rPr>
          <w:rFonts w:ascii="Arial" w:hAnsi="Arial" w:cs="Arial"/>
          <w:sz w:val="24"/>
          <w:szCs w:val="24"/>
        </w:rPr>
        <w:t xml:space="preserve">r. poz. </w:t>
      </w:r>
      <w:r w:rsidR="00FF2D41" w:rsidRPr="00DB1035">
        <w:rPr>
          <w:rFonts w:ascii="Arial" w:hAnsi="Arial" w:cs="Arial"/>
          <w:sz w:val="24"/>
          <w:szCs w:val="24"/>
        </w:rPr>
        <w:t>609, 721</w:t>
      </w:r>
      <w:r w:rsidRPr="00DB1035">
        <w:rPr>
          <w:rFonts w:ascii="Arial" w:hAnsi="Arial" w:cs="Arial"/>
          <w:sz w:val="24"/>
          <w:szCs w:val="24"/>
        </w:rPr>
        <w:t>)</w:t>
      </w:r>
      <w:r w:rsidR="00E70B8F" w:rsidRPr="00DB1035">
        <w:rPr>
          <w:rFonts w:ascii="Arial" w:hAnsi="Arial" w:cs="Arial"/>
          <w:sz w:val="24"/>
          <w:szCs w:val="24"/>
        </w:rPr>
        <w:t>,</w:t>
      </w:r>
      <w:r w:rsidRPr="00DB1035">
        <w:rPr>
          <w:rFonts w:ascii="Arial" w:hAnsi="Arial" w:cs="Arial"/>
          <w:sz w:val="24"/>
          <w:szCs w:val="24"/>
        </w:rPr>
        <w:t xml:space="preserve"> art. 40 </w:t>
      </w:r>
      <w:r w:rsidR="00A47E99" w:rsidRPr="00DB1035">
        <w:rPr>
          <w:rFonts w:ascii="Arial" w:hAnsi="Arial" w:cs="Arial"/>
          <w:sz w:val="24"/>
          <w:szCs w:val="24"/>
        </w:rPr>
        <w:t xml:space="preserve">ust. </w:t>
      </w:r>
      <w:r w:rsidRPr="00DB1035">
        <w:rPr>
          <w:rFonts w:ascii="Arial" w:hAnsi="Arial" w:cs="Arial"/>
          <w:sz w:val="24"/>
          <w:szCs w:val="24"/>
        </w:rPr>
        <w:t xml:space="preserve">8 i </w:t>
      </w:r>
      <w:r w:rsidR="00A47E99" w:rsidRPr="00DB1035">
        <w:rPr>
          <w:rFonts w:ascii="Arial" w:hAnsi="Arial" w:cs="Arial"/>
          <w:sz w:val="24"/>
          <w:szCs w:val="24"/>
        </w:rPr>
        <w:t xml:space="preserve">ust. </w:t>
      </w:r>
      <w:r w:rsidRPr="00DB1035">
        <w:rPr>
          <w:rFonts w:ascii="Arial" w:hAnsi="Arial" w:cs="Arial"/>
          <w:sz w:val="24"/>
          <w:szCs w:val="24"/>
        </w:rPr>
        <w:t>9 ustawy z dnia 21 marca 1985</w:t>
      </w:r>
      <w:r w:rsidR="00307365" w:rsidRPr="00DB1035">
        <w:rPr>
          <w:rFonts w:ascii="Arial" w:hAnsi="Arial" w:cs="Arial"/>
          <w:sz w:val="24"/>
          <w:szCs w:val="24"/>
        </w:rPr>
        <w:t xml:space="preserve"> </w:t>
      </w:r>
      <w:r w:rsidRPr="00DB1035">
        <w:rPr>
          <w:rFonts w:ascii="Arial" w:hAnsi="Arial" w:cs="Arial"/>
          <w:sz w:val="24"/>
          <w:szCs w:val="24"/>
        </w:rPr>
        <w:t xml:space="preserve">r. </w:t>
      </w:r>
      <w:r w:rsidR="00307365" w:rsidRPr="00DB1035">
        <w:rPr>
          <w:rFonts w:ascii="Arial" w:hAnsi="Arial" w:cs="Arial"/>
          <w:sz w:val="24"/>
          <w:szCs w:val="24"/>
        </w:rPr>
        <w:t>o drogach publicznych (</w:t>
      </w:r>
      <w:r w:rsidRPr="00DB1035">
        <w:rPr>
          <w:rFonts w:ascii="Arial" w:hAnsi="Arial" w:cs="Arial"/>
          <w:sz w:val="24"/>
          <w:szCs w:val="24"/>
        </w:rPr>
        <w:t>Dz.</w:t>
      </w:r>
      <w:r w:rsidR="00307365" w:rsidRPr="00DB1035">
        <w:rPr>
          <w:rFonts w:ascii="Arial" w:hAnsi="Arial" w:cs="Arial"/>
          <w:sz w:val="24"/>
          <w:szCs w:val="24"/>
        </w:rPr>
        <w:t xml:space="preserve"> </w:t>
      </w:r>
      <w:r w:rsidRPr="00DB1035">
        <w:rPr>
          <w:rFonts w:ascii="Arial" w:hAnsi="Arial" w:cs="Arial"/>
          <w:sz w:val="24"/>
          <w:szCs w:val="24"/>
        </w:rPr>
        <w:t xml:space="preserve">U. </w:t>
      </w:r>
      <w:r w:rsidR="00023C58" w:rsidRPr="00DB1035">
        <w:rPr>
          <w:rFonts w:ascii="Arial" w:hAnsi="Arial" w:cs="Arial"/>
          <w:sz w:val="24"/>
          <w:szCs w:val="24"/>
        </w:rPr>
        <w:t xml:space="preserve">z </w:t>
      </w:r>
      <w:r w:rsidR="00FF2D41" w:rsidRPr="00DB1035">
        <w:rPr>
          <w:rFonts w:ascii="Arial" w:hAnsi="Arial" w:cs="Arial"/>
          <w:sz w:val="24"/>
          <w:szCs w:val="24"/>
        </w:rPr>
        <w:t xml:space="preserve">2024 r. </w:t>
      </w:r>
      <w:proofErr w:type="spellStart"/>
      <w:r w:rsidR="00FF2D41" w:rsidRPr="00DB1035">
        <w:rPr>
          <w:rFonts w:ascii="Arial" w:hAnsi="Arial" w:cs="Arial"/>
          <w:sz w:val="24"/>
          <w:szCs w:val="24"/>
        </w:rPr>
        <w:t>poz</w:t>
      </w:r>
      <w:proofErr w:type="spellEnd"/>
      <w:r w:rsidR="00FF2D41" w:rsidRPr="00DB1035">
        <w:rPr>
          <w:rFonts w:ascii="Arial" w:hAnsi="Arial" w:cs="Arial"/>
          <w:sz w:val="24"/>
          <w:szCs w:val="24"/>
        </w:rPr>
        <w:t xml:space="preserve"> 320)</w:t>
      </w:r>
      <w:r w:rsidR="002F169E" w:rsidRPr="00DB1035">
        <w:rPr>
          <w:rFonts w:ascii="Arial" w:hAnsi="Arial" w:cs="Arial"/>
          <w:sz w:val="24"/>
          <w:szCs w:val="24"/>
        </w:rPr>
        <w:t>)</w:t>
      </w:r>
      <w:r w:rsidR="00E70B8F" w:rsidRPr="00DB1035">
        <w:rPr>
          <w:rFonts w:ascii="Arial" w:hAnsi="Arial" w:cs="Arial"/>
          <w:sz w:val="24"/>
          <w:szCs w:val="24"/>
        </w:rPr>
        <w:t xml:space="preserve"> </w:t>
      </w:r>
    </w:p>
    <w:p w14:paraId="474843F3" w14:textId="18B06BCF" w:rsidR="002F169E" w:rsidRPr="00DB1035" w:rsidRDefault="002F169E" w:rsidP="00DB1035">
      <w:pPr>
        <w:spacing w:line="276" w:lineRule="auto"/>
        <w:rPr>
          <w:rFonts w:ascii="Arial" w:hAnsi="Arial" w:cs="Arial"/>
          <w:sz w:val="24"/>
          <w:szCs w:val="24"/>
        </w:rPr>
      </w:pPr>
      <w:r w:rsidRPr="00DB1035">
        <w:rPr>
          <w:rFonts w:ascii="Arial" w:hAnsi="Arial" w:cs="Arial"/>
          <w:bCs/>
          <w:sz w:val="24"/>
          <w:szCs w:val="24"/>
        </w:rPr>
        <w:t>uchwala się</w:t>
      </w:r>
      <w:r w:rsidR="002E02B7" w:rsidRPr="00DB1035">
        <w:rPr>
          <w:rFonts w:ascii="Arial" w:hAnsi="Arial" w:cs="Arial"/>
          <w:bCs/>
          <w:sz w:val="24"/>
          <w:szCs w:val="24"/>
        </w:rPr>
        <w:t>,</w:t>
      </w:r>
      <w:r w:rsidRPr="00DB1035">
        <w:rPr>
          <w:rFonts w:ascii="Arial" w:hAnsi="Arial" w:cs="Arial"/>
          <w:bCs/>
          <w:sz w:val="24"/>
          <w:szCs w:val="24"/>
        </w:rPr>
        <w:t xml:space="preserve"> co następuj</w:t>
      </w:r>
      <w:r w:rsidR="002E02B7" w:rsidRPr="00DB1035">
        <w:rPr>
          <w:rFonts w:ascii="Arial" w:hAnsi="Arial" w:cs="Arial"/>
          <w:bCs/>
          <w:sz w:val="24"/>
          <w:szCs w:val="24"/>
        </w:rPr>
        <w:t>e</w:t>
      </w:r>
      <w:r w:rsidRPr="00DB1035">
        <w:rPr>
          <w:rFonts w:ascii="Arial" w:hAnsi="Arial" w:cs="Arial"/>
          <w:sz w:val="24"/>
          <w:szCs w:val="24"/>
        </w:rPr>
        <w:t>:</w:t>
      </w:r>
    </w:p>
    <w:p w14:paraId="7F5E314A" w14:textId="36EED115" w:rsidR="00AE201B" w:rsidRPr="00DB1035" w:rsidRDefault="002F169E" w:rsidP="00DB1035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DB1035">
        <w:rPr>
          <w:rFonts w:ascii="Arial" w:hAnsi="Arial" w:cs="Arial"/>
          <w:bCs/>
          <w:sz w:val="24"/>
          <w:szCs w:val="24"/>
        </w:rPr>
        <w:t>§ 1.</w:t>
      </w:r>
      <w:r w:rsidRPr="00DB1035">
        <w:rPr>
          <w:rFonts w:ascii="Arial" w:hAnsi="Arial" w:cs="Arial"/>
          <w:sz w:val="24"/>
          <w:szCs w:val="24"/>
        </w:rPr>
        <w:t xml:space="preserve"> </w:t>
      </w:r>
      <w:r w:rsidR="00266AA3" w:rsidRPr="00DB1035">
        <w:rPr>
          <w:rFonts w:ascii="Arial" w:hAnsi="Arial" w:cs="Arial"/>
          <w:sz w:val="24"/>
          <w:szCs w:val="24"/>
        </w:rPr>
        <w:t>W uchwale Nr XXXV/91/2013 Rady Miasta Włocławek z dnia 26 sierpnia 2013 r. w sprawie ustalenia wysokości stawek opłaty za zajęcie 1m</w:t>
      </w:r>
      <w:r w:rsidR="00266AA3" w:rsidRPr="00DB1035">
        <w:rPr>
          <w:rFonts w:ascii="Arial" w:hAnsi="Arial" w:cs="Arial"/>
          <w:sz w:val="24"/>
          <w:szCs w:val="24"/>
          <w:vertAlign w:val="superscript"/>
        </w:rPr>
        <w:t>2</w:t>
      </w:r>
      <w:r w:rsidR="00266AA3" w:rsidRPr="00DB1035">
        <w:rPr>
          <w:rFonts w:ascii="Arial" w:hAnsi="Arial" w:cs="Arial"/>
          <w:sz w:val="24"/>
          <w:szCs w:val="24"/>
        </w:rPr>
        <w:t xml:space="preserve"> pasa drogowego dla dróg, których zarządcą jest Prezydent Miasta Włocławek</w:t>
      </w:r>
      <w:r w:rsidR="000E01CC" w:rsidRPr="00DB1035">
        <w:rPr>
          <w:rFonts w:ascii="Arial" w:hAnsi="Arial" w:cs="Arial"/>
          <w:sz w:val="24"/>
          <w:szCs w:val="24"/>
        </w:rPr>
        <w:t>,</w:t>
      </w:r>
      <w:r w:rsidR="000E01CC" w:rsidRPr="00DB1035">
        <w:rPr>
          <w:rFonts w:ascii="Arial" w:eastAsia="times new roman,times,serif" w:hAnsi="Arial" w:cs="Arial"/>
          <w:color w:val="000000"/>
          <w:sz w:val="20"/>
          <w:szCs w:val="20"/>
        </w:rPr>
        <w:t xml:space="preserve"> </w:t>
      </w:r>
      <w:r w:rsidR="000E01CC" w:rsidRPr="00DB1035">
        <w:rPr>
          <w:rFonts w:ascii="Arial" w:hAnsi="Arial" w:cs="Arial"/>
          <w:sz w:val="24"/>
          <w:szCs w:val="24"/>
        </w:rPr>
        <w:t>zmienionej u</w:t>
      </w:r>
      <w:r w:rsidR="00307365" w:rsidRPr="00DB1035">
        <w:rPr>
          <w:rFonts w:ascii="Arial" w:hAnsi="Arial" w:cs="Arial"/>
          <w:sz w:val="24"/>
          <w:szCs w:val="24"/>
        </w:rPr>
        <w:t>chwałą</w:t>
      </w:r>
      <w:r w:rsidR="000E01CC" w:rsidRPr="00DB1035">
        <w:rPr>
          <w:rFonts w:ascii="Arial" w:hAnsi="Arial" w:cs="Arial"/>
          <w:sz w:val="24"/>
          <w:szCs w:val="24"/>
        </w:rPr>
        <w:t xml:space="preserve"> Nr XXI/71/2016 Rady Miasta Włocławek z dnia 23 czerwca 2016 r., uchwałą Nr XVII/186/2019 Rady Miasta Włocławek z dnia 16 grudnia 2019 r., uchwałą Nr XXIII/82/2020 Rady Miasta Włocławek z dnia 9 czerwca 2020 r., uchwałą Nr XXX/9/2021 Rady Miasta Włocławek z dnia 2 marca 2021 r., uchwałą Nr XXXI/35/2021 Rady Miasta Włocławek z dnia 30 marca 2021 r.</w:t>
      </w:r>
      <w:r w:rsidR="00142851" w:rsidRPr="00DB1035">
        <w:rPr>
          <w:rFonts w:ascii="Arial" w:hAnsi="Arial" w:cs="Arial"/>
          <w:sz w:val="24"/>
          <w:szCs w:val="24"/>
        </w:rPr>
        <w:t xml:space="preserve">, </w:t>
      </w:r>
      <w:r w:rsidR="000E01CC" w:rsidRPr="00DB1035">
        <w:rPr>
          <w:rFonts w:ascii="Arial" w:hAnsi="Arial" w:cs="Arial"/>
          <w:sz w:val="24"/>
          <w:szCs w:val="24"/>
        </w:rPr>
        <w:t>uchwałą Nr XXXIV/64/2021 Rady Miasta Włocławek z dnia 25 maja 2021 r.</w:t>
      </w:r>
      <w:r w:rsidR="00142851" w:rsidRPr="00DB1035">
        <w:rPr>
          <w:rFonts w:ascii="Arial" w:hAnsi="Arial" w:cs="Arial"/>
          <w:sz w:val="24"/>
          <w:szCs w:val="24"/>
        </w:rPr>
        <w:t xml:space="preserve"> oraz uchwałą Nr XXXVII/104/2021 Rady Miasta Włocławek z dnia 31 sierpnia 2021 r. </w:t>
      </w:r>
      <w:r w:rsidR="003C7083" w:rsidRPr="00DB1035">
        <w:rPr>
          <w:rFonts w:ascii="Arial" w:hAnsi="Arial" w:cs="Arial"/>
          <w:sz w:val="24"/>
          <w:szCs w:val="24"/>
        </w:rPr>
        <w:br/>
      </w:r>
      <w:r w:rsidR="000E01CC" w:rsidRPr="00DB1035">
        <w:rPr>
          <w:rFonts w:ascii="Arial" w:hAnsi="Arial" w:cs="Arial"/>
          <w:sz w:val="24"/>
          <w:szCs w:val="24"/>
        </w:rPr>
        <w:t>(Dz. Urz. Woj. Kuj. - Pom. z 2013 r. poz. 2752, z 2016 r. poz. 2278, z 2019 r. poz. 7299, z 2020 r. poz. 3084, z 2021 r. poz. 1195, z 2021 r. poz. 1905, z 2021 r. poz. 2820</w:t>
      </w:r>
      <w:r w:rsidR="00142851" w:rsidRPr="00DB1035">
        <w:rPr>
          <w:rFonts w:ascii="Arial" w:hAnsi="Arial" w:cs="Arial"/>
          <w:sz w:val="24"/>
          <w:szCs w:val="24"/>
        </w:rPr>
        <w:t>, z 2021 r. poz. 4424</w:t>
      </w:r>
      <w:r w:rsidR="000E01CC" w:rsidRPr="00DB1035">
        <w:rPr>
          <w:rFonts w:ascii="Arial" w:hAnsi="Arial" w:cs="Arial"/>
          <w:sz w:val="24"/>
          <w:szCs w:val="24"/>
        </w:rPr>
        <w:t xml:space="preserve">), </w:t>
      </w:r>
      <w:r w:rsidR="00AE201B" w:rsidRPr="00DB1035">
        <w:rPr>
          <w:rFonts w:ascii="Arial" w:hAnsi="Arial" w:cs="Arial"/>
          <w:sz w:val="24"/>
          <w:szCs w:val="24"/>
        </w:rPr>
        <w:t>wprowadza się następujące zmiany:</w:t>
      </w:r>
      <w:r w:rsidR="004740D3" w:rsidRPr="00DB1035">
        <w:rPr>
          <w:rFonts w:ascii="Arial" w:hAnsi="Arial" w:cs="Arial"/>
        </w:rPr>
        <w:t xml:space="preserve"> </w:t>
      </w:r>
    </w:p>
    <w:p w14:paraId="4A4CDA3F" w14:textId="0A2D773A" w:rsidR="00AE201B" w:rsidRPr="00DB1035" w:rsidRDefault="002913C4" w:rsidP="00DB103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B1035">
        <w:rPr>
          <w:rFonts w:ascii="Arial" w:hAnsi="Arial" w:cs="Arial"/>
          <w:sz w:val="24"/>
          <w:szCs w:val="24"/>
        </w:rPr>
        <w:t>po §</w:t>
      </w:r>
      <w:r w:rsidR="008E2E7E" w:rsidRPr="00DB1035">
        <w:rPr>
          <w:rFonts w:ascii="Arial" w:hAnsi="Arial" w:cs="Arial"/>
          <w:sz w:val="24"/>
          <w:szCs w:val="24"/>
        </w:rPr>
        <w:t xml:space="preserve"> </w:t>
      </w:r>
      <w:r w:rsidRPr="00DB1035">
        <w:rPr>
          <w:rFonts w:ascii="Arial" w:hAnsi="Arial" w:cs="Arial"/>
          <w:sz w:val="24"/>
          <w:szCs w:val="24"/>
        </w:rPr>
        <w:t xml:space="preserve">2b </w:t>
      </w:r>
      <w:r w:rsidR="004740D3" w:rsidRPr="00DB1035">
        <w:rPr>
          <w:rFonts w:ascii="Arial" w:hAnsi="Arial" w:cs="Arial"/>
          <w:sz w:val="24"/>
          <w:szCs w:val="24"/>
        </w:rPr>
        <w:t xml:space="preserve">dodaje się </w:t>
      </w:r>
      <w:bookmarkStart w:id="0" w:name="_Hlk95199047"/>
      <w:r w:rsidR="004740D3" w:rsidRPr="00DB1035">
        <w:rPr>
          <w:rFonts w:ascii="Arial" w:hAnsi="Arial" w:cs="Arial"/>
          <w:sz w:val="24"/>
          <w:szCs w:val="24"/>
        </w:rPr>
        <w:t>§</w:t>
      </w:r>
      <w:r w:rsidR="008E2E7E" w:rsidRPr="00DB1035">
        <w:rPr>
          <w:rFonts w:ascii="Arial" w:hAnsi="Arial" w:cs="Arial"/>
          <w:sz w:val="24"/>
          <w:szCs w:val="24"/>
        </w:rPr>
        <w:t xml:space="preserve"> </w:t>
      </w:r>
      <w:r w:rsidR="004740D3" w:rsidRPr="00DB1035">
        <w:rPr>
          <w:rFonts w:ascii="Arial" w:hAnsi="Arial" w:cs="Arial"/>
          <w:sz w:val="24"/>
          <w:szCs w:val="24"/>
        </w:rPr>
        <w:t>2</w:t>
      </w:r>
      <w:r w:rsidR="00FF2D41" w:rsidRPr="00DB1035">
        <w:rPr>
          <w:rFonts w:ascii="Arial" w:hAnsi="Arial" w:cs="Arial"/>
          <w:sz w:val="24"/>
          <w:szCs w:val="24"/>
        </w:rPr>
        <w:t>d</w:t>
      </w:r>
      <w:r w:rsidR="004740D3" w:rsidRPr="00DB1035">
        <w:rPr>
          <w:rFonts w:ascii="Arial" w:hAnsi="Arial" w:cs="Arial"/>
          <w:sz w:val="24"/>
          <w:szCs w:val="24"/>
        </w:rPr>
        <w:t xml:space="preserve"> </w:t>
      </w:r>
      <w:bookmarkEnd w:id="0"/>
      <w:r w:rsidR="004740D3" w:rsidRPr="00DB1035">
        <w:rPr>
          <w:rFonts w:ascii="Arial" w:hAnsi="Arial" w:cs="Arial"/>
          <w:sz w:val="24"/>
          <w:szCs w:val="24"/>
        </w:rPr>
        <w:t>w brzmieniu</w:t>
      </w:r>
      <w:r w:rsidR="00AE201B" w:rsidRPr="00DB1035">
        <w:rPr>
          <w:rFonts w:ascii="Arial" w:hAnsi="Arial" w:cs="Arial"/>
          <w:sz w:val="24"/>
          <w:szCs w:val="24"/>
        </w:rPr>
        <w:t>:</w:t>
      </w:r>
    </w:p>
    <w:p w14:paraId="5EF14DC9" w14:textId="0E469E58" w:rsidR="00AE201B" w:rsidRPr="00DB1035" w:rsidRDefault="00DB1035" w:rsidP="00DB103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201B" w:rsidRPr="00DB1035">
        <w:rPr>
          <w:rFonts w:ascii="Arial" w:hAnsi="Arial" w:cs="Arial"/>
          <w:sz w:val="24"/>
          <w:szCs w:val="24"/>
        </w:rPr>
        <w:t>„ § 2</w:t>
      </w:r>
      <w:r w:rsidR="000A1319" w:rsidRPr="00DB1035">
        <w:rPr>
          <w:rFonts w:ascii="Arial" w:hAnsi="Arial" w:cs="Arial"/>
          <w:sz w:val="24"/>
          <w:szCs w:val="24"/>
        </w:rPr>
        <w:t>d</w:t>
      </w:r>
      <w:r w:rsidR="00AE201B" w:rsidRPr="00DB1035">
        <w:rPr>
          <w:rFonts w:ascii="Arial" w:hAnsi="Arial" w:cs="Arial"/>
          <w:sz w:val="24"/>
          <w:szCs w:val="24"/>
        </w:rPr>
        <w:t>. Ustala się stawkę opłaty za jeden dzień zajmowania 1m</w:t>
      </w:r>
      <w:r w:rsidR="00AE201B" w:rsidRPr="00DB1035">
        <w:rPr>
          <w:rFonts w:ascii="Arial" w:hAnsi="Arial" w:cs="Arial"/>
          <w:sz w:val="24"/>
          <w:szCs w:val="24"/>
          <w:vertAlign w:val="superscript"/>
        </w:rPr>
        <w:t>2</w:t>
      </w:r>
      <w:r w:rsidR="00AE201B" w:rsidRPr="00DB1035">
        <w:rPr>
          <w:rFonts w:ascii="Arial" w:hAnsi="Arial" w:cs="Arial"/>
          <w:sz w:val="24"/>
          <w:szCs w:val="24"/>
        </w:rPr>
        <w:t xml:space="preserve"> pasa drogowego na prawach</w:t>
      </w:r>
      <w:r>
        <w:rPr>
          <w:rFonts w:ascii="Arial" w:hAnsi="Arial" w:cs="Arial"/>
          <w:sz w:val="24"/>
          <w:szCs w:val="24"/>
        </w:rPr>
        <w:t xml:space="preserve">  </w:t>
      </w:r>
      <w:r w:rsidR="00AE201B" w:rsidRPr="00DB1035">
        <w:rPr>
          <w:rFonts w:ascii="Arial" w:hAnsi="Arial" w:cs="Arial"/>
          <w:sz w:val="24"/>
          <w:szCs w:val="24"/>
        </w:rPr>
        <w:t xml:space="preserve">wyłączności w celu </w:t>
      </w:r>
      <w:r w:rsidR="00530E8F" w:rsidRPr="00DB1035">
        <w:rPr>
          <w:rFonts w:ascii="Arial" w:hAnsi="Arial" w:cs="Arial"/>
          <w:sz w:val="24"/>
          <w:szCs w:val="24"/>
        </w:rPr>
        <w:t>zorganizowania imprez integracyjnych promujących miasto Włocławek</w:t>
      </w:r>
      <w:r w:rsidR="00E77CE6" w:rsidRPr="00DB103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</w:t>
      </w:r>
      <w:r w:rsidR="00530E8F" w:rsidRPr="00DB1035">
        <w:rPr>
          <w:rFonts w:ascii="Arial" w:hAnsi="Arial" w:cs="Arial"/>
          <w:sz w:val="24"/>
          <w:szCs w:val="24"/>
        </w:rPr>
        <w:t>na terenie Gminy Miasto Włocławek w granicach wyznaczonych</w:t>
      </w:r>
      <w:r w:rsidR="00E77CE6" w:rsidRPr="00DB1035">
        <w:rPr>
          <w:rFonts w:ascii="Arial" w:hAnsi="Arial" w:cs="Arial"/>
          <w:sz w:val="24"/>
          <w:szCs w:val="24"/>
        </w:rPr>
        <w:t xml:space="preserve"> </w:t>
      </w:r>
      <w:r w:rsidR="00530E8F" w:rsidRPr="00DB1035">
        <w:rPr>
          <w:rFonts w:ascii="Arial" w:hAnsi="Arial" w:cs="Arial"/>
          <w:sz w:val="24"/>
          <w:szCs w:val="24"/>
        </w:rPr>
        <w:t xml:space="preserve">przez: Plac Wolności, </w:t>
      </w:r>
      <w:r>
        <w:rPr>
          <w:rFonts w:ascii="Arial" w:hAnsi="Arial" w:cs="Arial"/>
          <w:sz w:val="24"/>
          <w:szCs w:val="24"/>
        </w:rPr>
        <w:t xml:space="preserve"> </w:t>
      </w:r>
      <w:r w:rsidR="00530E8F" w:rsidRPr="00DB1035">
        <w:rPr>
          <w:rFonts w:ascii="Arial" w:hAnsi="Arial" w:cs="Arial"/>
          <w:sz w:val="24"/>
          <w:szCs w:val="24"/>
        </w:rPr>
        <w:t xml:space="preserve">ul. Zduńską , Zielony Rynek, ul. Związków Zawodowych, ul. </w:t>
      </w:r>
      <w:proofErr w:type="spellStart"/>
      <w:r w:rsidR="00530E8F" w:rsidRPr="00DB1035">
        <w:rPr>
          <w:rFonts w:ascii="Arial" w:hAnsi="Arial" w:cs="Arial"/>
          <w:sz w:val="24"/>
          <w:szCs w:val="24"/>
        </w:rPr>
        <w:t>Bechiego</w:t>
      </w:r>
      <w:proofErr w:type="spellEnd"/>
      <w:r w:rsidR="00530E8F" w:rsidRPr="00DB1035">
        <w:rPr>
          <w:rFonts w:ascii="Arial" w:hAnsi="Arial" w:cs="Arial"/>
          <w:sz w:val="24"/>
          <w:szCs w:val="24"/>
        </w:rPr>
        <w:t>,</w:t>
      </w:r>
      <w:r w:rsidR="00E77CE6" w:rsidRPr="00DB1035">
        <w:rPr>
          <w:rFonts w:ascii="Arial" w:hAnsi="Arial" w:cs="Arial"/>
          <w:sz w:val="24"/>
          <w:szCs w:val="24"/>
        </w:rPr>
        <w:t xml:space="preserve"> </w:t>
      </w:r>
      <w:r w:rsidR="00530E8F" w:rsidRPr="00DB1035">
        <w:rPr>
          <w:rFonts w:ascii="Arial" w:hAnsi="Arial" w:cs="Arial"/>
          <w:sz w:val="24"/>
          <w:szCs w:val="24"/>
        </w:rPr>
        <w:t>Bulwary im. Marszałka</w:t>
      </w:r>
      <w:r>
        <w:rPr>
          <w:rFonts w:ascii="Arial" w:hAnsi="Arial" w:cs="Arial"/>
          <w:sz w:val="24"/>
          <w:szCs w:val="24"/>
        </w:rPr>
        <w:t xml:space="preserve">  </w:t>
      </w:r>
      <w:r w:rsidR="00530E8F" w:rsidRPr="00DB1035">
        <w:rPr>
          <w:rFonts w:ascii="Arial" w:hAnsi="Arial" w:cs="Arial"/>
          <w:sz w:val="24"/>
          <w:szCs w:val="24"/>
        </w:rPr>
        <w:t>Józefa Piłsudskiego, ul. Piwną, ul. Prymasa</w:t>
      </w:r>
      <w:r w:rsidR="008E2E7E" w:rsidRPr="00DB1035">
        <w:rPr>
          <w:rFonts w:ascii="Arial" w:hAnsi="Arial" w:cs="Arial"/>
          <w:sz w:val="24"/>
          <w:szCs w:val="24"/>
        </w:rPr>
        <w:t xml:space="preserve"> Stefana</w:t>
      </w:r>
      <w:r w:rsidR="00530E8F" w:rsidRPr="00DB1035">
        <w:rPr>
          <w:rFonts w:ascii="Arial" w:hAnsi="Arial" w:cs="Arial"/>
          <w:sz w:val="24"/>
          <w:szCs w:val="24"/>
        </w:rPr>
        <w:t xml:space="preserve"> Wyszyńskiego, ul. Brzeską do Placu</w:t>
      </w:r>
      <w:r>
        <w:rPr>
          <w:rFonts w:ascii="Arial" w:hAnsi="Arial" w:cs="Arial"/>
          <w:sz w:val="24"/>
          <w:szCs w:val="24"/>
        </w:rPr>
        <w:t xml:space="preserve">  </w:t>
      </w:r>
      <w:r w:rsidR="00530E8F" w:rsidRPr="00DB1035">
        <w:rPr>
          <w:rFonts w:ascii="Arial" w:hAnsi="Arial" w:cs="Arial"/>
          <w:sz w:val="24"/>
          <w:szCs w:val="24"/>
        </w:rPr>
        <w:t xml:space="preserve">Wolności </w:t>
      </w:r>
      <w:r w:rsidR="00AE201B" w:rsidRPr="00DB1035">
        <w:rPr>
          <w:rFonts w:ascii="Arial" w:hAnsi="Arial" w:cs="Arial"/>
          <w:sz w:val="24"/>
          <w:szCs w:val="24"/>
        </w:rPr>
        <w:t>w wysokości 0,10 zł, na drogach powiatowych i gminnych.”.</w:t>
      </w:r>
    </w:p>
    <w:p w14:paraId="4C218F53" w14:textId="28BCEE8A" w:rsidR="00946371" w:rsidRPr="00DB1035" w:rsidRDefault="00946371" w:rsidP="00DB103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B1035">
        <w:rPr>
          <w:rFonts w:ascii="Arial" w:hAnsi="Arial" w:cs="Arial"/>
          <w:sz w:val="24"/>
          <w:szCs w:val="24"/>
        </w:rPr>
        <w:t xml:space="preserve">załącznik do uchwały otrzymuje brzmienie określone w </w:t>
      </w:r>
      <w:r w:rsidR="00FF2D41" w:rsidRPr="00DB1035">
        <w:rPr>
          <w:rFonts w:ascii="Arial" w:hAnsi="Arial" w:cs="Arial"/>
          <w:sz w:val="24"/>
          <w:szCs w:val="24"/>
        </w:rPr>
        <w:t>z</w:t>
      </w:r>
      <w:r w:rsidRPr="00DB1035">
        <w:rPr>
          <w:rFonts w:ascii="Arial" w:hAnsi="Arial" w:cs="Arial"/>
          <w:sz w:val="24"/>
          <w:szCs w:val="24"/>
        </w:rPr>
        <w:t>ałączniku</w:t>
      </w:r>
      <w:r w:rsidR="00854E11" w:rsidRPr="00DB1035">
        <w:rPr>
          <w:rFonts w:ascii="Arial" w:hAnsi="Arial" w:cs="Arial"/>
          <w:sz w:val="24"/>
          <w:szCs w:val="24"/>
        </w:rPr>
        <w:t xml:space="preserve"> </w:t>
      </w:r>
      <w:r w:rsidRPr="00DB1035">
        <w:rPr>
          <w:rFonts w:ascii="Arial" w:hAnsi="Arial" w:cs="Arial"/>
          <w:sz w:val="24"/>
          <w:szCs w:val="24"/>
        </w:rPr>
        <w:t>do niniejszej uchwały.</w:t>
      </w:r>
      <w:r w:rsidR="00DB1035">
        <w:rPr>
          <w:rFonts w:ascii="Arial" w:hAnsi="Arial" w:cs="Arial"/>
          <w:sz w:val="24"/>
          <w:szCs w:val="24"/>
        </w:rPr>
        <w:t xml:space="preserve"> </w:t>
      </w:r>
    </w:p>
    <w:p w14:paraId="187F53E1" w14:textId="417ABC97" w:rsidR="008D7353" w:rsidRPr="00DB1035" w:rsidRDefault="008D7353" w:rsidP="00DB1035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DB1035">
        <w:rPr>
          <w:rFonts w:ascii="Arial" w:hAnsi="Arial" w:cs="Arial"/>
          <w:bCs/>
          <w:sz w:val="24"/>
          <w:szCs w:val="24"/>
        </w:rPr>
        <w:t>§ 2.</w:t>
      </w:r>
      <w:r w:rsidRPr="00DB1035">
        <w:rPr>
          <w:rFonts w:ascii="Arial" w:hAnsi="Arial" w:cs="Arial"/>
          <w:sz w:val="24"/>
          <w:szCs w:val="24"/>
        </w:rPr>
        <w:t xml:space="preserve"> Wykonanie uchwały powierza się Prezydentowi Miasta Włocławek.</w:t>
      </w:r>
    </w:p>
    <w:p w14:paraId="67C18C98" w14:textId="768338A6" w:rsidR="008D7353" w:rsidRPr="00DB1035" w:rsidRDefault="008D7353" w:rsidP="00DB1035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DB1035">
        <w:rPr>
          <w:rFonts w:ascii="Arial" w:hAnsi="Arial" w:cs="Arial"/>
          <w:bCs/>
          <w:sz w:val="24"/>
          <w:szCs w:val="24"/>
        </w:rPr>
        <w:t>§ 3.</w:t>
      </w:r>
      <w:r w:rsidRPr="00DB1035">
        <w:rPr>
          <w:rFonts w:ascii="Arial" w:hAnsi="Arial" w:cs="Arial"/>
          <w:sz w:val="24"/>
          <w:szCs w:val="24"/>
        </w:rPr>
        <w:t xml:space="preserve"> Uchwała wchodzi w życie</w:t>
      </w:r>
      <w:r w:rsidR="00DB1035">
        <w:rPr>
          <w:rFonts w:ascii="Arial" w:hAnsi="Arial" w:cs="Arial"/>
          <w:sz w:val="24"/>
          <w:szCs w:val="24"/>
        </w:rPr>
        <w:t xml:space="preserve"> </w:t>
      </w:r>
      <w:r w:rsidRPr="00DB1035">
        <w:rPr>
          <w:rFonts w:ascii="Arial" w:hAnsi="Arial" w:cs="Arial"/>
          <w:sz w:val="24"/>
          <w:szCs w:val="24"/>
        </w:rPr>
        <w:t xml:space="preserve">po upływie 14 dni od dnia ogłoszenia w Dzienniku Urzędowym </w:t>
      </w:r>
      <w:r w:rsidR="00294533" w:rsidRPr="00DB1035">
        <w:rPr>
          <w:rFonts w:ascii="Arial" w:hAnsi="Arial" w:cs="Arial"/>
          <w:sz w:val="24"/>
          <w:szCs w:val="24"/>
        </w:rPr>
        <w:t>W</w:t>
      </w:r>
      <w:r w:rsidRPr="00DB1035">
        <w:rPr>
          <w:rFonts w:ascii="Arial" w:hAnsi="Arial" w:cs="Arial"/>
          <w:sz w:val="24"/>
          <w:szCs w:val="24"/>
        </w:rPr>
        <w:t>ojewództwa Kujawsko – Pomorskiego.</w:t>
      </w:r>
    </w:p>
    <w:p w14:paraId="64A508C5" w14:textId="7F1FD8E3" w:rsidR="005E7AAE" w:rsidRDefault="00D83330" w:rsidP="005E7AAE">
      <w:pPr>
        <w:spacing w:after="0" w:line="276" w:lineRule="auto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DB103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Wiceprzewodnicząca</w:t>
      </w:r>
      <w:r w:rsidR="005E7AAE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</w:t>
      </w:r>
      <w:r w:rsidRPr="00DB103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Rady Miasta</w:t>
      </w:r>
      <w:r w:rsidR="005E7AAE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</w:t>
      </w:r>
      <w:r w:rsidRPr="00DB103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Joanna Hofman-Kupisz</w:t>
      </w:r>
    </w:p>
    <w:p w14:paraId="03D07999" w14:textId="77777777" w:rsidR="005E7AAE" w:rsidRDefault="005E7AAE">
      <w:pPr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br w:type="page"/>
      </w:r>
    </w:p>
    <w:p w14:paraId="15ABE9EC" w14:textId="5D8483F2" w:rsidR="006811FB" w:rsidRPr="005E7AAE" w:rsidRDefault="006811FB" w:rsidP="005E7AAE">
      <w:pPr>
        <w:pStyle w:val="Nagwek2"/>
        <w:rPr>
          <w:rFonts w:ascii="Arial" w:hAnsi="Arial" w:cs="Arial"/>
          <w:sz w:val="24"/>
          <w:szCs w:val="24"/>
        </w:rPr>
      </w:pPr>
      <w:r w:rsidRPr="005E7AAE">
        <w:rPr>
          <w:rFonts w:ascii="Arial" w:hAnsi="Arial" w:cs="Arial"/>
          <w:sz w:val="24"/>
          <w:szCs w:val="24"/>
        </w:rPr>
        <w:lastRenderedPageBreak/>
        <w:t>Uzasadnienie</w:t>
      </w:r>
    </w:p>
    <w:p w14:paraId="73210EC3" w14:textId="5955FEF1" w:rsidR="00261BF3" w:rsidRPr="00DB1035" w:rsidRDefault="002D2F90" w:rsidP="00DB1035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B1035">
        <w:rPr>
          <w:rFonts w:ascii="Arial" w:hAnsi="Arial" w:cs="Arial"/>
          <w:bCs/>
          <w:sz w:val="24"/>
          <w:szCs w:val="24"/>
        </w:rPr>
        <w:tab/>
      </w:r>
      <w:r w:rsidRPr="00DB1035">
        <w:rPr>
          <w:rFonts w:ascii="Arial" w:hAnsi="Arial" w:cs="Arial"/>
          <w:sz w:val="24"/>
          <w:szCs w:val="24"/>
        </w:rPr>
        <w:t>Uchwałą</w:t>
      </w:r>
      <w:r w:rsidR="002E331E" w:rsidRPr="00DB1035">
        <w:rPr>
          <w:rFonts w:ascii="Arial" w:hAnsi="Arial" w:cs="Arial"/>
          <w:sz w:val="24"/>
          <w:szCs w:val="24"/>
        </w:rPr>
        <w:t xml:space="preserve"> Nr XXX/44/2027 Rady Miasta Włocławek</w:t>
      </w:r>
      <w:r w:rsidRPr="00DB1035">
        <w:rPr>
          <w:rFonts w:ascii="Arial" w:hAnsi="Arial" w:cs="Arial"/>
          <w:sz w:val="24"/>
          <w:szCs w:val="24"/>
        </w:rPr>
        <w:t xml:space="preserve"> z dnia 27 marca 2017 r</w:t>
      </w:r>
      <w:r w:rsidR="002E331E" w:rsidRPr="00DB1035">
        <w:rPr>
          <w:rFonts w:ascii="Arial" w:hAnsi="Arial" w:cs="Arial"/>
          <w:sz w:val="24"/>
          <w:szCs w:val="24"/>
        </w:rPr>
        <w:t xml:space="preserve">. </w:t>
      </w:r>
      <w:r w:rsidRPr="00DB1035">
        <w:rPr>
          <w:rFonts w:ascii="Arial" w:hAnsi="Arial" w:cs="Arial"/>
          <w:sz w:val="24"/>
          <w:szCs w:val="24"/>
        </w:rPr>
        <w:t>został wyznaczony obszar zdegradowany i obszar rewitalizacji na terenie miasta Włocławek</w:t>
      </w:r>
      <w:r w:rsidR="001508A6" w:rsidRPr="00DB1035">
        <w:rPr>
          <w:rFonts w:ascii="Arial" w:hAnsi="Arial" w:cs="Arial"/>
          <w:sz w:val="24"/>
          <w:szCs w:val="24"/>
        </w:rPr>
        <w:t>. W</w:t>
      </w:r>
      <w:r w:rsidRPr="00DB1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skazuj</w:t>
      </w:r>
      <w:r w:rsidR="001508A6" w:rsidRPr="00DB1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on</w:t>
      </w:r>
      <w:r w:rsidRPr="00DB1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obszar skoncentrowany terytorialnie, znajdujący się w najtrudniejszej sytuacji społecznej</w:t>
      </w:r>
      <w:r w:rsidR="001508A6" w:rsidRPr="00DB1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Pr="00DB1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gospodarczej, środowiskowej, </w:t>
      </w:r>
      <w:proofErr w:type="spellStart"/>
      <w:r w:rsidRPr="00DB1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przestrzenno</w:t>
      </w:r>
      <w:proofErr w:type="spellEnd"/>
      <w:r w:rsidRPr="00DB1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funkcjonalnej</w:t>
      </w:r>
      <w:r w:rsidR="00D3612B" w:rsidRPr="00DB1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307365" w:rsidRPr="00DB1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technicznej. W oparciu o ww. u</w:t>
      </w:r>
      <w:r w:rsidR="00D3612B" w:rsidRPr="00DB1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chwałę</w:t>
      </w:r>
      <w:r w:rsidR="001508A6" w:rsidRPr="00DB1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D3612B" w:rsidRPr="00DB1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dniu 24 kwietnia 2017 roku</w:t>
      </w:r>
      <w:r w:rsidR="001508A6" w:rsidRPr="00DB1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Rada Miasta Włocławek</w:t>
      </w:r>
      <w:r w:rsidRPr="00DB1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D3612B" w:rsidRPr="00DB1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przyjęła </w:t>
      </w:r>
      <w:r w:rsidR="002E331E" w:rsidRPr="00DB1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  <w:r w:rsidR="00D3612B" w:rsidRPr="00DB1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chwałę</w:t>
      </w:r>
      <w:r w:rsidR="002E331E" w:rsidRPr="00DB1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Nr</w:t>
      </w:r>
      <w:r w:rsidR="00D3612B" w:rsidRPr="00DB1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2E331E" w:rsidRPr="00DB1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XXXI/62/2017 </w:t>
      </w:r>
      <w:r w:rsidR="00D3612B" w:rsidRPr="00DB1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sprawie przystąpienia do sporządzenia Gminnego Programu Rewitalizacji Miasta Włocławek</w:t>
      </w:r>
      <w:r w:rsidR="002E331E" w:rsidRPr="00DB1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D3612B" w:rsidRPr="00DB1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55819" w:rsidRPr="00DB1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Gminny Program Rewitalizacji Miasta Włocławek</w:t>
      </w:r>
      <w:r w:rsidR="00713126" w:rsidRPr="00DB1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to</w:t>
      </w:r>
      <w:r w:rsidR="00713126" w:rsidRPr="00DB103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13126" w:rsidRPr="00DB1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kompleksowy zespół działań służących lokalnej społeczności, zmierzających</w:t>
      </w:r>
      <w:r w:rsidR="00713126" w:rsidRPr="00DB103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13126" w:rsidRPr="00DB1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wyprowadzania obszaru</w:t>
      </w:r>
      <w:r w:rsidR="00713126" w:rsidRPr="00DB103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13126" w:rsidRPr="00DB1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rewitalizacji ze stanu kryzysowego.</w:t>
      </w:r>
      <w:r w:rsidR="001508A6" w:rsidRPr="00DB1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51EAB" w:rsidRPr="00DB1035">
        <w:rPr>
          <w:rFonts w:ascii="Arial" w:hAnsi="Arial" w:cs="Arial"/>
          <w:sz w:val="24"/>
          <w:szCs w:val="24"/>
        </w:rPr>
        <w:t>E</w:t>
      </w:r>
      <w:r w:rsidR="001508A6" w:rsidRPr="00DB1035">
        <w:rPr>
          <w:rFonts w:ascii="Arial" w:hAnsi="Arial" w:cs="Arial"/>
          <w:sz w:val="24"/>
          <w:szCs w:val="24"/>
        </w:rPr>
        <w:t>lementem</w:t>
      </w:r>
      <w:r w:rsidR="00B51EAB" w:rsidRPr="00DB1035">
        <w:rPr>
          <w:rFonts w:ascii="Arial" w:hAnsi="Arial" w:cs="Arial"/>
          <w:sz w:val="24"/>
          <w:szCs w:val="24"/>
        </w:rPr>
        <w:t xml:space="preserve"> działań programu ma być m.in. rozwiązanie problemu zanikających więzi społecznych, </w:t>
      </w:r>
      <w:r w:rsidR="001508A6" w:rsidRPr="00DB1035">
        <w:rPr>
          <w:rFonts w:ascii="Arial" w:hAnsi="Arial" w:cs="Arial"/>
          <w:sz w:val="24"/>
          <w:szCs w:val="24"/>
        </w:rPr>
        <w:t>poprzez</w:t>
      </w:r>
      <w:r w:rsidR="00B51EAB" w:rsidRPr="00DB1035">
        <w:rPr>
          <w:rFonts w:ascii="Arial" w:hAnsi="Arial" w:cs="Arial"/>
          <w:sz w:val="24"/>
          <w:szCs w:val="24"/>
        </w:rPr>
        <w:t xml:space="preserve"> przygotowani</w:t>
      </w:r>
      <w:r w:rsidR="001508A6" w:rsidRPr="00DB1035">
        <w:rPr>
          <w:rFonts w:ascii="Arial" w:hAnsi="Arial" w:cs="Arial"/>
          <w:sz w:val="24"/>
          <w:szCs w:val="24"/>
        </w:rPr>
        <w:t>e</w:t>
      </w:r>
      <w:r w:rsidR="00B51EAB" w:rsidRPr="00DB1035">
        <w:rPr>
          <w:rFonts w:ascii="Arial" w:hAnsi="Arial" w:cs="Arial"/>
          <w:sz w:val="24"/>
          <w:szCs w:val="24"/>
        </w:rPr>
        <w:t xml:space="preserve"> i przeprowadzenie bezpłatnych imprez integracyjnych. </w:t>
      </w:r>
    </w:p>
    <w:p w14:paraId="0CFF7757" w14:textId="32CC21AE" w:rsidR="00E23A5A" w:rsidRPr="00DB1035" w:rsidRDefault="00B51EAB" w:rsidP="00DB1035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DB1035">
        <w:rPr>
          <w:rFonts w:ascii="Arial" w:hAnsi="Arial" w:cs="Arial"/>
          <w:sz w:val="24"/>
          <w:szCs w:val="24"/>
        </w:rPr>
        <w:t>Zajęcie pasa drogowego na cele niezwiązane z budową, przebudową, remontem, utrzymaniem i ochron</w:t>
      </w:r>
      <w:r w:rsidR="00E23A5A" w:rsidRPr="00DB1035">
        <w:rPr>
          <w:rFonts w:ascii="Arial" w:hAnsi="Arial" w:cs="Arial"/>
          <w:sz w:val="24"/>
          <w:szCs w:val="24"/>
        </w:rPr>
        <w:t>ą</w:t>
      </w:r>
      <w:r w:rsidRPr="00DB1035">
        <w:rPr>
          <w:rFonts w:ascii="Arial" w:hAnsi="Arial" w:cs="Arial"/>
          <w:sz w:val="24"/>
          <w:szCs w:val="24"/>
        </w:rPr>
        <w:t xml:space="preserve"> dróg wymaga zezwolenia zarządcy drogi w dr</w:t>
      </w:r>
      <w:r w:rsidR="00307365" w:rsidRPr="00DB1035">
        <w:rPr>
          <w:rFonts w:ascii="Arial" w:hAnsi="Arial" w:cs="Arial"/>
          <w:sz w:val="24"/>
          <w:szCs w:val="24"/>
        </w:rPr>
        <w:t>odze decyzji administracyjnej</w:t>
      </w:r>
      <w:r w:rsidR="00F5054D" w:rsidRPr="00DB1035">
        <w:rPr>
          <w:rFonts w:ascii="Arial" w:hAnsi="Arial" w:cs="Arial"/>
          <w:sz w:val="24"/>
          <w:szCs w:val="24"/>
        </w:rPr>
        <w:t>. W</w:t>
      </w:r>
      <w:r w:rsidRPr="00DB1035">
        <w:rPr>
          <w:rFonts w:ascii="Arial" w:hAnsi="Arial" w:cs="Arial"/>
          <w:sz w:val="24"/>
          <w:szCs w:val="24"/>
        </w:rPr>
        <w:t>ydając</w:t>
      </w:r>
      <w:r w:rsidR="009B5572" w:rsidRPr="00DB1035">
        <w:rPr>
          <w:rFonts w:ascii="Arial" w:hAnsi="Arial" w:cs="Arial"/>
          <w:sz w:val="24"/>
          <w:szCs w:val="24"/>
        </w:rPr>
        <w:t xml:space="preserve"> </w:t>
      </w:r>
      <w:r w:rsidRPr="00DB1035">
        <w:rPr>
          <w:rFonts w:ascii="Arial" w:hAnsi="Arial" w:cs="Arial"/>
          <w:sz w:val="24"/>
          <w:szCs w:val="24"/>
        </w:rPr>
        <w:t xml:space="preserve">zezwolenie na zajęcie pasa drogowego organ ten zobowiązany jest do pobrania </w:t>
      </w:r>
      <w:r w:rsidR="009B5572" w:rsidRPr="00DB1035">
        <w:rPr>
          <w:rFonts w:ascii="Arial" w:hAnsi="Arial" w:cs="Arial"/>
          <w:sz w:val="24"/>
          <w:szCs w:val="24"/>
        </w:rPr>
        <w:t>opłaty</w:t>
      </w:r>
      <w:r w:rsidRPr="00DB1035">
        <w:rPr>
          <w:rFonts w:ascii="Arial" w:hAnsi="Arial" w:cs="Arial"/>
          <w:sz w:val="24"/>
          <w:szCs w:val="24"/>
        </w:rPr>
        <w:t xml:space="preserve"> administracyjnej</w:t>
      </w:r>
      <w:r w:rsidR="009B5572" w:rsidRPr="00DB1035">
        <w:rPr>
          <w:rFonts w:ascii="Arial" w:hAnsi="Arial" w:cs="Arial"/>
          <w:sz w:val="24"/>
          <w:szCs w:val="24"/>
        </w:rPr>
        <w:t xml:space="preserve"> ustalonej jako</w:t>
      </w:r>
      <w:r w:rsidRPr="00DB1035">
        <w:rPr>
          <w:rFonts w:ascii="Arial" w:hAnsi="Arial" w:cs="Arial"/>
          <w:sz w:val="24"/>
          <w:szCs w:val="24"/>
        </w:rPr>
        <w:t xml:space="preserve"> iloczyn liczby metr</w:t>
      </w:r>
      <w:r w:rsidR="009B5572" w:rsidRPr="00DB1035">
        <w:rPr>
          <w:rFonts w:ascii="Arial" w:hAnsi="Arial" w:cs="Arial"/>
          <w:sz w:val="24"/>
          <w:szCs w:val="24"/>
        </w:rPr>
        <w:t>ó</w:t>
      </w:r>
      <w:r w:rsidRPr="00DB1035">
        <w:rPr>
          <w:rFonts w:ascii="Arial" w:hAnsi="Arial" w:cs="Arial"/>
          <w:sz w:val="24"/>
          <w:szCs w:val="24"/>
        </w:rPr>
        <w:t xml:space="preserve">w </w:t>
      </w:r>
      <w:r w:rsidR="009B5572" w:rsidRPr="00DB1035">
        <w:rPr>
          <w:rFonts w:ascii="Arial" w:hAnsi="Arial" w:cs="Arial"/>
          <w:sz w:val="24"/>
          <w:szCs w:val="24"/>
        </w:rPr>
        <w:t>k</w:t>
      </w:r>
      <w:r w:rsidR="00D83330" w:rsidRPr="00DB1035">
        <w:rPr>
          <w:rFonts w:ascii="Arial" w:hAnsi="Arial" w:cs="Arial"/>
          <w:sz w:val="24"/>
          <w:szCs w:val="24"/>
        </w:rPr>
        <w:t>w</w:t>
      </w:r>
      <w:r w:rsidR="009B5572" w:rsidRPr="00DB1035">
        <w:rPr>
          <w:rFonts w:ascii="Arial" w:hAnsi="Arial" w:cs="Arial"/>
          <w:sz w:val="24"/>
          <w:szCs w:val="24"/>
        </w:rPr>
        <w:t>a</w:t>
      </w:r>
      <w:r w:rsidR="00D83330" w:rsidRPr="00DB1035">
        <w:rPr>
          <w:rFonts w:ascii="Arial" w:hAnsi="Arial" w:cs="Arial"/>
          <w:sz w:val="24"/>
          <w:szCs w:val="24"/>
        </w:rPr>
        <w:t>d</w:t>
      </w:r>
      <w:r w:rsidR="009B5572" w:rsidRPr="00DB1035">
        <w:rPr>
          <w:rFonts w:ascii="Arial" w:hAnsi="Arial" w:cs="Arial"/>
          <w:sz w:val="24"/>
          <w:szCs w:val="24"/>
        </w:rPr>
        <w:t>ratowych</w:t>
      </w:r>
      <w:r w:rsidRPr="00DB1035">
        <w:rPr>
          <w:rFonts w:ascii="Arial" w:hAnsi="Arial" w:cs="Arial"/>
          <w:sz w:val="24"/>
          <w:szCs w:val="24"/>
        </w:rPr>
        <w:t xml:space="preserve"> </w:t>
      </w:r>
      <w:r w:rsidR="009B5572" w:rsidRPr="00DB1035">
        <w:rPr>
          <w:rFonts w:ascii="Arial" w:hAnsi="Arial" w:cs="Arial"/>
          <w:sz w:val="24"/>
          <w:szCs w:val="24"/>
        </w:rPr>
        <w:t>zajętej</w:t>
      </w:r>
      <w:r w:rsidRPr="00DB1035">
        <w:rPr>
          <w:rFonts w:ascii="Arial" w:hAnsi="Arial" w:cs="Arial"/>
          <w:sz w:val="24"/>
          <w:szCs w:val="24"/>
        </w:rPr>
        <w:t xml:space="preserve"> </w:t>
      </w:r>
      <w:r w:rsidR="009B5572" w:rsidRPr="00DB1035">
        <w:rPr>
          <w:rFonts w:ascii="Arial" w:hAnsi="Arial" w:cs="Arial"/>
          <w:sz w:val="24"/>
          <w:szCs w:val="24"/>
        </w:rPr>
        <w:t>powierzchni</w:t>
      </w:r>
      <w:r w:rsidRPr="00DB1035">
        <w:rPr>
          <w:rFonts w:ascii="Arial" w:hAnsi="Arial" w:cs="Arial"/>
          <w:sz w:val="24"/>
          <w:szCs w:val="24"/>
        </w:rPr>
        <w:t xml:space="preserve"> pasa drogowego, </w:t>
      </w:r>
      <w:r w:rsidR="009B5572" w:rsidRPr="00DB1035">
        <w:rPr>
          <w:rFonts w:ascii="Arial" w:hAnsi="Arial" w:cs="Arial"/>
          <w:sz w:val="24"/>
          <w:szCs w:val="24"/>
        </w:rPr>
        <w:t>stawki</w:t>
      </w:r>
      <w:r w:rsidRPr="00DB1035">
        <w:rPr>
          <w:rFonts w:ascii="Arial" w:hAnsi="Arial" w:cs="Arial"/>
          <w:sz w:val="24"/>
          <w:szCs w:val="24"/>
        </w:rPr>
        <w:t xml:space="preserve"> </w:t>
      </w:r>
      <w:r w:rsidR="009B5572" w:rsidRPr="00DB1035">
        <w:rPr>
          <w:rFonts w:ascii="Arial" w:hAnsi="Arial" w:cs="Arial"/>
          <w:sz w:val="24"/>
          <w:szCs w:val="24"/>
        </w:rPr>
        <w:t>opłaty</w:t>
      </w:r>
      <w:r w:rsidRPr="00DB1035">
        <w:rPr>
          <w:rFonts w:ascii="Arial" w:hAnsi="Arial" w:cs="Arial"/>
          <w:sz w:val="24"/>
          <w:szCs w:val="24"/>
        </w:rPr>
        <w:t xml:space="preserve"> za</w:t>
      </w:r>
      <w:r w:rsidR="009B5572" w:rsidRPr="00DB1035">
        <w:rPr>
          <w:rFonts w:ascii="Arial" w:hAnsi="Arial" w:cs="Arial"/>
          <w:sz w:val="24"/>
          <w:szCs w:val="24"/>
        </w:rPr>
        <w:t xml:space="preserve"> zajęcie</w:t>
      </w:r>
      <w:r w:rsidRPr="00DB1035">
        <w:rPr>
          <w:rFonts w:ascii="Arial" w:hAnsi="Arial" w:cs="Arial"/>
          <w:sz w:val="24"/>
          <w:szCs w:val="24"/>
        </w:rPr>
        <w:t xml:space="preserve"> 1 m</w:t>
      </w:r>
      <w:r w:rsidR="009B5572" w:rsidRPr="00DB1035">
        <w:rPr>
          <w:rFonts w:ascii="Arial" w:hAnsi="Arial" w:cs="Arial"/>
          <w:sz w:val="24"/>
          <w:szCs w:val="24"/>
          <w:vertAlign w:val="superscript"/>
        </w:rPr>
        <w:t>2</w:t>
      </w:r>
      <w:r w:rsidR="00DB1035">
        <w:rPr>
          <w:rFonts w:ascii="Arial" w:hAnsi="Arial" w:cs="Arial"/>
          <w:sz w:val="24"/>
          <w:szCs w:val="24"/>
        </w:rPr>
        <w:t xml:space="preserve"> </w:t>
      </w:r>
      <w:r w:rsidRPr="00DB1035">
        <w:rPr>
          <w:rFonts w:ascii="Arial" w:hAnsi="Arial" w:cs="Arial"/>
          <w:sz w:val="24"/>
          <w:szCs w:val="24"/>
        </w:rPr>
        <w:t>i liczby dni zajmowanego pasa drogowego.</w:t>
      </w:r>
      <w:r w:rsidR="00C21F39" w:rsidRPr="00DB1035">
        <w:rPr>
          <w:rFonts w:ascii="Arial" w:hAnsi="Arial" w:cs="Arial"/>
          <w:sz w:val="24"/>
          <w:szCs w:val="24"/>
        </w:rPr>
        <w:t xml:space="preserve"> </w:t>
      </w:r>
      <w:r w:rsidR="00307365" w:rsidRPr="00DB1035">
        <w:rPr>
          <w:rFonts w:ascii="Arial" w:hAnsi="Arial" w:cs="Arial"/>
          <w:sz w:val="24"/>
          <w:szCs w:val="24"/>
        </w:rPr>
        <w:t>W celu aktywizacji</w:t>
      </w:r>
      <w:r w:rsidR="00C21F39" w:rsidRPr="00DB1035">
        <w:rPr>
          <w:rFonts w:ascii="Arial" w:hAnsi="Arial" w:cs="Arial"/>
          <w:sz w:val="24"/>
          <w:szCs w:val="24"/>
        </w:rPr>
        <w:t xml:space="preserve"> obszar</w:t>
      </w:r>
      <w:r w:rsidR="00307365" w:rsidRPr="00DB1035">
        <w:rPr>
          <w:rFonts w:ascii="Arial" w:hAnsi="Arial" w:cs="Arial"/>
          <w:sz w:val="24"/>
          <w:szCs w:val="24"/>
        </w:rPr>
        <w:t>u wyznaczonego</w:t>
      </w:r>
      <w:r w:rsidR="00C21F39" w:rsidRPr="00DB1035">
        <w:rPr>
          <w:rFonts w:ascii="Arial" w:hAnsi="Arial" w:cs="Arial"/>
          <w:sz w:val="24"/>
          <w:szCs w:val="24"/>
        </w:rPr>
        <w:t xml:space="preserve"> przez: Plac Wolności, ul. Zduńską , Zielony Rynek, ul. Związków Zawodowych, ul. </w:t>
      </w:r>
      <w:proofErr w:type="spellStart"/>
      <w:r w:rsidR="00C21F39" w:rsidRPr="00DB1035">
        <w:rPr>
          <w:rFonts w:ascii="Arial" w:hAnsi="Arial" w:cs="Arial"/>
          <w:sz w:val="24"/>
          <w:szCs w:val="24"/>
        </w:rPr>
        <w:t>Bechiego</w:t>
      </w:r>
      <w:proofErr w:type="spellEnd"/>
      <w:r w:rsidR="00C21F39" w:rsidRPr="00DB1035">
        <w:rPr>
          <w:rFonts w:ascii="Arial" w:hAnsi="Arial" w:cs="Arial"/>
          <w:sz w:val="24"/>
          <w:szCs w:val="24"/>
        </w:rPr>
        <w:t>, Bulwary im. Marszałka Józefa Piłsudskiego, ul. Piwną, ul. Stefana Prymasa Wyszyńskiego, ul. Brzeską do Placu Wolności</w:t>
      </w:r>
      <w:r w:rsidR="00DB1035">
        <w:rPr>
          <w:rFonts w:ascii="Arial" w:hAnsi="Arial" w:cs="Arial"/>
          <w:sz w:val="24"/>
          <w:szCs w:val="24"/>
        </w:rPr>
        <w:t xml:space="preserve"> </w:t>
      </w:r>
      <w:r w:rsidR="00C21F39" w:rsidRPr="00DB1035">
        <w:rPr>
          <w:rFonts w:ascii="Arial" w:hAnsi="Arial" w:cs="Arial"/>
          <w:sz w:val="24"/>
          <w:szCs w:val="24"/>
        </w:rPr>
        <w:t xml:space="preserve">w </w:t>
      </w:r>
      <w:r w:rsidR="00307365" w:rsidRPr="00DB1035">
        <w:rPr>
          <w:rFonts w:ascii="Arial" w:hAnsi="Arial" w:cs="Arial"/>
          <w:sz w:val="24"/>
          <w:szCs w:val="24"/>
        </w:rPr>
        <w:t>przypadku</w:t>
      </w:r>
      <w:r w:rsidR="00C21F39" w:rsidRPr="00DB1035">
        <w:rPr>
          <w:rFonts w:ascii="Arial" w:hAnsi="Arial" w:cs="Arial"/>
          <w:sz w:val="24"/>
          <w:szCs w:val="24"/>
        </w:rPr>
        <w:t xml:space="preserve"> organizacji imprez integracyjnych promujących miasto Włocławek</w:t>
      </w:r>
      <w:r w:rsidR="00F5054D" w:rsidRPr="00DB1035">
        <w:rPr>
          <w:rFonts w:ascii="Arial" w:hAnsi="Arial" w:cs="Arial"/>
          <w:sz w:val="24"/>
          <w:szCs w:val="24"/>
        </w:rPr>
        <w:t>,</w:t>
      </w:r>
      <w:r w:rsidR="00C21F39" w:rsidRPr="00DB1035">
        <w:rPr>
          <w:rFonts w:ascii="Arial" w:hAnsi="Arial" w:cs="Arial"/>
          <w:sz w:val="24"/>
          <w:szCs w:val="24"/>
        </w:rPr>
        <w:t xml:space="preserve"> ustalono </w:t>
      </w:r>
      <w:r w:rsidR="00307365" w:rsidRPr="00DB1035">
        <w:rPr>
          <w:rFonts w:ascii="Arial" w:hAnsi="Arial" w:cs="Arial"/>
          <w:sz w:val="24"/>
          <w:szCs w:val="24"/>
        </w:rPr>
        <w:t xml:space="preserve">preferencyjną </w:t>
      </w:r>
      <w:r w:rsidR="00C21F39" w:rsidRPr="00DB1035">
        <w:rPr>
          <w:rFonts w:ascii="Arial" w:hAnsi="Arial" w:cs="Arial"/>
          <w:sz w:val="24"/>
          <w:szCs w:val="24"/>
        </w:rPr>
        <w:t>stawkę opłaty w wysokości 0,10 zł</w:t>
      </w:r>
      <w:r w:rsidR="00307365" w:rsidRPr="00DB1035">
        <w:rPr>
          <w:rFonts w:ascii="Arial" w:hAnsi="Arial" w:cs="Arial"/>
          <w:sz w:val="24"/>
          <w:szCs w:val="24"/>
        </w:rPr>
        <w:t xml:space="preserve"> za 1m</w:t>
      </w:r>
      <w:r w:rsidR="00307365" w:rsidRPr="00DB1035">
        <w:rPr>
          <w:rFonts w:ascii="Arial" w:hAnsi="Arial" w:cs="Arial"/>
          <w:sz w:val="24"/>
          <w:szCs w:val="24"/>
          <w:vertAlign w:val="superscript"/>
        </w:rPr>
        <w:t>2</w:t>
      </w:r>
      <w:r w:rsidR="00307365" w:rsidRPr="00DB1035">
        <w:rPr>
          <w:rFonts w:ascii="Arial" w:hAnsi="Arial" w:cs="Arial"/>
          <w:sz w:val="24"/>
          <w:szCs w:val="24"/>
        </w:rPr>
        <w:t xml:space="preserve"> zajęcia pasa drogowego</w:t>
      </w:r>
      <w:r w:rsidR="00C21F39" w:rsidRPr="00DB1035">
        <w:rPr>
          <w:rFonts w:ascii="Arial" w:hAnsi="Arial" w:cs="Arial"/>
          <w:sz w:val="24"/>
          <w:szCs w:val="24"/>
        </w:rPr>
        <w:t xml:space="preserve">, na drogach powiatowych i gminnych. </w:t>
      </w:r>
      <w:r w:rsidR="00E23A5A" w:rsidRPr="00DB1035">
        <w:rPr>
          <w:rFonts w:ascii="Arial" w:hAnsi="Arial" w:cs="Arial"/>
          <w:sz w:val="24"/>
          <w:szCs w:val="24"/>
        </w:rPr>
        <w:t xml:space="preserve">Efektem powyższych działań będzie </w:t>
      </w:r>
      <w:r w:rsidR="00435322" w:rsidRPr="00DB1035">
        <w:rPr>
          <w:rFonts w:ascii="Arial" w:hAnsi="Arial" w:cs="Arial"/>
          <w:sz w:val="24"/>
          <w:szCs w:val="24"/>
        </w:rPr>
        <w:t>zwiększenie</w:t>
      </w:r>
      <w:r w:rsidR="00E23A5A" w:rsidRPr="00DB1035">
        <w:rPr>
          <w:rFonts w:ascii="Arial" w:hAnsi="Arial" w:cs="Arial"/>
          <w:sz w:val="24"/>
          <w:szCs w:val="24"/>
        </w:rPr>
        <w:t xml:space="preserve"> atrakcyjnoś</w:t>
      </w:r>
      <w:r w:rsidR="00435322" w:rsidRPr="00DB1035">
        <w:rPr>
          <w:rFonts w:ascii="Arial" w:hAnsi="Arial" w:cs="Arial"/>
          <w:sz w:val="24"/>
          <w:szCs w:val="24"/>
        </w:rPr>
        <w:t>ci tego miejsca</w:t>
      </w:r>
      <w:r w:rsidR="00E23A5A" w:rsidRPr="00DB1035">
        <w:rPr>
          <w:rFonts w:ascii="Arial" w:hAnsi="Arial" w:cs="Arial"/>
          <w:sz w:val="24"/>
          <w:szCs w:val="24"/>
        </w:rPr>
        <w:t xml:space="preserve"> oraz społeczna aktywizacja mieszkańców Włocławka. </w:t>
      </w:r>
      <w:r w:rsidR="00503370" w:rsidRPr="00DB1035">
        <w:rPr>
          <w:rFonts w:ascii="Arial" w:hAnsi="Arial" w:cs="Arial"/>
          <w:sz w:val="24"/>
          <w:szCs w:val="24"/>
        </w:rPr>
        <w:t xml:space="preserve">Organizowane imprezy, jarmarki czy eventy pozwolą zbudować wizerunek </w:t>
      </w:r>
      <w:r w:rsidR="00F5054D" w:rsidRPr="00DB1035">
        <w:rPr>
          <w:rFonts w:ascii="Arial" w:hAnsi="Arial" w:cs="Arial"/>
          <w:sz w:val="24"/>
          <w:szCs w:val="24"/>
        </w:rPr>
        <w:t>obszaru rewitalizacji jako miejsca</w:t>
      </w:r>
      <w:r w:rsidR="00503370" w:rsidRPr="00DB1035">
        <w:rPr>
          <w:rFonts w:ascii="Arial" w:hAnsi="Arial" w:cs="Arial"/>
          <w:sz w:val="24"/>
          <w:szCs w:val="24"/>
        </w:rPr>
        <w:t xml:space="preserve"> otwartego i tętniącego życiem.</w:t>
      </w:r>
    </w:p>
    <w:p w14:paraId="112AEF43" w14:textId="77777777" w:rsidR="00BD1FDA" w:rsidRPr="00DB1035" w:rsidRDefault="00BD1FDA" w:rsidP="005E7AAE">
      <w:pPr>
        <w:spacing w:line="276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BD1FDA" w:rsidRPr="00DB1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times,serif">
    <w:altName w:val="Arial"/>
    <w:charset w:val="00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73B1D"/>
    <w:multiLevelType w:val="hybridMultilevel"/>
    <w:tmpl w:val="0CAA1344"/>
    <w:lvl w:ilvl="0" w:tplc="12B61C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FDA"/>
    <w:rsid w:val="00014A5D"/>
    <w:rsid w:val="00023435"/>
    <w:rsid w:val="00023C58"/>
    <w:rsid w:val="000A1319"/>
    <w:rsid w:val="000E01CC"/>
    <w:rsid w:val="001148A6"/>
    <w:rsid w:val="00142851"/>
    <w:rsid w:val="001508A6"/>
    <w:rsid w:val="00155819"/>
    <w:rsid w:val="00261BF3"/>
    <w:rsid w:val="00266AA3"/>
    <w:rsid w:val="002913C4"/>
    <w:rsid w:val="00291A39"/>
    <w:rsid w:val="00294533"/>
    <w:rsid w:val="002D2F90"/>
    <w:rsid w:val="002E02B7"/>
    <w:rsid w:val="002E331E"/>
    <w:rsid w:val="002F169E"/>
    <w:rsid w:val="00307365"/>
    <w:rsid w:val="0031280F"/>
    <w:rsid w:val="00361075"/>
    <w:rsid w:val="003B1A40"/>
    <w:rsid w:val="003B345D"/>
    <w:rsid w:val="003C7083"/>
    <w:rsid w:val="003D7BD7"/>
    <w:rsid w:val="00435322"/>
    <w:rsid w:val="004740D3"/>
    <w:rsid w:val="004909AB"/>
    <w:rsid w:val="004D6DF0"/>
    <w:rsid w:val="004E374B"/>
    <w:rsid w:val="00503370"/>
    <w:rsid w:val="00530E8F"/>
    <w:rsid w:val="0055665F"/>
    <w:rsid w:val="00560CB5"/>
    <w:rsid w:val="005D68C3"/>
    <w:rsid w:val="005E7AAE"/>
    <w:rsid w:val="00601F82"/>
    <w:rsid w:val="00677699"/>
    <w:rsid w:val="006811FB"/>
    <w:rsid w:val="00696F27"/>
    <w:rsid w:val="006B453D"/>
    <w:rsid w:val="00713126"/>
    <w:rsid w:val="00750393"/>
    <w:rsid w:val="00854E11"/>
    <w:rsid w:val="00887FD1"/>
    <w:rsid w:val="008A6029"/>
    <w:rsid w:val="008D7353"/>
    <w:rsid w:val="008E2E7E"/>
    <w:rsid w:val="008E36CA"/>
    <w:rsid w:val="00946371"/>
    <w:rsid w:val="00997638"/>
    <w:rsid w:val="009B5572"/>
    <w:rsid w:val="009F6061"/>
    <w:rsid w:val="00A47E99"/>
    <w:rsid w:val="00A97333"/>
    <w:rsid w:val="00AA6CE6"/>
    <w:rsid w:val="00AE201B"/>
    <w:rsid w:val="00B125D0"/>
    <w:rsid w:val="00B51EAB"/>
    <w:rsid w:val="00BD1FDA"/>
    <w:rsid w:val="00C21F39"/>
    <w:rsid w:val="00CC5B14"/>
    <w:rsid w:val="00CD7E18"/>
    <w:rsid w:val="00D3612B"/>
    <w:rsid w:val="00D53E91"/>
    <w:rsid w:val="00D83330"/>
    <w:rsid w:val="00DB1035"/>
    <w:rsid w:val="00DE6C68"/>
    <w:rsid w:val="00E23A5A"/>
    <w:rsid w:val="00E70B8F"/>
    <w:rsid w:val="00E77CE6"/>
    <w:rsid w:val="00EC3661"/>
    <w:rsid w:val="00F5054D"/>
    <w:rsid w:val="00FB059C"/>
    <w:rsid w:val="00FC4D1D"/>
    <w:rsid w:val="00FF2236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B5ED"/>
  <w15:chartTrackingRefBased/>
  <w15:docId w15:val="{7F14AD41-6698-49EE-97F1-536042A2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7A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A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01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E7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E7A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VI/54/2024 RADY MIASTA WŁOCŁAWEK z dnia 16 lipca 2024 r.</vt:lpstr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VI/54/2024 RADY MIASTA WŁOCŁAWEK z dnia 16 lipca 2024 r.</dc:title>
  <dc:subject/>
  <dc:creator>Monika Kopczyńska</dc:creator>
  <cp:keywords/>
  <dc:description/>
  <cp:lastModifiedBy>Małgorzata Feliniak</cp:lastModifiedBy>
  <cp:revision>3</cp:revision>
  <cp:lastPrinted>2024-07-18T13:02:00Z</cp:lastPrinted>
  <dcterms:created xsi:type="dcterms:W3CDTF">2024-07-29T08:32:00Z</dcterms:created>
  <dcterms:modified xsi:type="dcterms:W3CDTF">2024-07-29T08:34:00Z</dcterms:modified>
</cp:coreProperties>
</file>