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1B049" w14:textId="08ED6178" w:rsidR="00674EBC" w:rsidRPr="007A2DA3" w:rsidRDefault="00A42BB2" w:rsidP="007A2DA3">
      <w:pPr>
        <w:pStyle w:val="Nagwek3"/>
        <w:spacing w:line="276" w:lineRule="auto"/>
        <w:jc w:val="left"/>
        <w:rPr>
          <w:rFonts w:ascii="Arial" w:hAnsi="Arial" w:cs="Arial"/>
          <w:b w:val="0"/>
          <w:bCs w:val="0"/>
        </w:rPr>
      </w:pPr>
      <w:r w:rsidRPr="007A2DA3">
        <w:rPr>
          <w:rFonts w:ascii="Arial" w:hAnsi="Arial" w:cs="Arial"/>
          <w:b w:val="0"/>
          <w:bCs w:val="0"/>
        </w:rPr>
        <w:t xml:space="preserve">UCHWAŁA NR </w:t>
      </w:r>
      <w:r w:rsidR="00244196" w:rsidRPr="007A2DA3">
        <w:rPr>
          <w:rFonts w:ascii="Arial" w:hAnsi="Arial" w:cs="Arial"/>
          <w:b w:val="0"/>
          <w:bCs w:val="0"/>
        </w:rPr>
        <w:t xml:space="preserve">V/29/2024 </w:t>
      </w:r>
      <w:r w:rsidRPr="007A2DA3">
        <w:rPr>
          <w:rFonts w:ascii="Arial" w:hAnsi="Arial" w:cs="Arial"/>
          <w:b w:val="0"/>
          <w:bCs w:val="0"/>
        </w:rPr>
        <w:t>RADY MIASTA WŁOCŁAWE</w:t>
      </w:r>
      <w:r w:rsidR="00D146BE" w:rsidRPr="007A2DA3">
        <w:rPr>
          <w:rFonts w:ascii="Arial" w:hAnsi="Arial" w:cs="Arial"/>
          <w:b w:val="0"/>
          <w:bCs w:val="0"/>
        </w:rPr>
        <w:t>K</w:t>
      </w:r>
      <w:r w:rsidR="00C01223" w:rsidRPr="007A2DA3">
        <w:rPr>
          <w:rFonts w:ascii="Arial" w:hAnsi="Arial" w:cs="Arial"/>
          <w:b w:val="0"/>
          <w:bCs w:val="0"/>
        </w:rPr>
        <w:t xml:space="preserve"> </w:t>
      </w:r>
      <w:r w:rsidRPr="007A2DA3">
        <w:rPr>
          <w:rFonts w:ascii="Arial" w:hAnsi="Arial" w:cs="Arial"/>
          <w:b w:val="0"/>
          <w:bCs w:val="0"/>
        </w:rPr>
        <w:t xml:space="preserve">z dnia </w:t>
      </w:r>
      <w:r w:rsidR="00244196" w:rsidRPr="007A2DA3">
        <w:rPr>
          <w:rFonts w:ascii="Arial" w:hAnsi="Arial" w:cs="Arial"/>
          <w:b w:val="0"/>
          <w:bCs w:val="0"/>
        </w:rPr>
        <w:t>25 czerwca 2024 r.</w:t>
      </w:r>
      <w:r w:rsidR="00361BE4" w:rsidRPr="007A2DA3">
        <w:rPr>
          <w:rFonts w:ascii="Arial" w:hAnsi="Arial" w:cs="Arial"/>
          <w:b w:val="0"/>
          <w:bCs w:val="0"/>
        </w:rPr>
        <w:t xml:space="preserve"> </w:t>
      </w:r>
    </w:p>
    <w:p w14:paraId="52A31F96" w14:textId="77777777" w:rsidR="00674EBC" w:rsidRPr="007A2DA3" w:rsidRDefault="00674EBC" w:rsidP="007A2DA3">
      <w:pPr>
        <w:spacing w:line="276" w:lineRule="auto"/>
        <w:rPr>
          <w:rFonts w:ascii="Arial" w:hAnsi="Arial" w:cs="Arial"/>
        </w:rPr>
      </w:pPr>
    </w:p>
    <w:p w14:paraId="56FFA4BE" w14:textId="77777777" w:rsidR="00674EBC" w:rsidRPr="007A2DA3" w:rsidRDefault="00A42BB2" w:rsidP="007A2DA3">
      <w:pPr>
        <w:spacing w:line="276" w:lineRule="auto"/>
        <w:rPr>
          <w:rFonts w:ascii="Arial" w:hAnsi="Arial" w:cs="Arial"/>
        </w:rPr>
      </w:pPr>
      <w:r w:rsidRPr="007A2DA3">
        <w:rPr>
          <w:rFonts w:ascii="Arial" w:hAnsi="Arial" w:cs="Arial"/>
        </w:rPr>
        <w:t xml:space="preserve">zmieniająca uchwałę w sprawie uchwalenia Wieloletniej Prognozy Finansowej </w:t>
      </w:r>
      <w:r w:rsidRPr="007A2DA3">
        <w:rPr>
          <w:rFonts w:ascii="Arial" w:hAnsi="Arial" w:cs="Arial"/>
        </w:rPr>
        <w:br/>
        <w:t>na lata 2024 – 2042</w:t>
      </w:r>
    </w:p>
    <w:p w14:paraId="285FF267" w14:textId="77777777" w:rsidR="00674EBC" w:rsidRPr="007A2DA3" w:rsidRDefault="00674EBC" w:rsidP="007A2DA3">
      <w:pPr>
        <w:spacing w:line="276" w:lineRule="auto"/>
        <w:rPr>
          <w:rFonts w:ascii="Arial" w:hAnsi="Arial" w:cs="Arial"/>
        </w:rPr>
      </w:pPr>
    </w:p>
    <w:p w14:paraId="03E32A0B" w14:textId="48ED4BB1" w:rsidR="00674EBC" w:rsidRPr="007A2DA3" w:rsidRDefault="00A42BB2" w:rsidP="007A2DA3">
      <w:pPr>
        <w:spacing w:line="276" w:lineRule="auto"/>
        <w:rPr>
          <w:rFonts w:ascii="Arial" w:hAnsi="Arial" w:cs="Arial"/>
        </w:rPr>
      </w:pPr>
      <w:r w:rsidRPr="007A2DA3">
        <w:rPr>
          <w:rFonts w:ascii="Arial" w:hAnsi="Arial" w:cs="Arial"/>
        </w:rPr>
        <w:t>Na podstawie art. 18 ust. 2 pkt 15 ustawy z dnia 8 marca 1990 r. o samorządzie gminnym (Dz.U. z 202</w:t>
      </w:r>
      <w:r w:rsidR="00527AD2" w:rsidRPr="007A2DA3">
        <w:rPr>
          <w:rFonts w:ascii="Arial" w:hAnsi="Arial" w:cs="Arial"/>
        </w:rPr>
        <w:t>4</w:t>
      </w:r>
      <w:r w:rsidRPr="007A2DA3">
        <w:rPr>
          <w:rFonts w:ascii="Arial" w:hAnsi="Arial" w:cs="Arial"/>
        </w:rPr>
        <w:t xml:space="preserve"> r. poz. </w:t>
      </w:r>
      <w:r w:rsidR="00527AD2" w:rsidRPr="007A2DA3">
        <w:rPr>
          <w:rFonts w:ascii="Arial" w:hAnsi="Arial" w:cs="Arial"/>
        </w:rPr>
        <w:t>609</w:t>
      </w:r>
      <w:r w:rsidR="009018B1" w:rsidRPr="007A2DA3">
        <w:rPr>
          <w:rFonts w:ascii="Arial" w:hAnsi="Arial" w:cs="Arial"/>
        </w:rPr>
        <w:t xml:space="preserve"> i 721</w:t>
      </w:r>
      <w:r w:rsidRPr="007A2DA3">
        <w:rPr>
          <w:rFonts w:ascii="Arial" w:hAnsi="Arial" w:cs="Arial"/>
        </w:rPr>
        <w:t>), art. 12 pkt 11 w związku z art. 92 ust. 1 pkt 1 i ust. 2 ustawy z dnia 5 czerwca 1998 r. o samorządzie powiatowym (Dz.U. z 2024 r. poz. 107) oraz art. 226, 227, 228, 230 ust. 6 i 7, art. 232 ust. 2 i art. 243 ustawy z dnia 27 sierpnia 2009 r. o finansach publicznych (Dz.U. z 2023 r. poz. 1270, 1273, 1407, 1429, 1641, 1693 i 1872)</w:t>
      </w:r>
    </w:p>
    <w:p w14:paraId="3CD0AC8E" w14:textId="77777777" w:rsidR="00674EBC" w:rsidRPr="007A2DA3" w:rsidRDefault="00674EBC" w:rsidP="007A2DA3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2B6442F3" w14:textId="77777777" w:rsidR="00674EBC" w:rsidRPr="007A2DA3" w:rsidRDefault="00A42BB2" w:rsidP="007A2DA3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7A2DA3">
        <w:rPr>
          <w:rFonts w:ascii="Arial" w:hAnsi="Arial" w:cs="Arial"/>
          <w:sz w:val="24"/>
          <w:szCs w:val="24"/>
        </w:rPr>
        <w:t>uchwala się, co następuje:</w:t>
      </w:r>
    </w:p>
    <w:p w14:paraId="40693B32" w14:textId="77777777" w:rsidR="00674EBC" w:rsidRPr="007A2DA3" w:rsidRDefault="00674EBC" w:rsidP="007A2DA3">
      <w:pPr>
        <w:pStyle w:val="Tekstpodstawowy2"/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ADCAA47" w14:textId="754B72CE" w:rsidR="00674EBC" w:rsidRPr="007A2DA3" w:rsidRDefault="00A42BB2" w:rsidP="007A2DA3">
      <w:pPr>
        <w:spacing w:line="276" w:lineRule="auto"/>
        <w:rPr>
          <w:rFonts w:ascii="Arial" w:hAnsi="Arial" w:cs="Arial"/>
        </w:rPr>
      </w:pPr>
      <w:r w:rsidRPr="007A2DA3">
        <w:rPr>
          <w:rFonts w:ascii="Arial" w:hAnsi="Arial" w:cs="Arial"/>
        </w:rPr>
        <w:t>§ 1. W Uchwale Nr LXXI/180/2023 Rady Miasta Włocławek z dnia 28 grudnia 2023 r. w sprawie uchwalenia Wieloletniej Prognozy Finansowej na lata 2024 – 2042, zmienionej Uchwałą Nr LXXII/3/2024 Rady Miasta Włocławek z dnia 30 stycznia 2024 r.</w:t>
      </w:r>
      <w:r w:rsidR="00C9156E" w:rsidRPr="007A2DA3">
        <w:rPr>
          <w:rFonts w:ascii="Arial" w:hAnsi="Arial" w:cs="Arial"/>
        </w:rPr>
        <w:t>,</w:t>
      </w:r>
      <w:r w:rsidR="00D46FE0" w:rsidRPr="007A2DA3">
        <w:rPr>
          <w:rFonts w:ascii="Arial" w:hAnsi="Arial" w:cs="Arial"/>
        </w:rPr>
        <w:t xml:space="preserve"> Uchwałą Nr LXXIII/11/2024 Rady Miasta Włocławek z dnia 26 marca 2024 r.</w:t>
      </w:r>
      <w:r w:rsidR="007D3166" w:rsidRPr="007A2DA3">
        <w:rPr>
          <w:rFonts w:ascii="Arial" w:hAnsi="Arial" w:cs="Arial"/>
        </w:rPr>
        <w:t>,</w:t>
      </w:r>
      <w:r w:rsidR="00D46FE0" w:rsidRPr="007A2DA3">
        <w:rPr>
          <w:rFonts w:ascii="Arial" w:hAnsi="Arial" w:cs="Arial"/>
        </w:rPr>
        <w:t xml:space="preserve"> </w:t>
      </w:r>
      <w:r w:rsidR="00C9156E" w:rsidRPr="007A2DA3">
        <w:rPr>
          <w:rFonts w:ascii="Arial" w:hAnsi="Arial" w:cs="Arial"/>
        </w:rPr>
        <w:t>Uchwałą Nr LXXIV/48/2024 Rady Miasta Włocławek z dnia 23 kwietnia 2024 r.</w:t>
      </w:r>
      <w:r w:rsidRPr="007A2DA3">
        <w:rPr>
          <w:rFonts w:ascii="Arial" w:hAnsi="Arial" w:cs="Arial"/>
        </w:rPr>
        <w:t xml:space="preserve"> </w:t>
      </w:r>
      <w:r w:rsidR="007D3166" w:rsidRPr="007A2DA3">
        <w:rPr>
          <w:rFonts w:ascii="Arial" w:hAnsi="Arial" w:cs="Arial"/>
        </w:rPr>
        <w:t xml:space="preserve">i Uchwałą Nr III/10//2024 Rady Miasta Włocławek z dnia 28 maja 2024 r. </w:t>
      </w:r>
      <w:r w:rsidRPr="007A2DA3">
        <w:rPr>
          <w:rFonts w:ascii="Arial" w:hAnsi="Arial" w:cs="Arial"/>
        </w:rPr>
        <w:t>wprowadza się następujące zmiany:</w:t>
      </w:r>
    </w:p>
    <w:p w14:paraId="2E7D47CD" w14:textId="77777777" w:rsidR="00674EBC" w:rsidRPr="007A2DA3" w:rsidRDefault="00A42BB2" w:rsidP="007A2DA3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7A2DA3">
        <w:rPr>
          <w:rFonts w:ascii="Arial" w:hAnsi="Arial" w:cs="Arial"/>
        </w:rPr>
        <w:t>Załącznik Nr 1 otrzymuje brzmienie określone w Załączniku Nr 1 do niniejszej uchwały.</w:t>
      </w:r>
    </w:p>
    <w:p w14:paraId="65FF3326" w14:textId="78310FC6" w:rsidR="00674EBC" w:rsidRPr="007A2DA3" w:rsidRDefault="00A42BB2" w:rsidP="007A2DA3">
      <w:pPr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 w:rsidRPr="007A2DA3">
        <w:rPr>
          <w:rFonts w:ascii="Arial" w:hAnsi="Arial" w:cs="Arial"/>
        </w:rPr>
        <w:t>Załącznik Nr 2 otrzymuje brzmienie określone w Załączniku Nr 2 do niniejszej uchwały.</w:t>
      </w:r>
    </w:p>
    <w:p w14:paraId="0A5A2FDF" w14:textId="77777777" w:rsidR="00674EBC" w:rsidRPr="007A2DA3" w:rsidRDefault="00A42BB2" w:rsidP="007A2DA3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</w:rPr>
      </w:pPr>
      <w:r w:rsidRPr="007A2DA3">
        <w:rPr>
          <w:rFonts w:ascii="Arial" w:hAnsi="Arial" w:cs="Arial"/>
        </w:rPr>
        <w:t>§ 2. Wykonanie uchwały powierza się Prezydentowi Miasta Włocławek.</w:t>
      </w:r>
    </w:p>
    <w:p w14:paraId="17B152C9" w14:textId="2CFDF377" w:rsidR="00674EBC" w:rsidRPr="007A2DA3" w:rsidRDefault="00A42BB2" w:rsidP="007A2DA3">
      <w:pPr>
        <w:spacing w:line="276" w:lineRule="auto"/>
        <w:rPr>
          <w:rFonts w:ascii="Arial" w:hAnsi="Arial" w:cs="Arial"/>
        </w:rPr>
      </w:pPr>
      <w:r w:rsidRPr="007A2DA3">
        <w:rPr>
          <w:rFonts w:ascii="Arial" w:hAnsi="Arial" w:cs="Arial"/>
        </w:rPr>
        <w:t>§ 3. Uchwała wchodzi w życie z dniem podjęcia.</w:t>
      </w:r>
    </w:p>
    <w:p w14:paraId="18761007" w14:textId="77777777" w:rsidR="00674EBC" w:rsidRPr="007A2DA3" w:rsidRDefault="00674EBC" w:rsidP="007A2DA3">
      <w:pPr>
        <w:spacing w:line="276" w:lineRule="auto"/>
        <w:rPr>
          <w:rFonts w:ascii="Arial" w:hAnsi="Arial" w:cs="Arial"/>
        </w:rPr>
      </w:pPr>
    </w:p>
    <w:p w14:paraId="7E125884" w14:textId="2465EAD4" w:rsidR="00E1735F" w:rsidRDefault="00D72461" w:rsidP="00E1735F">
      <w:pPr>
        <w:tabs>
          <w:tab w:val="right" w:pos="8505"/>
        </w:tabs>
        <w:spacing w:line="276" w:lineRule="auto"/>
        <w:rPr>
          <w:rFonts w:ascii="Arial" w:hAnsi="Arial" w:cs="Arial"/>
        </w:rPr>
      </w:pPr>
      <w:r w:rsidRPr="007A2DA3">
        <w:rPr>
          <w:rFonts w:ascii="Arial" w:hAnsi="Arial" w:cs="Arial"/>
        </w:rPr>
        <w:t>Wicep</w:t>
      </w:r>
      <w:r w:rsidR="00A42BB2" w:rsidRPr="007A2DA3">
        <w:rPr>
          <w:rFonts w:ascii="Arial" w:hAnsi="Arial" w:cs="Arial"/>
        </w:rPr>
        <w:t>rzewodnicząc</w:t>
      </w:r>
      <w:r w:rsidR="00E44618" w:rsidRPr="007A2DA3">
        <w:rPr>
          <w:rFonts w:ascii="Arial" w:hAnsi="Arial" w:cs="Arial"/>
        </w:rPr>
        <w:t>a</w:t>
      </w:r>
      <w:r w:rsidR="00A42BB2" w:rsidRPr="007A2DA3">
        <w:rPr>
          <w:rFonts w:ascii="Arial" w:hAnsi="Arial" w:cs="Arial"/>
        </w:rPr>
        <w:t xml:space="preserve"> Rady Miasta</w:t>
      </w:r>
      <w:r w:rsidR="00584C62" w:rsidRPr="007A2DA3">
        <w:rPr>
          <w:rFonts w:ascii="Arial" w:hAnsi="Arial" w:cs="Arial"/>
        </w:rPr>
        <w:t xml:space="preserve"> </w:t>
      </w:r>
      <w:r w:rsidR="00AE58D2" w:rsidRPr="007A2DA3">
        <w:rPr>
          <w:rFonts w:ascii="Arial" w:hAnsi="Arial" w:cs="Arial"/>
        </w:rPr>
        <w:t>Joanna Hofman-Kupisz</w:t>
      </w:r>
    </w:p>
    <w:p w14:paraId="74EE9025" w14:textId="77777777" w:rsidR="00E1735F" w:rsidRDefault="00E1735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993511E" w14:textId="3103E91A" w:rsidR="00674EBC" w:rsidRPr="007A2DA3" w:rsidRDefault="00A42BB2" w:rsidP="007A2DA3">
      <w:pPr>
        <w:pStyle w:val="Nagwek1"/>
        <w:spacing w:line="276" w:lineRule="auto"/>
        <w:ind w:firstLine="0"/>
        <w:rPr>
          <w:rFonts w:cs="Arial"/>
          <w:bCs w:val="0"/>
        </w:rPr>
      </w:pPr>
      <w:bookmarkStart w:id="0" w:name="_GoBack"/>
      <w:bookmarkEnd w:id="0"/>
      <w:r w:rsidRPr="007A2DA3">
        <w:rPr>
          <w:rFonts w:cs="Arial"/>
          <w:bCs w:val="0"/>
        </w:rPr>
        <w:t>U Z A S A D N I E N I E</w:t>
      </w:r>
    </w:p>
    <w:p w14:paraId="3942E910" w14:textId="77777777" w:rsidR="00AA6766" w:rsidRPr="007A2DA3" w:rsidRDefault="00AA6766" w:rsidP="007A2DA3">
      <w:pPr>
        <w:spacing w:line="276" w:lineRule="auto"/>
        <w:rPr>
          <w:rFonts w:ascii="Arial" w:hAnsi="Arial" w:cs="Arial"/>
        </w:rPr>
      </w:pPr>
    </w:p>
    <w:p w14:paraId="6CA185D3" w14:textId="04973E6F" w:rsidR="00674EBC" w:rsidRPr="007A2DA3" w:rsidRDefault="00A42BB2" w:rsidP="007A2DA3">
      <w:pPr>
        <w:spacing w:line="276" w:lineRule="auto"/>
        <w:rPr>
          <w:rFonts w:ascii="Arial" w:hAnsi="Arial" w:cs="Arial"/>
        </w:rPr>
      </w:pPr>
      <w:r w:rsidRPr="007A2DA3">
        <w:rPr>
          <w:rFonts w:ascii="Arial" w:hAnsi="Arial" w:cs="Arial"/>
        </w:rPr>
        <w:t xml:space="preserve">Podjętą przez Radę Miasta Włocławek Uchwałę Nr </w:t>
      </w:r>
      <w:r w:rsidR="007D3166" w:rsidRPr="007A2DA3">
        <w:rPr>
          <w:rFonts w:ascii="Arial" w:hAnsi="Arial" w:cs="Arial"/>
        </w:rPr>
        <w:t xml:space="preserve">III/10/2024 </w:t>
      </w:r>
      <w:r w:rsidRPr="007A2DA3">
        <w:rPr>
          <w:rFonts w:ascii="Arial" w:hAnsi="Arial" w:cs="Arial"/>
        </w:rPr>
        <w:t xml:space="preserve">z dnia </w:t>
      </w:r>
      <w:r w:rsidR="00D46FE0" w:rsidRPr="007A2DA3">
        <w:rPr>
          <w:rFonts w:ascii="Arial" w:hAnsi="Arial" w:cs="Arial"/>
        </w:rPr>
        <w:t>2</w:t>
      </w:r>
      <w:r w:rsidR="007D3166" w:rsidRPr="007A2DA3">
        <w:rPr>
          <w:rFonts w:ascii="Arial" w:hAnsi="Arial" w:cs="Arial"/>
        </w:rPr>
        <w:t>8</w:t>
      </w:r>
      <w:r w:rsidR="008C4CB2" w:rsidRPr="007A2DA3">
        <w:rPr>
          <w:rFonts w:ascii="Arial" w:hAnsi="Arial" w:cs="Arial"/>
        </w:rPr>
        <w:t xml:space="preserve"> </w:t>
      </w:r>
      <w:r w:rsidR="007D3166" w:rsidRPr="007A2DA3">
        <w:rPr>
          <w:rFonts w:ascii="Arial" w:hAnsi="Arial" w:cs="Arial"/>
        </w:rPr>
        <w:t xml:space="preserve">maja </w:t>
      </w:r>
      <w:r w:rsidRPr="007A2DA3">
        <w:rPr>
          <w:rFonts w:ascii="Arial" w:hAnsi="Arial" w:cs="Arial"/>
        </w:rPr>
        <w:t xml:space="preserve">2024 r. zmieniającą uchwałę w sprawie uchwalenia Wieloletniej Prognozy Finansowej na lata 2024 – 2042 urealniono do poziomu dochodów i wydatków, przychodów i rozchodów aktualnie obowiązującej uchwały w sprawie </w:t>
      </w:r>
      <w:r w:rsidR="003E6621" w:rsidRPr="007A2DA3">
        <w:rPr>
          <w:rFonts w:ascii="Arial" w:hAnsi="Arial" w:cs="Arial"/>
        </w:rPr>
        <w:t xml:space="preserve">uchwalenia </w:t>
      </w:r>
      <w:r w:rsidRPr="007A2DA3">
        <w:rPr>
          <w:rFonts w:ascii="Arial" w:hAnsi="Arial" w:cs="Arial"/>
        </w:rPr>
        <w:t xml:space="preserve">budżetu Miasta Włocławek na 2024 r., zmienionej w okresie między sesjami Zarządzeniami Prezydenta </w:t>
      </w:r>
      <w:r w:rsidR="00D723AC" w:rsidRPr="007A2DA3">
        <w:rPr>
          <w:rFonts w:ascii="Arial" w:hAnsi="Arial" w:cs="Arial"/>
        </w:rPr>
        <w:br/>
      </w:r>
      <w:r w:rsidRPr="007A2DA3">
        <w:rPr>
          <w:rFonts w:ascii="Arial" w:hAnsi="Arial" w:cs="Arial"/>
        </w:rPr>
        <w:t>i przedłożonego projektu uchwały zmieniającej uchwałę w sprawie uchwalenia budżetu Miasta Włocławek na 2024 r. oraz zaktualizowano wykaz przedsięwzięć o następujące zadania planowane do realizacji:</w:t>
      </w:r>
    </w:p>
    <w:p w14:paraId="0B97F421" w14:textId="77777777" w:rsidR="00674EBC" w:rsidRPr="007A2DA3" w:rsidRDefault="00674EBC" w:rsidP="007A2DA3">
      <w:pPr>
        <w:spacing w:line="276" w:lineRule="auto"/>
        <w:rPr>
          <w:rFonts w:ascii="Arial" w:hAnsi="Arial" w:cs="Arial"/>
        </w:rPr>
      </w:pPr>
    </w:p>
    <w:p w14:paraId="639FECC2" w14:textId="205888EB" w:rsidR="00CC0754" w:rsidRPr="007A2DA3" w:rsidRDefault="00CC0754" w:rsidP="007A2DA3">
      <w:pPr>
        <w:spacing w:line="276" w:lineRule="auto"/>
        <w:rPr>
          <w:rFonts w:ascii="Arial" w:hAnsi="Arial" w:cs="Arial"/>
        </w:rPr>
      </w:pPr>
      <w:r w:rsidRPr="007A2DA3">
        <w:rPr>
          <w:rFonts w:ascii="Arial" w:hAnsi="Arial" w:cs="Arial"/>
        </w:rPr>
        <w:t>W pkt 1.1. Wydatki na programy, projekty lub zadania związane z programami realizowanymi z udziałem środków, o których mowa w art. 5 ust.1 pkt 2 i 3 ustawy z dnia 27 sierpnia 2009 r. o finansach publicznych,</w:t>
      </w:r>
    </w:p>
    <w:p w14:paraId="77B9C5B4" w14:textId="77777777" w:rsidR="004F39A3" w:rsidRPr="007A2DA3" w:rsidRDefault="004F39A3" w:rsidP="007A2DA3">
      <w:pPr>
        <w:pStyle w:val="Akapitzlist"/>
        <w:spacing w:line="276" w:lineRule="auto"/>
        <w:ind w:left="720"/>
        <w:rPr>
          <w:rFonts w:ascii="Arial" w:hAnsi="Arial" w:cs="Arial"/>
        </w:rPr>
      </w:pPr>
    </w:p>
    <w:p w14:paraId="7E78E4A6" w14:textId="77777777" w:rsidR="00674EBC" w:rsidRPr="007A2DA3" w:rsidRDefault="00A42BB2" w:rsidP="007A2DA3">
      <w:pPr>
        <w:spacing w:line="276" w:lineRule="auto"/>
        <w:rPr>
          <w:rFonts w:ascii="Arial" w:hAnsi="Arial" w:cs="Arial"/>
        </w:rPr>
      </w:pPr>
      <w:r w:rsidRPr="007A2DA3">
        <w:rPr>
          <w:rFonts w:ascii="Arial" w:hAnsi="Arial" w:cs="Arial"/>
        </w:rPr>
        <w:t>w wydatkach majątkowych:</w:t>
      </w:r>
    </w:p>
    <w:p w14:paraId="7EE8B0E8" w14:textId="77777777" w:rsidR="00674EBC" w:rsidRPr="007A2DA3" w:rsidRDefault="00674EBC" w:rsidP="007A2DA3">
      <w:pPr>
        <w:spacing w:line="276" w:lineRule="auto"/>
        <w:rPr>
          <w:rFonts w:ascii="Arial" w:hAnsi="Arial" w:cs="Arial"/>
        </w:rPr>
      </w:pPr>
    </w:p>
    <w:p w14:paraId="25BEC008" w14:textId="6A5D8D68" w:rsidR="0058147A" w:rsidRPr="007A2DA3" w:rsidRDefault="0058147A" w:rsidP="007A2DA3">
      <w:pPr>
        <w:pStyle w:val="Tekstpodstawowy"/>
        <w:numPr>
          <w:ilvl w:val="0"/>
          <w:numId w:val="2"/>
        </w:numPr>
        <w:spacing w:line="276" w:lineRule="auto"/>
        <w:ind w:left="0"/>
        <w:jc w:val="left"/>
        <w:rPr>
          <w:rFonts w:ascii="Arial" w:hAnsi="Arial" w:cs="Arial"/>
        </w:rPr>
      </w:pPr>
      <w:r w:rsidRPr="007A2DA3">
        <w:rPr>
          <w:rFonts w:ascii="Arial" w:hAnsi="Arial" w:cs="Arial"/>
        </w:rPr>
        <w:t xml:space="preserve">zmniejszono limit wydatków w roku 2024 na zadaniu pn. „3-go Maja woonerfem / przebudowa ul. 3-go Maja w ramach Gminnego Programu Rewitalizacji Miasta Włocławek” o kwotę 6.363.000,00 zł. </w:t>
      </w:r>
      <w:r w:rsidR="00E44207" w:rsidRPr="007A2DA3">
        <w:rPr>
          <w:rFonts w:ascii="Arial" w:hAnsi="Arial" w:cs="Arial"/>
        </w:rPr>
        <w:t xml:space="preserve">Środki </w:t>
      </w:r>
      <w:r w:rsidR="00D705E8" w:rsidRPr="007A2DA3">
        <w:rPr>
          <w:rFonts w:ascii="Arial" w:hAnsi="Arial" w:cs="Arial"/>
        </w:rPr>
        <w:t xml:space="preserve">zaplanowane </w:t>
      </w:r>
      <w:r w:rsidR="00D331C3" w:rsidRPr="007A2DA3">
        <w:rPr>
          <w:rFonts w:ascii="Arial" w:hAnsi="Arial" w:cs="Arial"/>
        </w:rPr>
        <w:t>na zadani</w:t>
      </w:r>
      <w:r w:rsidR="00D705E8" w:rsidRPr="007A2DA3">
        <w:rPr>
          <w:rFonts w:ascii="Arial" w:hAnsi="Arial" w:cs="Arial"/>
        </w:rPr>
        <w:t>e</w:t>
      </w:r>
      <w:r w:rsidR="00D331C3" w:rsidRPr="007A2DA3">
        <w:rPr>
          <w:rFonts w:ascii="Arial" w:hAnsi="Arial" w:cs="Arial"/>
        </w:rPr>
        <w:t xml:space="preserve"> </w:t>
      </w:r>
      <w:r w:rsidR="00E44207" w:rsidRPr="007A2DA3">
        <w:rPr>
          <w:rFonts w:ascii="Arial" w:hAnsi="Arial" w:cs="Arial"/>
        </w:rPr>
        <w:t xml:space="preserve">nie zostaną w pełni wykorzystane w 2024 r. Roboty budowlane planuje się rozpocząć w momencie podpisania umowy o dofinansowanie zadania, które planowane jest na koniec pierwszego kwartału 2025 r. </w:t>
      </w:r>
      <w:r w:rsidRPr="007A2DA3">
        <w:rPr>
          <w:rFonts w:ascii="Arial" w:hAnsi="Arial" w:cs="Arial"/>
        </w:rPr>
        <w:t xml:space="preserve">Łączna kwota nakładów finansowych po zmianie wynosi 10.750.927,62 zł. Lata realizacji 2019 – 2024, w tym limit wydatków na rok 2024 </w:t>
      </w:r>
      <w:r w:rsidR="00826539" w:rsidRPr="007A2DA3">
        <w:rPr>
          <w:rFonts w:ascii="Arial" w:hAnsi="Arial" w:cs="Arial"/>
        </w:rPr>
        <w:br/>
      </w:r>
      <w:r w:rsidRPr="007A2DA3">
        <w:rPr>
          <w:rFonts w:ascii="Arial" w:hAnsi="Arial" w:cs="Arial"/>
        </w:rPr>
        <w:t>– 10.404.733,32 zł,</w:t>
      </w:r>
    </w:p>
    <w:p w14:paraId="523B0264" w14:textId="7E0CB6F8" w:rsidR="00D03049" w:rsidRPr="007A2DA3" w:rsidRDefault="008A2809" w:rsidP="007A2DA3">
      <w:pPr>
        <w:pStyle w:val="Tekstpodstawowy"/>
        <w:numPr>
          <w:ilvl w:val="0"/>
          <w:numId w:val="9"/>
        </w:numPr>
        <w:spacing w:line="276" w:lineRule="auto"/>
        <w:ind w:left="0"/>
        <w:jc w:val="left"/>
        <w:rPr>
          <w:rFonts w:ascii="Arial" w:hAnsi="Arial" w:cs="Arial"/>
        </w:rPr>
      </w:pPr>
      <w:r w:rsidRPr="007A2DA3">
        <w:rPr>
          <w:rFonts w:ascii="Arial" w:hAnsi="Arial" w:cs="Arial"/>
        </w:rPr>
        <w:t xml:space="preserve">na zadaniu pn. „Zielone tereny Śródmieścia” zmniejszono limit wydatków w roku 2024 o kwotę 1.000.000,00 zł i w roku 2025 o kwotę 5.501.500,00 zł. </w:t>
      </w:r>
      <w:r w:rsidR="00D331C3" w:rsidRPr="007A2DA3">
        <w:rPr>
          <w:rFonts w:ascii="Arial" w:hAnsi="Arial" w:cs="Arial"/>
        </w:rPr>
        <w:t xml:space="preserve">Środki </w:t>
      </w:r>
      <w:r w:rsidR="0076537B" w:rsidRPr="007A2DA3">
        <w:rPr>
          <w:rFonts w:ascii="Arial" w:hAnsi="Arial" w:cs="Arial"/>
        </w:rPr>
        <w:t xml:space="preserve">zaplanowane </w:t>
      </w:r>
      <w:r w:rsidR="00D331C3" w:rsidRPr="007A2DA3">
        <w:rPr>
          <w:rFonts w:ascii="Arial" w:hAnsi="Arial" w:cs="Arial"/>
        </w:rPr>
        <w:t>na zadaniu nie zostaną w pełni wykorzystane w 2024 r. Roboty budowlane planuje się rozpocząć w momencie podpisania umowy o dofinansowanie zadania. Łączna kwota nakładów finansowych po zmianie wynosi 26.210.377,68 zł. Lata realizacji 2020 – 2025, w tym limit wydatków na rok 2024 – 5.181.877,68 zł, na rok 2025 – 6.230.377,68 zł.</w:t>
      </w:r>
      <w:r w:rsidR="008F16C8" w:rsidRPr="007A2DA3">
        <w:rPr>
          <w:rFonts w:ascii="Arial" w:hAnsi="Arial" w:cs="Arial"/>
        </w:rPr>
        <w:t xml:space="preserve"> </w:t>
      </w:r>
    </w:p>
    <w:p w14:paraId="6877256B" w14:textId="77777777" w:rsidR="00674EBC" w:rsidRPr="007A2DA3" w:rsidRDefault="00674EBC" w:rsidP="007A2DA3">
      <w:pPr>
        <w:pStyle w:val="Tekstpodstawowy"/>
        <w:spacing w:line="276" w:lineRule="auto"/>
        <w:jc w:val="left"/>
        <w:rPr>
          <w:rFonts w:ascii="Arial" w:hAnsi="Arial" w:cs="Arial"/>
        </w:rPr>
      </w:pPr>
      <w:bookmarkStart w:id="1" w:name="_Hlk127794002"/>
      <w:bookmarkStart w:id="2" w:name="_Hlk149032416"/>
      <w:bookmarkEnd w:id="1"/>
      <w:bookmarkEnd w:id="2"/>
    </w:p>
    <w:p w14:paraId="0240478C" w14:textId="77777777" w:rsidR="00CC0754" w:rsidRPr="007A2DA3" w:rsidRDefault="00CC0754" w:rsidP="007A2DA3">
      <w:pPr>
        <w:pStyle w:val="Tekstpodstawowy"/>
        <w:spacing w:line="276" w:lineRule="auto"/>
        <w:jc w:val="left"/>
        <w:rPr>
          <w:rFonts w:ascii="Arial" w:hAnsi="Arial" w:cs="Arial"/>
        </w:rPr>
      </w:pPr>
      <w:r w:rsidRPr="007A2DA3">
        <w:rPr>
          <w:rFonts w:ascii="Arial" w:hAnsi="Arial" w:cs="Arial"/>
        </w:rPr>
        <w:t>W pkt 1.2. Wydatki na programy, projekty lub zadania pozostałe (inne niż wymienione w pkt 1.1),</w:t>
      </w:r>
    </w:p>
    <w:p w14:paraId="77057450" w14:textId="77777777" w:rsidR="00CC0754" w:rsidRPr="007A2DA3" w:rsidRDefault="00CC0754" w:rsidP="007A2DA3">
      <w:pPr>
        <w:spacing w:line="276" w:lineRule="auto"/>
        <w:rPr>
          <w:rFonts w:ascii="Arial" w:hAnsi="Arial" w:cs="Arial"/>
        </w:rPr>
      </w:pPr>
    </w:p>
    <w:p w14:paraId="274C1295" w14:textId="77777777" w:rsidR="00CC0754" w:rsidRPr="007A2DA3" w:rsidRDefault="00CC0754" w:rsidP="007A2DA3">
      <w:pPr>
        <w:spacing w:line="276" w:lineRule="auto"/>
        <w:rPr>
          <w:rFonts w:ascii="Arial" w:hAnsi="Arial" w:cs="Arial"/>
        </w:rPr>
      </w:pPr>
      <w:r w:rsidRPr="007A2DA3">
        <w:rPr>
          <w:rFonts w:ascii="Arial" w:hAnsi="Arial" w:cs="Arial"/>
        </w:rPr>
        <w:t>w wydatkach bieżących:</w:t>
      </w:r>
    </w:p>
    <w:p w14:paraId="7120E377" w14:textId="77777777" w:rsidR="00D00D46" w:rsidRPr="007A2DA3" w:rsidRDefault="00D00D46" w:rsidP="007A2DA3">
      <w:pPr>
        <w:pStyle w:val="Tekstpodstawowy"/>
        <w:spacing w:line="276" w:lineRule="auto"/>
        <w:jc w:val="left"/>
        <w:rPr>
          <w:rFonts w:ascii="Arial" w:hAnsi="Arial" w:cs="Arial"/>
        </w:rPr>
      </w:pPr>
    </w:p>
    <w:p w14:paraId="57254045" w14:textId="18D2D982" w:rsidR="00F46E01" w:rsidRPr="007A2DA3" w:rsidRDefault="00D55D9D" w:rsidP="007A2DA3">
      <w:pPr>
        <w:pStyle w:val="Tekstpodstawowy"/>
        <w:numPr>
          <w:ilvl w:val="0"/>
          <w:numId w:val="3"/>
        </w:numPr>
        <w:spacing w:line="276" w:lineRule="auto"/>
        <w:ind w:left="0"/>
        <w:jc w:val="left"/>
        <w:rPr>
          <w:rFonts w:ascii="Arial" w:hAnsi="Arial" w:cs="Arial"/>
        </w:rPr>
      </w:pPr>
      <w:r w:rsidRPr="007A2DA3">
        <w:rPr>
          <w:rFonts w:ascii="Arial" w:hAnsi="Arial" w:cs="Arial"/>
        </w:rPr>
        <w:t>za</w:t>
      </w:r>
      <w:r w:rsidR="00CC0754" w:rsidRPr="007A2DA3">
        <w:rPr>
          <w:rFonts w:ascii="Arial" w:hAnsi="Arial" w:cs="Arial"/>
        </w:rPr>
        <w:t>dani</w:t>
      </w:r>
      <w:r w:rsidRPr="007A2DA3">
        <w:rPr>
          <w:rFonts w:ascii="Arial" w:hAnsi="Arial" w:cs="Arial"/>
        </w:rPr>
        <w:t xml:space="preserve">e </w:t>
      </w:r>
      <w:r w:rsidR="00CC0754" w:rsidRPr="007A2DA3">
        <w:rPr>
          <w:rFonts w:ascii="Arial" w:hAnsi="Arial" w:cs="Arial"/>
        </w:rPr>
        <w:t>pn</w:t>
      </w:r>
      <w:r w:rsidR="009E3E99" w:rsidRPr="007A2DA3">
        <w:rPr>
          <w:rFonts w:ascii="Arial" w:hAnsi="Arial" w:cs="Arial"/>
        </w:rPr>
        <w:t xml:space="preserve">. </w:t>
      </w:r>
      <w:r w:rsidR="00CC0754" w:rsidRPr="007A2DA3">
        <w:rPr>
          <w:rFonts w:ascii="Arial" w:hAnsi="Arial" w:cs="Arial"/>
        </w:rPr>
        <w:t xml:space="preserve">„Utrzymanie strefy płatnego parkowania” </w:t>
      </w:r>
      <w:r w:rsidRPr="007A2DA3">
        <w:rPr>
          <w:rFonts w:ascii="Arial" w:hAnsi="Arial" w:cs="Arial"/>
        </w:rPr>
        <w:t xml:space="preserve">usunięto z Wykazu przedsięwzięć do WPF </w:t>
      </w:r>
      <w:r w:rsidR="006366C4" w:rsidRPr="007A2DA3">
        <w:rPr>
          <w:rFonts w:ascii="Arial" w:hAnsi="Arial" w:cs="Arial"/>
        </w:rPr>
        <w:t>z uwagi na brak zawartych umów wieloletnich</w:t>
      </w:r>
      <w:r w:rsidR="00D00D46" w:rsidRPr="007A2DA3">
        <w:rPr>
          <w:rFonts w:ascii="Arial" w:hAnsi="Arial" w:cs="Arial"/>
        </w:rPr>
        <w:t>,</w:t>
      </w:r>
      <w:r w:rsidR="00BA7A90" w:rsidRPr="007A2DA3">
        <w:rPr>
          <w:rFonts w:ascii="Arial" w:hAnsi="Arial" w:cs="Arial"/>
        </w:rPr>
        <w:t xml:space="preserve"> </w:t>
      </w:r>
    </w:p>
    <w:p w14:paraId="67B6969E" w14:textId="32ECEA4E" w:rsidR="00CC0754" w:rsidRPr="007A2DA3" w:rsidRDefault="00CC0754" w:rsidP="007A2DA3">
      <w:pPr>
        <w:pStyle w:val="Tekstpodstawowy"/>
        <w:numPr>
          <w:ilvl w:val="0"/>
          <w:numId w:val="9"/>
        </w:numPr>
        <w:spacing w:line="276" w:lineRule="auto"/>
        <w:ind w:left="0" w:hanging="349"/>
        <w:jc w:val="left"/>
        <w:rPr>
          <w:rFonts w:ascii="Arial" w:hAnsi="Arial" w:cs="Arial"/>
        </w:rPr>
      </w:pPr>
      <w:r w:rsidRPr="007A2DA3">
        <w:rPr>
          <w:rFonts w:ascii="Arial" w:hAnsi="Arial" w:cs="Arial"/>
        </w:rPr>
        <w:lastRenderedPageBreak/>
        <w:t>na zadaniu pn. „</w:t>
      </w:r>
      <w:r w:rsidR="007D7159" w:rsidRPr="007A2DA3">
        <w:rPr>
          <w:rFonts w:ascii="Arial" w:hAnsi="Arial" w:cs="Arial"/>
        </w:rPr>
        <w:t>Utrzymanie czystości, porządku zieleni w pasie drogowym”</w:t>
      </w:r>
      <w:r w:rsidRPr="007A2DA3">
        <w:rPr>
          <w:rFonts w:ascii="Arial" w:hAnsi="Arial" w:cs="Arial"/>
        </w:rPr>
        <w:t xml:space="preserve"> </w:t>
      </w:r>
      <w:r w:rsidR="003E41B8" w:rsidRPr="007A2DA3">
        <w:rPr>
          <w:rFonts w:ascii="Arial" w:hAnsi="Arial" w:cs="Arial"/>
        </w:rPr>
        <w:t>zwiększono limit wydatków w roku 2024 o kwotę 350.000,00 zł, w roku 2025 o</w:t>
      </w:r>
      <w:r w:rsidR="006749ED" w:rsidRPr="007A2DA3">
        <w:rPr>
          <w:rFonts w:ascii="Arial" w:hAnsi="Arial" w:cs="Arial"/>
        </w:rPr>
        <w:t xml:space="preserve"> </w:t>
      </w:r>
      <w:r w:rsidR="003E41B8" w:rsidRPr="007A2DA3">
        <w:rPr>
          <w:rFonts w:ascii="Arial" w:hAnsi="Arial" w:cs="Arial"/>
        </w:rPr>
        <w:t>kwotę</w:t>
      </w:r>
      <w:r w:rsidR="00415C13" w:rsidRPr="007A2DA3">
        <w:rPr>
          <w:rFonts w:ascii="Arial" w:hAnsi="Arial" w:cs="Arial"/>
        </w:rPr>
        <w:t xml:space="preserve"> </w:t>
      </w:r>
      <w:r w:rsidR="003E41B8" w:rsidRPr="007A2DA3">
        <w:rPr>
          <w:rFonts w:ascii="Arial" w:hAnsi="Arial" w:cs="Arial"/>
        </w:rPr>
        <w:t>1.550.000,00 zł, w roku 2026 o kwotę 1.550.000,00 zł, w roku 2027 o kwotę</w:t>
      </w:r>
      <w:r w:rsidR="00415C13" w:rsidRPr="007A2DA3">
        <w:rPr>
          <w:rFonts w:ascii="Arial" w:hAnsi="Arial" w:cs="Arial"/>
        </w:rPr>
        <w:t xml:space="preserve"> </w:t>
      </w:r>
      <w:r w:rsidR="003E41B8" w:rsidRPr="007A2DA3">
        <w:rPr>
          <w:rFonts w:ascii="Arial" w:hAnsi="Arial" w:cs="Arial"/>
        </w:rPr>
        <w:t>1.550.000,00 zł, w roku 2028 o kwotę 1.555.000,00 zł</w:t>
      </w:r>
      <w:r w:rsidR="00224DA4" w:rsidRPr="007A2DA3">
        <w:rPr>
          <w:rFonts w:ascii="Arial" w:hAnsi="Arial" w:cs="Arial"/>
        </w:rPr>
        <w:t xml:space="preserve">. Zmiana wynika z </w:t>
      </w:r>
      <w:r w:rsidR="00E11931" w:rsidRPr="007A2DA3">
        <w:rPr>
          <w:rFonts w:ascii="Arial" w:hAnsi="Arial" w:cs="Arial"/>
        </w:rPr>
        <w:t xml:space="preserve">konieczności </w:t>
      </w:r>
      <w:r w:rsidR="00224DA4" w:rsidRPr="007A2DA3">
        <w:rPr>
          <w:rFonts w:ascii="Arial" w:hAnsi="Arial" w:cs="Arial"/>
        </w:rPr>
        <w:t xml:space="preserve">zabezpieczenia środków finansowych niezbędnych do ogłoszenia przetargu i spowodowana jest znacznym wzrostem cen za usługi. Łączna kwota nakładów finansowych po zmianie wynosi 24.555.000,00 zł. Lata realizacji 2024 – 2028, w tym limit wydatków na rok 2024 – </w:t>
      </w:r>
      <w:r w:rsidR="00E50816" w:rsidRPr="007A2DA3">
        <w:rPr>
          <w:rFonts w:ascii="Arial" w:hAnsi="Arial" w:cs="Arial"/>
        </w:rPr>
        <w:t>3</w:t>
      </w:r>
      <w:r w:rsidR="00224DA4" w:rsidRPr="007A2DA3">
        <w:rPr>
          <w:rFonts w:ascii="Arial" w:hAnsi="Arial" w:cs="Arial"/>
        </w:rPr>
        <w:t>.</w:t>
      </w:r>
      <w:r w:rsidR="00E50816" w:rsidRPr="007A2DA3">
        <w:rPr>
          <w:rFonts w:ascii="Arial" w:hAnsi="Arial" w:cs="Arial"/>
        </w:rPr>
        <w:t>950</w:t>
      </w:r>
      <w:r w:rsidR="00224DA4" w:rsidRPr="007A2DA3">
        <w:rPr>
          <w:rFonts w:ascii="Arial" w:hAnsi="Arial" w:cs="Arial"/>
        </w:rPr>
        <w:t>.</w:t>
      </w:r>
      <w:r w:rsidR="00E50816" w:rsidRPr="007A2DA3">
        <w:rPr>
          <w:rFonts w:ascii="Arial" w:hAnsi="Arial" w:cs="Arial"/>
        </w:rPr>
        <w:t>000</w:t>
      </w:r>
      <w:r w:rsidR="00224DA4" w:rsidRPr="007A2DA3">
        <w:rPr>
          <w:rFonts w:ascii="Arial" w:hAnsi="Arial" w:cs="Arial"/>
        </w:rPr>
        <w:t>,</w:t>
      </w:r>
      <w:r w:rsidR="00E50816" w:rsidRPr="007A2DA3">
        <w:rPr>
          <w:rFonts w:ascii="Arial" w:hAnsi="Arial" w:cs="Arial"/>
        </w:rPr>
        <w:t>00</w:t>
      </w:r>
      <w:r w:rsidR="00224DA4" w:rsidRPr="007A2DA3">
        <w:rPr>
          <w:rFonts w:ascii="Arial" w:hAnsi="Arial" w:cs="Arial"/>
        </w:rPr>
        <w:t xml:space="preserve"> zł, na rok 2025 – </w:t>
      </w:r>
      <w:r w:rsidR="00E50816" w:rsidRPr="007A2DA3">
        <w:rPr>
          <w:rFonts w:ascii="Arial" w:hAnsi="Arial" w:cs="Arial"/>
        </w:rPr>
        <w:t>5</w:t>
      </w:r>
      <w:r w:rsidR="00224DA4" w:rsidRPr="007A2DA3">
        <w:rPr>
          <w:rFonts w:ascii="Arial" w:hAnsi="Arial" w:cs="Arial"/>
        </w:rPr>
        <w:t>.</w:t>
      </w:r>
      <w:r w:rsidR="00E50816" w:rsidRPr="007A2DA3">
        <w:rPr>
          <w:rFonts w:ascii="Arial" w:hAnsi="Arial" w:cs="Arial"/>
        </w:rPr>
        <w:t>150</w:t>
      </w:r>
      <w:r w:rsidR="00224DA4" w:rsidRPr="007A2DA3">
        <w:rPr>
          <w:rFonts w:ascii="Arial" w:hAnsi="Arial" w:cs="Arial"/>
        </w:rPr>
        <w:t>.</w:t>
      </w:r>
      <w:r w:rsidR="00E50816" w:rsidRPr="007A2DA3">
        <w:rPr>
          <w:rFonts w:ascii="Arial" w:hAnsi="Arial" w:cs="Arial"/>
        </w:rPr>
        <w:t>000</w:t>
      </w:r>
      <w:r w:rsidR="00224DA4" w:rsidRPr="007A2DA3">
        <w:rPr>
          <w:rFonts w:ascii="Arial" w:hAnsi="Arial" w:cs="Arial"/>
        </w:rPr>
        <w:t>,</w:t>
      </w:r>
      <w:r w:rsidR="00E50816" w:rsidRPr="007A2DA3">
        <w:rPr>
          <w:rFonts w:ascii="Arial" w:hAnsi="Arial" w:cs="Arial"/>
        </w:rPr>
        <w:t>00</w:t>
      </w:r>
      <w:r w:rsidR="00224DA4" w:rsidRPr="007A2DA3">
        <w:rPr>
          <w:rFonts w:ascii="Arial" w:hAnsi="Arial" w:cs="Arial"/>
        </w:rPr>
        <w:t xml:space="preserve"> zł</w:t>
      </w:r>
      <w:r w:rsidR="00E50816" w:rsidRPr="007A2DA3">
        <w:rPr>
          <w:rFonts w:ascii="Arial" w:hAnsi="Arial" w:cs="Arial"/>
        </w:rPr>
        <w:t>, na 2026 – 5.150.000,00 zł, na 2027 – 5.150.000,00 zł, na 2028 – 5.155.000,00 zł</w:t>
      </w:r>
      <w:r w:rsidR="005B03B5" w:rsidRPr="007A2DA3">
        <w:rPr>
          <w:rFonts w:ascii="Arial" w:hAnsi="Arial" w:cs="Arial"/>
        </w:rPr>
        <w:t>,</w:t>
      </w:r>
    </w:p>
    <w:p w14:paraId="62BD1D23" w14:textId="77777777" w:rsidR="00CC0754" w:rsidRPr="007A2DA3" w:rsidRDefault="00CC0754" w:rsidP="007A2DA3">
      <w:pPr>
        <w:spacing w:line="276" w:lineRule="auto"/>
        <w:rPr>
          <w:rFonts w:ascii="Arial" w:hAnsi="Arial" w:cs="Arial"/>
        </w:rPr>
      </w:pPr>
    </w:p>
    <w:p w14:paraId="0C13BD95" w14:textId="77777777" w:rsidR="00CC0754" w:rsidRPr="007A2DA3" w:rsidRDefault="00CC0754" w:rsidP="007A2DA3">
      <w:pPr>
        <w:spacing w:line="276" w:lineRule="auto"/>
        <w:rPr>
          <w:rFonts w:ascii="Arial" w:hAnsi="Arial" w:cs="Arial"/>
        </w:rPr>
      </w:pPr>
      <w:r w:rsidRPr="007A2DA3">
        <w:rPr>
          <w:rFonts w:ascii="Arial" w:hAnsi="Arial" w:cs="Arial"/>
        </w:rPr>
        <w:t>w wydatkach majątkowych:</w:t>
      </w:r>
    </w:p>
    <w:p w14:paraId="6C5CA5E3" w14:textId="77777777" w:rsidR="00CC0754" w:rsidRPr="007A2DA3" w:rsidRDefault="00CC0754" w:rsidP="007A2DA3">
      <w:pPr>
        <w:spacing w:line="276" w:lineRule="auto"/>
        <w:rPr>
          <w:rFonts w:ascii="Arial" w:hAnsi="Arial" w:cs="Arial"/>
        </w:rPr>
      </w:pPr>
    </w:p>
    <w:p w14:paraId="3E05A359" w14:textId="20B922FF" w:rsidR="001266E8" w:rsidRPr="007A2DA3" w:rsidRDefault="00CC0754" w:rsidP="007A2DA3">
      <w:pPr>
        <w:pStyle w:val="Akapitzlist"/>
        <w:numPr>
          <w:ilvl w:val="0"/>
          <w:numId w:val="8"/>
        </w:numPr>
        <w:spacing w:line="276" w:lineRule="auto"/>
        <w:ind w:left="0"/>
        <w:rPr>
          <w:rFonts w:ascii="Arial" w:hAnsi="Arial" w:cs="Arial"/>
        </w:rPr>
      </w:pPr>
      <w:r w:rsidRPr="007A2DA3">
        <w:rPr>
          <w:rFonts w:ascii="Arial" w:hAnsi="Arial" w:cs="Arial"/>
        </w:rPr>
        <w:t>na zadaniu pn. „</w:t>
      </w:r>
      <w:r w:rsidR="001629C6" w:rsidRPr="007A2DA3">
        <w:rPr>
          <w:rFonts w:ascii="Arial" w:hAnsi="Arial" w:cs="Arial"/>
        </w:rPr>
        <w:t>Budowa ul. Energetyków na odcinku od ul. Hutniczej do przejścia podziemnego dla pieszych pod torami kolejowymi” zwiększono limit wydatków w roku 2024 o kwotę 3.000,00 zł,</w:t>
      </w:r>
      <w:r w:rsidR="00BA7A90" w:rsidRPr="007A2DA3">
        <w:rPr>
          <w:rFonts w:ascii="Arial" w:hAnsi="Arial" w:cs="Arial"/>
        </w:rPr>
        <w:t xml:space="preserve"> </w:t>
      </w:r>
      <w:bookmarkStart w:id="3" w:name="_Hlk163462009"/>
      <w:r w:rsidR="001629C6" w:rsidRPr="007A2DA3">
        <w:rPr>
          <w:rFonts w:ascii="Arial" w:hAnsi="Arial" w:cs="Arial"/>
        </w:rPr>
        <w:t>w 202</w:t>
      </w:r>
      <w:r w:rsidR="001266E8" w:rsidRPr="007A2DA3">
        <w:rPr>
          <w:rFonts w:ascii="Arial" w:hAnsi="Arial" w:cs="Arial"/>
        </w:rPr>
        <w:t>5</w:t>
      </w:r>
      <w:r w:rsidR="001629C6" w:rsidRPr="007A2DA3">
        <w:rPr>
          <w:rFonts w:ascii="Arial" w:hAnsi="Arial" w:cs="Arial"/>
        </w:rPr>
        <w:t xml:space="preserve"> r. o kwotę 1.500,00 zł</w:t>
      </w:r>
      <w:r w:rsidR="0076537B" w:rsidRPr="007A2DA3">
        <w:rPr>
          <w:rFonts w:ascii="Arial" w:hAnsi="Arial" w:cs="Arial"/>
        </w:rPr>
        <w:t xml:space="preserve"> z przeznaczeniem na </w:t>
      </w:r>
      <w:r w:rsidR="001629C6" w:rsidRPr="007A2DA3">
        <w:rPr>
          <w:rFonts w:ascii="Arial" w:hAnsi="Arial" w:cs="Arial"/>
        </w:rPr>
        <w:t>wypłat</w:t>
      </w:r>
      <w:r w:rsidR="0076537B" w:rsidRPr="007A2DA3">
        <w:rPr>
          <w:rFonts w:ascii="Arial" w:hAnsi="Arial" w:cs="Arial"/>
        </w:rPr>
        <w:t>ę</w:t>
      </w:r>
      <w:r w:rsidR="001629C6" w:rsidRPr="007A2DA3">
        <w:rPr>
          <w:rFonts w:ascii="Arial" w:hAnsi="Arial" w:cs="Arial"/>
        </w:rPr>
        <w:t xml:space="preserve"> należnego odszkodowania z tytułu wykupu nieruchomości oraz zawarcie umowy na przyłącze energetyczne. </w:t>
      </w:r>
      <w:bookmarkStart w:id="4" w:name="_Hlk166156196"/>
      <w:bookmarkEnd w:id="3"/>
      <w:r w:rsidR="001266E8" w:rsidRPr="007A2DA3">
        <w:rPr>
          <w:rFonts w:ascii="Arial" w:hAnsi="Arial" w:cs="Arial"/>
        </w:rPr>
        <w:t xml:space="preserve">Łączna kwota nakładów finansowych po zmianie wynosi 366.500,00 zł. Lata realizacji 2022 – 2025, w tym limit wydatków na rok 2024 – 54.000,00 zł, na rok 2025 – 1.500,00 zł, </w:t>
      </w:r>
    </w:p>
    <w:p w14:paraId="24A208D7" w14:textId="7C4EA540" w:rsidR="00B5748A" w:rsidRPr="007A2DA3" w:rsidRDefault="001266E8" w:rsidP="007A2DA3">
      <w:pPr>
        <w:pStyle w:val="Akapitzlist"/>
        <w:numPr>
          <w:ilvl w:val="0"/>
          <w:numId w:val="8"/>
        </w:numPr>
        <w:suppressAutoHyphens w:val="0"/>
        <w:spacing w:line="276" w:lineRule="auto"/>
        <w:ind w:left="0"/>
        <w:rPr>
          <w:rFonts w:ascii="Arial" w:hAnsi="Arial" w:cs="Arial"/>
        </w:rPr>
      </w:pPr>
      <w:r w:rsidRPr="007A2DA3">
        <w:rPr>
          <w:rFonts w:ascii="Arial" w:hAnsi="Arial" w:cs="Arial"/>
        </w:rPr>
        <w:t xml:space="preserve">zwiększono limit wydatków w roku 2025 na zadaniu pn. „Budowa drogi stanowiącej przedłużenie ul. Letniej od Al. Jana Pawła II do ul. Szyszkowej” o kwotę 6.000.000,00 zł. </w:t>
      </w:r>
      <w:r w:rsidR="0076537B" w:rsidRPr="007A2DA3">
        <w:rPr>
          <w:rFonts w:ascii="Arial" w:hAnsi="Arial" w:cs="Arial"/>
        </w:rPr>
        <w:t>W</w:t>
      </w:r>
      <w:r w:rsidR="00C026B3" w:rsidRPr="007A2DA3">
        <w:rPr>
          <w:rFonts w:ascii="Arial" w:hAnsi="Arial" w:cs="Arial"/>
        </w:rPr>
        <w:t>artość robót wynikająca z kosztorysu inwestorskiego znacznie przekracza kwotę przeznaczoną na sfinansowanie zadania. Jednocześnie termin zakończenia robót przypadnie na 2025 r.</w:t>
      </w:r>
      <w:r w:rsidR="00AF5FE0" w:rsidRPr="007A2DA3">
        <w:rPr>
          <w:rFonts w:ascii="Arial" w:hAnsi="Arial" w:cs="Arial"/>
        </w:rPr>
        <w:t xml:space="preserve"> Celem uruchomienia procedury przetargowej konieczne jest zabezpieczenie planu zadania w odpowiedniej wysokości</w:t>
      </w:r>
      <w:r w:rsidR="00BA7A90" w:rsidRPr="007A2DA3">
        <w:rPr>
          <w:rFonts w:ascii="Arial" w:hAnsi="Arial" w:cs="Arial"/>
        </w:rPr>
        <w:t xml:space="preserve"> </w:t>
      </w:r>
      <w:r w:rsidR="00AF5FE0" w:rsidRPr="007A2DA3">
        <w:rPr>
          <w:rFonts w:ascii="Arial" w:hAnsi="Arial" w:cs="Arial"/>
        </w:rPr>
        <w:t xml:space="preserve">oraz ujęcie zadania w Wykazie przedsięwzięć do WPF. </w:t>
      </w:r>
      <w:r w:rsidR="00B5748A" w:rsidRPr="007A2DA3">
        <w:rPr>
          <w:rFonts w:ascii="Arial" w:hAnsi="Arial" w:cs="Arial"/>
        </w:rPr>
        <w:t>Łączna kwota nakładów finansowych po zmianie wynosi 19.027.461,83 zł. Lata realizacji 2022 – 2025, w tym limit wydatków na rok</w:t>
      </w:r>
      <w:r w:rsidR="00C9035F" w:rsidRPr="007A2DA3">
        <w:rPr>
          <w:rFonts w:ascii="Arial" w:hAnsi="Arial" w:cs="Arial"/>
        </w:rPr>
        <w:t xml:space="preserve"> </w:t>
      </w:r>
      <w:r w:rsidR="00B5748A" w:rsidRPr="007A2DA3">
        <w:rPr>
          <w:rFonts w:ascii="Arial" w:hAnsi="Arial" w:cs="Arial"/>
        </w:rPr>
        <w:t xml:space="preserve">2024 – 12.000.000,00 zł, na rok 2025 – 6.000.000,00 zł, </w:t>
      </w:r>
    </w:p>
    <w:p w14:paraId="256585CB" w14:textId="3A771663" w:rsidR="007E57F4" w:rsidRPr="007A2DA3" w:rsidRDefault="007E57F4" w:rsidP="007A2DA3">
      <w:pPr>
        <w:pStyle w:val="Akapitzlist"/>
        <w:numPr>
          <w:ilvl w:val="0"/>
          <w:numId w:val="8"/>
        </w:numPr>
        <w:suppressAutoHyphens w:val="0"/>
        <w:spacing w:line="276" w:lineRule="auto"/>
        <w:ind w:left="0" w:hanging="349"/>
        <w:rPr>
          <w:rFonts w:ascii="Arial" w:hAnsi="Arial" w:cs="Arial"/>
        </w:rPr>
      </w:pPr>
      <w:r w:rsidRPr="007A2DA3">
        <w:rPr>
          <w:rFonts w:ascii="Arial" w:eastAsia="Calibri" w:hAnsi="Arial" w:cs="Arial"/>
        </w:rPr>
        <w:t>zwiększono limit wydatków w roku 2024 na zadaniu pn. „Budowa budynków placówek opiekuńczo-wychowawczych” o kwotę 50.000,00 zł. W ramach zadania konieczne jest</w:t>
      </w:r>
      <w:r w:rsidR="00BA7A90" w:rsidRPr="007A2DA3">
        <w:rPr>
          <w:rFonts w:ascii="Arial" w:eastAsia="Calibri" w:hAnsi="Arial" w:cs="Arial"/>
        </w:rPr>
        <w:t xml:space="preserve"> </w:t>
      </w:r>
      <w:r w:rsidRPr="007A2DA3">
        <w:rPr>
          <w:rFonts w:ascii="Arial" w:eastAsia="Calibri" w:hAnsi="Arial" w:cs="Arial"/>
        </w:rPr>
        <w:t>zabezpieczenie środków z przeznaczeniem na uzupełnienie wkładu własnego w</w:t>
      </w:r>
      <w:r w:rsidR="00C660C3" w:rsidRPr="007A2DA3">
        <w:rPr>
          <w:rFonts w:ascii="Arial" w:eastAsia="Calibri" w:hAnsi="Arial" w:cs="Arial"/>
        </w:rPr>
        <w:t xml:space="preserve"> </w:t>
      </w:r>
      <w:r w:rsidRPr="007A2DA3">
        <w:rPr>
          <w:rFonts w:ascii="Arial" w:eastAsia="Calibri" w:hAnsi="Arial" w:cs="Arial"/>
        </w:rPr>
        <w:t xml:space="preserve">związku z uzyskaną pożyczką z Kujawsko-Pomorskiego Funduszu Rozwoju. </w:t>
      </w:r>
      <w:r w:rsidRPr="007A2DA3">
        <w:rPr>
          <w:rFonts w:ascii="Arial" w:hAnsi="Arial" w:cs="Arial"/>
        </w:rPr>
        <w:t xml:space="preserve">Łączna kwota nakładów finansowych po zmianie wynosi 28.038.250,00 zł. Lata realizacji 2023 – 2024, w tym limit wydatków na rok 2024 – 12.150.195,19 zł, </w:t>
      </w:r>
    </w:p>
    <w:p w14:paraId="5AE6DD55" w14:textId="4D761F8F" w:rsidR="00A42925" w:rsidRPr="007A2DA3" w:rsidRDefault="001C232A" w:rsidP="007A2DA3">
      <w:pPr>
        <w:pStyle w:val="Akapitzlist"/>
        <w:numPr>
          <w:ilvl w:val="0"/>
          <w:numId w:val="8"/>
        </w:numPr>
        <w:suppressAutoHyphens w:val="0"/>
        <w:spacing w:line="276" w:lineRule="auto"/>
        <w:ind w:left="0"/>
        <w:rPr>
          <w:rFonts w:ascii="Arial" w:hAnsi="Arial" w:cs="Arial"/>
        </w:rPr>
      </w:pPr>
      <w:r w:rsidRPr="007A2DA3">
        <w:rPr>
          <w:rFonts w:ascii="Arial" w:eastAsia="Calibri" w:hAnsi="Arial" w:cs="Arial"/>
        </w:rPr>
        <w:t xml:space="preserve">zwiększono limit wydatków w roku 2025 na zadaniu pn. </w:t>
      </w:r>
      <w:r w:rsidRPr="007A2DA3">
        <w:rPr>
          <w:rFonts w:ascii="Arial" w:hAnsi="Arial" w:cs="Arial"/>
        </w:rPr>
        <w:t xml:space="preserve">„Przebudowa wylotu kolektora deszczowego D4 do rzeki Wisły w okolicy ulicy Barskiej" </w:t>
      </w:r>
      <w:r w:rsidRPr="007A2DA3">
        <w:rPr>
          <w:rFonts w:ascii="Arial" w:eastAsia="Calibri" w:hAnsi="Arial" w:cs="Arial"/>
        </w:rPr>
        <w:t xml:space="preserve">o kwotę </w:t>
      </w:r>
      <w:r w:rsidRPr="007A2DA3">
        <w:rPr>
          <w:rFonts w:ascii="Arial" w:hAnsi="Arial" w:cs="Arial"/>
        </w:rPr>
        <w:t>200</w:t>
      </w:r>
      <w:r w:rsidR="00B539D7" w:rsidRPr="007A2DA3">
        <w:rPr>
          <w:rFonts w:ascii="Arial" w:hAnsi="Arial" w:cs="Arial"/>
        </w:rPr>
        <w:t>.</w:t>
      </w:r>
      <w:r w:rsidRPr="007A2DA3">
        <w:rPr>
          <w:rFonts w:ascii="Arial" w:hAnsi="Arial" w:cs="Arial"/>
        </w:rPr>
        <w:t xml:space="preserve">000,00 zł. </w:t>
      </w:r>
      <w:bookmarkStart w:id="5" w:name="_Hlk168649605"/>
      <w:r w:rsidRPr="007A2DA3">
        <w:rPr>
          <w:rFonts w:ascii="Arial" w:hAnsi="Arial" w:cs="Arial"/>
        </w:rPr>
        <w:t>W</w:t>
      </w:r>
      <w:r w:rsidR="00BA7A90" w:rsidRPr="007A2DA3">
        <w:rPr>
          <w:rFonts w:ascii="Arial" w:hAnsi="Arial" w:cs="Arial"/>
        </w:rPr>
        <w:t xml:space="preserve"> </w:t>
      </w:r>
      <w:r w:rsidRPr="007A2DA3">
        <w:rPr>
          <w:rFonts w:ascii="Arial" w:hAnsi="Arial" w:cs="Arial"/>
        </w:rPr>
        <w:t>związku z planowanym terminem zakończenia robót na rok 2025</w:t>
      </w:r>
      <w:r w:rsidR="00AF5FE0" w:rsidRPr="007A2DA3">
        <w:rPr>
          <w:rFonts w:ascii="Arial" w:hAnsi="Arial" w:cs="Arial"/>
        </w:rPr>
        <w:t xml:space="preserve"> konieczne jest zabezpieczenie planu zadania w Wykazie przedsięwzięć do WPF na rok 2025. </w:t>
      </w:r>
      <w:r w:rsidR="00B539D7" w:rsidRPr="007A2DA3">
        <w:rPr>
          <w:rFonts w:ascii="Arial" w:hAnsi="Arial" w:cs="Arial"/>
        </w:rPr>
        <w:t xml:space="preserve">Łączna kwota nakładów finansowych po zmianie wynosi 4.337.760,00 zł. Lata realizacji 2022 – 2025, w tym limit wydatków na rok 2024 – 4.000.000,00 zł, na rok 2025 – 200.000,00 zł, </w:t>
      </w:r>
    </w:p>
    <w:p w14:paraId="1792BEB3" w14:textId="47A59C2C" w:rsidR="006D1D04" w:rsidRPr="007A2DA3" w:rsidRDefault="00A42925" w:rsidP="007A2DA3">
      <w:pPr>
        <w:pStyle w:val="Akapitzlist"/>
        <w:numPr>
          <w:ilvl w:val="0"/>
          <w:numId w:val="8"/>
        </w:numPr>
        <w:suppressAutoHyphens w:val="0"/>
        <w:spacing w:line="276" w:lineRule="auto"/>
        <w:ind w:left="0"/>
        <w:rPr>
          <w:rFonts w:ascii="Arial" w:hAnsi="Arial" w:cs="Arial"/>
        </w:rPr>
      </w:pPr>
      <w:r w:rsidRPr="007A2DA3">
        <w:rPr>
          <w:rFonts w:ascii="Arial" w:eastAsia="Calibri" w:hAnsi="Arial" w:cs="Arial"/>
        </w:rPr>
        <w:t>zwiększono limit wydatków w roku 2024 na zadaniu pn. „</w:t>
      </w:r>
      <w:r w:rsidR="005741CE" w:rsidRPr="007A2DA3">
        <w:rPr>
          <w:rFonts w:ascii="Arial" w:hAnsi="Arial" w:cs="Arial"/>
        </w:rPr>
        <w:t>Multimodalne centrum przesiadkowe - etap III</w:t>
      </w:r>
      <w:r w:rsidRPr="007A2DA3">
        <w:rPr>
          <w:rFonts w:ascii="Arial" w:hAnsi="Arial" w:cs="Arial"/>
        </w:rPr>
        <w:t>”</w:t>
      </w:r>
      <w:r w:rsidR="006D1D04" w:rsidRPr="007A2DA3">
        <w:rPr>
          <w:rFonts w:ascii="Arial" w:hAnsi="Arial" w:cs="Arial"/>
        </w:rPr>
        <w:t xml:space="preserve"> o kwotę 270.</w:t>
      </w:r>
      <w:r w:rsidR="009F062B" w:rsidRPr="007A2DA3">
        <w:rPr>
          <w:rFonts w:ascii="Arial" w:hAnsi="Arial" w:cs="Arial"/>
        </w:rPr>
        <w:t>6</w:t>
      </w:r>
      <w:r w:rsidR="006D1D04" w:rsidRPr="007A2DA3">
        <w:rPr>
          <w:rFonts w:ascii="Arial" w:hAnsi="Arial" w:cs="Arial"/>
        </w:rPr>
        <w:t xml:space="preserve">00,00 zł </w:t>
      </w:r>
      <w:r w:rsidR="009018B1" w:rsidRPr="007A2DA3">
        <w:rPr>
          <w:rFonts w:ascii="Arial" w:hAnsi="Arial" w:cs="Arial"/>
        </w:rPr>
        <w:t xml:space="preserve">z przeznaczeniem na opracowanie karty informacyjnej przedsięwzięcia wraz z uzyskaniem decyzji środowiskowej. </w:t>
      </w:r>
      <w:r w:rsidR="006D1D04" w:rsidRPr="007A2DA3">
        <w:rPr>
          <w:rFonts w:ascii="Arial" w:hAnsi="Arial" w:cs="Arial"/>
        </w:rPr>
        <w:t xml:space="preserve">Łączna kwota nakładów finansowych po zmianie wynosi 1.770.600,00 zł. Lata realizacji 2024 – 2025, w tym limit wydatków na rok 2024 – 1.270.600,00 zł, na rok 2025 – 500.000,00 zł, </w:t>
      </w:r>
    </w:p>
    <w:p w14:paraId="51F2252D" w14:textId="79707C34" w:rsidR="00794B90" w:rsidRPr="007A2DA3" w:rsidRDefault="00A42925" w:rsidP="007A2DA3">
      <w:pPr>
        <w:pStyle w:val="Tekstpodstawowy"/>
        <w:numPr>
          <w:ilvl w:val="0"/>
          <w:numId w:val="8"/>
        </w:numPr>
        <w:suppressAutoHyphens w:val="0"/>
        <w:spacing w:line="276" w:lineRule="auto"/>
        <w:ind w:left="0"/>
        <w:jc w:val="left"/>
        <w:rPr>
          <w:rFonts w:ascii="Arial" w:hAnsi="Arial" w:cs="Arial"/>
        </w:rPr>
      </w:pPr>
      <w:r w:rsidRPr="007A2DA3">
        <w:rPr>
          <w:rFonts w:ascii="Arial" w:hAnsi="Arial" w:cs="Arial"/>
        </w:rPr>
        <w:t>zmniejszono limit wydatków w roku 2025 na zadaniu pn. „</w:t>
      </w:r>
      <w:r w:rsidR="005741CE" w:rsidRPr="007A2DA3">
        <w:rPr>
          <w:rFonts w:ascii="Arial" w:hAnsi="Arial" w:cs="Arial"/>
        </w:rPr>
        <w:t>Przebudowa pętli autobusowych</w:t>
      </w:r>
      <w:r w:rsidRPr="007A2DA3">
        <w:rPr>
          <w:rFonts w:ascii="Arial" w:hAnsi="Arial" w:cs="Arial"/>
        </w:rPr>
        <w:t>”</w:t>
      </w:r>
      <w:r w:rsidR="00794B90" w:rsidRPr="007A2DA3">
        <w:rPr>
          <w:rFonts w:ascii="Arial" w:hAnsi="Arial" w:cs="Arial"/>
        </w:rPr>
        <w:t xml:space="preserve"> o kwotę 1.000.000,00 zł. </w:t>
      </w:r>
      <w:r w:rsidR="00715E35" w:rsidRPr="007A2DA3">
        <w:rPr>
          <w:rFonts w:ascii="Arial" w:hAnsi="Arial" w:cs="Arial"/>
        </w:rPr>
        <w:t>Realizacja zadania uzależniona</w:t>
      </w:r>
      <w:r w:rsidR="009F062B" w:rsidRPr="007A2DA3">
        <w:rPr>
          <w:rFonts w:ascii="Arial" w:hAnsi="Arial" w:cs="Arial"/>
        </w:rPr>
        <w:t xml:space="preserve"> jest</w:t>
      </w:r>
      <w:r w:rsidR="00715E35" w:rsidRPr="007A2DA3">
        <w:rPr>
          <w:rFonts w:ascii="Arial" w:hAnsi="Arial" w:cs="Arial"/>
        </w:rPr>
        <w:t xml:space="preserve"> od uzyskania dofinansowania. </w:t>
      </w:r>
      <w:r w:rsidR="00794B90" w:rsidRPr="007A2DA3">
        <w:rPr>
          <w:rFonts w:ascii="Arial" w:hAnsi="Arial" w:cs="Arial"/>
        </w:rPr>
        <w:t xml:space="preserve">Łączna kwota nakładów finansowych po zmianie wynosi </w:t>
      </w:r>
      <w:r w:rsidR="00715E35" w:rsidRPr="007A2DA3">
        <w:rPr>
          <w:rFonts w:ascii="Arial" w:hAnsi="Arial" w:cs="Arial"/>
        </w:rPr>
        <w:t>3.500</w:t>
      </w:r>
      <w:r w:rsidR="00794B90" w:rsidRPr="007A2DA3">
        <w:rPr>
          <w:rFonts w:ascii="Arial" w:hAnsi="Arial" w:cs="Arial"/>
        </w:rPr>
        <w:t>.</w:t>
      </w:r>
      <w:r w:rsidR="00715E35" w:rsidRPr="007A2DA3">
        <w:rPr>
          <w:rFonts w:ascii="Arial" w:hAnsi="Arial" w:cs="Arial"/>
        </w:rPr>
        <w:t>0</w:t>
      </w:r>
      <w:r w:rsidR="00794B90" w:rsidRPr="007A2DA3">
        <w:rPr>
          <w:rFonts w:ascii="Arial" w:hAnsi="Arial" w:cs="Arial"/>
        </w:rPr>
        <w:t>00,00 zł. Lata realizacji 2024 – 2025, w tym limit wydatków na rok 2024 – 1.</w:t>
      </w:r>
      <w:r w:rsidR="00715E35" w:rsidRPr="007A2DA3">
        <w:rPr>
          <w:rFonts w:ascii="Arial" w:hAnsi="Arial" w:cs="Arial"/>
        </w:rPr>
        <w:t>500</w:t>
      </w:r>
      <w:r w:rsidR="00794B90" w:rsidRPr="007A2DA3">
        <w:rPr>
          <w:rFonts w:ascii="Arial" w:hAnsi="Arial" w:cs="Arial"/>
        </w:rPr>
        <w:t>.</w:t>
      </w:r>
      <w:r w:rsidR="00715E35" w:rsidRPr="007A2DA3">
        <w:rPr>
          <w:rFonts w:ascii="Arial" w:hAnsi="Arial" w:cs="Arial"/>
        </w:rPr>
        <w:t>0</w:t>
      </w:r>
      <w:r w:rsidR="00794B90" w:rsidRPr="007A2DA3">
        <w:rPr>
          <w:rFonts w:ascii="Arial" w:hAnsi="Arial" w:cs="Arial"/>
        </w:rPr>
        <w:t xml:space="preserve">00,00 zł, na rok 2025 – </w:t>
      </w:r>
      <w:r w:rsidR="00715E35" w:rsidRPr="007A2DA3">
        <w:rPr>
          <w:rFonts w:ascii="Arial" w:hAnsi="Arial" w:cs="Arial"/>
        </w:rPr>
        <w:t>2.0</w:t>
      </w:r>
      <w:r w:rsidR="00794B90" w:rsidRPr="007A2DA3">
        <w:rPr>
          <w:rFonts w:ascii="Arial" w:hAnsi="Arial" w:cs="Arial"/>
        </w:rPr>
        <w:t xml:space="preserve">00.000,00 zł, </w:t>
      </w:r>
    </w:p>
    <w:bookmarkEnd w:id="5"/>
    <w:p w14:paraId="5E2B23DA" w14:textId="1666FE13" w:rsidR="00A2165A" w:rsidRPr="007A2DA3" w:rsidRDefault="00A42925" w:rsidP="007A2DA3">
      <w:pPr>
        <w:pStyle w:val="Akapitzlist"/>
        <w:numPr>
          <w:ilvl w:val="0"/>
          <w:numId w:val="8"/>
        </w:numPr>
        <w:suppressAutoHyphens w:val="0"/>
        <w:spacing w:line="276" w:lineRule="auto"/>
        <w:ind w:left="0" w:hanging="352"/>
        <w:rPr>
          <w:rFonts w:ascii="Arial" w:hAnsi="Arial" w:cs="Arial"/>
        </w:rPr>
      </w:pPr>
      <w:r w:rsidRPr="007A2DA3">
        <w:rPr>
          <w:rFonts w:ascii="Arial" w:hAnsi="Arial" w:cs="Arial"/>
        </w:rPr>
        <w:t>wprowadzono nowe zadanie pn. „</w:t>
      </w:r>
      <w:r w:rsidR="005741CE" w:rsidRPr="007A2DA3">
        <w:rPr>
          <w:rFonts w:ascii="Arial" w:hAnsi="Arial" w:cs="Arial"/>
        </w:rPr>
        <w:t>Ciągi komunikacyjne poza pasami drogowymi</w:t>
      </w:r>
      <w:r w:rsidRPr="007A2DA3">
        <w:rPr>
          <w:rFonts w:ascii="Arial" w:hAnsi="Arial" w:cs="Arial"/>
        </w:rPr>
        <w:t>”</w:t>
      </w:r>
      <w:r w:rsidR="00A2165A" w:rsidRPr="007A2DA3">
        <w:rPr>
          <w:rFonts w:ascii="Arial" w:hAnsi="Arial" w:cs="Arial"/>
        </w:rPr>
        <w:t xml:space="preserve"> na łączną kwotę nakładów finansowych w wys</w:t>
      </w:r>
      <w:r w:rsidR="009B37C4" w:rsidRPr="007A2DA3">
        <w:rPr>
          <w:rFonts w:ascii="Arial" w:hAnsi="Arial" w:cs="Arial"/>
        </w:rPr>
        <w:t xml:space="preserve">. </w:t>
      </w:r>
      <w:r w:rsidR="00A2165A" w:rsidRPr="007A2DA3">
        <w:rPr>
          <w:rFonts w:ascii="Arial" w:hAnsi="Arial" w:cs="Arial"/>
        </w:rPr>
        <w:t>2.760.000,00 zł</w:t>
      </w:r>
      <w:r w:rsidR="00E11931" w:rsidRPr="007A2DA3">
        <w:rPr>
          <w:rFonts w:ascii="Arial" w:hAnsi="Arial" w:cs="Arial"/>
        </w:rPr>
        <w:t xml:space="preserve">. W ramach zadania planuje się </w:t>
      </w:r>
      <w:r w:rsidR="00A2165A" w:rsidRPr="007A2DA3">
        <w:rPr>
          <w:rFonts w:ascii="Arial" w:eastAsia="Calibri" w:hAnsi="Arial" w:cs="Arial"/>
        </w:rPr>
        <w:t>budowę ciągu pieszo-rowerowego łączącego przejście pieszo</w:t>
      </w:r>
      <w:r w:rsidR="00CF4627" w:rsidRPr="007A2DA3">
        <w:rPr>
          <w:rFonts w:ascii="Arial" w:eastAsia="Calibri" w:hAnsi="Arial" w:cs="Arial"/>
        </w:rPr>
        <w:t xml:space="preserve"> </w:t>
      </w:r>
      <w:r w:rsidR="00A2165A" w:rsidRPr="007A2DA3">
        <w:rPr>
          <w:rFonts w:ascii="Arial" w:eastAsia="Calibri" w:hAnsi="Arial" w:cs="Arial"/>
        </w:rPr>
        <w:t>-</w:t>
      </w:r>
      <w:r w:rsidR="00CF4627" w:rsidRPr="007A2DA3">
        <w:rPr>
          <w:rFonts w:ascii="Arial" w:eastAsia="Calibri" w:hAnsi="Arial" w:cs="Arial"/>
        </w:rPr>
        <w:t xml:space="preserve"> </w:t>
      </w:r>
      <w:r w:rsidR="00A2165A" w:rsidRPr="007A2DA3">
        <w:rPr>
          <w:rFonts w:ascii="Arial" w:eastAsia="Calibri" w:hAnsi="Arial" w:cs="Arial"/>
        </w:rPr>
        <w:t>rowerowe przy ul. Wyszyńskiego z Bulwarami oraz ciągu komunikacyjnego w obrębie ulic Chmielna – Chopina - Św. Antoniego obejmującego przede wszystkim drogi przeciwpożarowe.</w:t>
      </w:r>
      <w:r w:rsidR="00CF4627" w:rsidRPr="007A2DA3">
        <w:rPr>
          <w:rFonts w:ascii="Arial" w:eastAsia="Calibri" w:hAnsi="Arial" w:cs="Arial"/>
        </w:rPr>
        <w:t xml:space="preserve"> </w:t>
      </w:r>
      <w:r w:rsidR="00A2165A" w:rsidRPr="007A2DA3">
        <w:rPr>
          <w:rFonts w:ascii="Arial" w:hAnsi="Arial" w:cs="Arial"/>
        </w:rPr>
        <w:t>Termin zakończenia robót przypadnie na 2025 r. Celem uruchomienia procedury przetargowej konieczne jest zabezpieczenie planu zadania w odpowiedniej wysokości oraz ujęcie zadania w</w:t>
      </w:r>
      <w:r w:rsidR="00A2165A" w:rsidRPr="007A2DA3">
        <w:rPr>
          <w:rFonts w:ascii="Arial" w:eastAsia="Calibri" w:hAnsi="Arial" w:cs="Arial"/>
        </w:rPr>
        <w:t xml:space="preserve"> W</w:t>
      </w:r>
      <w:r w:rsidR="00CF4627" w:rsidRPr="007A2DA3">
        <w:rPr>
          <w:rFonts w:ascii="Arial" w:eastAsia="Calibri" w:hAnsi="Arial" w:cs="Arial"/>
        </w:rPr>
        <w:t>ykazie przedsięwzięć do WPF</w:t>
      </w:r>
      <w:r w:rsidR="00A2165A" w:rsidRPr="007A2DA3">
        <w:rPr>
          <w:rFonts w:ascii="Arial" w:eastAsia="Calibri" w:hAnsi="Arial" w:cs="Arial"/>
        </w:rPr>
        <w:t>.</w:t>
      </w:r>
      <w:r w:rsidR="00CF4627" w:rsidRPr="007A2DA3">
        <w:rPr>
          <w:rFonts w:ascii="Arial" w:eastAsia="Calibri" w:hAnsi="Arial" w:cs="Arial"/>
        </w:rPr>
        <w:t xml:space="preserve"> </w:t>
      </w:r>
      <w:r w:rsidR="00A2165A" w:rsidRPr="007A2DA3">
        <w:rPr>
          <w:rFonts w:ascii="Arial" w:hAnsi="Arial" w:cs="Arial"/>
        </w:rPr>
        <w:t>Lata realizacji 2024 – 2025, w tym limit wydatków na rok 2024 – 2.460.000,00 zł, na rok 2025 – 300.000,00 zł</w:t>
      </w:r>
      <w:r w:rsidR="00CF4627" w:rsidRPr="007A2DA3">
        <w:rPr>
          <w:rFonts w:ascii="Arial" w:hAnsi="Arial" w:cs="Arial"/>
        </w:rPr>
        <w:t>,</w:t>
      </w:r>
    </w:p>
    <w:p w14:paraId="2DB01A83" w14:textId="2B502EA8" w:rsidR="008967E0" w:rsidRPr="007A2DA3" w:rsidRDefault="00A42925" w:rsidP="007A2DA3">
      <w:pPr>
        <w:pStyle w:val="Akapitzlist"/>
        <w:numPr>
          <w:ilvl w:val="0"/>
          <w:numId w:val="8"/>
        </w:numPr>
        <w:suppressAutoHyphens w:val="0"/>
        <w:spacing w:line="276" w:lineRule="auto"/>
        <w:ind w:left="0" w:hanging="357"/>
        <w:rPr>
          <w:rFonts w:ascii="Arial" w:hAnsi="Arial" w:cs="Arial"/>
        </w:rPr>
      </w:pPr>
      <w:r w:rsidRPr="007A2DA3">
        <w:rPr>
          <w:rFonts w:ascii="Arial" w:eastAsia="Calibri" w:hAnsi="Arial" w:cs="Arial"/>
        </w:rPr>
        <w:t>zwiększono limit wydatków w roku 2024 na zadaniu pn.</w:t>
      </w:r>
      <w:r w:rsidRPr="007A2DA3">
        <w:rPr>
          <w:rFonts w:ascii="Arial" w:hAnsi="Arial" w:cs="Arial"/>
        </w:rPr>
        <w:t xml:space="preserve"> „</w:t>
      </w:r>
      <w:r w:rsidR="005741CE" w:rsidRPr="007A2DA3">
        <w:rPr>
          <w:rFonts w:ascii="Arial" w:hAnsi="Arial" w:cs="Arial"/>
        </w:rPr>
        <w:t xml:space="preserve">Budowa aktywnych przejść dla </w:t>
      </w:r>
      <w:r w:rsidR="00E11931" w:rsidRPr="007A2DA3">
        <w:rPr>
          <w:rFonts w:ascii="Arial" w:hAnsi="Arial" w:cs="Arial"/>
        </w:rPr>
        <w:br/>
      </w:r>
      <w:r w:rsidR="005741CE" w:rsidRPr="007A2DA3">
        <w:rPr>
          <w:rFonts w:ascii="Arial" w:hAnsi="Arial" w:cs="Arial"/>
        </w:rPr>
        <w:t>pieszych/przejazdów rowerowych</w:t>
      </w:r>
      <w:r w:rsidRPr="007A2DA3">
        <w:rPr>
          <w:rFonts w:ascii="Arial" w:hAnsi="Arial" w:cs="Arial"/>
        </w:rPr>
        <w:t>”</w:t>
      </w:r>
      <w:r w:rsidR="00CF4627" w:rsidRPr="007A2DA3">
        <w:rPr>
          <w:rFonts w:ascii="Arial" w:hAnsi="Arial" w:cs="Arial"/>
        </w:rPr>
        <w:t xml:space="preserve"> </w:t>
      </w:r>
      <w:r w:rsidR="008967E0" w:rsidRPr="007A2DA3">
        <w:rPr>
          <w:rFonts w:ascii="Arial" w:hAnsi="Arial" w:cs="Arial"/>
        </w:rPr>
        <w:t>o kwotę 70.623,50 zł. Na podstawie szacowania wartości zamówienia, budowa 8 aktywnych przejść dla pieszych przewyższa wartość środków zabezpieczonych w budżecie miasta.</w:t>
      </w:r>
      <w:r w:rsidR="001D0162" w:rsidRPr="007A2DA3">
        <w:rPr>
          <w:rFonts w:ascii="Arial" w:hAnsi="Arial" w:cs="Arial"/>
        </w:rPr>
        <w:t xml:space="preserve"> Istnieje zatem potrzeba zabezpieczenia na ten cel dodatkowej kwoty w wysokości 70.623,50 zł.</w:t>
      </w:r>
      <w:r w:rsidR="008967E0" w:rsidRPr="007A2DA3">
        <w:rPr>
          <w:rFonts w:ascii="Arial" w:hAnsi="Arial" w:cs="Arial"/>
        </w:rPr>
        <w:t xml:space="preserve"> Łączna kwota nakładów finansowych po zmianie wynosi 767.123,50 zł. Lata realizacji 2023 – 2025, w tym limit wydatków na rok 2024 – 750.623,50 zł, na rok 2025 – 1.500,00 zł, </w:t>
      </w:r>
    </w:p>
    <w:p w14:paraId="7768E3C1" w14:textId="282AC6A2" w:rsidR="008967E0" w:rsidRPr="007A2DA3" w:rsidRDefault="009E4D0B" w:rsidP="007A2DA3">
      <w:pPr>
        <w:pStyle w:val="Akapitzlist"/>
        <w:numPr>
          <w:ilvl w:val="0"/>
          <w:numId w:val="8"/>
        </w:numPr>
        <w:suppressAutoHyphens w:val="0"/>
        <w:spacing w:line="276" w:lineRule="auto"/>
        <w:ind w:left="0" w:hanging="357"/>
        <w:rPr>
          <w:rFonts w:ascii="Arial" w:hAnsi="Arial" w:cs="Arial"/>
        </w:rPr>
      </w:pPr>
      <w:r w:rsidRPr="007A2DA3">
        <w:rPr>
          <w:rFonts w:ascii="Arial" w:hAnsi="Arial" w:cs="Arial"/>
        </w:rPr>
        <w:t>na zadaniu pn. „</w:t>
      </w:r>
      <w:r w:rsidR="005741CE" w:rsidRPr="007A2DA3">
        <w:rPr>
          <w:rFonts w:ascii="Arial" w:hAnsi="Arial" w:cs="Arial"/>
        </w:rPr>
        <w:t>Modernizacja oświetlenia ulicznego stanowiącego własność Energa Oświetlenie Sp. z o.o.</w:t>
      </w:r>
      <w:r w:rsidRPr="007A2DA3">
        <w:rPr>
          <w:rFonts w:ascii="Arial" w:hAnsi="Arial" w:cs="Arial"/>
        </w:rPr>
        <w:t>” zmniejszono limit wydatków w roku</w:t>
      </w:r>
      <w:r w:rsidR="008967E0" w:rsidRPr="007A2DA3">
        <w:rPr>
          <w:rFonts w:ascii="Arial" w:hAnsi="Arial" w:cs="Arial"/>
        </w:rPr>
        <w:t xml:space="preserve"> </w:t>
      </w:r>
      <w:r w:rsidRPr="007A2DA3">
        <w:rPr>
          <w:rFonts w:ascii="Arial" w:hAnsi="Arial" w:cs="Arial"/>
        </w:rPr>
        <w:t xml:space="preserve">2024 o kwotę </w:t>
      </w:r>
      <w:r w:rsidR="008967E0" w:rsidRPr="007A2DA3">
        <w:rPr>
          <w:rFonts w:ascii="Arial" w:hAnsi="Arial" w:cs="Arial"/>
        </w:rPr>
        <w:t xml:space="preserve">341.223,50 zł </w:t>
      </w:r>
      <w:r w:rsidRPr="007A2DA3">
        <w:rPr>
          <w:rFonts w:ascii="Arial" w:hAnsi="Arial" w:cs="Arial"/>
        </w:rPr>
        <w:t xml:space="preserve">i w roku 2025 o kwotę </w:t>
      </w:r>
      <w:r w:rsidR="00743AF7" w:rsidRPr="007A2DA3">
        <w:rPr>
          <w:rFonts w:ascii="Arial" w:hAnsi="Arial" w:cs="Arial"/>
        </w:rPr>
        <w:t>1.000.000,00 zł</w:t>
      </w:r>
      <w:r w:rsidR="008967E0" w:rsidRPr="007A2DA3">
        <w:rPr>
          <w:rFonts w:ascii="Arial" w:hAnsi="Arial" w:cs="Arial"/>
        </w:rPr>
        <w:t xml:space="preserve">. </w:t>
      </w:r>
      <w:r w:rsidR="00743AF7" w:rsidRPr="007A2DA3">
        <w:rPr>
          <w:rFonts w:ascii="Arial" w:hAnsi="Arial" w:cs="Arial"/>
        </w:rPr>
        <w:t xml:space="preserve">Łączna kwota nakładów finansowych po zmianie wynosi </w:t>
      </w:r>
      <w:r w:rsidR="008967E0" w:rsidRPr="007A2DA3">
        <w:rPr>
          <w:rFonts w:ascii="Arial" w:hAnsi="Arial" w:cs="Arial"/>
        </w:rPr>
        <w:t xml:space="preserve">8.498.876,50 zł. Lata realizacji 2024 – 2026, w tym limit wydatków na rok 2024 – 3.498.876,50 zł, na rok 2025 – </w:t>
      </w:r>
      <w:r w:rsidR="00743AF7" w:rsidRPr="007A2DA3">
        <w:rPr>
          <w:rFonts w:ascii="Arial" w:hAnsi="Arial" w:cs="Arial"/>
        </w:rPr>
        <w:t>3</w:t>
      </w:r>
      <w:r w:rsidR="008967E0" w:rsidRPr="007A2DA3">
        <w:rPr>
          <w:rFonts w:ascii="Arial" w:hAnsi="Arial" w:cs="Arial"/>
        </w:rPr>
        <w:t>.000.000,00 zł, na rok 2026 – 2.000.000,00 zł</w:t>
      </w:r>
      <w:r w:rsidR="00743AF7" w:rsidRPr="007A2DA3">
        <w:rPr>
          <w:rFonts w:ascii="Arial" w:hAnsi="Arial" w:cs="Arial"/>
        </w:rPr>
        <w:t xml:space="preserve">, </w:t>
      </w:r>
    </w:p>
    <w:p w14:paraId="766BA7E1" w14:textId="34D6CD1D" w:rsidR="009B37C4" w:rsidRPr="007A2DA3" w:rsidRDefault="00583832" w:rsidP="007A2DA3">
      <w:pPr>
        <w:pStyle w:val="Akapitzlist"/>
        <w:numPr>
          <w:ilvl w:val="0"/>
          <w:numId w:val="8"/>
        </w:numPr>
        <w:suppressAutoHyphens w:val="0"/>
        <w:spacing w:line="276" w:lineRule="auto"/>
        <w:ind w:left="0" w:hanging="352"/>
        <w:rPr>
          <w:rFonts w:ascii="Arial" w:hAnsi="Arial" w:cs="Arial"/>
        </w:rPr>
      </w:pPr>
      <w:r w:rsidRPr="007A2DA3">
        <w:rPr>
          <w:rFonts w:ascii="Arial" w:hAnsi="Arial" w:cs="Arial"/>
        </w:rPr>
        <w:t>wprowadzono nowe zadanie pn. „</w:t>
      </w:r>
      <w:r w:rsidR="005741CE" w:rsidRPr="007A2DA3">
        <w:rPr>
          <w:rFonts w:ascii="Arial" w:hAnsi="Arial" w:cs="Arial"/>
        </w:rPr>
        <w:t>Inwentaryzacja kanalizacji deszczowej</w:t>
      </w:r>
      <w:r w:rsidRPr="007A2DA3">
        <w:rPr>
          <w:rFonts w:ascii="Arial" w:hAnsi="Arial" w:cs="Arial"/>
        </w:rPr>
        <w:t xml:space="preserve">” </w:t>
      </w:r>
      <w:r w:rsidR="009B37C4" w:rsidRPr="007A2DA3">
        <w:rPr>
          <w:rFonts w:ascii="Arial" w:hAnsi="Arial" w:cs="Arial"/>
        </w:rPr>
        <w:t>na łączną kwotę nakładów finansowych w wys. 1.000.000,00 zł. W związku z przeprowadzonym rozeznaniem rynku w wyniku przesłanych szacunkowych wartości planowanego do realizacji zadania</w:t>
      </w:r>
      <w:r w:rsidR="001D0162" w:rsidRPr="007A2DA3">
        <w:rPr>
          <w:rFonts w:ascii="Arial" w:hAnsi="Arial" w:cs="Arial"/>
        </w:rPr>
        <w:t xml:space="preserve"> przedsiębiorcy </w:t>
      </w:r>
      <w:r w:rsidR="009B37C4" w:rsidRPr="007A2DA3">
        <w:rPr>
          <w:rFonts w:ascii="Arial" w:hAnsi="Arial" w:cs="Arial"/>
        </w:rPr>
        <w:t xml:space="preserve">wskazali na brak możliwości zrealizowania tego zadania w roku bieżącym. Stąd też planuje się zawarcie umowy i rozpoczęcie wykonania prac w roku bieżącym, a rozliczenie i płatność w roku 2025. Lata realizacji 2024 – 2025, w tym limit wydatków na rok 2024 – 0,00 zł, na rok 2025 – 1.000.000,00 zł, </w:t>
      </w:r>
    </w:p>
    <w:p w14:paraId="07F6DDA7" w14:textId="05A2B5C0" w:rsidR="00B5748A" w:rsidRPr="007A2DA3" w:rsidRDefault="00583832" w:rsidP="007A2DA3">
      <w:pPr>
        <w:pStyle w:val="Akapitzlist"/>
        <w:numPr>
          <w:ilvl w:val="0"/>
          <w:numId w:val="8"/>
        </w:numPr>
        <w:suppressAutoHyphens w:val="0"/>
        <w:spacing w:line="276" w:lineRule="auto"/>
        <w:ind w:left="0" w:hanging="210"/>
        <w:rPr>
          <w:rFonts w:ascii="Arial" w:hAnsi="Arial" w:cs="Arial"/>
        </w:rPr>
      </w:pPr>
      <w:r w:rsidRPr="007A2DA3">
        <w:rPr>
          <w:rFonts w:ascii="Arial" w:hAnsi="Arial" w:cs="Arial"/>
        </w:rPr>
        <w:t>na zadaniu pn. „</w:t>
      </w:r>
      <w:r w:rsidR="005741CE" w:rsidRPr="007A2DA3">
        <w:rPr>
          <w:rFonts w:ascii="Arial" w:hAnsi="Arial" w:cs="Arial"/>
        </w:rPr>
        <w:t>Program priorytetowy Ciepłe mieszkanie"</w:t>
      </w:r>
      <w:r w:rsidRPr="007A2DA3">
        <w:rPr>
          <w:rFonts w:ascii="Arial" w:hAnsi="Arial" w:cs="Arial"/>
        </w:rPr>
        <w:t xml:space="preserve"> zmniejszono limit wydatków w roku 2024 o kwotę </w:t>
      </w:r>
      <w:r w:rsidR="0093281C" w:rsidRPr="007A2DA3">
        <w:rPr>
          <w:rFonts w:ascii="Arial" w:hAnsi="Arial" w:cs="Arial"/>
        </w:rPr>
        <w:t xml:space="preserve">671.635,00 zł </w:t>
      </w:r>
      <w:r w:rsidRPr="007A2DA3">
        <w:rPr>
          <w:rFonts w:ascii="Arial" w:hAnsi="Arial" w:cs="Arial"/>
        </w:rPr>
        <w:t xml:space="preserve">i zwiększono w 2025 o kwotę </w:t>
      </w:r>
      <w:r w:rsidR="0093281C" w:rsidRPr="007A2DA3">
        <w:rPr>
          <w:rFonts w:ascii="Arial" w:hAnsi="Arial" w:cs="Arial"/>
        </w:rPr>
        <w:t>631.100,00 zł. Gmina Miasto Włocławek zawarła aneks nr 1/2024 do umowy z Wojewódzkim Funduszem Ochrony Środowiska i Gospodarki Wodnej o dofinansowanie nr DM22047/OA-cm na realizację przedsięwzięcia w ramach programu priorytetowego „Ciepłe Mieszkanie” na lata 2023-2025. Zawarcie aneksu podyktowane było zmniejszoną liczbą beneficjentów ostatecznych, co pociągnęło za sobą zmianę kwoty dotacji oraz harmonogramu. Łączna kwota nakładów finansowych po zmianie wynosi 2.270.647,00 zł. Lata realizacji 2023 – 2025, w tym limit wydatków na rok 2024 – 900.065,00 zł, na rok 2025 – 1.339.300,00 zł.</w:t>
      </w:r>
    </w:p>
    <w:bookmarkEnd w:id="4"/>
    <w:p w14:paraId="4CD2B09F" w14:textId="77777777" w:rsidR="00D331C3" w:rsidRPr="007A2DA3" w:rsidRDefault="00D331C3" w:rsidP="007A2DA3">
      <w:pPr>
        <w:spacing w:line="276" w:lineRule="auto"/>
        <w:rPr>
          <w:rFonts w:ascii="Arial" w:hAnsi="Arial" w:cs="Arial"/>
        </w:rPr>
      </w:pPr>
    </w:p>
    <w:p w14:paraId="1602744F" w14:textId="77777777" w:rsidR="00D331C3" w:rsidRPr="007A2DA3" w:rsidRDefault="00D331C3" w:rsidP="007A2DA3">
      <w:pPr>
        <w:spacing w:line="276" w:lineRule="auto"/>
        <w:rPr>
          <w:rFonts w:ascii="Arial" w:hAnsi="Arial" w:cs="Arial"/>
        </w:rPr>
      </w:pPr>
    </w:p>
    <w:p w14:paraId="3DE35BCE" w14:textId="49CE9A4E" w:rsidR="00674EBC" w:rsidRPr="007A2DA3" w:rsidRDefault="00A42BB2" w:rsidP="007A2DA3">
      <w:pPr>
        <w:spacing w:line="276" w:lineRule="auto"/>
        <w:rPr>
          <w:rFonts w:ascii="Arial" w:hAnsi="Arial" w:cs="Arial"/>
        </w:rPr>
      </w:pPr>
      <w:r w:rsidRPr="007A2DA3">
        <w:rPr>
          <w:rFonts w:ascii="Arial" w:hAnsi="Arial" w:cs="Arial"/>
        </w:rPr>
        <w:t>Przedstawiając powyższe proszę Wysoką Radę o podjęcie uchwały w proponowanym brzmieniu.</w:t>
      </w:r>
    </w:p>
    <w:sectPr w:rsidR="00674EBC" w:rsidRPr="007A2DA3">
      <w:headerReference w:type="default" r:id="rId8"/>
      <w:footerReference w:type="even" r:id="rId9"/>
      <w:footerReference w:type="default" r:id="rId10"/>
      <w:pgSz w:w="12240" w:h="15840"/>
      <w:pgMar w:top="1418" w:right="1418" w:bottom="1418" w:left="1418" w:header="709" w:footer="709" w:gutter="0"/>
      <w:pgNumType w:start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5925B3" w14:textId="77777777" w:rsidR="00A42BB2" w:rsidRDefault="00A42BB2">
      <w:r>
        <w:separator/>
      </w:r>
    </w:p>
  </w:endnote>
  <w:endnote w:type="continuationSeparator" w:id="0">
    <w:p w14:paraId="141AEC0E" w14:textId="77777777" w:rsidR="00A42BB2" w:rsidRDefault="00A4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79496" w14:textId="77777777" w:rsidR="00674EBC" w:rsidRDefault="00A42BB2">
    <w:pPr>
      <w:pStyle w:val="Stopka"/>
      <w:ind w:right="360" w:firstLine="360"/>
    </w:pPr>
    <w:r>
      <w:rPr>
        <w:noProof/>
      </w:rPr>
      <mc:AlternateContent>
        <mc:Choice Requires="wps">
          <w:drawing>
            <wp:inline distT="0" distB="0" distL="0" distR="0" wp14:anchorId="1473188E" wp14:editId="3415144A">
              <wp:extent cx="14605" cy="14605"/>
              <wp:effectExtent l="0" t="0" r="0" b="0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2CA66F2" w14:textId="77777777" w:rsidR="00674EBC" w:rsidRDefault="00A42BB2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473188E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width:1.15pt;height: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" stroked="f">
              <v:fill opacity="0"/>
              <v:textbox style="mso-fit-shape-to-text:t" inset="0,0,0,0">
                <w:txbxContent>
                  <w:p w14:paraId="72CA66F2" w14:textId="77777777" w:rsidR="00674EBC" w:rsidRDefault="00A42BB2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1D39F" w14:textId="7E648C83" w:rsidR="00674EBC" w:rsidRDefault="00674EBC">
    <w:pPr>
      <w:pStyle w:val="Stopka"/>
      <w:jc w:val="center"/>
      <w:rPr>
        <w:sz w:val="20"/>
        <w:szCs w:val="20"/>
      </w:rPr>
    </w:pPr>
  </w:p>
  <w:p w14:paraId="00506923" w14:textId="77777777" w:rsidR="00674EBC" w:rsidRDefault="00674E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D50F7" w14:textId="77777777" w:rsidR="00A42BB2" w:rsidRDefault="00A42BB2">
      <w:r>
        <w:separator/>
      </w:r>
    </w:p>
  </w:footnote>
  <w:footnote w:type="continuationSeparator" w:id="0">
    <w:p w14:paraId="4B34BC23" w14:textId="77777777" w:rsidR="00A42BB2" w:rsidRDefault="00A4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FEF26" w14:textId="77777777" w:rsidR="00674EBC" w:rsidRDefault="00674EBC">
    <w:pPr>
      <w:pStyle w:val="Nagwek"/>
      <w:ind w:firstLine="70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57FA9"/>
    <w:multiLevelType w:val="multilevel"/>
    <w:tmpl w:val="B45248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B1091B"/>
    <w:multiLevelType w:val="multilevel"/>
    <w:tmpl w:val="F39E7CF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90F09CE"/>
    <w:multiLevelType w:val="multilevel"/>
    <w:tmpl w:val="CD2C91D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3522EB"/>
    <w:multiLevelType w:val="hybridMultilevel"/>
    <w:tmpl w:val="DBDADB32"/>
    <w:lvl w:ilvl="0" w:tplc="1D86F84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0411207"/>
    <w:multiLevelType w:val="hybridMultilevel"/>
    <w:tmpl w:val="B8CC03E6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30E79"/>
    <w:multiLevelType w:val="hybridMultilevel"/>
    <w:tmpl w:val="8AA45E48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50F0A"/>
    <w:multiLevelType w:val="hybridMultilevel"/>
    <w:tmpl w:val="4064C07E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A6832"/>
    <w:multiLevelType w:val="hybridMultilevel"/>
    <w:tmpl w:val="85347B94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EE272E"/>
    <w:multiLevelType w:val="multilevel"/>
    <w:tmpl w:val="775EBD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EBC"/>
    <w:rsid w:val="00011827"/>
    <w:rsid w:val="00033C1D"/>
    <w:rsid w:val="0005225B"/>
    <w:rsid w:val="000606CF"/>
    <w:rsid w:val="00064919"/>
    <w:rsid w:val="000A5828"/>
    <w:rsid w:val="000C09C4"/>
    <w:rsid w:val="000C53D1"/>
    <w:rsid w:val="000E59A7"/>
    <w:rsid w:val="00100AFD"/>
    <w:rsid w:val="00100F74"/>
    <w:rsid w:val="00103FE2"/>
    <w:rsid w:val="001241B7"/>
    <w:rsid w:val="001266E8"/>
    <w:rsid w:val="001520A7"/>
    <w:rsid w:val="0015711E"/>
    <w:rsid w:val="001629C6"/>
    <w:rsid w:val="00162C83"/>
    <w:rsid w:val="001A4A1F"/>
    <w:rsid w:val="001C232A"/>
    <w:rsid w:val="001C6FCB"/>
    <w:rsid w:val="001D0162"/>
    <w:rsid w:val="001F7AA4"/>
    <w:rsid w:val="00203B78"/>
    <w:rsid w:val="00224DA4"/>
    <w:rsid w:val="00244196"/>
    <w:rsid w:val="00293714"/>
    <w:rsid w:val="002B3DA4"/>
    <w:rsid w:val="002C3BCC"/>
    <w:rsid w:val="002D2056"/>
    <w:rsid w:val="002D3A59"/>
    <w:rsid w:val="0033260C"/>
    <w:rsid w:val="00346800"/>
    <w:rsid w:val="00361BE4"/>
    <w:rsid w:val="00363441"/>
    <w:rsid w:val="003649C6"/>
    <w:rsid w:val="00377785"/>
    <w:rsid w:val="003A665A"/>
    <w:rsid w:val="003C3F30"/>
    <w:rsid w:val="003C5FB3"/>
    <w:rsid w:val="003E41B8"/>
    <w:rsid w:val="003E6621"/>
    <w:rsid w:val="00415C13"/>
    <w:rsid w:val="0043502E"/>
    <w:rsid w:val="0045060B"/>
    <w:rsid w:val="00452341"/>
    <w:rsid w:val="00454C0C"/>
    <w:rsid w:val="004674CB"/>
    <w:rsid w:val="004C0988"/>
    <w:rsid w:val="004F39A3"/>
    <w:rsid w:val="00500021"/>
    <w:rsid w:val="0051563B"/>
    <w:rsid w:val="00527AD2"/>
    <w:rsid w:val="00534610"/>
    <w:rsid w:val="005720ED"/>
    <w:rsid w:val="005741CE"/>
    <w:rsid w:val="0058147A"/>
    <w:rsid w:val="00583832"/>
    <w:rsid w:val="00584C62"/>
    <w:rsid w:val="0058636C"/>
    <w:rsid w:val="005A5345"/>
    <w:rsid w:val="005B03B5"/>
    <w:rsid w:val="005C4282"/>
    <w:rsid w:val="005D4E3E"/>
    <w:rsid w:val="005D5C42"/>
    <w:rsid w:val="005D6ABA"/>
    <w:rsid w:val="006366C4"/>
    <w:rsid w:val="006406CE"/>
    <w:rsid w:val="006709FC"/>
    <w:rsid w:val="00672BE5"/>
    <w:rsid w:val="006749ED"/>
    <w:rsid w:val="00674EBC"/>
    <w:rsid w:val="00675AA6"/>
    <w:rsid w:val="00680D9C"/>
    <w:rsid w:val="00686DFE"/>
    <w:rsid w:val="006D1D04"/>
    <w:rsid w:val="00703376"/>
    <w:rsid w:val="00707443"/>
    <w:rsid w:val="00715E35"/>
    <w:rsid w:val="00743AF7"/>
    <w:rsid w:val="00745383"/>
    <w:rsid w:val="0076537B"/>
    <w:rsid w:val="00773DE9"/>
    <w:rsid w:val="0078517A"/>
    <w:rsid w:val="00794B90"/>
    <w:rsid w:val="007A04BB"/>
    <w:rsid w:val="007A2DA3"/>
    <w:rsid w:val="007A63FB"/>
    <w:rsid w:val="007A72EB"/>
    <w:rsid w:val="007C0231"/>
    <w:rsid w:val="007C3CD9"/>
    <w:rsid w:val="007D3166"/>
    <w:rsid w:val="007D7159"/>
    <w:rsid w:val="007E0C76"/>
    <w:rsid w:val="007E55F3"/>
    <w:rsid w:val="007E57F4"/>
    <w:rsid w:val="007E5A82"/>
    <w:rsid w:val="00807B76"/>
    <w:rsid w:val="00826539"/>
    <w:rsid w:val="008306B9"/>
    <w:rsid w:val="00860F87"/>
    <w:rsid w:val="00862F3C"/>
    <w:rsid w:val="00866A17"/>
    <w:rsid w:val="00881E58"/>
    <w:rsid w:val="008967E0"/>
    <w:rsid w:val="008A1FCE"/>
    <w:rsid w:val="008A2809"/>
    <w:rsid w:val="008C3C24"/>
    <w:rsid w:val="008C4CB2"/>
    <w:rsid w:val="008C6095"/>
    <w:rsid w:val="008D1B4D"/>
    <w:rsid w:val="008D533B"/>
    <w:rsid w:val="008E0EAB"/>
    <w:rsid w:val="008F16C8"/>
    <w:rsid w:val="008F608B"/>
    <w:rsid w:val="009018B1"/>
    <w:rsid w:val="0093281C"/>
    <w:rsid w:val="00940FE6"/>
    <w:rsid w:val="009619D3"/>
    <w:rsid w:val="009A2E91"/>
    <w:rsid w:val="009A6FC3"/>
    <w:rsid w:val="009B37C4"/>
    <w:rsid w:val="009D64B0"/>
    <w:rsid w:val="009E0D9E"/>
    <w:rsid w:val="009E3E99"/>
    <w:rsid w:val="009E3F6D"/>
    <w:rsid w:val="009E4D0B"/>
    <w:rsid w:val="009F062B"/>
    <w:rsid w:val="00A155F4"/>
    <w:rsid w:val="00A2165A"/>
    <w:rsid w:val="00A223B3"/>
    <w:rsid w:val="00A338DE"/>
    <w:rsid w:val="00A3392A"/>
    <w:rsid w:val="00A419B2"/>
    <w:rsid w:val="00A42925"/>
    <w:rsid w:val="00A42BB2"/>
    <w:rsid w:val="00A942C3"/>
    <w:rsid w:val="00AA6766"/>
    <w:rsid w:val="00AE4B26"/>
    <w:rsid w:val="00AE58D2"/>
    <w:rsid w:val="00AF4797"/>
    <w:rsid w:val="00AF5FE0"/>
    <w:rsid w:val="00B11BDF"/>
    <w:rsid w:val="00B539D7"/>
    <w:rsid w:val="00B5748A"/>
    <w:rsid w:val="00B74484"/>
    <w:rsid w:val="00B95A85"/>
    <w:rsid w:val="00BA7A90"/>
    <w:rsid w:val="00BB0286"/>
    <w:rsid w:val="00BD1BF4"/>
    <w:rsid w:val="00BD3774"/>
    <w:rsid w:val="00BF0D64"/>
    <w:rsid w:val="00C01223"/>
    <w:rsid w:val="00C026B3"/>
    <w:rsid w:val="00C2420D"/>
    <w:rsid w:val="00C273BF"/>
    <w:rsid w:val="00C408B9"/>
    <w:rsid w:val="00C514ED"/>
    <w:rsid w:val="00C52A53"/>
    <w:rsid w:val="00C552EF"/>
    <w:rsid w:val="00C660C3"/>
    <w:rsid w:val="00C820A8"/>
    <w:rsid w:val="00C851DB"/>
    <w:rsid w:val="00C9035F"/>
    <w:rsid w:val="00C9156E"/>
    <w:rsid w:val="00CA3ED4"/>
    <w:rsid w:val="00CA6058"/>
    <w:rsid w:val="00CC0754"/>
    <w:rsid w:val="00CC1FAF"/>
    <w:rsid w:val="00CD26B3"/>
    <w:rsid w:val="00CE1650"/>
    <w:rsid w:val="00CF4627"/>
    <w:rsid w:val="00D00D46"/>
    <w:rsid w:val="00D01985"/>
    <w:rsid w:val="00D03049"/>
    <w:rsid w:val="00D11901"/>
    <w:rsid w:val="00D13697"/>
    <w:rsid w:val="00D146BE"/>
    <w:rsid w:val="00D205E9"/>
    <w:rsid w:val="00D331C3"/>
    <w:rsid w:val="00D46FE0"/>
    <w:rsid w:val="00D5414A"/>
    <w:rsid w:val="00D55D9D"/>
    <w:rsid w:val="00D705E8"/>
    <w:rsid w:val="00D723AC"/>
    <w:rsid w:val="00D72461"/>
    <w:rsid w:val="00D826D5"/>
    <w:rsid w:val="00D9417D"/>
    <w:rsid w:val="00DA46BD"/>
    <w:rsid w:val="00DB4A77"/>
    <w:rsid w:val="00DB6584"/>
    <w:rsid w:val="00DC4B1A"/>
    <w:rsid w:val="00DE50CD"/>
    <w:rsid w:val="00E059DC"/>
    <w:rsid w:val="00E11931"/>
    <w:rsid w:val="00E13CBD"/>
    <w:rsid w:val="00E1735F"/>
    <w:rsid w:val="00E32580"/>
    <w:rsid w:val="00E43133"/>
    <w:rsid w:val="00E44207"/>
    <w:rsid w:val="00E44618"/>
    <w:rsid w:val="00E50816"/>
    <w:rsid w:val="00E5526F"/>
    <w:rsid w:val="00E8341C"/>
    <w:rsid w:val="00E84CDE"/>
    <w:rsid w:val="00EE42A8"/>
    <w:rsid w:val="00EE5868"/>
    <w:rsid w:val="00F14153"/>
    <w:rsid w:val="00F46E01"/>
    <w:rsid w:val="00F51E97"/>
    <w:rsid w:val="00F57449"/>
    <w:rsid w:val="00F62294"/>
    <w:rsid w:val="00F67A9D"/>
    <w:rsid w:val="00F74664"/>
    <w:rsid w:val="00F87D3B"/>
    <w:rsid w:val="00F97B8A"/>
    <w:rsid w:val="00FB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875D5"/>
  <w15:docId w15:val="{AA993442-B8DB-4F0B-83D8-EC1FA13B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5FB3"/>
    <w:pPr>
      <w:keepNext/>
      <w:spacing w:line="360" w:lineRule="auto"/>
      <w:ind w:firstLine="652"/>
      <w:outlineLvl w:val="0"/>
    </w:pPr>
    <w:rPr>
      <w:rFonts w:ascii="Arial" w:hAnsi="Arial"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44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StopkaZnak">
    <w:name w:val="Stopka Znak"/>
    <w:link w:val="Stopka"/>
    <w:uiPriority w:val="99"/>
    <w:qFormat/>
    <w:rsid w:val="00A87FBF"/>
    <w:rPr>
      <w:sz w:val="24"/>
      <w:szCs w:val="24"/>
    </w:rPr>
  </w:style>
  <w:style w:type="character" w:customStyle="1" w:styleId="czeinternetowe">
    <w:name w:val="Łącze internetowe"/>
    <w:uiPriority w:val="99"/>
    <w:semiHidden/>
    <w:unhideWhenUsed/>
    <w:rsid w:val="00C342A4"/>
    <w:rPr>
      <w:color w:val="0000FF"/>
      <w:u w:val="single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C16BB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16BB0"/>
  </w:style>
  <w:style w:type="character" w:customStyle="1" w:styleId="TematkomentarzaZnak1">
    <w:name w:val="Temat komentarza Znak1"/>
    <w:uiPriority w:val="99"/>
    <w:semiHidden/>
    <w:qFormat/>
    <w:rsid w:val="00C16BB0"/>
    <w:rPr>
      <w:b/>
      <w:bCs/>
    </w:rPr>
  </w:style>
  <w:style w:type="character" w:customStyle="1" w:styleId="Nagwek1Znak">
    <w:name w:val="Nagłówek 1 Znak"/>
    <w:link w:val="Nagwek1"/>
    <w:qFormat/>
    <w:rsid w:val="003C5FB3"/>
    <w:rPr>
      <w:rFonts w:ascii="Arial" w:hAnsi="Arial"/>
      <w:bCs/>
      <w:sz w:val="24"/>
      <w:szCs w:val="24"/>
    </w:rPr>
  </w:style>
  <w:style w:type="character" w:customStyle="1" w:styleId="TekstpodstawowyZnak">
    <w:name w:val="Tekst podstawowy Znak"/>
    <w:link w:val="Tekstpodstawowy"/>
    <w:semiHidden/>
    <w:qFormat/>
    <w:rsid w:val="0022419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D3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B0483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723"/>
    <w:rPr>
      <w:rFonts w:ascii="Arial Narrow" w:hAnsi="Arial Narrow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9444BF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qFormat/>
    <w:pPr>
      <w:spacing w:line="360" w:lineRule="auto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semiHidden/>
    <w:qFormat/>
    <w:pPr>
      <w:ind w:left="720"/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ust">
    <w:name w:val="ust"/>
    <w:basedOn w:val="Normalny"/>
    <w:qFormat/>
    <w:rsid w:val="00FE541E"/>
    <w:pPr>
      <w:spacing w:before="60" w:after="60"/>
      <w:ind w:left="426" w:hanging="284"/>
      <w:jc w:val="both"/>
    </w:pPr>
  </w:style>
  <w:style w:type="paragraph" w:customStyle="1" w:styleId="pkt">
    <w:name w:val="pkt"/>
    <w:basedOn w:val="Normalny"/>
    <w:qFormat/>
    <w:rsid w:val="00FE541E"/>
    <w:pPr>
      <w:spacing w:before="60" w:after="60"/>
      <w:ind w:left="851" w:hanging="295"/>
      <w:jc w:val="both"/>
    </w:pPr>
  </w:style>
  <w:style w:type="paragraph" w:customStyle="1" w:styleId="lit">
    <w:name w:val="lit"/>
    <w:basedOn w:val="Normalny"/>
    <w:qFormat/>
    <w:rsid w:val="00FE541E"/>
    <w:pPr>
      <w:spacing w:before="60" w:after="60"/>
      <w:ind w:left="1281" w:hanging="272"/>
      <w:jc w:val="both"/>
    </w:pPr>
  </w:style>
  <w:style w:type="paragraph" w:styleId="Akapitzlist">
    <w:name w:val="List Paragraph"/>
    <w:basedOn w:val="Normalny"/>
    <w:uiPriority w:val="34"/>
    <w:qFormat/>
    <w:rsid w:val="009A7D1F"/>
    <w:pPr>
      <w:ind w:left="708"/>
    </w:pPr>
  </w:style>
  <w:style w:type="paragraph" w:customStyle="1" w:styleId="zmart1">
    <w:name w:val="zmart1"/>
    <w:basedOn w:val="Normalny"/>
    <w:qFormat/>
    <w:rsid w:val="009A7D1F"/>
    <w:pPr>
      <w:spacing w:before="60" w:after="60"/>
      <w:ind w:left="1842" w:hanging="1077"/>
      <w:jc w:val="both"/>
    </w:pPr>
  </w:style>
  <w:style w:type="paragraph" w:customStyle="1" w:styleId="DomylnieLTGliederung1">
    <w:name w:val="Domy?lnie~LT~Gliederung 1"/>
    <w:qFormat/>
    <w:rsid w:val="00B07636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  <w:ind w:left="540"/>
    </w:pPr>
    <w:rPr>
      <w:rFonts w:ascii="Tahoma" w:hAnsi="Tahoma" w:cs="Tahoma"/>
      <w:color w:val="000000"/>
      <w:sz w:val="64"/>
      <w:szCs w:val="64"/>
    </w:rPr>
  </w:style>
  <w:style w:type="paragraph" w:styleId="Tekstdymka">
    <w:name w:val="Balloon Text"/>
    <w:basedOn w:val="Normalny"/>
    <w:semiHidden/>
    <w:qFormat/>
    <w:rsid w:val="0021618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16B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16BB0"/>
    <w:pPr>
      <w:spacing w:after="200"/>
    </w:pPr>
    <w:rPr>
      <w:b/>
      <w:bCs/>
    </w:rPr>
  </w:style>
  <w:style w:type="paragraph" w:styleId="Tekstpodstawowywcity3">
    <w:name w:val="Body Text Indent 3"/>
    <w:basedOn w:val="Normalny"/>
    <w:link w:val="Tekstpodstawowywcity3Znak"/>
    <w:unhideWhenUsed/>
    <w:qFormat/>
    <w:rsid w:val="00BB1723"/>
    <w:pPr>
      <w:spacing w:after="120"/>
      <w:ind w:left="283"/>
    </w:pPr>
    <w:rPr>
      <w:rFonts w:ascii="Arial Narrow" w:hAnsi="Arial Narrow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6E83F-FC03-4005-BA18-6BBC3AC6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1483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V/29/2024 RADY MIASTA WŁOCŁAWEK Z DNIA 25 CZERWCA 2024 R.</vt:lpstr>
    </vt:vector>
  </TitlesOfParts>
  <Company>Regionalna Izba Obrachunkowa</Company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V/29/2024 RADY MIASTA WŁOCŁAWEK Z DNIA 25 CZERWCA 2024 R.</dc:title>
  <dc:subject/>
  <dc:creator>ADRIAN</dc:creator>
  <cp:keywords>UCHWAŁA</cp:keywords>
  <dc:description/>
  <cp:lastModifiedBy>Małgorzata Feliniak</cp:lastModifiedBy>
  <cp:revision>2</cp:revision>
  <cp:lastPrinted>2024-06-18T08:27:00Z</cp:lastPrinted>
  <dcterms:created xsi:type="dcterms:W3CDTF">2024-07-09T12:45:00Z</dcterms:created>
  <dcterms:modified xsi:type="dcterms:W3CDTF">2024-07-09T12:45:00Z</dcterms:modified>
  <dc:language>pl-PL</dc:language>
</cp:coreProperties>
</file>