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4F04B" w14:textId="535BB1A5" w:rsidR="00753551" w:rsidRPr="00BF424C" w:rsidRDefault="00753551" w:rsidP="00BF424C">
      <w:pPr>
        <w:pStyle w:val="Nagwek1"/>
        <w:rPr>
          <w:rFonts w:ascii="Arial" w:hAnsi="Arial" w:cs="Arial"/>
          <w:sz w:val="24"/>
          <w:szCs w:val="24"/>
        </w:rPr>
      </w:pPr>
      <w:r w:rsidRPr="00BF424C">
        <w:rPr>
          <w:rFonts w:ascii="Arial" w:hAnsi="Arial" w:cs="Arial"/>
          <w:sz w:val="24"/>
          <w:szCs w:val="24"/>
        </w:rPr>
        <w:t xml:space="preserve">UCHWAŁA NR </w:t>
      </w:r>
      <w:r w:rsidR="00EE1F65" w:rsidRPr="00BF424C">
        <w:rPr>
          <w:rFonts w:ascii="Arial" w:hAnsi="Arial" w:cs="Arial"/>
          <w:sz w:val="24"/>
          <w:szCs w:val="24"/>
        </w:rPr>
        <w:t>IV/23/2024</w:t>
      </w:r>
      <w:r w:rsidR="009308F4" w:rsidRPr="00BF424C">
        <w:rPr>
          <w:rFonts w:ascii="Arial" w:hAnsi="Arial" w:cs="Arial"/>
          <w:sz w:val="24"/>
          <w:szCs w:val="24"/>
        </w:rPr>
        <w:t xml:space="preserve"> </w:t>
      </w:r>
      <w:r w:rsidRPr="00BF424C">
        <w:rPr>
          <w:rFonts w:ascii="Arial" w:hAnsi="Arial" w:cs="Arial"/>
          <w:sz w:val="24"/>
          <w:szCs w:val="24"/>
        </w:rPr>
        <w:t>RADY MIASTA WŁOCŁAWEK</w:t>
      </w:r>
      <w:r w:rsidR="009308F4" w:rsidRPr="00BF424C">
        <w:rPr>
          <w:rFonts w:ascii="Arial" w:hAnsi="Arial" w:cs="Arial"/>
          <w:sz w:val="24"/>
          <w:szCs w:val="24"/>
        </w:rPr>
        <w:t xml:space="preserve"> </w:t>
      </w:r>
      <w:r w:rsidRPr="00BF424C">
        <w:rPr>
          <w:rFonts w:ascii="Arial" w:hAnsi="Arial" w:cs="Arial"/>
          <w:sz w:val="24"/>
          <w:szCs w:val="24"/>
        </w:rPr>
        <w:t xml:space="preserve">z dnia </w:t>
      </w:r>
      <w:r w:rsidR="00EE1F65" w:rsidRPr="00BF424C">
        <w:rPr>
          <w:rFonts w:ascii="Arial" w:hAnsi="Arial" w:cs="Arial"/>
          <w:sz w:val="24"/>
          <w:szCs w:val="24"/>
        </w:rPr>
        <w:t>11 czerwca 2024 r.</w:t>
      </w:r>
    </w:p>
    <w:p w14:paraId="426C44A7" w14:textId="77777777" w:rsidR="00EE1F65" w:rsidRPr="009308F4" w:rsidRDefault="00EE1F65" w:rsidP="009308F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73EC0E4A" w14:textId="77777777" w:rsidR="00EE1F65" w:rsidRPr="009308F4" w:rsidRDefault="00EE1F65" w:rsidP="009308F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77933241" w14:textId="59E7F4ED" w:rsidR="00753551" w:rsidRPr="009308F4" w:rsidRDefault="00753551" w:rsidP="009308F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308F4">
        <w:rPr>
          <w:rFonts w:ascii="Arial" w:hAnsi="Arial" w:cs="Arial"/>
          <w:sz w:val="24"/>
          <w:szCs w:val="24"/>
        </w:rPr>
        <w:t>w sprawie powierzenia Powiatowi Włocławskiemu organizacji publicznego transportu zbiorowego w powiatowych przewozach pasażerskich o charakterze użyteczności publicznej</w:t>
      </w:r>
    </w:p>
    <w:p w14:paraId="32ABFD98" w14:textId="77777777" w:rsidR="00EE1F65" w:rsidRPr="009308F4" w:rsidRDefault="00EE1F65" w:rsidP="009308F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64FBCC9D" w14:textId="77777777" w:rsidR="00753551" w:rsidRPr="009308F4" w:rsidRDefault="00753551" w:rsidP="009308F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2AE59D8B" w14:textId="4EAF545B" w:rsidR="00753551" w:rsidRPr="009308F4" w:rsidRDefault="00753551" w:rsidP="009308F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308F4">
        <w:rPr>
          <w:rFonts w:ascii="Arial" w:hAnsi="Arial" w:cs="Arial"/>
          <w:sz w:val="24"/>
          <w:szCs w:val="24"/>
        </w:rPr>
        <w:t>Na podstawie art. 5 ust. 2, art. 12 pkt. 8a oraz art. 92 ust. 1 pkt. 1</w:t>
      </w:r>
      <w:r w:rsidR="009308F4">
        <w:rPr>
          <w:rFonts w:ascii="Arial" w:hAnsi="Arial" w:cs="Arial"/>
          <w:sz w:val="24"/>
          <w:szCs w:val="24"/>
        </w:rPr>
        <w:t xml:space="preserve"> </w:t>
      </w:r>
      <w:r w:rsidRPr="009308F4">
        <w:rPr>
          <w:rFonts w:ascii="Arial" w:hAnsi="Arial" w:cs="Arial"/>
          <w:sz w:val="24"/>
          <w:szCs w:val="24"/>
        </w:rPr>
        <w:t xml:space="preserve">i ust. 2 ustawy z dnia 5 czerwca </w:t>
      </w:r>
      <w:r w:rsidRPr="009308F4">
        <w:rPr>
          <w:rFonts w:ascii="Arial" w:hAnsi="Arial" w:cs="Arial"/>
          <w:sz w:val="24"/>
          <w:szCs w:val="24"/>
        </w:rPr>
        <w:br/>
        <w:t xml:space="preserve">1998 r. o samorządzie powiatowym (Dz. U z 2024 r. poz. </w:t>
      </w:r>
      <w:r w:rsidR="00C42AD1" w:rsidRPr="009308F4">
        <w:rPr>
          <w:rFonts w:ascii="Arial" w:hAnsi="Arial" w:cs="Arial"/>
          <w:sz w:val="24"/>
          <w:szCs w:val="24"/>
        </w:rPr>
        <w:t>107</w:t>
      </w:r>
      <w:r w:rsidRPr="009308F4">
        <w:rPr>
          <w:rFonts w:ascii="Arial" w:hAnsi="Arial" w:cs="Arial"/>
          <w:sz w:val="24"/>
          <w:szCs w:val="24"/>
        </w:rPr>
        <w:t xml:space="preserve"> ) w związku z art. 7 ust. 1 pkt 3 lit. b ustawy z dnia 16 grudnia 2010 r. o publicznym transporcie zbiorowym (Dz. U z 2023 r. poz.2778) </w:t>
      </w:r>
    </w:p>
    <w:p w14:paraId="3FC3E9AA" w14:textId="77777777" w:rsidR="00EE1F65" w:rsidRPr="009308F4" w:rsidRDefault="00EE1F65" w:rsidP="009308F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45D9B6A9" w14:textId="4E929987" w:rsidR="00753551" w:rsidRPr="009308F4" w:rsidRDefault="00753551" w:rsidP="009308F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308F4">
        <w:rPr>
          <w:rFonts w:ascii="Arial" w:hAnsi="Arial" w:cs="Arial"/>
          <w:sz w:val="24"/>
          <w:szCs w:val="24"/>
        </w:rPr>
        <w:t>uchwala się, co następuje :</w:t>
      </w:r>
    </w:p>
    <w:p w14:paraId="6918A83B" w14:textId="77777777" w:rsidR="00EE1F65" w:rsidRPr="009308F4" w:rsidRDefault="00EE1F65" w:rsidP="009308F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4C415114" w14:textId="71FAD79E" w:rsidR="00753551" w:rsidRPr="009308F4" w:rsidRDefault="00753551" w:rsidP="009308F4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9308F4">
        <w:rPr>
          <w:rFonts w:ascii="Arial" w:hAnsi="Arial" w:cs="Arial"/>
          <w:sz w:val="24"/>
          <w:szCs w:val="24"/>
        </w:rPr>
        <w:t xml:space="preserve">§ 1.Powierza się </w:t>
      </w:r>
      <w:r w:rsidR="00C333FE" w:rsidRPr="009308F4">
        <w:rPr>
          <w:rFonts w:ascii="Arial" w:hAnsi="Arial" w:cs="Arial"/>
          <w:sz w:val="24"/>
          <w:szCs w:val="24"/>
        </w:rPr>
        <w:t xml:space="preserve">z dniem 1 stycznia 2025r. </w:t>
      </w:r>
      <w:r w:rsidRPr="009308F4">
        <w:rPr>
          <w:rFonts w:ascii="Arial" w:hAnsi="Arial" w:cs="Arial"/>
          <w:sz w:val="24"/>
          <w:szCs w:val="24"/>
        </w:rPr>
        <w:t xml:space="preserve">Powiatowi Włocławskiemu wykonywanie zadania organizacji publicznego transportu zbiorowego w powiatowych przewozach pasażerskich o charakterze użyteczności publicznej na liniach komunikacyjnych: </w:t>
      </w:r>
    </w:p>
    <w:p w14:paraId="3F2EAFBA" w14:textId="77777777" w:rsidR="00EE1F65" w:rsidRPr="009308F4" w:rsidRDefault="00EE1F65" w:rsidP="009308F4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14:paraId="2CD7322A" w14:textId="425A0165" w:rsidR="00753551" w:rsidRPr="009308F4" w:rsidRDefault="00753551" w:rsidP="009308F4">
      <w:pPr>
        <w:pStyle w:val="Bezodstpw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308F4">
        <w:rPr>
          <w:rFonts w:ascii="Arial" w:eastAsia="Times New Roman" w:hAnsi="Arial" w:cs="Arial"/>
          <w:sz w:val="24"/>
          <w:szCs w:val="24"/>
          <w:lang w:eastAsia="pl-PL"/>
        </w:rPr>
        <w:t>Nasiegniewo - Brześć Kujawski przez: Włocławek - Wieniec Zdrój - Wieniec – Machnacz;</w:t>
      </w:r>
    </w:p>
    <w:p w14:paraId="56AC5265" w14:textId="130A1C84" w:rsidR="00753551" w:rsidRPr="009308F4" w:rsidRDefault="00753551" w:rsidP="009308F4">
      <w:pPr>
        <w:pStyle w:val="Bezodstpw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308F4">
        <w:rPr>
          <w:rFonts w:ascii="Arial" w:eastAsia="Times New Roman" w:hAnsi="Arial" w:cs="Arial"/>
          <w:sz w:val="24"/>
          <w:szCs w:val="24"/>
          <w:lang w:eastAsia="pl-PL"/>
        </w:rPr>
        <w:t>Telążna Leśna - Brześć Kujawski przez: Smólnik - Modzerowo - Włocławek - Wieniec - Machnacz;</w:t>
      </w:r>
    </w:p>
    <w:p w14:paraId="2BE1BE11" w14:textId="05F4C27B" w:rsidR="00753551" w:rsidRPr="009308F4" w:rsidRDefault="00753551" w:rsidP="009308F4">
      <w:pPr>
        <w:pStyle w:val="Bezodstpw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308F4">
        <w:rPr>
          <w:rFonts w:ascii="Arial" w:eastAsia="Times New Roman" w:hAnsi="Arial" w:cs="Arial"/>
          <w:sz w:val="24"/>
          <w:szCs w:val="24"/>
          <w:lang w:eastAsia="pl-PL"/>
        </w:rPr>
        <w:t>Świątkowizna - Brześć Kujawski przez: Bogucin -Włocławek - Łuba Druga - Kąty;</w:t>
      </w:r>
    </w:p>
    <w:p w14:paraId="0E454FB2" w14:textId="19D5A9F3" w:rsidR="00753551" w:rsidRPr="009308F4" w:rsidRDefault="00753551" w:rsidP="009308F4">
      <w:pPr>
        <w:pStyle w:val="Bezodstpw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308F4">
        <w:rPr>
          <w:rFonts w:ascii="Arial" w:eastAsia="Times New Roman" w:hAnsi="Arial" w:cs="Arial"/>
          <w:sz w:val="24"/>
          <w:szCs w:val="24"/>
          <w:lang w:eastAsia="pl-PL"/>
        </w:rPr>
        <w:t>Włocławek - Łąki Wielkie przez: Kruszyn - Boniewo - Osiecz Mały;</w:t>
      </w:r>
    </w:p>
    <w:p w14:paraId="140F1803" w14:textId="34E58AC5" w:rsidR="00753551" w:rsidRPr="009308F4" w:rsidRDefault="00753551" w:rsidP="009308F4">
      <w:pPr>
        <w:pStyle w:val="Bezodstpw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308F4">
        <w:rPr>
          <w:rFonts w:ascii="Arial" w:eastAsia="Times New Roman" w:hAnsi="Arial" w:cs="Arial"/>
          <w:sz w:val="24"/>
          <w:szCs w:val="24"/>
          <w:lang w:eastAsia="pl-PL"/>
        </w:rPr>
        <w:t>Chodecz - Włocławek przez: Kłóbka - Szewo - Kowal;</w:t>
      </w:r>
    </w:p>
    <w:p w14:paraId="2218F559" w14:textId="650989F2" w:rsidR="00753551" w:rsidRPr="009308F4" w:rsidRDefault="00753551" w:rsidP="009308F4">
      <w:pPr>
        <w:pStyle w:val="Bezodstpw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308F4">
        <w:rPr>
          <w:rFonts w:ascii="Arial" w:eastAsia="Times New Roman" w:hAnsi="Arial" w:cs="Arial"/>
          <w:sz w:val="24"/>
          <w:szCs w:val="24"/>
          <w:lang w:eastAsia="pl-PL"/>
        </w:rPr>
        <w:t>Włocławek - Lubraniec przez: Pikutkowo - Brześć Kujawski;</w:t>
      </w:r>
    </w:p>
    <w:p w14:paraId="32890B09" w14:textId="39FDF5B6" w:rsidR="00753551" w:rsidRPr="009308F4" w:rsidRDefault="00753551" w:rsidP="009308F4">
      <w:pPr>
        <w:pStyle w:val="Bezodstpw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308F4">
        <w:rPr>
          <w:rFonts w:ascii="Arial" w:eastAsia="Times New Roman" w:hAnsi="Arial" w:cs="Arial"/>
          <w:sz w:val="24"/>
          <w:szCs w:val="24"/>
          <w:lang w:eastAsia="pl-PL"/>
        </w:rPr>
        <w:t>Włocławek - Lubraniec przez: Wieniec - Brześć Kujawski;</w:t>
      </w:r>
    </w:p>
    <w:p w14:paraId="4E79187C" w14:textId="5EC81710" w:rsidR="00753551" w:rsidRPr="009308F4" w:rsidRDefault="00753551" w:rsidP="009308F4">
      <w:pPr>
        <w:pStyle w:val="Bezodstpw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308F4">
        <w:rPr>
          <w:rFonts w:ascii="Arial" w:eastAsia="Times New Roman" w:hAnsi="Arial" w:cs="Arial"/>
          <w:sz w:val="24"/>
          <w:szCs w:val="24"/>
          <w:lang w:eastAsia="pl-PL"/>
        </w:rPr>
        <w:t>Włocławek - Siemnówek przez: Pikutkowo - Brześć Kujawski - Kazanie - Lubraniec;</w:t>
      </w:r>
    </w:p>
    <w:p w14:paraId="16AD1A13" w14:textId="48E2F235" w:rsidR="00753551" w:rsidRPr="009308F4" w:rsidRDefault="00753551" w:rsidP="009308F4">
      <w:pPr>
        <w:pStyle w:val="Bezodstpw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308F4">
        <w:rPr>
          <w:rFonts w:ascii="Arial" w:eastAsia="Times New Roman" w:hAnsi="Arial" w:cs="Arial"/>
          <w:sz w:val="24"/>
          <w:szCs w:val="24"/>
          <w:lang w:eastAsia="pl-PL"/>
        </w:rPr>
        <w:t>Włocławek - Izbica Kujawska przez:</w:t>
      </w:r>
      <w:r w:rsidR="009308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308F4">
        <w:rPr>
          <w:rFonts w:ascii="Arial" w:eastAsia="Times New Roman" w:hAnsi="Arial" w:cs="Arial"/>
          <w:sz w:val="24"/>
          <w:szCs w:val="24"/>
          <w:lang w:eastAsia="pl-PL"/>
        </w:rPr>
        <w:t>Brześć Kujawski - Lubraniec;</w:t>
      </w:r>
    </w:p>
    <w:p w14:paraId="09CE1A41" w14:textId="04C7B4AC" w:rsidR="00753551" w:rsidRPr="009308F4" w:rsidRDefault="00753551" w:rsidP="009308F4">
      <w:pPr>
        <w:pStyle w:val="Bezodstpw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308F4">
        <w:rPr>
          <w:rFonts w:ascii="Arial" w:eastAsia="Times New Roman" w:hAnsi="Arial" w:cs="Arial"/>
          <w:sz w:val="24"/>
          <w:szCs w:val="24"/>
          <w:lang w:eastAsia="pl-PL"/>
        </w:rPr>
        <w:t>Włocławek - Izbica Kujawska przez: Pikutkowo - Brześć Kujawski - Lubraniec - Zgłowiączka;</w:t>
      </w:r>
    </w:p>
    <w:p w14:paraId="42D1F0CD" w14:textId="7C6AED9E" w:rsidR="00753551" w:rsidRPr="009308F4" w:rsidRDefault="00753551" w:rsidP="009308F4">
      <w:pPr>
        <w:pStyle w:val="Bezodstpw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308F4">
        <w:rPr>
          <w:rFonts w:ascii="Arial" w:eastAsia="Times New Roman" w:hAnsi="Arial" w:cs="Arial"/>
          <w:sz w:val="24"/>
          <w:szCs w:val="24"/>
          <w:lang w:eastAsia="pl-PL"/>
        </w:rPr>
        <w:t>Włocławek - Włocławek przez: Kowal - Goreń Duży;</w:t>
      </w:r>
    </w:p>
    <w:p w14:paraId="0B0FC35D" w14:textId="2D2ABD03" w:rsidR="00753551" w:rsidRPr="009308F4" w:rsidRDefault="00753551" w:rsidP="009308F4">
      <w:pPr>
        <w:pStyle w:val="Bezodstpw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308F4">
        <w:rPr>
          <w:rFonts w:ascii="Arial" w:eastAsia="Times New Roman" w:hAnsi="Arial" w:cs="Arial"/>
          <w:sz w:val="24"/>
          <w:szCs w:val="24"/>
          <w:lang w:eastAsia="pl-PL"/>
        </w:rPr>
        <w:t>Włocławek - Lubień Kujawski przez: Kowal;</w:t>
      </w:r>
    </w:p>
    <w:p w14:paraId="76C686EC" w14:textId="5BA1E43F" w:rsidR="00753551" w:rsidRPr="009308F4" w:rsidRDefault="00753551" w:rsidP="009308F4">
      <w:pPr>
        <w:pStyle w:val="Bezodstpw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308F4">
        <w:rPr>
          <w:rFonts w:ascii="Arial" w:eastAsia="Times New Roman" w:hAnsi="Arial" w:cs="Arial"/>
          <w:sz w:val="24"/>
          <w:szCs w:val="24"/>
          <w:lang w:eastAsia="pl-PL"/>
        </w:rPr>
        <w:t>Włocławek- Chodecz przez: Kruszyn - Choceń - Nowiny;</w:t>
      </w:r>
    </w:p>
    <w:p w14:paraId="3932F828" w14:textId="6CBE1BA7" w:rsidR="00753551" w:rsidRPr="009308F4" w:rsidRDefault="00753551" w:rsidP="009308F4">
      <w:pPr>
        <w:pStyle w:val="Bezodstpw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308F4">
        <w:rPr>
          <w:rFonts w:ascii="Arial" w:eastAsia="Times New Roman" w:hAnsi="Arial" w:cs="Arial"/>
          <w:sz w:val="24"/>
          <w:szCs w:val="24"/>
          <w:lang w:eastAsia="pl-PL"/>
        </w:rPr>
        <w:t>Włocławek - Włocławek przez: Lubanie;</w:t>
      </w:r>
    </w:p>
    <w:p w14:paraId="7366EA13" w14:textId="5437BC8B" w:rsidR="00753551" w:rsidRPr="009308F4" w:rsidRDefault="00753551" w:rsidP="009308F4">
      <w:pPr>
        <w:pStyle w:val="Bezodstpw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308F4">
        <w:rPr>
          <w:rFonts w:ascii="Arial" w:eastAsia="Times New Roman" w:hAnsi="Arial" w:cs="Arial"/>
          <w:sz w:val="24"/>
          <w:szCs w:val="24"/>
          <w:lang w:eastAsia="pl-PL"/>
        </w:rPr>
        <w:t>Błenna - Włocławek przez: Izbica Kujawska - Kłobia - Lubraniec;</w:t>
      </w:r>
    </w:p>
    <w:p w14:paraId="72592216" w14:textId="79490978" w:rsidR="00753551" w:rsidRPr="009308F4" w:rsidRDefault="00753551" w:rsidP="009308F4">
      <w:pPr>
        <w:pStyle w:val="Bezodstpw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308F4">
        <w:rPr>
          <w:rFonts w:ascii="Arial" w:eastAsia="Times New Roman" w:hAnsi="Arial" w:cs="Arial"/>
          <w:sz w:val="24"/>
          <w:szCs w:val="24"/>
          <w:lang w:eastAsia="pl-PL"/>
        </w:rPr>
        <w:t>Włocławek - Włocławek przez: Modzerowo - Dąb Polski - Modzerowo</w:t>
      </w:r>
    </w:p>
    <w:p w14:paraId="25414BF6" w14:textId="77777777" w:rsidR="00EE1F65" w:rsidRPr="009308F4" w:rsidRDefault="00EE1F65" w:rsidP="009308F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00D04463" w14:textId="550BDD54" w:rsidR="00753551" w:rsidRPr="009308F4" w:rsidRDefault="00753551" w:rsidP="009308F4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9308F4">
        <w:rPr>
          <w:rFonts w:ascii="Arial" w:hAnsi="Arial" w:cs="Arial"/>
          <w:sz w:val="24"/>
          <w:szCs w:val="24"/>
        </w:rPr>
        <w:lastRenderedPageBreak/>
        <w:t xml:space="preserve">§ 2.Szczegółowe warunki powierzenia zadania, o którym mowa w § 1 zostaną określone </w:t>
      </w:r>
      <w:r w:rsidRPr="009308F4">
        <w:rPr>
          <w:rFonts w:ascii="Arial" w:hAnsi="Arial" w:cs="Arial"/>
          <w:sz w:val="24"/>
          <w:szCs w:val="24"/>
        </w:rPr>
        <w:br/>
        <w:t>w porozumieniu.</w:t>
      </w:r>
    </w:p>
    <w:p w14:paraId="4336CBDD" w14:textId="77777777" w:rsidR="00EE1F65" w:rsidRPr="009308F4" w:rsidRDefault="00EE1F65" w:rsidP="009308F4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14:paraId="50DC2E74" w14:textId="2837A9CA" w:rsidR="00753551" w:rsidRPr="009308F4" w:rsidRDefault="00753551" w:rsidP="009308F4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9308F4">
        <w:rPr>
          <w:rFonts w:ascii="Arial" w:hAnsi="Arial" w:cs="Arial"/>
          <w:sz w:val="24"/>
          <w:szCs w:val="24"/>
        </w:rPr>
        <w:t xml:space="preserve">§ 3. Wykonanie uchwały powierza się Prezydentowi Miasta Włocławek. </w:t>
      </w:r>
    </w:p>
    <w:p w14:paraId="7A796F50" w14:textId="77777777" w:rsidR="00EE1F65" w:rsidRPr="009308F4" w:rsidRDefault="00EE1F65" w:rsidP="009308F4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14:paraId="3257E22D" w14:textId="1AC98A4D" w:rsidR="00EE1F65" w:rsidRDefault="00753551" w:rsidP="009308F4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9308F4">
        <w:rPr>
          <w:rFonts w:ascii="Arial" w:hAnsi="Arial" w:cs="Arial"/>
          <w:sz w:val="24"/>
          <w:szCs w:val="24"/>
        </w:rPr>
        <w:t xml:space="preserve">§ 4. Uchwała wchodzi w życie z dniem </w:t>
      </w:r>
      <w:r w:rsidR="00C333FE" w:rsidRPr="009308F4">
        <w:rPr>
          <w:rFonts w:ascii="Arial" w:hAnsi="Arial" w:cs="Arial"/>
          <w:sz w:val="24"/>
          <w:szCs w:val="24"/>
        </w:rPr>
        <w:t>podjęcia</w:t>
      </w:r>
      <w:r w:rsidRPr="009308F4">
        <w:rPr>
          <w:rFonts w:ascii="Arial" w:hAnsi="Arial" w:cs="Arial"/>
          <w:sz w:val="24"/>
          <w:szCs w:val="24"/>
        </w:rPr>
        <w:t>.</w:t>
      </w:r>
      <w:r w:rsidR="00BF424C">
        <w:rPr>
          <w:rFonts w:ascii="Arial" w:hAnsi="Arial" w:cs="Arial"/>
          <w:sz w:val="24"/>
          <w:szCs w:val="24"/>
        </w:rPr>
        <w:t xml:space="preserve"> </w:t>
      </w:r>
    </w:p>
    <w:p w14:paraId="40CB74F4" w14:textId="77777777" w:rsidR="00BF424C" w:rsidRPr="009308F4" w:rsidRDefault="00BF424C" w:rsidP="009308F4">
      <w:pPr>
        <w:pStyle w:val="Bezodstpw"/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14:paraId="55C9C2C4" w14:textId="00B033B1" w:rsidR="00BF424C" w:rsidRDefault="00EE1F65" w:rsidP="00BF424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308F4">
        <w:rPr>
          <w:rFonts w:ascii="Arial" w:hAnsi="Arial" w:cs="Arial"/>
          <w:sz w:val="24"/>
          <w:szCs w:val="24"/>
        </w:rPr>
        <w:t>Przewodniczący Rady Miasta</w:t>
      </w:r>
      <w:r w:rsidR="00BF424C">
        <w:rPr>
          <w:rFonts w:ascii="Arial" w:hAnsi="Arial" w:cs="Arial"/>
          <w:sz w:val="24"/>
          <w:szCs w:val="24"/>
        </w:rPr>
        <w:t xml:space="preserve"> </w:t>
      </w:r>
      <w:r w:rsidRPr="009308F4">
        <w:rPr>
          <w:rFonts w:ascii="Arial" w:hAnsi="Arial" w:cs="Arial"/>
          <w:sz w:val="24"/>
          <w:szCs w:val="24"/>
        </w:rPr>
        <w:t>Piotr Kowal</w:t>
      </w:r>
    </w:p>
    <w:p w14:paraId="02BBC4D4" w14:textId="77777777" w:rsidR="00BF424C" w:rsidRDefault="00BF424C">
      <w:pPr>
        <w:suppressAutoHyphens w:val="0"/>
        <w:autoSpaceDN/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6891548" w14:textId="3E597A71" w:rsidR="00753551" w:rsidRPr="00BF424C" w:rsidRDefault="00753551" w:rsidP="00BF424C">
      <w:pPr>
        <w:pStyle w:val="Nagwek2"/>
        <w:rPr>
          <w:rFonts w:ascii="Arial" w:hAnsi="Arial" w:cs="Arial"/>
          <w:sz w:val="24"/>
          <w:szCs w:val="24"/>
        </w:rPr>
      </w:pPr>
      <w:r w:rsidRPr="00BF424C">
        <w:rPr>
          <w:rFonts w:ascii="Arial" w:hAnsi="Arial" w:cs="Arial"/>
          <w:sz w:val="24"/>
          <w:szCs w:val="24"/>
        </w:rPr>
        <w:lastRenderedPageBreak/>
        <w:t xml:space="preserve">Uzasadnienie </w:t>
      </w:r>
    </w:p>
    <w:p w14:paraId="14023AE2" w14:textId="3103AE3F" w:rsidR="00753551" w:rsidRPr="009308F4" w:rsidRDefault="00753551" w:rsidP="009308F4">
      <w:pPr>
        <w:suppressAutoHyphens w:val="0"/>
        <w:autoSpaceDE w:val="0"/>
        <w:adjustRightInd w:val="0"/>
        <w:spacing w:before="120" w:after="12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9308F4">
        <w:rPr>
          <w:rFonts w:ascii="Arial" w:hAnsi="Arial" w:cs="Arial"/>
          <w:sz w:val="24"/>
          <w:szCs w:val="24"/>
        </w:rPr>
        <w:t xml:space="preserve">W związku z planowanym przez Powiat Włocławski złożeniem wniosku o objęcie zakupu Zero- </w:t>
      </w:r>
      <w:r w:rsidRPr="009308F4">
        <w:rPr>
          <w:rFonts w:ascii="Arial" w:hAnsi="Arial" w:cs="Arial"/>
          <w:sz w:val="24"/>
          <w:szCs w:val="24"/>
        </w:rPr>
        <w:br/>
        <w:t>i niskoemisyjnych autobusów do obsługi linii pozamiejskich Powiat Włocławki planuje uruchomienie nowych linii komunikacyjnych relacji :</w:t>
      </w:r>
      <w:r w:rsidRPr="009308F4">
        <w:rPr>
          <w:rFonts w:ascii="Arial" w:eastAsia="Times New Roman" w:hAnsi="Arial" w:cs="Arial"/>
          <w:sz w:val="24"/>
          <w:szCs w:val="24"/>
          <w:lang w:eastAsia="pl-PL"/>
        </w:rPr>
        <w:t> Nasiegniewo - Brześć Kujawski przez: Włocławek - Wieniec Zdrój - Wieniec – Machnacz, Telążna Leśna - Brześć Kujawski przez: Smólnik - Modzerowo - Włocławek - Wieniec – Machnacz, Świątkowizna - Brześć Kujawski przez: Bogucin -Włocławek - Łuba Druga – Kąty, Włocławek - Łąki Wielkie przez: Kruszyn - Boniewo - Osiecz Mały; Chodecz - Włocławek przez: Kłóbka - Szewo – Kowal, Włocławek - Lubraniec przez: Pikutkowo - Brześć Kujawski, Włocławek - Lubraniec przez: Wieniec - Brześć Kujawski,</w:t>
      </w:r>
      <w:r w:rsidR="009308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308F4">
        <w:rPr>
          <w:rFonts w:ascii="Arial" w:eastAsia="Times New Roman" w:hAnsi="Arial" w:cs="Arial"/>
          <w:sz w:val="24"/>
          <w:szCs w:val="24"/>
          <w:lang w:eastAsia="pl-PL"/>
        </w:rPr>
        <w:t>Włocławek - Siemnówek przez: Pikutkowo - Brześć Kujawski - Kazanie – Lubraniec, Włocławek - Izbica Kujawska przez:</w:t>
      </w:r>
      <w:r w:rsidR="009308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308F4">
        <w:rPr>
          <w:rFonts w:ascii="Arial" w:eastAsia="Times New Roman" w:hAnsi="Arial" w:cs="Arial"/>
          <w:sz w:val="24"/>
          <w:szCs w:val="24"/>
          <w:lang w:eastAsia="pl-PL"/>
        </w:rPr>
        <w:t>Brześć Kujawski – Lubraniec, Włocławek - Izbica Kujawska przez: Pikutkowo - Brześć Kujawski - Lubraniec - Zgłowiączka; Włocławek - Włocławek przez: Kowal - Goreń Duży, Włocławek - Lubień Kujawski przez: Kowal, Włocławek- Chodecz przez: Kruszyn - Choceń - Nowiny; Włocławek - Włocławek przez: Lubanie; Błenna - Włocławek przez: Izbica Kujawska - Kłobia – Lubraniec, Włocławek - Włocławek przez: Modzerowo - Dąb Polski - Modzerowo</w:t>
      </w:r>
      <w:r w:rsidRPr="009308F4">
        <w:rPr>
          <w:rFonts w:ascii="Arial" w:hAnsi="Arial" w:cs="Arial"/>
          <w:sz w:val="24"/>
          <w:szCs w:val="24"/>
        </w:rPr>
        <w:t>, stąd też Starosta Włocławski wystąpił o</w:t>
      </w:r>
      <w:r w:rsidR="009308F4">
        <w:rPr>
          <w:rFonts w:ascii="Arial" w:hAnsi="Arial" w:cs="Arial"/>
          <w:sz w:val="24"/>
          <w:szCs w:val="24"/>
        </w:rPr>
        <w:t xml:space="preserve"> </w:t>
      </w:r>
      <w:r w:rsidRPr="009308F4">
        <w:rPr>
          <w:rFonts w:ascii="Arial" w:hAnsi="Arial" w:cs="Arial"/>
          <w:sz w:val="24"/>
          <w:szCs w:val="24"/>
        </w:rPr>
        <w:t>rozszerzenie zakresu powierzenia organizacji publicznego transportu zbiorowego w powiatowych przewozach pasażerskich Powiatowi Włocławskiemu przez Miasto Włocławek</w:t>
      </w:r>
      <w:r w:rsidR="009308F4">
        <w:rPr>
          <w:rFonts w:ascii="Arial" w:hAnsi="Arial" w:cs="Arial"/>
          <w:sz w:val="24"/>
          <w:szCs w:val="24"/>
        </w:rPr>
        <w:t xml:space="preserve"> </w:t>
      </w:r>
      <w:r w:rsidRPr="009308F4">
        <w:rPr>
          <w:rFonts w:ascii="Arial" w:hAnsi="Arial" w:cs="Arial"/>
          <w:sz w:val="24"/>
          <w:szCs w:val="24"/>
        </w:rPr>
        <w:t>na nowych liniach, w części odpowiadającej przebiegowi tej linii na terenie Miasta.</w:t>
      </w:r>
    </w:p>
    <w:p w14:paraId="3499ADC5" w14:textId="4A8F36A4" w:rsidR="00753551" w:rsidRPr="009308F4" w:rsidRDefault="00753551" w:rsidP="009308F4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9308F4">
        <w:rPr>
          <w:rFonts w:ascii="Arial" w:hAnsi="Arial" w:cs="Arial"/>
          <w:sz w:val="24"/>
          <w:szCs w:val="24"/>
        </w:rPr>
        <w:t>Zgodnie z ustawą z dnia 16 grudnia 2010 r.</w:t>
      </w:r>
      <w:r w:rsidR="009308F4">
        <w:rPr>
          <w:rFonts w:ascii="Arial" w:hAnsi="Arial" w:cs="Arial"/>
          <w:sz w:val="24"/>
          <w:szCs w:val="24"/>
        </w:rPr>
        <w:t xml:space="preserve"> </w:t>
      </w:r>
      <w:r w:rsidRPr="009308F4">
        <w:rPr>
          <w:rFonts w:ascii="Arial" w:hAnsi="Arial" w:cs="Arial"/>
          <w:sz w:val="24"/>
          <w:szCs w:val="24"/>
        </w:rPr>
        <w:t>o publicznym transporcie zbiorowym</w:t>
      </w:r>
      <w:r w:rsidR="009308F4">
        <w:rPr>
          <w:rFonts w:ascii="Arial" w:hAnsi="Arial" w:cs="Arial"/>
          <w:sz w:val="24"/>
          <w:szCs w:val="24"/>
        </w:rPr>
        <w:t xml:space="preserve"> </w:t>
      </w:r>
      <w:r w:rsidRPr="009308F4">
        <w:rPr>
          <w:rFonts w:ascii="Arial" w:hAnsi="Arial" w:cs="Arial"/>
          <w:sz w:val="24"/>
          <w:szCs w:val="24"/>
        </w:rPr>
        <w:t>(Dz. U z 2023 r, poz. 2778) możliwe jest zawarcie porozumienia pomiędzy miastem na prawach powiatu a powiatem, wówczas powiat będzie organizatorem publicznego transportu zbiorowego na linii komunikacyjnej w powiatowych przewozach pasażerskich.</w:t>
      </w:r>
    </w:p>
    <w:p w14:paraId="0485D0B7" w14:textId="71B81BC9" w:rsidR="00753551" w:rsidRPr="009308F4" w:rsidRDefault="00753551" w:rsidP="00BF424C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9308F4">
        <w:rPr>
          <w:rFonts w:ascii="Arial" w:hAnsi="Arial" w:cs="Arial"/>
          <w:sz w:val="24"/>
          <w:szCs w:val="24"/>
        </w:rPr>
        <w:t xml:space="preserve">Tym samym nowe linie utworzone przez powiat będą mogły zostać objęte dopłatą w ramach Funduszu rozwoju przewozów autobusowych o charakterze użyteczności publicznej utworzonego </w:t>
      </w:r>
      <w:r w:rsidRPr="009308F4">
        <w:rPr>
          <w:rFonts w:ascii="Arial" w:hAnsi="Arial" w:cs="Arial"/>
          <w:sz w:val="24"/>
          <w:szCs w:val="24"/>
        </w:rPr>
        <w:br/>
        <w:t xml:space="preserve">na mocy ustawy </w:t>
      </w:r>
      <w:r w:rsidRPr="009308F4">
        <w:rPr>
          <w:rStyle w:val="Pogrubienie"/>
          <w:rFonts w:ascii="Arial" w:hAnsi="Arial" w:cs="Arial"/>
          <w:b w:val="0"/>
          <w:bCs w:val="0"/>
          <w:sz w:val="24"/>
          <w:szCs w:val="24"/>
        </w:rPr>
        <w:t>z dnia 16 maja 2019 r o Funduszu rozwoju przewozów autobusowych o charakterze użyteczności publicznej</w:t>
      </w:r>
      <w:r w:rsidR="009308F4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308F4">
        <w:rPr>
          <w:rStyle w:val="Pogrubienie"/>
          <w:rFonts w:ascii="Arial" w:hAnsi="Arial" w:cs="Arial"/>
          <w:b w:val="0"/>
          <w:bCs w:val="0"/>
          <w:sz w:val="24"/>
          <w:szCs w:val="24"/>
        </w:rPr>
        <w:t>(Dz. U z 2024 r, poz. 402).</w:t>
      </w:r>
      <w:bookmarkStart w:id="0" w:name="_GoBack"/>
      <w:bookmarkEnd w:id="0"/>
      <w:r w:rsidR="00BF424C" w:rsidRPr="009308F4">
        <w:rPr>
          <w:rFonts w:ascii="Arial" w:hAnsi="Arial" w:cs="Arial"/>
          <w:sz w:val="24"/>
          <w:szCs w:val="24"/>
        </w:rPr>
        <w:t xml:space="preserve"> </w:t>
      </w:r>
    </w:p>
    <w:p w14:paraId="1BF82886" w14:textId="77777777" w:rsidR="00B00F02" w:rsidRPr="009308F4" w:rsidRDefault="00B00F02" w:rsidP="009308F4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B00F02" w:rsidRPr="00930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4630C"/>
    <w:multiLevelType w:val="hybridMultilevel"/>
    <w:tmpl w:val="85E2C8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5024F"/>
    <w:multiLevelType w:val="hybridMultilevel"/>
    <w:tmpl w:val="74684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51"/>
    <w:rsid w:val="00116F38"/>
    <w:rsid w:val="00274F13"/>
    <w:rsid w:val="00753551"/>
    <w:rsid w:val="009308F4"/>
    <w:rsid w:val="00B00F02"/>
    <w:rsid w:val="00BF424C"/>
    <w:rsid w:val="00C333FE"/>
    <w:rsid w:val="00C42AD1"/>
    <w:rsid w:val="00CF6A74"/>
    <w:rsid w:val="00E76754"/>
    <w:rsid w:val="00E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6F57"/>
  <w15:chartTrackingRefBased/>
  <w15:docId w15:val="{D15EEC85-8340-49F7-9F4E-794AE1C6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3551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42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42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753551"/>
    <w:rPr>
      <w:b/>
      <w:bCs/>
    </w:rPr>
  </w:style>
  <w:style w:type="paragraph" w:styleId="Bezodstpw">
    <w:name w:val="No Spacing"/>
    <w:uiPriority w:val="1"/>
    <w:qFormat/>
    <w:rsid w:val="00EE1F65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BF424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BF424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IV/23/2024 RADY MIASTA WŁOCŁAWEK z dnia 11 czerwca 2024 r.</vt:lpstr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IV/23/2024 RADY MIASTA WŁOCŁAWEK z dnia 11 czerwca 2024 r.</dc:title>
  <dc:subject/>
  <dc:creator>Paulina Magiera</dc:creator>
  <cp:keywords/>
  <dc:description/>
  <cp:lastModifiedBy>Małgorzata Feliniak</cp:lastModifiedBy>
  <cp:revision>3</cp:revision>
  <cp:lastPrinted>2024-06-11T09:58:00Z</cp:lastPrinted>
  <dcterms:created xsi:type="dcterms:W3CDTF">2024-06-13T10:52:00Z</dcterms:created>
  <dcterms:modified xsi:type="dcterms:W3CDTF">2024-06-13T10:53:00Z</dcterms:modified>
</cp:coreProperties>
</file>