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AC594" w14:textId="77777777" w:rsidR="0045618D" w:rsidRDefault="000B58D0">
      <w:pPr>
        <w:jc w:val="right"/>
      </w:pPr>
      <w:r>
        <w:t>dnia 15.7.2026r.</w:t>
      </w:r>
    </w:p>
    <w:p w14:paraId="791A6BA5" w14:textId="77777777" w:rsidR="0045618D" w:rsidRDefault="000B58D0">
      <w:pPr>
        <w:spacing w:after="0"/>
      </w:pPr>
      <w:r>
        <w:rPr>
          <w:rFonts w:ascii="Arial" w:hAnsi="Arial"/>
          <w:b/>
        </w:rPr>
        <w:t>Rada Miasta Włocławek</w:t>
      </w:r>
    </w:p>
    <w:p w14:paraId="05A09194" w14:textId="77777777" w:rsidR="0045618D" w:rsidRDefault="000B58D0">
      <w:pPr>
        <w:spacing w:after="0"/>
        <w:rPr>
          <w:rFonts w:ascii="Arial" w:hAnsi="Arial"/>
        </w:rPr>
      </w:pPr>
      <w:r>
        <w:rPr>
          <w:rFonts w:ascii="Arial" w:hAnsi="Arial"/>
        </w:rPr>
        <w:t>Komisja Zdrowia, Rodziny i Opieki Społecznej</w:t>
      </w:r>
    </w:p>
    <w:p w14:paraId="617E892B" w14:textId="77777777" w:rsidR="00B376A0" w:rsidRDefault="00B376A0">
      <w:pPr>
        <w:spacing w:after="0"/>
      </w:pPr>
    </w:p>
    <w:p w14:paraId="7BFD9F52" w14:textId="7F39B415" w:rsidR="0045618D" w:rsidRDefault="000B58D0">
      <w:pPr>
        <w:jc w:val="center"/>
      </w:pPr>
      <w:r>
        <w:rPr>
          <w:rFonts w:ascii="Arial" w:hAnsi="Arial"/>
          <w:b/>
          <w:sz w:val="36"/>
        </w:rPr>
        <w:t>Protokół</w:t>
      </w:r>
      <w:r w:rsidR="00B376A0">
        <w:rPr>
          <w:rFonts w:ascii="Arial" w:hAnsi="Arial"/>
          <w:b/>
          <w:sz w:val="36"/>
        </w:rPr>
        <w:t xml:space="preserve"> 5</w:t>
      </w:r>
    </w:p>
    <w:p w14:paraId="4BD614B5" w14:textId="77777777" w:rsidR="0045618D" w:rsidRDefault="000B58D0">
      <w:pPr>
        <w:spacing w:after="0"/>
      </w:pPr>
      <w:r>
        <w:rPr>
          <w:rFonts w:ascii="Arial" w:hAnsi="Arial"/>
        </w:rPr>
        <w:t>5 Posiedzenie Komisji Zdrowia, Rodziny i Opieki Społecznej w dniach 2026-06-18 - 2026-06-18</w:t>
      </w:r>
    </w:p>
    <w:p w14:paraId="6EE550C6" w14:textId="77777777" w:rsidR="0045618D" w:rsidRDefault="000B58D0">
      <w:pPr>
        <w:spacing w:after="0"/>
      </w:pPr>
      <w:r>
        <w:rPr>
          <w:rFonts w:ascii="Arial" w:hAnsi="Arial"/>
        </w:rPr>
        <w:t>Miejsce posiedzenia: Urząd Miasta Włocławek, Zielony Rynek 11/13, sala nr 5</w:t>
      </w:r>
    </w:p>
    <w:p w14:paraId="6E58A0C8" w14:textId="77777777" w:rsidR="0045618D" w:rsidRDefault="000B58D0">
      <w:r>
        <w:rPr>
          <w:rFonts w:ascii="Arial" w:hAnsi="Arial"/>
        </w:rPr>
        <w:t>Obrady rozpoczęto 2026-06-18 o godzinie 09:00, a zakończono o godzinie 09:54 dnia 2026-06-18.</w:t>
      </w:r>
    </w:p>
    <w:p w14:paraId="591D0560" w14:textId="77777777" w:rsidR="0045618D" w:rsidRDefault="000B58D0">
      <w:r>
        <w:rPr>
          <w:rFonts w:ascii="Arial" w:hAnsi="Arial"/>
        </w:rPr>
        <w:t>W posiedzeniu wzięło udział 8 członków.</w:t>
      </w:r>
    </w:p>
    <w:p w14:paraId="4964234B" w14:textId="77777777" w:rsidR="0045618D" w:rsidRDefault="000B58D0">
      <w:r>
        <w:rPr>
          <w:rFonts w:ascii="Arial" w:hAnsi="Arial"/>
        </w:rPr>
        <w:t>Obecni:</w:t>
      </w:r>
    </w:p>
    <w:p w14:paraId="21AAD1E9" w14:textId="77777777" w:rsidR="0045618D" w:rsidRDefault="000B58D0">
      <w:pPr>
        <w:spacing w:after="0"/>
      </w:pPr>
      <w:r>
        <w:rPr>
          <w:rFonts w:ascii="Arial" w:hAnsi="Arial"/>
        </w:rPr>
        <w:t>1.</w:t>
      </w:r>
      <w:r>
        <w:t xml:space="preserve"> </w:t>
      </w:r>
      <w:r>
        <w:rPr>
          <w:rFonts w:ascii="Arial" w:hAnsi="Arial"/>
        </w:rPr>
        <w:t>Ewelina Brodzińska</w:t>
      </w:r>
    </w:p>
    <w:p w14:paraId="31438D12" w14:textId="77777777" w:rsidR="0045618D" w:rsidRDefault="000B58D0">
      <w:pPr>
        <w:spacing w:after="0"/>
      </w:pPr>
      <w:r>
        <w:rPr>
          <w:rFonts w:ascii="Arial" w:hAnsi="Arial"/>
        </w:rPr>
        <w:t>2.</w:t>
      </w:r>
      <w:r>
        <w:t xml:space="preserve"> </w:t>
      </w:r>
      <w:r>
        <w:rPr>
          <w:rFonts w:ascii="Arial" w:hAnsi="Arial"/>
        </w:rPr>
        <w:t>Jarosław Chmielewski</w:t>
      </w:r>
    </w:p>
    <w:p w14:paraId="0787B293" w14:textId="77777777" w:rsidR="0045618D" w:rsidRDefault="000B58D0">
      <w:pPr>
        <w:spacing w:after="0"/>
      </w:pPr>
      <w:r>
        <w:rPr>
          <w:rFonts w:ascii="Arial" w:hAnsi="Arial"/>
        </w:rPr>
        <w:t>3.</w:t>
      </w:r>
      <w:r>
        <w:t xml:space="preserve"> </w:t>
      </w:r>
      <w:r>
        <w:rPr>
          <w:rFonts w:ascii="Arial" w:hAnsi="Arial"/>
        </w:rPr>
        <w:t>Ewa Hupało</w:t>
      </w:r>
    </w:p>
    <w:p w14:paraId="7BDA6C5E" w14:textId="77777777" w:rsidR="0045618D" w:rsidRDefault="000B58D0">
      <w:pPr>
        <w:spacing w:after="0"/>
      </w:pPr>
      <w:r>
        <w:rPr>
          <w:rFonts w:ascii="Arial" w:hAnsi="Arial"/>
        </w:rPr>
        <w:t>4.</w:t>
      </w:r>
      <w:r>
        <w:t xml:space="preserve"> </w:t>
      </w:r>
      <w:r>
        <w:rPr>
          <w:rFonts w:ascii="Arial" w:hAnsi="Arial"/>
        </w:rPr>
        <w:t>Domicela Kopaczewska</w:t>
      </w:r>
    </w:p>
    <w:p w14:paraId="057C507B" w14:textId="77777777" w:rsidR="0045618D" w:rsidRDefault="000B58D0">
      <w:pPr>
        <w:spacing w:after="0"/>
      </w:pPr>
      <w:r>
        <w:rPr>
          <w:rFonts w:ascii="Arial" w:hAnsi="Arial"/>
        </w:rPr>
        <w:t>5.</w:t>
      </w:r>
      <w:r>
        <w:t xml:space="preserve"> </w:t>
      </w:r>
      <w:r>
        <w:rPr>
          <w:rFonts w:ascii="Arial" w:hAnsi="Arial"/>
        </w:rPr>
        <w:t>Wanda Muszalik</w:t>
      </w:r>
    </w:p>
    <w:p w14:paraId="0D283BC1" w14:textId="77777777" w:rsidR="0045618D" w:rsidRDefault="000B58D0">
      <w:pPr>
        <w:spacing w:after="0"/>
      </w:pPr>
      <w:r>
        <w:rPr>
          <w:rFonts w:ascii="Arial" w:hAnsi="Arial"/>
        </w:rPr>
        <w:t>6.</w:t>
      </w:r>
      <w:r>
        <w:t xml:space="preserve"> </w:t>
      </w:r>
      <w:r>
        <w:rPr>
          <w:rFonts w:ascii="Arial" w:hAnsi="Arial"/>
        </w:rPr>
        <w:t>Arkadiusz Piasecki</w:t>
      </w:r>
    </w:p>
    <w:p w14:paraId="5B891003" w14:textId="77777777" w:rsidR="0045618D" w:rsidRDefault="000B58D0">
      <w:pPr>
        <w:spacing w:after="0"/>
      </w:pPr>
      <w:r>
        <w:rPr>
          <w:rFonts w:ascii="Arial" w:hAnsi="Arial"/>
        </w:rPr>
        <w:t>7.</w:t>
      </w:r>
      <w:r>
        <w:t xml:space="preserve"> </w:t>
      </w:r>
      <w:r>
        <w:rPr>
          <w:rFonts w:ascii="Arial" w:hAnsi="Arial"/>
        </w:rPr>
        <w:t>Elżbieta Rutkowska</w:t>
      </w:r>
    </w:p>
    <w:p w14:paraId="34382612" w14:textId="77777777" w:rsidR="0045618D" w:rsidRDefault="000B58D0">
      <w:pPr>
        <w:spacing w:after="0"/>
        <w:rPr>
          <w:rFonts w:ascii="Arial" w:hAnsi="Arial"/>
        </w:rPr>
      </w:pPr>
      <w:r>
        <w:rPr>
          <w:rFonts w:ascii="Arial" w:hAnsi="Arial"/>
        </w:rPr>
        <w:t>8.</w:t>
      </w:r>
      <w:r>
        <w:t xml:space="preserve"> </w:t>
      </w:r>
      <w:r>
        <w:rPr>
          <w:rFonts w:ascii="Arial" w:hAnsi="Arial"/>
        </w:rPr>
        <w:t>Ewa Szczepańska</w:t>
      </w:r>
    </w:p>
    <w:p w14:paraId="6C6832F7" w14:textId="77777777" w:rsidR="00B376A0" w:rsidRPr="003A3845" w:rsidRDefault="00B376A0">
      <w:pPr>
        <w:spacing w:after="0"/>
        <w:rPr>
          <w:b/>
          <w:bCs/>
        </w:rPr>
      </w:pPr>
    </w:p>
    <w:p w14:paraId="6919585A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 xml:space="preserve">1. </w:t>
      </w:r>
      <w:r w:rsidRPr="003A3845">
        <w:rPr>
          <w:rFonts w:ascii="Arial" w:hAnsi="Arial"/>
          <w:b/>
          <w:bCs/>
        </w:rPr>
        <w:t>Sprawy organizacyjne.</w:t>
      </w:r>
    </w:p>
    <w:p w14:paraId="27FE362C" w14:textId="77777777" w:rsidR="004B5920" w:rsidRDefault="004B5920" w:rsidP="004B5920">
      <w:pPr>
        <w:rPr>
          <w:rFonts w:ascii="Arial" w:hAnsi="Arial" w:cs="Arial"/>
        </w:rPr>
      </w:pPr>
      <w:r w:rsidRPr="00951B6D">
        <w:rPr>
          <w:rFonts w:ascii="Arial" w:hAnsi="Arial" w:cs="Arial"/>
        </w:rPr>
        <w:t xml:space="preserve">Przewodnicząca Komisji Zdrowia, Rodziny i Opieki Społecznej, pani Ewelina Brodzińska rozpoczęła posiedzenie od przywitania wszystkich osób zaproszonych oraz radnych a także poinformowała, że w Biurze Rady Miasta znajduje się protokół z poprzedniego posiedzenia. </w:t>
      </w:r>
      <w:r>
        <w:rPr>
          <w:rFonts w:ascii="Arial" w:hAnsi="Arial" w:cs="Arial"/>
        </w:rPr>
        <w:t xml:space="preserve">Po stwierdzeniu kworum, </w:t>
      </w:r>
      <w:r w:rsidRPr="00951B6D">
        <w:rPr>
          <w:rFonts w:ascii="Arial" w:hAnsi="Arial" w:cs="Arial"/>
        </w:rPr>
        <w:t xml:space="preserve">przewodnicząca </w:t>
      </w:r>
      <w:r>
        <w:rPr>
          <w:rFonts w:ascii="Arial" w:hAnsi="Arial" w:cs="Arial"/>
        </w:rPr>
        <w:t xml:space="preserve">Komisji </w:t>
      </w:r>
      <w:r w:rsidRPr="00951B6D">
        <w:rPr>
          <w:rFonts w:ascii="Arial" w:hAnsi="Arial" w:cs="Arial"/>
        </w:rPr>
        <w:t xml:space="preserve">zapytała czy wobec obowiązującego porządku obrad radni chcą wnieść zmiany. </w:t>
      </w:r>
    </w:p>
    <w:p w14:paraId="37647C96" w14:textId="4A91DB92" w:rsidR="003A3845" w:rsidRDefault="004B5920">
      <w:pPr>
        <w:rPr>
          <w:rFonts w:ascii="Arial" w:hAnsi="Arial" w:cs="Arial"/>
        </w:rPr>
      </w:pPr>
      <w:r>
        <w:rPr>
          <w:rFonts w:ascii="Arial" w:hAnsi="Arial" w:cs="Arial"/>
        </w:rPr>
        <w:t>W związku z brakiem zgłoszonych zmian, radna Ewelina Brodzińska przystąpiła do realizacji kolejnego punktu.</w:t>
      </w:r>
    </w:p>
    <w:p w14:paraId="4E1939D8" w14:textId="77777777" w:rsidR="004B5920" w:rsidRDefault="004B5920">
      <w:pPr>
        <w:rPr>
          <w:rFonts w:ascii="Arial" w:hAnsi="Arial" w:cs="Arial"/>
        </w:rPr>
      </w:pPr>
    </w:p>
    <w:p w14:paraId="26E43674" w14:textId="77777777" w:rsidR="004B5920" w:rsidRPr="004B5920" w:rsidRDefault="004B5920">
      <w:pPr>
        <w:rPr>
          <w:rFonts w:ascii="Arial" w:hAnsi="Arial" w:cs="Arial"/>
        </w:rPr>
      </w:pPr>
    </w:p>
    <w:p w14:paraId="0C5F7068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lastRenderedPageBreak/>
        <w:t>2</w:t>
      </w:r>
      <w:r w:rsidRPr="003A3845">
        <w:rPr>
          <w:rFonts w:ascii="Arial" w:hAnsi="Arial"/>
          <w:b/>
          <w:bCs/>
        </w:rPr>
        <w:t>. Raport o stanie Miasta Włocławek za rok 2025. Podsumowanie działalności Prezydenta Miasta Włocławek za rok 2025.</w:t>
      </w:r>
    </w:p>
    <w:p w14:paraId="3DFDF586" w14:textId="1DC8E434" w:rsidR="004B5920" w:rsidRDefault="004B5920">
      <w:pPr>
        <w:rPr>
          <w:rFonts w:ascii="Arial" w:hAnsi="Arial" w:cs="Arial"/>
        </w:rPr>
      </w:pPr>
      <w:r w:rsidRPr="004B5920">
        <w:rPr>
          <w:rFonts w:ascii="Arial" w:hAnsi="Arial" w:cs="Arial"/>
        </w:rPr>
        <w:t xml:space="preserve">Wprowadzenia do punktu dokonała dyrektor Wydziału Rozwoju Miasta pani Daria Figurska </w:t>
      </w:r>
      <w:r>
        <w:rPr>
          <w:rFonts w:ascii="Arial" w:hAnsi="Arial" w:cs="Arial"/>
        </w:rPr>
        <w:t>informując, że zgodnie z ustawa o samorządzie gminnym, co roku przedstawiony</w:t>
      </w:r>
      <w:r w:rsidR="00D36756">
        <w:rPr>
          <w:rFonts w:ascii="Arial" w:hAnsi="Arial" w:cs="Arial"/>
        </w:rPr>
        <w:t xml:space="preserve"> jest Radzie Miasta Raport o Stanie miasta.</w:t>
      </w:r>
    </w:p>
    <w:p w14:paraId="4DB3F646" w14:textId="428EFA95" w:rsidR="00D36756" w:rsidRDefault="00D36756">
      <w:pPr>
        <w:rPr>
          <w:rFonts w:ascii="Arial" w:hAnsi="Arial" w:cs="Arial"/>
        </w:rPr>
      </w:pPr>
      <w:r>
        <w:rPr>
          <w:rFonts w:ascii="Arial" w:hAnsi="Arial" w:cs="Arial"/>
        </w:rPr>
        <w:t>W zakresie należącym do Komisji Zdrowia, Rodziny i Opieki Społecznej, w kwestii zdrowia publicznego, ze świadczeń MZOZ korzystało 74 807 pacjentów.</w:t>
      </w:r>
    </w:p>
    <w:p w14:paraId="0561EB72" w14:textId="6E755064" w:rsidR="00D36756" w:rsidRDefault="00D367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Z najważniejszych inwestycji zadań współfinansowanych ze środków zewnętrznych należy wymienić zakup aparatury USG do poradni położniczo-ginekologicznej, zakup sprzętu medycznego </w:t>
      </w:r>
      <w:r w:rsidR="00FA5440">
        <w:rPr>
          <w:rFonts w:ascii="Arial" w:hAnsi="Arial" w:cs="Arial"/>
        </w:rPr>
        <w:t>do działu fizjoterapii.</w:t>
      </w:r>
    </w:p>
    <w:p w14:paraId="200264A0" w14:textId="11D4948F" w:rsidR="00FA5440" w:rsidRDefault="00FA5440">
      <w:pPr>
        <w:rPr>
          <w:rFonts w:ascii="Arial" w:hAnsi="Arial" w:cs="Arial"/>
        </w:rPr>
      </w:pPr>
      <w:r>
        <w:rPr>
          <w:rFonts w:ascii="Arial" w:hAnsi="Arial" w:cs="Arial"/>
        </w:rPr>
        <w:t>Przygotowanie MZOZ do udzielania świadczeń zdrowotnych w sytuacjach kryzysowych i w czasie wojny.</w:t>
      </w:r>
    </w:p>
    <w:p w14:paraId="6359267E" w14:textId="6DA02E9F" w:rsidR="00FA5440" w:rsidRDefault="00FA5440">
      <w:pPr>
        <w:rPr>
          <w:rFonts w:ascii="Arial" w:hAnsi="Arial" w:cs="Arial"/>
        </w:rPr>
      </w:pPr>
      <w:r>
        <w:rPr>
          <w:rFonts w:ascii="Arial" w:hAnsi="Arial" w:cs="Arial"/>
        </w:rPr>
        <w:t>Zakup aparatu cyfrowego do prześwietlania zębów.</w:t>
      </w:r>
    </w:p>
    <w:p w14:paraId="11490C66" w14:textId="2A65C2D6" w:rsidR="00FA5440" w:rsidRDefault="00FA5440">
      <w:pPr>
        <w:rPr>
          <w:rFonts w:ascii="Arial" w:hAnsi="Arial" w:cs="Arial"/>
        </w:rPr>
      </w:pPr>
      <w:r>
        <w:rPr>
          <w:rFonts w:ascii="Arial" w:hAnsi="Arial" w:cs="Arial"/>
        </w:rPr>
        <w:t>Najwięcej świadczeń z tytułu bezrobocia i ubóstwa przyznawano z tytułu długotrwałej i ciężkiej choroby.</w:t>
      </w:r>
    </w:p>
    <w:p w14:paraId="4A371C2D" w14:textId="76F2DB64" w:rsidR="00FA5440" w:rsidRDefault="00FA5440">
      <w:pPr>
        <w:rPr>
          <w:rFonts w:ascii="Arial" w:hAnsi="Arial" w:cs="Arial"/>
        </w:rPr>
      </w:pPr>
      <w:r>
        <w:rPr>
          <w:rFonts w:ascii="Arial" w:hAnsi="Arial" w:cs="Arial"/>
        </w:rPr>
        <w:t>1633 gospodarstwa domowe otrzymały dofinansowanie do opłat mieszkaniowych w kwocie 4 839 000 zł.</w:t>
      </w:r>
    </w:p>
    <w:p w14:paraId="011FBCFF" w14:textId="5B82D060" w:rsidR="00EC7134" w:rsidRDefault="00EC7134">
      <w:pPr>
        <w:rPr>
          <w:rFonts w:ascii="Arial" w:hAnsi="Arial" w:cs="Arial"/>
        </w:rPr>
      </w:pPr>
      <w:r>
        <w:rPr>
          <w:rFonts w:ascii="Arial" w:hAnsi="Arial" w:cs="Arial"/>
        </w:rPr>
        <w:t>146 dzieci objętych zostało opieką zastępczą.</w:t>
      </w:r>
    </w:p>
    <w:p w14:paraId="1CCFD36E" w14:textId="7D1F4C14" w:rsidR="00EC7134" w:rsidRDefault="00EC7134">
      <w:pPr>
        <w:rPr>
          <w:rFonts w:ascii="Arial" w:hAnsi="Arial" w:cs="Arial"/>
        </w:rPr>
      </w:pPr>
      <w:r>
        <w:rPr>
          <w:rFonts w:ascii="Arial" w:hAnsi="Arial" w:cs="Arial"/>
        </w:rPr>
        <w:t>Miejski Zespół do Orzekania o Niepełnosprawności wydał 2830 orzeczeń.</w:t>
      </w:r>
    </w:p>
    <w:p w14:paraId="5D48F2D3" w14:textId="20A44854" w:rsidR="00EC7134" w:rsidRDefault="00EC7134">
      <w:pPr>
        <w:rPr>
          <w:rFonts w:ascii="Arial" w:hAnsi="Arial" w:cs="Arial"/>
        </w:rPr>
      </w:pPr>
      <w:r>
        <w:rPr>
          <w:rFonts w:ascii="Arial" w:hAnsi="Arial" w:cs="Arial"/>
        </w:rPr>
        <w:t>Jeśli chodzi o inwestycje w zakresie polityki społecznej zostały wymienione w Raporcie na stronach 93 i 94.</w:t>
      </w:r>
    </w:p>
    <w:p w14:paraId="5A53A14B" w14:textId="685921F1" w:rsidR="00EC7134" w:rsidRDefault="00EC71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Głos zabrała radna Domicela Kopaczewska wyrażając swoje zaniepokojenie w nawiązaniu do </w:t>
      </w:r>
      <w:r w:rsidR="00FA58A4">
        <w:rPr>
          <w:rFonts w:ascii="Arial" w:hAnsi="Arial" w:cs="Arial"/>
        </w:rPr>
        <w:t>komentarzy szefowej rady Seniorów w sieciach społecznościowych.</w:t>
      </w:r>
    </w:p>
    <w:p w14:paraId="1CCD3C25" w14:textId="50B4CC7E" w:rsidR="00FA58A4" w:rsidRDefault="00FA58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Głos zabrała dyrektor MOPR pani Agnieszka Skonieczna informując, że działań podejmowanych na rzecz Rady Seniorów jest dużo, w zakresie profilaktyki i wsparcia również. </w:t>
      </w:r>
    </w:p>
    <w:p w14:paraId="4467F4FC" w14:textId="380887E2" w:rsidR="0045618D" w:rsidRDefault="00FA58A4" w:rsidP="00FA58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Radna Domicela Kopaczewska zawnioskowała aby jednostki które realizują zadania spotkały się z Radą Seniorów </w:t>
      </w:r>
      <w:r w:rsidR="006C11CE">
        <w:rPr>
          <w:rFonts w:ascii="Arial" w:hAnsi="Arial" w:cs="Arial"/>
        </w:rPr>
        <w:t xml:space="preserve">w trakcie posiedzenia Komisji </w:t>
      </w:r>
      <w:r>
        <w:rPr>
          <w:rFonts w:ascii="Arial" w:hAnsi="Arial" w:cs="Arial"/>
        </w:rPr>
        <w:t>w celu dyskusji i wyjaśnienia aktualnych prowadzonych działań.</w:t>
      </w:r>
      <w:r w:rsidR="006C11CE">
        <w:rPr>
          <w:rFonts w:ascii="Arial" w:hAnsi="Arial" w:cs="Arial"/>
        </w:rPr>
        <w:t xml:space="preserve"> </w:t>
      </w:r>
    </w:p>
    <w:p w14:paraId="585D024F" w14:textId="77777777" w:rsidR="00FA58A4" w:rsidRDefault="00FA58A4" w:rsidP="00FA58A4"/>
    <w:p w14:paraId="0E22DD50" w14:textId="77777777" w:rsidR="00FA58A4" w:rsidRDefault="00FA58A4" w:rsidP="00FA58A4">
      <w:r>
        <w:rPr>
          <w:rFonts w:ascii="Arial" w:hAnsi="Arial"/>
          <w:b/>
          <w:u w:val="single"/>
        </w:rPr>
        <w:lastRenderedPageBreak/>
        <w:t>Głosowano w sprawie:</w:t>
      </w:r>
    </w:p>
    <w:p w14:paraId="632E5205" w14:textId="77777777" w:rsidR="0045618D" w:rsidRDefault="000B58D0">
      <w:r>
        <w:rPr>
          <w:rFonts w:ascii="Arial" w:hAnsi="Arial"/>
        </w:rPr>
        <w:t>R</w:t>
      </w:r>
      <w:r>
        <w:rPr>
          <w:rFonts w:ascii="Arial" w:hAnsi="Arial"/>
        </w:rPr>
        <w:t>aport o stanie Miasta Włocławek za rok 2025. Podsumowanie działalności Prezydenta Miasta Włocławek za rok 2025.</w:t>
      </w:r>
    </w:p>
    <w:p w14:paraId="030D67EE" w14:textId="77777777" w:rsidR="0045618D" w:rsidRDefault="000B58D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Zdrowia, Rodziny i Opieki Społecznej)</w:t>
      </w:r>
    </w:p>
    <w:p w14:paraId="3458CE55" w14:textId="77777777" w:rsidR="0045618D" w:rsidRDefault="000B58D0">
      <w:r>
        <w:rPr>
          <w:rFonts w:ascii="Arial" w:hAnsi="Arial"/>
        </w:rPr>
        <w:t>ZA: 6, PRZECIW: 1, WSTRZYMUJĘ SIĘ: 0, BRAK GŁOSU: 0, NIEOBECNI: 1</w:t>
      </w:r>
    </w:p>
    <w:p w14:paraId="4DF0678D" w14:textId="77777777" w:rsidR="0045618D" w:rsidRDefault="000B58D0">
      <w:r>
        <w:rPr>
          <w:rFonts w:ascii="Arial" w:hAnsi="Arial"/>
          <w:b/>
          <w:u w:val="single"/>
        </w:rPr>
        <w:t>Wyniki imienne:</w:t>
      </w:r>
    </w:p>
    <w:p w14:paraId="1AC16072" w14:textId="77777777" w:rsidR="0045618D" w:rsidRDefault="000B58D0">
      <w:pPr>
        <w:spacing w:after="0"/>
      </w:pPr>
      <w:r>
        <w:rPr>
          <w:rFonts w:ascii="Arial" w:hAnsi="Arial"/>
        </w:rPr>
        <w:t>ZA (6)</w:t>
      </w:r>
    </w:p>
    <w:p w14:paraId="079DAF30" w14:textId="77777777" w:rsidR="0045618D" w:rsidRDefault="000B58D0">
      <w:r>
        <w:rPr>
          <w:rFonts w:ascii="Arial" w:hAnsi="Arial"/>
        </w:rPr>
        <w:t>Ewelina Brodzińska, Ewa Hupało, Domicela Kopaczewska, Wanda Muszalik, Arkadiusz Piasecki, Elżbieta Rutkowska</w:t>
      </w:r>
    </w:p>
    <w:p w14:paraId="475679A3" w14:textId="77777777" w:rsidR="0045618D" w:rsidRDefault="000B58D0">
      <w:pPr>
        <w:spacing w:after="0"/>
      </w:pPr>
      <w:r>
        <w:rPr>
          <w:rFonts w:ascii="Arial" w:hAnsi="Arial"/>
        </w:rPr>
        <w:t>PRZECIW (1)</w:t>
      </w:r>
    </w:p>
    <w:p w14:paraId="5B853AB4" w14:textId="77777777" w:rsidR="0045618D" w:rsidRDefault="000B58D0">
      <w:r>
        <w:rPr>
          <w:rFonts w:ascii="Arial" w:hAnsi="Arial"/>
        </w:rPr>
        <w:t>Jarosław Chmielewski</w:t>
      </w:r>
    </w:p>
    <w:p w14:paraId="2129F916" w14:textId="77777777" w:rsidR="0045618D" w:rsidRDefault="000B58D0">
      <w:r>
        <w:rPr>
          <w:rFonts w:ascii="Arial" w:hAnsi="Arial"/>
        </w:rPr>
        <w:t>WSTRZYMUJĘ SIĘ (0)</w:t>
      </w:r>
    </w:p>
    <w:p w14:paraId="624597D5" w14:textId="77777777" w:rsidR="0045618D" w:rsidRDefault="000B58D0">
      <w:r>
        <w:rPr>
          <w:rFonts w:ascii="Arial" w:hAnsi="Arial"/>
        </w:rPr>
        <w:t>BRAK GŁOSU (0)</w:t>
      </w:r>
    </w:p>
    <w:p w14:paraId="22DEB43A" w14:textId="77777777" w:rsidR="0045618D" w:rsidRDefault="000B58D0">
      <w:pPr>
        <w:spacing w:after="0"/>
      </w:pPr>
      <w:r>
        <w:rPr>
          <w:rFonts w:ascii="Arial" w:hAnsi="Arial"/>
        </w:rPr>
        <w:t>NIEOBECNI (1)</w:t>
      </w:r>
    </w:p>
    <w:p w14:paraId="54B4D37C" w14:textId="77777777" w:rsidR="0045618D" w:rsidRDefault="000B58D0">
      <w:r>
        <w:rPr>
          <w:rFonts w:ascii="Arial" w:hAnsi="Arial"/>
        </w:rPr>
        <w:t>Ewa Szczepańska</w:t>
      </w:r>
    </w:p>
    <w:p w14:paraId="382221A7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>3. Uchwała w sprawie przyjęcia Sprawozdania z realizacji "Strategii Rozwiązywania Problemów Społecznych dla Miasta Włocławek na lata 2021-2025" za 2025 rok.</w:t>
      </w:r>
    </w:p>
    <w:p w14:paraId="02D1EE49" w14:textId="6C5F1D54" w:rsidR="005F4410" w:rsidRDefault="005F4410">
      <w:pPr>
        <w:rPr>
          <w:rFonts w:ascii="Arial" w:hAnsi="Arial"/>
        </w:rPr>
      </w:pPr>
      <w:r w:rsidRPr="005F4410">
        <w:rPr>
          <w:rFonts w:ascii="Arial" w:hAnsi="Arial"/>
        </w:rPr>
        <w:t xml:space="preserve">Wprowadzenia do punktu dokonała </w:t>
      </w:r>
      <w:r>
        <w:rPr>
          <w:rFonts w:ascii="Arial" w:hAnsi="Arial"/>
        </w:rPr>
        <w:t>dyrektor MOPR pani Agnieszka Skonieczna informując, że podejmowane działania obejmowały aktywizację społeczną i zawodową osób pozostających bez pracy, osób w kryzysie bezdomności.</w:t>
      </w:r>
    </w:p>
    <w:p w14:paraId="30CBF33B" w14:textId="5B2E9636" w:rsidR="005F4410" w:rsidRDefault="005F4410">
      <w:pPr>
        <w:rPr>
          <w:rFonts w:ascii="Arial" w:hAnsi="Arial"/>
        </w:rPr>
      </w:pPr>
      <w:r>
        <w:rPr>
          <w:rFonts w:ascii="Arial" w:hAnsi="Arial"/>
        </w:rPr>
        <w:t>Podejmowano inicjatywy służące wzmocnieniu kapitału społecznego.</w:t>
      </w:r>
    </w:p>
    <w:p w14:paraId="75305D65" w14:textId="31AB4358" w:rsidR="005F4410" w:rsidRDefault="005F4410">
      <w:pPr>
        <w:rPr>
          <w:rFonts w:ascii="Arial" w:hAnsi="Arial"/>
        </w:rPr>
      </w:pPr>
      <w:r>
        <w:rPr>
          <w:rFonts w:ascii="Arial" w:hAnsi="Arial"/>
        </w:rPr>
        <w:t>Działanie realizowane były przez MOPR  we Włocławku, jednostki organizacyjne pomocy społecznej, organizacje pozarządowe, właściwe wydziały Urzędu Miasta oraz inne instytucje działające w obszarze polityki społecznej.</w:t>
      </w:r>
    </w:p>
    <w:p w14:paraId="3E2D93A3" w14:textId="32DB85A8" w:rsidR="005F4410" w:rsidRDefault="00AC4120">
      <w:pPr>
        <w:rPr>
          <w:rFonts w:ascii="Arial" w:hAnsi="Arial"/>
        </w:rPr>
      </w:pPr>
      <w:r>
        <w:rPr>
          <w:rFonts w:ascii="Arial" w:hAnsi="Arial"/>
        </w:rPr>
        <w:t>W wielu obszarach osiągnięto zakładane cele i rezultaty jednak część wyzwań pozostaje nadal aktualna.</w:t>
      </w:r>
    </w:p>
    <w:p w14:paraId="552FF18C" w14:textId="008C31F4" w:rsidR="00AC4120" w:rsidRDefault="00AC4120">
      <w:pPr>
        <w:rPr>
          <w:rFonts w:ascii="Arial" w:hAnsi="Arial"/>
        </w:rPr>
      </w:pPr>
      <w:r>
        <w:rPr>
          <w:rFonts w:ascii="Arial" w:hAnsi="Arial"/>
        </w:rPr>
        <w:t>Postępujące procesy demograficzne w szczególności depopulacja wskazują na potrzebę dalszego rozwoju lokalnej polityki społecznej.</w:t>
      </w:r>
    </w:p>
    <w:p w14:paraId="0A58354B" w14:textId="75013278" w:rsidR="00AC4120" w:rsidRPr="005F4410" w:rsidRDefault="00AC4120">
      <w:pPr>
        <w:rPr>
          <w:rFonts w:ascii="Arial" w:hAnsi="Arial"/>
        </w:rPr>
      </w:pPr>
      <w:r>
        <w:rPr>
          <w:rFonts w:ascii="Arial" w:hAnsi="Arial"/>
        </w:rPr>
        <w:lastRenderedPageBreak/>
        <w:t xml:space="preserve">Reszta informacji dostępna jest w </w:t>
      </w:r>
      <w:r w:rsidRPr="00AC4120">
        <w:rPr>
          <w:rFonts w:ascii="Arial" w:hAnsi="Arial"/>
        </w:rPr>
        <w:t xml:space="preserve">Sprawozdaniu </w:t>
      </w:r>
      <w:r w:rsidRPr="00AC4120">
        <w:rPr>
          <w:rFonts w:ascii="Arial" w:hAnsi="Arial"/>
        </w:rPr>
        <w:t>z realizacji "Strategii Rozwiązywania Problemów Społecznych dla Miasta Włocławek na lata 2021-2025"</w:t>
      </w:r>
      <w:r>
        <w:rPr>
          <w:rFonts w:ascii="Arial" w:hAnsi="Arial"/>
        </w:rPr>
        <w:t>.</w:t>
      </w:r>
    </w:p>
    <w:p w14:paraId="1071C2D6" w14:textId="77777777" w:rsidR="0045618D" w:rsidRDefault="000B58D0">
      <w:r>
        <w:rPr>
          <w:rFonts w:ascii="Arial" w:hAnsi="Arial"/>
          <w:b/>
          <w:u w:val="single"/>
        </w:rPr>
        <w:t>Głosowano w sprawie:</w:t>
      </w:r>
    </w:p>
    <w:p w14:paraId="774C43EF" w14:textId="77777777" w:rsidR="0045618D" w:rsidRDefault="000B58D0">
      <w:r>
        <w:rPr>
          <w:rFonts w:ascii="Arial" w:hAnsi="Arial"/>
        </w:rPr>
        <w:t>Uchwała w sprawie przyjęcia Sprawozdania z realizacji "Strategii Rozwiązywania Problemów Społecznych dla Miasta Włocławek na lata 2021-2025" za 2025 rok.</w:t>
      </w:r>
    </w:p>
    <w:p w14:paraId="43D730DE" w14:textId="77777777" w:rsidR="0045618D" w:rsidRDefault="000B58D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Zdrowia, Rodziny i Opieki Społecznej)</w:t>
      </w:r>
    </w:p>
    <w:p w14:paraId="317A9708" w14:textId="77777777" w:rsidR="0045618D" w:rsidRDefault="000B58D0">
      <w:r>
        <w:rPr>
          <w:rFonts w:ascii="Arial" w:hAnsi="Arial"/>
        </w:rPr>
        <w:t>ZA: 8, PRZECIW: 0, WSTRZYMUJĘ SIĘ: 0, BRAK GŁOSU: 0, NIEOBECNI: 0</w:t>
      </w:r>
    </w:p>
    <w:p w14:paraId="4700D457" w14:textId="77777777" w:rsidR="0045618D" w:rsidRDefault="000B58D0">
      <w:r>
        <w:rPr>
          <w:rFonts w:ascii="Arial" w:hAnsi="Arial"/>
          <w:b/>
          <w:u w:val="single"/>
        </w:rPr>
        <w:t>Wyniki imienne:</w:t>
      </w:r>
    </w:p>
    <w:p w14:paraId="05DEDD8F" w14:textId="77777777" w:rsidR="0045618D" w:rsidRDefault="000B58D0">
      <w:pPr>
        <w:spacing w:after="0"/>
      </w:pPr>
      <w:r>
        <w:rPr>
          <w:rFonts w:ascii="Arial" w:hAnsi="Arial"/>
        </w:rPr>
        <w:t>ZA (8)</w:t>
      </w:r>
    </w:p>
    <w:p w14:paraId="51E66328" w14:textId="77777777" w:rsidR="0045618D" w:rsidRDefault="000B58D0">
      <w:r>
        <w:rPr>
          <w:rFonts w:ascii="Arial" w:hAnsi="Arial"/>
        </w:rPr>
        <w:t>Ewelina Brodzińska, Jarosław Chmielewski, Ewa Hupało, Domicela Kopaczewska, Wanda Muszalik, Arkadiusz Piasecki, Elżbieta Rutkowska, Ewa Szczepańska</w:t>
      </w:r>
    </w:p>
    <w:p w14:paraId="0E76D5D1" w14:textId="77777777" w:rsidR="0045618D" w:rsidRDefault="000B58D0">
      <w:r>
        <w:rPr>
          <w:rFonts w:ascii="Arial" w:hAnsi="Arial"/>
        </w:rPr>
        <w:t>PRZECIW (0)</w:t>
      </w:r>
    </w:p>
    <w:p w14:paraId="7FF5760F" w14:textId="77777777" w:rsidR="0045618D" w:rsidRDefault="000B58D0">
      <w:r>
        <w:rPr>
          <w:rFonts w:ascii="Arial" w:hAnsi="Arial"/>
        </w:rPr>
        <w:t>WSTRZYMUJĘ SIĘ (0)</w:t>
      </w:r>
    </w:p>
    <w:p w14:paraId="06BF1411" w14:textId="77777777" w:rsidR="0045618D" w:rsidRDefault="000B58D0">
      <w:r>
        <w:rPr>
          <w:rFonts w:ascii="Arial" w:hAnsi="Arial"/>
        </w:rPr>
        <w:t>BRAK GŁOSU (0)</w:t>
      </w:r>
    </w:p>
    <w:p w14:paraId="6B7171F7" w14:textId="77777777" w:rsidR="0045618D" w:rsidRDefault="000B58D0">
      <w:r>
        <w:rPr>
          <w:rFonts w:ascii="Arial" w:hAnsi="Arial"/>
        </w:rPr>
        <w:t>NIEOBECNI (0)</w:t>
      </w:r>
    </w:p>
    <w:p w14:paraId="7A2E0DDC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>4. Uchwała w sprawie przyjęcia Strategii Rozwiązywania Problemów Społecznych Miasta Włocławek na lata 2026-2032.</w:t>
      </w:r>
    </w:p>
    <w:p w14:paraId="126E0ADB" w14:textId="2126C658" w:rsidR="00AC4120" w:rsidRDefault="00AC4120">
      <w:pPr>
        <w:rPr>
          <w:rFonts w:ascii="Arial" w:hAnsi="Arial"/>
        </w:rPr>
      </w:pPr>
      <w:r w:rsidRPr="005F4410">
        <w:rPr>
          <w:rFonts w:ascii="Arial" w:hAnsi="Arial"/>
        </w:rPr>
        <w:t xml:space="preserve">Wprowadzenia do punktu dokonała </w:t>
      </w:r>
      <w:r>
        <w:rPr>
          <w:rFonts w:ascii="Arial" w:hAnsi="Arial"/>
        </w:rPr>
        <w:t>dyrektor MOPR pani Agnieszka Skonieczna informując, że</w:t>
      </w:r>
      <w:r w:rsidR="00E2568D">
        <w:rPr>
          <w:rFonts w:ascii="Arial" w:hAnsi="Arial"/>
        </w:rPr>
        <w:t xml:space="preserve"> strategia będzie kontynuacją poprzedniej strategii.</w:t>
      </w:r>
    </w:p>
    <w:p w14:paraId="0D0C8525" w14:textId="6199D5EF" w:rsidR="00E2568D" w:rsidRDefault="009B0634">
      <w:pPr>
        <w:rPr>
          <w:rFonts w:ascii="Arial" w:hAnsi="Arial"/>
        </w:rPr>
      </w:pPr>
      <w:r>
        <w:rPr>
          <w:rFonts w:ascii="Arial" w:hAnsi="Arial"/>
        </w:rPr>
        <w:t xml:space="preserve">Radna Domicela Kopaczewska zwróciła uwagę na nowy problem społeczny, a mianowicie wykluczenie cyfrowe seniorów, a także na potrzebę większej integracji międzypokoleniowej. </w:t>
      </w:r>
    </w:p>
    <w:p w14:paraId="546F868D" w14:textId="5F97EBDC" w:rsidR="009B0634" w:rsidRDefault="009B0634">
      <w:pPr>
        <w:rPr>
          <w:rFonts w:ascii="Arial" w:hAnsi="Arial"/>
        </w:rPr>
      </w:pPr>
      <w:r>
        <w:rPr>
          <w:rFonts w:ascii="Arial" w:hAnsi="Arial"/>
        </w:rPr>
        <w:t xml:space="preserve">Radna Kopaczewska zapytała czy w zakresie zachowań bezpiecznych, czy są planowane działania dla seniorów.  </w:t>
      </w:r>
    </w:p>
    <w:p w14:paraId="581F0686" w14:textId="2D62B351" w:rsidR="009B0634" w:rsidRDefault="009B0634">
      <w:pPr>
        <w:rPr>
          <w:rFonts w:ascii="Arial" w:hAnsi="Arial"/>
        </w:rPr>
      </w:pPr>
      <w:r>
        <w:rPr>
          <w:rFonts w:ascii="Arial" w:hAnsi="Arial"/>
        </w:rPr>
        <w:t>Dyrektor Agnieszka Skonieczna potwierdziła, że takie działania są przewidziane.</w:t>
      </w:r>
    </w:p>
    <w:p w14:paraId="53D697F3" w14:textId="77777777" w:rsidR="0045618D" w:rsidRDefault="000B58D0">
      <w:r>
        <w:rPr>
          <w:rFonts w:ascii="Arial" w:hAnsi="Arial"/>
          <w:b/>
          <w:u w:val="single"/>
        </w:rPr>
        <w:t>Głosowano w sprawie:</w:t>
      </w:r>
    </w:p>
    <w:p w14:paraId="6A9015D3" w14:textId="77777777" w:rsidR="0045618D" w:rsidRDefault="000B58D0">
      <w:r>
        <w:rPr>
          <w:rFonts w:ascii="Arial" w:hAnsi="Arial"/>
        </w:rPr>
        <w:t>Uchwała w sprawie przyjęcia Strategii Rozwiązywania Problemów Społecznych Miasta Włocławek na lata 2026-2032.</w:t>
      </w:r>
    </w:p>
    <w:p w14:paraId="34A2239C" w14:textId="77777777" w:rsidR="0045618D" w:rsidRDefault="000B58D0">
      <w:r>
        <w:rPr>
          <w:rFonts w:ascii="Arial" w:hAnsi="Arial"/>
          <w:b/>
          <w:u w:val="single"/>
        </w:rPr>
        <w:lastRenderedPageBreak/>
        <w:t>Wyniki głosowania</w:t>
      </w:r>
      <w:r>
        <w:t xml:space="preserve"> </w:t>
      </w:r>
      <w:r>
        <w:rPr>
          <w:rFonts w:ascii="Arial" w:hAnsi="Arial"/>
        </w:rPr>
        <w:t>(Komisja Zdrowia, Rodziny i Opieki Społecznej)</w:t>
      </w:r>
    </w:p>
    <w:p w14:paraId="4B3CD6FC" w14:textId="77777777" w:rsidR="0045618D" w:rsidRDefault="000B58D0">
      <w:r>
        <w:rPr>
          <w:rFonts w:ascii="Arial" w:hAnsi="Arial"/>
        </w:rPr>
        <w:t>ZA: 8, PRZECIW: 0, WSTRZYMUJĘ SIĘ: 0, BRAK GŁOSU: 0, NIEOBECNI: 0</w:t>
      </w:r>
    </w:p>
    <w:p w14:paraId="78106E0A" w14:textId="77777777" w:rsidR="0045618D" w:rsidRDefault="000B58D0">
      <w:r>
        <w:rPr>
          <w:rFonts w:ascii="Arial" w:hAnsi="Arial"/>
          <w:b/>
          <w:u w:val="single"/>
        </w:rPr>
        <w:t>Wyniki imienne:</w:t>
      </w:r>
    </w:p>
    <w:p w14:paraId="295A7670" w14:textId="77777777" w:rsidR="0045618D" w:rsidRDefault="000B58D0">
      <w:pPr>
        <w:spacing w:after="0"/>
      </w:pPr>
      <w:r>
        <w:rPr>
          <w:rFonts w:ascii="Arial" w:hAnsi="Arial"/>
        </w:rPr>
        <w:t>ZA (8)</w:t>
      </w:r>
    </w:p>
    <w:p w14:paraId="0E7E6375" w14:textId="77777777" w:rsidR="0045618D" w:rsidRDefault="000B58D0">
      <w:r>
        <w:rPr>
          <w:rFonts w:ascii="Arial" w:hAnsi="Arial"/>
        </w:rPr>
        <w:t>Ewelina Brodzińska, Jarosław Chmielewski, Ewa Hupało, Domicela Kopaczewska, Wanda Muszalik, Arkadiusz Piasecki, Elżbieta Rutkowska, Ewa Szczepańska</w:t>
      </w:r>
    </w:p>
    <w:p w14:paraId="21BA3EE5" w14:textId="77777777" w:rsidR="0045618D" w:rsidRDefault="000B58D0">
      <w:r>
        <w:rPr>
          <w:rFonts w:ascii="Arial" w:hAnsi="Arial"/>
        </w:rPr>
        <w:t>PRZECIW (0)</w:t>
      </w:r>
    </w:p>
    <w:p w14:paraId="010BA44C" w14:textId="77777777" w:rsidR="0045618D" w:rsidRDefault="000B58D0">
      <w:r>
        <w:rPr>
          <w:rFonts w:ascii="Arial" w:hAnsi="Arial"/>
        </w:rPr>
        <w:t>WSTRZYMUJĘ SIĘ (0)</w:t>
      </w:r>
    </w:p>
    <w:p w14:paraId="36AAA790" w14:textId="77777777" w:rsidR="0045618D" w:rsidRDefault="000B58D0">
      <w:r>
        <w:rPr>
          <w:rFonts w:ascii="Arial" w:hAnsi="Arial"/>
        </w:rPr>
        <w:t>BRAK GŁOSU (0)</w:t>
      </w:r>
    </w:p>
    <w:p w14:paraId="4BEB22BE" w14:textId="77777777" w:rsidR="0045618D" w:rsidRDefault="000B58D0">
      <w:r>
        <w:rPr>
          <w:rFonts w:ascii="Arial" w:hAnsi="Arial"/>
        </w:rPr>
        <w:t>NIEOBECNI (0)</w:t>
      </w:r>
    </w:p>
    <w:p w14:paraId="16A0B9C1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>5. Uchwała w sprawie przyjęcia Raportu z realizacji w 2025 roku Miejskiego Programu Profilaktyki i Rozwiązywania Problemów Alkoholowych oraz Przeciwdziałania Narkomanii na lata 2025-2027.</w:t>
      </w:r>
    </w:p>
    <w:p w14:paraId="1A414F09" w14:textId="5DA78145" w:rsidR="00AC4120" w:rsidRDefault="00AC4120">
      <w:pPr>
        <w:rPr>
          <w:rFonts w:ascii="Arial" w:hAnsi="Arial"/>
        </w:rPr>
      </w:pPr>
      <w:r w:rsidRPr="005F4410">
        <w:rPr>
          <w:rFonts w:ascii="Arial" w:hAnsi="Arial"/>
        </w:rPr>
        <w:t xml:space="preserve">Wprowadzenia do punktu dokonała </w:t>
      </w:r>
      <w:r w:rsidR="009B0634">
        <w:rPr>
          <w:rFonts w:ascii="Arial" w:hAnsi="Arial"/>
        </w:rPr>
        <w:t>kierownik Wydziału Zdrowia i Polityki Społecznej, informując, że sposoby realizacji są wszystkim dobrze znane i są obecnie kontynuowane i rozwijane.</w:t>
      </w:r>
    </w:p>
    <w:p w14:paraId="5A6B362E" w14:textId="678C00C4" w:rsidR="009B0634" w:rsidRDefault="009B0634">
      <w:pPr>
        <w:rPr>
          <w:rFonts w:ascii="Arial" w:hAnsi="Arial"/>
        </w:rPr>
      </w:pPr>
      <w:r>
        <w:rPr>
          <w:rFonts w:ascii="Arial" w:hAnsi="Arial"/>
        </w:rPr>
        <w:t>Ograniczono sprzedaż alkoholu w mieście.</w:t>
      </w:r>
    </w:p>
    <w:p w14:paraId="31C6123C" w14:textId="12826E90" w:rsidR="009B0634" w:rsidRDefault="009B0634">
      <w:pPr>
        <w:rPr>
          <w:rFonts w:ascii="Arial" w:hAnsi="Arial"/>
        </w:rPr>
      </w:pPr>
      <w:r>
        <w:rPr>
          <w:rFonts w:ascii="Arial" w:hAnsi="Arial"/>
        </w:rPr>
        <w:t>Prowadzono profilaktykę przeciwdziałania alkoholizmowi i narkomanii.</w:t>
      </w:r>
    </w:p>
    <w:p w14:paraId="7633F89B" w14:textId="51CB9EA9" w:rsidR="009B0634" w:rsidRDefault="009B0634">
      <w:pPr>
        <w:rPr>
          <w:rFonts w:ascii="Arial" w:hAnsi="Arial"/>
        </w:rPr>
      </w:pPr>
      <w:r>
        <w:rPr>
          <w:rFonts w:ascii="Arial" w:hAnsi="Arial"/>
        </w:rPr>
        <w:t>Program finansowany był ze środków włas</w:t>
      </w:r>
      <w:r w:rsidR="00FE09DD">
        <w:rPr>
          <w:rFonts w:ascii="Arial" w:hAnsi="Arial"/>
        </w:rPr>
        <w:t>nych.</w:t>
      </w:r>
    </w:p>
    <w:p w14:paraId="11D0CED7" w14:textId="4BB7282B" w:rsidR="00FE09DD" w:rsidRDefault="00FE09DD">
      <w:pPr>
        <w:rPr>
          <w:rFonts w:ascii="Arial" w:hAnsi="Arial"/>
        </w:rPr>
      </w:pPr>
      <w:r>
        <w:rPr>
          <w:rFonts w:ascii="Arial" w:hAnsi="Arial"/>
        </w:rPr>
        <w:t>W ramach programu wydano 2 930 157 zł.</w:t>
      </w:r>
    </w:p>
    <w:p w14:paraId="5096732D" w14:textId="074B633C" w:rsidR="00FE09DD" w:rsidRDefault="00FE09DD">
      <w:pPr>
        <w:rPr>
          <w:rFonts w:ascii="Arial" w:hAnsi="Arial"/>
        </w:rPr>
      </w:pPr>
      <w:r>
        <w:rPr>
          <w:rFonts w:ascii="Arial" w:hAnsi="Arial"/>
        </w:rPr>
        <w:t>Najwięcej pieniędzy przeznaczono na działalność świetlic środowiskowych w ilości 54% budżetu czyli niecały 1 600</w:t>
      </w:r>
      <w:r w:rsidR="000B58D0">
        <w:rPr>
          <w:rFonts w:ascii="Arial" w:hAnsi="Arial"/>
        </w:rPr>
        <w:t> </w:t>
      </w:r>
      <w:r>
        <w:rPr>
          <w:rFonts w:ascii="Arial" w:hAnsi="Arial"/>
        </w:rPr>
        <w:t>000</w:t>
      </w:r>
      <w:r w:rsidR="00650DD9">
        <w:rPr>
          <w:rFonts w:ascii="Arial" w:hAnsi="Arial"/>
        </w:rPr>
        <w:t>.</w:t>
      </w:r>
    </w:p>
    <w:p w14:paraId="4F37BF6C" w14:textId="6D1968F9" w:rsidR="00AC4120" w:rsidRPr="000B58D0" w:rsidRDefault="000B58D0">
      <w:pPr>
        <w:rPr>
          <w:rFonts w:ascii="Arial" w:hAnsi="Arial"/>
        </w:rPr>
      </w:pPr>
      <w:r>
        <w:rPr>
          <w:rFonts w:ascii="Arial" w:hAnsi="Arial"/>
        </w:rPr>
        <w:t>Na działalność organizacji pozarządowych przeznaczono 834 000 zł.</w:t>
      </w:r>
    </w:p>
    <w:p w14:paraId="2F02D5B7" w14:textId="77777777" w:rsidR="0045618D" w:rsidRDefault="000B58D0">
      <w:r>
        <w:rPr>
          <w:rFonts w:ascii="Arial" w:hAnsi="Arial"/>
          <w:b/>
          <w:u w:val="single"/>
        </w:rPr>
        <w:t>Głosowano w sprawie:</w:t>
      </w:r>
    </w:p>
    <w:p w14:paraId="1ACD9497" w14:textId="77777777" w:rsidR="0045618D" w:rsidRDefault="000B58D0">
      <w:r>
        <w:rPr>
          <w:rFonts w:ascii="Arial" w:hAnsi="Arial"/>
        </w:rPr>
        <w:t>Uchwała w sprawie przyjęcia Raportu z realizacji w 2025 roku Miejskiego Programu Profilaktyki i Rozwiązywania Problemów Alkoholowych oraz Przeciwdziałania Narkomanii na lata 2025-2027.</w:t>
      </w:r>
    </w:p>
    <w:p w14:paraId="5BCA26CA" w14:textId="77777777" w:rsidR="0045618D" w:rsidRDefault="000B58D0">
      <w:r>
        <w:rPr>
          <w:rFonts w:ascii="Arial" w:hAnsi="Arial"/>
          <w:b/>
          <w:u w:val="single"/>
        </w:rPr>
        <w:t>Wyniki głosowania</w:t>
      </w:r>
      <w:r>
        <w:t xml:space="preserve"> </w:t>
      </w:r>
      <w:r>
        <w:rPr>
          <w:rFonts w:ascii="Arial" w:hAnsi="Arial"/>
        </w:rPr>
        <w:t>(Komisja Zdrowia, Rodziny i Opieki Społecznej)</w:t>
      </w:r>
    </w:p>
    <w:p w14:paraId="753F0D97" w14:textId="77777777" w:rsidR="0045618D" w:rsidRDefault="000B58D0">
      <w:r>
        <w:rPr>
          <w:rFonts w:ascii="Arial" w:hAnsi="Arial"/>
        </w:rPr>
        <w:lastRenderedPageBreak/>
        <w:t>ZA: 8, PRZECIW: 0, WSTRZYMUJĘ SIĘ: 0, BRAK GŁOSU: 0, NIEOBECNI: 0</w:t>
      </w:r>
    </w:p>
    <w:p w14:paraId="0EF93D83" w14:textId="77777777" w:rsidR="0045618D" w:rsidRDefault="000B58D0">
      <w:r>
        <w:rPr>
          <w:rFonts w:ascii="Arial" w:hAnsi="Arial"/>
          <w:b/>
          <w:u w:val="single"/>
        </w:rPr>
        <w:t>Wyniki imienne:</w:t>
      </w:r>
    </w:p>
    <w:p w14:paraId="0AB9948C" w14:textId="77777777" w:rsidR="0045618D" w:rsidRDefault="000B58D0">
      <w:pPr>
        <w:spacing w:after="0"/>
      </w:pPr>
      <w:r>
        <w:rPr>
          <w:rFonts w:ascii="Arial" w:hAnsi="Arial"/>
        </w:rPr>
        <w:t>ZA (8)</w:t>
      </w:r>
    </w:p>
    <w:p w14:paraId="0C847D0E" w14:textId="77777777" w:rsidR="0045618D" w:rsidRDefault="000B58D0">
      <w:r>
        <w:rPr>
          <w:rFonts w:ascii="Arial" w:hAnsi="Arial"/>
        </w:rPr>
        <w:t>Ewelina Brodzińska, Jarosław Chmielewski, Ewa Hupało, Domicela Kopaczewska, Wanda Muszalik, Arkadiusz Piasecki, Elżbieta Rutkowska, Ewa Szczepańska</w:t>
      </w:r>
    </w:p>
    <w:p w14:paraId="51BE2C6B" w14:textId="77777777" w:rsidR="0045618D" w:rsidRDefault="000B58D0">
      <w:r>
        <w:rPr>
          <w:rFonts w:ascii="Arial" w:hAnsi="Arial"/>
        </w:rPr>
        <w:t>PRZECIW (0)</w:t>
      </w:r>
    </w:p>
    <w:p w14:paraId="07BAF6C4" w14:textId="77777777" w:rsidR="0045618D" w:rsidRDefault="000B58D0">
      <w:r>
        <w:rPr>
          <w:rFonts w:ascii="Arial" w:hAnsi="Arial"/>
        </w:rPr>
        <w:t>WSTRZYMUJĘ SIĘ (0)</w:t>
      </w:r>
    </w:p>
    <w:p w14:paraId="2A997447" w14:textId="77777777" w:rsidR="0045618D" w:rsidRDefault="000B58D0">
      <w:r>
        <w:rPr>
          <w:rFonts w:ascii="Arial" w:hAnsi="Arial"/>
        </w:rPr>
        <w:t>BRAK GŁOSU (0)</w:t>
      </w:r>
    </w:p>
    <w:p w14:paraId="5C0E8EAC" w14:textId="77777777" w:rsidR="0045618D" w:rsidRDefault="000B58D0">
      <w:r>
        <w:rPr>
          <w:rFonts w:ascii="Arial" w:hAnsi="Arial"/>
        </w:rPr>
        <w:t>NIEOBECNI (0)</w:t>
      </w:r>
    </w:p>
    <w:p w14:paraId="3584563E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>6. Sprawy bieżące i wolne wnioski.</w:t>
      </w:r>
    </w:p>
    <w:p w14:paraId="03FD07E7" w14:textId="39472297" w:rsidR="006C11CE" w:rsidRDefault="006C11CE">
      <w:pPr>
        <w:rPr>
          <w:rFonts w:ascii="Arial" w:hAnsi="Arial" w:cs="Arial"/>
        </w:rPr>
      </w:pPr>
      <w:r>
        <w:rPr>
          <w:rFonts w:ascii="Arial" w:hAnsi="Arial" w:cs="Arial"/>
        </w:rPr>
        <w:t>Radna Domicela Kopaczewska zawnioskowała aby jednostki które realizują zadania spotkały się z</w:t>
      </w:r>
      <w:r>
        <w:rPr>
          <w:rFonts w:ascii="Arial" w:hAnsi="Arial" w:cs="Arial"/>
        </w:rPr>
        <w:t xml:space="preserve"> przedstawicielami</w:t>
      </w:r>
      <w:r>
        <w:rPr>
          <w:rFonts w:ascii="Arial" w:hAnsi="Arial" w:cs="Arial"/>
        </w:rPr>
        <w:t xml:space="preserve"> Radą Seniorów w trakcie posiedzenia Komisji w celu dyskusji i wyjaśnienia aktualnych prowadzonych działań. </w:t>
      </w:r>
    </w:p>
    <w:p w14:paraId="178A71C9" w14:textId="24671133" w:rsidR="006C11CE" w:rsidRPr="006C11CE" w:rsidRDefault="006C11CE">
      <w:pPr>
        <w:rPr>
          <w:rFonts w:ascii="Arial" w:hAnsi="Arial" w:cs="Arial"/>
        </w:rPr>
      </w:pPr>
      <w:r>
        <w:rPr>
          <w:rFonts w:ascii="Arial" w:hAnsi="Arial" w:cs="Arial"/>
        </w:rPr>
        <w:t>Przewodnicząca wystąpiła z prośbą aby Posiedzenie Komisji odbyło się o godzinie 9:00</w:t>
      </w:r>
    </w:p>
    <w:p w14:paraId="6AAA5D9A" w14:textId="77777777" w:rsidR="003A3845" w:rsidRPr="003A3845" w:rsidRDefault="003A3845">
      <w:pPr>
        <w:rPr>
          <w:b/>
          <w:bCs/>
        </w:rPr>
      </w:pPr>
    </w:p>
    <w:p w14:paraId="30ED68BC" w14:textId="77777777" w:rsidR="0045618D" w:rsidRDefault="000B58D0">
      <w:pPr>
        <w:rPr>
          <w:rFonts w:ascii="Arial" w:hAnsi="Arial"/>
          <w:b/>
          <w:bCs/>
        </w:rPr>
      </w:pPr>
      <w:r w:rsidRPr="003A3845">
        <w:rPr>
          <w:rFonts w:ascii="Arial" w:hAnsi="Arial"/>
          <w:b/>
          <w:bCs/>
        </w:rPr>
        <w:t>7. Zakończenie obrad.</w:t>
      </w:r>
    </w:p>
    <w:p w14:paraId="24800D9F" w14:textId="77777777" w:rsidR="000B58D0" w:rsidRPr="003A3845" w:rsidRDefault="000B58D0">
      <w:pPr>
        <w:rPr>
          <w:b/>
          <w:bCs/>
        </w:rPr>
      </w:pPr>
    </w:p>
    <w:p w14:paraId="1ED7B077" w14:textId="244A48B2" w:rsidR="0045618D" w:rsidRDefault="000B58D0" w:rsidP="00B376A0">
      <w:pPr>
        <w:ind w:left="1416" w:firstLine="708"/>
        <w:jc w:val="center"/>
      </w:pPr>
      <w:r>
        <w:rPr>
          <w:rFonts w:ascii="Arial" w:hAnsi="Arial"/>
        </w:rPr>
        <w:t>Przewodnicząc</w:t>
      </w:r>
      <w:r w:rsidR="00B376A0">
        <w:rPr>
          <w:rFonts w:ascii="Arial" w:hAnsi="Arial"/>
        </w:rPr>
        <w:t>a Komisji</w:t>
      </w:r>
    </w:p>
    <w:p w14:paraId="53999999" w14:textId="5E5F9BA5" w:rsidR="0045618D" w:rsidRDefault="000B58D0" w:rsidP="00B376A0">
      <w:pPr>
        <w:ind w:left="1416" w:firstLine="708"/>
        <w:jc w:val="center"/>
        <w:rPr>
          <w:rFonts w:ascii="Arial" w:hAnsi="Arial"/>
        </w:rPr>
      </w:pPr>
      <w:r>
        <w:rPr>
          <w:rFonts w:ascii="Arial" w:hAnsi="Arial"/>
        </w:rPr>
        <w:t>Rad</w:t>
      </w:r>
      <w:r w:rsidR="00B376A0">
        <w:rPr>
          <w:rFonts w:ascii="Arial" w:hAnsi="Arial"/>
        </w:rPr>
        <w:t>y</w:t>
      </w:r>
      <w:r>
        <w:rPr>
          <w:rFonts w:ascii="Arial" w:hAnsi="Arial"/>
        </w:rPr>
        <w:t xml:space="preserve"> Miasta Włocławek</w:t>
      </w:r>
    </w:p>
    <w:p w14:paraId="4D6A9D93" w14:textId="77777777" w:rsidR="000B58D0" w:rsidRDefault="000B58D0" w:rsidP="00B376A0">
      <w:pPr>
        <w:ind w:left="1416" w:firstLine="708"/>
        <w:jc w:val="center"/>
        <w:rPr>
          <w:rFonts w:ascii="Arial" w:hAnsi="Arial"/>
        </w:rPr>
      </w:pPr>
    </w:p>
    <w:p w14:paraId="47446CFF" w14:textId="77777777" w:rsidR="000B58D0" w:rsidRDefault="000B58D0" w:rsidP="00B376A0">
      <w:pPr>
        <w:ind w:left="1416" w:firstLine="708"/>
        <w:jc w:val="center"/>
        <w:rPr>
          <w:rFonts w:ascii="Arial" w:hAnsi="Arial"/>
        </w:rPr>
      </w:pPr>
    </w:p>
    <w:p w14:paraId="1BC8E9C8" w14:textId="77777777" w:rsidR="000B58D0" w:rsidRDefault="000B58D0" w:rsidP="00B376A0">
      <w:pPr>
        <w:ind w:left="1416" w:firstLine="708"/>
        <w:jc w:val="center"/>
        <w:rPr>
          <w:rFonts w:ascii="Arial" w:hAnsi="Arial"/>
        </w:rPr>
      </w:pPr>
    </w:p>
    <w:p w14:paraId="4D4E1AF6" w14:textId="77777777" w:rsidR="000B58D0" w:rsidRDefault="000B58D0" w:rsidP="00B376A0">
      <w:pPr>
        <w:ind w:left="1416" w:firstLine="708"/>
        <w:jc w:val="center"/>
        <w:rPr>
          <w:rFonts w:ascii="Arial" w:hAnsi="Arial"/>
        </w:rPr>
      </w:pPr>
    </w:p>
    <w:p w14:paraId="1CF85D44" w14:textId="77777777" w:rsidR="000B58D0" w:rsidRDefault="000B58D0" w:rsidP="00B376A0">
      <w:pPr>
        <w:ind w:left="1416" w:firstLine="708"/>
        <w:jc w:val="center"/>
        <w:rPr>
          <w:rFonts w:ascii="Arial" w:hAnsi="Arial"/>
        </w:rPr>
      </w:pPr>
    </w:p>
    <w:p w14:paraId="61CDC761" w14:textId="77777777" w:rsidR="000B58D0" w:rsidRDefault="000B58D0" w:rsidP="00B376A0">
      <w:pPr>
        <w:ind w:left="1416" w:firstLine="708"/>
        <w:jc w:val="center"/>
      </w:pPr>
    </w:p>
    <w:p w14:paraId="46A670A7" w14:textId="77777777" w:rsidR="0045618D" w:rsidRDefault="000B58D0">
      <w:r>
        <w:rPr>
          <w:rFonts w:ascii="Arial" w:hAnsi="Arial"/>
        </w:rPr>
        <w:t>Przygotował: Christopher Ciesiul</w:t>
      </w:r>
    </w:p>
    <w:sectPr w:rsidR="0045618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3298" w14:textId="77777777" w:rsidR="000B58D0" w:rsidRDefault="000B58D0">
      <w:pPr>
        <w:spacing w:after="0" w:line="240" w:lineRule="auto"/>
      </w:pPr>
      <w:r>
        <w:separator/>
      </w:r>
    </w:p>
  </w:endnote>
  <w:endnote w:type="continuationSeparator" w:id="0">
    <w:p w14:paraId="71365BE7" w14:textId="77777777" w:rsidR="000B58D0" w:rsidRDefault="000B5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A38C3" w14:textId="77777777" w:rsidR="000B58D0" w:rsidRDefault="000B58D0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14:paraId="79904224" w14:textId="77777777" w:rsidR="000B58D0" w:rsidRDefault="000B58D0" w:rsidP="008A12AC">
    <w:pPr>
      <w:spacing w:after="0"/>
    </w:pPr>
    <w:r>
      <w:rPr>
        <w:sz w:val="20"/>
        <w:szCs w:val="20"/>
      </w:rPr>
      <w:t>2026-07-15 09:11:22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8825" w14:textId="77777777" w:rsidR="000B58D0" w:rsidRDefault="000B58D0">
      <w:pPr>
        <w:spacing w:after="0" w:line="240" w:lineRule="auto"/>
      </w:pPr>
      <w:r>
        <w:separator/>
      </w:r>
    </w:p>
  </w:footnote>
  <w:footnote w:type="continuationSeparator" w:id="0">
    <w:p w14:paraId="1E7B3C72" w14:textId="77777777" w:rsidR="000B58D0" w:rsidRDefault="000B5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25425" w14:textId="77777777" w:rsidR="000B58D0" w:rsidRDefault="000B58D0" w:rsidP="009B762F">
    <w:pPr>
      <w:jc w:val="right"/>
    </w:pPr>
    <w:r>
      <w:rPr>
        <w:noProof/>
      </w:rPr>
      <w:drawing>
        <wp:inline distT="0" distB="0" distL="0" distR="0" wp14:anchorId="267EA32D" wp14:editId="6346B004">
          <wp:extent cx="652844" cy="952500"/>
          <wp:effectExtent l="0" t="0" r="3810" b="3810"/>
          <wp:docPr id="14130271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18D"/>
    <w:rsid w:val="000614D2"/>
    <w:rsid w:val="000B58D0"/>
    <w:rsid w:val="003A3845"/>
    <w:rsid w:val="0045618D"/>
    <w:rsid w:val="004B5920"/>
    <w:rsid w:val="005F4410"/>
    <w:rsid w:val="00650DD9"/>
    <w:rsid w:val="00681681"/>
    <w:rsid w:val="006C11CE"/>
    <w:rsid w:val="008A1141"/>
    <w:rsid w:val="009B0634"/>
    <w:rsid w:val="00AC4120"/>
    <w:rsid w:val="00B10C31"/>
    <w:rsid w:val="00B376A0"/>
    <w:rsid w:val="00D36756"/>
    <w:rsid w:val="00E2568D"/>
    <w:rsid w:val="00EC7134"/>
    <w:rsid w:val="00FA5440"/>
    <w:rsid w:val="00FA58A4"/>
    <w:rsid w:val="00FE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970B"/>
  <w15:docId w15:val="{CB5D8D20-A631-4469-8B96-341EEBB8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3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6</Pages>
  <Words>1112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Christopher Ciesiul</cp:lastModifiedBy>
  <cp:revision>7</cp:revision>
  <dcterms:created xsi:type="dcterms:W3CDTF">2026-07-29T07:18:00Z</dcterms:created>
  <dcterms:modified xsi:type="dcterms:W3CDTF">2026-07-29T10:24:00Z</dcterms:modified>
</cp:coreProperties>
</file>