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9C372" w14:textId="77777777" w:rsidR="006D57ED" w:rsidRPr="00C412FD" w:rsidRDefault="00B25D69" w:rsidP="00A532D9">
      <w:pPr>
        <w:pStyle w:val="NormalnyWeb"/>
      </w:pPr>
      <w:r w:rsidRPr="00C412FD">
        <w:t>Rada Miasta Włocławek</w:t>
      </w:r>
    </w:p>
    <w:p w14:paraId="76F4E50F" w14:textId="6D1F0521" w:rsidR="00B25D69" w:rsidRPr="00A532D9" w:rsidRDefault="00B25D69" w:rsidP="00A532D9">
      <w:pPr>
        <w:pStyle w:val="Nagwek1"/>
        <w:rPr>
          <w:rFonts w:ascii="Arial" w:hAnsi="Arial" w:cs="Arial"/>
          <w:sz w:val="24"/>
          <w:szCs w:val="24"/>
        </w:rPr>
      </w:pPr>
      <w:r w:rsidRPr="00A532D9">
        <w:rPr>
          <w:rFonts w:ascii="Arial" w:hAnsi="Arial" w:cs="Arial"/>
          <w:sz w:val="24"/>
          <w:szCs w:val="24"/>
        </w:rPr>
        <w:t>Protokół nr</w:t>
      </w:r>
      <w:r w:rsidR="00027B73" w:rsidRPr="00A532D9">
        <w:rPr>
          <w:rFonts w:ascii="Arial" w:hAnsi="Arial" w:cs="Arial"/>
          <w:sz w:val="24"/>
          <w:szCs w:val="24"/>
        </w:rPr>
        <w:t xml:space="preserve"> 7/2024</w:t>
      </w:r>
    </w:p>
    <w:p w14:paraId="27EC118C" w14:textId="77777777" w:rsidR="006D57ED" w:rsidRPr="00C412FD" w:rsidRDefault="00B25D69" w:rsidP="00A532D9">
      <w:pPr>
        <w:pStyle w:val="NormalnyWeb"/>
      </w:pPr>
      <w:r w:rsidRPr="00C412FD">
        <w:t xml:space="preserve">VII Sesja w dniu 27 sierpnia 2024 </w:t>
      </w:r>
    </w:p>
    <w:p w14:paraId="2C0458E7" w14:textId="3EF3BED0" w:rsidR="00B25D69" w:rsidRPr="00C412FD" w:rsidRDefault="00B25D69" w:rsidP="00A532D9">
      <w:pPr>
        <w:pStyle w:val="NormalnyWeb"/>
      </w:pPr>
      <w:r w:rsidRPr="00C412FD">
        <w:t>Obrady rozpoczęto 27 sierpnia 2024 o godz. 09:00, a zakończono o godz. 12:31 tego samego dnia.</w:t>
      </w:r>
    </w:p>
    <w:p w14:paraId="3DD3517D" w14:textId="77777777" w:rsidR="00B25D69" w:rsidRPr="00C412FD" w:rsidRDefault="00B25D69" w:rsidP="00A532D9">
      <w:pPr>
        <w:pStyle w:val="NormalnyWeb"/>
      </w:pPr>
      <w:r w:rsidRPr="00C412FD">
        <w:t>W posiedzeniu wzięło udział 20 członków.</w:t>
      </w:r>
    </w:p>
    <w:p w14:paraId="6EE9EB65" w14:textId="77777777" w:rsidR="00B25D69" w:rsidRPr="00A532D9" w:rsidRDefault="00B25D69" w:rsidP="00A532D9">
      <w:pPr>
        <w:pStyle w:val="Nagwek2"/>
        <w:rPr>
          <w:rFonts w:ascii="Arial" w:hAnsi="Arial" w:cs="Arial"/>
          <w:sz w:val="24"/>
          <w:szCs w:val="24"/>
        </w:rPr>
      </w:pPr>
      <w:r w:rsidRPr="00A532D9">
        <w:rPr>
          <w:rFonts w:ascii="Arial" w:hAnsi="Arial" w:cs="Arial"/>
          <w:sz w:val="24"/>
          <w:szCs w:val="24"/>
        </w:rPr>
        <w:t>Obecni:</w:t>
      </w:r>
    </w:p>
    <w:p w14:paraId="49FB76C7" w14:textId="44E5C4CD" w:rsidR="006D57ED" w:rsidRPr="00C412FD" w:rsidRDefault="00B25D69" w:rsidP="00A532D9">
      <w:pPr>
        <w:pStyle w:val="NormalnyWeb"/>
        <w:numPr>
          <w:ilvl w:val="0"/>
          <w:numId w:val="9"/>
        </w:numPr>
      </w:pPr>
      <w:r w:rsidRPr="00C412FD">
        <w:t>Ewelina Brodzińska</w:t>
      </w:r>
    </w:p>
    <w:p w14:paraId="18850B0C" w14:textId="4CF915AC" w:rsidR="006D57ED" w:rsidRPr="00C412FD" w:rsidRDefault="00B25D69" w:rsidP="00A532D9">
      <w:pPr>
        <w:pStyle w:val="NormalnyWeb"/>
        <w:numPr>
          <w:ilvl w:val="0"/>
          <w:numId w:val="9"/>
        </w:numPr>
      </w:pPr>
      <w:r w:rsidRPr="00C412FD">
        <w:t>Jarosław Chmielewski</w:t>
      </w:r>
    </w:p>
    <w:p w14:paraId="484C61F8" w14:textId="0AC14320" w:rsidR="006D57ED" w:rsidRPr="00C412FD" w:rsidRDefault="00B25D69" w:rsidP="00A532D9">
      <w:pPr>
        <w:pStyle w:val="NormalnyWeb"/>
        <w:numPr>
          <w:ilvl w:val="0"/>
          <w:numId w:val="9"/>
        </w:numPr>
      </w:pPr>
      <w:r w:rsidRPr="00C412FD">
        <w:t>Janusz Dębczyński</w:t>
      </w:r>
    </w:p>
    <w:p w14:paraId="70AD739F" w14:textId="3338DBB9" w:rsidR="006D57ED" w:rsidRPr="00C412FD" w:rsidRDefault="00B25D69" w:rsidP="00A532D9">
      <w:pPr>
        <w:pStyle w:val="NormalnyWeb"/>
        <w:numPr>
          <w:ilvl w:val="0"/>
          <w:numId w:val="9"/>
        </w:numPr>
      </w:pPr>
      <w:r w:rsidRPr="00C412FD">
        <w:t xml:space="preserve">Jakub </w:t>
      </w:r>
      <w:proofErr w:type="spellStart"/>
      <w:r w:rsidRPr="00C412FD">
        <w:t>Girczyc</w:t>
      </w:r>
      <w:proofErr w:type="spellEnd"/>
    </w:p>
    <w:p w14:paraId="3FE13F96" w14:textId="27520B6B" w:rsidR="006D57ED" w:rsidRPr="00C412FD" w:rsidRDefault="00B25D69" w:rsidP="00A532D9">
      <w:pPr>
        <w:pStyle w:val="NormalnyWeb"/>
        <w:numPr>
          <w:ilvl w:val="0"/>
          <w:numId w:val="9"/>
        </w:numPr>
      </w:pPr>
      <w:r w:rsidRPr="00C412FD">
        <w:t>Andrzej Gołębieski</w:t>
      </w:r>
    </w:p>
    <w:p w14:paraId="2A34A482" w14:textId="118CDF17" w:rsidR="006D57ED" w:rsidRPr="00C412FD" w:rsidRDefault="00B25D69" w:rsidP="00A532D9">
      <w:pPr>
        <w:pStyle w:val="NormalnyWeb"/>
        <w:numPr>
          <w:ilvl w:val="0"/>
          <w:numId w:val="9"/>
        </w:numPr>
      </w:pPr>
      <w:r w:rsidRPr="00C412FD">
        <w:t>Igor Griszczuk</w:t>
      </w:r>
    </w:p>
    <w:p w14:paraId="1DACF02C" w14:textId="64573950" w:rsidR="006D57ED" w:rsidRPr="00C412FD" w:rsidRDefault="00B25D69" w:rsidP="00A532D9">
      <w:pPr>
        <w:pStyle w:val="NormalnyWeb"/>
        <w:numPr>
          <w:ilvl w:val="0"/>
          <w:numId w:val="9"/>
        </w:numPr>
      </w:pPr>
      <w:r w:rsidRPr="00C412FD">
        <w:t>Krzysztof Grządziel</w:t>
      </w:r>
    </w:p>
    <w:p w14:paraId="5888CC0C" w14:textId="013EA89A" w:rsidR="006D57ED" w:rsidRPr="00C412FD" w:rsidRDefault="00B25D69" w:rsidP="00A532D9">
      <w:pPr>
        <w:pStyle w:val="NormalnyWeb"/>
        <w:numPr>
          <w:ilvl w:val="0"/>
          <w:numId w:val="9"/>
        </w:numPr>
      </w:pPr>
      <w:r w:rsidRPr="00C412FD">
        <w:t>Joanna Hofman-Kupisz</w:t>
      </w:r>
    </w:p>
    <w:p w14:paraId="52904A61" w14:textId="5BD6DD0E" w:rsidR="006D57ED" w:rsidRPr="00C412FD" w:rsidRDefault="00B25D69" w:rsidP="00A532D9">
      <w:pPr>
        <w:pStyle w:val="NormalnyWeb"/>
        <w:numPr>
          <w:ilvl w:val="0"/>
          <w:numId w:val="9"/>
        </w:numPr>
      </w:pPr>
      <w:r w:rsidRPr="00C412FD">
        <w:t>Ewa Hupało</w:t>
      </w:r>
    </w:p>
    <w:p w14:paraId="1583F7B9" w14:textId="5CEB5C5E" w:rsidR="006D57ED" w:rsidRPr="00C412FD" w:rsidRDefault="00B25D69" w:rsidP="00A532D9">
      <w:pPr>
        <w:pStyle w:val="NormalnyWeb"/>
        <w:numPr>
          <w:ilvl w:val="0"/>
          <w:numId w:val="9"/>
        </w:numPr>
      </w:pPr>
      <w:r w:rsidRPr="00C412FD">
        <w:t>Domicela Kopaczewska</w:t>
      </w:r>
    </w:p>
    <w:p w14:paraId="16B8F503" w14:textId="4C43783C" w:rsidR="006D57ED" w:rsidRPr="00C412FD" w:rsidRDefault="00B25D69" w:rsidP="00A532D9">
      <w:pPr>
        <w:pStyle w:val="NormalnyWeb"/>
        <w:numPr>
          <w:ilvl w:val="0"/>
          <w:numId w:val="9"/>
        </w:numPr>
      </w:pPr>
      <w:r w:rsidRPr="00C412FD">
        <w:t>Marlena Korpalska</w:t>
      </w:r>
    </w:p>
    <w:p w14:paraId="13D75523" w14:textId="536879D3" w:rsidR="006D57ED" w:rsidRPr="00C412FD" w:rsidRDefault="00B25D69" w:rsidP="00A532D9">
      <w:pPr>
        <w:pStyle w:val="NormalnyWeb"/>
        <w:numPr>
          <w:ilvl w:val="0"/>
          <w:numId w:val="9"/>
        </w:numPr>
      </w:pPr>
      <w:r w:rsidRPr="00C412FD">
        <w:t>Józef Mazierski</w:t>
      </w:r>
    </w:p>
    <w:p w14:paraId="12385D69" w14:textId="6A16804C" w:rsidR="006D57ED" w:rsidRPr="00C412FD" w:rsidRDefault="00B25D69" w:rsidP="00A532D9">
      <w:pPr>
        <w:pStyle w:val="NormalnyWeb"/>
        <w:numPr>
          <w:ilvl w:val="0"/>
          <w:numId w:val="9"/>
        </w:numPr>
      </w:pPr>
      <w:r w:rsidRPr="00C412FD">
        <w:t>Wanda Muszalik</w:t>
      </w:r>
    </w:p>
    <w:p w14:paraId="79504F47" w14:textId="7C44CBFB" w:rsidR="006D57ED" w:rsidRPr="00C412FD" w:rsidRDefault="00B25D69" w:rsidP="00A532D9">
      <w:pPr>
        <w:pStyle w:val="NormalnyWeb"/>
        <w:numPr>
          <w:ilvl w:val="0"/>
          <w:numId w:val="9"/>
        </w:numPr>
      </w:pPr>
      <w:r w:rsidRPr="00C412FD">
        <w:t>Arkadiusz Piasecki</w:t>
      </w:r>
    </w:p>
    <w:p w14:paraId="6F4852CC" w14:textId="76525D5B" w:rsidR="006D57ED" w:rsidRPr="00C412FD" w:rsidRDefault="00B25D69" w:rsidP="00A532D9">
      <w:pPr>
        <w:pStyle w:val="NormalnyWeb"/>
        <w:numPr>
          <w:ilvl w:val="0"/>
          <w:numId w:val="9"/>
        </w:numPr>
      </w:pPr>
      <w:r w:rsidRPr="00C412FD">
        <w:t>Elżbieta Rutkowska</w:t>
      </w:r>
    </w:p>
    <w:p w14:paraId="60F17D27" w14:textId="6A3DF7E3" w:rsidR="006D57ED" w:rsidRPr="00C412FD" w:rsidRDefault="00B25D69" w:rsidP="00A532D9">
      <w:pPr>
        <w:pStyle w:val="NormalnyWeb"/>
        <w:numPr>
          <w:ilvl w:val="0"/>
          <w:numId w:val="9"/>
        </w:numPr>
      </w:pPr>
      <w:r w:rsidRPr="00C412FD">
        <w:t>Rafał Sobolewski</w:t>
      </w:r>
      <w:r w:rsidR="00C412FD">
        <w:t xml:space="preserve"> nieobecny</w:t>
      </w:r>
    </w:p>
    <w:p w14:paraId="65DC5735" w14:textId="01248E43" w:rsidR="006D57ED" w:rsidRPr="00C412FD" w:rsidRDefault="00B25D69" w:rsidP="00A532D9">
      <w:pPr>
        <w:pStyle w:val="NormalnyWeb"/>
        <w:numPr>
          <w:ilvl w:val="0"/>
          <w:numId w:val="9"/>
        </w:numPr>
      </w:pPr>
      <w:r w:rsidRPr="00C412FD">
        <w:t>Ewa Szczepańska</w:t>
      </w:r>
    </w:p>
    <w:p w14:paraId="1C9B979A" w14:textId="7272540A" w:rsidR="006D57ED" w:rsidRPr="00C412FD" w:rsidRDefault="00B25D69" w:rsidP="00A532D9">
      <w:pPr>
        <w:pStyle w:val="NormalnyWeb"/>
        <w:numPr>
          <w:ilvl w:val="0"/>
          <w:numId w:val="9"/>
        </w:numPr>
      </w:pPr>
      <w:r w:rsidRPr="00C412FD">
        <w:t>Szymon Szewczyk</w:t>
      </w:r>
    </w:p>
    <w:p w14:paraId="4544EFA8" w14:textId="27A37D1B" w:rsidR="006D57ED" w:rsidRPr="00C412FD" w:rsidRDefault="00B25D69" w:rsidP="00A532D9">
      <w:pPr>
        <w:pStyle w:val="NormalnyWeb"/>
        <w:numPr>
          <w:ilvl w:val="0"/>
          <w:numId w:val="9"/>
        </w:numPr>
      </w:pPr>
      <w:r w:rsidRPr="00C412FD">
        <w:t>Daniel Tobjasz</w:t>
      </w:r>
      <w:r w:rsidR="00C412FD">
        <w:t xml:space="preserve"> nieobecny</w:t>
      </w:r>
    </w:p>
    <w:p w14:paraId="3367095A" w14:textId="423B56E9" w:rsidR="006D57ED" w:rsidRPr="00C412FD" w:rsidRDefault="00B25D69" w:rsidP="00A532D9">
      <w:pPr>
        <w:pStyle w:val="NormalnyWeb"/>
        <w:numPr>
          <w:ilvl w:val="0"/>
          <w:numId w:val="9"/>
        </w:numPr>
      </w:pPr>
      <w:r w:rsidRPr="00C412FD">
        <w:t>Irena Vuković-Kwiatkowska</w:t>
      </w:r>
      <w:r w:rsidR="00C412FD">
        <w:t xml:space="preserve"> nieobecna</w:t>
      </w:r>
    </w:p>
    <w:p w14:paraId="7EF96B59" w14:textId="50C9A33F" w:rsidR="006D57ED" w:rsidRPr="00C412FD" w:rsidRDefault="00B25D69" w:rsidP="00A532D9">
      <w:pPr>
        <w:pStyle w:val="NormalnyWeb"/>
        <w:numPr>
          <w:ilvl w:val="0"/>
          <w:numId w:val="9"/>
        </w:numPr>
      </w:pPr>
      <w:r w:rsidRPr="00C412FD">
        <w:t>Marek Wasielewski</w:t>
      </w:r>
    </w:p>
    <w:p w14:paraId="063816D5" w14:textId="6288767D" w:rsidR="006D57ED" w:rsidRPr="00C412FD" w:rsidRDefault="00B25D69" w:rsidP="00A532D9">
      <w:pPr>
        <w:pStyle w:val="NormalnyWeb"/>
        <w:numPr>
          <w:ilvl w:val="0"/>
          <w:numId w:val="9"/>
        </w:numPr>
      </w:pPr>
      <w:r w:rsidRPr="00C412FD">
        <w:t>Katarzyna Zarębska</w:t>
      </w:r>
    </w:p>
    <w:p w14:paraId="0452F647" w14:textId="451D512C" w:rsidR="007637D1" w:rsidRPr="00C412FD" w:rsidRDefault="00B25D69" w:rsidP="00A532D9">
      <w:pPr>
        <w:pStyle w:val="NormalnyWeb"/>
        <w:numPr>
          <w:ilvl w:val="0"/>
          <w:numId w:val="9"/>
        </w:numPr>
      </w:pPr>
      <w:r w:rsidRPr="00C412FD">
        <w:t>Janusz Ziółkowski</w:t>
      </w:r>
    </w:p>
    <w:p w14:paraId="3B895C4B" w14:textId="079F4627" w:rsidR="00027B73" w:rsidRPr="00A532D9" w:rsidRDefault="00027B73" w:rsidP="00A532D9">
      <w:pPr>
        <w:pStyle w:val="Nagwek3"/>
        <w:rPr>
          <w:rFonts w:ascii="Arial" w:hAnsi="Arial" w:cs="Arial"/>
        </w:rPr>
      </w:pPr>
      <w:r w:rsidRPr="00A532D9">
        <w:rPr>
          <w:rFonts w:ascii="Arial" w:hAnsi="Arial" w:cs="Arial"/>
        </w:rPr>
        <w:t>Ad. 1</w:t>
      </w:r>
    </w:p>
    <w:p w14:paraId="1FA66B7C" w14:textId="77777777" w:rsidR="00027B73" w:rsidRPr="00A532D9" w:rsidRDefault="00027B73" w:rsidP="00A532D9">
      <w:pPr>
        <w:pStyle w:val="Nagwek3"/>
        <w:rPr>
          <w:rFonts w:ascii="Arial" w:hAnsi="Arial" w:cs="Arial"/>
        </w:rPr>
      </w:pPr>
      <w:r w:rsidRPr="00A532D9">
        <w:rPr>
          <w:rFonts w:ascii="Arial" w:hAnsi="Arial" w:cs="Arial"/>
        </w:rPr>
        <w:t>Sprawy organizacyjne</w:t>
      </w:r>
    </w:p>
    <w:p w14:paraId="4E763D67" w14:textId="23005288" w:rsidR="00027B73" w:rsidRPr="00C412FD" w:rsidRDefault="00027B73" w:rsidP="00A532D9">
      <w:pPr>
        <w:pStyle w:val="NormalnyWeb"/>
        <w:spacing w:after="240" w:afterAutospacing="0"/>
        <w:rPr>
          <w:rFonts w:eastAsia="Times New Roman"/>
          <w:lang w:eastAsia="en-US"/>
        </w:rPr>
      </w:pPr>
      <w:r w:rsidRPr="00C412FD">
        <w:rPr>
          <w:rFonts w:eastAsia="Times New Roman"/>
          <w:lang w:eastAsia="en-US"/>
        </w:rPr>
        <w:t xml:space="preserve">Przewodnicząca Rady Miasta radna Ewa Szczepańska otwierając obrady VII sesji Rady Miasta powitała obecnych na obradach Prezydenta Miasta Pana Krzysztofa </w:t>
      </w:r>
      <w:proofErr w:type="spellStart"/>
      <w:r w:rsidRPr="00C412FD">
        <w:rPr>
          <w:rFonts w:eastAsia="Times New Roman"/>
          <w:lang w:eastAsia="en-US"/>
        </w:rPr>
        <w:t>Kukuckiego</w:t>
      </w:r>
      <w:proofErr w:type="spellEnd"/>
      <w:r w:rsidRPr="00C412FD">
        <w:rPr>
          <w:rFonts w:eastAsia="Times New Roman"/>
          <w:lang w:eastAsia="en-US"/>
        </w:rPr>
        <w:t xml:space="preserve">, </w:t>
      </w:r>
      <w:r w:rsidRPr="00C412FD">
        <w:t>a także</w:t>
      </w:r>
      <w:r w:rsidRPr="00C412FD">
        <w:rPr>
          <w:rFonts w:eastAsia="Times New Roman"/>
          <w:lang w:eastAsia="en-US"/>
        </w:rPr>
        <w:t xml:space="preserve"> Zastępcę Prezydenta Miasta, Skarbnika i Sekretarza Miasta oraz </w:t>
      </w:r>
      <w:r w:rsidRPr="00C412FD">
        <w:t>zebranych</w:t>
      </w:r>
      <w:r w:rsidRPr="00C412FD">
        <w:rPr>
          <w:rFonts w:eastAsia="Times New Roman"/>
          <w:lang w:eastAsia="en-US"/>
        </w:rPr>
        <w:t xml:space="preserve"> na sali dyrektorów Wydziałów Urzędu Miasta, radnych Rady Miasta IX kadencji oraz pozostałe osoby uczestniczące w obradach </w:t>
      </w:r>
      <w:r w:rsidRPr="00C412FD">
        <w:rPr>
          <w:rFonts w:eastAsia="Calibri"/>
          <w:lang w:eastAsia="en-US"/>
        </w:rPr>
        <w:t xml:space="preserve">a także wszystkich, którzy za pomocą sieci Internet obserwują obrady. </w:t>
      </w:r>
    </w:p>
    <w:p w14:paraId="291E6B97" w14:textId="4711BD76" w:rsidR="00027B73" w:rsidRPr="00C412FD" w:rsidRDefault="00027B73" w:rsidP="00A532D9">
      <w:pPr>
        <w:spacing w:after="200"/>
        <w:contextualSpacing/>
        <w:rPr>
          <w:rFonts w:eastAsia="Calibri"/>
          <w:lang w:eastAsia="en-US"/>
        </w:rPr>
      </w:pPr>
      <w:r w:rsidRPr="00C412FD">
        <w:rPr>
          <w:rFonts w:eastAsia="Calibri"/>
          <w:lang w:eastAsia="en-US"/>
        </w:rPr>
        <w:t xml:space="preserve">Ponadto Przewodnicząca Rady Miasta poinformowała, iż sesja transmitowana jest w Biuletynie Informacji Publicznej Urzędu Miasta Włocławek. </w:t>
      </w:r>
    </w:p>
    <w:p w14:paraId="0F124B29" w14:textId="77777777" w:rsidR="00027B73" w:rsidRPr="00C412FD" w:rsidRDefault="00027B73" w:rsidP="00A532D9">
      <w:pPr>
        <w:spacing w:after="200"/>
        <w:contextualSpacing/>
        <w:rPr>
          <w:rFonts w:eastAsia="Calibri"/>
          <w:lang w:eastAsia="en-US"/>
        </w:rPr>
      </w:pPr>
    </w:p>
    <w:p w14:paraId="4BDA2C6D" w14:textId="7786C02B" w:rsidR="00027B73" w:rsidRPr="00C412FD" w:rsidRDefault="00027B73" w:rsidP="00A532D9">
      <w:pPr>
        <w:spacing w:before="100" w:beforeAutospacing="1" w:after="100" w:afterAutospacing="1"/>
        <w:rPr>
          <w:rFonts w:eastAsia="Times New Roman"/>
        </w:rPr>
      </w:pPr>
      <w:r w:rsidRPr="00C412FD">
        <w:rPr>
          <w:rFonts w:eastAsia="Times New Roman"/>
        </w:rPr>
        <w:lastRenderedPageBreak/>
        <w:t xml:space="preserve">Po oficjalnym otwarciu posiedzenia, Przewodnicząca Rady Miasta stwierdziła, że na stan 23 radnych, na sali obrad aktualnie zalogowanych do systemu jest 20 radnych, a zatem obrady sesyjne w dniu 27 sierpnia 2024r. są prawomocne. </w:t>
      </w:r>
    </w:p>
    <w:p w14:paraId="0BE724D9" w14:textId="07872816" w:rsidR="00027B73" w:rsidRPr="00C412FD" w:rsidRDefault="00027B73" w:rsidP="00A532D9">
      <w:pPr>
        <w:spacing w:before="100" w:beforeAutospacing="1" w:afterAutospacing="1"/>
        <w:rPr>
          <w:rFonts w:eastAsia="Times New Roman"/>
        </w:rPr>
      </w:pPr>
      <w:r w:rsidRPr="00C412FD">
        <w:rPr>
          <w:rFonts w:eastAsia="Times New Roman"/>
        </w:rPr>
        <w:t>Lista obecności radnych podczas obrad VII sesji Rady Miasta stanowi załącznik do protokołu.</w:t>
      </w:r>
    </w:p>
    <w:p w14:paraId="3D7D44BE" w14:textId="5A16F1DC" w:rsidR="00027B73" w:rsidRPr="00C412FD" w:rsidRDefault="00027B73" w:rsidP="00A532D9">
      <w:pPr>
        <w:spacing w:before="100" w:beforeAutospacing="1" w:afterAutospacing="1"/>
        <w:rPr>
          <w:rFonts w:eastAsia="Times New Roman"/>
        </w:rPr>
      </w:pPr>
      <w:r w:rsidRPr="00C412FD">
        <w:rPr>
          <w:rFonts w:eastAsia="Times New Roman"/>
        </w:rPr>
        <w:t>Przewodnicząca Rady Miasta poinformowała, że w Biurze Rady Miasta oraz w Biuletynie Informacji Publicznej Urzędu Miasta udostępniony był do wglądu protokół z obrad VI sesji Rady Miasta Włocławek IX kadencji, która odbyła się w dniu 16 lipca 2024 roku, z którym radni mogli się zapoznać i wnieść ewentualne uwagi. Nie zgłoszono uwag, poprawek i uzupełnień.</w:t>
      </w:r>
    </w:p>
    <w:p w14:paraId="159AA70A" w14:textId="257BCD2B" w:rsidR="00F31A3E" w:rsidRPr="00C412FD" w:rsidRDefault="00027B73" w:rsidP="00A532D9">
      <w:pPr>
        <w:pStyle w:val="NormalnyWeb"/>
        <w:spacing w:after="240" w:afterAutospacing="0"/>
        <w:rPr>
          <w:rFonts w:eastAsia="Times New Roman"/>
        </w:rPr>
      </w:pPr>
      <w:r w:rsidRPr="00C412FD">
        <w:rPr>
          <w:rFonts w:eastAsia="Times New Roman"/>
        </w:rPr>
        <w:t>Przewodnicząca Rady Miasta zakomunikowała, iż wraz z zawiadomieniem o obradach dzisiejszej sesji przekazany został radnym porządek obrad.</w:t>
      </w:r>
      <w:r w:rsidR="00F31A3E" w:rsidRPr="00C412FD">
        <w:rPr>
          <w:rFonts w:eastAsia="Times New Roman"/>
        </w:rPr>
        <w:t xml:space="preserve"> </w:t>
      </w:r>
      <w:r w:rsidRPr="00C412FD">
        <w:rPr>
          <w:rFonts w:eastAsia="Times New Roman"/>
        </w:rPr>
        <w:t>Następnie zwróciła się z zapytaniem czy radni pragną zgłosić do niego zmiany.</w:t>
      </w:r>
      <w:r w:rsidR="00FA50DE" w:rsidRPr="00C412FD">
        <w:rPr>
          <w:rFonts w:eastAsia="Times New Roman"/>
        </w:rPr>
        <w:t xml:space="preserve"> </w:t>
      </w:r>
      <w:r w:rsidRPr="00C412FD">
        <w:t xml:space="preserve">Radni nie wnieśli zmian i uwag do przedstawionego porządku obrad. </w:t>
      </w:r>
      <w:r w:rsidRPr="00C412FD">
        <w:rPr>
          <w:rFonts w:eastAsia="Times New Roman"/>
        </w:rPr>
        <w:t>Tym samym Przewodnicząca Rady Miasta rozpoczęła realizację porządku obrad VII sesji Rady Miasta.</w:t>
      </w:r>
    </w:p>
    <w:p w14:paraId="7FB2BD4C" w14:textId="521DB236" w:rsidR="006D57ED" w:rsidRPr="00A532D9" w:rsidRDefault="00027B73" w:rsidP="00A532D9">
      <w:pPr>
        <w:pStyle w:val="Nagwek3"/>
        <w:rPr>
          <w:rFonts w:ascii="Arial" w:hAnsi="Arial" w:cs="Arial"/>
        </w:rPr>
      </w:pPr>
      <w:r w:rsidRPr="00A532D9">
        <w:rPr>
          <w:rFonts w:ascii="Arial" w:hAnsi="Arial" w:cs="Arial"/>
        </w:rPr>
        <w:t>Ad. 2</w:t>
      </w:r>
    </w:p>
    <w:p w14:paraId="4D03E009" w14:textId="60704027" w:rsidR="006D57ED" w:rsidRPr="00A532D9" w:rsidRDefault="00B25D69" w:rsidP="00A532D9">
      <w:pPr>
        <w:pStyle w:val="Nagwek3"/>
        <w:rPr>
          <w:rFonts w:ascii="Arial" w:hAnsi="Arial" w:cs="Arial"/>
        </w:rPr>
      </w:pPr>
      <w:r w:rsidRPr="00A532D9">
        <w:rPr>
          <w:rFonts w:ascii="Arial" w:hAnsi="Arial" w:cs="Arial"/>
        </w:rPr>
        <w:t>Informacja Prezydenta Miasta z działalności miasta w okresie międzysesyjnym.</w:t>
      </w:r>
    </w:p>
    <w:p w14:paraId="7DCF1B02" w14:textId="77777777" w:rsidR="006D57ED" w:rsidRPr="00A532D9" w:rsidRDefault="006D57ED" w:rsidP="00A532D9">
      <w:pPr>
        <w:pStyle w:val="Nagwek3"/>
        <w:rPr>
          <w:rFonts w:ascii="Arial" w:hAnsi="Arial" w:cs="Arial"/>
        </w:rPr>
      </w:pPr>
    </w:p>
    <w:p w14:paraId="7BF2D260" w14:textId="731024C0" w:rsidR="00027B73" w:rsidRPr="00C412FD" w:rsidRDefault="00027B73" w:rsidP="00A532D9">
      <w:pPr>
        <w:pStyle w:val="NormalnyWeb"/>
        <w:spacing w:before="0" w:beforeAutospacing="0" w:after="0" w:afterAutospacing="0"/>
        <w:rPr>
          <w:rFonts w:eastAsia="Calibri"/>
          <w:lang w:eastAsia="en-US"/>
        </w:rPr>
      </w:pPr>
      <w:r w:rsidRPr="00C412FD">
        <w:t xml:space="preserve">Prezydent Miasta Pan Krzysztof Kukucki </w:t>
      </w:r>
      <w:r w:rsidRPr="00C412FD">
        <w:rPr>
          <w:rFonts w:eastAsia="Calibri"/>
          <w:lang w:eastAsia="en-US"/>
        </w:rPr>
        <w:t>przedstawił Radzie Miasta informację z działalności miasta w okresie międzysesyjnym począwszy od dnia 16 lipca 2024r. do dnia 27 sierpnia br., czyli do obrad sesyjnych w dniu dzisiejszym.</w:t>
      </w:r>
    </w:p>
    <w:p w14:paraId="1E65292C" w14:textId="129C7966" w:rsidR="00FA50DE" w:rsidRPr="00C412FD" w:rsidRDefault="00BD74AB" w:rsidP="00A532D9">
      <w:pPr>
        <w:rPr>
          <w:rFonts w:eastAsiaTheme="minorHAnsi"/>
          <w:kern w:val="2"/>
          <w:lang w:eastAsia="en-US"/>
          <w14:ligatures w14:val="standardContextual"/>
        </w:rPr>
      </w:pPr>
      <w:r w:rsidRPr="00C412FD">
        <w:rPr>
          <w:rFonts w:eastAsiaTheme="minorHAnsi"/>
          <w:kern w:val="2"/>
          <w:lang w:eastAsia="en-US"/>
          <w14:ligatures w14:val="standardContextual"/>
        </w:rPr>
        <w:t>Prezydent Miasta poinformował, że w sierpniu obchodzono ważne rocznice: pierwszego sierpnia - osiemdziesiątą rocznicę wybuchu powstania warszawskiego i piętnastego sierpnia – Święto Wojska Polskiego oraz sto czwartą rocznicę obrony Włocławka 1920 roku. Przed nami pierwszy września – osiemdziesiąta piąta rocznica wybuchu drugiej wojny światowej. Prezydent podziękował wszystkim, którzy dostrzegają znaczenie tych wydarzeń i historyczną rolę, jaką odegrali w nich mieszkańcy Włocławka. W sierpniu w naszym mieście odbyły się również plenerowe, duże wydarzenia: Festiwal Wisły oraz Włocławski Festiwal Aktywizacji i Przedsiębiorczości. Imprezy te, co roku cieszą się ogromnym zainteresowaniem mieszkańców i turystów, dlatego serdecznie dziękuję organizatorom, uczestnikom, pracownikom samorządowym zaangażowanym w te wydarzenia oraz oczywiście licznie przybyłym gościom. Przed nami jeszcze pożegnanie wakacji, czyli Finał Letnich Brzmień. Impreza odbędzie się 30 sierpnia w godz. 19.00 – 22.00 na Bulwarach. W dniach 21 i 22 sierpnia zorganizowane zostały spotkania dla mieszkańców Włocławka, podczas których przedstawiono założenia programu „Czyste Powietrze”.</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 xml:space="preserve">Włocławianie dowiedzieli się kto i na co może otrzymać dofinansowanie, w jakiej wysokości, jak prawidłowo przygotować wniosek o dofinansowanie. Spotkania odbyły się: w Zespole Szkół nr 8 przy ul. Willowej 8 oraz w Szkole Podstawowej nr 2 przy ul. Żytniej 47. W dniu 24 lipca 2024 r. w Urzędzie Miasta Włocławek odbyło się spotkanie z udziałem przedstawiciela Instytutu Pamięci Narodowej w Warszawie, dotyczące współpracy w zakresie demontażu obecnego pomnika i wzniesienia nowego w innej części Placu Wolności, uwzględniającego zalecenia Wojewódzkiego Urzędu Ochrony Zabytków oraz oczekiwania społeczne. Ich efektem jest zapowiedź ogłoszenia, jeszcze w tym roku, konkursu na opracowanie koncepcji artystycznej i merytorycznej nowego upamiętnienia. Do 31 sierpnia 2024 r. w Urzędzie Miasta przy Zielonym Rynku 11/13 – na stanowisku Wydziału Gospodarowania Mieniem Komunalnym trwa nabór wniosków od uzdolnionych absolwentów szkół technicznych lub technicznych kierunków studiów, którzy chcą zamieszkać w odrestaurowanej kamienicy przy ul. 3 Maja 18. </w:t>
      </w:r>
      <w:r w:rsidRPr="00C412FD">
        <w:rPr>
          <w:rFonts w:eastAsiaTheme="minorHAnsi"/>
          <w:kern w:val="2"/>
          <w:lang w:eastAsia="en-US"/>
          <w14:ligatures w14:val="standardContextual"/>
        </w:rPr>
        <w:lastRenderedPageBreak/>
        <w:t xml:space="preserve">Do wynajęcia oferujemy pięć mieszkań, o powierzchni od 31 do 47 metrów kwadratowych. Kandydaci do zamieszkania przy ul. 3 Maja 18 muszą być zatrudnieni we Włocławku, na podstawie umowy o pracę. Ponadto, w dniu złożenia wniosku trzeba mieć poniżej 35 lat i nie posiadać własnego mieszkania. Gmina Miasto Włocławek po raz kolejny przystąpiła do pilotażowego programu „Rehabilitacja 25 plus”. </w:t>
      </w:r>
    </w:p>
    <w:p w14:paraId="4661414B" w14:textId="107FB110" w:rsidR="00BD74AB" w:rsidRPr="00C412FD" w:rsidRDefault="00BD74AB" w:rsidP="00A532D9">
      <w:pPr>
        <w:rPr>
          <w:rFonts w:eastAsiaTheme="minorHAnsi"/>
          <w:kern w:val="2"/>
          <w:lang w:eastAsia="en-US"/>
          <w14:ligatures w14:val="standardContextual"/>
        </w:rPr>
      </w:pPr>
      <w:r w:rsidRPr="00C412FD">
        <w:rPr>
          <w:rFonts w:eastAsiaTheme="minorHAnsi"/>
          <w:kern w:val="2"/>
          <w:lang w:eastAsia="en-US"/>
          <w14:ligatures w14:val="standardContextual"/>
        </w:rPr>
        <w:t>Na realizację tego zadania w roku szkolnym 2024/2025 przyznane zostały środki Państwowego Funduszu Rehabilitacji Osób Niepełnosprawnych w wysokości 806 400,00 zł. Beneficjentem programu jest Zespół Szkół Nr 3 im. Marii Grzegorzewskiej we Włocławku. W ramach realizacji Programu prowadzone są zajęcia terapeutyczne, usprawniające i wspierające ruchowo. Program skierowany jest do osób</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z niepełnosprawnością intelektualną, w tym z niepełnosprawnościami sprzężonymi.</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 xml:space="preserve">Na rok szkolny 2024/2025 do projektu zgłoszono 21 osób. Dzięki oddziaływaniom edukacyjnym i </w:t>
      </w:r>
      <w:proofErr w:type="spellStart"/>
      <w:r w:rsidRPr="00C412FD">
        <w:rPr>
          <w:rFonts w:eastAsiaTheme="minorHAnsi"/>
          <w:kern w:val="2"/>
          <w:lang w:eastAsia="en-US"/>
          <w14:ligatures w14:val="standardContextual"/>
        </w:rPr>
        <w:t>rewalidacyjno</w:t>
      </w:r>
      <w:proofErr w:type="spellEnd"/>
      <w:r w:rsidRPr="00C412FD">
        <w:rPr>
          <w:rFonts w:eastAsiaTheme="minorHAnsi"/>
          <w:kern w:val="2"/>
          <w:lang w:eastAsia="en-US"/>
          <w14:ligatures w14:val="standardContextual"/>
        </w:rPr>
        <w:t xml:space="preserve"> – wychowawczym beneficjenci programu przygotowywani są do uczestnictwa w życiu społecznym, a także do podjęcia aktywności zawodowej. </w:t>
      </w:r>
      <w:r w:rsidRPr="00C412FD">
        <w:rPr>
          <w:rFonts w:eastAsia="Times New Roman"/>
          <w:kern w:val="2"/>
          <w:lang w:eastAsia="en-US"/>
          <w14:ligatures w14:val="standardContextual"/>
        </w:rPr>
        <w:t>Zawarto 4 umowy w sprawie zamówień publicznych:</w:t>
      </w:r>
      <w:r w:rsidRPr="00C412FD">
        <w:rPr>
          <w:rFonts w:eastAsiaTheme="minorHAnsi"/>
          <w:kern w:val="2"/>
          <w:lang w:eastAsia="en-US"/>
          <w14:ligatures w14:val="standardContextual"/>
        </w:rPr>
        <w:t xml:space="preserve"> W dniu 16 lipca br. podpisana została umowa z firmą AKINT Sp. z </w:t>
      </w:r>
      <w:proofErr w:type="spellStart"/>
      <w:r w:rsidRPr="00C412FD">
        <w:rPr>
          <w:rFonts w:eastAsiaTheme="minorHAnsi"/>
          <w:kern w:val="2"/>
          <w:lang w:eastAsia="en-US"/>
          <w14:ligatures w14:val="standardContextual"/>
        </w:rPr>
        <w:t>o.o</w:t>
      </w:r>
      <w:proofErr w:type="spellEnd"/>
      <w:r w:rsidRPr="00C412FD">
        <w:rPr>
          <w:rFonts w:eastAsiaTheme="minorHAnsi"/>
          <w:kern w:val="2"/>
          <w:lang w:eastAsia="en-US"/>
          <w14:ligatures w14:val="standardContextual"/>
        </w:rPr>
        <w:t xml:space="preserve"> z siedzibą w Warszawie na </w:t>
      </w:r>
      <w:r w:rsidRPr="00C412FD">
        <w:rPr>
          <w:rFonts w:eastAsiaTheme="minorHAnsi"/>
          <w:iCs/>
          <w:kern w:val="2"/>
          <w:lang w:eastAsia="en-US"/>
          <w14:ligatures w14:val="standardContextual"/>
        </w:rPr>
        <w:t>termomodernizację budynku Zespołu Szkolno-Przedszkolnego nr 1</w:t>
      </w:r>
      <w:r w:rsidR="00FA50DE" w:rsidRPr="00C412FD">
        <w:rPr>
          <w:rFonts w:eastAsiaTheme="minorHAnsi"/>
          <w:iCs/>
          <w:kern w:val="2"/>
          <w:lang w:eastAsia="en-US"/>
          <w14:ligatures w14:val="standardContextual"/>
        </w:rPr>
        <w:t xml:space="preserve"> </w:t>
      </w:r>
      <w:r w:rsidRPr="00C412FD">
        <w:rPr>
          <w:rFonts w:eastAsiaTheme="minorHAnsi"/>
          <w:iCs/>
          <w:kern w:val="2"/>
          <w:lang w:eastAsia="en-US"/>
          <w14:ligatures w14:val="standardContextual"/>
        </w:rPr>
        <w:t xml:space="preserve">w ramach zadania </w:t>
      </w:r>
      <w:r w:rsidRPr="00C412FD">
        <w:rPr>
          <w:rFonts w:eastAsiaTheme="minorHAnsi"/>
          <w:kern w:val="2"/>
          <w:lang w:eastAsia="en-US"/>
          <w14:ligatures w14:val="standardContextual"/>
        </w:rPr>
        <w:t>Opracowanie dokumentacji projektowej dla zadania inwestycyjnego pn.: „Termomodernizacja budynków oświatowych”. Wartość brutto umowy to: 653 165,67 złotych. Termin realizacji: 240 dni od dnia zawarcia umowy.</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 xml:space="preserve">Również w dniu 16 lipca br. z firmą AKINT Sp. z </w:t>
      </w:r>
      <w:proofErr w:type="spellStart"/>
      <w:r w:rsidRPr="00C412FD">
        <w:rPr>
          <w:rFonts w:eastAsiaTheme="minorHAnsi"/>
          <w:kern w:val="2"/>
          <w:lang w:eastAsia="en-US"/>
          <w14:ligatures w14:val="standardContextual"/>
        </w:rPr>
        <w:t>o.o</w:t>
      </w:r>
      <w:proofErr w:type="spellEnd"/>
      <w:r w:rsidRPr="00C412FD">
        <w:rPr>
          <w:rFonts w:eastAsiaTheme="minorHAnsi"/>
          <w:kern w:val="2"/>
          <w:lang w:eastAsia="en-US"/>
          <w14:ligatures w14:val="standardContextual"/>
        </w:rPr>
        <w:t xml:space="preserve"> z siedzibą w Warszawie podpisana została umowa na </w:t>
      </w:r>
      <w:r w:rsidRPr="00C412FD">
        <w:rPr>
          <w:rFonts w:eastAsiaTheme="minorHAnsi"/>
          <w:iCs/>
          <w:kern w:val="2"/>
          <w:lang w:eastAsia="en-US"/>
          <w14:ligatures w14:val="standardContextual"/>
        </w:rPr>
        <w:t xml:space="preserve">termomodernizację Szkoły Podstawowej nr 22 w ramach zadania </w:t>
      </w:r>
      <w:r w:rsidRPr="00C412FD">
        <w:rPr>
          <w:rFonts w:eastAsiaTheme="minorHAnsi"/>
          <w:kern w:val="2"/>
          <w:lang w:eastAsia="en-US"/>
          <w14:ligatures w14:val="standardContextual"/>
        </w:rPr>
        <w:t>Opracowanie dokumentacji projektowej dla</w:t>
      </w:r>
      <w:r w:rsidRPr="00C412FD">
        <w:rPr>
          <w:rFonts w:eastAsiaTheme="minorHAnsi"/>
          <w:kern w:val="2"/>
          <w:sz w:val="22"/>
          <w:szCs w:val="22"/>
          <w:lang w:eastAsia="en-US"/>
          <w14:ligatures w14:val="standardContextual"/>
        </w:rPr>
        <w:t xml:space="preserve"> </w:t>
      </w:r>
      <w:r w:rsidRPr="00C412FD">
        <w:rPr>
          <w:rFonts w:eastAsiaTheme="minorHAnsi"/>
          <w:kern w:val="2"/>
          <w:lang w:eastAsia="en-US"/>
          <w14:ligatures w14:val="standardContextual"/>
        </w:rPr>
        <w:t>zadania inwestycyjnego pn.: „Termomodernizacja budynków oświatowych”. Wartość</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brutto umowy to: 484 998,84 złotych. Termin realizacji: 240 dni od dnia zawarcia umowy.</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Zawarta została umowa na budowę ulicy Celulozowej z firmą PPUH "LUX-DOM" Sp. z o. o. z siedzibą we Włocławku. Umowa podpisana została w dniu 25 lipca br. Wartość brutto umowy to: 3 197 002,65 zł. Termin realizacji: 90 dni od dnia zawarcia umowy, tj. do dnia 23 października 2024 r.</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W dniu 20 sierpnia br. zawarto z firmą Klubem Koszykówki Włocławek S.A. z siedzibą we Włocławku umowę na Promocję Gminy Miasto Włocławek poprzez sport. Wartość</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brutto umowy to: 600.000,00 złotych. Termin realizacji: od dnia zawarcia umowy do dnia 10 grudnia 2024 roku. W toku są</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 xml:space="preserve">postępowania o udzielenia zamówienia publicznego m.in. na: zakup karetki transportowej z wyposażeniem; przebudowę ul. </w:t>
      </w:r>
      <w:proofErr w:type="spellStart"/>
      <w:r w:rsidRPr="00C412FD">
        <w:rPr>
          <w:rFonts w:eastAsiaTheme="minorHAnsi"/>
          <w:kern w:val="2"/>
          <w:lang w:eastAsia="en-US"/>
          <w14:ligatures w14:val="standardContextual"/>
        </w:rPr>
        <w:t>Zbiegniewskiej</w:t>
      </w:r>
      <w:proofErr w:type="spellEnd"/>
      <w:r w:rsidRPr="00C412FD">
        <w:rPr>
          <w:rFonts w:eastAsiaTheme="minorHAnsi"/>
          <w:kern w:val="2"/>
          <w:lang w:eastAsia="en-US"/>
          <w14:ligatures w14:val="standardContextual"/>
        </w:rPr>
        <w:t xml:space="preserve"> na odcinku od skrzyżowania z ul. Wiejską do skrzyżowania z ul. Kaliską; przebudowę boiska przy Szkole Podstawowej nr 10; rekonstrukcję jezdni i chodnika na moście stalowym wraz z zabezpieczeniem antykorozyjnym mostu i iluminacją. Gminie Miasto Włocławek przyznano dofinansowanie projektu dla zadania pn. „Tabor na potrzeby czystej komunikacji w mieście Włocławek” w ramach programu Fundusze Europejskie dla Kujaw i Pomorza 2021-2027. Trwa przygotowanie dokumentów niezbędnych do podpisania umowy o dofinansowanie. Łączna wnioskowana wysokość dofinansowania: 14 572 549,87 zł. Całkowita wartość zadania: 21 038 959,98 zł. W dniu 7 sierpnia br. Operator Programu, tj. Ministerstwo Funduszy i Polityki Regionalnej, zatwierdził raport końcowy z realizacji projektu „Włocławek – miasto nowych możliwości. Tutaj mieszkam, pracuję, inwestuję i tu wypoczywam”. 19 sierpnia wpłynęła ostatnia transza dofinansowania w kwocie 2.010.056,52 zł. Łączna kwota otrzymanego dofinansowania wyniosła 16 683 781,37 zł. W dniu 9 sierpnia br. wpłynęła z Urzędu Marszałkowskiego Województwa Kujawsko -Pomorskiego w Toruniu transza w wysokości 336 325,32 zł. rozliczająca wniosek końcowy złożony w ramach projektu pn.: „Modernizacja systemu oświetlenia ulicznego odcinka drogi wojewódzkiej nr 317 we Włocławku” w ramach Regionalnego Programu Operacyjnego Województwa Kujawsko – Pomorskiego na lata 2014 – 2020. Wpłynęła II transza w wysokości 7 500 000,00 zł. dofinansowania w ramach promesy nr 01/2021/0719/Polski Ład z Rządowego Funduszu Polski Ład: Program Inwestycji Strategicznych dla zadania pn. „Budowa drogi stanowiącej </w:t>
      </w:r>
      <w:r w:rsidRPr="00C412FD">
        <w:rPr>
          <w:rFonts w:eastAsiaTheme="minorHAnsi"/>
          <w:kern w:val="2"/>
          <w:lang w:eastAsia="en-US"/>
          <w14:ligatures w14:val="standardContextual"/>
        </w:rPr>
        <w:lastRenderedPageBreak/>
        <w:t>alternatywne połączenie osiedla Michelin z osiedlem Południe we Włocławku”. Całkowita wartość pozyskanego dofinansowania stanowi 15 000 000,00 zł.</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 xml:space="preserve">Złożony został wniosek o dofinansowanie projektu dla zadania pn. „Poprawa funkcjonowania transportu zbiorowego w mieście Włocławek poprzez modernizację infrastruktury towarzyszącej transportowi zbiorowemu I ETAP” w ramach programu Fundusze Europejskie dla Kujaw i Pomorza 2021-2027, Priorytet 3 - Fundusze europejskie na zrównoważony transport miejski, Działanie 3.2 - Rozwój i usprawnienie mobilności miejskiej i podmiejskiej </w:t>
      </w:r>
      <w:proofErr w:type="spellStart"/>
      <w:r w:rsidRPr="00C412FD">
        <w:rPr>
          <w:rFonts w:eastAsiaTheme="minorHAnsi"/>
          <w:kern w:val="2"/>
          <w:lang w:eastAsia="en-US"/>
          <w14:ligatures w14:val="standardContextual"/>
        </w:rPr>
        <w:t>ZITy</w:t>
      </w:r>
      <w:proofErr w:type="spellEnd"/>
      <w:r w:rsidRPr="00C412FD">
        <w:rPr>
          <w:rFonts w:eastAsiaTheme="minorHAnsi"/>
          <w:kern w:val="2"/>
          <w:lang w:eastAsia="en-US"/>
          <w14:ligatures w14:val="standardContextual"/>
        </w:rPr>
        <w:t xml:space="preserve"> regionalne, Schemat - Projekty z zakresu rozwoju i usprawnienia systemu transportu miejskiego (</w:t>
      </w:r>
      <w:proofErr w:type="spellStart"/>
      <w:r w:rsidRPr="00C412FD">
        <w:rPr>
          <w:rFonts w:eastAsiaTheme="minorHAnsi"/>
          <w:kern w:val="2"/>
          <w:lang w:eastAsia="en-US"/>
          <w14:ligatures w14:val="standardContextual"/>
        </w:rPr>
        <w:t>ZITy</w:t>
      </w:r>
      <w:proofErr w:type="spellEnd"/>
      <w:r w:rsidRPr="00C412FD">
        <w:rPr>
          <w:rFonts w:eastAsiaTheme="minorHAnsi"/>
          <w:kern w:val="2"/>
          <w:lang w:eastAsia="en-US"/>
          <w14:ligatures w14:val="standardContextual"/>
        </w:rPr>
        <w:t xml:space="preserve"> regionalne). Łączna wnioskowana wysokość dofinansowania: 2 323 519,79 zł. Całkowita wartość zadania: 2 817 473,09 zł Złożono również</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wniosek o dofinansowanie projektu pn.: „Budowa i przebudowa dróg rowerowych na terenie miasta Włocławek – etap I”, w ramach programu Fundusze Europejskie dla Kujaw i Pomorza 2021-2027, Priorytet 3 - Fundusze europejskie na zrównoważony transport miejski, Działanie 3.2 - Rozwój i usprawnienie mobilności miejskiej i podmiejskiej (</w:t>
      </w:r>
      <w:proofErr w:type="spellStart"/>
      <w:r w:rsidRPr="00C412FD">
        <w:rPr>
          <w:rFonts w:eastAsiaTheme="minorHAnsi"/>
          <w:kern w:val="2"/>
          <w:lang w:eastAsia="en-US"/>
          <w14:ligatures w14:val="standardContextual"/>
        </w:rPr>
        <w:t>ZITy</w:t>
      </w:r>
      <w:proofErr w:type="spellEnd"/>
      <w:r w:rsidRPr="00C412FD">
        <w:rPr>
          <w:rFonts w:eastAsiaTheme="minorHAnsi"/>
          <w:kern w:val="2"/>
          <w:lang w:eastAsia="en-US"/>
          <w14:ligatures w14:val="standardContextual"/>
        </w:rPr>
        <w:t xml:space="preserve"> regionalne). Łączna wnioskowana wysokość dofinansowania: 13 655 217,91 zł. Całkowita wartość zadania: 16 786 793,84 zł. Od 1 września</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w Urzędzie Miasta obowiązywać będzie 35 - godzinny tydzień pracy. Skrócenie czasu pracy urzędników nie wpłynie na godziny pracy Urzędu Miasta Włocławek. W poniedziałek, 2 września we Włocławku rozpocznie funkcjonowanie apteka całodobowa. Potrzeby mieszkańców Włocławka będą zabezpieczone przez najbliższe 10 lat, dzięki aneksowi do umowy, którą miasto podpisało z firmą farmaceutyczną, która prowadzić będzie aptekę całodobową.</w:t>
      </w:r>
      <w:r w:rsidR="00FA50DE" w:rsidRPr="00C412FD">
        <w:rPr>
          <w:rFonts w:eastAsiaTheme="minorHAnsi"/>
          <w:kern w:val="2"/>
          <w:lang w:eastAsia="en-US"/>
          <w14:ligatures w14:val="standardContextual"/>
        </w:rPr>
        <w:t xml:space="preserve"> </w:t>
      </w:r>
      <w:r w:rsidRPr="00C412FD">
        <w:rPr>
          <w:rFonts w:eastAsiaTheme="minorHAnsi"/>
          <w:kern w:val="2"/>
          <w:lang w:eastAsia="en-US"/>
          <w14:ligatures w14:val="standardContextual"/>
        </w:rPr>
        <w:t>Mieszkańcy Włocławka będą mogli zakupić najpotrzebniejsze lekarstwa w aptece całodobowej przy ul. Kaliskiej 104A. To budynek przychodni Miejskiego Zespołu Opieki Zdrowotnej we Włocławku.</w:t>
      </w:r>
      <w:r w:rsidR="00FA50DE" w:rsidRPr="00C412FD">
        <w:rPr>
          <w:rFonts w:eastAsiaTheme="minorHAnsi"/>
          <w:kern w:val="2"/>
          <w:lang w:eastAsia="en-US"/>
          <w14:ligatures w14:val="standardContextual"/>
        </w:rPr>
        <w:t xml:space="preserve"> </w:t>
      </w:r>
      <w:r w:rsidRPr="00C412FD">
        <w:rPr>
          <w:rFonts w:eastAsiaTheme="minorHAnsi"/>
          <w:iCs/>
          <w:kern w:val="2"/>
          <w:lang w:eastAsia="en-US"/>
          <w14:ligatures w14:val="standardContextual"/>
        </w:rPr>
        <w:t>Również 2 września o godz. 12.00 w Zespole Szkół Technicznych odbędzie się miejska inauguracja roku szkolnego 2024/2025 połączona z otwarciem szkoły po generalnym remoncie. Naukę</w:t>
      </w:r>
      <w:r w:rsidR="00FA50DE" w:rsidRPr="00C412FD">
        <w:rPr>
          <w:rFonts w:eastAsiaTheme="minorHAnsi"/>
          <w:iCs/>
          <w:kern w:val="2"/>
          <w:lang w:eastAsia="en-US"/>
          <w14:ligatures w14:val="standardContextual"/>
        </w:rPr>
        <w:t xml:space="preserve"> </w:t>
      </w:r>
      <w:r w:rsidRPr="00C412FD">
        <w:rPr>
          <w:rFonts w:eastAsiaTheme="minorHAnsi"/>
          <w:iCs/>
          <w:kern w:val="2"/>
          <w:lang w:eastAsia="en-US"/>
          <w14:ligatures w14:val="standardContextual"/>
        </w:rPr>
        <w:t>w szkołach dla których organem prowadzącym jest Gmina Miasto Włocławek</w:t>
      </w:r>
      <w:r w:rsidR="00FA50DE" w:rsidRPr="00C412FD">
        <w:rPr>
          <w:rFonts w:eastAsiaTheme="minorHAnsi"/>
          <w:iCs/>
          <w:kern w:val="2"/>
          <w:lang w:eastAsia="en-US"/>
          <w14:ligatures w14:val="standardContextual"/>
        </w:rPr>
        <w:t xml:space="preserve"> </w:t>
      </w:r>
      <w:r w:rsidRPr="00C412FD">
        <w:rPr>
          <w:rFonts w:eastAsiaTheme="minorHAnsi"/>
          <w:iCs/>
          <w:kern w:val="2"/>
          <w:lang w:eastAsia="en-US"/>
          <w14:ligatures w14:val="standardContextual"/>
        </w:rPr>
        <w:t>rozpocznie</w:t>
      </w:r>
      <w:r w:rsidR="00FA50DE" w:rsidRPr="00C412FD">
        <w:rPr>
          <w:rFonts w:eastAsiaTheme="minorHAnsi"/>
          <w:iCs/>
          <w:kern w:val="2"/>
          <w:lang w:eastAsia="en-US"/>
          <w14:ligatures w14:val="standardContextual"/>
        </w:rPr>
        <w:t xml:space="preserve"> </w:t>
      </w:r>
      <w:r w:rsidRPr="00C412FD">
        <w:rPr>
          <w:rFonts w:eastAsiaTheme="minorHAnsi"/>
          <w:iCs/>
          <w:kern w:val="2"/>
          <w:lang w:eastAsia="en-US"/>
          <w14:ligatures w14:val="standardContextual"/>
        </w:rPr>
        <w:t xml:space="preserve">łącznie </w:t>
      </w:r>
      <w:r w:rsidRPr="00C412FD">
        <w:rPr>
          <w:rFonts w:eastAsiaTheme="minorHAnsi"/>
          <w:kern w:val="2"/>
          <w:lang w:eastAsia="en-US"/>
          <w14:ligatures w14:val="standardContextual"/>
        </w:rPr>
        <w:t xml:space="preserve">14 858 uczniów. Dnia 9 września o godz. 17.00 Prezydent Miasta zaprosił mieszkańców na spotkanie informacyjno-konsultacyjne w Urzędzie Miasta przy Zielonym Rynku. Spotkanie będzie poświęcone tematowi budowy tunelu w ulicy </w:t>
      </w:r>
      <w:proofErr w:type="spellStart"/>
      <w:r w:rsidRPr="00C412FD">
        <w:rPr>
          <w:rFonts w:eastAsiaTheme="minorHAnsi"/>
          <w:kern w:val="2"/>
          <w:lang w:eastAsia="en-US"/>
          <w14:ligatures w14:val="standardContextual"/>
        </w:rPr>
        <w:t>Wienieckiej</w:t>
      </w:r>
      <w:proofErr w:type="spellEnd"/>
      <w:r w:rsidRPr="00C412FD">
        <w:rPr>
          <w:rFonts w:eastAsiaTheme="minorHAnsi"/>
          <w:kern w:val="2"/>
          <w:lang w:eastAsia="en-US"/>
          <w14:ligatures w14:val="standardContextual"/>
        </w:rPr>
        <w:t xml:space="preserve">. To bardzo ważna inwestycja dla miasta, nie tylko pod względem infrastrukturalnym. Wybudowanie tunelu w ulicy </w:t>
      </w:r>
      <w:proofErr w:type="spellStart"/>
      <w:r w:rsidRPr="00C412FD">
        <w:rPr>
          <w:rFonts w:eastAsiaTheme="minorHAnsi"/>
          <w:kern w:val="2"/>
          <w:lang w:eastAsia="en-US"/>
          <w14:ligatures w14:val="standardContextual"/>
        </w:rPr>
        <w:t>Wienieckiej</w:t>
      </w:r>
      <w:proofErr w:type="spellEnd"/>
      <w:r w:rsidRPr="00C412FD">
        <w:rPr>
          <w:rFonts w:eastAsiaTheme="minorHAnsi"/>
          <w:kern w:val="2"/>
          <w:lang w:eastAsia="en-US"/>
          <w14:ligatures w14:val="standardContextual"/>
        </w:rPr>
        <w:t xml:space="preserve"> będzie miało wpływ na podniesienie bezpieczeństwa, komfortu zdrowia i życia włocławian. Obecnie jest to najszybsza arteria komunikacyjna wiodąca do Szpitala, a zwiększenie jej przepustowości poprzez przebicie i udostępnienie do ruchu tunelu oraz przebudowę dróg dojazdowych sprawi, że pacjenci wymagający pomocy szybciej dotrą do lekarza. Realizacja tej inwestycji ma zatem ogromne znaczenie społeczne. Podczas wrześniowego spotkania w Urzędzie Miasta zostaną przedstawione założenia projektu, uczestnicy będą też mogli wypowiedzieć się w ankiecie. </w:t>
      </w:r>
    </w:p>
    <w:p w14:paraId="52291621" w14:textId="77777777" w:rsidR="00BD74AB" w:rsidRPr="00C412FD" w:rsidRDefault="00BD74AB" w:rsidP="00A532D9"/>
    <w:p w14:paraId="48865249" w14:textId="3B981B3D" w:rsidR="00027B73" w:rsidRPr="00C412FD" w:rsidRDefault="00027B73" w:rsidP="00A532D9">
      <w:r w:rsidRPr="00C412FD">
        <w:t>Po zakończeniu wypowiedzi przez Prezydenta Miasta, Przewodnicząca Rady Miasta otworzyła dyskusję nad przedstawioną informacją.</w:t>
      </w:r>
      <w:r w:rsidR="00FA50DE" w:rsidRPr="00C412FD">
        <w:t xml:space="preserve"> </w:t>
      </w:r>
    </w:p>
    <w:p w14:paraId="6BA87350" w14:textId="77777777" w:rsidR="006D57ED" w:rsidRPr="00C412FD" w:rsidRDefault="00B25D69" w:rsidP="00A532D9">
      <w:pPr>
        <w:pStyle w:val="NormalnyWeb"/>
        <w:spacing w:after="240" w:afterAutospacing="0"/>
      </w:pPr>
      <w:r w:rsidRPr="00C412FD">
        <w:t>W dyskusji wzięli udział:</w:t>
      </w:r>
    </w:p>
    <w:p w14:paraId="7B6C4984" w14:textId="10B47EA2" w:rsidR="006D57ED" w:rsidRPr="00C412FD" w:rsidRDefault="00027B73" w:rsidP="00A532D9">
      <w:pPr>
        <w:pStyle w:val="NormalnyWeb"/>
        <w:numPr>
          <w:ilvl w:val="0"/>
          <w:numId w:val="1"/>
        </w:numPr>
        <w:spacing w:after="0" w:afterAutospacing="0"/>
      </w:pPr>
      <w:r w:rsidRPr="00C412FD">
        <w:t xml:space="preserve">Radny </w:t>
      </w:r>
      <w:r w:rsidR="00B25D69" w:rsidRPr="00C412FD">
        <w:t>Janusz Dębczyński</w:t>
      </w:r>
    </w:p>
    <w:p w14:paraId="25C39BA0" w14:textId="5276AFC0" w:rsidR="006D57ED" w:rsidRPr="00C412FD" w:rsidRDefault="00027B73" w:rsidP="00A532D9">
      <w:pPr>
        <w:pStyle w:val="NormalnyWeb"/>
        <w:numPr>
          <w:ilvl w:val="0"/>
          <w:numId w:val="1"/>
        </w:numPr>
        <w:spacing w:after="0" w:afterAutospacing="0"/>
      </w:pPr>
      <w:r w:rsidRPr="00C412FD">
        <w:t>Radny J</w:t>
      </w:r>
      <w:r w:rsidR="00B25D69" w:rsidRPr="00C412FD">
        <w:t>ózef Mazierski</w:t>
      </w:r>
    </w:p>
    <w:p w14:paraId="223BE2AD" w14:textId="5A31195D" w:rsidR="006D57ED" w:rsidRPr="00C412FD" w:rsidRDefault="00027B73" w:rsidP="00A532D9">
      <w:pPr>
        <w:pStyle w:val="NormalnyWeb"/>
        <w:numPr>
          <w:ilvl w:val="0"/>
          <w:numId w:val="1"/>
        </w:numPr>
        <w:spacing w:after="0" w:afterAutospacing="0"/>
      </w:pPr>
      <w:r w:rsidRPr="00C412FD">
        <w:t xml:space="preserve">Radna </w:t>
      </w:r>
      <w:r w:rsidR="00B25D69" w:rsidRPr="00C412FD">
        <w:t>Elżbieta Rutkowska</w:t>
      </w:r>
    </w:p>
    <w:p w14:paraId="68B73436" w14:textId="0031370D" w:rsidR="006D57ED" w:rsidRPr="00C412FD" w:rsidRDefault="00027B73" w:rsidP="00A532D9">
      <w:pPr>
        <w:pStyle w:val="NormalnyWeb"/>
        <w:numPr>
          <w:ilvl w:val="0"/>
          <w:numId w:val="1"/>
        </w:numPr>
        <w:spacing w:after="0" w:afterAutospacing="0"/>
      </w:pPr>
      <w:r w:rsidRPr="00C412FD">
        <w:t xml:space="preserve">Radna </w:t>
      </w:r>
      <w:r w:rsidR="00B25D69" w:rsidRPr="00C412FD">
        <w:t>Domicela Kopaczewska</w:t>
      </w:r>
    </w:p>
    <w:p w14:paraId="7CD7EF53" w14:textId="2CA07005" w:rsidR="006D57ED" w:rsidRPr="00C412FD" w:rsidRDefault="00027B73" w:rsidP="00A532D9">
      <w:pPr>
        <w:pStyle w:val="NormalnyWeb"/>
        <w:numPr>
          <w:ilvl w:val="0"/>
          <w:numId w:val="1"/>
        </w:numPr>
        <w:spacing w:after="0" w:afterAutospacing="0"/>
      </w:pPr>
      <w:r w:rsidRPr="00C412FD">
        <w:t xml:space="preserve">Prezydent Miasta </w:t>
      </w:r>
      <w:r w:rsidR="00B25D69" w:rsidRPr="00C412FD">
        <w:t>Krzysztof Kukucki</w:t>
      </w:r>
    </w:p>
    <w:p w14:paraId="7C63F284" w14:textId="77777777" w:rsidR="000159CF" w:rsidRPr="00C412FD" w:rsidRDefault="000159CF" w:rsidP="00A532D9">
      <w:pPr>
        <w:pStyle w:val="NormalnyWeb"/>
        <w:spacing w:after="0" w:afterAutospacing="0"/>
      </w:pPr>
    </w:p>
    <w:p w14:paraId="7BA54F6C" w14:textId="502BA309" w:rsidR="006D57ED" w:rsidRPr="00A532D9" w:rsidRDefault="00027B73" w:rsidP="00A532D9">
      <w:pPr>
        <w:pStyle w:val="Nagwek3"/>
        <w:rPr>
          <w:rFonts w:ascii="Arial" w:hAnsi="Arial" w:cs="Arial"/>
        </w:rPr>
      </w:pPr>
      <w:r w:rsidRPr="00A532D9">
        <w:rPr>
          <w:rFonts w:ascii="Arial" w:hAnsi="Arial" w:cs="Arial"/>
        </w:rPr>
        <w:lastRenderedPageBreak/>
        <w:t>Ad. 3</w:t>
      </w:r>
    </w:p>
    <w:p w14:paraId="31B51091" w14:textId="0DCAE5FB" w:rsidR="006D57ED" w:rsidRPr="00A532D9" w:rsidRDefault="00B25D69" w:rsidP="00A532D9">
      <w:pPr>
        <w:pStyle w:val="Nagwek3"/>
        <w:rPr>
          <w:rFonts w:ascii="Arial" w:hAnsi="Arial" w:cs="Arial"/>
        </w:rPr>
      </w:pPr>
      <w:r w:rsidRPr="00A532D9">
        <w:rPr>
          <w:rFonts w:ascii="Arial" w:hAnsi="Arial" w:cs="Arial"/>
        </w:rPr>
        <w:t>Uchwała zmieniająca uchwałę w sprawie uchwalenia budżetu miasta Włocławek na 2024 rok.</w:t>
      </w:r>
    </w:p>
    <w:p w14:paraId="34F551F1" w14:textId="77777777" w:rsidR="000159CF" w:rsidRPr="00A532D9" w:rsidRDefault="000159CF" w:rsidP="00A532D9">
      <w:pPr>
        <w:pStyle w:val="Nagwek3"/>
        <w:rPr>
          <w:rFonts w:ascii="Arial" w:hAnsi="Arial" w:cs="Arial"/>
        </w:rPr>
      </w:pPr>
    </w:p>
    <w:p w14:paraId="3888BCD4" w14:textId="55EC3C13" w:rsidR="006D57ED" w:rsidRPr="00A532D9" w:rsidRDefault="00027B73" w:rsidP="00A532D9">
      <w:pPr>
        <w:pStyle w:val="Nagwek3"/>
        <w:rPr>
          <w:rFonts w:ascii="Arial" w:hAnsi="Arial" w:cs="Arial"/>
        </w:rPr>
      </w:pPr>
      <w:r w:rsidRPr="00A532D9">
        <w:rPr>
          <w:rFonts w:ascii="Arial" w:hAnsi="Arial" w:cs="Arial"/>
        </w:rPr>
        <w:t>Ad. 4</w:t>
      </w:r>
    </w:p>
    <w:p w14:paraId="5516828E" w14:textId="5B9B5D26" w:rsidR="000159CF" w:rsidRPr="00A532D9" w:rsidRDefault="00027B73" w:rsidP="00A532D9">
      <w:pPr>
        <w:pStyle w:val="Nagwek3"/>
        <w:rPr>
          <w:rFonts w:ascii="Arial" w:hAnsi="Arial" w:cs="Arial"/>
        </w:rPr>
      </w:pPr>
      <w:r w:rsidRPr="00A532D9">
        <w:rPr>
          <w:rFonts w:ascii="Arial" w:hAnsi="Arial" w:cs="Arial"/>
        </w:rPr>
        <w:t>Uchwała zmieniająca uchwałę w sprawie uchwalenia Wieloletniej Prognozy Finansowej na lata 2024-2042.</w:t>
      </w:r>
    </w:p>
    <w:p w14:paraId="24C2E33A" w14:textId="77777777" w:rsidR="00E44B78" w:rsidRPr="00C412FD" w:rsidRDefault="00E44B78" w:rsidP="00A532D9">
      <w:pPr>
        <w:pStyle w:val="NormalnyWeb"/>
        <w:spacing w:after="240" w:afterAutospacing="0"/>
      </w:pPr>
      <w:r w:rsidRPr="00C412FD">
        <w:t>Wprowadzenia do Uchwały zmieniającej uchwałę w sprawie uchwalenia budżetu miasta Włocławek na 2024 rok oraz Uchwały zmieniające uchwałę w sprawie uchwalenia Wieloletniej Prognozy Finansowej na lata 2024-2042 dokonała Skarbnik Miasta Honorata Baranowska, omawiając łącznie zmiany wprowadzone w obydwu projektach uchwał</w:t>
      </w:r>
      <w:r w:rsidRPr="00C412FD">
        <w:rPr>
          <w:rFonts w:eastAsia="Times New Roman"/>
        </w:rPr>
        <w:t xml:space="preserve"> zarówno po stronie wydatków jak i dochodów w różnych działach budżetu oraz w Wieloletniej Prognozie Finansowej na lata 2024-2042.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6393F40C" w14:textId="77777777" w:rsidR="00E44B78" w:rsidRPr="00C412FD" w:rsidRDefault="00E44B78" w:rsidP="00A532D9">
      <w:pPr>
        <w:spacing w:before="102" w:after="238" w:afterAutospacing="1"/>
        <w:rPr>
          <w:rFonts w:eastAsia="Times New Roman"/>
        </w:rPr>
      </w:pPr>
      <w:r w:rsidRPr="00C412FD">
        <w:rPr>
          <w:rFonts w:eastAsia="Times New Roman"/>
        </w:rPr>
        <w:t>Następnie przedstawione zostały opinie komisji rozpatrującej ww. zagadnienia.</w:t>
      </w:r>
    </w:p>
    <w:p w14:paraId="3E06513E" w14:textId="2BEFF1E8" w:rsidR="00E44B78" w:rsidRPr="00C412FD" w:rsidRDefault="00E44B78" w:rsidP="00A532D9">
      <w:pPr>
        <w:spacing w:before="100" w:beforeAutospacing="1" w:afterAutospacing="1"/>
        <w:rPr>
          <w:rFonts w:eastAsia="Times New Roman"/>
        </w:rPr>
      </w:pPr>
      <w:r w:rsidRPr="00C412FD">
        <w:rPr>
          <w:rFonts w:eastAsia="Times New Roman"/>
        </w:rPr>
        <w:t>Opinie Komisji stałej Rady Miasta</w:t>
      </w:r>
    </w:p>
    <w:p w14:paraId="13678C0C" w14:textId="77777777" w:rsidR="00E44B78" w:rsidRPr="00C412FD" w:rsidRDefault="00E44B78" w:rsidP="00A532D9">
      <w:pPr>
        <w:spacing w:before="100" w:beforeAutospacing="1" w:afterAutospacing="1"/>
        <w:rPr>
          <w:rFonts w:eastAsia="Times New Roman"/>
        </w:rPr>
      </w:pPr>
      <w:r w:rsidRPr="00C412FD">
        <w:rPr>
          <w:rFonts w:eastAsia="Times New Roman"/>
        </w:rPr>
        <w:t xml:space="preserve">Uchwałę zmieniającą uchwałę w sprawie uchwalenia budżetu miasta Włocławek na 2024 rok </w:t>
      </w:r>
      <w:bookmarkStart w:id="0" w:name="_Hlk175730391"/>
      <w:r w:rsidRPr="00C412FD">
        <w:rPr>
          <w:rFonts w:eastAsia="Times New Roman"/>
        </w:rPr>
        <w:t xml:space="preserve">rozpatrzyła oraz pozytywnie zaopiniowała Komisja Budżetu, Rozwoju i Promocji Miasta. Opinię w tej sprawie </w:t>
      </w:r>
      <w:bookmarkStart w:id="1" w:name="_Hlk136347138"/>
      <w:r w:rsidRPr="00C412FD">
        <w:rPr>
          <w:rFonts w:eastAsia="Times New Roman"/>
        </w:rPr>
        <w:t>przedstawił Przewodniczący Komisji radny Janusz Ziółkowski.</w:t>
      </w:r>
    </w:p>
    <w:bookmarkEnd w:id="1"/>
    <w:bookmarkEnd w:id="0"/>
    <w:p w14:paraId="067457A5" w14:textId="77777777" w:rsidR="00E44B78" w:rsidRPr="00C412FD" w:rsidRDefault="00E44B78" w:rsidP="00A532D9">
      <w:pPr>
        <w:spacing w:before="100" w:beforeAutospacing="1" w:afterAutospacing="1"/>
        <w:rPr>
          <w:rFonts w:eastAsia="Times New Roman"/>
        </w:rPr>
      </w:pPr>
      <w:r w:rsidRPr="00C412FD">
        <w:rPr>
          <w:rFonts w:eastAsia="Times New Roman"/>
        </w:rPr>
        <w:t>Także uchwałę zmieniającą uchwałę w sprawie uchwalenia Wieloletniej Prognozy Finansowej na lata 2024-2042 rozpatrzyła oraz pozytywnie zaopiniowała Komisja Budżetu, Rozwoju i Promocji Miasta. Opinię w tej sprawie przedstawił Przewodniczący Komisji radny Janusz Ziółkowski.</w:t>
      </w:r>
    </w:p>
    <w:p w14:paraId="3852F9A8" w14:textId="0C13818C" w:rsidR="00E44B78" w:rsidRPr="00C412FD" w:rsidRDefault="00E44B78"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zagadnieniami.</w:t>
      </w:r>
    </w:p>
    <w:p w14:paraId="3BECEB81" w14:textId="77777777" w:rsidR="006D57ED" w:rsidRPr="00C412FD" w:rsidRDefault="00B25D69" w:rsidP="00A532D9">
      <w:pPr>
        <w:pStyle w:val="NormalnyWeb"/>
        <w:spacing w:after="240" w:afterAutospacing="0"/>
      </w:pPr>
      <w:r w:rsidRPr="00C412FD">
        <w:t>W dyskusji wzięli udział:</w:t>
      </w:r>
    </w:p>
    <w:p w14:paraId="63A97785" w14:textId="7F6322D9" w:rsidR="006D57ED" w:rsidRPr="00C412FD" w:rsidRDefault="00E44B78" w:rsidP="00A532D9">
      <w:pPr>
        <w:pStyle w:val="NormalnyWeb"/>
        <w:numPr>
          <w:ilvl w:val="0"/>
          <w:numId w:val="2"/>
        </w:numPr>
        <w:spacing w:after="0" w:afterAutospacing="0"/>
      </w:pPr>
      <w:r w:rsidRPr="00C412FD">
        <w:t xml:space="preserve">Radna </w:t>
      </w:r>
      <w:r w:rsidR="00B25D69" w:rsidRPr="00C412FD">
        <w:t>Domicela Kopaczewska</w:t>
      </w:r>
    </w:p>
    <w:p w14:paraId="4D94C6A7" w14:textId="6B95B617" w:rsidR="00E44B78" w:rsidRPr="00C412FD" w:rsidRDefault="00E44B78" w:rsidP="00A532D9">
      <w:pPr>
        <w:pStyle w:val="NormalnyWeb"/>
        <w:numPr>
          <w:ilvl w:val="0"/>
          <w:numId w:val="2"/>
        </w:numPr>
        <w:spacing w:after="0" w:afterAutospacing="0"/>
      </w:pPr>
      <w:r w:rsidRPr="00C412FD">
        <w:t xml:space="preserve">Skarbnik Miasta </w:t>
      </w:r>
      <w:r w:rsidR="00B25D69" w:rsidRPr="00C412FD">
        <w:t>Honorata Baranowska</w:t>
      </w:r>
    </w:p>
    <w:p w14:paraId="77365A1E" w14:textId="77777777" w:rsidR="0083368E" w:rsidRPr="00C412FD" w:rsidRDefault="0083368E" w:rsidP="00A532D9">
      <w:pPr>
        <w:pStyle w:val="NormalnyWeb"/>
        <w:spacing w:before="0" w:beforeAutospacing="0" w:after="0" w:afterAutospacing="0"/>
      </w:pPr>
    </w:p>
    <w:p w14:paraId="5E8AE58E" w14:textId="78F557CD" w:rsidR="00E44B78" w:rsidRPr="00C412FD" w:rsidRDefault="00E44B78" w:rsidP="00A532D9">
      <w:pPr>
        <w:pStyle w:val="NormalnyWeb"/>
        <w:spacing w:before="0" w:beforeAutospacing="0" w:after="0" w:afterAutospacing="0"/>
      </w:pPr>
      <w:r w:rsidRPr="00C412FD">
        <w:t>Wobec wyczerpania zgłoszeń do udziału w dyskusji Przewodnicząca Rady Miasta</w:t>
      </w:r>
      <w:r w:rsidRPr="00C412FD">
        <w:rPr>
          <w:rFonts w:eastAsia="Times New Roman"/>
        </w:rPr>
        <w:t xml:space="preserve"> poddała pod głosowanie ww. projekty uchwał.</w:t>
      </w:r>
    </w:p>
    <w:p w14:paraId="4321C2C2" w14:textId="77777777" w:rsidR="006D57ED" w:rsidRPr="00C412FD" w:rsidRDefault="00B25D69" w:rsidP="00A532D9">
      <w:pPr>
        <w:pStyle w:val="NormalnyWeb"/>
        <w:spacing w:after="240" w:afterAutospacing="0"/>
      </w:pPr>
      <w:r w:rsidRPr="00C412FD">
        <w:t>Głosowano w sprawie:</w:t>
      </w:r>
    </w:p>
    <w:p w14:paraId="138412AD" w14:textId="5F95C2AB" w:rsidR="006D57ED" w:rsidRPr="00C412FD" w:rsidRDefault="00B25D69" w:rsidP="00A532D9">
      <w:pPr>
        <w:pStyle w:val="NormalnyWeb"/>
        <w:spacing w:after="240" w:afterAutospacing="0"/>
      </w:pPr>
      <w:r w:rsidRPr="00C412FD">
        <w:t xml:space="preserve">Uchwały zmieniającej uchwałę w sprawie uchwalenia budżetu miasta Włocławek na 2024 rok. </w:t>
      </w:r>
    </w:p>
    <w:p w14:paraId="4CA6496A" w14:textId="77777777" w:rsidR="006D57ED" w:rsidRPr="00C412FD" w:rsidRDefault="00B25D69" w:rsidP="00A532D9">
      <w:pPr>
        <w:pStyle w:val="NormalnyWeb"/>
        <w:spacing w:after="240" w:afterAutospacing="0"/>
      </w:pPr>
      <w:r w:rsidRPr="00C412FD">
        <w:rPr>
          <w:rStyle w:val="Pogrubienie"/>
          <w:b w:val="0"/>
          <w:bCs w:val="0"/>
        </w:rPr>
        <w:t>Wyniki głosowania</w:t>
      </w:r>
    </w:p>
    <w:p w14:paraId="2023794F" w14:textId="77777777" w:rsidR="006D57ED" w:rsidRPr="00C412FD" w:rsidRDefault="00B25D69" w:rsidP="00A532D9">
      <w:pPr>
        <w:pStyle w:val="NormalnyWeb"/>
        <w:spacing w:after="240" w:afterAutospacing="0"/>
      </w:pPr>
      <w:r w:rsidRPr="00C412FD">
        <w:t>ZA: 17, PRZECIW: 0, WSTRZYMUJĘ SIĘ: 2, BRAK GŁOSU: 1, NIEOBECNI: 3</w:t>
      </w:r>
    </w:p>
    <w:p w14:paraId="4C9BC816" w14:textId="77777777" w:rsidR="006D57ED" w:rsidRPr="00C412FD" w:rsidRDefault="00B25D69" w:rsidP="00A532D9">
      <w:pPr>
        <w:pStyle w:val="NormalnyWeb"/>
        <w:spacing w:after="240" w:afterAutospacing="0"/>
      </w:pPr>
      <w:r w:rsidRPr="00C412FD">
        <w:lastRenderedPageBreak/>
        <w:t>Wyniki imienne:</w:t>
      </w:r>
    </w:p>
    <w:p w14:paraId="397A0AC8" w14:textId="77777777" w:rsidR="006D57ED" w:rsidRPr="00C412FD" w:rsidRDefault="00B25D69" w:rsidP="00A532D9">
      <w:pPr>
        <w:pStyle w:val="NormalnyWeb"/>
        <w:spacing w:after="240" w:afterAutospacing="0"/>
      </w:pPr>
      <w:r w:rsidRPr="00C412FD">
        <w:t>ZA (17)</w:t>
      </w:r>
    </w:p>
    <w:p w14:paraId="06B1AAEE" w14:textId="77777777" w:rsidR="006D57ED" w:rsidRPr="00C412FD" w:rsidRDefault="00B25D69" w:rsidP="00A532D9">
      <w:pPr>
        <w:pStyle w:val="NormalnyWeb"/>
        <w:spacing w:after="240" w:afterAutospacing="0"/>
      </w:pPr>
      <w:r w:rsidRPr="00C412FD">
        <w:t xml:space="preserve">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6D5177AF" w14:textId="77777777" w:rsidR="006D57ED" w:rsidRPr="00C412FD" w:rsidRDefault="00B25D69" w:rsidP="00A532D9">
      <w:pPr>
        <w:pStyle w:val="NormalnyWeb"/>
        <w:spacing w:after="240" w:afterAutospacing="0"/>
      </w:pPr>
      <w:r w:rsidRPr="00C412FD">
        <w:t>WSTRZYMUJĘ SIĘ (2)</w:t>
      </w:r>
    </w:p>
    <w:p w14:paraId="09453AFF" w14:textId="77777777" w:rsidR="006D57ED" w:rsidRPr="00C412FD" w:rsidRDefault="00B25D69" w:rsidP="00A532D9">
      <w:pPr>
        <w:pStyle w:val="NormalnyWeb"/>
        <w:spacing w:after="240" w:afterAutospacing="0"/>
      </w:pPr>
      <w:r w:rsidRPr="00C412FD">
        <w:t>Jarosław Chmielewski, Józef Mazierski</w:t>
      </w:r>
    </w:p>
    <w:p w14:paraId="374FF57D" w14:textId="77777777" w:rsidR="006D57ED" w:rsidRPr="00C412FD" w:rsidRDefault="00B25D69" w:rsidP="00A532D9">
      <w:pPr>
        <w:pStyle w:val="NormalnyWeb"/>
        <w:spacing w:after="240" w:afterAutospacing="0"/>
      </w:pPr>
      <w:r w:rsidRPr="00C412FD">
        <w:t>BRAK GŁOSU (1)</w:t>
      </w:r>
    </w:p>
    <w:p w14:paraId="653F1377" w14:textId="77777777" w:rsidR="006D57ED" w:rsidRPr="00C412FD" w:rsidRDefault="00B25D69" w:rsidP="00A532D9">
      <w:pPr>
        <w:pStyle w:val="NormalnyWeb"/>
        <w:spacing w:after="240" w:afterAutospacing="0"/>
      </w:pPr>
      <w:r w:rsidRPr="00C412FD">
        <w:t>Ewelina Brodzińska</w:t>
      </w:r>
    </w:p>
    <w:p w14:paraId="4214C72F" w14:textId="77777777" w:rsidR="006D57ED" w:rsidRPr="00C412FD" w:rsidRDefault="00B25D69" w:rsidP="00A532D9">
      <w:pPr>
        <w:pStyle w:val="NormalnyWeb"/>
        <w:spacing w:after="240" w:afterAutospacing="0"/>
      </w:pPr>
      <w:r w:rsidRPr="00C412FD">
        <w:t>NIEOBECNI (3)</w:t>
      </w:r>
    </w:p>
    <w:p w14:paraId="14D3B455" w14:textId="77777777" w:rsidR="006D57ED" w:rsidRPr="00C412FD" w:rsidRDefault="00B25D69" w:rsidP="00A532D9">
      <w:pPr>
        <w:pStyle w:val="NormalnyWeb"/>
        <w:spacing w:after="240" w:afterAutospacing="0"/>
      </w:pPr>
      <w:r w:rsidRPr="00C412FD">
        <w:t>Rafał Sobolewski, Daniel Tobjasz, Irena Vuković-Kwiatkowska</w:t>
      </w:r>
    </w:p>
    <w:p w14:paraId="6086272C" w14:textId="043B059A" w:rsidR="000159CF" w:rsidRPr="00CB7946" w:rsidRDefault="00E44B78" w:rsidP="00A532D9">
      <w:pPr>
        <w:spacing w:before="100" w:beforeAutospacing="1"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p w14:paraId="2BE729E8" w14:textId="42556165" w:rsidR="006D57ED" w:rsidRPr="00C412FD" w:rsidRDefault="00B25D69" w:rsidP="00A532D9">
      <w:pPr>
        <w:pStyle w:val="NormalnyWeb"/>
        <w:spacing w:after="240" w:afterAutospacing="0"/>
      </w:pPr>
      <w:r w:rsidRPr="00C412FD">
        <w:t>Głosowano w sprawie:</w:t>
      </w:r>
    </w:p>
    <w:p w14:paraId="40F0037A" w14:textId="598DC2E4" w:rsidR="006D57ED" w:rsidRPr="00C412FD" w:rsidRDefault="00B25D69" w:rsidP="00A532D9">
      <w:pPr>
        <w:pStyle w:val="NormalnyWeb"/>
        <w:spacing w:after="240" w:afterAutospacing="0"/>
      </w:pPr>
      <w:r w:rsidRPr="00C412FD">
        <w:t>Uchwały zmieniającej uchwałę w sprawie uchwalenia Wieloletniej Prognozy Finansowej na lata 2024-2042.</w:t>
      </w:r>
    </w:p>
    <w:p w14:paraId="2B24E984" w14:textId="77777777" w:rsidR="006D57ED" w:rsidRPr="00C412FD" w:rsidRDefault="00B25D69" w:rsidP="00A532D9">
      <w:pPr>
        <w:pStyle w:val="NormalnyWeb"/>
        <w:spacing w:after="240" w:afterAutospacing="0"/>
      </w:pPr>
      <w:r w:rsidRPr="00C412FD">
        <w:rPr>
          <w:rStyle w:val="Pogrubienie"/>
          <w:b w:val="0"/>
          <w:bCs w:val="0"/>
        </w:rPr>
        <w:t>Wyniki głosowania</w:t>
      </w:r>
    </w:p>
    <w:p w14:paraId="400943AD" w14:textId="77777777" w:rsidR="006D57ED" w:rsidRPr="00C412FD" w:rsidRDefault="00B25D69" w:rsidP="00A532D9">
      <w:pPr>
        <w:pStyle w:val="NormalnyWeb"/>
        <w:spacing w:after="240" w:afterAutospacing="0"/>
      </w:pPr>
      <w:r w:rsidRPr="00C412FD">
        <w:t>ZA: 15, PRZECIW: 0, WSTRZYMUJĘ SIĘ: 2, BRAK GŁOSU: 3, NIEOBECNI: 3</w:t>
      </w:r>
    </w:p>
    <w:p w14:paraId="2F83E2A3" w14:textId="77777777" w:rsidR="006D57ED" w:rsidRPr="00C412FD" w:rsidRDefault="00B25D69" w:rsidP="00A532D9">
      <w:pPr>
        <w:pStyle w:val="NormalnyWeb"/>
        <w:spacing w:after="240" w:afterAutospacing="0"/>
      </w:pPr>
      <w:r w:rsidRPr="00C412FD">
        <w:t>Wyniki imienne:</w:t>
      </w:r>
    </w:p>
    <w:p w14:paraId="4A36CB82" w14:textId="77777777" w:rsidR="006D57ED" w:rsidRPr="00C412FD" w:rsidRDefault="00B25D69" w:rsidP="00A532D9">
      <w:pPr>
        <w:pStyle w:val="NormalnyWeb"/>
        <w:spacing w:after="240" w:afterAutospacing="0"/>
      </w:pPr>
      <w:r w:rsidRPr="00C412FD">
        <w:t>ZA (15)</w:t>
      </w:r>
    </w:p>
    <w:p w14:paraId="70EBDADD" w14:textId="77777777" w:rsidR="006D57ED" w:rsidRPr="00C412FD" w:rsidRDefault="00B25D69" w:rsidP="00A532D9">
      <w:pPr>
        <w:pStyle w:val="NormalnyWeb"/>
        <w:spacing w:after="240" w:afterAutospacing="0"/>
      </w:pPr>
      <w:r w:rsidRPr="00C412FD">
        <w:t xml:space="preserve">Janusz Dębczyński, Jakub </w:t>
      </w:r>
      <w:proofErr w:type="spellStart"/>
      <w:r w:rsidRPr="00C412FD">
        <w:t>Girczyc</w:t>
      </w:r>
      <w:proofErr w:type="spellEnd"/>
      <w:r w:rsidRPr="00C412FD">
        <w:t>, Andrzej Gołębieski, Igor Griszczuk, Krzysztof Grządziel, Joanna Hofman-Kupisz, Ewa Hupało, Domicela Kopaczewska, Wanda Muszalik, Arkadiusz Piasecki, Elżbieta Rutkowska, Ewa Szczepańska, Szymon Szewczyk, Katarzyna Zarębska, Janusz Ziółkowski</w:t>
      </w:r>
    </w:p>
    <w:p w14:paraId="3DC8D2F5" w14:textId="77777777" w:rsidR="006D57ED" w:rsidRPr="00C412FD" w:rsidRDefault="00B25D69" w:rsidP="00A532D9">
      <w:pPr>
        <w:pStyle w:val="NormalnyWeb"/>
        <w:spacing w:after="240" w:afterAutospacing="0"/>
      </w:pPr>
      <w:r w:rsidRPr="00C412FD">
        <w:t>WSTRZYMUJĘ SIĘ (2)</w:t>
      </w:r>
    </w:p>
    <w:p w14:paraId="4A738B95" w14:textId="77777777" w:rsidR="006D57ED" w:rsidRPr="00C412FD" w:rsidRDefault="00B25D69" w:rsidP="00A532D9">
      <w:pPr>
        <w:pStyle w:val="NormalnyWeb"/>
        <w:spacing w:after="240" w:afterAutospacing="0"/>
      </w:pPr>
      <w:r w:rsidRPr="00C412FD">
        <w:t>Jarosław Chmielewski, Józef Mazierski</w:t>
      </w:r>
    </w:p>
    <w:p w14:paraId="26046305" w14:textId="77777777" w:rsidR="006D57ED" w:rsidRPr="00C412FD" w:rsidRDefault="00B25D69" w:rsidP="00A532D9">
      <w:pPr>
        <w:pStyle w:val="NormalnyWeb"/>
        <w:spacing w:after="240" w:afterAutospacing="0"/>
      </w:pPr>
      <w:r w:rsidRPr="00C412FD">
        <w:t>BRAK GŁOSU (3)</w:t>
      </w:r>
    </w:p>
    <w:p w14:paraId="63811ACD" w14:textId="77777777" w:rsidR="006D57ED" w:rsidRPr="00C412FD" w:rsidRDefault="00B25D69" w:rsidP="00A532D9">
      <w:pPr>
        <w:pStyle w:val="NormalnyWeb"/>
        <w:spacing w:after="240" w:afterAutospacing="0"/>
      </w:pPr>
      <w:r w:rsidRPr="00C412FD">
        <w:t>Ewelina Brodzińska, Marlena Korpalska, Marek Wasielewski</w:t>
      </w:r>
    </w:p>
    <w:p w14:paraId="4BB779BD" w14:textId="77777777" w:rsidR="006D57ED" w:rsidRPr="00C412FD" w:rsidRDefault="00B25D69" w:rsidP="00A532D9">
      <w:pPr>
        <w:pStyle w:val="NormalnyWeb"/>
        <w:spacing w:after="240" w:afterAutospacing="0"/>
      </w:pPr>
      <w:r w:rsidRPr="00C412FD">
        <w:lastRenderedPageBreak/>
        <w:t>NIEOBECNI (3)</w:t>
      </w:r>
    </w:p>
    <w:p w14:paraId="43A4014F" w14:textId="77777777" w:rsidR="006D57ED" w:rsidRPr="00C412FD" w:rsidRDefault="00B25D69" w:rsidP="00A532D9">
      <w:pPr>
        <w:pStyle w:val="NormalnyWeb"/>
        <w:spacing w:after="240" w:afterAutospacing="0"/>
      </w:pPr>
      <w:r w:rsidRPr="00C412FD">
        <w:t>Rafał Sobolewski, Daniel Tobjasz, Irena Vuković-Kwiatkowska</w:t>
      </w:r>
    </w:p>
    <w:p w14:paraId="2E7A8E7A" w14:textId="589169C9" w:rsidR="00E44B78" w:rsidRPr="00C412FD" w:rsidRDefault="00E44B78" w:rsidP="00A532D9">
      <w:pPr>
        <w:spacing w:before="100" w:beforeAutospacing="1"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p w14:paraId="0F2DDC9D" w14:textId="170BADB2" w:rsidR="006D57ED" w:rsidRPr="00A532D9" w:rsidRDefault="00E44B78" w:rsidP="00A532D9">
      <w:pPr>
        <w:pStyle w:val="Nagwek3"/>
        <w:rPr>
          <w:rFonts w:ascii="Arial" w:hAnsi="Arial" w:cs="Arial"/>
        </w:rPr>
      </w:pPr>
      <w:r w:rsidRPr="00A532D9">
        <w:rPr>
          <w:rFonts w:ascii="Arial" w:hAnsi="Arial" w:cs="Arial"/>
        </w:rPr>
        <w:t>Ad. 5</w:t>
      </w:r>
    </w:p>
    <w:p w14:paraId="669C8682" w14:textId="76D599FE" w:rsidR="006D57ED" w:rsidRPr="00A532D9" w:rsidRDefault="00B25D69" w:rsidP="00A532D9">
      <w:pPr>
        <w:pStyle w:val="Nagwek3"/>
        <w:rPr>
          <w:rFonts w:ascii="Arial" w:hAnsi="Arial" w:cs="Arial"/>
        </w:rPr>
      </w:pPr>
      <w:r w:rsidRPr="00A532D9">
        <w:rPr>
          <w:rFonts w:ascii="Arial" w:hAnsi="Arial" w:cs="Arial"/>
        </w:rPr>
        <w:t>Uchwała w sprawie określenia szczegółowych zasad, sposobu i trybu umarzania, odraczania terminu spłaty albo rozkładania na raty należności pieniężnych mających charakter cywilnoprawny, przypadających Gminie Miasto Włocławek, jak również jej jednostkom organizacyjnym, warunków dopuszczalności pomocy publicznej w przypadkach, w których ulga stanowić będzie pomoc publiczną oraz wskazania organu lub osób do tego uprawnionych.</w:t>
      </w:r>
    </w:p>
    <w:p w14:paraId="60E57F4E" w14:textId="5AFE1337" w:rsidR="006D57ED" w:rsidRPr="00C412FD" w:rsidRDefault="008E733F" w:rsidP="00A532D9">
      <w:pPr>
        <w:pStyle w:val="NormalnyWeb"/>
        <w:spacing w:after="240" w:afterAutospacing="0"/>
      </w:pPr>
      <w:r w:rsidRPr="00C412FD">
        <w:t>Wprowadzenia do przedmiotowego zagadnienia jak w uzasadnieniu do projektu uchwały dokonała Skarbnik Miasta Honorata Baranowska.</w:t>
      </w:r>
    </w:p>
    <w:p w14:paraId="5611A946" w14:textId="6752A143" w:rsidR="000159CF" w:rsidRPr="00C412FD" w:rsidRDefault="008E733F" w:rsidP="00A532D9">
      <w:pPr>
        <w:spacing w:before="102" w:after="238" w:afterAutospacing="1"/>
        <w:rPr>
          <w:rFonts w:eastAsia="Times New Roman"/>
        </w:rPr>
      </w:pPr>
      <w:r w:rsidRPr="00C412FD">
        <w:rPr>
          <w:rFonts w:eastAsia="Times New Roman"/>
        </w:rPr>
        <w:t>Następnie przedstawiona została opinia komisji rozpatrującej ww. zagadnienie.</w:t>
      </w:r>
    </w:p>
    <w:p w14:paraId="4441F593" w14:textId="38E8CD1D" w:rsidR="008E733F" w:rsidRPr="00C412FD" w:rsidRDefault="008E733F" w:rsidP="00A532D9">
      <w:pPr>
        <w:spacing w:before="102" w:after="238" w:afterAutospacing="1"/>
        <w:rPr>
          <w:rFonts w:eastAsia="Times New Roman"/>
        </w:rPr>
      </w:pPr>
      <w:r w:rsidRPr="00C412FD">
        <w:rPr>
          <w:rFonts w:eastAsia="Times New Roman"/>
        </w:rPr>
        <w:t>Opinia Komisji stałej Rady Miasta</w:t>
      </w:r>
    </w:p>
    <w:p w14:paraId="1539B7AB" w14:textId="766EE507" w:rsidR="008E733F" w:rsidRPr="00C412FD" w:rsidRDefault="008E733F" w:rsidP="00A532D9">
      <w:pPr>
        <w:spacing w:before="100" w:beforeAutospacing="1" w:afterAutospacing="1"/>
        <w:rPr>
          <w:rFonts w:eastAsia="Times New Roman"/>
        </w:rPr>
      </w:pPr>
      <w:r w:rsidRPr="00C412FD">
        <w:t>Uchwałę w sprawie określenia szczegółowych zasad, sposobu i trybu umarzania, odraczania terminu spłaty albo rozkładania na raty należności pieniężnych mających charakter cywilnoprawny, przypadających Gminie Miasto Włocławek, jak również jej jednostkom organizacyjnym, warunków dopuszczalności pomocy publicznej w przypadkach, w których ulga stanowić będzie pomoc publiczną oraz wskazania organu lub osób do tego uprawnionych</w:t>
      </w:r>
      <w:r w:rsidRPr="00C412FD">
        <w:rPr>
          <w:rFonts w:eastAsia="Times New Roman"/>
        </w:rPr>
        <w:t xml:space="preserve"> rozpatrzyła oraz pozytywnie zaopiniowała Komisja Budżetu, Rozwoju i Promocji Miasta. Opinię w tej sprawie przedstawił Przewodniczący Komisji radny Janusz Ziółkowski.</w:t>
      </w:r>
    </w:p>
    <w:p w14:paraId="100FC577" w14:textId="139257A7" w:rsidR="008E733F" w:rsidRPr="00C412FD" w:rsidRDefault="008E733F"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w:t>
      </w:r>
    </w:p>
    <w:p w14:paraId="48171BF4" w14:textId="03881172" w:rsidR="008E733F" w:rsidRPr="00C412FD" w:rsidRDefault="008E733F" w:rsidP="00A532D9">
      <w:pPr>
        <w:pStyle w:val="NormalnyWeb"/>
        <w:spacing w:before="0" w:beforeAutospacing="0" w:after="0" w:afterAutospacing="0"/>
      </w:pPr>
      <w:r w:rsidRPr="00C412FD">
        <w:t>Wobec braku zgłoszeń do udziału w dyskusji Przewodnicząca Rady Miasta</w:t>
      </w:r>
      <w:r w:rsidRPr="00C412FD">
        <w:rPr>
          <w:rFonts w:eastAsia="Times New Roman"/>
        </w:rPr>
        <w:t xml:space="preserve"> poddała pod głosowanie ww. projekt uchwały.</w:t>
      </w:r>
    </w:p>
    <w:p w14:paraId="5F7D3107" w14:textId="77777777" w:rsidR="006D57ED" w:rsidRPr="00C412FD" w:rsidRDefault="00B25D69" w:rsidP="00A532D9">
      <w:pPr>
        <w:pStyle w:val="NormalnyWeb"/>
        <w:spacing w:after="240" w:afterAutospacing="0"/>
      </w:pPr>
      <w:r w:rsidRPr="00C412FD">
        <w:t>Głosowano w sprawie:</w:t>
      </w:r>
    </w:p>
    <w:p w14:paraId="79595381" w14:textId="47559D0E" w:rsidR="006D57ED" w:rsidRPr="00C412FD" w:rsidRDefault="00B25D69" w:rsidP="00A532D9">
      <w:pPr>
        <w:pStyle w:val="NormalnyWeb"/>
        <w:spacing w:after="240" w:afterAutospacing="0"/>
      </w:pPr>
      <w:r w:rsidRPr="00C412FD">
        <w:t>Uchwały w sprawie określenia szczegółowych zasad, sposobu i trybu umarzania, odraczania terminu spłaty albo rozkładania na raty należności pieniężnych mających charakter cywilnoprawny, przypadających Gminie Miasto Włocławek, jak również jej jednostkom organizacyjnym, warunków dopuszczalności pomocy publicznej w przypadkach, w których ulga stanowić będzie pomoc publiczną oraz wskazania organu lub osób do tego uprawnionych.</w:t>
      </w:r>
    </w:p>
    <w:p w14:paraId="6853EA51" w14:textId="77777777" w:rsidR="006D57ED" w:rsidRPr="00C412FD" w:rsidRDefault="00B25D69" w:rsidP="00A532D9">
      <w:pPr>
        <w:pStyle w:val="NormalnyWeb"/>
        <w:spacing w:after="240" w:afterAutospacing="0"/>
      </w:pPr>
      <w:r w:rsidRPr="00C412FD">
        <w:rPr>
          <w:rStyle w:val="Pogrubienie"/>
          <w:b w:val="0"/>
          <w:bCs w:val="0"/>
        </w:rPr>
        <w:t>Wyniki głosowania</w:t>
      </w:r>
    </w:p>
    <w:p w14:paraId="2228E2A5" w14:textId="77777777" w:rsidR="006D57ED" w:rsidRPr="00C412FD" w:rsidRDefault="00B25D69" w:rsidP="00A532D9">
      <w:pPr>
        <w:pStyle w:val="NormalnyWeb"/>
        <w:spacing w:after="240" w:afterAutospacing="0"/>
      </w:pPr>
      <w:r w:rsidRPr="00C412FD">
        <w:t>ZA: 17, PRZECIW: 0, WSTRZYMUJĘ SIĘ: 0, BRAK GŁOSU: 3, NIEOBECNI: 3</w:t>
      </w:r>
    </w:p>
    <w:p w14:paraId="1ABDB317" w14:textId="77777777" w:rsidR="006D57ED" w:rsidRPr="00C412FD" w:rsidRDefault="00B25D69" w:rsidP="00A532D9">
      <w:pPr>
        <w:pStyle w:val="NormalnyWeb"/>
        <w:spacing w:after="240" w:afterAutospacing="0"/>
      </w:pPr>
      <w:r w:rsidRPr="00C412FD">
        <w:lastRenderedPageBreak/>
        <w:t>Wyniki imienne:</w:t>
      </w:r>
    </w:p>
    <w:p w14:paraId="6FC02C1E" w14:textId="77777777" w:rsidR="006D57ED" w:rsidRPr="00C412FD" w:rsidRDefault="00B25D69" w:rsidP="00A532D9">
      <w:pPr>
        <w:pStyle w:val="NormalnyWeb"/>
        <w:spacing w:after="240" w:afterAutospacing="0"/>
      </w:pPr>
      <w:r w:rsidRPr="00C412FD">
        <w:t>ZA (17)</w:t>
      </w:r>
    </w:p>
    <w:p w14:paraId="775497DA" w14:textId="77777777" w:rsidR="006D57ED" w:rsidRPr="00C412FD" w:rsidRDefault="00B25D69" w:rsidP="00A532D9">
      <w:pPr>
        <w:pStyle w:val="NormalnyWeb"/>
        <w:spacing w:after="240" w:afterAutospacing="0"/>
      </w:pPr>
      <w:r w:rsidRPr="00C412FD">
        <w:t>Jarosław Chmielewski, Janusz Dębczyński, Andrzej Gołębieski, Igor Griszczuk, Krzysztof Grządziel, Joanna Hofman-Kupisz, Ewa Hupało, Domicela Kopaczewska, Marlena Korpalska, Józef Mazierski, Wanda Muszalik, Arkadiusz Piasecki, Elżbieta Rutkowska, Ewa Szczepańska, Marek Wasielewski, Katarzyna Zarębska, Janusz Ziółkowski</w:t>
      </w:r>
    </w:p>
    <w:p w14:paraId="0CA50F4A" w14:textId="77777777" w:rsidR="006D57ED" w:rsidRPr="00C412FD" w:rsidRDefault="00B25D69" w:rsidP="00A532D9">
      <w:pPr>
        <w:pStyle w:val="NormalnyWeb"/>
        <w:spacing w:after="240" w:afterAutospacing="0"/>
      </w:pPr>
      <w:r w:rsidRPr="00C412FD">
        <w:t>BRAK GŁOSU (3)</w:t>
      </w:r>
    </w:p>
    <w:p w14:paraId="76DF6A25" w14:textId="77777777" w:rsidR="006D57ED" w:rsidRPr="00C412FD" w:rsidRDefault="00B25D69" w:rsidP="00A532D9">
      <w:pPr>
        <w:pStyle w:val="NormalnyWeb"/>
        <w:spacing w:after="240" w:afterAutospacing="0"/>
      </w:pPr>
      <w:r w:rsidRPr="00C412FD">
        <w:t xml:space="preserve">Ewelina Brodzińska, Jakub </w:t>
      </w:r>
      <w:proofErr w:type="spellStart"/>
      <w:r w:rsidRPr="00C412FD">
        <w:t>Girczyc</w:t>
      </w:r>
      <w:proofErr w:type="spellEnd"/>
      <w:r w:rsidRPr="00C412FD">
        <w:t>, Szymon Szewczyk</w:t>
      </w:r>
    </w:p>
    <w:p w14:paraId="0A0FE42E" w14:textId="77777777" w:rsidR="006D57ED" w:rsidRPr="00C412FD" w:rsidRDefault="00B25D69" w:rsidP="00A532D9">
      <w:pPr>
        <w:pStyle w:val="NormalnyWeb"/>
        <w:spacing w:after="240" w:afterAutospacing="0"/>
      </w:pPr>
      <w:r w:rsidRPr="00C412FD">
        <w:t>NIEOBECNI (3)</w:t>
      </w:r>
    </w:p>
    <w:p w14:paraId="1AC65A20" w14:textId="77777777" w:rsidR="006D57ED" w:rsidRPr="00C412FD" w:rsidRDefault="00B25D69" w:rsidP="00A532D9">
      <w:pPr>
        <w:pStyle w:val="NormalnyWeb"/>
        <w:spacing w:after="240" w:afterAutospacing="0"/>
      </w:pPr>
      <w:r w:rsidRPr="00C412FD">
        <w:t>Rafał Sobolewski, Daniel Tobjasz, Irena Vuković-Kwiatkowska</w:t>
      </w:r>
    </w:p>
    <w:p w14:paraId="26FB7288" w14:textId="680169A5" w:rsidR="006D57ED" w:rsidRPr="00CB7946" w:rsidRDefault="008E733F" w:rsidP="00A532D9">
      <w:pPr>
        <w:spacing w:before="100" w:beforeAutospacing="1"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p w14:paraId="2DEF1CB0" w14:textId="373E8395" w:rsidR="006D57ED" w:rsidRPr="00DD358A" w:rsidRDefault="0083368E" w:rsidP="00DD358A">
      <w:pPr>
        <w:pStyle w:val="Nagwek3"/>
        <w:rPr>
          <w:rFonts w:ascii="Arial" w:hAnsi="Arial" w:cs="Arial"/>
        </w:rPr>
      </w:pPr>
      <w:r w:rsidRPr="00DD358A">
        <w:rPr>
          <w:rFonts w:ascii="Arial" w:hAnsi="Arial" w:cs="Arial"/>
        </w:rPr>
        <w:t>Ad. 6</w:t>
      </w:r>
    </w:p>
    <w:p w14:paraId="1C4C5F08" w14:textId="73FAA8DC" w:rsidR="006D57ED" w:rsidRPr="00DD358A" w:rsidRDefault="00B25D69" w:rsidP="00DD358A">
      <w:pPr>
        <w:pStyle w:val="Nagwek3"/>
        <w:rPr>
          <w:rFonts w:ascii="Arial" w:hAnsi="Arial" w:cs="Arial"/>
        </w:rPr>
      </w:pPr>
      <w:r w:rsidRPr="00DD358A">
        <w:rPr>
          <w:rFonts w:ascii="Arial" w:hAnsi="Arial" w:cs="Arial"/>
        </w:rPr>
        <w:t>Uchwała w sprawie miejscowego planu zagospodarowania przestrzennego miasta Włocławek dla obszaru położonego w rejonie ulic: Mielęcińskiej, Al. Jana Pawła II, Kościelnej, Ziołowej.</w:t>
      </w:r>
    </w:p>
    <w:p w14:paraId="11563979" w14:textId="77777777" w:rsidR="00690023" w:rsidRPr="00DD358A" w:rsidRDefault="00690023" w:rsidP="00DD358A">
      <w:pPr>
        <w:pStyle w:val="Nagwek3"/>
        <w:rPr>
          <w:rFonts w:ascii="Arial" w:hAnsi="Arial" w:cs="Arial"/>
        </w:rPr>
      </w:pPr>
    </w:p>
    <w:p w14:paraId="3F874E0E" w14:textId="08349AB0" w:rsidR="00690023" w:rsidRPr="00C412FD" w:rsidRDefault="00690023" w:rsidP="00A532D9">
      <w:pPr>
        <w:pStyle w:val="Akapitzlist"/>
        <w:ind w:left="0"/>
        <w:rPr>
          <w:rFonts w:eastAsia="Calibri"/>
          <w:lang w:eastAsia="en-US"/>
        </w:rPr>
      </w:pPr>
      <w:r w:rsidRPr="00C412FD">
        <w:t xml:space="preserve">Przewodnicząca Rady Miasta Ewa Szczepańska wyjaśniła, że </w:t>
      </w:r>
      <w:r w:rsidRPr="00C412FD">
        <w:rPr>
          <w:rFonts w:eastAsia="Calibri"/>
          <w:lang w:eastAsia="en-US"/>
        </w:rPr>
        <w:t>przyjęcie uchwały w sprawie miejscowego planu zagospodarowania przestrzennego miasta Włocławek dla obszaru położonego w rejonie ulic: Mielęcińskiej, Al. Jana Pawła II, Kościelnej, Ziołowej, musi zostać poprzedzone głosowaniem nad uwagami, które zostały złożone do projektu planu w okresie konsultacji społecznych. Wykaz 393 uwag zawarty jest w</w:t>
      </w:r>
      <w:r w:rsidR="00FA50DE" w:rsidRPr="00C412FD">
        <w:rPr>
          <w:rFonts w:eastAsia="Calibri"/>
          <w:lang w:eastAsia="en-US"/>
        </w:rPr>
        <w:t xml:space="preserve"> </w:t>
      </w:r>
      <w:r w:rsidRPr="00C412FD">
        <w:rPr>
          <w:rFonts w:eastAsia="Calibri"/>
          <w:lang w:eastAsia="en-US"/>
        </w:rPr>
        <w:t>Załączniku Nr 2 do projektu tej uchwały, który stanowi Rozstrzygnięcie Rady Miasta Włocławek o sposobie rozpatrzenia uwag do projektu planu.</w:t>
      </w:r>
      <w:r w:rsidR="00FA50DE" w:rsidRPr="00C412FD">
        <w:rPr>
          <w:rFonts w:eastAsia="Calibri"/>
          <w:lang w:eastAsia="en-US"/>
        </w:rPr>
        <w:t xml:space="preserve"> </w:t>
      </w:r>
      <w:r w:rsidRPr="00C412FD">
        <w:rPr>
          <w:rFonts w:eastAsia="Calibri"/>
          <w:lang w:eastAsia="en-US"/>
        </w:rPr>
        <w:t>W Załączniku Nr 2 do uchwały uwagi zostały ponumerowane oraz szczegółowo opisane, wraz z oznaczeniem nieruchomości, których dotyczą, z proponowanym rozstrzygnięciem oraz z uzasadnieniem.</w:t>
      </w:r>
    </w:p>
    <w:p w14:paraId="79CA6D41" w14:textId="4A5DAC5E" w:rsidR="006D57ED" w:rsidRPr="00C412FD" w:rsidRDefault="000159CF" w:rsidP="00A532D9">
      <w:pPr>
        <w:pStyle w:val="NormalnyWeb"/>
        <w:spacing w:after="240" w:afterAutospacing="0"/>
      </w:pPr>
      <w:r w:rsidRPr="00C412FD">
        <w:t>Ponadto</w:t>
      </w:r>
      <w:r w:rsidR="00690023" w:rsidRPr="00C412FD">
        <w:t xml:space="preserve"> obszernego wprowadzenia do przedmiotowego zagadnienia jak w uzasadnieniu do projektu uchwały dokonała Kierownik Referatu Zagospodarowania Przestrzennego Izabela Księżak.</w:t>
      </w:r>
    </w:p>
    <w:p w14:paraId="781A0048" w14:textId="77777777" w:rsidR="00690023" w:rsidRPr="00C412FD" w:rsidRDefault="00690023" w:rsidP="00A532D9">
      <w:pPr>
        <w:spacing w:before="102" w:after="238" w:afterAutospacing="1"/>
        <w:rPr>
          <w:rFonts w:eastAsia="Times New Roman"/>
        </w:rPr>
      </w:pPr>
      <w:r w:rsidRPr="00C412FD">
        <w:rPr>
          <w:rFonts w:eastAsia="Times New Roman"/>
        </w:rPr>
        <w:t>Następnie przedstawiona została opinia komisji rozpatrującej ww. zagadnienie.</w:t>
      </w:r>
    </w:p>
    <w:p w14:paraId="1889D3E1" w14:textId="77777777" w:rsidR="00690023" w:rsidRPr="00C412FD" w:rsidRDefault="00690023" w:rsidP="00A532D9">
      <w:pPr>
        <w:spacing w:before="100" w:beforeAutospacing="1" w:afterAutospacing="1"/>
        <w:rPr>
          <w:rFonts w:eastAsia="Times New Roman"/>
        </w:rPr>
      </w:pPr>
      <w:r w:rsidRPr="00C412FD">
        <w:rPr>
          <w:rFonts w:eastAsia="Times New Roman"/>
        </w:rPr>
        <w:t>Opinia Komisji stałej Rady Miasta</w:t>
      </w:r>
    </w:p>
    <w:p w14:paraId="7A920CD1" w14:textId="13414F93" w:rsidR="00690023" w:rsidRPr="00C412FD" w:rsidRDefault="00690023" w:rsidP="00A532D9">
      <w:pPr>
        <w:spacing w:before="100" w:beforeAutospacing="1" w:afterAutospacing="1"/>
        <w:rPr>
          <w:rFonts w:eastAsia="Times New Roman"/>
        </w:rPr>
      </w:pPr>
      <w:r w:rsidRPr="00C412FD">
        <w:t>Uchwałę w sprawie miejscowego planu zagospodarowania przestrzennego miasta Włocławek dla obszaru położonego w rejonie ulic: Mielęcińskiej, Al. Jana Pawła II, Kościelnej, Ziołowej</w:t>
      </w:r>
      <w:r w:rsidRPr="00C412FD">
        <w:rPr>
          <w:rFonts w:eastAsia="Times New Roman"/>
        </w:rPr>
        <w:t xml:space="preserve"> rozpatrzyła oraz pozytywnie zaopiniowała Komisja Budżetu, Rozwoju i Promocji Miasta. Opinię w tej sprawie przedstawił Przewodniczący Komisji radny Janusz Ziółkowski.</w:t>
      </w:r>
    </w:p>
    <w:p w14:paraId="5002A2F7" w14:textId="77777777" w:rsidR="00690023" w:rsidRPr="00C412FD" w:rsidRDefault="00690023" w:rsidP="00A532D9">
      <w:pPr>
        <w:spacing w:before="100" w:beforeAutospacing="1" w:afterAutospacing="1"/>
        <w:rPr>
          <w:rFonts w:eastAsia="Times New Roman"/>
        </w:rPr>
      </w:pPr>
      <w:r w:rsidRPr="00C412FD">
        <w:rPr>
          <w:rFonts w:eastAsia="Times New Roman"/>
        </w:rPr>
        <w:lastRenderedPageBreak/>
        <w:t>Po przedstawieniu opinii Komisji Przewodnicząca Rady Miasta poinformowała, że otwiera dyskusję nad ww. zagadnieniem.</w:t>
      </w:r>
    </w:p>
    <w:p w14:paraId="44F2309D" w14:textId="703EBA75" w:rsidR="00690023" w:rsidRPr="00C412FD" w:rsidRDefault="00690023" w:rsidP="00A532D9">
      <w:pPr>
        <w:pStyle w:val="Akapitzlist"/>
        <w:ind w:left="0"/>
        <w:rPr>
          <w:rFonts w:eastAsia="Calibri"/>
          <w:lang w:eastAsia="en-US"/>
        </w:rPr>
      </w:pPr>
      <w:r w:rsidRPr="00C412FD">
        <w:t>Wobec braku zgłoszeń do udziału w dyskusji Przewodnicząca Rady Miasta</w:t>
      </w:r>
      <w:r w:rsidRPr="00C412FD">
        <w:rPr>
          <w:rFonts w:eastAsia="Times New Roman"/>
        </w:rPr>
        <w:t xml:space="preserve"> </w:t>
      </w:r>
      <w:r w:rsidRPr="00C412FD">
        <w:rPr>
          <w:rFonts w:eastAsia="Calibri"/>
          <w:lang w:eastAsia="en-US"/>
        </w:rPr>
        <w:t>poinformowała, że na podstawie art. 20 ust. 1 i art. 27 ustawy z dnia 27 marca 2003r. o planowaniu i zagospodarowaniu przestrzennym Rada Miasta rozstrzyga o sposobie rozpatrzenia uwag wniesionych do projektu miejscowego planu zagospodarowania przestrzennego.</w:t>
      </w:r>
      <w:r w:rsidR="002911BF" w:rsidRPr="00C412FD">
        <w:rPr>
          <w:rFonts w:eastAsia="Calibri"/>
          <w:lang w:eastAsia="en-US"/>
        </w:rPr>
        <w:t xml:space="preserve"> </w:t>
      </w:r>
      <w:r w:rsidRPr="00C412FD">
        <w:rPr>
          <w:rFonts w:eastAsia="Calibri"/>
          <w:lang w:eastAsia="en-US"/>
        </w:rPr>
        <w:t>W trakcie procedury planistycznej odbyły się 2 wyłożenia do publicznego wglądu projektu miejscowego planu zagospodarowania przestrzennego miasta Włocławek dla obszaru położonego w rejonie ulic: Mielęcińskiej, Al. Jana Pawła II, Kościelnej, Ziołowej oraz wyznaczono 2 terminy wnoszenia uwag, w trakcie których wpłynęło łącznie 1419 uwag, z czego 393 nie zostało uwzględnionych. Każda ze 393 nieuwzględnionych uwag wymaga rozpatrzenia przez Radę Miasta, tj. głosowania zgodnie z rozstrzygnięciem Prezydenta Miasta Włocławek.</w:t>
      </w:r>
    </w:p>
    <w:p w14:paraId="1A3FD034" w14:textId="77777777" w:rsidR="00690023" w:rsidRPr="00C412FD" w:rsidRDefault="00690023" w:rsidP="00A532D9">
      <w:pPr>
        <w:contextualSpacing/>
        <w:rPr>
          <w:rFonts w:eastAsia="Calibri"/>
          <w:lang w:eastAsia="en-US"/>
        </w:rPr>
      </w:pPr>
      <w:r w:rsidRPr="00C412FD">
        <w:rPr>
          <w:rFonts w:eastAsia="Calibri"/>
          <w:lang w:eastAsia="en-US"/>
        </w:rPr>
        <w:t>Ponieważ część uwag posiada identyczną treść i uzasadnienie, zostały one zebrane w bloki. W związku z powyższym powstało 21 bloków uwag oraz 4 pojedyncze uwagi.</w:t>
      </w:r>
    </w:p>
    <w:p w14:paraId="1032AD15" w14:textId="2BFADB15" w:rsidR="00690023" w:rsidRPr="00C412FD" w:rsidRDefault="00690023" w:rsidP="00A532D9">
      <w:pPr>
        <w:pStyle w:val="NormalnyWeb"/>
        <w:spacing w:before="0" w:beforeAutospacing="0" w:after="0" w:afterAutospacing="0"/>
        <w:rPr>
          <w:rFonts w:eastAsia="Times New Roman"/>
        </w:rPr>
      </w:pPr>
      <w:r w:rsidRPr="00C412FD">
        <w:rPr>
          <w:rFonts w:eastAsia="Times New Roman"/>
        </w:rPr>
        <w:t xml:space="preserve">A następnie poddała pod głosowanie poszczególne bloki uwag oraz pojedyncze uwagi informując </w:t>
      </w:r>
      <w:r w:rsidR="00E04D4D" w:rsidRPr="00C412FD">
        <w:rPr>
          <w:rFonts w:eastAsia="Times New Roman"/>
        </w:rPr>
        <w:t>szczegółowo</w:t>
      </w:r>
      <w:r w:rsidRPr="00C412FD">
        <w:rPr>
          <w:rFonts w:eastAsia="Times New Roman"/>
        </w:rPr>
        <w:t xml:space="preserve"> czego dotyczą, przedstawiając uzasadnienie oraz propozycje rozstrzygnięcia</w:t>
      </w:r>
      <w:r w:rsidR="00E04D4D" w:rsidRPr="00C412FD">
        <w:rPr>
          <w:rFonts w:eastAsia="Times New Roman"/>
        </w:rPr>
        <w:t>.</w:t>
      </w:r>
    </w:p>
    <w:p w14:paraId="52A650BC" w14:textId="77777777" w:rsidR="00E04D4D" w:rsidRPr="00C412FD" w:rsidRDefault="00E04D4D" w:rsidP="00A532D9">
      <w:pPr>
        <w:pStyle w:val="NormalnyWeb"/>
        <w:spacing w:before="0" w:beforeAutospacing="0" w:after="0" w:afterAutospacing="0"/>
      </w:pPr>
    </w:p>
    <w:p w14:paraId="17DDB390" w14:textId="77777777" w:rsidR="00E04D4D" w:rsidRPr="00C412FD" w:rsidRDefault="00E04D4D" w:rsidP="00A532D9">
      <w:pPr>
        <w:contextualSpacing/>
        <w:rPr>
          <w:rFonts w:eastAsia="Calibri"/>
          <w:lang w:eastAsia="en-US"/>
        </w:rPr>
      </w:pPr>
      <w:r w:rsidRPr="00C412FD">
        <w:rPr>
          <w:rFonts w:eastAsia="Calibri"/>
          <w:lang w:eastAsia="en-US"/>
        </w:rPr>
        <w:t>Blok uwag nr 1</w:t>
      </w:r>
    </w:p>
    <w:p w14:paraId="2F3E4F64" w14:textId="77777777" w:rsidR="00E04D4D" w:rsidRPr="00C412FD" w:rsidRDefault="00E04D4D" w:rsidP="00A532D9">
      <w:pPr>
        <w:contextualSpacing/>
        <w:rPr>
          <w:rFonts w:eastAsia="Calibri"/>
          <w:lang w:eastAsia="en-US"/>
        </w:rPr>
      </w:pPr>
      <w:r w:rsidRPr="00C412FD">
        <w:rPr>
          <w:rFonts w:eastAsia="Calibri"/>
          <w:lang w:eastAsia="en-US"/>
        </w:rPr>
        <w:t>Obejmujący uwagi o numerach od 1 do 35, o treści:</w:t>
      </w:r>
    </w:p>
    <w:p w14:paraId="04786C06" w14:textId="30CA6744" w:rsidR="00E04D4D" w:rsidRPr="00C412FD" w:rsidRDefault="00E04D4D" w:rsidP="00A532D9">
      <w:pPr>
        <w:contextualSpacing/>
        <w:rPr>
          <w:rFonts w:eastAsia="Calibri"/>
          <w:lang w:eastAsia="en-US"/>
        </w:rPr>
      </w:pPr>
      <w:r w:rsidRPr="00C412FD">
        <w:rPr>
          <w:rFonts w:eastAsia="Calibri"/>
          <w:lang w:eastAsia="en-US"/>
        </w:rPr>
        <w:t>Nieprawidłowo zrealizowany obowiązek ogłoszenia przez obwieszczenie, a także sposób zwyczajowo przyjęty w danej miejscowości o przystąpieniu do sporządzenia planu, jak również o wyłożeniu projektu do publicznego wglądu. Brak</w:t>
      </w:r>
      <w:r w:rsidR="002911BF" w:rsidRPr="00C412FD">
        <w:rPr>
          <w:rFonts w:eastAsia="Calibri"/>
          <w:lang w:eastAsia="en-US"/>
        </w:rPr>
        <w:t xml:space="preserve"> </w:t>
      </w:r>
      <w:proofErr w:type="spellStart"/>
      <w:r w:rsidRPr="00C412FD">
        <w:rPr>
          <w:rFonts w:eastAsia="Calibri"/>
          <w:lang w:eastAsia="en-US"/>
        </w:rPr>
        <w:t>obwieszczeń</w:t>
      </w:r>
      <w:proofErr w:type="spellEnd"/>
      <w:r w:rsidR="002911BF" w:rsidRPr="00C412FD">
        <w:rPr>
          <w:rFonts w:eastAsia="Calibri"/>
          <w:lang w:eastAsia="en-US"/>
        </w:rPr>
        <w:t xml:space="preserve"> </w:t>
      </w:r>
      <w:r w:rsidRPr="00C412FD">
        <w:rPr>
          <w:rFonts w:eastAsia="Calibri"/>
          <w:lang w:eastAsia="en-US"/>
        </w:rPr>
        <w:t xml:space="preserve">i zwyczajowego informowania mieszkańców. </w:t>
      </w:r>
    </w:p>
    <w:p w14:paraId="1AD4DA9A" w14:textId="77777777" w:rsidR="00E04D4D" w:rsidRPr="00C412FD" w:rsidRDefault="00E04D4D" w:rsidP="00A532D9">
      <w:pPr>
        <w:contextualSpacing/>
        <w:rPr>
          <w:rFonts w:eastAsia="Calibri"/>
          <w:lang w:eastAsia="en-US"/>
        </w:rPr>
      </w:pPr>
      <w:r w:rsidRPr="00C412FD">
        <w:rPr>
          <w:rFonts w:eastAsia="Calibri"/>
          <w:lang w:eastAsia="en-US"/>
        </w:rPr>
        <w:t>Uzasadnienie:</w:t>
      </w:r>
    </w:p>
    <w:p w14:paraId="72D3172A" w14:textId="77777777" w:rsidR="00E04D4D" w:rsidRPr="00C412FD" w:rsidRDefault="00E04D4D" w:rsidP="00A532D9">
      <w:pPr>
        <w:contextualSpacing/>
        <w:rPr>
          <w:rFonts w:eastAsia="Calibri"/>
          <w:lang w:eastAsia="en-US"/>
        </w:rPr>
      </w:pPr>
      <w:r w:rsidRPr="00C412FD">
        <w:rPr>
          <w:rFonts w:eastAsia="Calibri"/>
          <w:lang w:eastAsia="en-US"/>
        </w:rPr>
        <w:t>Spełniono obowiązek wynikający z ustawy o planowaniu i zagospodarowaniu przestrzennym dotyczący sposobu ogłoszenia o wyłożeniu projektu planu do publicznego wglądu tj.: w prasie miejscowej (ogłoszenie w Gazecie Pomorskiej dnia 31.08.2020r), przez obwieszczenie (obwieszczenie na stronie www.wloclawek.pl) w sposób zwyczajowo przyjęty: przystanki komunikacji miejskiej Al. Jana Pawła II, ul. Szkolna (potwierdzenie: dokumentacja fotograficzna).</w:t>
      </w:r>
    </w:p>
    <w:p w14:paraId="272CA291" w14:textId="77777777" w:rsidR="00E04D4D" w:rsidRPr="00C412FD" w:rsidRDefault="00E04D4D" w:rsidP="00A532D9">
      <w:pPr>
        <w:contextualSpacing/>
        <w:rPr>
          <w:rFonts w:eastAsia="Calibri"/>
          <w:lang w:eastAsia="en-US"/>
        </w:rPr>
      </w:pPr>
      <w:r w:rsidRPr="00C412FD">
        <w:rPr>
          <w:rFonts w:eastAsia="Calibri"/>
          <w:lang w:eastAsia="en-US"/>
        </w:rPr>
        <w:t>Proponowane rozstrzygnięcie – nieuwzględnienie uwag zawartych w Bloku Nr 1.</w:t>
      </w:r>
    </w:p>
    <w:p w14:paraId="33C6771E" w14:textId="1CB5080F" w:rsidR="00E04D4D" w:rsidRPr="00C412FD" w:rsidRDefault="00E04D4D" w:rsidP="00A532D9">
      <w:pPr>
        <w:spacing w:before="100" w:beforeAutospacing="1" w:afterAutospacing="1"/>
        <w:rPr>
          <w:rFonts w:eastAsia="Times New Roman"/>
        </w:rPr>
      </w:pPr>
      <w:r w:rsidRPr="00C412FD">
        <w:rPr>
          <w:rFonts w:eastAsia="Times New Roman"/>
        </w:rPr>
        <w:t>Po przedstawieniu Bloku uwag nr 1 Przewodnicząca Rady Miasta poinformowała, że otwiera dyskusję nad ww. zagadnieniem.</w:t>
      </w:r>
    </w:p>
    <w:p w14:paraId="36AEEFA4" w14:textId="2D217814" w:rsidR="006D57ED" w:rsidRPr="00C412FD" w:rsidRDefault="00E04D4D" w:rsidP="00A532D9">
      <w:pPr>
        <w:pStyle w:val="NormalnyWeb"/>
        <w:spacing w:before="0" w:beforeAutospacing="0" w:after="0" w:afterAutospacing="0"/>
      </w:pPr>
      <w:r w:rsidRPr="00C412FD">
        <w:t>Wobec braku zgłoszeń do dyskusji w przedmiocie uwag ujętych w Bloku uwag nr 1 Przewodnicząca Rady Miasta</w:t>
      </w:r>
      <w:r w:rsidRPr="00C412FD">
        <w:rPr>
          <w:rFonts w:eastAsia="Times New Roman"/>
        </w:rPr>
        <w:t xml:space="preserve"> rozpoczęła procedurę głosowania.</w:t>
      </w:r>
    </w:p>
    <w:p w14:paraId="06DC6318" w14:textId="77777777" w:rsidR="006D57ED" w:rsidRPr="00C412FD" w:rsidRDefault="00B25D69" w:rsidP="00A532D9">
      <w:pPr>
        <w:pStyle w:val="NormalnyWeb"/>
        <w:spacing w:after="240" w:afterAutospacing="0"/>
      </w:pPr>
      <w:r w:rsidRPr="00C412FD">
        <w:t>Głosowano w sprawie:</w:t>
      </w:r>
    </w:p>
    <w:p w14:paraId="5317A7ED" w14:textId="5FE87444" w:rsidR="006D57ED" w:rsidRPr="00C412FD" w:rsidRDefault="00B25D69" w:rsidP="00A532D9">
      <w:pPr>
        <w:pStyle w:val="NormalnyWeb"/>
        <w:spacing w:after="240" w:afterAutospacing="0"/>
      </w:pPr>
      <w:r w:rsidRPr="00C412FD">
        <w:t xml:space="preserve">nieuwzględnienia uwag zawartych w Bloku Nr 1, to jest nad uwagami o numerach od 1 do 35 zawartymi w załączniku nr 2 do projekt uchwały w sprawie miejscowego planu zagospodarowania przestrzennego miasta Włocławek dla obszaru położonego w rejonie ulic: Mielęcińskiej, Al. Jana Pawła II, Kościelnej , Ziołowej. </w:t>
      </w:r>
    </w:p>
    <w:p w14:paraId="21D15916" w14:textId="77777777" w:rsidR="006D57ED" w:rsidRPr="00C412FD" w:rsidRDefault="00B25D69" w:rsidP="00A532D9">
      <w:pPr>
        <w:pStyle w:val="NormalnyWeb"/>
        <w:spacing w:after="240" w:afterAutospacing="0"/>
      </w:pPr>
      <w:r w:rsidRPr="00C412FD">
        <w:rPr>
          <w:rStyle w:val="Pogrubienie"/>
          <w:b w:val="0"/>
          <w:bCs w:val="0"/>
        </w:rPr>
        <w:t>Wyniki głosowania</w:t>
      </w:r>
    </w:p>
    <w:p w14:paraId="541B62E9" w14:textId="77777777" w:rsidR="006D57ED" w:rsidRPr="00C412FD" w:rsidRDefault="00B25D69" w:rsidP="00A532D9">
      <w:pPr>
        <w:pStyle w:val="NormalnyWeb"/>
        <w:spacing w:after="240" w:afterAutospacing="0"/>
      </w:pPr>
      <w:r w:rsidRPr="00C412FD">
        <w:t>ZA: 19, PRZECIW: 0, WSTRZYMUJĘ SIĘ: 0, BRAK GŁOSU: 1, NIEOBECNI: 3</w:t>
      </w:r>
    </w:p>
    <w:p w14:paraId="50BC9AFE" w14:textId="77777777" w:rsidR="006D57ED" w:rsidRPr="00C412FD" w:rsidRDefault="00B25D69" w:rsidP="00A532D9">
      <w:pPr>
        <w:pStyle w:val="NormalnyWeb"/>
        <w:spacing w:after="240" w:afterAutospacing="0"/>
      </w:pPr>
      <w:r w:rsidRPr="00C412FD">
        <w:lastRenderedPageBreak/>
        <w:t>Wyniki imienne:</w:t>
      </w:r>
    </w:p>
    <w:p w14:paraId="1152AA63" w14:textId="77777777" w:rsidR="006D57ED" w:rsidRPr="00C412FD" w:rsidRDefault="00B25D69" w:rsidP="00A532D9">
      <w:pPr>
        <w:pStyle w:val="NormalnyWeb"/>
        <w:spacing w:after="240" w:afterAutospacing="0"/>
      </w:pPr>
      <w:r w:rsidRPr="00C412FD">
        <w:t>ZA (19)</w:t>
      </w:r>
    </w:p>
    <w:p w14:paraId="006E1048"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75F4E2DA" w14:textId="77777777" w:rsidR="006D57ED" w:rsidRPr="00C412FD" w:rsidRDefault="00B25D69" w:rsidP="00A532D9">
      <w:pPr>
        <w:pStyle w:val="NormalnyWeb"/>
        <w:spacing w:after="240" w:afterAutospacing="0"/>
      </w:pPr>
      <w:r w:rsidRPr="00C412FD">
        <w:t>BRAK GŁOSU (1)</w:t>
      </w:r>
    </w:p>
    <w:p w14:paraId="466190DB" w14:textId="77777777" w:rsidR="006D57ED" w:rsidRPr="00C412FD" w:rsidRDefault="00B25D69" w:rsidP="00A532D9">
      <w:pPr>
        <w:pStyle w:val="NormalnyWeb"/>
        <w:spacing w:after="240" w:afterAutospacing="0"/>
      </w:pPr>
      <w:r w:rsidRPr="00C412FD">
        <w:t>Ewelina Brodzińska</w:t>
      </w:r>
    </w:p>
    <w:p w14:paraId="7A5E7C7A" w14:textId="77777777" w:rsidR="006D57ED" w:rsidRPr="00C412FD" w:rsidRDefault="00B25D69" w:rsidP="00A532D9">
      <w:pPr>
        <w:pStyle w:val="NormalnyWeb"/>
        <w:spacing w:after="240" w:afterAutospacing="0"/>
      </w:pPr>
      <w:r w:rsidRPr="00C412FD">
        <w:t>NIEOBECNI (3)</w:t>
      </w:r>
    </w:p>
    <w:p w14:paraId="71686730" w14:textId="77777777" w:rsidR="006D57ED" w:rsidRPr="00C412FD" w:rsidRDefault="00B25D69" w:rsidP="00A532D9">
      <w:pPr>
        <w:pStyle w:val="NormalnyWeb"/>
        <w:spacing w:after="240" w:afterAutospacing="0"/>
      </w:pPr>
      <w:r w:rsidRPr="00C412FD">
        <w:t>Rafał Sobolewski, Daniel Tobjasz, Irena Vuković-Kwiatkowska</w:t>
      </w:r>
    </w:p>
    <w:p w14:paraId="548211BC" w14:textId="267A3DA5" w:rsidR="002279C7" w:rsidRPr="00C412FD" w:rsidRDefault="002279C7" w:rsidP="00A532D9">
      <w:pPr>
        <w:spacing w:before="100" w:beforeAutospacing="1"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2911BF" w:rsidRPr="00C412FD">
        <w:rPr>
          <w:rFonts w:eastAsia="Times New Roman"/>
        </w:rPr>
        <w:t xml:space="preserve">nie uwzględniła uwag zawartych w Bloku uwag </w:t>
      </w:r>
      <w:r w:rsidRPr="00C412FD">
        <w:rPr>
          <w:rFonts w:eastAsia="Times New Roman"/>
        </w:rPr>
        <w:t>nr 1.</w:t>
      </w:r>
    </w:p>
    <w:p w14:paraId="197125DD" w14:textId="77777777" w:rsidR="002279C7" w:rsidRPr="00C412FD" w:rsidRDefault="002279C7" w:rsidP="00A532D9">
      <w:pPr>
        <w:contextualSpacing/>
        <w:rPr>
          <w:rFonts w:eastAsia="Calibri"/>
          <w:lang w:eastAsia="en-US"/>
        </w:rPr>
      </w:pPr>
      <w:r w:rsidRPr="00C412FD">
        <w:rPr>
          <w:rFonts w:eastAsia="Calibri"/>
          <w:lang w:eastAsia="en-US"/>
        </w:rPr>
        <w:t>Blok uwag nr 2</w:t>
      </w:r>
    </w:p>
    <w:p w14:paraId="24C656C5" w14:textId="77777777" w:rsidR="002279C7" w:rsidRPr="00C412FD" w:rsidRDefault="002279C7" w:rsidP="00A532D9">
      <w:pPr>
        <w:contextualSpacing/>
        <w:rPr>
          <w:rFonts w:eastAsia="Calibri"/>
          <w:lang w:eastAsia="en-US"/>
        </w:rPr>
      </w:pPr>
      <w:r w:rsidRPr="00C412FD">
        <w:rPr>
          <w:rFonts w:eastAsia="Calibri"/>
          <w:lang w:eastAsia="en-US"/>
        </w:rPr>
        <w:t>Obejmujący uwagi o numerach od 36 do 70, o treści:</w:t>
      </w:r>
    </w:p>
    <w:p w14:paraId="67FB81FB" w14:textId="77777777" w:rsidR="002279C7" w:rsidRPr="00C412FD" w:rsidRDefault="002279C7" w:rsidP="00A532D9">
      <w:pPr>
        <w:contextualSpacing/>
        <w:rPr>
          <w:rFonts w:eastAsia="Calibri"/>
          <w:lang w:eastAsia="en-US"/>
        </w:rPr>
      </w:pPr>
      <w:r w:rsidRPr="00C412FD">
        <w:rPr>
          <w:rFonts w:eastAsia="Calibri"/>
          <w:lang w:eastAsia="en-US"/>
        </w:rPr>
        <w:t xml:space="preserve">Naruszenie prawa własności. </w:t>
      </w:r>
    </w:p>
    <w:p w14:paraId="36B65FCA" w14:textId="77777777" w:rsidR="002279C7" w:rsidRPr="00C412FD" w:rsidRDefault="002279C7" w:rsidP="00A532D9">
      <w:pPr>
        <w:contextualSpacing/>
        <w:rPr>
          <w:rFonts w:eastAsia="Calibri"/>
          <w:lang w:eastAsia="en-US"/>
        </w:rPr>
      </w:pPr>
      <w:r w:rsidRPr="00C412FD">
        <w:rPr>
          <w:rFonts w:eastAsia="Calibri"/>
          <w:lang w:eastAsia="en-US"/>
        </w:rPr>
        <w:t xml:space="preserve">Uzasadnienie: </w:t>
      </w:r>
    </w:p>
    <w:p w14:paraId="0D85878D" w14:textId="77777777" w:rsidR="002279C7" w:rsidRPr="00C412FD" w:rsidRDefault="002279C7" w:rsidP="00A532D9">
      <w:pPr>
        <w:contextualSpacing/>
        <w:rPr>
          <w:rFonts w:eastAsia="Calibri"/>
          <w:lang w:eastAsia="en-US"/>
        </w:rPr>
      </w:pPr>
      <w:r w:rsidRPr="00C412FD">
        <w:rPr>
          <w:rFonts w:eastAsia="Calibri"/>
          <w:lang w:eastAsia="en-US"/>
        </w:rPr>
        <w:t xml:space="preserve">Zgodnie z art. 6 ustawy o planowaniu i zagospodarowaniu przestrzennym ustalenia miejscowego planu zagospodarowania przestrzennego kształtują, wraz z innymi przepisami, sposób wykonywania prawa własności nieruchomości. Posiadane przez gminę władztwo planistyczne polega na kierowaniu się interesem publicznym </w:t>
      </w:r>
    </w:p>
    <w:p w14:paraId="56ADE46B" w14:textId="77777777" w:rsidR="002279C7" w:rsidRPr="00C412FD" w:rsidRDefault="002279C7" w:rsidP="00A532D9">
      <w:pPr>
        <w:contextualSpacing/>
        <w:rPr>
          <w:rFonts w:eastAsia="Calibri"/>
          <w:lang w:eastAsia="en-US"/>
        </w:rPr>
      </w:pPr>
      <w:r w:rsidRPr="00C412FD">
        <w:rPr>
          <w:rFonts w:eastAsia="Calibri"/>
          <w:lang w:eastAsia="en-US"/>
        </w:rPr>
        <w:t>i wyważaniem interesu publicznego z interesami prywatnymi. Konieczne jest takie wyważenie ww. interesów, aby w jak największym stopniu zabezpieczyć i rozwiązać potrzeby wspólnoty, jednocześnie w jak najmniejszym stopniu naruszając prawa właścicieli nieruchomości objętych planem.</w:t>
      </w:r>
    </w:p>
    <w:p w14:paraId="4B616687" w14:textId="77777777" w:rsidR="002279C7" w:rsidRPr="00C412FD" w:rsidRDefault="002279C7" w:rsidP="00A532D9">
      <w:pPr>
        <w:contextualSpacing/>
        <w:rPr>
          <w:rFonts w:eastAsia="Calibri"/>
          <w:lang w:eastAsia="en-US"/>
        </w:rPr>
      </w:pPr>
      <w:r w:rsidRPr="00C412FD">
        <w:rPr>
          <w:rFonts w:eastAsia="Calibri"/>
          <w:lang w:eastAsia="en-US"/>
        </w:rPr>
        <w:t xml:space="preserve">Proponowane rozstrzygnięcie – nieuwzględnienie uwag zawartych w Bloku Nr 2. </w:t>
      </w:r>
    </w:p>
    <w:p w14:paraId="4BB46484" w14:textId="1A36E5E5" w:rsidR="002279C7" w:rsidRPr="00C412FD" w:rsidRDefault="002279C7" w:rsidP="00A532D9">
      <w:pPr>
        <w:spacing w:before="100" w:beforeAutospacing="1" w:afterAutospacing="1"/>
        <w:rPr>
          <w:rFonts w:eastAsia="Times New Roman"/>
        </w:rPr>
      </w:pPr>
      <w:bookmarkStart w:id="2" w:name="_Hlk175747686"/>
      <w:r w:rsidRPr="00C412FD">
        <w:rPr>
          <w:rFonts w:eastAsia="Times New Roman"/>
        </w:rPr>
        <w:t>Po przedstawieniu Bloku uwag nr 2 Przewodnicząca Rady Miasta poinformowała, że otwiera dyskusję nad ww. zagadnieniem.</w:t>
      </w:r>
    </w:p>
    <w:p w14:paraId="62810261" w14:textId="6EEEFC6B" w:rsidR="002279C7" w:rsidRPr="00C412FD" w:rsidRDefault="002279C7" w:rsidP="00A532D9">
      <w:pPr>
        <w:pStyle w:val="NormalnyWeb"/>
        <w:spacing w:before="0" w:beforeAutospacing="0" w:after="0" w:afterAutospacing="0"/>
      </w:pPr>
      <w:r w:rsidRPr="00C412FD">
        <w:t>Wobec braku zgłoszeń do dyskusji w przedmiocie uwag ujętych w Bloku uwag nr 2 Przewodnicząca Rady Miasta</w:t>
      </w:r>
      <w:r w:rsidRPr="00C412FD">
        <w:rPr>
          <w:rFonts w:eastAsia="Times New Roman"/>
        </w:rPr>
        <w:t xml:space="preserve"> rozpoczęła procedurę głosowania.</w:t>
      </w:r>
    </w:p>
    <w:bookmarkEnd w:id="2"/>
    <w:p w14:paraId="1529DC9B" w14:textId="77777777" w:rsidR="006D57ED" w:rsidRPr="00C412FD" w:rsidRDefault="00B25D69" w:rsidP="00A532D9">
      <w:pPr>
        <w:pStyle w:val="NormalnyWeb"/>
        <w:spacing w:after="240" w:afterAutospacing="0"/>
      </w:pPr>
      <w:r w:rsidRPr="00C412FD">
        <w:t>Głosowano w sprawie:</w:t>
      </w:r>
    </w:p>
    <w:p w14:paraId="74511577" w14:textId="7E544A35" w:rsidR="006D57ED" w:rsidRPr="00C412FD" w:rsidRDefault="00B25D69" w:rsidP="00A532D9">
      <w:pPr>
        <w:pStyle w:val="NormalnyWeb"/>
        <w:spacing w:after="240" w:afterAutospacing="0"/>
      </w:pPr>
      <w:r w:rsidRPr="00C412FD">
        <w:t xml:space="preserve">nieuwzględnienia uwag zawartych w Bloku Nr 2, to jest nad uwagami o numerach od 36 do 70, zawartymi w załączniku Nr 2 do projektu uchwały w sprawie miejscowego planu zagospodarowania przestrzennego miasta Włocławek dla obszaru położonego w rejonie ulic: Mielęcińskiej, Al. Jana Pawła II, Kościelnej, Ziołowej. </w:t>
      </w:r>
    </w:p>
    <w:p w14:paraId="256849F0" w14:textId="77777777" w:rsidR="006D57ED" w:rsidRPr="00C412FD" w:rsidRDefault="00B25D69" w:rsidP="00A532D9">
      <w:pPr>
        <w:pStyle w:val="NormalnyWeb"/>
        <w:spacing w:after="240" w:afterAutospacing="0"/>
      </w:pPr>
      <w:r w:rsidRPr="00C412FD">
        <w:rPr>
          <w:rStyle w:val="Pogrubienie"/>
          <w:b w:val="0"/>
          <w:bCs w:val="0"/>
        </w:rPr>
        <w:t>Wyniki głosowania</w:t>
      </w:r>
    </w:p>
    <w:p w14:paraId="0A23CF6E" w14:textId="77777777" w:rsidR="006D57ED" w:rsidRPr="00C412FD" w:rsidRDefault="00B25D69" w:rsidP="00A532D9">
      <w:pPr>
        <w:pStyle w:val="NormalnyWeb"/>
        <w:spacing w:after="240" w:afterAutospacing="0"/>
      </w:pPr>
      <w:r w:rsidRPr="00C412FD">
        <w:lastRenderedPageBreak/>
        <w:t>ZA: 19, PRZECIW: 0, WSTRZYMUJĘ SIĘ: 0, BRAK GŁOSU: 1, NIEOBECNI: 3</w:t>
      </w:r>
    </w:p>
    <w:p w14:paraId="0E203E8A" w14:textId="77777777" w:rsidR="006D57ED" w:rsidRPr="00C412FD" w:rsidRDefault="00B25D69" w:rsidP="00A532D9">
      <w:pPr>
        <w:pStyle w:val="NormalnyWeb"/>
        <w:spacing w:after="240" w:afterAutospacing="0"/>
      </w:pPr>
      <w:r w:rsidRPr="00C412FD">
        <w:t>Wyniki imienne:</w:t>
      </w:r>
    </w:p>
    <w:p w14:paraId="10E0E76F" w14:textId="77777777" w:rsidR="006D57ED" w:rsidRPr="00C412FD" w:rsidRDefault="00B25D69" w:rsidP="00A532D9">
      <w:pPr>
        <w:pStyle w:val="NormalnyWeb"/>
        <w:spacing w:after="240" w:afterAutospacing="0"/>
      </w:pPr>
      <w:r w:rsidRPr="00C412FD">
        <w:t>ZA (19)</w:t>
      </w:r>
    </w:p>
    <w:p w14:paraId="75AE31D4"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2D578DCD" w14:textId="77777777" w:rsidR="006D57ED" w:rsidRPr="00C412FD" w:rsidRDefault="00B25D69" w:rsidP="00A532D9">
      <w:pPr>
        <w:pStyle w:val="NormalnyWeb"/>
        <w:spacing w:after="240" w:afterAutospacing="0"/>
      </w:pPr>
      <w:r w:rsidRPr="00C412FD">
        <w:t>BRAK GŁOSU (1)</w:t>
      </w:r>
    </w:p>
    <w:p w14:paraId="5EE30B17" w14:textId="77777777" w:rsidR="006D57ED" w:rsidRPr="00C412FD" w:rsidRDefault="00B25D69" w:rsidP="00A532D9">
      <w:pPr>
        <w:pStyle w:val="NormalnyWeb"/>
        <w:spacing w:after="240" w:afterAutospacing="0"/>
      </w:pPr>
      <w:r w:rsidRPr="00C412FD">
        <w:t>Ewelina Brodzińska</w:t>
      </w:r>
    </w:p>
    <w:p w14:paraId="31CF9623" w14:textId="77777777" w:rsidR="006D57ED" w:rsidRPr="00C412FD" w:rsidRDefault="00B25D69" w:rsidP="00A532D9">
      <w:pPr>
        <w:pStyle w:val="NormalnyWeb"/>
        <w:spacing w:after="240" w:afterAutospacing="0"/>
      </w:pPr>
      <w:r w:rsidRPr="00C412FD">
        <w:t>NIEOBECNI (3)</w:t>
      </w:r>
    </w:p>
    <w:p w14:paraId="64F49A4E" w14:textId="77777777" w:rsidR="006D57ED" w:rsidRPr="00C412FD" w:rsidRDefault="00B25D69" w:rsidP="00A532D9">
      <w:pPr>
        <w:pStyle w:val="NormalnyWeb"/>
        <w:spacing w:after="240" w:afterAutospacing="0"/>
      </w:pPr>
      <w:r w:rsidRPr="00C412FD">
        <w:t>Rafał Sobolewski, Daniel Tobjasz, Irena Vuković-Kwiatkowska</w:t>
      </w:r>
    </w:p>
    <w:p w14:paraId="2D250EB4" w14:textId="02D43977" w:rsidR="007C6FB0" w:rsidRPr="00C412FD" w:rsidRDefault="007C6FB0" w:rsidP="00A532D9">
      <w:pPr>
        <w:spacing w:before="100" w:beforeAutospacing="1" w:afterAutospacing="1"/>
        <w:rPr>
          <w:rFonts w:eastAsia="Times New Roman"/>
        </w:rPr>
      </w:pPr>
      <w:bookmarkStart w:id="3" w:name="_Hlk175747704"/>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2911BF" w:rsidRPr="00C412FD">
        <w:rPr>
          <w:rFonts w:eastAsia="Times New Roman"/>
        </w:rPr>
        <w:t xml:space="preserve">nie uwzględniła uwag zawartych w Bloku uwag </w:t>
      </w:r>
      <w:r w:rsidRPr="00C412FD">
        <w:rPr>
          <w:rFonts w:eastAsia="Times New Roman"/>
        </w:rPr>
        <w:t>nr 2.</w:t>
      </w:r>
    </w:p>
    <w:p w14:paraId="2310B277" w14:textId="77777777" w:rsidR="007C6FB0" w:rsidRPr="00C412FD" w:rsidRDefault="007C6FB0" w:rsidP="00A532D9">
      <w:pPr>
        <w:contextualSpacing/>
        <w:rPr>
          <w:rFonts w:eastAsia="Calibri"/>
          <w:lang w:eastAsia="en-US"/>
        </w:rPr>
      </w:pPr>
      <w:r w:rsidRPr="00C412FD">
        <w:rPr>
          <w:rFonts w:eastAsia="Calibri"/>
          <w:lang w:eastAsia="en-US"/>
        </w:rPr>
        <w:t>Blok uwag nr 3</w:t>
      </w:r>
    </w:p>
    <w:p w14:paraId="529B3182" w14:textId="77777777" w:rsidR="007C6FB0" w:rsidRPr="00C412FD" w:rsidRDefault="007C6FB0" w:rsidP="00A532D9">
      <w:pPr>
        <w:contextualSpacing/>
        <w:rPr>
          <w:rFonts w:eastAsia="Calibri"/>
          <w:lang w:eastAsia="en-US"/>
        </w:rPr>
      </w:pPr>
      <w:r w:rsidRPr="00C412FD">
        <w:rPr>
          <w:rFonts w:eastAsia="Calibri"/>
          <w:lang w:eastAsia="en-US"/>
        </w:rPr>
        <w:t>Obejmujący uwagi o numerach od 71 do 316, o treści:</w:t>
      </w:r>
    </w:p>
    <w:p w14:paraId="26C71D7F" w14:textId="77777777" w:rsidR="007C6FB0" w:rsidRPr="00C412FD" w:rsidRDefault="007C6FB0" w:rsidP="00A532D9">
      <w:pPr>
        <w:contextualSpacing/>
        <w:rPr>
          <w:rFonts w:eastAsia="Calibri"/>
          <w:lang w:eastAsia="en-US"/>
        </w:rPr>
      </w:pPr>
      <w:r w:rsidRPr="00C412FD">
        <w:rPr>
          <w:rFonts w:eastAsia="Calibri"/>
          <w:lang w:eastAsia="en-US"/>
        </w:rPr>
        <w:t>Wprowadzenie uregulowań, dla nowych inwestycji które nakazywałyby ogrzewanie obiektów z istniejących sieci grzewczych czy sieci gazowej do celów ogrzewania budynków.</w:t>
      </w:r>
    </w:p>
    <w:p w14:paraId="3FC35FBD" w14:textId="77777777" w:rsidR="007C6FB0" w:rsidRPr="00C412FD" w:rsidRDefault="007C6FB0" w:rsidP="00A532D9">
      <w:pPr>
        <w:contextualSpacing/>
        <w:rPr>
          <w:rFonts w:eastAsia="Calibri"/>
          <w:lang w:eastAsia="en-US"/>
        </w:rPr>
      </w:pPr>
      <w:r w:rsidRPr="00C412FD">
        <w:rPr>
          <w:rFonts w:eastAsia="Calibri"/>
          <w:lang w:eastAsia="en-US"/>
        </w:rPr>
        <w:t xml:space="preserve">Uzasadnienie: </w:t>
      </w:r>
    </w:p>
    <w:p w14:paraId="453C9DE4" w14:textId="77777777" w:rsidR="007C6FB0" w:rsidRPr="00C412FD" w:rsidRDefault="007C6FB0" w:rsidP="00A532D9">
      <w:pPr>
        <w:contextualSpacing/>
        <w:rPr>
          <w:rFonts w:eastAsia="Calibri"/>
          <w:lang w:eastAsia="en-US"/>
        </w:rPr>
      </w:pPr>
      <w:r w:rsidRPr="00C412FD">
        <w:rPr>
          <w:rFonts w:eastAsia="Calibri"/>
          <w:lang w:eastAsia="en-US"/>
        </w:rPr>
        <w:t xml:space="preserve">Projekt planu zakłada zaopatrzenie w energię cieplną z sieci ciepłowniczej oraz indywidualne w oparciu o </w:t>
      </w:r>
      <w:proofErr w:type="spellStart"/>
      <w:r w:rsidRPr="00C412FD">
        <w:rPr>
          <w:rFonts w:eastAsia="Calibri"/>
          <w:lang w:eastAsia="en-US"/>
        </w:rPr>
        <w:t>bezemisyjne</w:t>
      </w:r>
      <w:proofErr w:type="spellEnd"/>
      <w:r w:rsidRPr="00C412FD">
        <w:rPr>
          <w:rFonts w:eastAsia="Calibri"/>
          <w:lang w:eastAsia="en-US"/>
        </w:rPr>
        <w:t xml:space="preserve"> lub niskoemisyjne źródła ciepła. Wynika z powyższego, ze projekt zakłada planowe rozwiązania w kierunku niskoemisyjności ciepła. W obrębie jednostki strukturalnej Michelin, od strony północnej istnieje sieć ciepłownicza </w:t>
      </w:r>
    </w:p>
    <w:p w14:paraId="41821190" w14:textId="77777777" w:rsidR="007C6FB0" w:rsidRPr="00C412FD" w:rsidRDefault="007C6FB0" w:rsidP="00A532D9">
      <w:pPr>
        <w:contextualSpacing/>
        <w:rPr>
          <w:rFonts w:eastAsia="Calibri"/>
          <w:lang w:eastAsia="en-US"/>
        </w:rPr>
      </w:pPr>
      <w:r w:rsidRPr="00C412FD">
        <w:rPr>
          <w:rFonts w:eastAsia="Calibri"/>
          <w:lang w:eastAsia="en-US"/>
        </w:rPr>
        <w:t>w związku z tym istnieje realna szansa na przyszłościową jej rozbudowę i możliwość podłączenia budynków. Rozwiązanie jest zgodne z Ustawą Prawo energetyczne.</w:t>
      </w:r>
    </w:p>
    <w:p w14:paraId="38EB0973" w14:textId="77777777" w:rsidR="007C6FB0" w:rsidRPr="00C412FD" w:rsidRDefault="007C6FB0" w:rsidP="00A532D9">
      <w:pPr>
        <w:contextualSpacing/>
        <w:rPr>
          <w:rFonts w:eastAsia="Calibri"/>
          <w:lang w:eastAsia="en-US"/>
        </w:rPr>
      </w:pPr>
      <w:r w:rsidRPr="00C412FD">
        <w:rPr>
          <w:rFonts w:eastAsia="Calibri"/>
          <w:lang w:eastAsia="en-US"/>
        </w:rPr>
        <w:t>Proponowane rozstrzygnięcie – nieuwzględnienie uwag zawartych w Bloku Nr 3.</w:t>
      </w:r>
    </w:p>
    <w:p w14:paraId="1AB8B513" w14:textId="0BC79319" w:rsidR="007C6FB0" w:rsidRPr="00C412FD" w:rsidRDefault="007C6FB0" w:rsidP="00A532D9">
      <w:pPr>
        <w:spacing w:before="100" w:beforeAutospacing="1" w:after="100" w:afterAutospacing="1"/>
        <w:rPr>
          <w:rFonts w:eastAsia="Times New Roman"/>
        </w:rPr>
      </w:pPr>
      <w:r w:rsidRPr="00C412FD">
        <w:rPr>
          <w:rFonts w:eastAsia="Times New Roman"/>
        </w:rPr>
        <w:t>Po przedstawieniu Bloku uwag nr 3 Przewodnicząca Rady Miasta poinformowała, że otwiera dyskusję nad ww. zagadnieniem.</w:t>
      </w:r>
    </w:p>
    <w:p w14:paraId="3B075087" w14:textId="25A88FF8" w:rsidR="007C6FB0" w:rsidRPr="00C412FD" w:rsidRDefault="007C6FB0" w:rsidP="00A532D9">
      <w:pPr>
        <w:pStyle w:val="NormalnyWeb"/>
        <w:spacing w:before="0" w:beforeAutospacing="0" w:after="0" w:afterAutospacing="0"/>
      </w:pPr>
      <w:r w:rsidRPr="00C412FD">
        <w:t>Wobec braku zgłoszeń do dyskusji w przedmiocie uwag ujętych w Bloku uwag nr 3 Przewodnicząca Rady Miasta</w:t>
      </w:r>
      <w:r w:rsidRPr="00C412FD">
        <w:rPr>
          <w:rFonts w:eastAsia="Times New Roman"/>
        </w:rPr>
        <w:t xml:space="preserve"> rozpoczęła procedurę głosowania.</w:t>
      </w:r>
    </w:p>
    <w:bookmarkEnd w:id="3"/>
    <w:p w14:paraId="4EFBB32D" w14:textId="77777777" w:rsidR="006D57ED" w:rsidRPr="00C412FD" w:rsidRDefault="00B25D69" w:rsidP="00A532D9">
      <w:pPr>
        <w:pStyle w:val="NormalnyWeb"/>
        <w:spacing w:after="240" w:afterAutospacing="0"/>
      </w:pPr>
      <w:r w:rsidRPr="00C412FD">
        <w:t>Głosowano w sprawie:</w:t>
      </w:r>
    </w:p>
    <w:p w14:paraId="3D1E6AE5" w14:textId="4EA7D538" w:rsidR="006D57ED" w:rsidRPr="00C412FD" w:rsidRDefault="00B25D69" w:rsidP="00A532D9">
      <w:pPr>
        <w:pStyle w:val="NormalnyWeb"/>
        <w:spacing w:after="240" w:afterAutospacing="0"/>
      </w:pPr>
      <w:r w:rsidRPr="00C412FD">
        <w:t xml:space="preserve">nieuwzględnienia uwag zawartych w Bloku Nr 3, to jest nad uwagami o numerach od 71 do 316, zawartymi w załączniku Nr 2 do projektu uchwały w sprawie miejscowego planu zagospodarowania przestrzennego miasta Włocławek dla obszaru położonego w rejonie ulic: Mielęcińskiej, Al. Jana Pawła II, Kościelnej, Ziołowej. </w:t>
      </w:r>
    </w:p>
    <w:p w14:paraId="331FE8E8" w14:textId="77777777" w:rsidR="006D57ED" w:rsidRPr="00C412FD" w:rsidRDefault="00B25D69" w:rsidP="00A532D9">
      <w:pPr>
        <w:pStyle w:val="NormalnyWeb"/>
        <w:spacing w:after="240" w:afterAutospacing="0"/>
      </w:pPr>
      <w:r w:rsidRPr="00C412FD">
        <w:rPr>
          <w:rStyle w:val="Pogrubienie"/>
          <w:b w:val="0"/>
          <w:bCs w:val="0"/>
        </w:rPr>
        <w:lastRenderedPageBreak/>
        <w:t>Wyniki głosowania</w:t>
      </w:r>
    </w:p>
    <w:p w14:paraId="5704867C" w14:textId="77777777" w:rsidR="006D57ED" w:rsidRPr="00C412FD" w:rsidRDefault="00B25D69" w:rsidP="00A532D9">
      <w:pPr>
        <w:pStyle w:val="NormalnyWeb"/>
        <w:spacing w:after="240" w:afterAutospacing="0"/>
      </w:pPr>
      <w:r w:rsidRPr="00C412FD">
        <w:t>ZA: 19, PRZECIW: 0, WSTRZYMUJĘ SIĘ: 0, BRAK GŁOSU: 1, NIEOBECNI: 3</w:t>
      </w:r>
    </w:p>
    <w:p w14:paraId="6674A0D3" w14:textId="77777777" w:rsidR="006D57ED" w:rsidRPr="00C412FD" w:rsidRDefault="00B25D69" w:rsidP="00A532D9">
      <w:pPr>
        <w:pStyle w:val="NormalnyWeb"/>
        <w:spacing w:after="240" w:afterAutospacing="0"/>
      </w:pPr>
      <w:r w:rsidRPr="00C412FD">
        <w:t>Wyniki imienne:</w:t>
      </w:r>
    </w:p>
    <w:p w14:paraId="033883E0" w14:textId="77777777" w:rsidR="006D57ED" w:rsidRPr="00C412FD" w:rsidRDefault="00B25D69" w:rsidP="00A532D9">
      <w:pPr>
        <w:pStyle w:val="NormalnyWeb"/>
        <w:spacing w:after="240" w:afterAutospacing="0"/>
      </w:pPr>
      <w:r w:rsidRPr="00C412FD">
        <w:t>ZA (19)</w:t>
      </w:r>
    </w:p>
    <w:p w14:paraId="56D6841C"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02BA1B53" w14:textId="77777777" w:rsidR="006D57ED" w:rsidRPr="00C412FD" w:rsidRDefault="00B25D69" w:rsidP="00A532D9">
      <w:pPr>
        <w:pStyle w:val="NormalnyWeb"/>
        <w:spacing w:after="240" w:afterAutospacing="0"/>
      </w:pPr>
      <w:r w:rsidRPr="00C412FD">
        <w:t>BRAK GŁOSU (1)</w:t>
      </w:r>
    </w:p>
    <w:p w14:paraId="5E615255" w14:textId="77777777" w:rsidR="006D57ED" w:rsidRPr="00C412FD" w:rsidRDefault="00B25D69" w:rsidP="00A532D9">
      <w:pPr>
        <w:pStyle w:val="NormalnyWeb"/>
        <w:spacing w:after="240" w:afterAutospacing="0"/>
      </w:pPr>
      <w:r w:rsidRPr="00C412FD">
        <w:t>Ewelina Brodzińska</w:t>
      </w:r>
    </w:p>
    <w:p w14:paraId="641B0873" w14:textId="77777777" w:rsidR="006D57ED" w:rsidRPr="00C412FD" w:rsidRDefault="00B25D69" w:rsidP="00A532D9">
      <w:pPr>
        <w:pStyle w:val="NormalnyWeb"/>
        <w:spacing w:after="240" w:afterAutospacing="0"/>
      </w:pPr>
      <w:r w:rsidRPr="00C412FD">
        <w:t>NIEOBECNI (3)</w:t>
      </w:r>
    </w:p>
    <w:p w14:paraId="7636DB31" w14:textId="77777777" w:rsidR="006D57ED" w:rsidRPr="00C412FD" w:rsidRDefault="00B25D69" w:rsidP="00A532D9">
      <w:pPr>
        <w:pStyle w:val="NormalnyWeb"/>
        <w:spacing w:after="240" w:afterAutospacing="0"/>
      </w:pPr>
      <w:r w:rsidRPr="00C412FD">
        <w:t>Rafał Sobolewski, Daniel Tobjasz, Irena Vuković-Kwiatkowska</w:t>
      </w:r>
    </w:p>
    <w:p w14:paraId="06E490FF" w14:textId="71590890" w:rsidR="007C6FB0" w:rsidRPr="00C412FD" w:rsidRDefault="007C6FB0"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2911BF" w:rsidRPr="00C412FD">
        <w:rPr>
          <w:rFonts w:eastAsia="Times New Roman"/>
        </w:rPr>
        <w:t xml:space="preserve">nie uwzględniła uwag zawartych w Bloku uwag </w:t>
      </w:r>
      <w:r w:rsidRPr="00C412FD">
        <w:rPr>
          <w:rFonts w:eastAsia="Times New Roman"/>
        </w:rPr>
        <w:t>nr 3.</w:t>
      </w:r>
    </w:p>
    <w:p w14:paraId="1D275CF3" w14:textId="77777777" w:rsidR="007C6FB0" w:rsidRPr="00C412FD" w:rsidRDefault="007C6FB0" w:rsidP="00A532D9">
      <w:pPr>
        <w:contextualSpacing/>
        <w:rPr>
          <w:rFonts w:eastAsia="Calibri"/>
          <w:lang w:eastAsia="en-US"/>
        </w:rPr>
      </w:pPr>
      <w:r w:rsidRPr="00C412FD">
        <w:rPr>
          <w:rFonts w:eastAsia="Calibri"/>
          <w:lang w:eastAsia="en-US"/>
        </w:rPr>
        <w:t>Blok uwag nr 4</w:t>
      </w:r>
    </w:p>
    <w:p w14:paraId="0A258A0E" w14:textId="77777777" w:rsidR="007C6FB0" w:rsidRPr="00C412FD" w:rsidRDefault="007C6FB0" w:rsidP="00A532D9">
      <w:pPr>
        <w:contextualSpacing/>
        <w:rPr>
          <w:rFonts w:eastAsia="Calibri"/>
          <w:lang w:eastAsia="en-US"/>
        </w:rPr>
      </w:pPr>
      <w:r w:rsidRPr="00C412FD">
        <w:rPr>
          <w:rFonts w:eastAsia="Calibri"/>
          <w:lang w:eastAsia="en-US"/>
        </w:rPr>
        <w:t>Obejmujący uwagi o numerach od 317 do 323, o treści:</w:t>
      </w:r>
    </w:p>
    <w:p w14:paraId="5D2E0244" w14:textId="77777777" w:rsidR="007C6FB0" w:rsidRPr="00C412FD" w:rsidRDefault="007C6FB0" w:rsidP="00A532D9">
      <w:pPr>
        <w:contextualSpacing/>
        <w:rPr>
          <w:rFonts w:eastAsia="Calibri"/>
          <w:lang w:eastAsia="en-US"/>
        </w:rPr>
      </w:pPr>
      <w:r w:rsidRPr="00C412FD">
        <w:rPr>
          <w:rFonts w:eastAsia="Calibri"/>
          <w:lang w:eastAsia="en-US"/>
        </w:rPr>
        <w:t>Nieprawidłowa kwalifikacja faktyczna terenu pomiędzy ulicą Modrą, a ulicą Cienistą (obszar pomiędzy salą gimnastyczną – ulicą Cienistą oraz ulicą Brzezinową dz. nr 4/9 Michelin KM 17 – projekt planu kwalifikuje teren jako tereny zabudowy mieszkaniowej jednorodzinnej natomiast winien być zakwalifikowany jako ZP lub ZL.</w:t>
      </w:r>
    </w:p>
    <w:p w14:paraId="4919D9F9" w14:textId="77777777" w:rsidR="007C6FB0" w:rsidRPr="00C412FD" w:rsidRDefault="007C6FB0" w:rsidP="00A532D9">
      <w:pPr>
        <w:contextualSpacing/>
        <w:rPr>
          <w:rFonts w:eastAsia="Calibri"/>
          <w:lang w:eastAsia="en-US"/>
        </w:rPr>
      </w:pPr>
      <w:r w:rsidRPr="00C412FD">
        <w:rPr>
          <w:rFonts w:eastAsia="Calibri"/>
          <w:lang w:eastAsia="en-US"/>
        </w:rPr>
        <w:t xml:space="preserve">Uzasadnienie: </w:t>
      </w:r>
    </w:p>
    <w:p w14:paraId="7FCBF52D" w14:textId="736FD60C" w:rsidR="007C6FB0" w:rsidRPr="00C412FD" w:rsidRDefault="007C6FB0" w:rsidP="00A532D9">
      <w:pPr>
        <w:contextualSpacing/>
        <w:rPr>
          <w:rFonts w:eastAsia="Calibri"/>
          <w:lang w:eastAsia="en-US"/>
        </w:rPr>
      </w:pPr>
      <w:r w:rsidRPr="00C412FD">
        <w:rPr>
          <w:rFonts w:eastAsia="Calibri"/>
          <w:lang w:eastAsia="en-US"/>
        </w:rPr>
        <w:t>W myśl art. 15 ustawy z dnia 27 marca 2003r. o planowaniu i zagospodarowaniu przestrzennym</w:t>
      </w:r>
      <w:r w:rsidR="00FA50DE" w:rsidRPr="00C412FD">
        <w:rPr>
          <w:rFonts w:eastAsia="Calibri"/>
          <w:lang w:eastAsia="en-US"/>
        </w:rPr>
        <w:t xml:space="preserve"> </w:t>
      </w:r>
      <w:r w:rsidRPr="00C412FD">
        <w:rPr>
          <w:rFonts w:eastAsia="Calibri"/>
          <w:lang w:eastAsia="en-US"/>
        </w:rPr>
        <w:t>prezydent miasta sporządza projekt planu miejscowego zgodnie z zapisami studium. Zgodnie ze „Studium uwarunkowań i kierunków zagospodarowania przestrzennego miasta Włocławek” działka nr 4/9 KM 17 obręb Michelin stanowi obszar mieszkalnictwa z dominującym budownictwem jednorodzinnym, ponadto jest to użytek Bp – zurbanizowane tereny niezabudowane lub w trakcie zabudowy.</w:t>
      </w:r>
    </w:p>
    <w:p w14:paraId="170D4462" w14:textId="77777777" w:rsidR="007C6FB0" w:rsidRPr="00C412FD" w:rsidRDefault="007C6FB0" w:rsidP="00A532D9">
      <w:pPr>
        <w:contextualSpacing/>
        <w:rPr>
          <w:rFonts w:eastAsia="Calibri"/>
          <w:lang w:eastAsia="en-US"/>
        </w:rPr>
      </w:pPr>
      <w:r w:rsidRPr="00C412FD">
        <w:rPr>
          <w:rFonts w:eastAsia="Calibri"/>
          <w:lang w:eastAsia="en-US"/>
        </w:rPr>
        <w:t xml:space="preserve">Proponowane rozstrzygnięcie – nieuwzględnienie uwag zawartych w Bloku Nr 4. </w:t>
      </w:r>
    </w:p>
    <w:p w14:paraId="1637FB3D" w14:textId="2D0DC72B" w:rsidR="007C6FB0" w:rsidRPr="00C412FD" w:rsidRDefault="007C6FB0" w:rsidP="00A532D9">
      <w:pPr>
        <w:spacing w:before="100" w:beforeAutospacing="1" w:after="100" w:afterAutospacing="1"/>
        <w:rPr>
          <w:rFonts w:eastAsia="Times New Roman"/>
        </w:rPr>
      </w:pPr>
      <w:r w:rsidRPr="00C412FD">
        <w:rPr>
          <w:rFonts w:eastAsia="Times New Roman"/>
        </w:rPr>
        <w:t>Po przedstawieniu Bloku uwag nr 4 Przewodnicząca Rady Miasta poinformowała, że otwiera dyskusję nad ww. zagadnieniem.</w:t>
      </w:r>
    </w:p>
    <w:p w14:paraId="7CAE1552" w14:textId="51473253" w:rsidR="007C6FB0" w:rsidRPr="00C412FD" w:rsidRDefault="007C6FB0" w:rsidP="00A532D9">
      <w:pPr>
        <w:pStyle w:val="NormalnyWeb"/>
        <w:spacing w:before="0" w:beforeAutospacing="0" w:after="0" w:afterAutospacing="0"/>
      </w:pPr>
      <w:r w:rsidRPr="00C412FD">
        <w:t>Wobec braku zgłoszeń do dyskusji w przedmiocie uwag ujętych w Bloku uwag nr 4 Przewodnicząca Rady Miasta</w:t>
      </w:r>
      <w:r w:rsidRPr="00C412FD">
        <w:rPr>
          <w:rFonts w:eastAsia="Times New Roman"/>
        </w:rPr>
        <w:t xml:space="preserve"> rozpoczęła procedurę głosowania.</w:t>
      </w:r>
    </w:p>
    <w:p w14:paraId="73AF90DE" w14:textId="77777777" w:rsidR="006D57ED" w:rsidRPr="00C412FD" w:rsidRDefault="00B25D69" w:rsidP="00A532D9">
      <w:pPr>
        <w:pStyle w:val="NormalnyWeb"/>
        <w:spacing w:after="240" w:afterAutospacing="0"/>
      </w:pPr>
      <w:r w:rsidRPr="00C412FD">
        <w:t>Głosowano w sprawie:</w:t>
      </w:r>
    </w:p>
    <w:p w14:paraId="0FC1EB91" w14:textId="77777777" w:rsidR="007C6FB0" w:rsidRPr="00C412FD" w:rsidRDefault="00B25D69" w:rsidP="00A532D9">
      <w:pPr>
        <w:pStyle w:val="NormalnyWeb"/>
        <w:spacing w:after="240" w:afterAutospacing="0"/>
      </w:pPr>
      <w:r w:rsidRPr="00C412FD">
        <w:lastRenderedPageBreak/>
        <w:t xml:space="preserve">nieuwzględnienia uwag zawartych w Bloku Nr 4, to jest nad uwagami o numerach od 317 do 323, zawartymi w załączniku Nr 2 do projektu uchwały w sprawie miejscowego planu zagospodarowania przestrzennego miasta Włocławek dla obszaru położonego w rejonie ulic: Mielęcińskiej, Al. Jana Pawła II, Kościelnej, Ziołowej. </w:t>
      </w:r>
    </w:p>
    <w:p w14:paraId="2C76817D" w14:textId="57F5E794" w:rsidR="006D57ED" w:rsidRPr="00C412FD" w:rsidRDefault="00B25D69" w:rsidP="00A532D9">
      <w:pPr>
        <w:pStyle w:val="NormalnyWeb"/>
        <w:spacing w:after="240" w:afterAutospacing="0"/>
      </w:pPr>
      <w:r w:rsidRPr="00C412FD">
        <w:rPr>
          <w:rStyle w:val="Pogrubienie"/>
          <w:b w:val="0"/>
          <w:bCs w:val="0"/>
        </w:rPr>
        <w:t>Wyniki głosowania</w:t>
      </w:r>
    </w:p>
    <w:p w14:paraId="46108B4F" w14:textId="77777777" w:rsidR="006D57ED" w:rsidRPr="00C412FD" w:rsidRDefault="00B25D69" w:rsidP="00A532D9">
      <w:pPr>
        <w:pStyle w:val="NormalnyWeb"/>
        <w:spacing w:after="240" w:afterAutospacing="0"/>
      </w:pPr>
      <w:r w:rsidRPr="00C412FD">
        <w:t>ZA: 19, PRZECIW: 0, WSTRZYMUJĘ SIĘ: 0, BRAK GŁOSU: 1, NIEOBECNI: 3</w:t>
      </w:r>
    </w:p>
    <w:p w14:paraId="33ECC70C" w14:textId="77777777" w:rsidR="006D57ED" w:rsidRPr="00C412FD" w:rsidRDefault="00B25D69" w:rsidP="00A532D9">
      <w:pPr>
        <w:pStyle w:val="NormalnyWeb"/>
        <w:spacing w:after="240" w:afterAutospacing="0"/>
      </w:pPr>
      <w:r w:rsidRPr="00C412FD">
        <w:t>Wyniki imienne:</w:t>
      </w:r>
    </w:p>
    <w:p w14:paraId="2842CA2F" w14:textId="77777777" w:rsidR="006D57ED" w:rsidRPr="00C412FD" w:rsidRDefault="00B25D69" w:rsidP="00A532D9">
      <w:pPr>
        <w:pStyle w:val="NormalnyWeb"/>
        <w:spacing w:after="240" w:afterAutospacing="0"/>
      </w:pPr>
      <w:r w:rsidRPr="00C412FD">
        <w:t>ZA (19)</w:t>
      </w:r>
    </w:p>
    <w:p w14:paraId="059DDEA7"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26E09846" w14:textId="77777777" w:rsidR="006D57ED" w:rsidRPr="00C412FD" w:rsidRDefault="00B25D69" w:rsidP="00A532D9">
      <w:pPr>
        <w:pStyle w:val="NormalnyWeb"/>
        <w:spacing w:after="240" w:afterAutospacing="0"/>
      </w:pPr>
      <w:r w:rsidRPr="00C412FD">
        <w:t>BRAK GŁOSU (1)</w:t>
      </w:r>
    </w:p>
    <w:p w14:paraId="257039BE" w14:textId="77777777" w:rsidR="006D57ED" w:rsidRPr="00C412FD" w:rsidRDefault="00B25D69" w:rsidP="00A532D9">
      <w:pPr>
        <w:pStyle w:val="NormalnyWeb"/>
        <w:spacing w:after="240" w:afterAutospacing="0"/>
      </w:pPr>
      <w:r w:rsidRPr="00C412FD">
        <w:t>Ewelina Brodzińska</w:t>
      </w:r>
    </w:p>
    <w:p w14:paraId="610A40E7" w14:textId="77777777" w:rsidR="006D57ED" w:rsidRPr="00C412FD" w:rsidRDefault="00B25D69" w:rsidP="00A532D9">
      <w:pPr>
        <w:pStyle w:val="NormalnyWeb"/>
        <w:spacing w:after="240" w:afterAutospacing="0"/>
      </w:pPr>
      <w:r w:rsidRPr="00C412FD">
        <w:t>NIEOBECNI (3)</w:t>
      </w:r>
    </w:p>
    <w:p w14:paraId="0EB6A198" w14:textId="77777777" w:rsidR="006D57ED" w:rsidRPr="00C412FD" w:rsidRDefault="00B25D69" w:rsidP="00A532D9">
      <w:pPr>
        <w:pStyle w:val="NormalnyWeb"/>
        <w:spacing w:after="240" w:afterAutospacing="0"/>
      </w:pPr>
      <w:r w:rsidRPr="00C412FD">
        <w:t>Rafał Sobolewski, Daniel Tobjasz, Irena Vuković-Kwiatkowska</w:t>
      </w:r>
    </w:p>
    <w:p w14:paraId="0456EEA6" w14:textId="6D316C3B" w:rsidR="007C6FB0" w:rsidRPr="00C412FD" w:rsidRDefault="007C6FB0"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2911BF" w:rsidRPr="00C412FD">
        <w:rPr>
          <w:rFonts w:eastAsia="Times New Roman"/>
        </w:rPr>
        <w:t xml:space="preserve">nie uwzględniła uwag zawartych w Bloku uwag </w:t>
      </w:r>
      <w:r w:rsidRPr="00C412FD">
        <w:rPr>
          <w:rFonts w:eastAsia="Times New Roman"/>
        </w:rPr>
        <w:t>nr 4.</w:t>
      </w:r>
    </w:p>
    <w:p w14:paraId="21EBB94D" w14:textId="77777777" w:rsidR="007C6FB0" w:rsidRPr="00C412FD" w:rsidRDefault="007C6FB0" w:rsidP="00A532D9">
      <w:pPr>
        <w:contextualSpacing/>
        <w:rPr>
          <w:rFonts w:eastAsia="Calibri"/>
          <w:lang w:eastAsia="en-US"/>
        </w:rPr>
      </w:pPr>
      <w:r w:rsidRPr="00C412FD">
        <w:rPr>
          <w:rFonts w:eastAsia="Calibri"/>
          <w:lang w:eastAsia="en-US"/>
        </w:rPr>
        <w:t>Blok uwag nr 5</w:t>
      </w:r>
    </w:p>
    <w:p w14:paraId="6B3094B0" w14:textId="77777777" w:rsidR="007C6FB0" w:rsidRPr="00C412FD" w:rsidRDefault="007C6FB0" w:rsidP="00A532D9">
      <w:pPr>
        <w:contextualSpacing/>
        <w:rPr>
          <w:rFonts w:eastAsia="Calibri"/>
          <w:lang w:eastAsia="en-US"/>
        </w:rPr>
      </w:pPr>
      <w:r w:rsidRPr="00C412FD">
        <w:rPr>
          <w:rFonts w:eastAsia="Calibri"/>
          <w:lang w:eastAsia="en-US"/>
        </w:rPr>
        <w:t>Obejmujący uwagi o numerach od 324 do 330, o treści:</w:t>
      </w:r>
    </w:p>
    <w:p w14:paraId="41C51C59" w14:textId="77777777" w:rsidR="007C6FB0" w:rsidRPr="00C412FD" w:rsidRDefault="007C6FB0" w:rsidP="00A532D9">
      <w:pPr>
        <w:contextualSpacing/>
        <w:rPr>
          <w:rFonts w:eastAsia="Calibri"/>
          <w:lang w:eastAsia="en-US"/>
        </w:rPr>
      </w:pPr>
      <w:r w:rsidRPr="00C412FD">
        <w:rPr>
          <w:rFonts w:eastAsia="Calibri"/>
          <w:lang w:eastAsia="en-US"/>
        </w:rPr>
        <w:t>Niezgodność ze Studium uwarunkowań i kierunków zagospodarowania przestrzennego Miasta Włocławek – działka nr 4/9 Michelin KM 17 teren przeznaczony w projekcie planu pod zabudowę mieszkaniową jednorodzinną. W przedmiotowym zakresie projekt planu nie realizuje ogólnej koncepcji rozwoju przestrzennego miasta zawartego w Studium, które zakłada w pkt.2.2.2. m.in. „wykorzystanie istniejących i przystosowanie nowych terenów do pełnienia ogólnodostępnych funkcji rekreacji, wypoczynku, sportu i rozrywki”</w:t>
      </w:r>
    </w:p>
    <w:p w14:paraId="41DD5846" w14:textId="77777777" w:rsidR="007C6FB0" w:rsidRPr="00C412FD" w:rsidRDefault="007C6FB0" w:rsidP="00A532D9">
      <w:pPr>
        <w:contextualSpacing/>
        <w:rPr>
          <w:rFonts w:eastAsia="Calibri"/>
          <w:lang w:eastAsia="en-US"/>
        </w:rPr>
      </w:pPr>
      <w:r w:rsidRPr="00C412FD">
        <w:rPr>
          <w:rFonts w:eastAsia="Calibri"/>
          <w:lang w:eastAsia="en-US"/>
        </w:rPr>
        <w:t>Uzasadnienie:</w:t>
      </w:r>
    </w:p>
    <w:p w14:paraId="63905C61" w14:textId="7C41CE8A" w:rsidR="007C6FB0" w:rsidRPr="00C412FD" w:rsidRDefault="007C6FB0" w:rsidP="00A532D9">
      <w:pPr>
        <w:contextualSpacing/>
        <w:rPr>
          <w:rFonts w:eastAsia="Calibri"/>
          <w:lang w:eastAsia="en-US"/>
        </w:rPr>
      </w:pPr>
      <w:r w:rsidRPr="00C412FD">
        <w:rPr>
          <w:rFonts w:eastAsia="Calibri"/>
          <w:lang w:eastAsia="en-US"/>
        </w:rPr>
        <w:t xml:space="preserve"> W myśl art. 15 ustawy z dnia 27 marca 2003r. o planowaniu i zagospodarowaniu przestrzennym</w:t>
      </w:r>
      <w:r w:rsidR="00FA50DE" w:rsidRPr="00C412FD">
        <w:rPr>
          <w:rFonts w:eastAsia="Calibri"/>
          <w:lang w:eastAsia="en-US"/>
        </w:rPr>
        <w:t xml:space="preserve"> </w:t>
      </w:r>
      <w:r w:rsidRPr="00C412FD">
        <w:rPr>
          <w:rFonts w:eastAsia="Calibri"/>
          <w:lang w:eastAsia="en-US"/>
        </w:rPr>
        <w:t>prezydent miasta sporządza projekt planu miejscowego zgodnie z zapisami studium. Zgodnie ze „Studium uwarunkowań i kierunków zagospodarowania przestrzennego miasta Włocławek” działka nr 4/9 KM 17 obręb Michelin stanowi obszar mieszkalnictwa z dominującym budownictwem jednorodzinnym. Warunek wykorzystania i przystosowania terenów do pełnienia ogólnodostępnych funkcji rekreacji, wypoczynku, sportu i rozrywki spełnia działka nr 301 KM 17 obręb Michelin oznaczony w projekcie planu 12 ZL, która w Studium stanowi teren oznaczony ZL określony jako „lasy”.</w:t>
      </w:r>
    </w:p>
    <w:p w14:paraId="6C461DEA" w14:textId="77777777" w:rsidR="007C6FB0" w:rsidRPr="00C412FD" w:rsidRDefault="007C6FB0" w:rsidP="00A532D9">
      <w:pPr>
        <w:contextualSpacing/>
        <w:rPr>
          <w:rFonts w:eastAsia="Calibri"/>
          <w:lang w:eastAsia="en-US"/>
        </w:rPr>
      </w:pPr>
      <w:r w:rsidRPr="00C412FD">
        <w:rPr>
          <w:rFonts w:eastAsia="Calibri"/>
          <w:lang w:eastAsia="en-US"/>
        </w:rPr>
        <w:t>Proponowane rozstrzygnięcie – nieuwzględnienie uwag zawartych w Bloku Nr 5.</w:t>
      </w:r>
    </w:p>
    <w:p w14:paraId="6066DFBB" w14:textId="5831F1C3" w:rsidR="007C6FB0" w:rsidRPr="00C412FD" w:rsidRDefault="007C6FB0" w:rsidP="00A532D9">
      <w:pPr>
        <w:spacing w:before="100" w:beforeAutospacing="1" w:after="100" w:afterAutospacing="1"/>
        <w:rPr>
          <w:rFonts w:eastAsia="Times New Roman"/>
        </w:rPr>
      </w:pPr>
      <w:r w:rsidRPr="00C412FD">
        <w:rPr>
          <w:rFonts w:eastAsia="Times New Roman"/>
        </w:rPr>
        <w:lastRenderedPageBreak/>
        <w:t>Po przedstawieniu Bloku uwag nr 5 Przewodnicząca Rady Miasta poinformowała, że otwiera dyskusję nad ww. zagadnieniem.</w:t>
      </w:r>
    </w:p>
    <w:p w14:paraId="65A1EE03" w14:textId="2497EF63" w:rsidR="007C6FB0" w:rsidRPr="00C412FD" w:rsidRDefault="007C6FB0" w:rsidP="00A532D9">
      <w:pPr>
        <w:pStyle w:val="NormalnyWeb"/>
        <w:spacing w:before="0" w:beforeAutospacing="0" w:after="0" w:afterAutospacing="0"/>
      </w:pPr>
      <w:r w:rsidRPr="00C412FD">
        <w:t>Wobec braku zgłoszeń do dyskusji w przedmiocie uwag ujętych w Bloku uwag nr 5 Przewodnicząca Rady Miasta</w:t>
      </w:r>
      <w:r w:rsidRPr="00C412FD">
        <w:rPr>
          <w:rFonts w:eastAsia="Times New Roman"/>
        </w:rPr>
        <w:t xml:space="preserve"> rozpoczęła procedurę głosowania.</w:t>
      </w:r>
    </w:p>
    <w:p w14:paraId="00E170B4" w14:textId="77777777" w:rsidR="006D57ED" w:rsidRPr="00C412FD" w:rsidRDefault="00B25D69" w:rsidP="00A532D9">
      <w:pPr>
        <w:pStyle w:val="NormalnyWeb"/>
        <w:spacing w:after="240" w:afterAutospacing="0"/>
      </w:pPr>
      <w:r w:rsidRPr="00C412FD">
        <w:t>Głosowano w sprawie:</w:t>
      </w:r>
    </w:p>
    <w:p w14:paraId="0AA2DB6A" w14:textId="73C764D4" w:rsidR="006D57ED" w:rsidRPr="00C412FD" w:rsidRDefault="00B25D69" w:rsidP="00A532D9">
      <w:pPr>
        <w:pStyle w:val="NormalnyWeb"/>
        <w:spacing w:after="240" w:afterAutospacing="0"/>
      </w:pPr>
      <w:r w:rsidRPr="00C412FD">
        <w:t xml:space="preserve">nieuwzględnienia uwag zawartych w Bloku Nr 5, to jest nad uwagami o numerach od 324 do 330, zawartymi w załączniku Nr 2 do projektu uchwały w sprawie miejscowego planu zagospodarowania przestrzennego miasta Włocławek dla obszaru położonego w rejonie ulic: Mielęcińskiej, Al. Jana Pawła II, Kościelnej, Ziołowej. </w:t>
      </w:r>
    </w:p>
    <w:p w14:paraId="0D0F31B5" w14:textId="77777777" w:rsidR="006D57ED" w:rsidRPr="00C412FD" w:rsidRDefault="00B25D69" w:rsidP="00A532D9">
      <w:pPr>
        <w:pStyle w:val="NormalnyWeb"/>
        <w:spacing w:after="240" w:afterAutospacing="0"/>
      </w:pPr>
      <w:r w:rsidRPr="00C412FD">
        <w:rPr>
          <w:rStyle w:val="Pogrubienie"/>
          <w:b w:val="0"/>
          <w:bCs w:val="0"/>
        </w:rPr>
        <w:t>Wyniki głosowania</w:t>
      </w:r>
    </w:p>
    <w:p w14:paraId="0E0C3249" w14:textId="193EC4C6" w:rsidR="006D57ED" w:rsidRPr="00C412FD" w:rsidRDefault="00B25D69" w:rsidP="00A532D9">
      <w:pPr>
        <w:pStyle w:val="NormalnyWeb"/>
        <w:spacing w:after="240" w:afterAutospacing="0"/>
      </w:pPr>
      <w:r w:rsidRPr="00C412FD">
        <w:t>ZA: 19, PRZECIW: 0, WSTRZYMUJĘ SIĘ: 0, BRAK GŁOSU: 1, NIEOBECNI: 3</w:t>
      </w:r>
    </w:p>
    <w:p w14:paraId="4CD73188" w14:textId="77777777" w:rsidR="006D57ED" w:rsidRPr="00C412FD" w:rsidRDefault="00B25D69" w:rsidP="00A532D9">
      <w:pPr>
        <w:pStyle w:val="NormalnyWeb"/>
        <w:spacing w:after="240" w:afterAutospacing="0"/>
      </w:pPr>
      <w:r w:rsidRPr="00C412FD">
        <w:t>Wyniki imienne:</w:t>
      </w:r>
    </w:p>
    <w:p w14:paraId="2760B252" w14:textId="77777777" w:rsidR="006D57ED" w:rsidRPr="00C412FD" w:rsidRDefault="00B25D69" w:rsidP="00A532D9">
      <w:pPr>
        <w:pStyle w:val="NormalnyWeb"/>
        <w:spacing w:after="240" w:afterAutospacing="0"/>
      </w:pPr>
      <w:r w:rsidRPr="00C412FD">
        <w:t>ZA (19)</w:t>
      </w:r>
    </w:p>
    <w:p w14:paraId="47929068"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02E8CD5A" w14:textId="77777777" w:rsidR="006D57ED" w:rsidRPr="00C412FD" w:rsidRDefault="00B25D69" w:rsidP="00A532D9">
      <w:pPr>
        <w:pStyle w:val="NormalnyWeb"/>
        <w:spacing w:after="240" w:afterAutospacing="0"/>
      </w:pPr>
      <w:r w:rsidRPr="00C412FD">
        <w:t>BRAK GŁOSU (1)</w:t>
      </w:r>
    </w:p>
    <w:p w14:paraId="72404A00" w14:textId="77777777" w:rsidR="006D57ED" w:rsidRPr="00C412FD" w:rsidRDefault="00B25D69" w:rsidP="00A532D9">
      <w:pPr>
        <w:pStyle w:val="NormalnyWeb"/>
        <w:spacing w:after="240" w:afterAutospacing="0"/>
      </w:pPr>
      <w:r w:rsidRPr="00C412FD">
        <w:t>Ewelina Brodzińska</w:t>
      </w:r>
    </w:p>
    <w:p w14:paraId="3C4EA90E" w14:textId="77777777" w:rsidR="006D57ED" w:rsidRPr="00C412FD" w:rsidRDefault="00B25D69" w:rsidP="00A532D9">
      <w:pPr>
        <w:pStyle w:val="NormalnyWeb"/>
        <w:spacing w:after="240" w:afterAutospacing="0"/>
      </w:pPr>
      <w:r w:rsidRPr="00C412FD">
        <w:t>NIEOBECNI (3)</w:t>
      </w:r>
    </w:p>
    <w:p w14:paraId="2D14799F" w14:textId="77777777" w:rsidR="006D57ED" w:rsidRPr="00C412FD" w:rsidRDefault="00B25D69" w:rsidP="00A532D9">
      <w:pPr>
        <w:pStyle w:val="NormalnyWeb"/>
        <w:spacing w:after="240" w:afterAutospacing="0"/>
      </w:pPr>
      <w:r w:rsidRPr="00C412FD">
        <w:t>Rafał Sobolewski, Daniel Tobjasz, Irena Vuković-Kwiatkowska</w:t>
      </w:r>
    </w:p>
    <w:p w14:paraId="6E719F51" w14:textId="15F8138D" w:rsidR="007C6FB0" w:rsidRPr="00C412FD" w:rsidRDefault="007C6FB0"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81245A" w:rsidRPr="00C412FD">
        <w:rPr>
          <w:rFonts w:eastAsia="Times New Roman"/>
        </w:rPr>
        <w:t xml:space="preserve">nie uwzględniła uwag zawartych w Bloku uwag </w:t>
      </w:r>
      <w:r w:rsidRPr="00C412FD">
        <w:rPr>
          <w:rFonts w:eastAsia="Times New Roman"/>
        </w:rPr>
        <w:t>nr 5.</w:t>
      </w:r>
    </w:p>
    <w:p w14:paraId="40BAF165" w14:textId="77777777" w:rsidR="00F14FF5" w:rsidRPr="00C412FD" w:rsidRDefault="00F14FF5" w:rsidP="00A532D9">
      <w:pPr>
        <w:contextualSpacing/>
        <w:rPr>
          <w:rFonts w:eastAsia="Calibri"/>
          <w:lang w:eastAsia="en-US"/>
        </w:rPr>
      </w:pPr>
      <w:r w:rsidRPr="00C412FD">
        <w:rPr>
          <w:rFonts w:eastAsia="Calibri"/>
          <w:lang w:eastAsia="en-US"/>
        </w:rPr>
        <w:t>Blok uwag nr 6</w:t>
      </w:r>
    </w:p>
    <w:p w14:paraId="5ECB9571" w14:textId="77777777" w:rsidR="00F14FF5" w:rsidRPr="00C412FD" w:rsidRDefault="00F14FF5" w:rsidP="00A532D9">
      <w:pPr>
        <w:contextualSpacing/>
        <w:rPr>
          <w:rFonts w:eastAsia="Calibri"/>
          <w:lang w:eastAsia="en-US"/>
        </w:rPr>
      </w:pPr>
      <w:r w:rsidRPr="00C412FD">
        <w:rPr>
          <w:rFonts w:eastAsia="Calibri"/>
          <w:lang w:eastAsia="en-US"/>
        </w:rPr>
        <w:t>Obejmujący uwagi o numerach od 331 do 337, o treści:</w:t>
      </w:r>
    </w:p>
    <w:p w14:paraId="43310384" w14:textId="77777777" w:rsidR="00F14FF5" w:rsidRPr="00C412FD" w:rsidRDefault="00F14FF5" w:rsidP="00A532D9">
      <w:pPr>
        <w:contextualSpacing/>
        <w:rPr>
          <w:rFonts w:eastAsia="Calibri"/>
          <w:lang w:eastAsia="en-US"/>
        </w:rPr>
      </w:pPr>
      <w:r w:rsidRPr="00C412FD">
        <w:rPr>
          <w:rFonts w:eastAsia="Calibri"/>
          <w:lang w:eastAsia="en-US"/>
        </w:rPr>
        <w:t>Brak analizy oddziaływania przebudowanej Al. Jana Pawła II na obszar objęty projektem planu.</w:t>
      </w:r>
    </w:p>
    <w:p w14:paraId="4A60B545" w14:textId="77777777" w:rsidR="00F14FF5" w:rsidRPr="00C412FD" w:rsidRDefault="00F14FF5" w:rsidP="00A532D9">
      <w:pPr>
        <w:contextualSpacing/>
        <w:rPr>
          <w:rFonts w:eastAsia="Calibri"/>
          <w:lang w:eastAsia="en-US"/>
        </w:rPr>
      </w:pPr>
      <w:r w:rsidRPr="00C412FD">
        <w:rPr>
          <w:rFonts w:eastAsia="Calibri"/>
          <w:lang w:eastAsia="en-US"/>
        </w:rPr>
        <w:t xml:space="preserve">Uzasadnienie: </w:t>
      </w:r>
    </w:p>
    <w:p w14:paraId="7B16FB7E" w14:textId="77777777" w:rsidR="00F14FF5" w:rsidRPr="00C412FD" w:rsidRDefault="00F14FF5" w:rsidP="00A532D9">
      <w:pPr>
        <w:contextualSpacing/>
        <w:rPr>
          <w:rFonts w:eastAsia="Calibri"/>
          <w:lang w:eastAsia="en-US"/>
        </w:rPr>
      </w:pPr>
      <w:r w:rsidRPr="00C412FD">
        <w:rPr>
          <w:rFonts w:eastAsia="Calibri"/>
          <w:lang w:eastAsia="en-US"/>
        </w:rPr>
        <w:t xml:space="preserve">Zgodnie z ustawą o planowaniu i zagospodarowaniu przestrzennym (art. 17 pkt. 4 i 5) Prezydent Miasta Włocławek sporządza projekt planu miejscowego wraz z prognozą oddziaływania na środowisko oraz prognozą skutków finansowych uchwalenia planu miejscowego. Ponadto sporządzona została „Koncepcja rozbudowy Al. Jana Pawła II </w:t>
      </w:r>
    </w:p>
    <w:p w14:paraId="3BBB1266" w14:textId="77777777" w:rsidR="00F14FF5" w:rsidRPr="00C412FD" w:rsidRDefault="00F14FF5" w:rsidP="00A532D9">
      <w:pPr>
        <w:contextualSpacing/>
        <w:rPr>
          <w:rFonts w:eastAsia="Calibri"/>
          <w:lang w:eastAsia="en-US"/>
        </w:rPr>
      </w:pPr>
      <w:r w:rsidRPr="00C412FD">
        <w:rPr>
          <w:rFonts w:eastAsia="Calibri"/>
          <w:lang w:eastAsia="en-US"/>
        </w:rPr>
        <w:t xml:space="preserve">we Włocławku na odcinku od granicy terenów leśnych (okolice skrzyżowania Al. Jana Pawła II i ul. Smoczej) do ul Szkolnej wraz z budową / przebudową infrastruktury towarzyszącej, </w:t>
      </w:r>
      <w:r w:rsidRPr="00C412FD">
        <w:rPr>
          <w:rFonts w:eastAsia="Calibri"/>
          <w:lang w:eastAsia="en-US"/>
        </w:rPr>
        <w:lastRenderedPageBreak/>
        <w:t>wraz z oszacowaniem kosztów całej inwestycji”. W ramach procedury administracyjnej poprzedzającej realizację inwestycji drogowej Al. Jana Pawła II została wydana decyzja o środowiskowych uwarunkowaniach dla rozbudowy Al. Jana Pawła II we Włocławku w kategorii drogi wojewódzkiej Nr 69/2018 z dnia 08.06.2018r. wydana przez Regionalnego Dyrektora Ochrony Środowiska.</w:t>
      </w:r>
    </w:p>
    <w:p w14:paraId="312B2F87" w14:textId="0852E50B" w:rsidR="006D57ED" w:rsidRPr="00C412FD" w:rsidRDefault="00F14FF5" w:rsidP="00A532D9">
      <w:pPr>
        <w:contextualSpacing/>
        <w:rPr>
          <w:rFonts w:eastAsia="Calibri"/>
          <w:lang w:eastAsia="en-US"/>
        </w:rPr>
      </w:pPr>
      <w:r w:rsidRPr="00C412FD">
        <w:rPr>
          <w:rFonts w:eastAsia="Calibri"/>
          <w:lang w:eastAsia="en-US"/>
        </w:rPr>
        <w:t>Proponowane rozstrzygnięcie – nieuwzględnienie uwag zawartych w Bloku Nr 6</w:t>
      </w:r>
    </w:p>
    <w:p w14:paraId="09C03959" w14:textId="1256862E" w:rsidR="000B3F47" w:rsidRPr="00C412FD" w:rsidRDefault="000B3F47" w:rsidP="00A532D9">
      <w:pPr>
        <w:spacing w:before="100" w:beforeAutospacing="1" w:after="100" w:afterAutospacing="1"/>
        <w:rPr>
          <w:rFonts w:eastAsia="Times New Roman"/>
        </w:rPr>
      </w:pPr>
      <w:r w:rsidRPr="00C412FD">
        <w:rPr>
          <w:rFonts w:eastAsia="Times New Roman"/>
        </w:rPr>
        <w:t>Po przedstawieniu Bloku uwag nr 6 Przewodnicząca Rady Miasta poinformowała, że otwiera dyskusję nad ww. zagadnieniem.</w:t>
      </w:r>
    </w:p>
    <w:p w14:paraId="2E64BD2A" w14:textId="192F8D2B" w:rsidR="000B3F47" w:rsidRPr="00C412FD" w:rsidRDefault="000B3F47" w:rsidP="00A532D9">
      <w:pPr>
        <w:pStyle w:val="NormalnyWeb"/>
        <w:spacing w:before="0" w:beforeAutospacing="0" w:after="0" w:afterAutospacing="0"/>
      </w:pPr>
      <w:r w:rsidRPr="00C412FD">
        <w:t>Wobec braku zgłoszeń do dyskusji w przedmiocie uwag ujętych w Bloku uwag nr 6 Przewodnicząca Rady Miasta</w:t>
      </w:r>
      <w:r w:rsidRPr="00C412FD">
        <w:rPr>
          <w:rFonts w:eastAsia="Times New Roman"/>
        </w:rPr>
        <w:t xml:space="preserve"> rozpoczęła procedurę głosowania.</w:t>
      </w:r>
    </w:p>
    <w:p w14:paraId="7CF4F47E" w14:textId="77777777" w:rsidR="006D57ED" w:rsidRPr="00C412FD" w:rsidRDefault="00B25D69" w:rsidP="00A532D9">
      <w:pPr>
        <w:pStyle w:val="NormalnyWeb"/>
        <w:spacing w:after="240" w:afterAutospacing="0"/>
      </w:pPr>
      <w:r w:rsidRPr="00C412FD">
        <w:t>Głosowano w sprawie:</w:t>
      </w:r>
    </w:p>
    <w:p w14:paraId="32DDEB66" w14:textId="504762B4" w:rsidR="006D57ED" w:rsidRPr="00C412FD" w:rsidRDefault="00B25D69" w:rsidP="00A532D9">
      <w:pPr>
        <w:pStyle w:val="NormalnyWeb"/>
        <w:spacing w:after="240" w:afterAutospacing="0"/>
      </w:pPr>
      <w:r w:rsidRPr="00C412FD">
        <w:t xml:space="preserve">nieuwzględnienia uwag zawartych w Bloku Nr 6, to jest nad uwagami o numerach od 331 do 337, zawartymi w załączniku Nr 2 do projektu uchwały w sprawie miejscowego planu zagospodarowania przestrzennego miasta Włocławek dla obszaru położonego w rejonie ulic: Mielęcińskiej, Al. Jana Pawła II, Kościelnej, Ziołowej. </w:t>
      </w:r>
    </w:p>
    <w:p w14:paraId="47761240" w14:textId="77777777" w:rsidR="006D57ED" w:rsidRPr="00C412FD" w:rsidRDefault="00B25D69" w:rsidP="00A532D9">
      <w:pPr>
        <w:pStyle w:val="NormalnyWeb"/>
        <w:spacing w:after="240" w:afterAutospacing="0"/>
      </w:pPr>
      <w:r w:rsidRPr="00C412FD">
        <w:rPr>
          <w:rStyle w:val="Pogrubienie"/>
          <w:b w:val="0"/>
          <w:bCs w:val="0"/>
        </w:rPr>
        <w:t>Wyniki głosowania</w:t>
      </w:r>
    </w:p>
    <w:p w14:paraId="7EE40888" w14:textId="77777777" w:rsidR="006D57ED" w:rsidRPr="00C412FD" w:rsidRDefault="00B25D69" w:rsidP="00A532D9">
      <w:pPr>
        <w:pStyle w:val="NormalnyWeb"/>
        <w:spacing w:after="240" w:afterAutospacing="0"/>
      </w:pPr>
      <w:r w:rsidRPr="00C412FD">
        <w:t>ZA: 19, PRZECIW: 0, WSTRZYMUJĘ SIĘ: 0, BRAK GŁOSU: 1, NIEOBECNI: 3</w:t>
      </w:r>
    </w:p>
    <w:p w14:paraId="0497AE3E" w14:textId="77777777" w:rsidR="006D57ED" w:rsidRPr="00C412FD" w:rsidRDefault="00B25D69" w:rsidP="00A532D9">
      <w:pPr>
        <w:pStyle w:val="NormalnyWeb"/>
        <w:spacing w:after="240" w:afterAutospacing="0"/>
      </w:pPr>
      <w:r w:rsidRPr="00C412FD">
        <w:t>Wyniki imienne:</w:t>
      </w:r>
    </w:p>
    <w:p w14:paraId="1DFE192B" w14:textId="77777777" w:rsidR="006D57ED" w:rsidRPr="00C412FD" w:rsidRDefault="00B25D69" w:rsidP="00A532D9">
      <w:pPr>
        <w:pStyle w:val="NormalnyWeb"/>
        <w:spacing w:after="240" w:afterAutospacing="0"/>
      </w:pPr>
      <w:r w:rsidRPr="00C412FD">
        <w:t>ZA (19)</w:t>
      </w:r>
    </w:p>
    <w:p w14:paraId="13D5CA21"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2EA70A88" w14:textId="77777777" w:rsidR="006D57ED" w:rsidRPr="00C412FD" w:rsidRDefault="00B25D69" w:rsidP="00A532D9">
      <w:pPr>
        <w:pStyle w:val="NormalnyWeb"/>
        <w:spacing w:after="240" w:afterAutospacing="0"/>
      </w:pPr>
      <w:r w:rsidRPr="00C412FD">
        <w:t>BRAK GŁOSU (1)</w:t>
      </w:r>
    </w:p>
    <w:p w14:paraId="4DAD347B" w14:textId="77777777" w:rsidR="006D57ED" w:rsidRPr="00C412FD" w:rsidRDefault="00B25D69" w:rsidP="00A532D9">
      <w:pPr>
        <w:pStyle w:val="NormalnyWeb"/>
        <w:spacing w:after="240" w:afterAutospacing="0"/>
      </w:pPr>
      <w:r w:rsidRPr="00C412FD">
        <w:t>Ewelina Brodzińska</w:t>
      </w:r>
    </w:p>
    <w:p w14:paraId="44DD27D7" w14:textId="77777777" w:rsidR="006D57ED" w:rsidRPr="00C412FD" w:rsidRDefault="00B25D69" w:rsidP="00A532D9">
      <w:pPr>
        <w:pStyle w:val="NormalnyWeb"/>
        <w:spacing w:after="240" w:afterAutospacing="0"/>
      </w:pPr>
      <w:r w:rsidRPr="00C412FD">
        <w:t>NIEOBECNI (3)</w:t>
      </w:r>
    </w:p>
    <w:p w14:paraId="1B5403C9" w14:textId="77777777" w:rsidR="006D57ED" w:rsidRPr="00C412FD" w:rsidRDefault="00B25D69" w:rsidP="00A532D9">
      <w:pPr>
        <w:pStyle w:val="NormalnyWeb"/>
        <w:spacing w:after="240" w:afterAutospacing="0"/>
      </w:pPr>
      <w:r w:rsidRPr="00C412FD">
        <w:t>Rafał Sobolewski, Daniel Tobjasz, Irena Vuković-Kwiatkowska</w:t>
      </w:r>
    </w:p>
    <w:p w14:paraId="276585C7" w14:textId="2E20143B" w:rsidR="000B3F47" w:rsidRPr="00C412FD" w:rsidRDefault="000B3F47"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81245A" w:rsidRPr="00C412FD">
        <w:rPr>
          <w:rFonts w:eastAsia="Times New Roman"/>
        </w:rPr>
        <w:t xml:space="preserve">nie uwzględniła uwag zawartych w Bloku uwag </w:t>
      </w:r>
      <w:r w:rsidRPr="00C412FD">
        <w:rPr>
          <w:rFonts w:eastAsia="Times New Roman"/>
        </w:rPr>
        <w:t>nr 6.</w:t>
      </w:r>
    </w:p>
    <w:p w14:paraId="26CD811C" w14:textId="77777777" w:rsidR="00D86B87" w:rsidRPr="00C412FD" w:rsidRDefault="00D86B87" w:rsidP="00A532D9">
      <w:pPr>
        <w:contextualSpacing/>
        <w:rPr>
          <w:rFonts w:eastAsia="Calibri"/>
          <w:lang w:eastAsia="en-US"/>
        </w:rPr>
      </w:pPr>
      <w:r w:rsidRPr="00C412FD">
        <w:rPr>
          <w:rFonts w:eastAsia="Calibri"/>
          <w:lang w:eastAsia="en-US"/>
        </w:rPr>
        <w:t>Blok uwag nr 7</w:t>
      </w:r>
    </w:p>
    <w:p w14:paraId="34DEDBF9" w14:textId="77777777" w:rsidR="00D86B87" w:rsidRPr="00C412FD" w:rsidRDefault="00D86B87" w:rsidP="00A532D9">
      <w:pPr>
        <w:contextualSpacing/>
        <w:rPr>
          <w:rFonts w:eastAsia="Calibri"/>
          <w:lang w:eastAsia="en-US"/>
        </w:rPr>
      </w:pPr>
      <w:r w:rsidRPr="00C412FD">
        <w:rPr>
          <w:rFonts w:eastAsia="Calibri"/>
          <w:lang w:eastAsia="en-US"/>
        </w:rPr>
        <w:t>Obejmujący uwagi o numerach od 338 do 344, o treści:</w:t>
      </w:r>
    </w:p>
    <w:p w14:paraId="64A9C043" w14:textId="77777777" w:rsidR="00D86B87" w:rsidRPr="00C412FD" w:rsidRDefault="00D86B87" w:rsidP="00A532D9">
      <w:pPr>
        <w:contextualSpacing/>
        <w:rPr>
          <w:rFonts w:eastAsia="Calibri"/>
          <w:lang w:eastAsia="en-US"/>
        </w:rPr>
      </w:pPr>
      <w:r w:rsidRPr="00C412FD">
        <w:rPr>
          <w:rFonts w:eastAsia="Calibri"/>
          <w:lang w:eastAsia="en-US"/>
        </w:rPr>
        <w:t xml:space="preserve">Zgodnie z prognozą oddziaływania na środowisko dla przedmiotowego planu projekt planu realizuje Priorytet Inwestycyjny 4e „Promowanie strategii niskoemisyjnych dla wszystkich </w:t>
      </w:r>
      <w:r w:rsidRPr="00C412FD">
        <w:rPr>
          <w:rFonts w:eastAsia="Calibri"/>
          <w:lang w:eastAsia="en-US"/>
        </w:rPr>
        <w:lastRenderedPageBreak/>
        <w:t>rodzajów terytoriów”. Przedstawione założenie jest wadliwe, gdyż na obszarze objętym projektem planu nie funkcjonuje żadna sieć ciepłownicza oraz obecnie na terenie Miasta Włocławek nie istnieje tzw. efektywny system ciepłowniczy, który spełniał by wymogi niskoemisyjności systemowej. Zapis oznacza możliwość podłączenia obiektów do nieistniejącej sieci cieplnej, która dostarczać będzie ciepło systemowe produkowane w 99% z miałów węglowych. Nie stanowi to realizacji założeń Regionalnego Programu Operacyjnego Województwa Kujawsko-Pomorskiego na lata 2014-2020.</w:t>
      </w:r>
    </w:p>
    <w:p w14:paraId="5F41BE41" w14:textId="77777777" w:rsidR="00D86B87" w:rsidRPr="00C412FD" w:rsidRDefault="00D86B87" w:rsidP="00A532D9">
      <w:pPr>
        <w:contextualSpacing/>
        <w:rPr>
          <w:rFonts w:eastAsia="Calibri"/>
          <w:lang w:eastAsia="en-US"/>
        </w:rPr>
      </w:pPr>
      <w:r w:rsidRPr="00C412FD">
        <w:rPr>
          <w:rFonts w:eastAsia="Calibri"/>
          <w:lang w:eastAsia="en-US"/>
        </w:rPr>
        <w:t>Uzasadnienie:</w:t>
      </w:r>
    </w:p>
    <w:p w14:paraId="782C9D60" w14:textId="77777777" w:rsidR="00D86B87" w:rsidRPr="00C412FD" w:rsidRDefault="00D86B87" w:rsidP="00A532D9">
      <w:pPr>
        <w:contextualSpacing/>
        <w:rPr>
          <w:rFonts w:eastAsia="Calibri"/>
          <w:lang w:eastAsia="en-US"/>
        </w:rPr>
      </w:pPr>
      <w:r w:rsidRPr="00C412FD">
        <w:rPr>
          <w:rFonts w:eastAsia="Calibri"/>
          <w:lang w:eastAsia="en-US"/>
        </w:rPr>
        <w:t xml:space="preserve">Projekt planu zakłada zaopatrzenie w energię cieplną z sieci ciepłowniczej oraz indywidualne w oparciu o </w:t>
      </w:r>
      <w:proofErr w:type="spellStart"/>
      <w:r w:rsidRPr="00C412FD">
        <w:rPr>
          <w:rFonts w:eastAsia="Calibri"/>
          <w:lang w:eastAsia="en-US"/>
        </w:rPr>
        <w:t>bezemisyjne</w:t>
      </w:r>
      <w:proofErr w:type="spellEnd"/>
      <w:r w:rsidRPr="00C412FD">
        <w:rPr>
          <w:rFonts w:eastAsia="Calibri"/>
          <w:lang w:eastAsia="en-US"/>
        </w:rPr>
        <w:t xml:space="preserve"> lub niskoemisyjne źródła ciepła. Wynika z powyższego, ze projekt zakłada planowe rozwiązania w kierunku niskoemisyjności ciepła. W obrębie jednostki strukturalnej Michelin, od strony północnej istnieje sieć ciepłownicza </w:t>
      </w:r>
    </w:p>
    <w:p w14:paraId="629E5CF1" w14:textId="77777777" w:rsidR="00D86B87" w:rsidRPr="00C412FD" w:rsidRDefault="00D86B87" w:rsidP="00A532D9">
      <w:pPr>
        <w:contextualSpacing/>
        <w:rPr>
          <w:rFonts w:eastAsia="Calibri"/>
          <w:lang w:eastAsia="en-US"/>
        </w:rPr>
      </w:pPr>
      <w:r w:rsidRPr="00C412FD">
        <w:rPr>
          <w:rFonts w:eastAsia="Calibri"/>
          <w:lang w:eastAsia="en-US"/>
        </w:rPr>
        <w:t xml:space="preserve">w związku z tym istnieje realna szansa na przyszłościową jej rozbudowę i możliwość podłączenia budynków. Rozwiązanie jest zgodne z Ustawą z dnia 10 kwietnia 1997r. Prawo energetyczne. </w:t>
      </w:r>
    </w:p>
    <w:p w14:paraId="3D617E89" w14:textId="77777777" w:rsidR="00D86B87" w:rsidRPr="00C412FD" w:rsidRDefault="00D86B87" w:rsidP="00A532D9">
      <w:pPr>
        <w:contextualSpacing/>
        <w:rPr>
          <w:rFonts w:eastAsia="Calibri"/>
          <w:lang w:eastAsia="en-US"/>
        </w:rPr>
      </w:pPr>
      <w:r w:rsidRPr="00C412FD">
        <w:rPr>
          <w:rFonts w:eastAsia="Calibri"/>
          <w:lang w:eastAsia="en-US"/>
        </w:rPr>
        <w:t>Proponowane rozstrzygnięcie – nieuwzględnienie uwag zawartych w Bloku Nr 7.</w:t>
      </w:r>
    </w:p>
    <w:p w14:paraId="34193298" w14:textId="454A7BDC" w:rsidR="00D86B87" w:rsidRPr="00C412FD" w:rsidRDefault="00D86B87" w:rsidP="00A532D9">
      <w:pPr>
        <w:spacing w:before="100" w:beforeAutospacing="1" w:after="100" w:afterAutospacing="1"/>
        <w:rPr>
          <w:rFonts w:eastAsia="Times New Roman"/>
        </w:rPr>
      </w:pPr>
      <w:r w:rsidRPr="00C412FD">
        <w:rPr>
          <w:rFonts w:eastAsia="Times New Roman"/>
        </w:rPr>
        <w:t>Po przedstawieniu Bloku uwag nr 7 Przewodnicząca Rady Miasta poinformowała, że otwiera dyskusję nad ww. zagadnieniem.</w:t>
      </w:r>
    </w:p>
    <w:p w14:paraId="45B6AF8F" w14:textId="6F699E2B" w:rsidR="00D86B87" w:rsidRPr="00C412FD" w:rsidRDefault="00D86B87" w:rsidP="00A532D9">
      <w:pPr>
        <w:pStyle w:val="NormalnyWeb"/>
        <w:spacing w:before="0" w:beforeAutospacing="0" w:after="0" w:afterAutospacing="0"/>
      </w:pPr>
      <w:r w:rsidRPr="00C412FD">
        <w:t>Wobec braku zgłoszeń do dyskusji w przedmiocie uwag ujętych w Bloku uwag nr 7 Przewodnicząca Rady Miasta</w:t>
      </w:r>
      <w:r w:rsidRPr="00C412FD">
        <w:rPr>
          <w:rFonts w:eastAsia="Times New Roman"/>
        </w:rPr>
        <w:t xml:space="preserve"> rozpoczęła procedurę głosowania.</w:t>
      </w:r>
    </w:p>
    <w:p w14:paraId="46C26F31" w14:textId="77777777" w:rsidR="006D57ED" w:rsidRPr="00C412FD" w:rsidRDefault="00B25D69" w:rsidP="00A532D9">
      <w:pPr>
        <w:pStyle w:val="NormalnyWeb"/>
        <w:spacing w:after="240" w:afterAutospacing="0"/>
      </w:pPr>
      <w:r w:rsidRPr="00C412FD">
        <w:t>Głosowano w sprawie:</w:t>
      </w:r>
    </w:p>
    <w:p w14:paraId="24CCE2AF" w14:textId="63210DA4" w:rsidR="00D86B87" w:rsidRPr="00C412FD" w:rsidRDefault="00B25D69" w:rsidP="00A532D9">
      <w:pPr>
        <w:pStyle w:val="NormalnyWeb"/>
        <w:spacing w:after="240" w:afterAutospacing="0"/>
      </w:pPr>
      <w:r w:rsidRPr="00C412FD">
        <w:t xml:space="preserve">nieuwzględnienia uwag zawartych w Bloku Nr 7, to jest nad uwagami o numerach od 338 do 344, zawartymi w załączniku Nr 2 do projektu uchwały w sprawie miejscowego planu zagospodarowania przestrzennego miasta Włocławek dla obszaru położonego w rejonie ulic: Mielęcińskiej, Al. Jana Pawła II, Kościelnej, Ziołowej. </w:t>
      </w:r>
    </w:p>
    <w:p w14:paraId="186673FA" w14:textId="25A778AA" w:rsidR="006D57ED" w:rsidRPr="00C412FD" w:rsidRDefault="00B25D69" w:rsidP="00A532D9">
      <w:pPr>
        <w:pStyle w:val="NormalnyWeb"/>
        <w:spacing w:after="240" w:afterAutospacing="0"/>
      </w:pPr>
      <w:r w:rsidRPr="00C412FD">
        <w:rPr>
          <w:rStyle w:val="Pogrubienie"/>
          <w:b w:val="0"/>
          <w:bCs w:val="0"/>
        </w:rPr>
        <w:t>Wyniki głosowania</w:t>
      </w:r>
    </w:p>
    <w:p w14:paraId="0685E68E" w14:textId="77777777" w:rsidR="006D57ED" w:rsidRPr="00C412FD" w:rsidRDefault="00B25D69" w:rsidP="00A532D9">
      <w:pPr>
        <w:pStyle w:val="NormalnyWeb"/>
        <w:spacing w:after="240" w:afterAutospacing="0"/>
      </w:pPr>
      <w:r w:rsidRPr="00C412FD">
        <w:t>ZA: 19, PRZECIW: 0, WSTRZYMUJĘ SIĘ: 0, BRAK GŁOSU: 1, NIEOBECNI: 3</w:t>
      </w:r>
    </w:p>
    <w:p w14:paraId="76C78873" w14:textId="77777777" w:rsidR="006D57ED" w:rsidRPr="00C412FD" w:rsidRDefault="00B25D69" w:rsidP="00A532D9">
      <w:pPr>
        <w:pStyle w:val="NormalnyWeb"/>
        <w:spacing w:after="240" w:afterAutospacing="0"/>
      </w:pPr>
      <w:r w:rsidRPr="00C412FD">
        <w:t>Wyniki imienne:</w:t>
      </w:r>
    </w:p>
    <w:p w14:paraId="798C222D" w14:textId="77777777" w:rsidR="006D57ED" w:rsidRPr="00C412FD" w:rsidRDefault="00B25D69" w:rsidP="00A532D9">
      <w:pPr>
        <w:pStyle w:val="NormalnyWeb"/>
        <w:spacing w:after="240" w:afterAutospacing="0"/>
      </w:pPr>
      <w:r w:rsidRPr="00C412FD">
        <w:t>ZA (19)</w:t>
      </w:r>
    </w:p>
    <w:p w14:paraId="1ED6EB40"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790DAFA5" w14:textId="77777777" w:rsidR="006D57ED" w:rsidRPr="00C412FD" w:rsidRDefault="00B25D69" w:rsidP="00A532D9">
      <w:pPr>
        <w:pStyle w:val="NormalnyWeb"/>
        <w:spacing w:after="240" w:afterAutospacing="0"/>
      </w:pPr>
      <w:r w:rsidRPr="00C412FD">
        <w:t>BRAK GŁOSU (1)</w:t>
      </w:r>
    </w:p>
    <w:p w14:paraId="4582D693" w14:textId="77777777" w:rsidR="006D57ED" w:rsidRPr="00C412FD" w:rsidRDefault="00B25D69" w:rsidP="00A532D9">
      <w:pPr>
        <w:pStyle w:val="NormalnyWeb"/>
        <w:spacing w:after="240" w:afterAutospacing="0"/>
      </w:pPr>
      <w:r w:rsidRPr="00C412FD">
        <w:t>Ewelina Brodzińska</w:t>
      </w:r>
    </w:p>
    <w:p w14:paraId="7998026D" w14:textId="77777777" w:rsidR="006D57ED" w:rsidRPr="00C412FD" w:rsidRDefault="00B25D69" w:rsidP="00A532D9">
      <w:pPr>
        <w:pStyle w:val="NormalnyWeb"/>
        <w:spacing w:after="240" w:afterAutospacing="0"/>
      </w:pPr>
      <w:r w:rsidRPr="00C412FD">
        <w:t>NIEOBECNI (3)</w:t>
      </w:r>
    </w:p>
    <w:p w14:paraId="7D64F2BD" w14:textId="77777777" w:rsidR="006D57ED" w:rsidRPr="00C412FD" w:rsidRDefault="00B25D69" w:rsidP="00A532D9">
      <w:pPr>
        <w:pStyle w:val="NormalnyWeb"/>
        <w:spacing w:after="240" w:afterAutospacing="0"/>
      </w:pPr>
      <w:r w:rsidRPr="00C412FD">
        <w:lastRenderedPageBreak/>
        <w:t>Rafał Sobolewski, Daniel Tobjasz, Irena Vuković-Kwiatkowska</w:t>
      </w:r>
    </w:p>
    <w:p w14:paraId="04AA561C" w14:textId="50676FFF" w:rsidR="00D86B87" w:rsidRPr="00C412FD" w:rsidRDefault="00D86B87"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81245A" w:rsidRPr="00C412FD">
        <w:rPr>
          <w:rFonts w:eastAsia="Times New Roman"/>
        </w:rPr>
        <w:t xml:space="preserve">nie uwzględniła uwag zawartych w Bloku uwag </w:t>
      </w:r>
      <w:r w:rsidRPr="00C412FD">
        <w:rPr>
          <w:rFonts w:eastAsia="Times New Roman"/>
        </w:rPr>
        <w:t>nr 7.</w:t>
      </w:r>
    </w:p>
    <w:p w14:paraId="1AD3674F" w14:textId="77777777" w:rsidR="00B779ED" w:rsidRPr="00C412FD" w:rsidRDefault="00B779ED" w:rsidP="00A532D9">
      <w:pPr>
        <w:contextualSpacing/>
        <w:rPr>
          <w:rFonts w:eastAsia="Calibri"/>
          <w:lang w:eastAsia="en-US"/>
        </w:rPr>
      </w:pPr>
      <w:r w:rsidRPr="00C412FD">
        <w:rPr>
          <w:rFonts w:eastAsia="Calibri"/>
          <w:lang w:eastAsia="en-US"/>
        </w:rPr>
        <w:t>Blok uwag nr 8</w:t>
      </w:r>
    </w:p>
    <w:p w14:paraId="3B2EFD1E" w14:textId="77777777" w:rsidR="00B779ED" w:rsidRPr="00C412FD" w:rsidRDefault="00B779ED" w:rsidP="00A532D9">
      <w:pPr>
        <w:contextualSpacing/>
        <w:rPr>
          <w:rFonts w:eastAsia="Calibri"/>
          <w:lang w:eastAsia="en-US"/>
        </w:rPr>
      </w:pPr>
      <w:r w:rsidRPr="00C412FD">
        <w:rPr>
          <w:rFonts w:eastAsia="Calibri"/>
          <w:lang w:eastAsia="en-US"/>
        </w:rPr>
        <w:t>Obejmujący uwagi o numerach od 345 do 351, o treści:</w:t>
      </w:r>
    </w:p>
    <w:p w14:paraId="14B14350" w14:textId="77777777" w:rsidR="00B779ED" w:rsidRPr="00C412FD" w:rsidRDefault="00B779ED" w:rsidP="00A532D9">
      <w:pPr>
        <w:contextualSpacing/>
        <w:rPr>
          <w:rFonts w:eastAsia="Calibri"/>
          <w:lang w:eastAsia="en-US"/>
        </w:rPr>
      </w:pPr>
      <w:r w:rsidRPr="00C412FD">
        <w:rPr>
          <w:rFonts w:eastAsia="Calibri"/>
          <w:lang w:eastAsia="en-US"/>
        </w:rPr>
        <w:t>Nieuwzględnianie istniejącej dotychczas zabudowy, funkcji, zagospodarowania działek przy ulicy Cienistej i Cisowej</w:t>
      </w:r>
    </w:p>
    <w:p w14:paraId="6F701E9D" w14:textId="77777777" w:rsidR="00B779ED" w:rsidRPr="00C412FD" w:rsidRDefault="00B779ED" w:rsidP="00A532D9">
      <w:pPr>
        <w:contextualSpacing/>
        <w:rPr>
          <w:rFonts w:eastAsia="Calibri"/>
          <w:lang w:eastAsia="en-US"/>
        </w:rPr>
      </w:pPr>
      <w:r w:rsidRPr="00C412FD">
        <w:rPr>
          <w:rFonts w:eastAsia="Calibri"/>
          <w:lang w:eastAsia="en-US"/>
        </w:rPr>
        <w:t xml:space="preserve">Uzasadnienie: </w:t>
      </w:r>
    </w:p>
    <w:p w14:paraId="3B5362F9" w14:textId="4E63381F" w:rsidR="00B779ED" w:rsidRPr="00C412FD" w:rsidRDefault="00B779ED" w:rsidP="00A532D9">
      <w:pPr>
        <w:contextualSpacing/>
        <w:rPr>
          <w:rFonts w:eastAsia="Calibri"/>
          <w:lang w:eastAsia="en-US"/>
        </w:rPr>
      </w:pPr>
      <w:r w:rsidRPr="00C412FD">
        <w:rPr>
          <w:rFonts w:eastAsia="Calibri"/>
          <w:lang w:eastAsia="en-US"/>
        </w:rPr>
        <w:t>Składający uwagę nie kwestionuje ustaleń projektu planu miejscowego zgodnie z art. 18 ustawy z dnia 27 marca 2003r. o planowaniu i zagospodarowaniu przestrzennym</w:t>
      </w:r>
      <w:r w:rsidR="00FA50DE" w:rsidRPr="00C412FD">
        <w:rPr>
          <w:rFonts w:eastAsia="Calibri"/>
          <w:lang w:eastAsia="en-US"/>
        </w:rPr>
        <w:t xml:space="preserve"> </w:t>
      </w:r>
      <w:r w:rsidRPr="00C412FD">
        <w:rPr>
          <w:rFonts w:eastAsia="Calibri"/>
          <w:lang w:eastAsia="en-US"/>
        </w:rPr>
        <w:t>postulat nie stanowi uwagi podlegającej rozpatrzeniu przez Prezydenta Miasta Włocławek.</w:t>
      </w:r>
    </w:p>
    <w:p w14:paraId="2FD56F7D" w14:textId="77777777" w:rsidR="00B779ED" w:rsidRPr="00C412FD" w:rsidRDefault="00B779ED" w:rsidP="00A532D9">
      <w:pPr>
        <w:contextualSpacing/>
        <w:rPr>
          <w:rFonts w:eastAsia="Calibri"/>
          <w:lang w:eastAsia="en-US"/>
        </w:rPr>
      </w:pPr>
      <w:r w:rsidRPr="00C412FD">
        <w:rPr>
          <w:rFonts w:eastAsia="Calibri"/>
          <w:lang w:eastAsia="en-US"/>
        </w:rPr>
        <w:t>Proponowane rozstrzygnięcie – nieuwzględnienie uwag zawartych w Bloku Nr 8.</w:t>
      </w:r>
    </w:p>
    <w:p w14:paraId="1B01BB87" w14:textId="10C5BBDB" w:rsidR="00B779ED" w:rsidRPr="00C412FD" w:rsidRDefault="00B779ED" w:rsidP="00A532D9">
      <w:pPr>
        <w:spacing w:before="100" w:beforeAutospacing="1" w:after="100" w:afterAutospacing="1"/>
        <w:rPr>
          <w:rFonts w:eastAsia="Times New Roman"/>
        </w:rPr>
      </w:pPr>
      <w:r w:rsidRPr="00C412FD">
        <w:rPr>
          <w:rFonts w:eastAsia="Times New Roman"/>
        </w:rPr>
        <w:t>Po przedstawieniu Bloku uwag nr 8 Przewodnicząca Rady Miasta poinformowała, że otwiera dyskusję nad ww. zagadnieniem.</w:t>
      </w:r>
    </w:p>
    <w:p w14:paraId="2C83EF81" w14:textId="69423C51" w:rsidR="00B779ED" w:rsidRPr="00C412FD" w:rsidRDefault="00B779ED" w:rsidP="00A532D9">
      <w:pPr>
        <w:pStyle w:val="NormalnyWeb"/>
        <w:spacing w:before="0" w:beforeAutospacing="0" w:after="0" w:afterAutospacing="0"/>
      </w:pPr>
      <w:r w:rsidRPr="00C412FD">
        <w:t>Wobec braku zgłoszeń do dyskusji w przedmiocie uwag ujętych w Bloku uwag nr 8 Przewodnicząca Rady Miasta</w:t>
      </w:r>
      <w:r w:rsidRPr="00C412FD">
        <w:rPr>
          <w:rFonts w:eastAsia="Times New Roman"/>
        </w:rPr>
        <w:t xml:space="preserve"> rozpoczęła procedurę głosowania.</w:t>
      </w:r>
    </w:p>
    <w:p w14:paraId="6FF7E0B0" w14:textId="77777777" w:rsidR="006D57ED" w:rsidRPr="00C412FD" w:rsidRDefault="00B25D69" w:rsidP="00A532D9">
      <w:pPr>
        <w:pStyle w:val="NormalnyWeb"/>
        <w:spacing w:after="240" w:afterAutospacing="0"/>
      </w:pPr>
      <w:r w:rsidRPr="00C412FD">
        <w:t>Głosowano w sprawie:</w:t>
      </w:r>
    </w:p>
    <w:p w14:paraId="56D08297" w14:textId="2D10DD32" w:rsidR="006D57ED" w:rsidRPr="00C412FD" w:rsidRDefault="00B25D69" w:rsidP="00A532D9">
      <w:pPr>
        <w:pStyle w:val="NormalnyWeb"/>
        <w:spacing w:after="240" w:afterAutospacing="0"/>
      </w:pPr>
      <w:r w:rsidRPr="00C412FD">
        <w:t xml:space="preserve">nieuwzględnienia uwag zawartych w Bloku Nr 8, to jest nad uwagami o numerach od 345 do 351, zawartymi w załączniku Nr 2 do projektu uchwały w sprawie miejscowego planu zagospodarowania przestrzennego miasta Włocławek dla obszaru położonego w rejonie ulic: Mielęcińskiej, Al. Jana Pawła II, Kościelnej, Ziołowej. </w:t>
      </w:r>
    </w:p>
    <w:p w14:paraId="3DACAD0D" w14:textId="77777777" w:rsidR="006D57ED" w:rsidRPr="00C412FD" w:rsidRDefault="00B25D69" w:rsidP="00A532D9">
      <w:pPr>
        <w:pStyle w:val="NormalnyWeb"/>
        <w:spacing w:after="240" w:afterAutospacing="0"/>
      </w:pPr>
      <w:r w:rsidRPr="00C412FD">
        <w:rPr>
          <w:rStyle w:val="Pogrubienie"/>
          <w:b w:val="0"/>
          <w:bCs w:val="0"/>
        </w:rPr>
        <w:t>Wyniki głosowania</w:t>
      </w:r>
    </w:p>
    <w:p w14:paraId="1AF80F6E" w14:textId="77777777" w:rsidR="006D57ED" w:rsidRPr="00C412FD" w:rsidRDefault="00B25D69" w:rsidP="00A532D9">
      <w:pPr>
        <w:pStyle w:val="NormalnyWeb"/>
        <w:spacing w:after="240" w:afterAutospacing="0"/>
      </w:pPr>
      <w:r w:rsidRPr="00C412FD">
        <w:t>ZA: 19, PRZECIW: 0, WSTRZYMUJĘ SIĘ: 0, BRAK GŁOSU: 1, NIEOBECNI: 3</w:t>
      </w:r>
    </w:p>
    <w:p w14:paraId="22169601" w14:textId="77777777" w:rsidR="006D57ED" w:rsidRPr="00C412FD" w:rsidRDefault="00B25D69" w:rsidP="00A532D9">
      <w:pPr>
        <w:pStyle w:val="NormalnyWeb"/>
        <w:spacing w:after="240" w:afterAutospacing="0"/>
      </w:pPr>
      <w:r w:rsidRPr="00C412FD">
        <w:t>Wyniki imienne:</w:t>
      </w:r>
    </w:p>
    <w:p w14:paraId="314587C1" w14:textId="77777777" w:rsidR="006D57ED" w:rsidRPr="00C412FD" w:rsidRDefault="00B25D69" w:rsidP="00A532D9">
      <w:pPr>
        <w:pStyle w:val="NormalnyWeb"/>
        <w:spacing w:after="240" w:afterAutospacing="0"/>
      </w:pPr>
      <w:r w:rsidRPr="00C412FD">
        <w:t>ZA (19)</w:t>
      </w:r>
    </w:p>
    <w:p w14:paraId="66C1B622"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1A422834" w14:textId="77777777" w:rsidR="006D57ED" w:rsidRPr="00C412FD" w:rsidRDefault="00B25D69" w:rsidP="00A532D9">
      <w:pPr>
        <w:pStyle w:val="NormalnyWeb"/>
        <w:spacing w:after="240" w:afterAutospacing="0"/>
      </w:pPr>
      <w:r w:rsidRPr="00C412FD">
        <w:t>BRAK GŁOSU (1)</w:t>
      </w:r>
    </w:p>
    <w:p w14:paraId="4A1331D0" w14:textId="77777777" w:rsidR="006D57ED" w:rsidRPr="00C412FD" w:rsidRDefault="00B25D69" w:rsidP="00A532D9">
      <w:pPr>
        <w:pStyle w:val="NormalnyWeb"/>
        <w:spacing w:after="240" w:afterAutospacing="0"/>
      </w:pPr>
      <w:r w:rsidRPr="00C412FD">
        <w:t>Ewelina Brodzińska</w:t>
      </w:r>
    </w:p>
    <w:p w14:paraId="64226197" w14:textId="77777777" w:rsidR="006D57ED" w:rsidRPr="00C412FD" w:rsidRDefault="00B25D69" w:rsidP="00A532D9">
      <w:pPr>
        <w:pStyle w:val="NormalnyWeb"/>
        <w:spacing w:after="240" w:afterAutospacing="0"/>
      </w:pPr>
      <w:r w:rsidRPr="00C412FD">
        <w:t>NIEOBECNI (3)</w:t>
      </w:r>
    </w:p>
    <w:p w14:paraId="1EAA4C55" w14:textId="77777777" w:rsidR="006D57ED" w:rsidRPr="00C412FD" w:rsidRDefault="00B25D69" w:rsidP="00A532D9">
      <w:pPr>
        <w:pStyle w:val="NormalnyWeb"/>
        <w:spacing w:after="240" w:afterAutospacing="0"/>
      </w:pPr>
      <w:r w:rsidRPr="00C412FD">
        <w:t>Rafał Sobolewski, Daniel Tobjasz, Irena Vuković-Kwiatkowska</w:t>
      </w:r>
    </w:p>
    <w:p w14:paraId="5D2DE92C" w14:textId="55BB2880" w:rsidR="00B779ED" w:rsidRPr="00C412FD" w:rsidRDefault="00B779ED" w:rsidP="00A532D9">
      <w:pPr>
        <w:spacing w:before="100" w:beforeAutospacing="1" w:after="100" w:afterAutospacing="1"/>
        <w:rPr>
          <w:rFonts w:eastAsia="Times New Roman"/>
        </w:rPr>
      </w:pPr>
      <w:r w:rsidRPr="00C412FD">
        <w:rPr>
          <w:rFonts w:eastAsia="Times New Roman"/>
        </w:rPr>
        <w:lastRenderedPageBreak/>
        <w:t xml:space="preserve">Po zakończeniu procedury głosowania Przewodnicząca Rady Miasta poinformowała o wynikach głosowania, stwierdzając ponadto, że w rezultacie przeprowadzonego głosowania Rada Miasta </w:t>
      </w:r>
      <w:r w:rsidR="0081245A" w:rsidRPr="00C412FD">
        <w:rPr>
          <w:rFonts w:eastAsia="Times New Roman"/>
        </w:rPr>
        <w:t xml:space="preserve">nie uwzględniła uwag zawartych w Bloku uwag </w:t>
      </w:r>
      <w:r w:rsidRPr="00C412FD">
        <w:rPr>
          <w:rFonts w:eastAsia="Times New Roman"/>
        </w:rPr>
        <w:t>nr 8.</w:t>
      </w:r>
    </w:p>
    <w:p w14:paraId="117F320F" w14:textId="77777777" w:rsidR="00B779ED" w:rsidRPr="00C412FD" w:rsidRDefault="00B779ED" w:rsidP="00A532D9">
      <w:pPr>
        <w:contextualSpacing/>
        <w:rPr>
          <w:rFonts w:eastAsia="Calibri"/>
          <w:lang w:eastAsia="en-US"/>
        </w:rPr>
      </w:pPr>
      <w:r w:rsidRPr="00C412FD">
        <w:rPr>
          <w:rFonts w:eastAsia="Calibri"/>
          <w:lang w:eastAsia="en-US"/>
        </w:rPr>
        <w:t>Blok uwag nr 9</w:t>
      </w:r>
    </w:p>
    <w:p w14:paraId="57B02803" w14:textId="77777777" w:rsidR="00B779ED" w:rsidRPr="00C412FD" w:rsidRDefault="00B779ED" w:rsidP="00A532D9">
      <w:pPr>
        <w:contextualSpacing/>
        <w:rPr>
          <w:rFonts w:eastAsia="Calibri"/>
          <w:lang w:eastAsia="en-US"/>
        </w:rPr>
      </w:pPr>
      <w:r w:rsidRPr="00C412FD">
        <w:rPr>
          <w:rFonts w:eastAsia="Calibri"/>
          <w:lang w:eastAsia="en-US"/>
        </w:rPr>
        <w:t>Obejmujący uwagi o numerach od 352 do 355, o treści:</w:t>
      </w:r>
    </w:p>
    <w:p w14:paraId="1BFBEEA2" w14:textId="77777777" w:rsidR="00B779ED" w:rsidRPr="00C412FD" w:rsidRDefault="00B779ED" w:rsidP="00A532D9">
      <w:pPr>
        <w:contextualSpacing/>
        <w:rPr>
          <w:rFonts w:eastAsia="Calibri"/>
          <w:lang w:eastAsia="en-US"/>
        </w:rPr>
      </w:pPr>
      <w:r w:rsidRPr="00C412FD">
        <w:rPr>
          <w:rFonts w:eastAsia="Calibri"/>
          <w:lang w:eastAsia="en-US"/>
        </w:rPr>
        <w:t>Projekt MPZP uniemożliwi wybudowanie nowego budynku z powodu zbyt malej powierzchni działki (projekt MPZP nakłada wymóg min. powierzchni pod działki budowlane 800 metrów2)</w:t>
      </w:r>
    </w:p>
    <w:p w14:paraId="2AFE73C7" w14:textId="77777777" w:rsidR="00B779ED" w:rsidRPr="00C412FD" w:rsidRDefault="00B779ED" w:rsidP="00A532D9">
      <w:pPr>
        <w:contextualSpacing/>
        <w:rPr>
          <w:rFonts w:eastAsia="Calibri"/>
          <w:lang w:eastAsia="en-US"/>
        </w:rPr>
      </w:pPr>
      <w:r w:rsidRPr="00C412FD">
        <w:rPr>
          <w:rFonts w:eastAsia="Calibri"/>
          <w:lang w:eastAsia="en-US"/>
        </w:rPr>
        <w:t xml:space="preserve">Uzasadnienie: </w:t>
      </w:r>
    </w:p>
    <w:p w14:paraId="7EAC523C" w14:textId="77777777" w:rsidR="00B779ED" w:rsidRPr="00C412FD" w:rsidRDefault="00B779ED" w:rsidP="00A532D9">
      <w:pPr>
        <w:contextualSpacing/>
        <w:rPr>
          <w:rFonts w:eastAsia="Calibri"/>
          <w:lang w:eastAsia="en-US"/>
        </w:rPr>
      </w:pPr>
      <w:r w:rsidRPr="00C412FD">
        <w:rPr>
          <w:rFonts w:eastAsia="Calibri"/>
          <w:lang w:eastAsia="en-US"/>
        </w:rPr>
        <w:t>Zapis określający minimalną powierzchnię działki budowlanej odnosi się do możliwość podziału geodezyjnego działki budowlanej, natomiast możliwość lokalizacji nowej zabudowy w obrębie działki budowlanej możliwa jest na podstawie określonych w projekcie planu wskaźników zabudowy m.in. intensywności zabudowy, powierzchni zabudowy w stosunku do powierzchni działki, powierzchni biologicznie czynnej.</w:t>
      </w:r>
    </w:p>
    <w:p w14:paraId="11D976A5" w14:textId="77777777" w:rsidR="00B779ED" w:rsidRPr="00C412FD" w:rsidRDefault="00B779ED" w:rsidP="00A532D9">
      <w:pPr>
        <w:contextualSpacing/>
        <w:rPr>
          <w:rFonts w:eastAsia="Calibri"/>
          <w:lang w:eastAsia="en-US"/>
        </w:rPr>
      </w:pPr>
      <w:r w:rsidRPr="00C412FD">
        <w:rPr>
          <w:rFonts w:eastAsia="Calibri"/>
          <w:lang w:eastAsia="en-US"/>
        </w:rPr>
        <w:t>Proponowane rozstrzygnięcie – nieuwzględnienie uwag zawartych w Bloku Nr 9.</w:t>
      </w:r>
    </w:p>
    <w:p w14:paraId="4FFD7B59" w14:textId="30382AC8" w:rsidR="00B779ED" w:rsidRPr="00C412FD" w:rsidRDefault="00B779ED" w:rsidP="00A532D9">
      <w:pPr>
        <w:spacing w:before="100" w:beforeAutospacing="1" w:after="100" w:afterAutospacing="1"/>
        <w:rPr>
          <w:rFonts w:eastAsia="Times New Roman"/>
        </w:rPr>
      </w:pPr>
      <w:r w:rsidRPr="00C412FD">
        <w:rPr>
          <w:rFonts w:eastAsia="Times New Roman"/>
        </w:rPr>
        <w:t>Po przedstawieniu Bloku uwag nr 9 Przewodnicząca Rady Miasta poinformowała, że otwiera dyskusję nad ww. zagadnieniem.</w:t>
      </w:r>
    </w:p>
    <w:p w14:paraId="4A71D654" w14:textId="7C2EF23D" w:rsidR="00B779ED" w:rsidRPr="00C412FD" w:rsidRDefault="00B779ED" w:rsidP="00A532D9">
      <w:pPr>
        <w:pStyle w:val="NormalnyWeb"/>
        <w:spacing w:before="0" w:beforeAutospacing="0" w:after="0" w:afterAutospacing="0"/>
      </w:pPr>
      <w:r w:rsidRPr="00C412FD">
        <w:t>Wobec braku zgłoszeń do dyskusji w przedmiocie uwag ujętych w Bloku uwag nr 9 Przewodnicząca Rady Miasta</w:t>
      </w:r>
      <w:r w:rsidRPr="00C412FD">
        <w:rPr>
          <w:rFonts w:eastAsia="Times New Roman"/>
        </w:rPr>
        <w:t xml:space="preserve"> rozpoczęła procedurę głosowania.</w:t>
      </w:r>
    </w:p>
    <w:p w14:paraId="7767AC08" w14:textId="77777777" w:rsidR="006D57ED" w:rsidRPr="00C412FD" w:rsidRDefault="00B25D69" w:rsidP="00A532D9">
      <w:pPr>
        <w:pStyle w:val="NormalnyWeb"/>
        <w:spacing w:after="240" w:afterAutospacing="0"/>
      </w:pPr>
      <w:r w:rsidRPr="00C412FD">
        <w:t>Głosowano w sprawie:</w:t>
      </w:r>
    </w:p>
    <w:p w14:paraId="2595C04E" w14:textId="72CA5A1E" w:rsidR="006D57ED" w:rsidRPr="00C412FD" w:rsidRDefault="00B25D69" w:rsidP="00A532D9">
      <w:pPr>
        <w:pStyle w:val="NormalnyWeb"/>
        <w:spacing w:after="240" w:afterAutospacing="0"/>
      </w:pPr>
      <w:r w:rsidRPr="00C412FD">
        <w:t>nieuwzględnienia uwag zawartych w Bloku Nr 9, to jest nad uwagami o numerach od 352 do 355, zawartymi w załączniku Nr 2 do projektu uchwały w sprawie miejscowego planu zagospodarowania przestrzennego miasta Włocławek dla obszaru położonego w rejonie ulic: Mielęcińskiej, Al. Jana Pawła II, Kościelnej, Ziołowej.</w:t>
      </w:r>
    </w:p>
    <w:p w14:paraId="77C1B71A" w14:textId="77777777" w:rsidR="006D57ED" w:rsidRPr="00C412FD" w:rsidRDefault="00B25D69" w:rsidP="00A532D9">
      <w:pPr>
        <w:pStyle w:val="NormalnyWeb"/>
        <w:spacing w:after="240" w:afterAutospacing="0"/>
      </w:pPr>
      <w:r w:rsidRPr="00C412FD">
        <w:rPr>
          <w:rStyle w:val="Pogrubienie"/>
          <w:b w:val="0"/>
          <w:bCs w:val="0"/>
        </w:rPr>
        <w:t>Wyniki głosowania</w:t>
      </w:r>
    </w:p>
    <w:p w14:paraId="05FC17BF" w14:textId="77777777" w:rsidR="006D57ED" w:rsidRPr="00C412FD" w:rsidRDefault="00B25D69" w:rsidP="00A532D9">
      <w:pPr>
        <w:pStyle w:val="NormalnyWeb"/>
        <w:spacing w:after="240" w:afterAutospacing="0"/>
      </w:pPr>
      <w:r w:rsidRPr="00C412FD">
        <w:t>ZA: 18, PRZECIW: 0, WSTRZYMUJĘ SIĘ: 0, BRAK GŁOSU: 2, NIEOBECNI: 3</w:t>
      </w:r>
    </w:p>
    <w:p w14:paraId="5022AE2B" w14:textId="77777777" w:rsidR="006D57ED" w:rsidRPr="00C412FD" w:rsidRDefault="00B25D69" w:rsidP="00A532D9">
      <w:pPr>
        <w:pStyle w:val="NormalnyWeb"/>
        <w:spacing w:after="240" w:afterAutospacing="0"/>
      </w:pPr>
      <w:r w:rsidRPr="00C412FD">
        <w:t>Wyniki imienne:</w:t>
      </w:r>
    </w:p>
    <w:p w14:paraId="28D33C6F" w14:textId="77777777" w:rsidR="006D57ED" w:rsidRPr="00C412FD" w:rsidRDefault="00B25D69" w:rsidP="00A532D9">
      <w:pPr>
        <w:pStyle w:val="NormalnyWeb"/>
        <w:spacing w:after="240" w:afterAutospacing="0"/>
      </w:pPr>
      <w:r w:rsidRPr="00C412FD">
        <w:t>ZA (18)</w:t>
      </w:r>
    </w:p>
    <w:p w14:paraId="176626D1"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Marlena Korpalska, Józef Mazierski, Wanda Muszalik, Arkadiusz Piasecki, Elżbieta Rutkowska, Ewa Szczepańska, Szymon Szewczyk, Marek Wasielewski, Katarzyna Zarębska, Janusz Ziółkowski</w:t>
      </w:r>
    </w:p>
    <w:p w14:paraId="26DD5F4C" w14:textId="77777777" w:rsidR="006D57ED" w:rsidRPr="00C412FD" w:rsidRDefault="00B25D69" w:rsidP="00A532D9">
      <w:pPr>
        <w:pStyle w:val="NormalnyWeb"/>
        <w:spacing w:after="240" w:afterAutospacing="0"/>
      </w:pPr>
      <w:r w:rsidRPr="00C412FD">
        <w:t>BRAK GŁOSU (2)</w:t>
      </w:r>
    </w:p>
    <w:p w14:paraId="5E1B2266" w14:textId="77777777" w:rsidR="006D57ED" w:rsidRPr="00C412FD" w:rsidRDefault="00B25D69" w:rsidP="00A532D9">
      <w:pPr>
        <w:pStyle w:val="NormalnyWeb"/>
        <w:spacing w:after="240" w:afterAutospacing="0"/>
      </w:pPr>
      <w:r w:rsidRPr="00C412FD">
        <w:t>Ewelina Brodzińska, Domicela Kopaczewska</w:t>
      </w:r>
    </w:p>
    <w:p w14:paraId="6D1A14FF" w14:textId="77777777" w:rsidR="006D57ED" w:rsidRPr="00C412FD" w:rsidRDefault="00B25D69" w:rsidP="00A532D9">
      <w:pPr>
        <w:pStyle w:val="NormalnyWeb"/>
        <w:spacing w:after="240" w:afterAutospacing="0"/>
      </w:pPr>
      <w:r w:rsidRPr="00C412FD">
        <w:t>NIEOBECNI (3)</w:t>
      </w:r>
    </w:p>
    <w:p w14:paraId="6A2F3CB3" w14:textId="77777777" w:rsidR="006D57ED" w:rsidRPr="00C412FD" w:rsidRDefault="00B25D69" w:rsidP="00A532D9">
      <w:pPr>
        <w:pStyle w:val="NormalnyWeb"/>
        <w:spacing w:after="240" w:afterAutospacing="0"/>
      </w:pPr>
      <w:r w:rsidRPr="00C412FD">
        <w:lastRenderedPageBreak/>
        <w:t>Rafał Sobolewski, Daniel Tobjasz, Irena Vuković-Kwiatkowska</w:t>
      </w:r>
    </w:p>
    <w:p w14:paraId="51349ACC" w14:textId="723D1408" w:rsidR="00B779ED" w:rsidRPr="00C412FD" w:rsidRDefault="00B779ED"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81245A" w:rsidRPr="00C412FD">
        <w:rPr>
          <w:rFonts w:eastAsia="Times New Roman"/>
        </w:rPr>
        <w:t xml:space="preserve">nie uwzględniła uwag zawartych w Bloku uwag </w:t>
      </w:r>
      <w:r w:rsidRPr="00C412FD">
        <w:rPr>
          <w:rFonts w:eastAsia="Times New Roman"/>
        </w:rPr>
        <w:t>nr 9.</w:t>
      </w:r>
    </w:p>
    <w:p w14:paraId="70402D81" w14:textId="77777777" w:rsidR="00877091" w:rsidRPr="00C412FD" w:rsidRDefault="00877091" w:rsidP="00A532D9">
      <w:pPr>
        <w:contextualSpacing/>
        <w:rPr>
          <w:rFonts w:eastAsia="Calibri"/>
          <w:lang w:eastAsia="en-US"/>
        </w:rPr>
      </w:pPr>
      <w:r w:rsidRPr="00C412FD">
        <w:rPr>
          <w:rFonts w:eastAsia="Calibri"/>
          <w:lang w:eastAsia="en-US"/>
        </w:rPr>
        <w:t>Blok uwag nr 10</w:t>
      </w:r>
    </w:p>
    <w:p w14:paraId="691EA958" w14:textId="77777777" w:rsidR="00877091" w:rsidRPr="00C412FD" w:rsidRDefault="00877091" w:rsidP="00A532D9">
      <w:pPr>
        <w:contextualSpacing/>
        <w:rPr>
          <w:rFonts w:eastAsia="Calibri"/>
          <w:lang w:eastAsia="en-US"/>
        </w:rPr>
      </w:pPr>
      <w:r w:rsidRPr="00C412FD">
        <w:rPr>
          <w:rFonts w:eastAsia="Calibri"/>
          <w:lang w:eastAsia="en-US"/>
        </w:rPr>
        <w:t>Obejmujący uwagi o numerach od 356 do 359, o treści:</w:t>
      </w:r>
    </w:p>
    <w:p w14:paraId="58537BFE" w14:textId="77777777" w:rsidR="00877091" w:rsidRPr="00C412FD" w:rsidRDefault="00877091" w:rsidP="00A532D9">
      <w:pPr>
        <w:contextualSpacing/>
        <w:rPr>
          <w:rFonts w:eastAsia="Calibri"/>
          <w:lang w:eastAsia="en-US"/>
        </w:rPr>
      </w:pPr>
      <w:r w:rsidRPr="00C412FD">
        <w:rPr>
          <w:rFonts w:eastAsia="Calibri"/>
          <w:lang w:eastAsia="en-US"/>
        </w:rPr>
        <w:t xml:space="preserve">Z przyjętych w MPZP założeń, wynika, że wywłaszczenie części narożnych działek dla poszczególnych nieruchomości zostało zaplanowane w zróżnicowany sposób (trójkąty widoczności o różnej wielkości np. ul </w:t>
      </w:r>
      <w:proofErr w:type="spellStart"/>
      <w:r w:rsidRPr="00C412FD">
        <w:rPr>
          <w:rFonts w:eastAsia="Calibri"/>
          <w:lang w:eastAsia="en-US"/>
        </w:rPr>
        <w:t>Szkolna-Miodowa</w:t>
      </w:r>
      <w:proofErr w:type="spellEnd"/>
      <w:r w:rsidRPr="00C412FD">
        <w:rPr>
          <w:rFonts w:eastAsia="Calibri"/>
          <w:lang w:eastAsia="en-US"/>
        </w:rPr>
        <w:t xml:space="preserve"> vs. Cienista-Cisowa)</w:t>
      </w:r>
    </w:p>
    <w:p w14:paraId="15C8B61D" w14:textId="77777777" w:rsidR="00877091" w:rsidRPr="00C412FD" w:rsidRDefault="00877091" w:rsidP="00A532D9">
      <w:pPr>
        <w:contextualSpacing/>
        <w:rPr>
          <w:rFonts w:eastAsia="Calibri"/>
          <w:lang w:eastAsia="en-US"/>
        </w:rPr>
      </w:pPr>
      <w:r w:rsidRPr="00C412FD">
        <w:rPr>
          <w:rFonts w:eastAsia="Calibri"/>
          <w:lang w:eastAsia="en-US"/>
        </w:rPr>
        <w:t xml:space="preserve">Uzasadnienie: </w:t>
      </w:r>
    </w:p>
    <w:p w14:paraId="4FFF2D28" w14:textId="77777777" w:rsidR="00877091" w:rsidRPr="00C412FD" w:rsidRDefault="00877091" w:rsidP="00A532D9">
      <w:pPr>
        <w:contextualSpacing/>
        <w:rPr>
          <w:rFonts w:eastAsia="Calibri"/>
          <w:lang w:eastAsia="en-US"/>
        </w:rPr>
      </w:pPr>
      <w:r w:rsidRPr="00C412FD">
        <w:rPr>
          <w:rFonts w:eastAsia="Calibri"/>
          <w:lang w:eastAsia="en-US"/>
        </w:rPr>
        <w:t>Na skrzyżowaniu dróg publicznych konieczne jest zapewnienie warunków widoczności, zgodnie z zapisami Rozporządzenia Ministra Transportu i Gospodarki Morskiej z dnia 2 marca 1999 r. w sprawie warunków technicznych, jakim powinny odpowiadać drogi publiczne i ich usytuowanie. Projekt planu miejscowego nie rozstrzyga o wywłaszczeniu terenów. Określa m.in. funkcje terenów, w tym linie rozgraniczające o różnym przeznaczeniu i różnych zasadach zagospodarowania.</w:t>
      </w:r>
    </w:p>
    <w:p w14:paraId="0B744155" w14:textId="77777777" w:rsidR="00877091" w:rsidRPr="00C412FD" w:rsidRDefault="00877091" w:rsidP="00A532D9">
      <w:pPr>
        <w:contextualSpacing/>
        <w:rPr>
          <w:rFonts w:eastAsia="Calibri"/>
          <w:lang w:eastAsia="en-US"/>
        </w:rPr>
      </w:pPr>
      <w:r w:rsidRPr="00C412FD">
        <w:rPr>
          <w:rFonts w:eastAsia="Calibri"/>
          <w:lang w:eastAsia="en-US"/>
        </w:rPr>
        <w:t>Proponowane rozstrzygnięcie – nieuwzględnienie uwag zawartych w Bloku Nr 10.</w:t>
      </w:r>
    </w:p>
    <w:p w14:paraId="19BD4D70" w14:textId="4FD51F9B" w:rsidR="00877091" w:rsidRPr="00C412FD" w:rsidRDefault="00877091" w:rsidP="00A532D9">
      <w:pPr>
        <w:spacing w:before="100" w:beforeAutospacing="1" w:after="100" w:afterAutospacing="1"/>
        <w:rPr>
          <w:rFonts w:eastAsia="Times New Roman"/>
        </w:rPr>
      </w:pPr>
      <w:r w:rsidRPr="00C412FD">
        <w:rPr>
          <w:rFonts w:eastAsia="Times New Roman"/>
        </w:rPr>
        <w:t>Po przedstawieniu Bloku uwag nr 10 Przewodnicząca Rady Miasta poinformowała, że otwiera dyskusję nad ww. zagadnieniem.</w:t>
      </w:r>
    </w:p>
    <w:p w14:paraId="0E507BE9" w14:textId="4A96A786" w:rsidR="00877091" w:rsidRPr="00C412FD" w:rsidRDefault="00877091" w:rsidP="00A532D9">
      <w:pPr>
        <w:pStyle w:val="NormalnyWeb"/>
        <w:spacing w:before="0" w:beforeAutospacing="0" w:after="0" w:afterAutospacing="0"/>
      </w:pPr>
      <w:r w:rsidRPr="00C412FD">
        <w:t>Wobec braku zgłoszeń do dyskusji w przedmiocie uwag ujętych w Bloku uwag nr 10 Przewodnicząca Rady Miasta</w:t>
      </w:r>
      <w:r w:rsidRPr="00C412FD">
        <w:rPr>
          <w:rFonts w:eastAsia="Times New Roman"/>
        </w:rPr>
        <w:t xml:space="preserve"> rozpoczęła procedurę głosowania.</w:t>
      </w:r>
    </w:p>
    <w:p w14:paraId="1F25DC93" w14:textId="77777777" w:rsidR="006D57ED" w:rsidRPr="00C412FD" w:rsidRDefault="00B25D69" w:rsidP="00A532D9">
      <w:pPr>
        <w:pStyle w:val="NormalnyWeb"/>
        <w:spacing w:after="240" w:afterAutospacing="0"/>
      </w:pPr>
      <w:r w:rsidRPr="00C412FD">
        <w:t>Głosowano w sprawie:</w:t>
      </w:r>
    </w:p>
    <w:p w14:paraId="2AD8940D" w14:textId="3F522EB5" w:rsidR="006D57ED" w:rsidRPr="00C412FD" w:rsidRDefault="00B25D69" w:rsidP="00A532D9">
      <w:pPr>
        <w:pStyle w:val="NormalnyWeb"/>
        <w:spacing w:after="240" w:afterAutospacing="0"/>
      </w:pPr>
      <w:r w:rsidRPr="00C412FD">
        <w:t>nieuwzględnienia uwag zawartych w Bloku Nr 10, to jest nad uwagami o numerach od 356 do 359, zawartymi w załączniku Nr 2 do projektu uchwały w sprawie miejscowego planu zagospodarowania przestrzennego miasta Włocławek dla obszaru położonego w rejonie ulic: Mielęcińskiej, Al. Jana Pawła II, Kościelnej, Ziołowej.</w:t>
      </w:r>
    </w:p>
    <w:p w14:paraId="17837AE0" w14:textId="77777777" w:rsidR="006D57ED" w:rsidRPr="00C412FD" w:rsidRDefault="00B25D69" w:rsidP="00A532D9">
      <w:pPr>
        <w:pStyle w:val="NormalnyWeb"/>
        <w:spacing w:after="240" w:afterAutospacing="0"/>
      </w:pPr>
      <w:r w:rsidRPr="00C412FD">
        <w:rPr>
          <w:rStyle w:val="Pogrubienie"/>
          <w:b w:val="0"/>
          <w:bCs w:val="0"/>
        </w:rPr>
        <w:t>Wyniki głosowania</w:t>
      </w:r>
    </w:p>
    <w:p w14:paraId="68FBDCDD" w14:textId="77777777" w:rsidR="006D57ED" w:rsidRPr="00C412FD" w:rsidRDefault="00B25D69" w:rsidP="00A532D9">
      <w:pPr>
        <w:pStyle w:val="NormalnyWeb"/>
        <w:spacing w:after="240" w:afterAutospacing="0"/>
      </w:pPr>
      <w:r w:rsidRPr="00C412FD">
        <w:t>ZA: 19, PRZECIW: 0, WSTRZYMUJĘ SIĘ: 0, BRAK GŁOSU: 1, NIEOBECNI: 3</w:t>
      </w:r>
    </w:p>
    <w:p w14:paraId="4591571F" w14:textId="77777777" w:rsidR="006D57ED" w:rsidRPr="00C412FD" w:rsidRDefault="00B25D69" w:rsidP="00A532D9">
      <w:pPr>
        <w:pStyle w:val="NormalnyWeb"/>
        <w:spacing w:after="240" w:afterAutospacing="0"/>
      </w:pPr>
      <w:r w:rsidRPr="00C412FD">
        <w:t>Wyniki imienne:</w:t>
      </w:r>
    </w:p>
    <w:p w14:paraId="5BCF8972" w14:textId="77777777" w:rsidR="006D57ED" w:rsidRPr="00C412FD" w:rsidRDefault="00B25D69" w:rsidP="00A532D9">
      <w:pPr>
        <w:pStyle w:val="NormalnyWeb"/>
        <w:spacing w:after="240" w:afterAutospacing="0"/>
      </w:pPr>
      <w:r w:rsidRPr="00C412FD">
        <w:t>ZA (19)</w:t>
      </w:r>
    </w:p>
    <w:p w14:paraId="7061BB6A"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2495E08B" w14:textId="77777777" w:rsidR="006D57ED" w:rsidRPr="00C412FD" w:rsidRDefault="00B25D69" w:rsidP="00A532D9">
      <w:pPr>
        <w:pStyle w:val="NormalnyWeb"/>
        <w:spacing w:after="240" w:afterAutospacing="0"/>
      </w:pPr>
      <w:r w:rsidRPr="00C412FD">
        <w:t>BRAK GŁOSU (1)</w:t>
      </w:r>
    </w:p>
    <w:p w14:paraId="7162C285" w14:textId="77777777" w:rsidR="006D57ED" w:rsidRPr="00C412FD" w:rsidRDefault="00B25D69" w:rsidP="00A532D9">
      <w:pPr>
        <w:pStyle w:val="NormalnyWeb"/>
        <w:spacing w:after="240" w:afterAutospacing="0"/>
      </w:pPr>
      <w:r w:rsidRPr="00C412FD">
        <w:t>Ewelina Brodzińska</w:t>
      </w:r>
    </w:p>
    <w:p w14:paraId="0837FC2B" w14:textId="77777777" w:rsidR="006D57ED" w:rsidRPr="00C412FD" w:rsidRDefault="00B25D69" w:rsidP="00A532D9">
      <w:pPr>
        <w:pStyle w:val="NormalnyWeb"/>
        <w:spacing w:after="240" w:afterAutospacing="0"/>
      </w:pPr>
      <w:r w:rsidRPr="00C412FD">
        <w:lastRenderedPageBreak/>
        <w:t>NIEOBECNI (3)</w:t>
      </w:r>
    </w:p>
    <w:p w14:paraId="172D4A9E" w14:textId="77777777" w:rsidR="006D57ED" w:rsidRPr="00C412FD" w:rsidRDefault="00B25D69" w:rsidP="00A532D9">
      <w:pPr>
        <w:pStyle w:val="NormalnyWeb"/>
        <w:spacing w:after="240" w:afterAutospacing="0"/>
      </w:pPr>
      <w:r w:rsidRPr="00C412FD">
        <w:t>Rafał Sobolewski, Daniel Tobjasz, Irena Vuković-Kwiatkowska</w:t>
      </w:r>
    </w:p>
    <w:p w14:paraId="2B8B814C" w14:textId="0D76CA16" w:rsidR="00877091" w:rsidRPr="00C412FD" w:rsidRDefault="00877091"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301660" w:rsidRPr="00C412FD">
        <w:rPr>
          <w:rFonts w:eastAsia="Times New Roman"/>
        </w:rPr>
        <w:t xml:space="preserve">nie uwzględniła uwag zawartych w Bloku uwag </w:t>
      </w:r>
      <w:r w:rsidRPr="00C412FD">
        <w:rPr>
          <w:rFonts w:eastAsia="Times New Roman"/>
        </w:rPr>
        <w:t>nr 10.</w:t>
      </w:r>
    </w:p>
    <w:p w14:paraId="232CA0DC" w14:textId="77777777" w:rsidR="006D449F" w:rsidRPr="00C412FD" w:rsidRDefault="006D449F" w:rsidP="00A532D9">
      <w:pPr>
        <w:contextualSpacing/>
        <w:rPr>
          <w:rFonts w:eastAsia="Calibri"/>
          <w:lang w:eastAsia="en-US"/>
        </w:rPr>
      </w:pPr>
      <w:r w:rsidRPr="00C412FD">
        <w:rPr>
          <w:rFonts w:eastAsia="Calibri"/>
          <w:lang w:eastAsia="en-US"/>
        </w:rPr>
        <w:t>Blok uwag nr 11</w:t>
      </w:r>
    </w:p>
    <w:p w14:paraId="0223D78A" w14:textId="77777777" w:rsidR="006D449F" w:rsidRPr="00C412FD" w:rsidRDefault="006D449F" w:rsidP="00A532D9">
      <w:pPr>
        <w:contextualSpacing/>
        <w:rPr>
          <w:rFonts w:eastAsia="Calibri"/>
          <w:lang w:eastAsia="en-US"/>
        </w:rPr>
      </w:pPr>
      <w:r w:rsidRPr="00C412FD">
        <w:rPr>
          <w:rFonts w:eastAsia="Calibri"/>
          <w:lang w:eastAsia="en-US"/>
        </w:rPr>
        <w:t>Obejmujący uwagi o numerach od 360 do 363, o treści:</w:t>
      </w:r>
    </w:p>
    <w:p w14:paraId="341084C7" w14:textId="77777777" w:rsidR="006D449F" w:rsidRPr="00C412FD" w:rsidRDefault="006D449F" w:rsidP="00A532D9">
      <w:pPr>
        <w:contextualSpacing/>
        <w:rPr>
          <w:rFonts w:eastAsia="Calibri"/>
          <w:lang w:eastAsia="en-US"/>
        </w:rPr>
      </w:pPr>
      <w:r w:rsidRPr="00C412FD">
        <w:rPr>
          <w:rFonts w:eastAsia="Calibri"/>
          <w:lang w:eastAsia="en-US"/>
        </w:rPr>
        <w:t xml:space="preserve">Alternatywne rozwiązania lepszego skomunikowania osiedla Michelin: </w:t>
      </w:r>
    </w:p>
    <w:p w14:paraId="78C2903F" w14:textId="77777777" w:rsidR="006D449F" w:rsidRPr="00C412FD" w:rsidRDefault="006D449F" w:rsidP="00A532D9">
      <w:pPr>
        <w:contextualSpacing/>
        <w:rPr>
          <w:rFonts w:eastAsia="Calibri"/>
          <w:lang w:eastAsia="en-US"/>
        </w:rPr>
      </w:pPr>
      <w:r w:rsidRPr="00C412FD">
        <w:rPr>
          <w:rFonts w:eastAsia="Calibri"/>
          <w:lang w:eastAsia="en-US"/>
        </w:rPr>
        <w:t xml:space="preserve">przedłużenie ul. Modrej, przedłużenie ulicy Ziołowej, </w:t>
      </w:r>
    </w:p>
    <w:p w14:paraId="5B24BC71" w14:textId="77777777" w:rsidR="006D449F" w:rsidRPr="00C412FD" w:rsidRDefault="006D449F" w:rsidP="00A532D9">
      <w:pPr>
        <w:contextualSpacing/>
        <w:rPr>
          <w:rFonts w:eastAsia="Calibri"/>
          <w:lang w:eastAsia="en-US"/>
        </w:rPr>
      </w:pPr>
      <w:r w:rsidRPr="00C412FD">
        <w:rPr>
          <w:rFonts w:eastAsia="Calibri"/>
          <w:lang w:eastAsia="en-US"/>
        </w:rPr>
        <w:t xml:space="preserve">Uzasadnienie: </w:t>
      </w:r>
    </w:p>
    <w:p w14:paraId="565C5D95" w14:textId="45688C1B" w:rsidR="006D449F" w:rsidRPr="00C412FD" w:rsidRDefault="006D449F" w:rsidP="00A532D9">
      <w:pPr>
        <w:contextualSpacing/>
        <w:rPr>
          <w:rFonts w:eastAsia="Calibri"/>
          <w:lang w:eastAsia="en-US"/>
        </w:rPr>
      </w:pPr>
      <w:r w:rsidRPr="00C412FD">
        <w:rPr>
          <w:rFonts w:eastAsia="Calibri"/>
          <w:lang w:eastAsia="en-US"/>
        </w:rPr>
        <w:t>Składający uwagę nie kwestionuje ustaleń projektu planu miejscowego zgodnie z art. 18 ustawy z dnia 27 marca 2003r. o planowaniu i zagospodarowaniu przestrzennym</w:t>
      </w:r>
      <w:r w:rsidR="00FA50DE" w:rsidRPr="00C412FD">
        <w:rPr>
          <w:rFonts w:eastAsia="Calibri"/>
          <w:lang w:eastAsia="en-US"/>
        </w:rPr>
        <w:t xml:space="preserve"> </w:t>
      </w:r>
      <w:r w:rsidRPr="00C412FD">
        <w:rPr>
          <w:rFonts w:eastAsia="Calibri"/>
          <w:lang w:eastAsia="en-US"/>
        </w:rPr>
        <w:t>postulat nie stanowi uwagi podlegającej rozpatrzeniu przez Prezydenta Miasta Włocławek. Etap zbierania wniosków</w:t>
      </w:r>
      <w:r w:rsidR="00FA50DE" w:rsidRPr="00C412FD">
        <w:rPr>
          <w:rFonts w:eastAsia="Calibri"/>
          <w:lang w:eastAsia="en-US"/>
        </w:rPr>
        <w:t xml:space="preserve"> </w:t>
      </w:r>
      <w:r w:rsidRPr="00C412FD">
        <w:rPr>
          <w:rFonts w:eastAsia="Calibri"/>
          <w:lang w:eastAsia="en-US"/>
        </w:rPr>
        <w:t>do projektu planu miejscowego trwał od 22.09.2011r. do 17.10.2011r</w:t>
      </w:r>
      <w:r w:rsidR="00B30675" w:rsidRPr="00C412FD">
        <w:rPr>
          <w:rFonts w:eastAsia="Calibri"/>
          <w:lang w:eastAsia="en-US"/>
        </w:rPr>
        <w:t>.</w:t>
      </w:r>
    </w:p>
    <w:p w14:paraId="307EF65F" w14:textId="77777777" w:rsidR="006D449F" w:rsidRPr="00C412FD" w:rsidRDefault="006D449F" w:rsidP="00A532D9">
      <w:pPr>
        <w:contextualSpacing/>
        <w:rPr>
          <w:rFonts w:eastAsia="Calibri"/>
          <w:lang w:eastAsia="en-US"/>
        </w:rPr>
      </w:pPr>
      <w:r w:rsidRPr="00C412FD">
        <w:rPr>
          <w:rFonts w:eastAsia="Calibri"/>
          <w:lang w:eastAsia="en-US"/>
        </w:rPr>
        <w:t xml:space="preserve">Proponowane rozstrzygnięcie – nieuwzględnienie uwag zawartych w Bloku Nr 11. </w:t>
      </w:r>
    </w:p>
    <w:p w14:paraId="2CC7CC55" w14:textId="0A96D97E" w:rsidR="00B30675" w:rsidRPr="00C412FD" w:rsidRDefault="00B30675" w:rsidP="00A532D9">
      <w:pPr>
        <w:spacing w:before="100" w:beforeAutospacing="1" w:after="100" w:afterAutospacing="1"/>
        <w:rPr>
          <w:rFonts w:eastAsia="Times New Roman"/>
        </w:rPr>
      </w:pPr>
      <w:r w:rsidRPr="00C412FD">
        <w:rPr>
          <w:rFonts w:eastAsia="Times New Roman"/>
        </w:rPr>
        <w:t>Po przedstawieniu Bloku uwag nr 11 Przewodnicząca Rady Miasta poinformowała, że otwiera dyskusję nad ww. zagadnieniem.</w:t>
      </w:r>
    </w:p>
    <w:p w14:paraId="07F69ECA" w14:textId="557EF0F8" w:rsidR="00B30675" w:rsidRPr="00C412FD" w:rsidRDefault="00B30675" w:rsidP="00A532D9">
      <w:pPr>
        <w:pStyle w:val="NormalnyWeb"/>
        <w:spacing w:before="0" w:beforeAutospacing="0" w:after="0" w:afterAutospacing="0"/>
      </w:pPr>
      <w:r w:rsidRPr="00C412FD">
        <w:t>Wobec braku zgłoszeń do dyskusji w przedmiocie uwag ujętych w Bloku uwag nr 11 Przewodnicząca Rady Miasta</w:t>
      </w:r>
      <w:r w:rsidRPr="00C412FD">
        <w:rPr>
          <w:rFonts w:eastAsia="Times New Roman"/>
        </w:rPr>
        <w:t xml:space="preserve"> rozpoczęła procedurę głosowania.</w:t>
      </w:r>
    </w:p>
    <w:p w14:paraId="1E8DDC52" w14:textId="77777777" w:rsidR="006D57ED" w:rsidRPr="00C412FD" w:rsidRDefault="00B25D69" w:rsidP="00A532D9">
      <w:pPr>
        <w:pStyle w:val="NormalnyWeb"/>
        <w:spacing w:after="240" w:afterAutospacing="0"/>
      </w:pPr>
      <w:r w:rsidRPr="00C412FD">
        <w:t>Głosowano w sprawie:</w:t>
      </w:r>
    </w:p>
    <w:p w14:paraId="089D23D0" w14:textId="01EF368F" w:rsidR="006D57ED" w:rsidRPr="00C412FD" w:rsidRDefault="00B25D69" w:rsidP="00A532D9">
      <w:pPr>
        <w:pStyle w:val="NormalnyWeb"/>
        <w:spacing w:after="240" w:afterAutospacing="0"/>
      </w:pPr>
      <w:r w:rsidRPr="00C412FD">
        <w:t xml:space="preserve">nieuwzględnienia uwag zawartych w Bloku Nr 11, to jest nad uwagami o numerach od 360 do 363, zawartymi w załączniku Nr 2 do projektu uchwały w sprawie miejscowego planu zagospodarowania przestrzennego miasta Włocławek dla obszaru położonego w rejonie ulic: Mielęcińskiej, Al. Jana Pawła II, Kościelnej, Ziołowej. </w:t>
      </w:r>
    </w:p>
    <w:p w14:paraId="0628B83C" w14:textId="77777777" w:rsidR="006D57ED" w:rsidRPr="00C412FD" w:rsidRDefault="00B25D69" w:rsidP="00A532D9">
      <w:pPr>
        <w:pStyle w:val="NormalnyWeb"/>
        <w:spacing w:after="240" w:afterAutospacing="0"/>
      </w:pPr>
      <w:r w:rsidRPr="00C412FD">
        <w:rPr>
          <w:rStyle w:val="Pogrubienie"/>
          <w:b w:val="0"/>
          <w:bCs w:val="0"/>
        </w:rPr>
        <w:t>Wyniki głosowania</w:t>
      </w:r>
    </w:p>
    <w:p w14:paraId="55D30DD6" w14:textId="77777777" w:rsidR="006D57ED" w:rsidRPr="00C412FD" w:rsidRDefault="00B25D69" w:rsidP="00A532D9">
      <w:pPr>
        <w:pStyle w:val="NormalnyWeb"/>
        <w:spacing w:after="240" w:afterAutospacing="0"/>
      </w:pPr>
      <w:r w:rsidRPr="00C412FD">
        <w:t>ZA: 19, PRZECIW: 0, WSTRZYMUJĘ SIĘ: 0, BRAK GŁOSU: 1, NIEOBECNI: 3</w:t>
      </w:r>
    </w:p>
    <w:p w14:paraId="2230706E" w14:textId="77777777" w:rsidR="006D57ED" w:rsidRPr="00C412FD" w:rsidRDefault="00B25D69" w:rsidP="00A532D9">
      <w:pPr>
        <w:pStyle w:val="NormalnyWeb"/>
        <w:spacing w:after="240" w:afterAutospacing="0"/>
      </w:pPr>
      <w:r w:rsidRPr="00C412FD">
        <w:t>Wyniki imienne:</w:t>
      </w:r>
    </w:p>
    <w:p w14:paraId="77189E73" w14:textId="77777777" w:rsidR="006D57ED" w:rsidRPr="00C412FD" w:rsidRDefault="00B25D69" w:rsidP="00A532D9">
      <w:pPr>
        <w:pStyle w:val="NormalnyWeb"/>
        <w:spacing w:after="240" w:afterAutospacing="0"/>
      </w:pPr>
      <w:r w:rsidRPr="00C412FD">
        <w:t>ZA (19)</w:t>
      </w:r>
    </w:p>
    <w:p w14:paraId="7EF8F93F"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0D8A867C" w14:textId="77777777" w:rsidR="006D57ED" w:rsidRPr="00C412FD" w:rsidRDefault="00B25D69" w:rsidP="00A532D9">
      <w:pPr>
        <w:pStyle w:val="NormalnyWeb"/>
        <w:spacing w:after="240" w:afterAutospacing="0"/>
      </w:pPr>
      <w:r w:rsidRPr="00C412FD">
        <w:t>BRAK GŁOSU (1)</w:t>
      </w:r>
    </w:p>
    <w:p w14:paraId="7C1E55FE" w14:textId="77777777" w:rsidR="006D57ED" w:rsidRPr="00C412FD" w:rsidRDefault="00B25D69" w:rsidP="00A532D9">
      <w:pPr>
        <w:pStyle w:val="NormalnyWeb"/>
        <w:spacing w:after="240" w:afterAutospacing="0"/>
      </w:pPr>
      <w:r w:rsidRPr="00C412FD">
        <w:t>Ewelina Brodzińska</w:t>
      </w:r>
    </w:p>
    <w:p w14:paraId="54FC82B9" w14:textId="77777777" w:rsidR="006D57ED" w:rsidRPr="00C412FD" w:rsidRDefault="00B25D69" w:rsidP="00A532D9">
      <w:pPr>
        <w:pStyle w:val="NormalnyWeb"/>
        <w:spacing w:after="240" w:afterAutospacing="0"/>
      </w:pPr>
      <w:r w:rsidRPr="00C412FD">
        <w:lastRenderedPageBreak/>
        <w:t>NIEOBECNI (3)</w:t>
      </w:r>
    </w:p>
    <w:p w14:paraId="256699AD" w14:textId="77777777" w:rsidR="006D57ED" w:rsidRPr="00C412FD" w:rsidRDefault="00B25D69" w:rsidP="00A532D9">
      <w:pPr>
        <w:pStyle w:val="NormalnyWeb"/>
        <w:spacing w:after="240" w:afterAutospacing="0"/>
      </w:pPr>
      <w:r w:rsidRPr="00C412FD">
        <w:t>Rafał Sobolewski, Daniel Tobjasz, Irena Vuković-Kwiatkowska</w:t>
      </w:r>
    </w:p>
    <w:p w14:paraId="4A739206" w14:textId="055CD8B8" w:rsidR="00B30675" w:rsidRPr="00C412FD" w:rsidRDefault="00B30675"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301660" w:rsidRPr="00C412FD">
        <w:rPr>
          <w:rFonts w:eastAsia="Times New Roman"/>
        </w:rPr>
        <w:t xml:space="preserve">nie uwzględniła uwag zawartych w Bloku uwag </w:t>
      </w:r>
      <w:r w:rsidRPr="00C412FD">
        <w:rPr>
          <w:rFonts w:eastAsia="Times New Roman"/>
        </w:rPr>
        <w:t>nr 11.</w:t>
      </w:r>
    </w:p>
    <w:p w14:paraId="5F81F38A" w14:textId="77777777" w:rsidR="00413C4C" w:rsidRPr="00C412FD" w:rsidRDefault="00413C4C" w:rsidP="00A532D9">
      <w:pPr>
        <w:contextualSpacing/>
        <w:rPr>
          <w:rFonts w:eastAsia="Calibri"/>
          <w:lang w:eastAsia="en-US"/>
        </w:rPr>
      </w:pPr>
      <w:r w:rsidRPr="00C412FD">
        <w:rPr>
          <w:rFonts w:eastAsia="Calibri"/>
          <w:lang w:eastAsia="en-US"/>
        </w:rPr>
        <w:t>Blok uwag nr 12</w:t>
      </w:r>
    </w:p>
    <w:p w14:paraId="1768CEE6" w14:textId="77777777" w:rsidR="00413C4C" w:rsidRPr="00C412FD" w:rsidRDefault="00413C4C" w:rsidP="00A532D9">
      <w:pPr>
        <w:contextualSpacing/>
        <w:rPr>
          <w:rFonts w:eastAsia="Calibri"/>
          <w:lang w:eastAsia="en-US"/>
        </w:rPr>
      </w:pPr>
      <w:r w:rsidRPr="00C412FD">
        <w:rPr>
          <w:rFonts w:eastAsia="Calibri"/>
          <w:lang w:eastAsia="en-US"/>
        </w:rPr>
        <w:t>Obejmujący uwagi o numerach od 364 do 367, o treści:</w:t>
      </w:r>
    </w:p>
    <w:p w14:paraId="2AD61843" w14:textId="11E18FB3" w:rsidR="00413C4C" w:rsidRPr="00C412FD" w:rsidRDefault="00413C4C" w:rsidP="00A532D9">
      <w:pPr>
        <w:contextualSpacing/>
        <w:rPr>
          <w:rFonts w:eastAsia="Calibri"/>
          <w:lang w:eastAsia="en-US"/>
        </w:rPr>
      </w:pPr>
      <w:r w:rsidRPr="00C412FD">
        <w:rPr>
          <w:rFonts w:eastAsia="Calibri"/>
          <w:lang w:eastAsia="en-US"/>
        </w:rPr>
        <w:t>Wprowadzenie wskaźników dla terenu oznaczonego symbolem 10 MN, 13 MN, 14 MN, 16 MN, 17 MN. Tereny oznaczone symbolem: 9 MN/U,</w:t>
      </w:r>
      <w:r w:rsidR="00FA50DE" w:rsidRPr="00C412FD">
        <w:rPr>
          <w:rFonts w:eastAsia="Calibri"/>
          <w:lang w:eastAsia="en-US"/>
        </w:rPr>
        <w:t xml:space="preserve"> </w:t>
      </w:r>
      <w:r w:rsidRPr="00C412FD">
        <w:rPr>
          <w:rFonts w:eastAsia="Calibri"/>
          <w:lang w:eastAsia="en-US"/>
        </w:rPr>
        <w:t>14 MN/U, 18 MN/U, 21 MN/U powinny zostać podzielone na część mieszkaniową jednorodzinną oraz na obszar mieszkaniowo-jednorodzinny z możliwością usług nieuciążliwych. Część mieszkaniowo –usługową powinny obejmować wyłącznie tereny graniczące z Aleją Jana Pawła II. Dla terenów graniczących z ulicą Parkową powinien być utrzymany charakter wyłącznie zabudowy mieszkaniowej jednorodzinnej.</w:t>
      </w:r>
    </w:p>
    <w:p w14:paraId="726D797C" w14:textId="77777777" w:rsidR="00413C4C" w:rsidRPr="00C412FD" w:rsidRDefault="00413C4C" w:rsidP="00A532D9">
      <w:pPr>
        <w:contextualSpacing/>
        <w:rPr>
          <w:rFonts w:eastAsia="Calibri"/>
          <w:lang w:eastAsia="en-US"/>
        </w:rPr>
      </w:pPr>
      <w:r w:rsidRPr="00C412FD">
        <w:rPr>
          <w:rFonts w:eastAsia="Calibri"/>
          <w:lang w:eastAsia="en-US"/>
        </w:rPr>
        <w:t xml:space="preserve">Uzasadnienie: </w:t>
      </w:r>
    </w:p>
    <w:p w14:paraId="6CDA7E42" w14:textId="77777777" w:rsidR="00413C4C" w:rsidRPr="00C412FD" w:rsidRDefault="00413C4C" w:rsidP="00A532D9">
      <w:pPr>
        <w:contextualSpacing/>
        <w:rPr>
          <w:rFonts w:eastAsia="Calibri"/>
          <w:lang w:eastAsia="en-US"/>
        </w:rPr>
      </w:pPr>
      <w:r w:rsidRPr="00C412FD">
        <w:rPr>
          <w:rFonts w:eastAsia="Calibri"/>
          <w:lang w:eastAsia="en-US"/>
        </w:rPr>
        <w:t>Projekt planu miejscowego został sporządzony w oparciu o kierunki zagospodarowania określone w Studium uwarunkowań i kierunków zagospodarowania przestrzennego oraz analizę istniejącego zagospodarowania terenu.</w:t>
      </w:r>
    </w:p>
    <w:p w14:paraId="152A9FB1" w14:textId="77777777" w:rsidR="00413C4C" w:rsidRPr="00C412FD" w:rsidRDefault="00413C4C" w:rsidP="00A532D9">
      <w:pPr>
        <w:contextualSpacing/>
        <w:rPr>
          <w:rFonts w:eastAsia="Calibri"/>
          <w:lang w:eastAsia="en-US"/>
        </w:rPr>
      </w:pPr>
      <w:r w:rsidRPr="00C412FD">
        <w:rPr>
          <w:rFonts w:eastAsia="Calibri"/>
          <w:lang w:eastAsia="en-US"/>
        </w:rPr>
        <w:t xml:space="preserve">Proponowane rozstrzygnięcie – nieuwzględnienie uwag zawartych w Bloku Nr 12. </w:t>
      </w:r>
    </w:p>
    <w:p w14:paraId="5AD59874" w14:textId="7932A2FB" w:rsidR="00413C4C" w:rsidRPr="00C412FD" w:rsidRDefault="00413C4C" w:rsidP="00A532D9">
      <w:pPr>
        <w:spacing w:before="100" w:beforeAutospacing="1" w:after="100" w:afterAutospacing="1"/>
        <w:rPr>
          <w:rFonts w:eastAsia="Times New Roman"/>
        </w:rPr>
      </w:pPr>
      <w:r w:rsidRPr="00C412FD">
        <w:rPr>
          <w:rFonts w:eastAsia="Times New Roman"/>
        </w:rPr>
        <w:t>Po przedstawieniu Bloku uwag nr 12 Przewodnicząca Rady Miasta poinformowała, że otwiera dyskusję nad ww. zagadnieniem.</w:t>
      </w:r>
    </w:p>
    <w:p w14:paraId="4F467660" w14:textId="26A377C3" w:rsidR="00413C4C" w:rsidRPr="00C412FD" w:rsidRDefault="00413C4C" w:rsidP="00A532D9">
      <w:pPr>
        <w:pStyle w:val="NormalnyWeb"/>
        <w:spacing w:before="0" w:beforeAutospacing="0" w:after="0" w:afterAutospacing="0"/>
      </w:pPr>
      <w:r w:rsidRPr="00C412FD">
        <w:t>Wobec braku zgłoszeń do dyskusji w przedmiocie uwag ujętych w Bloku uwag nr 12 Przewodnicząca Rady Miasta</w:t>
      </w:r>
      <w:r w:rsidRPr="00C412FD">
        <w:rPr>
          <w:rFonts w:eastAsia="Times New Roman"/>
        </w:rPr>
        <w:t xml:space="preserve"> rozpoczęła procedurę głosowania.</w:t>
      </w:r>
    </w:p>
    <w:p w14:paraId="2E0E303F" w14:textId="77777777" w:rsidR="006D57ED" w:rsidRPr="00C412FD" w:rsidRDefault="00B25D69" w:rsidP="00A532D9">
      <w:pPr>
        <w:pStyle w:val="NormalnyWeb"/>
        <w:spacing w:after="240" w:afterAutospacing="0"/>
      </w:pPr>
      <w:r w:rsidRPr="00C412FD">
        <w:t>Głosowano w sprawie:</w:t>
      </w:r>
    </w:p>
    <w:p w14:paraId="327572E4" w14:textId="683641FD" w:rsidR="006D57ED" w:rsidRPr="00C412FD" w:rsidRDefault="00B25D69" w:rsidP="00A532D9">
      <w:pPr>
        <w:pStyle w:val="NormalnyWeb"/>
        <w:spacing w:after="240" w:afterAutospacing="0"/>
      </w:pPr>
      <w:r w:rsidRPr="00C412FD">
        <w:t xml:space="preserve">nieuwzględnienia uwag zawartych w Bloku Nr 12, to jest nad uwagami o numerach od 364 do 367, zawartymi w załączniku Nr 2 do projektu uchwały w sprawie miejscowego planu zagospodarowania przestrzennego miasta Włocławek dla obszaru położonego w rejonie ulic: Mielęcińskiej, Al. Jana Pawła II, Kościelnej, Ziołowej. </w:t>
      </w:r>
    </w:p>
    <w:p w14:paraId="15A51BBA" w14:textId="77777777" w:rsidR="006D57ED" w:rsidRPr="00C412FD" w:rsidRDefault="00B25D69" w:rsidP="00A532D9">
      <w:pPr>
        <w:pStyle w:val="NormalnyWeb"/>
        <w:spacing w:after="240" w:afterAutospacing="0"/>
      </w:pPr>
      <w:r w:rsidRPr="00C412FD">
        <w:rPr>
          <w:rStyle w:val="Pogrubienie"/>
          <w:b w:val="0"/>
          <w:bCs w:val="0"/>
        </w:rPr>
        <w:t>Wyniki głosowania</w:t>
      </w:r>
    </w:p>
    <w:p w14:paraId="083D6BE1" w14:textId="77777777" w:rsidR="006D57ED" w:rsidRPr="00C412FD" w:rsidRDefault="00B25D69" w:rsidP="00A532D9">
      <w:pPr>
        <w:pStyle w:val="NormalnyWeb"/>
        <w:spacing w:after="240" w:afterAutospacing="0"/>
      </w:pPr>
      <w:r w:rsidRPr="00C412FD">
        <w:t>ZA: 18, PRZECIW: 0, WSTRZYMUJĘ SIĘ: 0, BRAK GŁOSU: 2, NIEOBECNI: 3</w:t>
      </w:r>
    </w:p>
    <w:p w14:paraId="2BAD1B52" w14:textId="77777777" w:rsidR="006D57ED" w:rsidRPr="00C412FD" w:rsidRDefault="00B25D69" w:rsidP="00A532D9">
      <w:pPr>
        <w:pStyle w:val="NormalnyWeb"/>
        <w:spacing w:after="240" w:afterAutospacing="0"/>
      </w:pPr>
      <w:r w:rsidRPr="00C412FD">
        <w:t>Wyniki imienne:</w:t>
      </w:r>
    </w:p>
    <w:p w14:paraId="6A046B29" w14:textId="77777777" w:rsidR="006D57ED" w:rsidRPr="00C412FD" w:rsidRDefault="00B25D69" w:rsidP="00A532D9">
      <w:pPr>
        <w:pStyle w:val="NormalnyWeb"/>
        <w:spacing w:after="240" w:afterAutospacing="0"/>
      </w:pPr>
      <w:r w:rsidRPr="00C412FD">
        <w:t>ZA (18)</w:t>
      </w:r>
    </w:p>
    <w:p w14:paraId="1ACF693A"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24BB7EE9" w14:textId="77777777" w:rsidR="006D57ED" w:rsidRPr="00C412FD" w:rsidRDefault="00B25D69" w:rsidP="00A532D9">
      <w:pPr>
        <w:pStyle w:val="NormalnyWeb"/>
        <w:spacing w:after="240" w:afterAutospacing="0"/>
      </w:pPr>
      <w:r w:rsidRPr="00C412FD">
        <w:lastRenderedPageBreak/>
        <w:t>BRAK GŁOSU (2)</w:t>
      </w:r>
    </w:p>
    <w:p w14:paraId="550A6888" w14:textId="77777777" w:rsidR="006D57ED" w:rsidRPr="00C412FD" w:rsidRDefault="00B25D69" w:rsidP="00A532D9">
      <w:pPr>
        <w:pStyle w:val="NormalnyWeb"/>
        <w:spacing w:after="240" w:afterAutospacing="0"/>
      </w:pPr>
      <w:r w:rsidRPr="00C412FD">
        <w:t>Ewelina Brodzińska, Józef Mazierski</w:t>
      </w:r>
    </w:p>
    <w:p w14:paraId="733FBE24" w14:textId="77777777" w:rsidR="006D57ED" w:rsidRPr="00C412FD" w:rsidRDefault="00B25D69" w:rsidP="00A532D9">
      <w:pPr>
        <w:pStyle w:val="NormalnyWeb"/>
        <w:spacing w:after="240" w:afterAutospacing="0"/>
      </w:pPr>
      <w:r w:rsidRPr="00C412FD">
        <w:t>NIEOBECNI (3)</w:t>
      </w:r>
    </w:p>
    <w:p w14:paraId="7592EEE4" w14:textId="77777777" w:rsidR="006D57ED" w:rsidRPr="00C412FD" w:rsidRDefault="00B25D69" w:rsidP="00A532D9">
      <w:pPr>
        <w:pStyle w:val="NormalnyWeb"/>
        <w:spacing w:after="240" w:afterAutospacing="0"/>
      </w:pPr>
      <w:r w:rsidRPr="00C412FD">
        <w:t>Rafał Sobolewski, Daniel Tobjasz, Irena Vuković-Kwiatkowska</w:t>
      </w:r>
    </w:p>
    <w:p w14:paraId="7B01C603" w14:textId="3364B5EE" w:rsidR="00413C4C" w:rsidRPr="00C412FD" w:rsidRDefault="00413C4C"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301660" w:rsidRPr="00C412FD">
        <w:rPr>
          <w:rFonts w:eastAsia="Times New Roman"/>
        </w:rPr>
        <w:t xml:space="preserve">nie uwzględniła uwag zawartych w Bloku uwag </w:t>
      </w:r>
      <w:r w:rsidRPr="00C412FD">
        <w:rPr>
          <w:rFonts w:eastAsia="Times New Roman"/>
        </w:rPr>
        <w:t>nr 12.</w:t>
      </w:r>
    </w:p>
    <w:p w14:paraId="39173E63" w14:textId="77777777" w:rsidR="00413C4C" w:rsidRPr="00C412FD" w:rsidRDefault="00413C4C" w:rsidP="00A532D9">
      <w:pPr>
        <w:contextualSpacing/>
        <w:rPr>
          <w:rFonts w:eastAsia="Calibri"/>
          <w:lang w:eastAsia="en-US"/>
        </w:rPr>
      </w:pPr>
      <w:r w:rsidRPr="00C412FD">
        <w:rPr>
          <w:rFonts w:eastAsia="Calibri"/>
          <w:lang w:eastAsia="en-US"/>
        </w:rPr>
        <w:t>Blok uwag nr 13</w:t>
      </w:r>
    </w:p>
    <w:p w14:paraId="4BC12C70" w14:textId="77777777" w:rsidR="00413C4C" w:rsidRPr="00C412FD" w:rsidRDefault="00413C4C" w:rsidP="00A532D9">
      <w:pPr>
        <w:contextualSpacing/>
        <w:rPr>
          <w:rFonts w:eastAsia="Calibri"/>
          <w:lang w:eastAsia="en-US"/>
        </w:rPr>
      </w:pPr>
      <w:r w:rsidRPr="00C412FD">
        <w:rPr>
          <w:rFonts w:eastAsia="Calibri"/>
          <w:lang w:eastAsia="en-US"/>
        </w:rPr>
        <w:t>Obejmujący uwagi o numerach od 368 do 369, o treści:</w:t>
      </w:r>
    </w:p>
    <w:p w14:paraId="4CD2A1AC" w14:textId="77777777" w:rsidR="00413C4C" w:rsidRPr="00C412FD" w:rsidRDefault="00413C4C" w:rsidP="00A532D9">
      <w:pPr>
        <w:contextualSpacing/>
        <w:rPr>
          <w:rFonts w:eastAsia="Calibri"/>
          <w:lang w:eastAsia="en-US"/>
        </w:rPr>
      </w:pPr>
      <w:r w:rsidRPr="00C412FD">
        <w:rPr>
          <w:rFonts w:eastAsia="Calibri"/>
          <w:lang w:eastAsia="en-US"/>
        </w:rPr>
        <w:t>Wprowadzenie wskaźnika dla terenu oznaczonej symbolem 10 MN, 13 MN, 14MN 16MN,17 MN szerokość elewacji frontowych nie powinna przekraczać 2/3 powierzchni całej działki, a być może określić szerokość innych niż frontowych elewacji</w:t>
      </w:r>
    </w:p>
    <w:p w14:paraId="47912D48" w14:textId="77777777" w:rsidR="00413C4C" w:rsidRPr="00C412FD" w:rsidRDefault="00413C4C" w:rsidP="00A532D9">
      <w:pPr>
        <w:contextualSpacing/>
        <w:rPr>
          <w:rFonts w:eastAsia="Calibri"/>
          <w:lang w:eastAsia="en-US"/>
        </w:rPr>
      </w:pPr>
      <w:r w:rsidRPr="00C412FD">
        <w:rPr>
          <w:rFonts w:eastAsia="Calibri"/>
          <w:lang w:eastAsia="en-US"/>
        </w:rPr>
        <w:t xml:space="preserve">Uzasadnienie: </w:t>
      </w:r>
    </w:p>
    <w:p w14:paraId="27830F48" w14:textId="77777777" w:rsidR="00413C4C" w:rsidRPr="00C412FD" w:rsidRDefault="00413C4C" w:rsidP="00A532D9">
      <w:pPr>
        <w:contextualSpacing/>
        <w:rPr>
          <w:rFonts w:eastAsia="Calibri"/>
          <w:lang w:eastAsia="en-US"/>
        </w:rPr>
      </w:pPr>
      <w:r w:rsidRPr="00C412FD">
        <w:rPr>
          <w:rFonts w:eastAsia="Calibri"/>
          <w:lang w:eastAsia="en-US"/>
        </w:rPr>
        <w:t>Zgodnie z ustawą o planowaniu i zagospodarowaniu przestrzenny, w planie miejscowym nie określa się w/w wskaźnika.</w:t>
      </w:r>
    </w:p>
    <w:p w14:paraId="69EDF4C0" w14:textId="77777777" w:rsidR="00413C4C" w:rsidRPr="00C412FD" w:rsidRDefault="00413C4C" w:rsidP="00A532D9">
      <w:pPr>
        <w:contextualSpacing/>
        <w:rPr>
          <w:rFonts w:eastAsia="Calibri"/>
          <w:lang w:eastAsia="en-US"/>
        </w:rPr>
      </w:pPr>
      <w:r w:rsidRPr="00C412FD">
        <w:rPr>
          <w:rFonts w:eastAsia="Calibri"/>
          <w:lang w:eastAsia="en-US"/>
        </w:rPr>
        <w:t xml:space="preserve">Proponowane rozstrzygnięcie – nieuwzględnienie uwag zawartych w Bloku Nr 13. </w:t>
      </w:r>
    </w:p>
    <w:p w14:paraId="50445144" w14:textId="080AC184" w:rsidR="00413C4C" w:rsidRPr="00C412FD" w:rsidRDefault="00413C4C" w:rsidP="00A532D9">
      <w:pPr>
        <w:spacing w:before="100" w:beforeAutospacing="1" w:after="100" w:afterAutospacing="1"/>
        <w:rPr>
          <w:rFonts w:eastAsia="Times New Roman"/>
        </w:rPr>
      </w:pPr>
      <w:r w:rsidRPr="00C412FD">
        <w:rPr>
          <w:rFonts w:eastAsia="Times New Roman"/>
        </w:rPr>
        <w:t>Po przedstawieniu Bloku uwag nr 13 Przewodnicząca Rady Miasta poinformowała, że otwiera dyskusję nad ww. zagadnieniem.</w:t>
      </w:r>
    </w:p>
    <w:p w14:paraId="67EE8B3F" w14:textId="4758AEEA" w:rsidR="00413C4C" w:rsidRPr="00C412FD" w:rsidRDefault="00413C4C" w:rsidP="00A532D9">
      <w:pPr>
        <w:pStyle w:val="NormalnyWeb"/>
        <w:spacing w:before="0" w:beforeAutospacing="0" w:after="0" w:afterAutospacing="0"/>
      </w:pPr>
      <w:r w:rsidRPr="00C412FD">
        <w:t>Wobec braku zgłoszeń do dyskusji w przedmiocie uwag ujętych w Bloku uwag nr 13 Przewodnicząca Rady Miasta</w:t>
      </w:r>
      <w:r w:rsidRPr="00C412FD">
        <w:rPr>
          <w:rFonts w:eastAsia="Times New Roman"/>
        </w:rPr>
        <w:t xml:space="preserve"> rozpoczęła procedurę głosowania.</w:t>
      </w:r>
    </w:p>
    <w:p w14:paraId="50309276" w14:textId="77777777" w:rsidR="006D57ED" w:rsidRPr="00C412FD" w:rsidRDefault="00B25D69" w:rsidP="00A532D9">
      <w:pPr>
        <w:pStyle w:val="NormalnyWeb"/>
        <w:spacing w:after="240" w:afterAutospacing="0"/>
      </w:pPr>
      <w:r w:rsidRPr="00C412FD">
        <w:t>Głosowano w sprawie:</w:t>
      </w:r>
    </w:p>
    <w:p w14:paraId="408C56B3" w14:textId="65D5889C" w:rsidR="006D57ED" w:rsidRPr="00C412FD" w:rsidRDefault="00B25D69" w:rsidP="00A532D9">
      <w:pPr>
        <w:pStyle w:val="NormalnyWeb"/>
        <w:spacing w:after="240" w:afterAutospacing="0"/>
      </w:pPr>
      <w:r w:rsidRPr="00C412FD">
        <w:t>nieuwzględnienia uwag zawartych w Bloku Nr 13, to jest nad uwagami o numerach od 368 do 369, zawartymi w załączniku Nr 2 do projektu uchwały w sprawie miejscowego planu zagospodarowania przestrzennego miasta Włocławek dla obszaru położonego w rejonie ulic: Mielęcińskiej, Al. Jana Pawła II, Kościelnej, Ziołowej.</w:t>
      </w:r>
    </w:p>
    <w:p w14:paraId="42748C68" w14:textId="77777777" w:rsidR="006D57ED" w:rsidRPr="00C412FD" w:rsidRDefault="00B25D69" w:rsidP="00A532D9">
      <w:pPr>
        <w:pStyle w:val="NormalnyWeb"/>
        <w:spacing w:after="240" w:afterAutospacing="0"/>
      </w:pPr>
      <w:r w:rsidRPr="00C412FD">
        <w:rPr>
          <w:rStyle w:val="Pogrubienie"/>
          <w:b w:val="0"/>
          <w:bCs w:val="0"/>
        </w:rPr>
        <w:t>Wyniki głosowania</w:t>
      </w:r>
    </w:p>
    <w:p w14:paraId="590D6D3A" w14:textId="77777777" w:rsidR="006D57ED" w:rsidRPr="00C412FD" w:rsidRDefault="00B25D69" w:rsidP="00A532D9">
      <w:pPr>
        <w:pStyle w:val="NormalnyWeb"/>
        <w:spacing w:after="240" w:afterAutospacing="0"/>
      </w:pPr>
      <w:r w:rsidRPr="00C412FD">
        <w:t>ZA: 18, PRZECIW: 0, WSTRZYMUJĘ SIĘ: 0, BRAK GŁOSU: 2, NIEOBECNI: 3</w:t>
      </w:r>
    </w:p>
    <w:p w14:paraId="45B1F591" w14:textId="77777777" w:rsidR="006D57ED" w:rsidRPr="00C412FD" w:rsidRDefault="00B25D69" w:rsidP="00A532D9">
      <w:pPr>
        <w:pStyle w:val="NormalnyWeb"/>
        <w:spacing w:after="240" w:afterAutospacing="0"/>
      </w:pPr>
      <w:r w:rsidRPr="00C412FD">
        <w:t>Wyniki imienne:</w:t>
      </w:r>
    </w:p>
    <w:p w14:paraId="7D7983AD" w14:textId="77777777" w:rsidR="006D57ED" w:rsidRPr="00C412FD" w:rsidRDefault="00B25D69" w:rsidP="00A532D9">
      <w:pPr>
        <w:pStyle w:val="NormalnyWeb"/>
        <w:spacing w:after="240" w:afterAutospacing="0"/>
      </w:pPr>
      <w:r w:rsidRPr="00C412FD">
        <w:t>ZA (18)</w:t>
      </w:r>
    </w:p>
    <w:p w14:paraId="33AB5910"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27E96EA6" w14:textId="77777777" w:rsidR="006D57ED" w:rsidRPr="00C412FD" w:rsidRDefault="00B25D69" w:rsidP="00A532D9">
      <w:pPr>
        <w:pStyle w:val="NormalnyWeb"/>
        <w:spacing w:after="240" w:afterAutospacing="0"/>
      </w:pPr>
      <w:r w:rsidRPr="00C412FD">
        <w:t>BRAK GŁOSU (2)</w:t>
      </w:r>
    </w:p>
    <w:p w14:paraId="4E95BBFC" w14:textId="77777777" w:rsidR="006D57ED" w:rsidRPr="00C412FD" w:rsidRDefault="00B25D69" w:rsidP="00A532D9">
      <w:pPr>
        <w:pStyle w:val="NormalnyWeb"/>
        <w:spacing w:after="240" w:afterAutospacing="0"/>
      </w:pPr>
      <w:r w:rsidRPr="00C412FD">
        <w:lastRenderedPageBreak/>
        <w:t>Ewelina Brodzińska, Józef Mazierski</w:t>
      </w:r>
    </w:p>
    <w:p w14:paraId="45628D01" w14:textId="77777777" w:rsidR="006D57ED" w:rsidRPr="00C412FD" w:rsidRDefault="00B25D69" w:rsidP="00A532D9">
      <w:pPr>
        <w:pStyle w:val="NormalnyWeb"/>
        <w:spacing w:after="240" w:afterAutospacing="0"/>
      </w:pPr>
      <w:r w:rsidRPr="00C412FD">
        <w:t>NIEOBECNI (3)</w:t>
      </w:r>
    </w:p>
    <w:p w14:paraId="4D5E2504" w14:textId="77777777" w:rsidR="006D57ED" w:rsidRPr="00C412FD" w:rsidRDefault="00B25D69" w:rsidP="00A532D9">
      <w:pPr>
        <w:pStyle w:val="NormalnyWeb"/>
        <w:spacing w:after="240" w:afterAutospacing="0"/>
      </w:pPr>
      <w:r w:rsidRPr="00C412FD">
        <w:t>Rafał Sobolewski, Daniel Tobjasz, Irena Vuković-Kwiatkowska</w:t>
      </w:r>
    </w:p>
    <w:p w14:paraId="2EDA44F9" w14:textId="2914DF80" w:rsidR="00413C4C" w:rsidRPr="00C412FD" w:rsidRDefault="00413C4C"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301660" w:rsidRPr="00C412FD">
        <w:rPr>
          <w:rFonts w:eastAsia="Times New Roman"/>
        </w:rPr>
        <w:t xml:space="preserve">nie uwzględniła uwag zawartych w Bloku uwag </w:t>
      </w:r>
      <w:r w:rsidRPr="00C412FD">
        <w:rPr>
          <w:rFonts w:eastAsia="Times New Roman"/>
        </w:rPr>
        <w:t>nr 13.</w:t>
      </w:r>
    </w:p>
    <w:p w14:paraId="21ABF3E7" w14:textId="77777777" w:rsidR="00BB4479" w:rsidRPr="00C412FD" w:rsidRDefault="00BB4479" w:rsidP="00A532D9">
      <w:pPr>
        <w:contextualSpacing/>
        <w:rPr>
          <w:rFonts w:eastAsia="Calibri"/>
          <w:lang w:eastAsia="en-US"/>
        </w:rPr>
      </w:pPr>
      <w:r w:rsidRPr="00C412FD">
        <w:rPr>
          <w:rFonts w:eastAsia="Calibri"/>
          <w:lang w:eastAsia="en-US"/>
        </w:rPr>
        <w:t>Blok uwag nr 14</w:t>
      </w:r>
    </w:p>
    <w:p w14:paraId="5CB8AA4D" w14:textId="77777777" w:rsidR="00BB4479" w:rsidRPr="00C412FD" w:rsidRDefault="00BB4479" w:rsidP="00A532D9">
      <w:pPr>
        <w:contextualSpacing/>
        <w:rPr>
          <w:rFonts w:eastAsia="Calibri"/>
          <w:lang w:eastAsia="en-US"/>
        </w:rPr>
      </w:pPr>
      <w:r w:rsidRPr="00C412FD">
        <w:rPr>
          <w:rFonts w:eastAsia="Calibri"/>
          <w:lang w:eastAsia="en-US"/>
        </w:rPr>
        <w:t>Obejmujący uwagi o numerach od 370 do 373, o treści:</w:t>
      </w:r>
    </w:p>
    <w:p w14:paraId="336A2D75" w14:textId="77777777" w:rsidR="00BB4479" w:rsidRPr="00C412FD" w:rsidRDefault="00BB4479" w:rsidP="00A532D9">
      <w:pPr>
        <w:contextualSpacing/>
        <w:rPr>
          <w:rFonts w:eastAsia="Calibri"/>
          <w:lang w:eastAsia="en-US"/>
        </w:rPr>
      </w:pPr>
      <w:r w:rsidRPr="00C412FD">
        <w:rPr>
          <w:rFonts w:eastAsia="Calibri"/>
          <w:lang w:eastAsia="en-US"/>
        </w:rPr>
        <w:t>Wprowadzenie zakazu ogrzewania nowo budowanych budynków paliwem stałym w przypadku gdy istnieje dostępność sieci gazowej.</w:t>
      </w:r>
    </w:p>
    <w:p w14:paraId="43F56396" w14:textId="77777777" w:rsidR="00301660" w:rsidRPr="00C412FD" w:rsidRDefault="00301660" w:rsidP="00A532D9">
      <w:pPr>
        <w:contextualSpacing/>
        <w:rPr>
          <w:rFonts w:eastAsia="Calibri"/>
          <w:lang w:eastAsia="en-US"/>
        </w:rPr>
      </w:pPr>
    </w:p>
    <w:p w14:paraId="0B5EA10C" w14:textId="53822C96" w:rsidR="00BB4479" w:rsidRPr="00C412FD" w:rsidRDefault="00BB4479" w:rsidP="00A532D9">
      <w:pPr>
        <w:contextualSpacing/>
        <w:rPr>
          <w:rFonts w:eastAsia="Calibri"/>
          <w:lang w:eastAsia="en-US"/>
        </w:rPr>
      </w:pPr>
      <w:r w:rsidRPr="00C412FD">
        <w:rPr>
          <w:rFonts w:eastAsia="Calibri"/>
          <w:lang w:eastAsia="en-US"/>
        </w:rPr>
        <w:t>Uzasadnienie:</w:t>
      </w:r>
    </w:p>
    <w:p w14:paraId="4854FE09" w14:textId="77777777" w:rsidR="00BB4479" w:rsidRPr="00C412FD" w:rsidRDefault="00BB4479" w:rsidP="00A532D9">
      <w:pPr>
        <w:contextualSpacing/>
        <w:rPr>
          <w:rFonts w:eastAsia="Calibri"/>
          <w:lang w:eastAsia="en-US"/>
        </w:rPr>
      </w:pPr>
      <w:r w:rsidRPr="00C412FD">
        <w:rPr>
          <w:rFonts w:eastAsia="Calibri"/>
          <w:lang w:eastAsia="en-US"/>
        </w:rPr>
        <w:t xml:space="preserve">Projekt planu zakłada zaopatrzenie w energię cieplną z sieci ciepłowniczej oraz indywidualne w oparciu o </w:t>
      </w:r>
      <w:proofErr w:type="spellStart"/>
      <w:r w:rsidRPr="00C412FD">
        <w:rPr>
          <w:rFonts w:eastAsia="Calibri"/>
          <w:lang w:eastAsia="en-US"/>
        </w:rPr>
        <w:t>bezemisyjne</w:t>
      </w:r>
      <w:proofErr w:type="spellEnd"/>
      <w:r w:rsidRPr="00C412FD">
        <w:rPr>
          <w:rFonts w:eastAsia="Calibri"/>
          <w:lang w:eastAsia="en-US"/>
        </w:rPr>
        <w:t xml:space="preserve"> lub niskoemisyjne źródła ciepła. W obrębie jednostki strukturalnej Michelin, od strony północnej istnieje sieć ciepłownicza w związku z tym istnieje realna szansa na przyszłościową jej rozbudowę i możliwość podłączenia budynków. Rozwiązanie jest zgodne z Ustawą z dnia 10 kwietnia 1997r. Prawo energetyczne.</w:t>
      </w:r>
    </w:p>
    <w:p w14:paraId="7FA26D57" w14:textId="77777777" w:rsidR="00BB4479" w:rsidRPr="00C412FD" w:rsidRDefault="00BB4479" w:rsidP="00A532D9">
      <w:pPr>
        <w:contextualSpacing/>
        <w:rPr>
          <w:rFonts w:eastAsia="Calibri"/>
          <w:lang w:eastAsia="en-US"/>
        </w:rPr>
      </w:pPr>
      <w:r w:rsidRPr="00C412FD">
        <w:rPr>
          <w:rFonts w:eastAsia="Calibri"/>
          <w:lang w:eastAsia="en-US"/>
        </w:rPr>
        <w:t xml:space="preserve">Proponowane rozstrzygnięcie – nieuwzględnienie uwag zawartych w Bloku Nr 14. </w:t>
      </w:r>
    </w:p>
    <w:p w14:paraId="717B42D0" w14:textId="40B58249" w:rsidR="00BB4479" w:rsidRPr="00C412FD" w:rsidRDefault="00BB4479" w:rsidP="00A532D9">
      <w:pPr>
        <w:spacing w:before="100" w:beforeAutospacing="1" w:after="100" w:afterAutospacing="1"/>
        <w:rPr>
          <w:rFonts w:eastAsia="Times New Roman"/>
        </w:rPr>
      </w:pPr>
      <w:r w:rsidRPr="00C412FD">
        <w:rPr>
          <w:rFonts w:eastAsia="Times New Roman"/>
        </w:rPr>
        <w:t>Po przedstawieniu Bloku uwag nr 14 Przewodnicząca Rady Miasta poinformowała, że otwiera dyskusję nad ww. zagadnieniem.</w:t>
      </w:r>
    </w:p>
    <w:p w14:paraId="20BF0DA4" w14:textId="19B615F5" w:rsidR="00BB4479" w:rsidRPr="00C412FD" w:rsidRDefault="00BB4479" w:rsidP="00A532D9">
      <w:pPr>
        <w:pStyle w:val="NormalnyWeb"/>
        <w:spacing w:before="0" w:beforeAutospacing="0" w:after="0" w:afterAutospacing="0"/>
      </w:pPr>
      <w:r w:rsidRPr="00C412FD">
        <w:t>Wobec braku zgłoszeń do dyskusji w przedmiocie uwag ujętych w Bloku uwag nr 14 Przewodnicząca Rady Miasta</w:t>
      </w:r>
      <w:r w:rsidRPr="00C412FD">
        <w:rPr>
          <w:rFonts w:eastAsia="Times New Roman"/>
        </w:rPr>
        <w:t xml:space="preserve"> rozpoczęła procedurę głosowania.</w:t>
      </w:r>
    </w:p>
    <w:p w14:paraId="736D4A1A" w14:textId="77777777" w:rsidR="006D57ED" w:rsidRPr="00C412FD" w:rsidRDefault="00B25D69" w:rsidP="00A532D9">
      <w:pPr>
        <w:pStyle w:val="NormalnyWeb"/>
        <w:spacing w:after="240" w:afterAutospacing="0"/>
      </w:pPr>
      <w:r w:rsidRPr="00C412FD">
        <w:t>Głosowano w sprawie:</w:t>
      </w:r>
    </w:p>
    <w:p w14:paraId="770E9030" w14:textId="79752613" w:rsidR="006D57ED" w:rsidRPr="00C412FD" w:rsidRDefault="00B25D69" w:rsidP="00A532D9">
      <w:pPr>
        <w:pStyle w:val="NormalnyWeb"/>
        <w:spacing w:after="240" w:afterAutospacing="0"/>
      </w:pPr>
      <w:r w:rsidRPr="00C412FD">
        <w:t xml:space="preserve">nieuwzględnienia uwag zawartych w Bloku Nr 14, to jest nad uwagami o numerach od 370 do 373, zawartymi w załączniku Nr 2 do projektu uchwały w sprawie miejscowego planu zagospodarowania przestrzennego miasta Włocławek dla obszaru położonego w rejonie ulic: Mielęcińskiej, Al. Jana Pawła II, Kościelnej, Ziołowej. </w:t>
      </w:r>
    </w:p>
    <w:p w14:paraId="1D55AEAF" w14:textId="77777777" w:rsidR="006D57ED" w:rsidRPr="00C412FD" w:rsidRDefault="00B25D69" w:rsidP="00A532D9">
      <w:pPr>
        <w:pStyle w:val="NormalnyWeb"/>
        <w:spacing w:after="240" w:afterAutospacing="0"/>
      </w:pPr>
      <w:r w:rsidRPr="00C412FD">
        <w:rPr>
          <w:rStyle w:val="Pogrubienie"/>
          <w:b w:val="0"/>
          <w:bCs w:val="0"/>
        </w:rPr>
        <w:t>Wyniki głosowania</w:t>
      </w:r>
    </w:p>
    <w:p w14:paraId="5DA33E4B" w14:textId="77777777" w:rsidR="006D57ED" w:rsidRPr="00C412FD" w:rsidRDefault="00B25D69" w:rsidP="00A532D9">
      <w:pPr>
        <w:pStyle w:val="NormalnyWeb"/>
        <w:spacing w:after="240" w:afterAutospacing="0"/>
      </w:pPr>
      <w:r w:rsidRPr="00C412FD">
        <w:t>ZA: 18, PRZECIW: 0, WSTRZYMUJĘ SIĘ: 0, BRAK GŁOSU: 2, NIEOBECNI: 3</w:t>
      </w:r>
    </w:p>
    <w:p w14:paraId="083C1232" w14:textId="77777777" w:rsidR="006D57ED" w:rsidRPr="00C412FD" w:rsidRDefault="00B25D69" w:rsidP="00A532D9">
      <w:pPr>
        <w:pStyle w:val="NormalnyWeb"/>
        <w:spacing w:after="240" w:afterAutospacing="0"/>
      </w:pPr>
      <w:r w:rsidRPr="00C412FD">
        <w:t>Wyniki imienne:</w:t>
      </w:r>
    </w:p>
    <w:p w14:paraId="2FA84F14" w14:textId="77777777" w:rsidR="006D57ED" w:rsidRPr="00C412FD" w:rsidRDefault="00B25D69" w:rsidP="00A532D9">
      <w:pPr>
        <w:pStyle w:val="NormalnyWeb"/>
        <w:spacing w:after="240" w:afterAutospacing="0"/>
      </w:pPr>
      <w:r w:rsidRPr="00C412FD">
        <w:t>ZA (18)</w:t>
      </w:r>
    </w:p>
    <w:p w14:paraId="66BB8DE9"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6B729017" w14:textId="77777777" w:rsidR="006D57ED" w:rsidRPr="00C412FD" w:rsidRDefault="00B25D69" w:rsidP="00A532D9">
      <w:pPr>
        <w:pStyle w:val="NormalnyWeb"/>
        <w:spacing w:after="240" w:afterAutospacing="0"/>
      </w:pPr>
      <w:r w:rsidRPr="00C412FD">
        <w:lastRenderedPageBreak/>
        <w:t>BRAK GŁOSU (2)</w:t>
      </w:r>
    </w:p>
    <w:p w14:paraId="3D5432DC" w14:textId="77777777" w:rsidR="006D57ED" w:rsidRPr="00C412FD" w:rsidRDefault="00B25D69" w:rsidP="00A532D9">
      <w:pPr>
        <w:pStyle w:val="NormalnyWeb"/>
        <w:spacing w:after="240" w:afterAutospacing="0"/>
      </w:pPr>
      <w:r w:rsidRPr="00C412FD">
        <w:t>Ewelina Brodzińska, Józef Mazierski</w:t>
      </w:r>
    </w:p>
    <w:p w14:paraId="63D7B0A9" w14:textId="77777777" w:rsidR="006D57ED" w:rsidRPr="00C412FD" w:rsidRDefault="00B25D69" w:rsidP="00A532D9">
      <w:pPr>
        <w:pStyle w:val="NormalnyWeb"/>
        <w:spacing w:after="240" w:afterAutospacing="0"/>
      </w:pPr>
      <w:r w:rsidRPr="00C412FD">
        <w:t>NIEOBECNI (3)</w:t>
      </w:r>
    </w:p>
    <w:p w14:paraId="152A6A1E" w14:textId="77777777" w:rsidR="006D57ED" w:rsidRPr="00C412FD" w:rsidRDefault="00B25D69" w:rsidP="00A532D9">
      <w:pPr>
        <w:pStyle w:val="NormalnyWeb"/>
        <w:spacing w:after="240" w:afterAutospacing="0"/>
      </w:pPr>
      <w:r w:rsidRPr="00C412FD">
        <w:t>Rafał Sobolewski, Daniel Tobjasz, Irena Vuković-Kwiatkowska</w:t>
      </w:r>
    </w:p>
    <w:p w14:paraId="6BD9D5A3" w14:textId="180F8DA4" w:rsidR="00F553BC" w:rsidRPr="00CB7946" w:rsidRDefault="00BB4479"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301660" w:rsidRPr="00C412FD">
        <w:rPr>
          <w:rFonts w:eastAsia="Times New Roman"/>
        </w:rPr>
        <w:t xml:space="preserve">nie uwzględniła uwag zawartych w Bloku uwag </w:t>
      </w:r>
      <w:r w:rsidRPr="00C412FD">
        <w:rPr>
          <w:rFonts w:eastAsia="Times New Roman"/>
        </w:rPr>
        <w:t>nr 14.</w:t>
      </w:r>
    </w:p>
    <w:p w14:paraId="694BCA02" w14:textId="7D8ED6F8" w:rsidR="0066632C" w:rsidRPr="00C412FD" w:rsidRDefault="0066632C" w:rsidP="00A532D9">
      <w:pPr>
        <w:contextualSpacing/>
        <w:rPr>
          <w:rFonts w:eastAsia="Calibri"/>
          <w:lang w:eastAsia="en-US"/>
        </w:rPr>
      </w:pPr>
      <w:r w:rsidRPr="00C412FD">
        <w:rPr>
          <w:rFonts w:eastAsia="Calibri"/>
          <w:lang w:eastAsia="en-US"/>
        </w:rPr>
        <w:t xml:space="preserve">Uwaga nr 374 </w:t>
      </w:r>
    </w:p>
    <w:p w14:paraId="1B919707" w14:textId="77777777" w:rsidR="0066632C" w:rsidRPr="00C412FD" w:rsidRDefault="0066632C" w:rsidP="00A532D9">
      <w:pPr>
        <w:contextualSpacing/>
        <w:rPr>
          <w:rFonts w:eastAsia="Calibri"/>
          <w:lang w:eastAsia="en-US"/>
        </w:rPr>
      </w:pPr>
      <w:r w:rsidRPr="00C412FD">
        <w:rPr>
          <w:rFonts w:eastAsia="Calibri"/>
          <w:lang w:eastAsia="en-US"/>
        </w:rPr>
        <w:t>Uwaga nr 374 z dnia 24 października 2020r., o treści:</w:t>
      </w:r>
    </w:p>
    <w:p w14:paraId="3B5BBB63" w14:textId="1900708C" w:rsidR="0066632C" w:rsidRPr="00C412FD" w:rsidRDefault="0066632C" w:rsidP="00A532D9">
      <w:pPr>
        <w:contextualSpacing/>
        <w:rPr>
          <w:rFonts w:eastAsia="Calibri"/>
          <w:lang w:eastAsia="en-US"/>
        </w:rPr>
      </w:pPr>
      <w:r w:rsidRPr="00C412FD">
        <w:rPr>
          <w:rFonts w:eastAsia="Calibri"/>
          <w:lang w:eastAsia="en-US"/>
        </w:rPr>
        <w:t>§7 ust. 5 projektu – ustalenia dot. zasad ochrony środowiska: Plan zagospodarowania przestrzennego powinien dążyć do maks. ochrony zieleni związanej z utrzymaniem aktualnego drzewostanu na wszystkich terenach, uniemożliwiającej wycinkę drzew i krzewów.</w:t>
      </w:r>
      <w:r w:rsidR="00FA50DE" w:rsidRPr="00C412FD">
        <w:rPr>
          <w:rFonts w:eastAsia="Calibri"/>
          <w:lang w:eastAsia="en-US"/>
        </w:rPr>
        <w:t xml:space="preserve"> </w:t>
      </w:r>
    </w:p>
    <w:p w14:paraId="4930A89F" w14:textId="77777777" w:rsidR="0066632C" w:rsidRPr="00C412FD" w:rsidRDefault="0066632C" w:rsidP="00A532D9">
      <w:pPr>
        <w:contextualSpacing/>
        <w:rPr>
          <w:rFonts w:eastAsia="Calibri"/>
          <w:lang w:eastAsia="en-US"/>
        </w:rPr>
      </w:pPr>
      <w:r w:rsidRPr="00C412FD">
        <w:rPr>
          <w:rFonts w:eastAsia="Calibri"/>
          <w:lang w:eastAsia="en-US"/>
        </w:rPr>
        <w:t xml:space="preserve">Uzasadnienie: </w:t>
      </w:r>
    </w:p>
    <w:p w14:paraId="6AC1A590" w14:textId="77777777" w:rsidR="0066632C" w:rsidRPr="00C412FD" w:rsidRDefault="0066632C" w:rsidP="00A532D9">
      <w:pPr>
        <w:contextualSpacing/>
        <w:rPr>
          <w:rFonts w:eastAsia="Calibri"/>
          <w:lang w:eastAsia="en-US"/>
        </w:rPr>
      </w:pPr>
      <w:r w:rsidRPr="00C412FD">
        <w:rPr>
          <w:rFonts w:eastAsia="Calibri"/>
          <w:lang w:eastAsia="en-US"/>
        </w:rPr>
        <w:t>W projekcie planu miejscowego w §7 ujęte zostały wszystkie zasady ochrony środowiska, przyrody i środowiska kulturowego, w których znalazły się przepisy nakazujące maksymalną ochronę zieleni zgodnie z obowiązującymi przepisami odrębnymi.</w:t>
      </w:r>
    </w:p>
    <w:p w14:paraId="21F9824C" w14:textId="77777777" w:rsidR="0066632C" w:rsidRPr="00C412FD" w:rsidRDefault="0066632C" w:rsidP="00A532D9">
      <w:pPr>
        <w:contextualSpacing/>
        <w:rPr>
          <w:rFonts w:eastAsia="Calibri"/>
          <w:lang w:eastAsia="en-US"/>
        </w:rPr>
      </w:pPr>
      <w:r w:rsidRPr="00C412FD">
        <w:rPr>
          <w:rFonts w:eastAsia="Calibri"/>
          <w:lang w:eastAsia="en-US"/>
        </w:rPr>
        <w:t>Proponowane rozstrzygnięcie – nieuwzględnienie uwagi nr 374</w:t>
      </w:r>
    </w:p>
    <w:p w14:paraId="0063C4DC" w14:textId="3AE553B4" w:rsidR="0066632C" w:rsidRPr="00C412FD" w:rsidRDefault="0066632C" w:rsidP="00A532D9">
      <w:pPr>
        <w:spacing w:before="100" w:beforeAutospacing="1" w:after="100" w:afterAutospacing="1"/>
        <w:rPr>
          <w:rFonts w:eastAsia="Times New Roman"/>
        </w:rPr>
      </w:pPr>
      <w:r w:rsidRPr="00C412FD">
        <w:rPr>
          <w:rFonts w:eastAsia="Times New Roman"/>
        </w:rPr>
        <w:t>Po przedstawieniu uwagi nr 374 Przewodnicząca Rady Miasta poinformowała, że otwiera dyskusję nad ww. zagadnieniem.</w:t>
      </w:r>
    </w:p>
    <w:p w14:paraId="0E83DC54" w14:textId="06EE6C93" w:rsidR="0066632C" w:rsidRPr="00C412FD" w:rsidRDefault="0066632C" w:rsidP="00A532D9">
      <w:pPr>
        <w:pStyle w:val="NormalnyWeb"/>
        <w:spacing w:before="0" w:beforeAutospacing="0" w:after="0" w:afterAutospacing="0"/>
      </w:pPr>
      <w:r w:rsidRPr="00C412FD">
        <w:t>Wobec braku zgłoszeń do dyskusji w przedmiocie uwagi nr 374 Przewodnicząca Rady Miasta</w:t>
      </w:r>
      <w:r w:rsidRPr="00C412FD">
        <w:rPr>
          <w:rFonts w:eastAsia="Times New Roman"/>
        </w:rPr>
        <w:t xml:space="preserve"> rozpoczęła procedurę głosowania.</w:t>
      </w:r>
    </w:p>
    <w:p w14:paraId="058B11FF" w14:textId="77777777" w:rsidR="006D57ED" w:rsidRPr="00C412FD" w:rsidRDefault="00B25D69" w:rsidP="00A532D9">
      <w:pPr>
        <w:pStyle w:val="NormalnyWeb"/>
        <w:spacing w:after="240" w:afterAutospacing="0"/>
      </w:pPr>
      <w:r w:rsidRPr="00C412FD">
        <w:t>Głosowano w sprawie:</w:t>
      </w:r>
    </w:p>
    <w:p w14:paraId="4087FF84" w14:textId="03C802DF" w:rsidR="006D57ED" w:rsidRPr="00C412FD" w:rsidRDefault="00B25D69" w:rsidP="00A532D9">
      <w:pPr>
        <w:pStyle w:val="NormalnyWeb"/>
        <w:spacing w:after="240" w:afterAutospacing="0"/>
      </w:pPr>
      <w:r w:rsidRPr="00C412FD">
        <w:t xml:space="preserve">nieuwzględnienia uwagi nr 374, zawartej w załączniku Nr 2 do projektu uchwały w sprawie miejscowego planu zagospodarowania przestrzennego miasta Włocławek dla obszaru położonego w rejonie ulic: Mielęcińskiej, Al. Jana Pawła II, Kościelnej, Ziołowej. </w:t>
      </w:r>
    </w:p>
    <w:p w14:paraId="3B1A26BC" w14:textId="77777777" w:rsidR="006D57ED" w:rsidRPr="00C412FD" w:rsidRDefault="00B25D69" w:rsidP="00A532D9">
      <w:pPr>
        <w:pStyle w:val="NormalnyWeb"/>
        <w:spacing w:after="240" w:afterAutospacing="0"/>
      </w:pPr>
      <w:r w:rsidRPr="00C412FD">
        <w:rPr>
          <w:rStyle w:val="Pogrubienie"/>
          <w:b w:val="0"/>
          <w:bCs w:val="0"/>
        </w:rPr>
        <w:t>Wyniki głosowania</w:t>
      </w:r>
    </w:p>
    <w:p w14:paraId="215BBE67" w14:textId="77777777" w:rsidR="006D57ED" w:rsidRPr="00C412FD" w:rsidRDefault="00B25D69" w:rsidP="00A532D9">
      <w:pPr>
        <w:pStyle w:val="NormalnyWeb"/>
        <w:spacing w:after="240" w:afterAutospacing="0"/>
      </w:pPr>
      <w:r w:rsidRPr="00C412FD">
        <w:t>ZA: 18, PRZECIW: 0, WSTRZYMUJĘ SIĘ: 0, BRAK GŁOSU: 2, NIEOBECNI: 3</w:t>
      </w:r>
    </w:p>
    <w:p w14:paraId="07F87B81" w14:textId="77777777" w:rsidR="006D57ED" w:rsidRPr="00C412FD" w:rsidRDefault="00B25D69" w:rsidP="00A532D9">
      <w:pPr>
        <w:pStyle w:val="NormalnyWeb"/>
        <w:spacing w:after="240" w:afterAutospacing="0"/>
      </w:pPr>
      <w:r w:rsidRPr="00C412FD">
        <w:t>Wyniki imienne:</w:t>
      </w:r>
    </w:p>
    <w:p w14:paraId="339D3635" w14:textId="77777777" w:rsidR="006D57ED" w:rsidRPr="00C412FD" w:rsidRDefault="00B25D69" w:rsidP="00A532D9">
      <w:pPr>
        <w:pStyle w:val="NormalnyWeb"/>
        <w:spacing w:after="240" w:afterAutospacing="0"/>
      </w:pPr>
      <w:r w:rsidRPr="00C412FD">
        <w:t>ZA (18)</w:t>
      </w:r>
    </w:p>
    <w:p w14:paraId="654D7A95"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778A6558" w14:textId="77777777" w:rsidR="006D57ED" w:rsidRPr="00C412FD" w:rsidRDefault="00B25D69" w:rsidP="00A532D9">
      <w:pPr>
        <w:pStyle w:val="NormalnyWeb"/>
        <w:spacing w:after="240" w:afterAutospacing="0"/>
      </w:pPr>
      <w:r w:rsidRPr="00C412FD">
        <w:lastRenderedPageBreak/>
        <w:t>BRAK GŁOSU (2)</w:t>
      </w:r>
    </w:p>
    <w:p w14:paraId="35E0958C" w14:textId="77777777" w:rsidR="006D57ED" w:rsidRPr="00C412FD" w:rsidRDefault="00B25D69" w:rsidP="00A532D9">
      <w:pPr>
        <w:pStyle w:val="NormalnyWeb"/>
        <w:spacing w:after="240" w:afterAutospacing="0"/>
      </w:pPr>
      <w:r w:rsidRPr="00C412FD">
        <w:t>Ewelina Brodzińska, Józef Mazierski</w:t>
      </w:r>
    </w:p>
    <w:p w14:paraId="429301F3" w14:textId="77777777" w:rsidR="006D57ED" w:rsidRPr="00C412FD" w:rsidRDefault="00B25D69" w:rsidP="00A532D9">
      <w:pPr>
        <w:pStyle w:val="NormalnyWeb"/>
        <w:spacing w:after="240" w:afterAutospacing="0"/>
      </w:pPr>
      <w:r w:rsidRPr="00C412FD">
        <w:t>NIEOBECNI (3)</w:t>
      </w:r>
    </w:p>
    <w:p w14:paraId="577CF5FA" w14:textId="77777777" w:rsidR="006D57ED" w:rsidRPr="00C412FD" w:rsidRDefault="00B25D69" w:rsidP="00A532D9">
      <w:pPr>
        <w:pStyle w:val="NormalnyWeb"/>
        <w:spacing w:after="240" w:afterAutospacing="0"/>
      </w:pPr>
      <w:r w:rsidRPr="00C412FD">
        <w:t>Rafał Sobolewski, Daniel Tobjasz, Irena Vuković-Kwiatkowska</w:t>
      </w:r>
    </w:p>
    <w:p w14:paraId="6EA8CD96" w14:textId="27B9786A" w:rsidR="00F553BC" w:rsidRPr="00CB7946" w:rsidRDefault="0066632C"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uwagi nr 374.</w:t>
      </w:r>
    </w:p>
    <w:p w14:paraId="2B7E224C" w14:textId="1EE5BDA3" w:rsidR="004A044A" w:rsidRPr="00C412FD" w:rsidRDefault="004A044A" w:rsidP="00A532D9">
      <w:pPr>
        <w:contextualSpacing/>
        <w:rPr>
          <w:rFonts w:eastAsia="Calibri"/>
          <w:lang w:eastAsia="en-US"/>
        </w:rPr>
      </w:pPr>
      <w:r w:rsidRPr="00C412FD">
        <w:rPr>
          <w:rFonts w:eastAsia="Calibri"/>
          <w:lang w:eastAsia="en-US"/>
        </w:rPr>
        <w:t xml:space="preserve">Uwaga nr 375 </w:t>
      </w:r>
    </w:p>
    <w:p w14:paraId="20F68D8F" w14:textId="77777777" w:rsidR="004A044A" w:rsidRPr="00C412FD" w:rsidRDefault="004A044A" w:rsidP="00A532D9">
      <w:pPr>
        <w:contextualSpacing/>
        <w:rPr>
          <w:rFonts w:eastAsia="Calibri"/>
          <w:lang w:eastAsia="en-US"/>
        </w:rPr>
      </w:pPr>
      <w:r w:rsidRPr="00C412FD">
        <w:rPr>
          <w:rFonts w:eastAsia="Calibri"/>
          <w:lang w:eastAsia="en-US"/>
        </w:rPr>
        <w:t>Uwaga nr 375 z dnia 24 października 2020r., o treści:</w:t>
      </w:r>
    </w:p>
    <w:p w14:paraId="2DA17986" w14:textId="77777777" w:rsidR="004A044A" w:rsidRPr="00C412FD" w:rsidRDefault="004A044A" w:rsidP="00A532D9">
      <w:pPr>
        <w:contextualSpacing/>
        <w:rPr>
          <w:rFonts w:eastAsia="Calibri"/>
          <w:lang w:eastAsia="en-US"/>
        </w:rPr>
      </w:pPr>
      <w:r w:rsidRPr="00C412FD">
        <w:rPr>
          <w:rFonts w:eastAsia="Calibri"/>
          <w:lang w:eastAsia="en-US"/>
        </w:rPr>
        <w:t>Ewentualna infrastruktura przemysłowa (np. linie energetyczne, okablowania) powinna być prowadzona wyłącznie sekcjami podziemnymi.</w:t>
      </w:r>
    </w:p>
    <w:p w14:paraId="26BFC39A" w14:textId="77777777" w:rsidR="004A044A" w:rsidRPr="00C412FD" w:rsidRDefault="004A044A" w:rsidP="00A532D9">
      <w:pPr>
        <w:contextualSpacing/>
        <w:rPr>
          <w:rFonts w:eastAsia="Calibri"/>
          <w:lang w:eastAsia="en-US"/>
        </w:rPr>
      </w:pPr>
      <w:r w:rsidRPr="00C412FD">
        <w:rPr>
          <w:rFonts w:eastAsia="Calibri"/>
          <w:lang w:eastAsia="en-US"/>
        </w:rPr>
        <w:t xml:space="preserve">Uzasadnienie: </w:t>
      </w:r>
    </w:p>
    <w:p w14:paraId="25BFAE15" w14:textId="77777777" w:rsidR="004A044A" w:rsidRPr="00C412FD" w:rsidRDefault="004A044A" w:rsidP="00A532D9">
      <w:pPr>
        <w:contextualSpacing/>
        <w:rPr>
          <w:rFonts w:eastAsia="Calibri"/>
          <w:lang w:eastAsia="en-US"/>
        </w:rPr>
      </w:pPr>
      <w:r w:rsidRPr="00C412FD">
        <w:rPr>
          <w:rFonts w:eastAsia="Calibri"/>
          <w:lang w:eastAsia="en-US"/>
        </w:rPr>
        <w:t>W projekcie planu miejscowego w ustaleniach ogólnych dotyczących przeznaczenia i kształtowania ładu przestrzennego, znalazły się ustalenia dotyczące modernizacji, rozbudowy oraz budowy systemów infrastruktury technicznej, których zasady określają szczegółowe rozwiązania techniczne ustalane na podstawie obowiązujących przepisów prawa.</w:t>
      </w:r>
    </w:p>
    <w:p w14:paraId="45862BE1" w14:textId="77777777" w:rsidR="004A044A" w:rsidRPr="00C412FD" w:rsidRDefault="004A044A" w:rsidP="00A532D9">
      <w:pPr>
        <w:contextualSpacing/>
        <w:rPr>
          <w:rFonts w:eastAsia="Calibri"/>
          <w:lang w:eastAsia="en-US"/>
        </w:rPr>
      </w:pPr>
      <w:r w:rsidRPr="00C412FD">
        <w:rPr>
          <w:rFonts w:eastAsia="Calibri"/>
          <w:lang w:eastAsia="en-US"/>
        </w:rPr>
        <w:t>Proponowane rozstrzygnięcie – nieuwzględnienie uwagi nr 375</w:t>
      </w:r>
    </w:p>
    <w:p w14:paraId="5BB73334" w14:textId="39995C04" w:rsidR="004E7D94" w:rsidRPr="00C412FD" w:rsidRDefault="004E7D94" w:rsidP="00A532D9">
      <w:pPr>
        <w:spacing w:before="100" w:beforeAutospacing="1" w:after="100" w:afterAutospacing="1"/>
        <w:rPr>
          <w:rFonts w:eastAsia="Times New Roman"/>
        </w:rPr>
      </w:pPr>
      <w:r w:rsidRPr="00C412FD">
        <w:rPr>
          <w:rFonts w:eastAsia="Times New Roman"/>
        </w:rPr>
        <w:t>Po przedstawieniu uwag nr 375 Przewodnicząca Rady Miasta poinformowała, że otwiera dyskusję nad ww. zagadnieniem.</w:t>
      </w:r>
    </w:p>
    <w:p w14:paraId="1E343E04" w14:textId="6082521C" w:rsidR="004E7D94" w:rsidRPr="00C412FD" w:rsidRDefault="004E7D94" w:rsidP="00A532D9">
      <w:pPr>
        <w:pStyle w:val="NormalnyWeb"/>
        <w:spacing w:before="0" w:beforeAutospacing="0" w:after="0" w:afterAutospacing="0"/>
      </w:pPr>
      <w:r w:rsidRPr="00C412FD">
        <w:t>Wobec braku zgłoszeń do dyskusji w przedmiocie uwagi nr 375 Przewodnicząca Rady Miasta</w:t>
      </w:r>
      <w:r w:rsidRPr="00C412FD">
        <w:rPr>
          <w:rFonts w:eastAsia="Times New Roman"/>
        </w:rPr>
        <w:t xml:space="preserve"> rozpoczęła procedurę głosowania.</w:t>
      </w:r>
    </w:p>
    <w:p w14:paraId="053E2855" w14:textId="77777777" w:rsidR="006D57ED" w:rsidRPr="00C412FD" w:rsidRDefault="00B25D69" w:rsidP="00A532D9">
      <w:pPr>
        <w:pStyle w:val="NormalnyWeb"/>
        <w:spacing w:after="240" w:afterAutospacing="0"/>
      </w:pPr>
      <w:r w:rsidRPr="00C412FD">
        <w:t>Głosowano w sprawie:</w:t>
      </w:r>
    </w:p>
    <w:p w14:paraId="14953DFE" w14:textId="0294EF57" w:rsidR="006D57ED" w:rsidRPr="00C412FD" w:rsidRDefault="00B25D69" w:rsidP="00A532D9">
      <w:pPr>
        <w:pStyle w:val="NormalnyWeb"/>
        <w:spacing w:after="240" w:afterAutospacing="0"/>
      </w:pPr>
      <w:r w:rsidRPr="00C412FD">
        <w:t xml:space="preserve">nieuwzględnienia uwagi nr 375, zawartej w załączniku Nr 2 do projektu uchwały w sprawie miejscowego planu zagospodarowania przestrzennego miasta Włocławek dla obszaru położonego w rejonie ulic: Mielęcińskiej, Al. Jana Pawła II, Kościelnej, Ziołowej. </w:t>
      </w:r>
    </w:p>
    <w:p w14:paraId="24618096" w14:textId="77777777" w:rsidR="006D57ED" w:rsidRPr="00C412FD" w:rsidRDefault="00B25D69" w:rsidP="00A532D9">
      <w:pPr>
        <w:pStyle w:val="NormalnyWeb"/>
        <w:spacing w:after="240" w:afterAutospacing="0"/>
      </w:pPr>
      <w:r w:rsidRPr="00C412FD">
        <w:rPr>
          <w:rStyle w:val="Pogrubienie"/>
          <w:b w:val="0"/>
          <w:bCs w:val="0"/>
        </w:rPr>
        <w:t>Wyniki głosowania</w:t>
      </w:r>
    </w:p>
    <w:p w14:paraId="4004A31B" w14:textId="77777777" w:rsidR="006D57ED" w:rsidRPr="00C412FD" w:rsidRDefault="00B25D69" w:rsidP="00A532D9">
      <w:pPr>
        <w:pStyle w:val="NormalnyWeb"/>
        <w:spacing w:after="240" w:afterAutospacing="0"/>
      </w:pPr>
      <w:r w:rsidRPr="00C412FD">
        <w:t>ZA: 18, PRZECIW: 0, WSTRZYMUJĘ SIĘ: 0, BRAK GŁOSU: 2, NIEOBECNI: 3</w:t>
      </w:r>
    </w:p>
    <w:p w14:paraId="68297FAB" w14:textId="77777777" w:rsidR="006D57ED" w:rsidRPr="00C412FD" w:rsidRDefault="00B25D69" w:rsidP="00A532D9">
      <w:pPr>
        <w:pStyle w:val="NormalnyWeb"/>
        <w:spacing w:after="240" w:afterAutospacing="0"/>
      </w:pPr>
      <w:r w:rsidRPr="00C412FD">
        <w:t>Wyniki imienne:</w:t>
      </w:r>
    </w:p>
    <w:p w14:paraId="5FD75D38" w14:textId="77777777" w:rsidR="006D57ED" w:rsidRPr="00C412FD" w:rsidRDefault="00B25D69" w:rsidP="00A532D9">
      <w:pPr>
        <w:pStyle w:val="NormalnyWeb"/>
        <w:spacing w:after="240" w:afterAutospacing="0"/>
      </w:pPr>
      <w:r w:rsidRPr="00C412FD">
        <w:t>ZA (18)</w:t>
      </w:r>
    </w:p>
    <w:p w14:paraId="3F6F3D54"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29EDDA07" w14:textId="77777777" w:rsidR="006D57ED" w:rsidRPr="00C412FD" w:rsidRDefault="00B25D69" w:rsidP="00A532D9">
      <w:pPr>
        <w:pStyle w:val="NormalnyWeb"/>
        <w:spacing w:after="240" w:afterAutospacing="0"/>
      </w:pPr>
      <w:r w:rsidRPr="00C412FD">
        <w:t>BRAK GŁOSU (2)</w:t>
      </w:r>
    </w:p>
    <w:p w14:paraId="2840D8D5" w14:textId="77777777" w:rsidR="006D57ED" w:rsidRPr="00C412FD" w:rsidRDefault="00B25D69" w:rsidP="00A532D9">
      <w:pPr>
        <w:pStyle w:val="NormalnyWeb"/>
        <w:spacing w:after="240" w:afterAutospacing="0"/>
      </w:pPr>
      <w:r w:rsidRPr="00C412FD">
        <w:lastRenderedPageBreak/>
        <w:t>Ewelina Brodzińska, Józef Mazierski</w:t>
      </w:r>
    </w:p>
    <w:p w14:paraId="3D5DD40A" w14:textId="77777777" w:rsidR="006D57ED" w:rsidRPr="00C412FD" w:rsidRDefault="00B25D69" w:rsidP="00A532D9">
      <w:pPr>
        <w:pStyle w:val="NormalnyWeb"/>
        <w:spacing w:after="240" w:afterAutospacing="0"/>
      </w:pPr>
      <w:r w:rsidRPr="00C412FD">
        <w:t>NIEOBECNI (3)</w:t>
      </w:r>
    </w:p>
    <w:p w14:paraId="30E8BA90" w14:textId="77777777" w:rsidR="006D57ED" w:rsidRPr="00C412FD" w:rsidRDefault="00B25D69" w:rsidP="00A532D9">
      <w:pPr>
        <w:pStyle w:val="NormalnyWeb"/>
        <w:spacing w:after="240" w:afterAutospacing="0"/>
      </w:pPr>
      <w:r w:rsidRPr="00C412FD">
        <w:t>Rafał Sobolewski, Daniel Tobjasz, Irena Vuković-Kwiatkowska</w:t>
      </w:r>
    </w:p>
    <w:p w14:paraId="2B9F1850" w14:textId="114D37F4" w:rsidR="00F553BC" w:rsidRPr="00CB7946" w:rsidRDefault="004E7D94"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uwagi nr 375.</w:t>
      </w:r>
    </w:p>
    <w:p w14:paraId="4370EBF7" w14:textId="5CE3D63F" w:rsidR="00016431" w:rsidRPr="00C412FD" w:rsidRDefault="00016431" w:rsidP="00A532D9">
      <w:pPr>
        <w:contextualSpacing/>
        <w:rPr>
          <w:rFonts w:eastAsia="Calibri"/>
          <w:lang w:eastAsia="en-US"/>
        </w:rPr>
      </w:pPr>
      <w:r w:rsidRPr="00C412FD">
        <w:rPr>
          <w:rFonts w:eastAsia="Calibri"/>
          <w:lang w:eastAsia="en-US"/>
        </w:rPr>
        <w:t xml:space="preserve">Uwaga nr 376 </w:t>
      </w:r>
    </w:p>
    <w:p w14:paraId="5E194722" w14:textId="77777777" w:rsidR="00016431" w:rsidRPr="00C412FD" w:rsidRDefault="00016431" w:rsidP="00A532D9">
      <w:pPr>
        <w:contextualSpacing/>
        <w:rPr>
          <w:rFonts w:eastAsia="Calibri"/>
          <w:lang w:eastAsia="en-US"/>
        </w:rPr>
      </w:pPr>
      <w:r w:rsidRPr="00C412FD">
        <w:rPr>
          <w:rFonts w:eastAsia="Calibri"/>
          <w:lang w:eastAsia="en-US"/>
        </w:rPr>
        <w:t>Uwaga nr 376 z dnia 25 października 2020r., o treści:</w:t>
      </w:r>
    </w:p>
    <w:p w14:paraId="0ACACC7B" w14:textId="77777777" w:rsidR="00016431" w:rsidRPr="00C412FD" w:rsidRDefault="00016431" w:rsidP="00A532D9">
      <w:pPr>
        <w:contextualSpacing/>
        <w:rPr>
          <w:rFonts w:eastAsia="Calibri"/>
          <w:lang w:eastAsia="en-US"/>
        </w:rPr>
      </w:pPr>
      <w:r w:rsidRPr="00C412FD">
        <w:rPr>
          <w:rFonts w:eastAsia="Calibri"/>
          <w:lang w:eastAsia="en-US"/>
        </w:rPr>
        <w:t>Plan oraz analiza środowiskowa stanowiąca jego podstawę pomija kwestię tego, że Michelin znajduje się w otulinie leśnej, w bezpośrednim sąsiedztwie Rezerwatu Przyrody Dębice.</w:t>
      </w:r>
    </w:p>
    <w:p w14:paraId="21133818" w14:textId="77777777" w:rsidR="00016431" w:rsidRPr="00C412FD" w:rsidRDefault="00016431" w:rsidP="00A532D9">
      <w:pPr>
        <w:contextualSpacing/>
        <w:rPr>
          <w:rFonts w:eastAsia="Calibri"/>
          <w:lang w:eastAsia="en-US"/>
        </w:rPr>
      </w:pPr>
      <w:r w:rsidRPr="00C412FD">
        <w:rPr>
          <w:rFonts w:eastAsia="Calibri"/>
          <w:lang w:eastAsia="en-US"/>
        </w:rPr>
        <w:t xml:space="preserve">Uzasadnienie: </w:t>
      </w:r>
    </w:p>
    <w:p w14:paraId="795BA70A" w14:textId="77777777" w:rsidR="00016431" w:rsidRPr="00C412FD" w:rsidRDefault="00016431" w:rsidP="00A532D9">
      <w:pPr>
        <w:contextualSpacing/>
        <w:rPr>
          <w:rFonts w:eastAsia="Calibri"/>
          <w:lang w:eastAsia="en-US"/>
        </w:rPr>
      </w:pPr>
      <w:r w:rsidRPr="00C412FD">
        <w:rPr>
          <w:rFonts w:eastAsia="Calibri"/>
          <w:lang w:eastAsia="en-US"/>
        </w:rPr>
        <w:t>Wraz z projektem planu została sporządzona prognoza wpływu ustaleń planu na środowisko przyrodnicze, której zakres i stopień szczegółowości został uzgodniony z Regionalnym Dyrektorem Ochrony Środowiska oraz Państwowym Powiatowym Inspektorem Sanitarnym. Na etapie uzyskania uzgodnień i opinii, zarówno projekt planu jak i w/w prognoza zostały uzgodnione bez uwag.</w:t>
      </w:r>
    </w:p>
    <w:p w14:paraId="4C241EEC" w14:textId="77777777" w:rsidR="00016431" w:rsidRPr="00C412FD" w:rsidRDefault="00016431" w:rsidP="00A532D9">
      <w:pPr>
        <w:contextualSpacing/>
        <w:rPr>
          <w:rFonts w:eastAsia="Calibri"/>
          <w:lang w:eastAsia="en-US"/>
        </w:rPr>
      </w:pPr>
      <w:r w:rsidRPr="00C412FD">
        <w:rPr>
          <w:rFonts w:eastAsia="Calibri"/>
          <w:lang w:eastAsia="en-US"/>
        </w:rPr>
        <w:t>Proponowane rozstrzygnięcie – nieuwzględnienie uwagi nr 376</w:t>
      </w:r>
    </w:p>
    <w:p w14:paraId="2ED9A23A" w14:textId="1C8091D4" w:rsidR="00016431" w:rsidRPr="00C412FD" w:rsidRDefault="00016431" w:rsidP="00A532D9">
      <w:pPr>
        <w:spacing w:before="100" w:beforeAutospacing="1" w:after="100" w:afterAutospacing="1"/>
        <w:rPr>
          <w:rFonts w:eastAsia="Times New Roman"/>
        </w:rPr>
      </w:pPr>
      <w:r w:rsidRPr="00C412FD">
        <w:rPr>
          <w:rFonts w:eastAsia="Calibri"/>
          <w:lang w:eastAsia="en-US"/>
        </w:rPr>
        <w:t xml:space="preserve"> </w:t>
      </w:r>
      <w:r w:rsidRPr="00C412FD">
        <w:rPr>
          <w:rFonts w:eastAsia="Times New Roman"/>
        </w:rPr>
        <w:t>Po przedstawieniu uwagi nr 376 Przewodnicząca Rady Miasta poinformowała, że otwiera dyskusję nad ww. zagadnieniem.</w:t>
      </w:r>
    </w:p>
    <w:p w14:paraId="6E314763" w14:textId="28221AF0" w:rsidR="00016431" w:rsidRPr="00C412FD" w:rsidRDefault="00016431" w:rsidP="00A532D9">
      <w:pPr>
        <w:pStyle w:val="NormalnyWeb"/>
        <w:spacing w:before="0" w:beforeAutospacing="0" w:after="0" w:afterAutospacing="0"/>
      </w:pPr>
      <w:r w:rsidRPr="00C412FD">
        <w:t>Wobec braku zgłoszeń do dyskusji w przedmiocie uwagi nr 376 Przewodnicząca Rady Miasta</w:t>
      </w:r>
      <w:r w:rsidRPr="00C412FD">
        <w:rPr>
          <w:rFonts w:eastAsia="Times New Roman"/>
        </w:rPr>
        <w:t xml:space="preserve"> rozpoczęła procedurę głosowania.</w:t>
      </w:r>
    </w:p>
    <w:p w14:paraId="2D4038C5" w14:textId="77777777" w:rsidR="006D57ED" w:rsidRPr="00C412FD" w:rsidRDefault="00B25D69" w:rsidP="00A532D9">
      <w:pPr>
        <w:pStyle w:val="NormalnyWeb"/>
        <w:spacing w:after="240" w:afterAutospacing="0"/>
      </w:pPr>
      <w:r w:rsidRPr="00C412FD">
        <w:t>Głosowano w sprawie:</w:t>
      </w:r>
    </w:p>
    <w:p w14:paraId="7CF45BBA" w14:textId="3F702B80" w:rsidR="006D57ED" w:rsidRPr="00C412FD" w:rsidRDefault="00B25D69" w:rsidP="00A532D9">
      <w:pPr>
        <w:pStyle w:val="NormalnyWeb"/>
        <w:spacing w:after="240" w:afterAutospacing="0"/>
      </w:pPr>
      <w:r w:rsidRPr="00C412FD">
        <w:t xml:space="preserve">nieuwzględnienia uwagi nr 376, zawartej w załączniku Nr 2 do projektu uchwały w sprawie miejscowego planu zagospodarowania przestrzennego miasta Włocławek dla obszaru położonego w rejonie ulic: Mielęcińskiej, Al. Jana Pawła II, Kościelnej, Ziołowej. </w:t>
      </w:r>
    </w:p>
    <w:p w14:paraId="36282150" w14:textId="77777777" w:rsidR="006D57ED" w:rsidRPr="00C412FD" w:rsidRDefault="00B25D69" w:rsidP="00A532D9">
      <w:pPr>
        <w:pStyle w:val="NormalnyWeb"/>
        <w:spacing w:after="240" w:afterAutospacing="0"/>
      </w:pPr>
      <w:r w:rsidRPr="00C412FD">
        <w:rPr>
          <w:rStyle w:val="Pogrubienie"/>
          <w:b w:val="0"/>
          <w:bCs w:val="0"/>
        </w:rPr>
        <w:t>Wyniki głosowania</w:t>
      </w:r>
    </w:p>
    <w:p w14:paraId="664E484E" w14:textId="77777777" w:rsidR="006D57ED" w:rsidRPr="00C412FD" w:rsidRDefault="00B25D69" w:rsidP="00A532D9">
      <w:pPr>
        <w:pStyle w:val="NormalnyWeb"/>
        <w:spacing w:after="240" w:afterAutospacing="0"/>
      </w:pPr>
      <w:r w:rsidRPr="00C412FD">
        <w:t>ZA: 18, PRZECIW: 0, WSTRZYMUJĘ SIĘ: 0, BRAK GŁOSU: 2, NIEOBECNI: 3</w:t>
      </w:r>
    </w:p>
    <w:p w14:paraId="342FF7D4" w14:textId="77777777" w:rsidR="006D57ED" w:rsidRPr="00C412FD" w:rsidRDefault="00B25D69" w:rsidP="00A532D9">
      <w:pPr>
        <w:pStyle w:val="NormalnyWeb"/>
        <w:spacing w:after="240" w:afterAutospacing="0"/>
      </w:pPr>
      <w:r w:rsidRPr="00C412FD">
        <w:t>Wyniki imienne:</w:t>
      </w:r>
    </w:p>
    <w:p w14:paraId="450921AC" w14:textId="77777777" w:rsidR="006D57ED" w:rsidRPr="00C412FD" w:rsidRDefault="00B25D69" w:rsidP="00A532D9">
      <w:pPr>
        <w:pStyle w:val="NormalnyWeb"/>
        <w:spacing w:after="240" w:afterAutospacing="0"/>
      </w:pPr>
      <w:r w:rsidRPr="00C412FD">
        <w:t>ZA (18)</w:t>
      </w:r>
    </w:p>
    <w:p w14:paraId="436F3613"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1D63E495" w14:textId="77777777" w:rsidR="006D57ED" w:rsidRPr="00C412FD" w:rsidRDefault="00B25D69" w:rsidP="00A532D9">
      <w:pPr>
        <w:pStyle w:val="NormalnyWeb"/>
        <w:spacing w:after="240" w:afterAutospacing="0"/>
      </w:pPr>
      <w:r w:rsidRPr="00C412FD">
        <w:t>BRAK GŁOSU (2)</w:t>
      </w:r>
    </w:p>
    <w:p w14:paraId="1C38D1FD" w14:textId="77777777" w:rsidR="006D57ED" w:rsidRPr="00C412FD" w:rsidRDefault="00B25D69" w:rsidP="00A532D9">
      <w:pPr>
        <w:pStyle w:val="NormalnyWeb"/>
        <w:spacing w:after="240" w:afterAutospacing="0"/>
      </w:pPr>
      <w:r w:rsidRPr="00C412FD">
        <w:lastRenderedPageBreak/>
        <w:t>Ewelina Brodzińska, Józef Mazierski</w:t>
      </w:r>
    </w:p>
    <w:p w14:paraId="0956EDE8" w14:textId="77777777" w:rsidR="006D57ED" w:rsidRPr="00C412FD" w:rsidRDefault="00B25D69" w:rsidP="00A532D9">
      <w:pPr>
        <w:pStyle w:val="NormalnyWeb"/>
        <w:spacing w:after="240" w:afterAutospacing="0"/>
      </w:pPr>
      <w:r w:rsidRPr="00C412FD">
        <w:t>NIEOBECNI (3)</w:t>
      </w:r>
    </w:p>
    <w:p w14:paraId="5F5BF0D7" w14:textId="77777777" w:rsidR="006D57ED" w:rsidRPr="00C412FD" w:rsidRDefault="00B25D69" w:rsidP="00A532D9">
      <w:pPr>
        <w:pStyle w:val="NormalnyWeb"/>
        <w:spacing w:after="240" w:afterAutospacing="0"/>
      </w:pPr>
      <w:r w:rsidRPr="00C412FD">
        <w:t>Rafał Sobolewski, Daniel Tobjasz, Irena Vuković-Kwiatkowska</w:t>
      </w:r>
    </w:p>
    <w:p w14:paraId="441AC7A1" w14:textId="1BF6EA70" w:rsidR="00016431" w:rsidRPr="00C412FD" w:rsidRDefault="00016431"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uwagi nr 376.</w:t>
      </w:r>
    </w:p>
    <w:p w14:paraId="6517E679" w14:textId="77777777" w:rsidR="00DD033F" w:rsidRPr="00C412FD" w:rsidRDefault="00DD033F" w:rsidP="00A532D9">
      <w:pPr>
        <w:contextualSpacing/>
        <w:rPr>
          <w:rFonts w:eastAsia="Calibri"/>
          <w:lang w:eastAsia="en-US"/>
        </w:rPr>
      </w:pPr>
      <w:r w:rsidRPr="00C412FD">
        <w:rPr>
          <w:rFonts w:eastAsia="Calibri"/>
          <w:lang w:eastAsia="en-US"/>
        </w:rPr>
        <w:t>Blok uwag nr 15</w:t>
      </w:r>
    </w:p>
    <w:p w14:paraId="60F1987B" w14:textId="77777777" w:rsidR="00DD033F" w:rsidRPr="00C412FD" w:rsidRDefault="00DD033F" w:rsidP="00A532D9">
      <w:pPr>
        <w:contextualSpacing/>
        <w:rPr>
          <w:rFonts w:eastAsia="Calibri"/>
          <w:lang w:eastAsia="en-US"/>
        </w:rPr>
      </w:pPr>
      <w:r w:rsidRPr="00C412FD">
        <w:rPr>
          <w:rFonts w:eastAsia="Calibri"/>
          <w:lang w:eastAsia="en-US"/>
        </w:rPr>
        <w:t>Obejmujący uwagi o numerach od 377 do 379, o treści:</w:t>
      </w:r>
    </w:p>
    <w:p w14:paraId="2F738F6F" w14:textId="77777777" w:rsidR="00DD033F" w:rsidRPr="00C412FD" w:rsidRDefault="00DD033F" w:rsidP="00A532D9">
      <w:pPr>
        <w:contextualSpacing/>
        <w:rPr>
          <w:rFonts w:eastAsia="Calibri"/>
          <w:lang w:eastAsia="en-US"/>
        </w:rPr>
      </w:pPr>
      <w:r w:rsidRPr="00C412FD">
        <w:rPr>
          <w:rFonts w:eastAsia="Calibri"/>
          <w:lang w:eastAsia="en-US"/>
        </w:rPr>
        <w:t>Przedłużenie ul. Modrej, która obecnie jest szerszą droga 8-10 metrów, a w nowym planie jest już częściowo projektowana do końca przedszkola przy ul. Cienistej, dochodzącej do ul. Łabędziej. Przedłużenie ulicy Ziołowej, wybudowanie drogi – ulicy Cienistej o szerokości maksymalnie 6 metrów w ramach strefy zamieszkania.</w:t>
      </w:r>
    </w:p>
    <w:p w14:paraId="7F526C9D" w14:textId="77777777" w:rsidR="00DD033F" w:rsidRPr="00C412FD" w:rsidRDefault="00DD033F" w:rsidP="00A532D9">
      <w:pPr>
        <w:contextualSpacing/>
        <w:rPr>
          <w:rFonts w:eastAsia="Calibri"/>
          <w:lang w:eastAsia="en-US"/>
        </w:rPr>
      </w:pPr>
      <w:r w:rsidRPr="00C412FD">
        <w:rPr>
          <w:rFonts w:eastAsia="Calibri"/>
          <w:lang w:eastAsia="en-US"/>
        </w:rPr>
        <w:t xml:space="preserve">Uzasadnienie: </w:t>
      </w:r>
    </w:p>
    <w:p w14:paraId="181DB454" w14:textId="0C93647B" w:rsidR="00DD033F" w:rsidRPr="00C412FD" w:rsidRDefault="00DD033F" w:rsidP="00A532D9">
      <w:pPr>
        <w:contextualSpacing/>
        <w:rPr>
          <w:rFonts w:eastAsia="Calibri"/>
          <w:lang w:eastAsia="en-US"/>
        </w:rPr>
      </w:pPr>
      <w:r w:rsidRPr="00C412FD">
        <w:rPr>
          <w:rFonts w:eastAsia="Calibri"/>
          <w:lang w:eastAsia="en-US"/>
        </w:rPr>
        <w:t>Składający uwagę nie kwestionuje ustaleń projektu planu miejscowego zgodnie z art. 18 ustawy z dnia 27 marca 2003r. o planowaniu i zagospodarowaniu przestrzennym</w:t>
      </w:r>
      <w:r w:rsidR="00FA50DE" w:rsidRPr="00C412FD">
        <w:rPr>
          <w:rFonts w:eastAsia="Calibri"/>
          <w:lang w:eastAsia="en-US"/>
        </w:rPr>
        <w:t xml:space="preserve"> </w:t>
      </w:r>
      <w:r w:rsidRPr="00C412FD">
        <w:rPr>
          <w:rFonts w:eastAsia="Calibri"/>
          <w:lang w:eastAsia="en-US"/>
        </w:rPr>
        <w:t xml:space="preserve">(Dz. U. z 2020r., poz. 293 z </w:t>
      </w:r>
      <w:proofErr w:type="spellStart"/>
      <w:r w:rsidRPr="00C412FD">
        <w:rPr>
          <w:rFonts w:eastAsia="Calibri"/>
          <w:lang w:eastAsia="en-US"/>
        </w:rPr>
        <w:t>późn</w:t>
      </w:r>
      <w:proofErr w:type="spellEnd"/>
      <w:r w:rsidRPr="00C412FD">
        <w:rPr>
          <w:rFonts w:eastAsia="Calibri"/>
          <w:lang w:eastAsia="en-US"/>
        </w:rPr>
        <w:t>. zmianami) postulat nie stanowi uwagi podlegającej rozpatrzeniu przez Prezydenta Miasta Włocławek. Etap zbierania wniosków</w:t>
      </w:r>
      <w:r w:rsidR="00FA50DE" w:rsidRPr="00C412FD">
        <w:rPr>
          <w:rFonts w:eastAsia="Calibri"/>
          <w:lang w:eastAsia="en-US"/>
        </w:rPr>
        <w:t xml:space="preserve"> </w:t>
      </w:r>
      <w:r w:rsidRPr="00C412FD">
        <w:rPr>
          <w:rFonts w:eastAsia="Calibri"/>
          <w:lang w:eastAsia="en-US"/>
        </w:rPr>
        <w:t>do projektu planu miejscowego trwał od 22.09.2011r. do 17.10.2011r.</w:t>
      </w:r>
    </w:p>
    <w:p w14:paraId="469BC691" w14:textId="77777777" w:rsidR="00DD033F" w:rsidRPr="00C412FD" w:rsidRDefault="00DD033F" w:rsidP="00A532D9">
      <w:pPr>
        <w:contextualSpacing/>
        <w:rPr>
          <w:rFonts w:eastAsia="Calibri"/>
          <w:lang w:eastAsia="en-US"/>
        </w:rPr>
      </w:pPr>
      <w:r w:rsidRPr="00C412FD">
        <w:rPr>
          <w:rFonts w:eastAsia="Calibri"/>
          <w:lang w:eastAsia="en-US"/>
        </w:rPr>
        <w:t>Proponowane rozstrzygnięcie – nieuwzględnienie uwag zawartych w Bloku Nr 15.</w:t>
      </w:r>
    </w:p>
    <w:p w14:paraId="59D79D99" w14:textId="226BF7CF" w:rsidR="00DD033F" w:rsidRPr="00C412FD" w:rsidRDefault="00DD033F" w:rsidP="00A532D9">
      <w:pPr>
        <w:spacing w:before="100" w:beforeAutospacing="1" w:after="100" w:afterAutospacing="1"/>
        <w:rPr>
          <w:rFonts w:eastAsia="Times New Roman"/>
        </w:rPr>
      </w:pPr>
      <w:r w:rsidRPr="00C412FD">
        <w:rPr>
          <w:rFonts w:eastAsia="Times New Roman"/>
        </w:rPr>
        <w:t>Po przedstawieniu Bloku uwag nr 15 Przewodnicząca Rady Miasta poinformowała, że otwiera dyskusję nad ww. zagadnieniem.</w:t>
      </w:r>
    </w:p>
    <w:p w14:paraId="3FC5EE05" w14:textId="05290167" w:rsidR="00DD033F" w:rsidRPr="00C412FD" w:rsidRDefault="00DD033F" w:rsidP="00A532D9">
      <w:pPr>
        <w:pStyle w:val="NormalnyWeb"/>
        <w:spacing w:before="0" w:beforeAutospacing="0" w:after="0" w:afterAutospacing="0"/>
      </w:pPr>
      <w:r w:rsidRPr="00C412FD">
        <w:t>Wobec braku zgłoszeń do dyskusji w przedmiocie uwag ujętych w Bloku uwag nr 15 Przewodnicząca Rady Miasta</w:t>
      </w:r>
      <w:r w:rsidRPr="00C412FD">
        <w:rPr>
          <w:rFonts w:eastAsia="Times New Roman"/>
        </w:rPr>
        <w:t xml:space="preserve"> rozpoczęła procedurę głosowania.</w:t>
      </w:r>
    </w:p>
    <w:p w14:paraId="75CD14F8" w14:textId="77777777" w:rsidR="006D57ED" w:rsidRPr="00C412FD" w:rsidRDefault="00B25D69" w:rsidP="00A532D9">
      <w:pPr>
        <w:pStyle w:val="NormalnyWeb"/>
        <w:spacing w:after="240" w:afterAutospacing="0"/>
      </w:pPr>
      <w:r w:rsidRPr="00C412FD">
        <w:t>Głosowano w sprawie:</w:t>
      </w:r>
    </w:p>
    <w:p w14:paraId="3D84ABBE" w14:textId="11278272" w:rsidR="006D57ED" w:rsidRPr="00C412FD" w:rsidRDefault="00B25D69" w:rsidP="00A532D9">
      <w:pPr>
        <w:pStyle w:val="NormalnyWeb"/>
        <w:spacing w:after="240" w:afterAutospacing="0"/>
      </w:pPr>
      <w:r w:rsidRPr="00C412FD">
        <w:t xml:space="preserve">nieuwzględnienia uwag zawartych w Bloku Nr 15, to jest nad uwagami o numerach od 377 do 379, zawartymi w załączniku Nr 2 do projektu uchwały w sprawie miejscowego planu zagospodarowania przestrzennego miasta Włocławek dla obszaru położonego w rejonie ulic: Mielęcińskiej, Al. Jana Pawła II, Kościelnej, Ziołowej. </w:t>
      </w:r>
    </w:p>
    <w:p w14:paraId="768847D8" w14:textId="77777777" w:rsidR="006D57ED" w:rsidRPr="00C412FD" w:rsidRDefault="00B25D69" w:rsidP="00A532D9">
      <w:pPr>
        <w:pStyle w:val="NormalnyWeb"/>
        <w:spacing w:after="240" w:afterAutospacing="0"/>
      </w:pPr>
      <w:r w:rsidRPr="00C412FD">
        <w:rPr>
          <w:rStyle w:val="Pogrubienie"/>
          <w:b w:val="0"/>
          <w:bCs w:val="0"/>
        </w:rPr>
        <w:t>Wyniki głosowania</w:t>
      </w:r>
    </w:p>
    <w:p w14:paraId="5C962217" w14:textId="77777777" w:rsidR="006D57ED" w:rsidRPr="00C412FD" w:rsidRDefault="00B25D69" w:rsidP="00A532D9">
      <w:pPr>
        <w:pStyle w:val="NormalnyWeb"/>
        <w:spacing w:after="240" w:afterAutospacing="0"/>
      </w:pPr>
      <w:r w:rsidRPr="00C412FD">
        <w:t>ZA: 17, PRZECIW: 0, WSTRZYMUJĘ SIĘ: 0, BRAK GŁOSU: 3, NIEOBECNI: 3</w:t>
      </w:r>
    </w:p>
    <w:p w14:paraId="2343DC71" w14:textId="77777777" w:rsidR="006D57ED" w:rsidRPr="00C412FD" w:rsidRDefault="00B25D69" w:rsidP="00A532D9">
      <w:pPr>
        <w:pStyle w:val="NormalnyWeb"/>
        <w:spacing w:after="240" w:afterAutospacing="0"/>
      </w:pPr>
      <w:r w:rsidRPr="00C412FD">
        <w:t>Wyniki imienne:</w:t>
      </w:r>
    </w:p>
    <w:p w14:paraId="4A623A2C" w14:textId="77777777" w:rsidR="006D57ED" w:rsidRPr="00C412FD" w:rsidRDefault="00B25D69" w:rsidP="00A532D9">
      <w:pPr>
        <w:pStyle w:val="NormalnyWeb"/>
        <w:spacing w:after="240" w:afterAutospacing="0"/>
      </w:pPr>
      <w:r w:rsidRPr="00C412FD">
        <w:t>ZA (17)</w:t>
      </w:r>
    </w:p>
    <w:p w14:paraId="045BD9B1"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Wanda Muszalik, Arkadiusz Piasecki, Elżbieta Rutkowska, Ewa Szczepańska, Szymon Szewczyk, Marek Wasielewski, Katarzyna Zarębska, Janusz Ziółkowski</w:t>
      </w:r>
    </w:p>
    <w:p w14:paraId="6E9729ED" w14:textId="77777777" w:rsidR="006D57ED" w:rsidRPr="00C412FD" w:rsidRDefault="00B25D69" w:rsidP="00A532D9">
      <w:pPr>
        <w:pStyle w:val="NormalnyWeb"/>
        <w:spacing w:after="240" w:afterAutospacing="0"/>
      </w:pPr>
      <w:r w:rsidRPr="00C412FD">
        <w:lastRenderedPageBreak/>
        <w:t>BRAK GŁOSU (3)</w:t>
      </w:r>
    </w:p>
    <w:p w14:paraId="325BD6B5" w14:textId="77777777" w:rsidR="006D57ED" w:rsidRPr="00C412FD" w:rsidRDefault="00B25D69" w:rsidP="00A532D9">
      <w:pPr>
        <w:pStyle w:val="NormalnyWeb"/>
        <w:spacing w:after="240" w:afterAutospacing="0"/>
      </w:pPr>
      <w:r w:rsidRPr="00C412FD">
        <w:t>Ewelina Brodzińska, Marlena Korpalska, Józef Mazierski</w:t>
      </w:r>
    </w:p>
    <w:p w14:paraId="65739986" w14:textId="77777777" w:rsidR="006D57ED" w:rsidRPr="00C412FD" w:rsidRDefault="00B25D69" w:rsidP="00A532D9">
      <w:pPr>
        <w:pStyle w:val="NormalnyWeb"/>
        <w:spacing w:after="240" w:afterAutospacing="0"/>
      </w:pPr>
      <w:r w:rsidRPr="00C412FD">
        <w:t>NIEOBECNI (3)</w:t>
      </w:r>
    </w:p>
    <w:p w14:paraId="01906691" w14:textId="77777777" w:rsidR="006D57ED" w:rsidRPr="00C412FD" w:rsidRDefault="00B25D69" w:rsidP="00A532D9">
      <w:pPr>
        <w:pStyle w:val="NormalnyWeb"/>
        <w:spacing w:after="240" w:afterAutospacing="0"/>
      </w:pPr>
      <w:r w:rsidRPr="00C412FD">
        <w:t>Rafał Sobolewski, Daniel Tobjasz, Irena Vuković-Kwiatkowska</w:t>
      </w:r>
    </w:p>
    <w:p w14:paraId="390C56F9" w14:textId="3D1FC22C" w:rsidR="00DD033F" w:rsidRPr="00C412FD" w:rsidRDefault="00DD033F"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F553BC" w:rsidRPr="00C412FD">
        <w:rPr>
          <w:rFonts w:eastAsia="Times New Roman"/>
        </w:rPr>
        <w:t xml:space="preserve">nie uwzględniła uwag zawartych w Bloku uwag </w:t>
      </w:r>
      <w:r w:rsidRPr="00C412FD">
        <w:rPr>
          <w:rFonts w:eastAsia="Times New Roman"/>
        </w:rPr>
        <w:t>nr 15.</w:t>
      </w:r>
    </w:p>
    <w:p w14:paraId="669B9A64" w14:textId="77777777" w:rsidR="00DD033F" w:rsidRPr="00C412FD" w:rsidRDefault="00DD033F" w:rsidP="00A532D9">
      <w:pPr>
        <w:contextualSpacing/>
        <w:rPr>
          <w:rFonts w:eastAsia="Calibri"/>
          <w:lang w:eastAsia="en-US"/>
        </w:rPr>
      </w:pPr>
      <w:r w:rsidRPr="00C412FD">
        <w:rPr>
          <w:rFonts w:eastAsia="Calibri"/>
          <w:lang w:eastAsia="en-US"/>
        </w:rPr>
        <w:t>Blok uwag nr 16</w:t>
      </w:r>
    </w:p>
    <w:p w14:paraId="7A7EE4F0" w14:textId="77777777" w:rsidR="00DD033F" w:rsidRPr="00C412FD" w:rsidRDefault="00DD033F" w:rsidP="00A532D9">
      <w:pPr>
        <w:contextualSpacing/>
        <w:rPr>
          <w:rFonts w:eastAsia="Calibri"/>
          <w:lang w:eastAsia="en-US"/>
        </w:rPr>
      </w:pPr>
      <w:r w:rsidRPr="00C412FD">
        <w:rPr>
          <w:rFonts w:eastAsia="Calibri"/>
          <w:lang w:eastAsia="en-US"/>
        </w:rPr>
        <w:t>Obejmujący uwagi o numerach od 380 do 382, o treści:</w:t>
      </w:r>
    </w:p>
    <w:p w14:paraId="7121B9A1" w14:textId="62EA3E52" w:rsidR="00DD033F" w:rsidRPr="00C412FD" w:rsidRDefault="00DD033F" w:rsidP="00A532D9">
      <w:pPr>
        <w:contextualSpacing/>
        <w:rPr>
          <w:rFonts w:eastAsia="Calibri"/>
          <w:lang w:eastAsia="en-US"/>
        </w:rPr>
      </w:pPr>
      <w:r w:rsidRPr="00C412FD">
        <w:rPr>
          <w:rFonts w:eastAsia="Calibri"/>
          <w:lang w:eastAsia="en-US"/>
        </w:rPr>
        <w:t>W związku z poszerzeniem narożnika ul. Cienistej/Cisowej, w proponowanym kształcie, tj. trójkąt widoczności o wymiarach 4,0m x 4,0m</w:t>
      </w:r>
      <w:r w:rsidR="00FA50DE" w:rsidRPr="00C412FD">
        <w:rPr>
          <w:rFonts w:eastAsia="Calibri"/>
          <w:lang w:eastAsia="en-US"/>
        </w:rPr>
        <w:t xml:space="preserve"> </w:t>
      </w:r>
      <w:r w:rsidRPr="00C412FD">
        <w:rPr>
          <w:rFonts w:eastAsia="Calibri"/>
          <w:lang w:eastAsia="en-US"/>
        </w:rPr>
        <w:t xml:space="preserve">zgłaszamy prośbę o uwzględnienie istniejącej dotychczas zabudowy, funkcji, jak również zagospodarowania działki przez właściciela nieruchomości mieszkającego przy ul. Cisowej 23. Pomniejszenie działki o trójkąt widoczności spowoduje również brak możliwości zagospodarowania działki w przyszłości, Dodatkowo z przyjętych w </w:t>
      </w:r>
      <w:proofErr w:type="spellStart"/>
      <w:r w:rsidRPr="00C412FD">
        <w:rPr>
          <w:rFonts w:eastAsia="Calibri"/>
          <w:lang w:eastAsia="en-US"/>
        </w:rPr>
        <w:t>mpzp</w:t>
      </w:r>
      <w:proofErr w:type="spellEnd"/>
      <w:r w:rsidRPr="00C412FD">
        <w:rPr>
          <w:rFonts w:eastAsia="Calibri"/>
          <w:lang w:eastAsia="en-US"/>
        </w:rPr>
        <w:t xml:space="preserve"> założeń wynika, że wywłaszczenie części narożnych działek dla poszczególnych nieruchomości zostało zaplanowane w zróżnicowany sposób: trójkąty widoczności o różnej wielkości.</w:t>
      </w:r>
    </w:p>
    <w:p w14:paraId="35DB4BCD" w14:textId="77777777" w:rsidR="00DD033F" w:rsidRPr="00C412FD" w:rsidRDefault="00DD033F" w:rsidP="00A532D9">
      <w:pPr>
        <w:contextualSpacing/>
        <w:rPr>
          <w:rFonts w:eastAsia="Calibri"/>
          <w:lang w:eastAsia="en-US"/>
        </w:rPr>
      </w:pPr>
      <w:r w:rsidRPr="00C412FD">
        <w:rPr>
          <w:rFonts w:eastAsia="Calibri"/>
          <w:lang w:eastAsia="en-US"/>
        </w:rPr>
        <w:t xml:space="preserve">Uzasadnienie: </w:t>
      </w:r>
    </w:p>
    <w:p w14:paraId="38F7CA1F" w14:textId="77777777" w:rsidR="00DD033F" w:rsidRPr="00C412FD" w:rsidRDefault="00DD033F" w:rsidP="00A532D9">
      <w:pPr>
        <w:contextualSpacing/>
        <w:rPr>
          <w:rFonts w:eastAsia="Calibri"/>
          <w:lang w:eastAsia="en-US"/>
        </w:rPr>
      </w:pPr>
      <w:r w:rsidRPr="00C412FD">
        <w:rPr>
          <w:rFonts w:eastAsia="Calibri"/>
          <w:lang w:eastAsia="en-US"/>
        </w:rPr>
        <w:t xml:space="preserve">Projekt planu zakłada zaopatrzenie w energię cieplną z sieci ciepłowniczej oraz indywidualne w oparciu o </w:t>
      </w:r>
      <w:proofErr w:type="spellStart"/>
      <w:r w:rsidRPr="00C412FD">
        <w:rPr>
          <w:rFonts w:eastAsia="Calibri"/>
          <w:lang w:eastAsia="en-US"/>
        </w:rPr>
        <w:t>bezemisyjne</w:t>
      </w:r>
      <w:proofErr w:type="spellEnd"/>
      <w:r w:rsidRPr="00C412FD">
        <w:rPr>
          <w:rFonts w:eastAsia="Calibri"/>
          <w:lang w:eastAsia="en-US"/>
        </w:rPr>
        <w:t xml:space="preserve"> lub niskoemisyjne źródła ciepła. W obrębie jednostki strukturalnej Michelin, od strony północnej istnieje sieć ciepłownicza w związku z tym istnieje realna szansa na przyszłościową jej rozbudowę i możliwość podłączenia budynków. Rozwiązanie jest zgodne z Ustawą z dnia 10 kwietnia 1997r. Prawo energetyczne.</w:t>
      </w:r>
    </w:p>
    <w:p w14:paraId="1511C827" w14:textId="0D1A7548" w:rsidR="00DD033F" w:rsidRPr="00C412FD" w:rsidRDefault="00DD033F" w:rsidP="00A532D9">
      <w:pPr>
        <w:contextualSpacing/>
        <w:rPr>
          <w:rFonts w:eastAsia="Calibri"/>
          <w:lang w:eastAsia="en-US"/>
        </w:rPr>
      </w:pPr>
      <w:r w:rsidRPr="00C412FD">
        <w:rPr>
          <w:rFonts w:eastAsia="Calibri"/>
          <w:lang w:eastAsia="en-US"/>
        </w:rPr>
        <w:t>Proponowane rozstrzygnięcie – nieuwzględnienie uwag zawartych w Bloku Nr 16.</w:t>
      </w:r>
      <w:r w:rsidR="00FA50DE" w:rsidRPr="00C412FD">
        <w:rPr>
          <w:rFonts w:eastAsia="Calibri"/>
          <w:lang w:eastAsia="en-US"/>
        </w:rPr>
        <w:t xml:space="preserve"> </w:t>
      </w:r>
    </w:p>
    <w:p w14:paraId="0BE814D9" w14:textId="79D64CE4" w:rsidR="00DD033F" w:rsidRPr="00C412FD" w:rsidRDefault="00DD033F" w:rsidP="00A532D9">
      <w:pPr>
        <w:spacing w:before="100" w:beforeAutospacing="1" w:after="100" w:afterAutospacing="1"/>
        <w:rPr>
          <w:rFonts w:eastAsia="Times New Roman"/>
        </w:rPr>
      </w:pPr>
      <w:r w:rsidRPr="00C412FD">
        <w:rPr>
          <w:rFonts w:eastAsia="Times New Roman"/>
        </w:rPr>
        <w:t>Po przedstawieniu Bloku uwag nr 16 Przewodnicząca Rady Miasta poinformowała, że otwiera dyskusję nad ww. zagadnieniem.</w:t>
      </w:r>
    </w:p>
    <w:p w14:paraId="61747EEE" w14:textId="5207574A" w:rsidR="00DD033F" w:rsidRPr="00C412FD" w:rsidRDefault="00DD033F" w:rsidP="00A532D9">
      <w:pPr>
        <w:pStyle w:val="NormalnyWeb"/>
        <w:spacing w:before="0" w:beforeAutospacing="0" w:after="0" w:afterAutospacing="0"/>
      </w:pPr>
      <w:r w:rsidRPr="00C412FD">
        <w:t>Wobec braku zgłoszeń do dyskusji w przedmiocie uwag ujętych w Bloku uwag nr 16 Przewodnicząca Rady Miasta</w:t>
      </w:r>
      <w:r w:rsidRPr="00C412FD">
        <w:rPr>
          <w:rFonts w:eastAsia="Times New Roman"/>
        </w:rPr>
        <w:t xml:space="preserve"> rozpoczęła procedurę głosowania.</w:t>
      </w:r>
    </w:p>
    <w:p w14:paraId="6625DE30" w14:textId="77777777" w:rsidR="006D57ED" w:rsidRPr="00C412FD" w:rsidRDefault="00B25D69" w:rsidP="00A532D9">
      <w:pPr>
        <w:pStyle w:val="NormalnyWeb"/>
        <w:spacing w:after="240" w:afterAutospacing="0"/>
      </w:pPr>
      <w:r w:rsidRPr="00C412FD">
        <w:t>Głosowano w sprawie:</w:t>
      </w:r>
    </w:p>
    <w:p w14:paraId="35DC3FE1" w14:textId="7EAC8B45" w:rsidR="006D57ED" w:rsidRPr="00C412FD" w:rsidRDefault="00B25D69" w:rsidP="00A532D9">
      <w:pPr>
        <w:pStyle w:val="NormalnyWeb"/>
        <w:spacing w:after="240" w:afterAutospacing="0"/>
      </w:pPr>
      <w:r w:rsidRPr="00C412FD">
        <w:t xml:space="preserve">nieuwzględnienia uwag zawartych w Bloku Nr 16, to jest nad uwagami o numerach od 380 do 382, zawartymi w załączniku Nr 2 do projektu uchwały w sprawie miejscowego planu zagospodarowania przestrzennego miasta Włocławek dla obszaru położonego w rejonie ulic: Mielęcińskiej, Al. Jana Pawła II, Kościelnej, Ziołowej. </w:t>
      </w:r>
    </w:p>
    <w:p w14:paraId="148471DE" w14:textId="77777777" w:rsidR="006D57ED" w:rsidRPr="00C412FD" w:rsidRDefault="00B25D69" w:rsidP="00A532D9">
      <w:pPr>
        <w:pStyle w:val="NormalnyWeb"/>
        <w:spacing w:after="240" w:afterAutospacing="0"/>
      </w:pPr>
      <w:r w:rsidRPr="00C412FD">
        <w:rPr>
          <w:rStyle w:val="Pogrubienie"/>
          <w:b w:val="0"/>
          <w:bCs w:val="0"/>
        </w:rPr>
        <w:t>Wyniki głosowania</w:t>
      </w:r>
    </w:p>
    <w:p w14:paraId="00EA23B2" w14:textId="77777777" w:rsidR="006D57ED" w:rsidRPr="00C412FD" w:rsidRDefault="00B25D69" w:rsidP="00A532D9">
      <w:pPr>
        <w:pStyle w:val="NormalnyWeb"/>
        <w:spacing w:after="240" w:afterAutospacing="0"/>
      </w:pPr>
      <w:r w:rsidRPr="00C412FD">
        <w:t>ZA: 17, PRZECIW: 0, WSTRZYMUJĘ SIĘ: 0, BRAK GŁOSU: 3, NIEOBECNI: 3</w:t>
      </w:r>
    </w:p>
    <w:p w14:paraId="131BDE1D" w14:textId="77777777" w:rsidR="006D57ED" w:rsidRPr="00C412FD" w:rsidRDefault="00B25D69" w:rsidP="00A532D9">
      <w:pPr>
        <w:pStyle w:val="NormalnyWeb"/>
        <w:spacing w:after="240" w:afterAutospacing="0"/>
      </w:pPr>
      <w:r w:rsidRPr="00C412FD">
        <w:t>Wyniki imienne:</w:t>
      </w:r>
    </w:p>
    <w:p w14:paraId="2CA46C26" w14:textId="77777777" w:rsidR="006D57ED" w:rsidRPr="00C412FD" w:rsidRDefault="00B25D69" w:rsidP="00A532D9">
      <w:pPr>
        <w:pStyle w:val="NormalnyWeb"/>
        <w:spacing w:after="240" w:afterAutospacing="0"/>
      </w:pPr>
      <w:r w:rsidRPr="00C412FD">
        <w:t>ZA (17)</w:t>
      </w:r>
    </w:p>
    <w:p w14:paraId="3415A0AC" w14:textId="77777777" w:rsidR="006D57ED" w:rsidRPr="00C412FD" w:rsidRDefault="00B25D69" w:rsidP="00A532D9">
      <w:pPr>
        <w:pStyle w:val="NormalnyWeb"/>
        <w:spacing w:after="240" w:afterAutospacing="0"/>
      </w:pPr>
      <w:r w:rsidRPr="00C412FD">
        <w:lastRenderedPageBreak/>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Wanda Muszalik, Arkadiusz Piasecki, Elżbieta Rutkowska, Ewa Szczepańska, Szymon Szewczyk, Marek Wasielewski, Katarzyna Zarębska, Janusz Ziółkowski</w:t>
      </w:r>
    </w:p>
    <w:p w14:paraId="70C258E6" w14:textId="77777777" w:rsidR="006D57ED" w:rsidRPr="00C412FD" w:rsidRDefault="00B25D69" w:rsidP="00A532D9">
      <w:pPr>
        <w:pStyle w:val="NormalnyWeb"/>
        <w:spacing w:after="240" w:afterAutospacing="0"/>
      </w:pPr>
      <w:r w:rsidRPr="00C412FD">
        <w:t>BRAK GŁOSU (3)</w:t>
      </w:r>
    </w:p>
    <w:p w14:paraId="3031735D" w14:textId="77777777" w:rsidR="006D57ED" w:rsidRPr="00C412FD" w:rsidRDefault="00B25D69" w:rsidP="00A532D9">
      <w:pPr>
        <w:pStyle w:val="NormalnyWeb"/>
        <w:spacing w:after="240" w:afterAutospacing="0"/>
      </w:pPr>
      <w:r w:rsidRPr="00C412FD">
        <w:t>Ewelina Brodzińska, Marlena Korpalska, Józef Mazierski</w:t>
      </w:r>
    </w:p>
    <w:p w14:paraId="1181B20B" w14:textId="77777777" w:rsidR="006D57ED" w:rsidRPr="00C412FD" w:rsidRDefault="00B25D69" w:rsidP="00A532D9">
      <w:pPr>
        <w:pStyle w:val="NormalnyWeb"/>
        <w:spacing w:after="240" w:afterAutospacing="0"/>
      </w:pPr>
      <w:r w:rsidRPr="00C412FD">
        <w:t>NIEOBECNI (3)</w:t>
      </w:r>
    </w:p>
    <w:p w14:paraId="607BEB97" w14:textId="77777777" w:rsidR="006D57ED" w:rsidRPr="00C412FD" w:rsidRDefault="00B25D69" w:rsidP="00A532D9">
      <w:pPr>
        <w:pStyle w:val="NormalnyWeb"/>
        <w:spacing w:after="240" w:afterAutospacing="0"/>
      </w:pPr>
      <w:r w:rsidRPr="00C412FD">
        <w:t>Rafał Sobolewski, Daniel Tobjasz, Irena Vuković-Kwiatkowska</w:t>
      </w:r>
    </w:p>
    <w:p w14:paraId="39605051" w14:textId="0D3895B3" w:rsidR="00DD033F" w:rsidRPr="00C412FD" w:rsidRDefault="00DD033F" w:rsidP="00A532D9">
      <w:pPr>
        <w:spacing w:before="100" w:beforeAutospacing="1" w:after="100" w:afterAutospacing="1"/>
        <w:rPr>
          <w:rFonts w:eastAsia="Times New Roman"/>
        </w:rPr>
      </w:pPr>
      <w:r w:rsidRPr="00C412FD">
        <w:rPr>
          <w:rFonts w:eastAsia="Times New Roman"/>
        </w:rPr>
        <w:t xml:space="preserve">Po zakończeniu procedury głosowania Przewodnicząca Rady Miasta poinformowała o wynikach głosowania, stwierdzając ponadto, że w rezultacie przeprowadzonego głosowania Rada Miasta </w:t>
      </w:r>
      <w:r w:rsidR="00F553BC" w:rsidRPr="00C412FD">
        <w:rPr>
          <w:rFonts w:eastAsia="Times New Roman"/>
        </w:rPr>
        <w:t xml:space="preserve">nie uwzględniła uwag zawartych w Bloku uwag </w:t>
      </w:r>
      <w:r w:rsidRPr="00C412FD">
        <w:rPr>
          <w:rFonts w:eastAsia="Times New Roman"/>
        </w:rPr>
        <w:t>nr 16.</w:t>
      </w:r>
    </w:p>
    <w:p w14:paraId="7C208012" w14:textId="77777777" w:rsidR="00DD033F" w:rsidRPr="00C412FD" w:rsidRDefault="00DD033F" w:rsidP="00A532D9">
      <w:pPr>
        <w:contextualSpacing/>
        <w:rPr>
          <w:rFonts w:eastAsia="Calibri"/>
          <w:lang w:eastAsia="en-US"/>
        </w:rPr>
      </w:pPr>
      <w:r w:rsidRPr="00C412FD">
        <w:rPr>
          <w:rFonts w:eastAsia="Calibri"/>
          <w:lang w:eastAsia="en-US"/>
        </w:rPr>
        <w:t>Blok uwag nr 17</w:t>
      </w:r>
    </w:p>
    <w:p w14:paraId="05DE2F99" w14:textId="77777777" w:rsidR="00DD033F" w:rsidRPr="00C412FD" w:rsidRDefault="00DD033F" w:rsidP="00A532D9">
      <w:pPr>
        <w:contextualSpacing/>
        <w:rPr>
          <w:rFonts w:eastAsia="Calibri"/>
          <w:lang w:eastAsia="en-US"/>
        </w:rPr>
      </w:pPr>
      <w:r w:rsidRPr="00C412FD">
        <w:rPr>
          <w:rFonts w:eastAsia="Calibri"/>
          <w:lang w:eastAsia="en-US"/>
        </w:rPr>
        <w:t>Obejmujący uwagi o numerach od 383 do 384, o treści:</w:t>
      </w:r>
    </w:p>
    <w:p w14:paraId="37D4BA34" w14:textId="77777777" w:rsidR="00DD033F" w:rsidRPr="00C412FD" w:rsidRDefault="00DD033F" w:rsidP="00A532D9">
      <w:pPr>
        <w:contextualSpacing/>
        <w:rPr>
          <w:rFonts w:eastAsia="Calibri"/>
          <w:lang w:eastAsia="en-US"/>
        </w:rPr>
      </w:pPr>
      <w:r w:rsidRPr="00C412FD">
        <w:rPr>
          <w:rFonts w:eastAsia="Calibri"/>
          <w:lang w:eastAsia="en-US"/>
        </w:rPr>
        <w:t>Uwaga dotyczy wadliwego określenia możliwości składania uwag w obwieszczeniu i ogłoszeniu o wyłożeniu do wglądu publicznego projektu planu miejscowego.</w:t>
      </w:r>
    </w:p>
    <w:p w14:paraId="76F82A83" w14:textId="77777777" w:rsidR="00DD033F" w:rsidRPr="00C412FD" w:rsidRDefault="00DD033F" w:rsidP="00A532D9">
      <w:pPr>
        <w:contextualSpacing/>
        <w:rPr>
          <w:rFonts w:eastAsia="Calibri"/>
          <w:lang w:eastAsia="en-US"/>
        </w:rPr>
      </w:pPr>
      <w:r w:rsidRPr="00C412FD">
        <w:rPr>
          <w:rFonts w:eastAsia="Calibri"/>
          <w:lang w:eastAsia="en-US"/>
        </w:rPr>
        <w:t xml:space="preserve">Uzasadnienie: </w:t>
      </w:r>
    </w:p>
    <w:p w14:paraId="2983EAB0" w14:textId="77777777" w:rsidR="00DD033F" w:rsidRPr="00C412FD" w:rsidRDefault="00DD033F" w:rsidP="00A532D9">
      <w:pPr>
        <w:contextualSpacing/>
        <w:rPr>
          <w:rFonts w:eastAsia="Calibri"/>
          <w:lang w:eastAsia="en-US"/>
        </w:rPr>
      </w:pPr>
      <w:r w:rsidRPr="00C412FD">
        <w:rPr>
          <w:rFonts w:eastAsia="Calibri"/>
          <w:lang w:eastAsia="en-US"/>
        </w:rPr>
        <w:t>Ustalony w ogłoszeniu i obwieszczeniu wymóg podania „oznaczenia nieruchomości, której uwaga lub wniosek dotyczy” nie jest sprzeczny z przepisem ustawy o planowaniu i zagospodarowaniu przestrzennym, jak również nie jest sprzeczny z przepisami ustawy o udostępnianiu informacji o środowisku i jego ochronie, udziale społeczeństwa w ochronie środowiska oraz o ocenach oddziaływania na środowisko. Wymóg podania „oznaczenia nieruchomości, której uwaga lub wniosek dotyczy” jest częścią i rodzajem innej formy składania uwag. Równocześnie w przepisach prawa nie znajduje się w żadnym miejscu zastrzeżenia, że „nieruchomością, której uwaga lub wniosek dotyczy” nie może być np. cały obszar objęty projektem planu, zatem ustalony w ogłoszeniu wymóg nie stanowi „istotnego czynnika ograniczającego uczestnictwo zainteresowanych mieszkańców terenów objętych planem w procesie planistycznym”.</w:t>
      </w:r>
    </w:p>
    <w:p w14:paraId="44CF2898" w14:textId="0B7C68DF" w:rsidR="00DD033F" w:rsidRPr="00C412FD" w:rsidRDefault="00DD033F" w:rsidP="00A532D9">
      <w:pPr>
        <w:contextualSpacing/>
        <w:rPr>
          <w:rFonts w:eastAsia="Calibri"/>
          <w:lang w:eastAsia="en-US"/>
        </w:rPr>
      </w:pPr>
      <w:r w:rsidRPr="00C412FD">
        <w:rPr>
          <w:rFonts w:eastAsia="Calibri"/>
          <w:lang w:eastAsia="en-US"/>
        </w:rPr>
        <w:t>Proponowane rozstrzygnięcie – nieuwzględnienie uwag zawartych w Bloku Nr 17.</w:t>
      </w:r>
      <w:r w:rsidR="00FA50DE" w:rsidRPr="00C412FD">
        <w:rPr>
          <w:rFonts w:eastAsia="Calibri"/>
          <w:lang w:eastAsia="en-US"/>
        </w:rPr>
        <w:t xml:space="preserve"> </w:t>
      </w:r>
    </w:p>
    <w:p w14:paraId="75F15085" w14:textId="78A7BD9F" w:rsidR="00176E1F" w:rsidRPr="00C412FD" w:rsidRDefault="00176E1F" w:rsidP="00A532D9">
      <w:pPr>
        <w:spacing w:before="100" w:beforeAutospacing="1" w:after="100" w:afterAutospacing="1"/>
        <w:rPr>
          <w:rFonts w:eastAsia="Times New Roman"/>
        </w:rPr>
      </w:pPr>
      <w:r w:rsidRPr="00C412FD">
        <w:rPr>
          <w:rFonts w:eastAsia="Times New Roman"/>
        </w:rPr>
        <w:t>Po przedstawieniu Bloku uwag nr 17 Przewodnicząca Rady Miasta poinformowała, że otwiera dyskusję nad ww. zagadnieniem.</w:t>
      </w:r>
    </w:p>
    <w:p w14:paraId="45AAF53A" w14:textId="784EA619" w:rsidR="00176E1F" w:rsidRPr="00C412FD" w:rsidRDefault="00176E1F" w:rsidP="00A532D9">
      <w:pPr>
        <w:pStyle w:val="NormalnyWeb"/>
        <w:spacing w:before="0" w:beforeAutospacing="0" w:after="0" w:afterAutospacing="0"/>
      </w:pPr>
      <w:r w:rsidRPr="00C412FD">
        <w:t>Wobec braku zgłoszeń do dyskusji w przedmiocie uwag ujętych w Bloku uwag nr 17 Przewodnicząca Rady Miasta</w:t>
      </w:r>
      <w:r w:rsidRPr="00C412FD">
        <w:rPr>
          <w:rFonts w:eastAsia="Times New Roman"/>
        </w:rPr>
        <w:t xml:space="preserve"> rozpoczęła procedurę głosowania.</w:t>
      </w:r>
    </w:p>
    <w:p w14:paraId="53B0FABF" w14:textId="77777777" w:rsidR="006D57ED" w:rsidRPr="00C412FD" w:rsidRDefault="00B25D69" w:rsidP="00A532D9">
      <w:pPr>
        <w:pStyle w:val="NormalnyWeb"/>
        <w:spacing w:after="240" w:afterAutospacing="0"/>
      </w:pPr>
      <w:r w:rsidRPr="00C412FD">
        <w:t>Głosowano w sprawie:</w:t>
      </w:r>
    </w:p>
    <w:p w14:paraId="06F8D25B" w14:textId="7C470125" w:rsidR="006D57ED" w:rsidRPr="00C412FD" w:rsidRDefault="00B25D69" w:rsidP="00A532D9">
      <w:pPr>
        <w:pStyle w:val="NormalnyWeb"/>
        <w:spacing w:after="240" w:afterAutospacing="0"/>
      </w:pPr>
      <w:r w:rsidRPr="00C412FD">
        <w:t xml:space="preserve">nieuwzględnienia uwag zawartych w Bloku Nr 17, to jest nad uwagami o numerach od 383 do 384, zawartymi w załączniku Nr 2 do projektu uchwały w sprawie miejscowego planu zagospodarowania przestrzennego miasta Włocławek dla obszaru położonego w rejonie ulic: Mielęcińskiej, Al. Jana Pawła II, Kościelnej, Ziołowej. </w:t>
      </w:r>
    </w:p>
    <w:p w14:paraId="18254B92" w14:textId="77777777" w:rsidR="006D57ED" w:rsidRPr="00C412FD" w:rsidRDefault="00B25D69" w:rsidP="00A532D9">
      <w:pPr>
        <w:pStyle w:val="NormalnyWeb"/>
        <w:spacing w:after="240" w:afterAutospacing="0"/>
      </w:pPr>
      <w:r w:rsidRPr="00C412FD">
        <w:rPr>
          <w:rStyle w:val="Pogrubienie"/>
          <w:b w:val="0"/>
          <w:bCs w:val="0"/>
        </w:rPr>
        <w:t>Wyniki głosowania</w:t>
      </w:r>
    </w:p>
    <w:p w14:paraId="0B46A104" w14:textId="77777777" w:rsidR="006D57ED" w:rsidRPr="00C412FD" w:rsidRDefault="00B25D69" w:rsidP="00A532D9">
      <w:pPr>
        <w:pStyle w:val="NormalnyWeb"/>
        <w:spacing w:after="240" w:afterAutospacing="0"/>
      </w:pPr>
      <w:r w:rsidRPr="00C412FD">
        <w:lastRenderedPageBreak/>
        <w:t>ZA: 18, PRZECIW: 0, WSTRZYMUJĘ SIĘ: 0, BRAK GŁOSU: 2, NIEOBECNI: 3</w:t>
      </w:r>
    </w:p>
    <w:p w14:paraId="1D89ED7E" w14:textId="77777777" w:rsidR="006D57ED" w:rsidRPr="00C412FD" w:rsidRDefault="00B25D69" w:rsidP="00A532D9">
      <w:pPr>
        <w:pStyle w:val="NormalnyWeb"/>
        <w:spacing w:after="240" w:afterAutospacing="0"/>
      </w:pPr>
      <w:r w:rsidRPr="00C412FD">
        <w:t>Wyniki imienne:</w:t>
      </w:r>
    </w:p>
    <w:p w14:paraId="7E283C76" w14:textId="77777777" w:rsidR="006D57ED" w:rsidRPr="00C412FD" w:rsidRDefault="00B25D69" w:rsidP="00A532D9">
      <w:pPr>
        <w:pStyle w:val="NormalnyWeb"/>
        <w:spacing w:after="240" w:afterAutospacing="0"/>
      </w:pPr>
      <w:r w:rsidRPr="00C412FD">
        <w:t>ZA (18)</w:t>
      </w:r>
    </w:p>
    <w:p w14:paraId="08C496B5"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50533D7A" w14:textId="77777777" w:rsidR="006D57ED" w:rsidRPr="00C412FD" w:rsidRDefault="00B25D69" w:rsidP="00A532D9">
      <w:pPr>
        <w:pStyle w:val="NormalnyWeb"/>
        <w:spacing w:after="240" w:afterAutospacing="0"/>
      </w:pPr>
      <w:r w:rsidRPr="00C412FD">
        <w:t>BRAK GŁOSU (2)</w:t>
      </w:r>
    </w:p>
    <w:p w14:paraId="1D78EE11" w14:textId="77777777" w:rsidR="006D57ED" w:rsidRPr="00C412FD" w:rsidRDefault="00B25D69" w:rsidP="00A532D9">
      <w:pPr>
        <w:pStyle w:val="NormalnyWeb"/>
        <w:spacing w:after="240" w:afterAutospacing="0"/>
      </w:pPr>
      <w:r w:rsidRPr="00C412FD">
        <w:t>Ewelina Brodzińska, Józef Mazierski</w:t>
      </w:r>
    </w:p>
    <w:p w14:paraId="350DE72A" w14:textId="77777777" w:rsidR="006D57ED" w:rsidRPr="00C412FD" w:rsidRDefault="00B25D69" w:rsidP="00A532D9">
      <w:pPr>
        <w:pStyle w:val="NormalnyWeb"/>
        <w:spacing w:after="240" w:afterAutospacing="0"/>
      </w:pPr>
      <w:r w:rsidRPr="00C412FD">
        <w:t>NIEOBECNI (3)</w:t>
      </w:r>
    </w:p>
    <w:p w14:paraId="08FECE8A" w14:textId="77777777" w:rsidR="006D57ED" w:rsidRPr="00C412FD" w:rsidRDefault="00B25D69" w:rsidP="00A532D9">
      <w:pPr>
        <w:pStyle w:val="NormalnyWeb"/>
        <w:spacing w:after="240" w:afterAutospacing="0"/>
      </w:pPr>
      <w:r w:rsidRPr="00C412FD">
        <w:t>Rafał Sobolewski, Daniel Tobjasz, Irena Vuković-Kwiatkowska</w:t>
      </w:r>
    </w:p>
    <w:p w14:paraId="3A340D2C" w14:textId="1F14313A" w:rsidR="00176E1F" w:rsidRPr="00C412FD" w:rsidRDefault="00176E1F"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 zawartych w Bloku uwag nr 17.</w:t>
      </w:r>
    </w:p>
    <w:p w14:paraId="043B1EF2" w14:textId="77777777" w:rsidR="001E4415" w:rsidRPr="00C412FD" w:rsidRDefault="001E4415" w:rsidP="00A532D9">
      <w:pPr>
        <w:contextualSpacing/>
        <w:rPr>
          <w:rFonts w:eastAsia="Calibri"/>
          <w:lang w:eastAsia="en-US"/>
        </w:rPr>
      </w:pPr>
      <w:r w:rsidRPr="00C412FD">
        <w:rPr>
          <w:rFonts w:eastAsia="Calibri"/>
          <w:lang w:eastAsia="en-US"/>
        </w:rPr>
        <w:t>Blok uwag nr 18</w:t>
      </w:r>
    </w:p>
    <w:p w14:paraId="6B1EE5DB" w14:textId="77777777" w:rsidR="001E4415" w:rsidRPr="00C412FD" w:rsidRDefault="001E4415" w:rsidP="00A532D9">
      <w:pPr>
        <w:contextualSpacing/>
        <w:rPr>
          <w:rFonts w:eastAsia="Calibri"/>
          <w:lang w:eastAsia="en-US"/>
        </w:rPr>
      </w:pPr>
      <w:r w:rsidRPr="00C412FD">
        <w:rPr>
          <w:rFonts w:eastAsia="Calibri"/>
          <w:lang w:eastAsia="en-US"/>
        </w:rPr>
        <w:t>Obejmujący uwagi o numerach od 385 do 386, o treści:</w:t>
      </w:r>
    </w:p>
    <w:p w14:paraId="1B64E864" w14:textId="77777777" w:rsidR="001E4415" w:rsidRPr="00C412FD" w:rsidRDefault="001E4415" w:rsidP="00A532D9">
      <w:pPr>
        <w:contextualSpacing/>
        <w:rPr>
          <w:rFonts w:eastAsia="Calibri"/>
          <w:lang w:eastAsia="en-US"/>
        </w:rPr>
      </w:pPr>
      <w:r w:rsidRPr="00C412FD">
        <w:rPr>
          <w:rFonts w:eastAsia="Calibri"/>
          <w:lang w:eastAsia="en-US"/>
        </w:rPr>
        <w:t>W projekcie uchwały, ustala się odprowadzanie ścieków do sieci kanalizacyjnej. Tymczasem w pkt. 6.2 Studium uwarunkowań wskazane jest cyt. „Dopuszcza się tymczasowo, do czasu wybudowania kanalizacji miejskiej, indywidualny system oczyszczania ścieków na terenach o rozproszonej zabudowie”. Wskazane jest w projekcie uchwały, przyjęcie analogicznego zapisu jaki funkcjonuje w Studium.</w:t>
      </w:r>
    </w:p>
    <w:p w14:paraId="0933F21D" w14:textId="77777777" w:rsidR="001E4415" w:rsidRPr="00C412FD" w:rsidRDefault="001E4415" w:rsidP="00A532D9">
      <w:pPr>
        <w:contextualSpacing/>
        <w:rPr>
          <w:rFonts w:eastAsia="Calibri"/>
          <w:lang w:eastAsia="en-US"/>
        </w:rPr>
      </w:pPr>
      <w:r w:rsidRPr="00C412FD">
        <w:rPr>
          <w:rFonts w:eastAsia="Calibri"/>
          <w:lang w:eastAsia="en-US"/>
        </w:rPr>
        <w:t>Uzasadnienie:</w:t>
      </w:r>
    </w:p>
    <w:p w14:paraId="28DBF557" w14:textId="77777777" w:rsidR="001E4415" w:rsidRPr="00C412FD" w:rsidRDefault="001E4415" w:rsidP="00A532D9">
      <w:pPr>
        <w:contextualSpacing/>
        <w:rPr>
          <w:rFonts w:eastAsia="Calibri"/>
          <w:lang w:eastAsia="en-US"/>
        </w:rPr>
      </w:pPr>
      <w:r w:rsidRPr="00C412FD">
        <w:rPr>
          <w:rFonts w:eastAsia="Calibri"/>
          <w:lang w:eastAsia="en-US"/>
        </w:rPr>
        <w:t xml:space="preserve">Odprowadzanie i unieszkodliwianie ścieków w obszarze planu dookreślono i skonkretyzowano </w:t>
      </w:r>
    </w:p>
    <w:p w14:paraId="195FC3EE" w14:textId="77777777" w:rsidR="001E4415" w:rsidRPr="00C412FD" w:rsidRDefault="001E4415" w:rsidP="00A532D9">
      <w:pPr>
        <w:contextualSpacing/>
        <w:rPr>
          <w:rFonts w:eastAsia="Calibri"/>
          <w:lang w:eastAsia="en-US"/>
        </w:rPr>
      </w:pPr>
      <w:r w:rsidRPr="00C412FD">
        <w:rPr>
          <w:rFonts w:eastAsia="Calibri"/>
          <w:lang w:eastAsia="en-US"/>
        </w:rPr>
        <w:t>w przedmiotowym planie miejscowym w oparciu o materiały planistyczne, w zgodności z właściwymi przepisami odrębnymi oraz za zgodą właściwych organów uzgadniających i opiniujących projekty planów miejscowych w tym zakresie.</w:t>
      </w:r>
    </w:p>
    <w:p w14:paraId="09EC3338" w14:textId="77777777" w:rsidR="001E4415" w:rsidRPr="00C412FD" w:rsidRDefault="001E4415" w:rsidP="00A532D9">
      <w:pPr>
        <w:contextualSpacing/>
        <w:rPr>
          <w:rFonts w:eastAsia="Calibri"/>
          <w:lang w:eastAsia="en-US"/>
        </w:rPr>
      </w:pPr>
      <w:r w:rsidRPr="00C412FD">
        <w:rPr>
          <w:rFonts w:eastAsia="Calibri"/>
          <w:lang w:eastAsia="en-US"/>
        </w:rPr>
        <w:t>Proponowane rozstrzygnięcie –nieuwzględnienie uwag zawartych w Bloku Nr 18.</w:t>
      </w:r>
    </w:p>
    <w:p w14:paraId="606839D5" w14:textId="7351F680" w:rsidR="001E4415" w:rsidRPr="00C412FD" w:rsidRDefault="001E4415" w:rsidP="00A532D9">
      <w:pPr>
        <w:spacing w:before="100" w:beforeAutospacing="1" w:after="100" w:afterAutospacing="1"/>
        <w:rPr>
          <w:rFonts w:eastAsia="Times New Roman"/>
        </w:rPr>
      </w:pPr>
      <w:r w:rsidRPr="00C412FD">
        <w:rPr>
          <w:rFonts w:eastAsia="Times New Roman"/>
        </w:rPr>
        <w:t>Po przedstawieniu Bloku uwag nr 18 Przewodnicząca Rady Miasta poinformowała, że otwiera dyskusję nad ww. zagadnieniem.</w:t>
      </w:r>
    </w:p>
    <w:p w14:paraId="197F8B74" w14:textId="6153456A" w:rsidR="001E4415" w:rsidRPr="00C412FD" w:rsidRDefault="001E4415" w:rsidP="00A532D9">
      <w:pPr>
        <w:pStyle w:val="NormalnyWeb"/>
        <w:spacing w:before="0" w:beforeAutospacing="0" w:after="0" w:afterAutospacing="0"/>
      </w:pPr>
      <w:r w:rsidRPr="00C412FD">
        <w:t>Wobec braku zgłoszeń do dyskusji w przedmiocie uwag ujętych w Bloku uwag nr 18 Przewodnicząca Rady Miasta</w:t>
      </w:r>
      <w:r w:rsidRPr="00C412FD">
        <w:rPr>
          <w:rFonts w:eastAsia="Times New Roman"/>
        </w:rPr>
        <w:t xml:space="preserve"> rozpoczęła procedurę głosowania.</w:t>
      </w:r>
    </w:p>
    <w:p w14:paraId="359FC97B" w14:textId="77777777" w:rsidR="006D57ED" w:rsidRPr="00C412FD" w:rsidRDefault="00B25D69" w:rsidP="00A532D9">
      <w:pPr>
        <w:pStyle w:val="NormalnyWeb"/>
        <w:spacing w:after="240" w:afterAutospacing="0"/>
      </w:pPr>
      <w:r w:rsidRPr="00C412FD">
        <w:t>Głosowano w sprawie:</w:t>
      </w:r>
    </w:p>
    <w:p w14:paraId="24105375" w14:textId="4772B349" w:rsidR="006D57ED" w:rsidRPr="00C412FD" w:rsidRDefault="00B25D69" w:rsidP="00A532D9">
      <w:pPr>
        <w:pStyle w:val="NormalnyWeb"/>
        <w:spacing w:after="240" w:afterAutospacing="0"/>
      </w:pPr>
      <w:r w:rsidRPr="00C412FD">
        <w:t xml:space="preserve">nieuwzględnienia uwag zawartych w Bloku Nr 18, to jest nad uwagami o numerach od 385 do 386, zawartymi w załączniku Nr 2 do projektu uchwały w sprawie miejscowego planu </w:t>
      </w:r>
      <w:r w:rsidRPr="00C412FD">
        <w:lastRenderedPageBreak/>
        <w:t>zagospodarowania przestrzennego miasta Włocławek dla obszaru położonego w rejonie ulic: Mielęcińskiej, Al. Jana Pawła II, Kościelnej, Ziołowej.</w:t>
      </w:r>
    </w:p>
    <w:p w14:paraId="45532D74" w14:textId="77777777" w:rsidR="006D57ED" w:rsidRPr="00C412FD" w:rsidRDefault="00B25D69" w:rsidP="00A532D9">
      <w:pPr>
        <w:pStyle w:val="NormalnyWeb"/>
        <w:spacing w:after="240" w:afterAutospacing="0"/>
      </w:pPr>
      <w:r w:rsidRPr="00C412FD">
        <w:rPr>
          <w:rStyle w:val="Pogrubienie"/>
          <w:b w:val="0"/>
          <w:bCs w:val="0"/>
        </w:rPr>
        <w:t>Wyniki głosowania</w:t>
      </w:r>
    </w:p>
    <w:p w14:paraId="599A0853" w14:textId="77777777" w:rsidR="006D57ED" w:rsidRPr="00C412FD" w:rsidRDefault="00B25D69" w:rsidP="00A532D9">
      <w:pPr>
        <w:pStyle w:val="NormalnyWeb"/>
        <w:spacing w:after="240" w:afterAutospacing="0"/>
      </w:pPr>
      <w:r w:rsidRPr="00C412FD">
        <w:t>ZA: 18, PRZECIW: 0, WSTRZYMUJĘ SIĘ: 0, BRAK GŁOSU: 2, NIEOBECNI: 3</w:t>
      </w:r>
    </w:p>
    <w:p w14:paraId="4EA5CB75" w14:textId="77777777" w:rsidR="00164EFC" w:rsidRPr="00C412FD" w:rsidRDefault="00164EFC" w:rsidP="00A532D9">
      <w:pPr>
        <w:pStyle w:val="NormalnyWeb"/>
        <w:spacing w:after="240" w:afterAutospacing="0"/>
      </w:pPr>
    </w:p>
    <w:p w14:paraId="745FD2E7" w14:textId="1654CF6A" w:rsidR="006D57ED" w:rsidRPr="00C412FD" w:rsidRDefault="00B25D69" w:rsidP="00A532D9">
      <w:pPr>
        <w:pStyle w:val="NormalnyWeb"/>
        <w:spacing w:after="240" w:afterAutospacing="0"/>
      </w:pPr>
      <w:r w:rsidRPr="00C412FD">
        <w:t>Wyniki imienne:</w:t>
      </w:r>
    </w:p>
    <w:p w14:paraId="588AB9D6" w14:textId="77777777" w:rsidR="006D57ED" w:rsidRPr="00C412FD" w:rsidRDefault="00B25D69" w:rsidP="00A532D9">
      <w:pPr>
        <w:pStyle w:val="NormalnyWeb"/>
        <w:spacing w:after="240" w:afterAutospacing="0"/>
      </w:pPr>
      <w:r w:rsidRPr="00C412FD">
        <w:t>ZA (18)</w:t>
      </w:r>
    </w:p>
    <w:p w14:paraId="1B1BEE36" w14:textId="77777777" w:rsidR="006D57ED" w:rsidRPr="00C412FD" w:rsidRDefault="00B25D69" w:rsidP="00A532D9">
      <w:pPr>
        <w:pStyle w:val="NormalnyWeb"/>
        <w:spacing w:after="240" w:afterAutospacing="0"/>
      </w:pPr>
      <w:r w:rsidRPr="00C412FD">
        <w:t xml:space="preserve">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0138E956" w14:textId="77777777" w:rsidR="006D57ED" w:rsidRPr="00C412FD" w:rsidRDefault="00B25D69" w:rsidP="00A532D9">
      <w:pPr>
        <w:pStyle w:val="NormalnyWeb"/>
        <w:spacing w:after="240" w:afterAutospacing="0"/>
      </w:pPr>
      <w:r w:rsidRPr="00C412FD">
        <w:t>BRAK GŁOSU (2)</w:t>
      </w:r>
    </w:p>
    <w:p w14:paraId="0E1E8E08" w14:textId="77777777" w:rsidR="006D57ED" w:rsidRPr="00C412FD" w:rsidRDefault="00B25D69" w:rsidP="00A532D9">
      <w:pPr>
        <w:pStyle w:val="NormalnyWeb"/>
        <w:spacing w:after="240" w:afterAutospacing="0"/>
      </w:pPr>
      <w:r w:rsidRPr="00C412FD">
        <w:t>Ewelina Brodzińska, Józef Mazierski</w:t>
      </w:r>
    </w:p>
    <w:p w14:paraId="17EB7896" w14:textId="77777777" w:rsidR="006D57ED" w:rsidRPr="00C412FD" w:rsidRDefault="00B25D69" w:rsidP="00A532D9">
      <w:pPr>
        <w:pStyle w:val="NormalnyWeb"/>
        <w:spacing w:after="240" w:afterAutospacing="0"/>
      </w:pPr>
      <w:r w:rsidRPr="00C412FD">
        <w:t>NIEOBECNI (3)</w:t>
      </w:r>
    </w:p>
    <w:p w14:paraId="55FB59F5" w14:textId="77777777" w:rsidR="006D57ED" w:rsidRPr="00C412FD" w:rsidRDefault="00B25D69" w:rsidP="00A532D9">
      <w:pPr>
        <w:pStyle w:val="NormalnyWeb"/>
        <w:spacing w:after="240" w:afterAutospacing="0"/>
      </w:pPr>
      <w:r w:rsidRPr="00C412FD">
        <w:t>Rafał Sobolewski, Daniel Tobjasz, Irena Vuković-Kwiatkowska</w:t>
      </w:r>
    </w:p>
    <w:p w14:paraId="37A41F61" w14:textId="3918B159" w:rsidR="001E4415" w:rsidRPr="00C412FD" w:rsidRDefault="001E4415"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 zawartych w Bloku uwag nr 18.</w:t>
      </w:r>
    </w:p>
    <w:p w14:paraId="016C6B5F" w14:textId="77777777" w:rsidR="000E298B" w:rsidRPr="00C412FD" w:rsidRDefault="000E298B" w:rsidP="00A532D9">
      <w:pPr>
        <w:contextualSpacing/>
        <w:rPr>
          <w:rFonts w:eastAsia="Calibri"/>
          <w:lang w:eastAsia="en-US"/>
        </w:rPr>
      </w:pPr>
      <w:r w:rsidRPr="00C412FD">
        <w:rPr>
          <w:rFonts w:eastAsia="Calibri"/>
          <w:lang w:eastAsia="en-US"/>
        </w:rPr>
        <w:t>Blok uwag nr 19</w:t>
      </w:r>
    </w:p>
    <w:p w14:paraId="375FC506" w14:textId="77777777" w:rsidR="000E298B" w:rsidRPr="00C412FD" w:rsidRDefault="000E298B" w:rsidP="00A532D9">
      <w:pPr>
        <w:contextualSpacing/>
        <w:rPr>
          <w:rFonts w:eastAsia="Calibri"/>
          <w:lang w:eastAsia="en-US"/>
        </w:rPr>
      </w:pPr>
      <w:r w:rsidRPr="00C412FD">
        <w:rPr>
          <w:rFonts w:eastAsia="Calibri"/>
          <w:lang w:eastAsia="en-US"/>
        </w:rPr>
        <w:t>Obejmujący uwagi o numerach od 387 do 388, o treści:</w:t>
      </w:r>
    </w:p>
    <w:p w14:paraId="701642C8" w14:textId="4C22B48B" w:rsidR="000E298B" w:rsidRPr="00C412FD" w:rsidRDefault="000E298B" w:rsidP="00A532D9">
      <w:pPr>
        <w:contextualSpacing/>
        <w:rPr>
          <w:rFonts w:eastAsia="Calibri"/>
          <w:lang w:eastAsia="en-US"/>
        </w:rPr>
      </w:pPr>
      <w:r w:rsidRPr="00C412FD">
        <w:rPr>
          <w:rFonts w:eastAsia="Calibri"/>
          <w:lang w:eastAsia="en-US"/>
        </w:rPr>
        <w:t>Między ulicą Szkolną (5 KD-L) a obszarem 12 ZL (las) funkcjonuje droga dojazdowa oznaczona jako 14.1 KD-D. Przedmiotowa droga na wypisie i wyrysie ze Studium uwarunkowań z roku 2007 nie funkcjonuje w lokalizacji wskazanej w wyłożonym projekcie uchwały. Dodatkowo w §19 ust. 10 projektu uchwały obsługa komunikacyjna terenu oznaczonego symbolem 13 MN z drogi publicznej ul. Cienistej (2 KD-L) ma się odbywać za pomocą drogi dojazdowej</w:t>
      </w:r>
      <w:r w:rsidR="00FA50DE" w:rsidRPr="00C412FD">
        <w:rPr>
          <w:rFonts w:eastAsia="Calibri"/>
          <w:lang w:eastAsia="en-US"/>
        </w:rPr>
        <w:t xml:space="preserve"> </w:t>
      </w:r>
      <w:r w:rsidRPr="00C412FD">
        <w:rPr>
          <w:rFonts w:eastAsia="Calibri"/>
          <w:lang w:eastAsia="en-US"/>
        </w:rPr>
        <w:t xml:space="preserve">14.1 KD-D*. W rzeczywistości, wskazana droga na odcinku od granicy działki nr 9 do obszaru 12 ZL w ogóle nie istnieje. Niezbędne jest ujednolicenie danych zawartych w załącznikach mapowych zarówno dotyczących Studium uwarunkowań jak i projektu planu miejscowego oraz odzwierciedlenie rzeczywistego stanu faktycznego na w/w mapach. </w:t>
      </w:r>
    </w:p>
    <w:p w14:paraId="210CE287" w14:textId="77777777" w:rsidR="000E298B" w:rsidRPr="00C412FD" w:rsidRDefault="000E298B" w:rsidP="00A532D9">
      <w:pPr>
        <w:contextualSpacing/>
        <w:rPr>
          <w:rFonts w:eastAsia="Calibri"/>
          <w:lang w:eastAsia="en-US"/>
        </w:rPr>
      </w:pPr>
      <w:r w:rsidRPr="00C412FD">
        <w:rPr>
          <w:rFonts w:eastAsia="Calibri"/>
          <w:lang w:eastAsia="en-US"/>
        </w:rPr>
        <w:t xml:space="preserve">Uzasadnienie: </w:t>
      </w:r>
    </w:p>
    <w:p w14:paraId="065B0FDE" w14:textId="77777777" w:rsidR="000E298B" w:rsidRPr="00C412FD" w:rsidRDefault="000E298B" w:rsidP="00A532D9">
      <w:pPr>
        <w:contextualSpacing/>
        <w:rPr>
          <w:rFonts w:eastAsia="Calibri"/>
          <w:lang w:eastAsia="en-US"/>
        </w:rPr>
      </w:pPr>
      <w:r w:rsidRPr="00C412FD">
        <w:rPr>
          <w:rFonts w:eastAsia="Calibri"/>
          <w:lang w:eastAsia="en-US"/>
        </w:rPr>
        <w:t xml:space="preserve">Kwestionowana droga dojazdowa o symbolu 14.1 KD-D* na odcinku od ul. Szkolnej do terenu lasu o symbolu 12 ZL, jest w części drogą projektowaną, której zadaniem jest spełnić ustalenia studium tj. realizację w miarę potrzeb nowych ulic układu obsługującego tereny rozwojowe miasta z zachowaniem odpowiednich parametrów przekroju poprzecznego (..)”. Rolą tej drogi ma być obsługa obiektu publicznego – oświaty i sportu – hali sportowej towarzyszącej Szkole Podstawowej, usytuowanej w terenie o symbolu 11 UO, do której do tej </w:t>
      </w:r>
      <w:r w:rsidRPr="00C412FD">
        <w:rPr>
          <w:rFonts w:eastAsia="Calibri"/>
          <w:lang w:eastAsia="en-US"/>
        </w:rPr>
        <w:lastRenderedPageBreak/>
        <w:t>pory nie było zapewnionego bezpiecznego i swobodnego dojazdu dla w/w służb interwencyjnych - jednostek ratowniczych, ratowniczo-gaśniczych i służb szybkiego reagowania.</w:t>
      </w:r>
    </w:p>
    <w:p w14:paraId="6E7C5B50" w14:textId="77777777" w:rsidR="000E298B" w:rsidRPr="00C412FD" w:rsidRDefault="000E298B" w:rsidP="00A532D9">
      <w:pPr>
        <w:contextualSpacing/>
        <w:rPr>
          <w:rFonts w:eastAsia="Calibri"/>
          <w:lang w:eastAsia="en-US"/>
        </w:rPr>
      </w:pPr>
      <w:r w:rsidRPr="00C412FD">
        <w:rPr>
          <w:rFonts w:eastAsia="Calibri"/>
          <w:lang w:eastAsia="en-US"/>
        </w:rPr>
        <w:t>Proponowane rozstrzygnięcie – nieuwzględnienie uwag zawartych w Bloku Nr 19.</w:t>
      </w:r>
    </w:p>
    <w:p w14:paraId="54B4FF4D" w14:textId="6B576C1B" w:rsidR="00A222BF" w:rsidRPr="00C412FD" w:rsidRDefault="00A222BF" w:rsidP="00A532D9">
      <w:pPr>
        <w:spacing w:before="100" w:beforeAutospacing="1" w:after="100" w:afterAutospacing="1"/>
        <w:rPr>
          <w:rFonts w:eastAsia="Times New Roman"/>
        </w:rPr>
      </w:pPr>
      <w:r w:rsidRPr="00C412FD">
        <w:rPr>
          <w:rFonts w:eastAsia="Times New Roman"/>
        </w:rPr>
        <w:t>Po przedstawieniu Bloku uwag nr 19 Przewodnicząca Rady Miasta poinformowała, że otwiera dyskusję nad ww. zagadnieniem.</w:t>
      </w:r>
    </w:p>
    <w:p w14:paraId="3EB32169" w14:textId="1142313C" w:rsidR="00A222BF" w:rsidRPr="00C412FD" w:rsidRDefault="00A222BF" w:rsidP="00A532D9">
      <w:pPr>
        <w:pStyle w:val="NormalnyWeb"/>
        <w:spacing w:before="0" w:beforeAutospacing="0" w:after="0" w:afterAutospacing="0"/>
      </w:pPr>
      <w:r w:rsidRPr="00C412FD">
        <w:t>Wobec braku zgłoszeń do dyskusji w przedmiocie uwag ujętych w Bloku uwag nr 19 Przewodnicząca Rady Miasta</w:t>
      </w:r>
      <w:r w:rsidRPr="00C412FD">
        <w:rPr>
          <w:rFonts w:eastAsia="Times New Roman"/>
        </w:rPr>
        <w:t xml:space="preserve"> rozpoczęła procedurę głosowania.</w:t>
      </w:r>
    </w:p>
    <w:p w14:paraId="462D8605" w14:textId="77777777" w:rsidR="006D57ED" w:rsidRPr="00C412FD" w:rsidRDefault="00B25D69" w:rsidP="00A532D9">
      <w:pPr>
        <w:pStyle w:val="NormalnyWeb"/>
        <w:spacing w:after="240" w:afterAutospacing="0"/>
      </w:pPr>
      <w:r w:rsidRPr="00C412FD">
        <w:t>Głosowano w sprawie:</w:t>
      </w:r>
    </w:p>
    <w:p w14:paraId="22BB123E" w14:textId="2497D2C7" w:rsidR="006D57ED" w:rsidRPr="00C412FD" w:rsidRDefault="00B25D69" w:rsidP="00A532D9">
      <w:pPr>
        <w:pStyle w:val="NormalnyWeb"/>
        <w:spacing w:after="240" w:afterAutospacing="0"/>
      </w:pPr>
      <w:r w:rsidRPr="00C412FD">
        <w:t>nieuwzględnienia uwag zawartych w Bloku Nr 19, to jest nad uwagami o numerach od 387 do 388, zawartymi w załączniku Nr 2 do projektu uchwały w sprawie miejscowego planu zagospodarowania przestrzennego miasta Włocławek dla obszaru położonego w rejonie ulic: Mielęcińskiej, Al. Jana Pawła II, Kościelnej, Ziołowej.</w:t>
      </w:r>
    </w:p>
    <w:p w14:paraId="48F52B74" w14:textId="77777777" w:rsidR="006D57ED" w:rsidRPr="00C412FD" w:rsidRDefault="00B25D69" w:rsidP="00A532D9">
      <w:pPr>
        <w:pStyle w:val="NormalnyWeb"/>
        <w:spacing w:after="240" w:afterAutospacing="0"/>
      </w:pPr>
      <w:r w:rsidRPr="00C412FD">
        <w:rPr>
          <w:rStyle w:val="Pogrubienie"/>
          <w:b w:val="0"/>
          <w:bCs w:val="0"/>
        </w:rPr>
        <w:t>Wyniki głosowania</w:t>
      </w:r>
    </w:p>
    <w:p w14:paraId="4EB7F1AB" w14:textId="77777777" w:rsidR="006D57ED" w:rsidRPr="00C412FD" w:rsidRDefault="00B25D69" w:rsidP="00A532D9">
      <w:pPr>
        <w:pStyle w:val="NormalnyWeb"/>
        <w:spacing w:after="240" w:afterAutospacing="0"/>
      </w:pPr>
      <w:r w:rsidRPr="00C412FD">
        <w:t>ZA: 19, PRZECIW: 0, WSTRZYMUJĘ SIĘ: 0, BRAK GŁOSU: 1, NIEOBECNI: 3</w:t>
      </w:r>
    </w:p>
    <w:p w14:paraId="7A0869CF" w14:textId="77777777" w:rsidR="006D57ED" w:rsidRPr="00C412FD" w:rsidRDefault="00B25D69" w:rsidP="00A532D9">
      <w:pPr>
        <w:pStyle w:val="NormalnyWeb"/>
        <w:spacing w:after="240" w:afterAutospacing="0"/>
      </w:pPr>
      <w:r w:rsidRPr="00C412FD">
        <w:t>Wyniki imienne:</w:t>
      </w:r>
    </w:p>
    <w:p w14:paraId="60817CF5" w14:textId="77777777" w:rsidR="006D57ED" w:rsidRPr="00C412FD" w:rsidRDefault="00B25D69" w:rsidP="00A532D9">
      <w:pPr>
        <w:pStyle w:val="NormalnyWeb"/>
        <w:spacing w:after="240" w:afterAutospacing="0"/>
      </w:pPr>
      <w:r w:rsidRPr="00C412FD">
        <w:t>ZA (19)</w:t>
      </w:r>
    </w:p>
    <w:p w14:paraId="39D8FB3C"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13063D3E" w14:textId="77777777" w:rsidR="006D57ED" w:rsidRPr="00C412FD" w:rsidRDefault="00B25D69" w:rsidP="00A532D9">
      <w:pPr>
        <w:pStyle w:val="NormalnyWeb"/>
        <w:spacing w:after="240" w:afterAutospacing="0"/>
      </w:pPr>
      <w:r w:rsidRPr="00C412FD">
        <w:t>BRAK GŁOSU (1)</w:t>
      </w:r>
    </w:p>
    <w:p w14:paraId="439E9D52" w14:textId="77777777" w:rsidR="006D57ED" w:rsidRPr="00C412FD" w:rsidRDefault="00B25D69" w:rsidP="00A532D9">
      <w:pPr>
        <w:pStyle w:val="NormalnyWeb"/>
        <w:spacing w:after="240" w:afterAutospacing="0"/>
      </w:pPr>
      <w:r w:rsidRPr="00C412FD">
        <w:t>Józef Mazierski</w:t>
      </w:r>
    </w:p>
    <w:p w14:paraId="00334D76" w14:textId="77777777" w:rsidR="006D57ED" w:rsidRPr="00C412FD" w:rsidRDefault="00B25D69" w:rsidP="00A532D9">
      <w:pPr>
        <w:pStyle w:val="NormalnyWeb"/>
        <w:spacing w:after="240" w:afterAutospacing="0"/>
      </w:pPr>
      <w:r w:rsidRPr="00C412FD">
        <w:t>NIEOBECNI (3)</w:t>
      </w:r>
    </w:p>
    <w:p w14:paraId="72B911AD" w14:textId="77777777" w:rsidR="006D57ED" w:rsidRPr="00C412FD" w:rsidRDefault="00B25D69" w:rsidP="00A532D9">
      <w:pPr>
        <w:pStyle w:val="NormalnyWeb"/>
        <w:spacing w:after="240" w:afterAutospacing="0"/>
      </w:pPr>
      <w:r w:rsidRPr="00C412FD">
        <w:t>Rafał Sobolewski, Daniel Tobjasz, Irena Vuković-Kwiatkowska</w:t>
      </w:r>
    </w:p>
    <w:p w14:paraId="2EAFB4A4" w14:textId="4B8BA595" w:rsidR="00A222BF" w:rsidRPr="00C412FD" w:rsidRDefault="00A222BF"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 zawartych w Bloku uwag nr 19.</w:t>
      </w:r>
    </w:p>
    <w:p w14:paraId="138021B4" w14:textId="77777777" w:rsidR="00A222BF" w:rsidRPr="00C412FD" w:rsidRDefault="00A222BF" w:rsidP="00A532D9">
      <w:pPr>
        <w:contextualSpacing/>
        <w:rPr>
          <w:rFonts w:eastAsia="Calibri"/>
          <w:lang w:eastAsia="en-US"/>
        </w:rPr>
      </w:pPr>
      <w:r w:rsidRPr="00C412FD">
        <w:rPr>
          <w:rFonts w:eastAsia="Calibri"/>
          <w:lang w:eastAsia="en-US"/>
        </w:rPr>
        <w:t>Blok uwag nr 20</w:t>
      </w:r>
    </w:p>
    <w:p w14:paraId="3599C298" w14:textId="77777777" w:rsidR="00A222BF" w:rsidRPr="00C412FD" w:rsidRDefault="00A222BF" w:rsidP="00A532D9">
      <w:pPr>
        <w:contextualSpacing/>
        <w:rPr>
          <w:rFonts w:eastAsia="Calibri"/>
          <w:lang w:eastAsia="en-US"/>
        </w:rPr>
      </w:pPr>
      <w:r w:rsidRPr="00C412FD">
        <w:rPr>
          <w:rFonts w:eastAsia="Calibri"/>
          <w:lang w:eastAsia="en-US"/>
        </w:rPr>
        <w:t>Obejmujący uwagi o numerach od 389 do 390, o treści:</w:t>
      </w:r>
    </w:p>
    <w:p w14:paraId="66CB10A4" w14:textId="77777777" w:rsidR="00A222BF" w:rsidRPr="00C412FD" w:rsidRDefault="00A222BF" w:rsidP="00A532D9">
      <w:pPr>
        <w:contextualSpacing/>
        <w:rPr>
          <w:rFonts w:eastAsia="Calibri"/>
          <w:lang w:eastAsia="en-US"/>
        </w:rPr>
      </w:pPr>
      <w:r w:rsidRPr="00C412FD">
        <w:rPr>
          <w:rFonts w:eastAsia="Calibri"/>
          <w:lang w:eastAsia="en-US"/>
        </w:rPr>
        <w:t xml:space="preserve">W Studium uwarunkowań przyjęto jako kierunek działań: przeznaczenie i zagospodarowanie terenów lasów komunalnych na parki leśne. W Studium wskazano, że w/w kierunki dotyczą także Jednostki Strukturalnej Michelin. Obecnie teren oznaczony w projekcie planu jako 13 MN wykorzystywany jest w około 50% w celach zabudowy jednorodzinnej wolnostojącej w </w:t>
      </w:r>
      <w:r w:rsidRPr="00C412FD">
        <w:rPr>
          <w:rFonts w:eastAsia="Calibri"/>
          <w:lang w:eastAsia="en-US"/>
        </w:rPr>
        <w:lastRenderedPageBreak/>
        <w:t>pozostałym zakresie zlokalizowany jest na nim las (kilkaset drzew), wykorzystywany do celów rekreacyjnych m.in. przez uczniów pobliskiej szkoły np. podczas lekcji wychowania fizycznego. Projekt planu zakłada przeznaczenie całego opisanego obszaru dla potrzeb budownictwa jednorodzinnego, co pozostaje w sprzeczności z kierunkami przyjętymi w Studium. Nie jest przy tym istotne, iż część terenu 13 MN została administracyjnie „</w:t>
      </w:r>
      <w:proofErr w:type="spellStart"/>
      <w:r w:rsidRPr="00C412FD">
        <w:rPr>
          <w:rFonts w:eastAsia="Calibri"/>
          <w:lang w:eastAsia="en-US"/>
        </w:rPr>
        <w:t>odlesiona</w:t>
      </w:r>
      <w:proofErr w:type="spellEnd"/>
      <w:r w:rsidRPr="00C412FD">
        <w:rPr>
          <w:rFonts w:eastAsia="Calibri"/>
          <w:lang w:eastAsia="en-US"/>
        </w:rPr>
        <w:t>”, ważny jest stan faktyczny tj. istnienie na tym terenie lasu i jego wykorzystywanie przez mieszkańców osiedla Michelin.</w:t>
      </w:r>
    </w:p>
    <w:p w14:paraId="174A521A" w14:textId="77777777" w:rsidR="00A222BF" w:rsidRPr="00C412FD" w:rsidRDefault="00A222BF" w:rsidP="00A532D9">
      <w:pPr>
        <w:contextualSpacing/>
        <w:rPr>
          <w:rFonts w:eastAsia="Calibri"/>
          <w:lang w:eastAsia="en-US"/>
        </w:rPr>
      </w:pPr>
      <w:r w:rsidRPr="00C412FD">
        <w:rPr>
          <w:rFonts w:eastAsia="Calibri"/>
          <w:lang w:eastAsia="en-US"/>
        </w:rPr>
        <w:t xml:space="preserve">Uzasadnienie: </w:t>
      </w:r>
    </w:p>
    <w:p w14:paraId="193C5FDA" w14:textId="77777777" w:rsidR="00A222BF" w:rsidRPr="00C412FD" w:rsidRDefault="00A222BF" w:rsidP="00A532D9">
      <w:pPr>
        <w:contextualSpacing/>
        <w:rPr>
          <w:rFonts w:eastAsia="Calibri"/>
          <w:lang w:eastAsia="en-US"/>
        </w:rPr>
      </w:pPr>
      <w:r w:rsidRPr="00C412FD">
        <w:rPr>
          <w:rFonts w:eastAsia="Calibri"/>
          <w:lang w:eastAsia="en-US"/>
        </w:rPr>
        <w:t xml:space="preserve">Przeznaczenie całego terenu oznaczonego symbolem 13 MN pod zabudowę mieszkaniową jednorodzinną, jest zgodne z polityką gospodarowania przestrzenią określoną w studium. Przedmiotowy teren usytuowany jest w całości w obszarze, który został oznaczony symbolem „MN” oraz zdefiniowany jako „obszary mieszkalnictwa z dominującym budownictwem jednorodzinnym. Obszar terenu objętego w/w symbolem nie stanowi lasu komunalnego. W kwestionowanym zakresie jest to obszar części powierzchni obecnej działki nr 4/9 KM 17 Michelin, która zgodnie z ewidencją gruntów i budynków miasta Włocławek w całości stanowi użytek „Bp”’, tj. „zurbanizowane tereny niezabudowane lub w trakcie zabudowy”, które uzyskały zgody na zmianę przeznaczenia gruntów leśnych na cele nieleśne na etapie sporządzania miejscowego planu zagospodarowania przestrzennego miasta z 1988r. </w:t>
      </w:r>
    </w:p>
    <w:p w14:paraId="3C35EEB6" w14:textId="77777777" w:rsidR="00A222BF" w:rsidRPr="00C412FD" w:rsidRDefault="00A222BF" w:rsidP="00A532D9">
      <w:pPr>
        <w:contextualSpacing/>
        <w:rPr>
          <w:rFonts w:eastAsia="Calibri"/>
          <w:lang w:eastAsia="en-US"/>
        </w:rPr>
      </w:pPr>
      <w:r w:rsidRPr="00C412FD">
        <w:rPr>
          <w:rFonts w:eastAsia="Calibri"/>
          <w:lang w:eastAsia="en-US"/>
        </w:rPr>
        <w:t>Proponowane rozstrzygnięcie – nieuwzględnienie uwag zawartych w Bloku Nr 20.</w:t>
      </w:r>
    </w:p>
    <w:p w14:paraId="08027B11" w14:textId="3B080D7D" w:rsidR="00A222BF" w:rsidRPr="00C412FD" w:rsidRDefault="00A222BF" w:rsidP="00A532D9">
      <w:pPr>
        <w:spacing w:before="100" w:beforeAutospacing="1" w:after="100" w:afterAutospacing="1"/>
        <w:rPr>
          <w:rFonts w:eastAsia="Times New Roman"/>
        </w:rPr>
      </w:pPr>
      <w:r w:rsidRPr="00C412FD">
        <w:rPr>
          <w:rFonts w:eastAsia="Times New Roman"/>
        </w:rPr>
        <w:t>Po przedstawieniu Bloku uwag nr 20 Przewodnicząca Rady Miasta poinformowała, że otwiera dyskusję nad ww. zagadnieniem.</w:t>
      </w:r>
    </w:p>
    <w:p w14:paraId="6237F10C" w14:textId="3EFA53CB" w:rsidR="00A222BF" w:rsidRPr="00C412FD" w:rsidRDefault="00A222BF" w:rsidP="00A532D9">
      <w:pPr>
        <w:pStyle w:val="NormalnyWeb"/>
        <w:spacing w:before="0" w:beforeAutospacing="0" w:after="0" w:afterAutospacing="0"/>
      </w:pPr>
      <w:r w:rsidRPr="00C412FD">
        <w:t>Wobec braku zgłoszeń do dyskusji w przedmiocie uwag ujętych w Bloku uwag nr 20 Przewodnicząca Rady Miasta</w:t>
      </w:r>
      <w:r w:rsidRPr="00C412FD">
        <w:rPr>
          <w:rFonts w:eastAsia="Times New Roman"/>
        </w:rPr>
        <w:t xml:space="preserve"> rozpoczęła procedurę głosowania.</w:t>
      </w:r>
    </w:p>
    <w:p w14:paraId="313A3C3C" w14:textId="77777777" w:rsidR="006D57ED" w:rsidRPr="00C412FD" w:rsidRDefault="00B25D69" w:rsidP="00A532D9">
      <w:pPr>
        <w:pStyle w:val="NormalnyWeb"/>
        <w:spacing w:after="240" w:afterAutospacing="0"/>
      </w:pPr>
      <w:r w:rsidRPr="00C412FD">
        <w:t>Głosowano w sprawie:</w:t>
      </w:r>
    </w:p>
    <w:p w14:paraId="14DEC59C" w14:textId="163BD909" w:rsidR="006D57ED" w:rsidRPr="00C412FD" w:rsidRDefault="00B25D69" w:rsidP="00A532D9">
      <w:pPr>
        <w:pStyle w:val="NormalnyWeb"/>
        <w:spacing w:after="240" w:afterAutospacing="0"/>
      </w:pPr>
      <w:r w:rsidRPr="00C412FD">
        <w:t>nieuwzględnienia uwag zawartych w Bloku Nr 20, to jest nad uwagami o numerach od 389 do 390, zawartymi w załączniku Nr 2 do projektu uchwały w sprawie miejscowego planu zagospodarowania przestrzennego miasta Włocławek dla obszaru położonego w rejonie ulic: Mielęcińskiej, Al. Jana Pawła II, Kościelnej, Ziołowej.</w:t>
      </w:r>
    </w:p>
    <w:p w14:paraId="5EC3B66E" w14:textId="77777777" w:rsidR="006D57ED" w:rsidRPr="00C412FD" w:rsidRDefault="00B25D69" w:rsidP="00A532D9">
      <w:pPr>
        <w:pStyle w:val="NormalnyWeb"/>
        <w:spacing w:after="240" w:afterAutospacing="0"/>
      </w:pPr>
      <w:r w:rsidRPr="00C412FD">
        <w:rPr>
          <w:rStyle w:val="Pogrubienie"/>
          <w:b w:val="0"/>
          <w:bCs w:val="0"/>
        </w:rPr>
        <w:t>Wyniki głosowania</w:t>
      </w:r>
    </w:p>
    <w:p w14:paraId="7F6DA626" w14:textId="77777777" w:rsidR="006D57ED" w:rsidRPr="00C412FD" w:rsidRDefault="00B25D69" w:rsidP="00A532D9">
      <w:pPr>
        <w:pStyle w:val="NormalnyWeb"/>
        <w:spacing w:after="240" w:afterAutospacing="0"/>
      </w:pPr>
      <w:r w:rsidRPr="00C412FD">
        <w:t>ZA: 19, PRZECIW: 0, WSTRZYMUJĘ SIĘ: 0, BRAK GŁOSU: 1, NIEOBECNI: 3</w:t>
      </w:r>
    </w:p>
    <w:p w14:paraId="1A5AC09F" w14:textId="77777777" w:rsidR="006D57ED" w:rsidRPr="00C412FD" w:rsidRDefault="00B25D69" w:rsidP="00A532D9">
      <w:pPr>
        <w:pStyle w:val="NormalnyWeb"/>
        <w:spacing w:after="240" w:afterAutospacing="0"/>
      </w:pPr>
      <w:r w:rsidRPr="00C412FD">
        <w:t>Wyniki imienne:</w:t>
      </w:r>
    </w:p>
    <w:p w14:paraId="566E096C" w14:textId="77777777" w:rsidR="006D57ED" w:rsidRPr="00C412FD" w:rsidRDefault="00B25D69" w:rsidP="00A532D9">
      <w:pPr>
        <w:pStyle w:val="NormalnyWeb"/>
        <w:spacing w:after="240" w:afterAutospacing="0"/>
      </w:pPr>
      <w:r w:rsidRPr="00C412FD">
        <w:t>ZA (19)</w:t>
      </w:r>
    </w:p>
    <w:p w14:paraId="171DFC7F"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791E028A" w14:textId="77777777" w:rsidR="006D57ED" w:rsidRPr="00C412FD" w:rsidRDefault="00B25D69" w:rsidP="00A532D9">
      <w:pPr>
        <w:pStyle w:val="NormalnyWeb"/>
        <w:spacing w:after="240" w:afterAutospacing="0"/>
      </w:pPr>
      <w:r w:rsidRPr="00C412FD">
        <w:t>BRAK GŁOSU (1)</w:t>
      </w:r>
    </w:p>
    <w:p w14:paraId="3455FB70" w14:textId="77777777" w:rsidR="006D57ED" w:rsidRPr="00C412FD" w:rsidRDefault="00B25D69" w:rsidP="00A532D9">
      <w:pPr>
        <w:pStyle w:val="NormalnyWeb"/>
        <w:spacing w:after="240" w:afterAutospacing="0"/>
      </w:pPr>
      <w:r w:rsidRPr="00C412FD">
        <w:t>Józef Mazierski</w:t>
      </w:r>
    </w:p>
    <w:p w14:paraId="3112A19B" w14:textId="77777777" w:rsidR="006D57ED" w:rsidRPr="00C412FD" w:rsidRDefault="00B25D69" w:rsidP="00A532D9">
      <w:pPr>
        <w:pStyle w:val="NormalnyWeb"/>
        <w:spacing w:after="240" w:afterAutospacing="0"/>
      </w:pPr>
      <w:r w:rsidRPr="00C412FD">
        <w:lastRenderedPageBreak/>
        <w:t>NIEOBECNI (3)</w:t>
      </w:r>
    </w:p>
    <w:p w14:paraId="36FFAEDE" w14:textId="77777777" w:rsidR="006D57ED" w:rsidRPr="00C412FD" w:rsidRDefault="00B25D69" w:rsidP="00A532D9">
      <w:pPr>
        <w:pStyle w:val="NormalnyWeb"/>
        <w:spacing w:after="240" w:afterAutospacing="0"/>
      </w:pPr>
      <w:r w:rsidRPr="00C412FD">
        <w:t>Rafał Sobolewski, Daniel Tobjasz, Irena Vuković-Kwiatkowska</w:t>
      </w:r>
    </w:p>
    <w:p w14:paraId="12A83242" w14:textId="5CE301FA" w:rsidR="00A222BF" w:rsidRPr="00C412FD" w:rsidRDefault="00A222BF"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 zawartych w Bloku uwag nr 20.</w:t>
      </w:r>
    </w:p>
    <w:p w14:paraId="12790D21" w14:textId="77777777" w:rsidR="00164EFC" w:rsidRPr="00C412FD" w:rsidRDefault="00164EFC" w:rsidP="00A532D9">
      <w:pPr>
        <w:contextualSpacing/>
        <w:rPr>
          <w:rFonts w:eastAsia="Calibri"/>
          <w:lang w:eastAsia="en-US"/>
        </w:rPr>
      </w:pPr>
    </w:p>
    <w:p w14:paraId="21C68B9C" w14:textId="77777777" w:rsidR="00164EFC" w:rsidRPr="00C412FD" w:rsidRDefault="00164EFC" w:rsidP="00A532D9">
      <w:pPr>
        <w:contextualSpacing/>
        <w:rPr>
          <w:rFonts w:eastAsia="Calibri"/>
          <w:lang w:eastAsia="en-US"/>
        </w:rPr>
      </w:pPr>
    </w:p>
    <w:p w14:paraId="5D6EFFDB" w14:textId="48F95F37" w:rsidR="00A222BF" w:rsidRPr="00C412FD" w:rsidRDefault="00A222BF" w:rsidP="00A532D9">
      <w:pPr>
        <w:contextualSpacing/>
        <w:rPr>
          <w:rFonts w:eastAsia="Calibri"/>
          <w:lang w:eastAsia="en-US"/>
        </w:rPr>
      </w:pPr>
      <w:r w:rsidRPr="00C412FD">
        <w:rPr>
          <w:rFonts w:eastAsia="Calibri"/>
          <w:lang w:eastAsia="en-US"/>
        </w:rPr>
        <w:t>Blok uwag nr 21</w:t>
      </w:r>
    </w:p>
    <w:p w14:paraId="065A50CD" w14:textId="77777777" w:rsidR="00A222BF" w:rsidRPr="00C412FD" w:rsidRDefault="00A222BF" w:rsidP="00A532D9">
      <w:pPr>
        <w:contextualSpacing/>
        <w:rPr>
          <w:rFonts w:eastAsia="Calibri"/>
          <w:lang w:eastAsia="en-US"/>
        </w:rPr>
      </w:pPr>
      <w:r w:rsidRPr="00C412FD">
        <w:rPr>
          <w:rFonts w:eastAsia="Calibri"/>
          <w:lang w:eastAsia="en-US"/>
        </w:rPr>
        <w:t>Obejmujący uwagi o numerach od 391 do 392, o treści:</w:t>
      </w:r>
    </w:p>
    <w:p w14:paraId="51DA6C96" w14:textId="77777777" w:rsidR="00A222BF" w:rsidRPr="00C412FD" w:rsidRDefault="00A222BF" w:rsidP="00A532D9">
      <w:pPr>
        <w:contextualSpacing/>
        <w:rPr>
          <w:rFonts w:eastAsia="Calibri"/>
          <w:lang w:eastAsia="en-US"/>
        </w:rPr>
      </w:pPr>
      <w:r w:rsidRPr="00C412FD">
        <w:rPr>
          <w:rFonts w:eastAsia="Calibri"/>
          <w:lang w:eastAsia="en-US"/>
        </w:rPr>
        <w:t>W związku z przeznaczeniem obszaru oznaczonego jako 13 MN na cele zabudowy jednorodzinnej w całości, niezbędne jest analizy wpływu zmiany obecnego stanu na zwierzęta i rośliny żyjące na w/w terenie. Zgodnie z Prognozą oddziaływania na środowisko do nieznacznego obniżenia zdrowotności i żywotności organizmów może dojść na terenach dotąd niezabudowanych a przeznaczonych w planie pod zabudowę. Argument, iż terenów takich jest niewiele i nie stanowią one cennych obszarów pod względem przyrodniczym, jest podniesiony bez przeprowadzenia jakiejkolwiek analizy m. in ornitologicznej. Niezbędne jest pogłębione opracowanie skutków przeznaczenia obszaru 13 MN pod zabudowę jednorodzinną, ze szczególnym uwzględnieniem wpływu zmiany przeznaczenia na rośliny i zwierzęta funkcjonujące na w/w obszarze.</w:t>
      </w:r>
    </w:p>
    <w:p w14:paraId="4384A576" w14:textId="77777777" w:rsidR="00A222BF" w:rsidRPr="00C412FD" w:rsidRDefault="00A222BF" w:rsidP="00A532D9">
      <w:pPr>
        <w:contextualSpacing/>
        <w:rPr>
          <w:rFonts w:eastAsia="Calibri"/>
          <w:lang w:eastAsia="en-US"/>
        </w:rPr>
      </w:pPr>
      <w:r w:rsidRPr="00C412FD">
        <w:rPr>
          <w:rFonts w:eastAsia="Calibri"/>
          <w:lang w:eastAsia="en-US"/>
        </w:rPr>
        <w:t xml:space="preserve">Uzasadnienie: </w:t>
      </w:r>
    </w:p>
    <w:p w14:paraId="52CC7A14" w14:textId="77777777" w:rsidR="00A222BF" w:rsidRPr="00C412FD" w:rsidRDefault="00A222BF" w:rsidP="00A532D9">
      <w:pPr>
        <w:contextualSpacing/>
        <w:rPr>
          <w:rFonts w:eastAsia="Calibri"/>
          <w:lang w:eastAsia="en-US"/>
        </w:rPr>
      </w:pPr>
      <w:r w:rsidRPr="00C412FD">
        <w:rPr>
          <w:rFonts w:eastAsia="Calibri"/>
          <w:lang w:eastAsia="en-US"/>
        </w:rPr>
        <w:t>Projekt planu wraz z „Prognozą oddziaływania na środowisko” uzyskał wszystkie wymagane uzgodnienia i opinie, w tym pozytywne opinie organów w zakresie ochrony środowiska i zasobów przyrody, jak Regionalny Dyrektor Ochrony Środowiska w Bydgoszczy, Państwowy Wojewódzki Inspektor Sanitarny w Bydgoszczy, Państwowy Powiatowy Inspektor Sanitarny we Włocławku, Regionalna Dyrekcja Lasów Państwowych w Toruniu oraz Nadleśnictwo Włocławek, przy udziale również pozytywnej opinii Wydziału Środowiska tut. urzędu. Powyższe wskazuje, że przyjęte działania planistyczne są prawidłowe, nie następują na obszarach cennych pod względem przyrodniczym.</w:t>
      </w:r>
    </w:p>
    <w:p w14:paraId="097445C8" w14:textId="77777777" w:rsidR="00A222BF" w:rsidRPr="00C412FD" w:rsidRDefault="00A222BF" w:rsidP="00A532D9">
      <w:pPr>
        <w:contextualSpacing/>
        <w:rPr>
          <w:rFonts w:eastAsia="Calibri"/>
          <w:lang w:eastAsia="en-US"/>
        </w:rPr>
      </w:pPr>
      <w:r w:rsidRPr="00C412FD">
        <w:rPr>
          <w:rFonts w:eastAsia="Calibri"/>
          <w:lang w:eastAsia="en-US"/>
        </w:rPr>
        <w:t>Proponowane rozstrzygnięcie – nieuwzględnienie uwag zawartych w Bloku Nr 21.</w:t>
      </w:r>
    </w:p>
    <w:p w14:paraId="0B0772FE" w14:textId="1C5C122F" w:rsidR="00A222BF" w:rsidRPr="00C412FD" w:rsidRDefault="00A222BF" w:rsidP="00A532D9">
      <w:pPr>
        <w:spacing w:before="100" w:beforeAutospacing="1" w:after="100" w:afterAutospacing="1"/>
        <w:rPr>
          <w:rFonts w:eastAsia="Times New Roman"/>
        </w:rPr>
      </w:pPr>
      <w:r w:rsidRPr="00C412FD">
        <w:rPr>
          <w:rFonts w:eastAsia="Times New Roman"/>
        </w:rPr>
        <w:t>Po przedstawieniu Bloku uwag nr 21 Przewodnicząca Rady Miasta poinformowała, że otwiera dyskusję nad ww. zagadnieniem.</w:t>
      </w:r>
    </w:p>
    <w:p w14:paraId="37D32D60" w14:textId="13324E06" w:rsidR="00A222BF" w:rsidRPr="00C412FD" w:rsidRDefault="00A222BF" w:rsidP="00A532D9">
      <w:pPr>
        <w:pStyle w:val="NormalnyWeb"/>
        <w:spacing w:before="0" w:beforeAutospacing="0" w:after="0" w:afterAutospacing="0"/>
      </w:pPr>
      <w:r w:rsidRPr="00C412FD">
        <w:t>Wobec braku zgłoszeń do dyskusji w przedmiocie uwag ujętych w Bloku uwag nr 21 Przewodnicząca Rady Miasta</w:t>
      </w:r>
      <w:r w:rsidRPr="00C412FD">
        <w:rPr>
          <w:rFonts w:eastAsia="Times New Roman"/>
        </w:rPr>
        <w:t xml:space="preserve"> rozpoczęła procedurę głosowania.</w:t>
      </w:r>
    </w:p>
    <w:p w14:paraId="2413E44B" w14:textId="77777777" w:rsidR="006D57ED" w:rsidRPr="00C412FD" w:rsidRDefault="00B25D69" w:rsidP="00A532D9">
      <w:pPr>
        <w:pStyle w:val="NormalnyWeb"/>
        <w:spacing w:after="240" w:afterAutospacing="0"/>
      </w:pPr>
      <w:r w:rsidRPr="00C412FD">
        <w:t>Głosowano w sprawie:</w:t>
      </w:r>
    </w:p>
    <w:p w14:paraId="21528906" w14:textId="77777777" w:rsidR="006D57ED" w:rsidRPr="00C412FD" w:rsidRDefault="00B25D69" w:rsidP="00A532D9">
      <w:pPr>
        <w:pStyle w:val="NormalnyWeb"/>
        <w:spacing w:after="240" w:afterAutospacing="0"/>
      </w:pPr>
      <w:r w:rsidRPr="00C412FD">
        <w:t xml:space="preserve">nieuwzględnienia uwag zawartych w Bloku Nr 21, to jest nad uwagami o numerach od 391 do 392, zawartymi w załączniku Nr 2 do projektu uchwały w sprawie miejscowego planu zagospodarowania przestrzennego miasta Włocławek dla obszaru położonego w rejonie ulic: Mielęcińskiej, Al. Jana Pawła II, Kościelnej, Ziołowej.. </w:t>
      </w:r>
    </w:p>
    <w:p w14:paraId="0CC1FB56" w14:textId="77777777" w:rsidR="006D57ED" w:rsidRPr="00C412FD" w:rsidRDefault="00B25D69" w:rsidP="00A532D9">
      <w:pPr>
        <w:pStyle w:val="NormalnyWeb"/>
        <w:spacing w:after="240" w:afterAutospacing="0"/>
      </w:pPr>
      <w:r w:rsidRPr="00C412FD">
        <w:rPr>
          <w:rStyle w:val="Pogrubienie"/>
          <w:b w:val="0"/>
          <w:bCs w:val="0"/>
        </w:rPr>
        <w:t>Wyniki głosowania</w:t>
      </w:r>
    </w:p>
    <w:p w14:paraId="4137DFCA" w14:textId="77777777" w:rsidR="006D57ED" w:rsidRPr="00C412FD" w:rsidRDefault="00B25D69" w:rsidP="00A532D9">
      <w:pPr>
        <w:pStyle w:val="NormalnyWeb"/>
        <w:spacing w:after="240" w:afterAutospacing="0"/>
      </w:pPr>
      <w:r w:rsidRPr="00C412FD">
        <w:t>ZA: 20, PRZECIW: 0, WSTRZYMUJĘ SIĘ: 0, BRAK GŁOSU: 0, NIEOBECNI: 3</w:t>
      </w:r>
    </w:p>
    <w:p w14:paraId="2CC908A2" w14:textId="77777777" w:rsidR="006D57ED" w:rsidRPr="00C412FD" w:rsidRDefault="00B25D69" w:rsidP="00A532D9">
      <w:pPr>
        <w:pStyle w:val="NormalnyWeb"/>
        <w:spacing w:after="240" w:afterAutospacing="0"/>
      </w:pPr>
      <w:r w:rsidRPr="00C412FD">
        <w:lastRenderedPageBreak/>
        <w:t>Wyniki imienne:</w:t>
      </w:r>
    </w:p>
    <w:p w14:paraId="039CA896" w14:textId="77777777" w:rsidR="006D57ED" w:rsidRPr="00C412FD" w:rsidRDefault="00B25D69" w:rsidP="00A532D9">
      <w:pPr>
        <w:pStyle w:val="NormalnyWeb"/>
        <w:spacing w:after="240" w:afterAutospacing="0"/>
      </w:pPr>
      <w:r w:rsidRPr="00C412FD">
        <w:t>ZA (20)</w:t>
      </w:r>
    </w:p>
    <w:p w14:paraId="04114F64"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7CBEEC3E" w14:textId="77777777" w:rsidR="006D57ED" w:rsidRPr="00C412FD" w:rsidRDefault="00B25D69" w:rsidP="00A532D9">
      <w:pPr>
        <w:pStyle w:val="NormalnyWeb"/>
        <w:spacing w:after="240" w:afterAutospacing="0"/>
      </w:pPr>
      <w:r w:rsidRPr="00C412FD">
        <w:t>NIEOBECNI (3)</w:t>
      </w:r>
    </w:p>
    <w:p w14:paraId="3A866926" w14:textId="77777777" w:rsidR="006D57ED" w:rsidRPr="00C412FD" w:rsidRDefault="00B25D69" w:rsidP="00A532D9">
      <w:pPr>
        <w:pStyle w:val="NormalnyWeb"/>
        <w:spacing w:after="240" w:afterAutospacing="0"/>
      </w:pPr>
      <w:r w:rsidRPr="00C412FD">
        <w:t>Rafał Sobolewski, Daniel Tobjasz, Irena Vuković-Kwiatkowska</w:t>
      </w:r>
    </w:p>
    <w:p w14:paraId="5C26CE99" w14:textId="7719722B" w:rsidR="00A222BF" w:rsidRPr="00C412FD" w:rsidRDefault="00A222BF"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 zawartych w Bloku uwag nr 21.</w:t>
      </w:r>
    </w:p>
    <w:p w14:paraId="05A63A2B" w14:textId="21CC70D3" w:rsidR="003D58A8" w:rsidRPr="00C412FD" w:rsidRDefault="003D58A8" w:rsidP="00A532D9">
      <w:pPr>
        <w:contextualSpacing/>
        <w:rPr>
          <w:rFonts w:eastAsia="Calibri"/>
          <w:lang w:eastAsia="en-US"/>
        </w:rPr>
      </w:pPr>
      <w:r w:rsidRPr="00C412FD">
        <w:rPr>
          <w:rFonts w:eastAsia="Calibri"/>
          <w:lang w:eastAsia="en-US"/>
        </w:rPr>
        <w:t>Uwaga nr 393</w:t>
      </w:r>
    </w:p>
    <w:p w14:paraId="55124808" w14:textId="77777777" w:rsidR="003D58A8" w:rsidRPr="00C412FD" w:rsidRDefault="003D58A8" w:rsidP="00A532D9">
      <w:pPr>
        <w:contextualSpacing/>
        <w:rPr>
          <w:rFonts w:eastAsia="Calibri"/>
          <w:lang w:eastAsia="en-US"/>
        </w:rPr>
      </w:pPr>
      <w:r w:rsidRPr="00C412FD">
        <w:rPr>
          <w:rFonts w:eastAsia="Calibri"/>
          <w:lang w:eastAsia="en-US"/>
        </w:rPr>
        <w:t>Uwaga nr 393 z dnia 1 grudnia 2022r., o treści:</w:t>
      </w:r>
    </w:p>
    <w:p w14:paraId="39624585" w14:textId="5E1804D8" w:rsidR="003D58A8" w:rsidRPr="00C412FD" w:rsidRDefault="003D58A8" w:rsidP="00A532D9">
      <w:pPr>
        <w:contextualSpacing/>
        <w:rPr>
          <w:rFonts w:eastAsia="Calibri"/>
          <w:lang w:eastAsia="en-US"/>
        </w:rPr>
      </w:pPr>
      <w:r w:rsidRPr="00C412FD">
        <w:rPr>
          <w:rFonts w:eastAsia="Calibri"/>
          <w:lang w:eastAsia="en-US"/>
        </w:rPr>
        <w:t xml:space="preserve">Niezbędna jest ponowna analiza przyjętych rozwiązań w Studium z 2007 w zakresie dotyczącym rejonu ulic: Mielęcińskiej, Al. Jana Pawła II, Kościelnej i ich aktualizacja. Jednym z bardzo ważnych elementów opracowania Studium jest sporządzenie (zgodnie z art. 10 ust. 5 </w:t>
      </w:r>
      <w:proofErr w:type="spellStart"/>
      <w:r w:rsidRPr="00C412FD">
        <w:rPr>
          <w:rFonts w:eastAsia="Calibri"/>
          <w:lang w:eastAsia="en-US"/>
        </w:rPr>
        <w:t>upzp</w:t>
      </w:r>
      <w:proofErr w:type="spellEnd"/>
      <w:r w:rsidRPr="00C412FD">
        <w:rPr>
          <w:rFonts w:eastAsia="Calibri"/>
          <w:lang w:eastAsia="en-US"/>
        </w:rPr>
        <w:t>) bilansu terenów</w:t>
      </w:r>
      <w:r w:rsidR="00FA50DE" w:rsidRPr="00C412FD">
        <w:rPr>
          <w:rFonts w:eastAsia="Calibri"/>
          <w:lang w:eastAsia="en-US"/>
        </w:rPr>
        <w:t xml:space="preserve"> </w:t>
      </w:r>
      <w:r w:rsidRPr="00C412FD">
        <w:rPr>
          <w:rFonts w:eastAsia="Calibri"/>
          <w:lang w:eastAsia="en-US"/>
        </w:rPr>
        <w:t>przeznaczonych pod zabudowę. Przedmiotowy bilans pozwoliłby określić rzeczywiste zapotrzebowanie Gminy Miasto Włocławek na nowe tereny inwestycyjne. Bilans sporządzony dla potrzeb Studium z 2007 jest bez wątpienia zdezaktualizowany a jego realizacja pozwoli ocenić zasadność przeznaczenia obszaru 13 MN w całości na cele</w:t>
      </w:r>
      <w:r w:rsidR="00FA50DE" w:rsidRPr="00C412FD">
        <w:rPr>
          <w:rFonts w:eastAsia="Calibri"/>
          <w:lang w:eastAsia="en-US"/>
        </w:rPr>
        <w:t xml:space="preserve"> </w:t>
      </w:r>
      <w:r w:rsidRPr="00C412FD">
        <w:rPr>
          <w:rFonts w:eastAsia="Calibri"/>
          <w:lang w:eastAsia="en-US"/>
        </w:rPr>
        <w:t>budownictwa jednorodzinnego. Mając powyższe na uwadze, wnosimy o uwzględnienie przedstawionych uwag, w szczególności pozostawienie w obszarze 13 MN terenów leśnych obecnie tam funkcjonujących. Umożliwi także zachowania środowiska roślinnego oraz licznych siedlisk zwierząt obecnie tam zamieszkałych.</w:t>
      </w:r>
    </w:p>
    <w:p w14:paraId="0A11DC15" w14:textId="77777777" w:rsidR="003D58A8" w:rsidRPr="00C412FD" w:rsidRDefault="003D58A8" w:rsidP="00A532D9">
      <w:pPr>
        <w:contextualSpacing/>
        <w:rPr>
          <w:rFonts w:eastAsia="Calibri"/>
          <w:lang w:eastAsia="en-US"/>
        </w:rPr>
      </w:pPr>
      <w:r w:rsidRPr="00C412FD">
        <w:rPr>
          <w:rFonts w:eastAsia="Calibri"/>
          <w:lang w:eastAsia="en-US"/>
        </w:rPr>
        <w:t xml:space="preserve">Uzasadnienie: </w:t>
      </w:r>
    </w:p>
    <w:p w14:paraId="6A34C028" w14:textId="77777777" w:rsidR="003D58A8" w:rsidRPr="00C412FD" w:rsidRDefault="003D58A8" w:rsidP="00A532D9">
      <w:pPr>
        <w:contextualSpacing/>
        <w:rPr>
          <w:rFonts w:eastAsia="Calibri"/>
          <w:lang w:eastAsia="en-US"/>
        </w:rPr>
      </w:pPr>
      <w:r w:rsidRPr="00C412FD">
        <w:rPr>
          <w:rFonts w:eastAsia="Calibri"/>
          <w:lang w:eastAsia="en-US"/>
        </w:rPr>
        <w:t xml:space="preserve">Uwaga nie dotyczy zapisów i ustaleń uchwały w sprawie planu miejscowego wraz z integralnymi załącznikami. Uwaga dotyczy aktualności rozwiązań i elementów obowiązującego „Studium uwarunkowań i kierunków zagospodarowania przestrzennego miasta Włocławek”, przyjętego Uchwałą Nr 103/XI/2007 Rady Miasta Włocławek </w:t>
      </w:r>
    </w:p>
    <w:p w14:paraId="04BCB705" w14:textId="77777777" w:rsidR="003D58A8" w:rsidRPr="00C412FD" w:rsidRDefault="003D58A8" w:rsidP="00A532D9">
      <w:pPr>
        <w:contextualSpacing/>
        <w:rPr>
          <w:rFonts w:eastAsia="Calibri"/>
          <w:lang w:eastAsia="en-US"/>
        </w:rPr>
      </w:pPr>
      <w:r w:rsidRPr="00C412FD">
        <w:rPr>
          <w:rFonts w:eastAsia="Calibri"/>
          <w:lang w:eastAsia="en-US"/>
        </w:rPr>
        <w:t>z dnia 29 października 2007r., a zatem jest bezprzedmiotowa.</w:t>
      </w:r>
    </w:p>
    <w:p w14:paraId="56C5F14A" w14:textId="77777777" w:rsidR="003D58A8" w:rsidRPr="00C412FD" w:rsidRDefault="003D58A8" w:rsidP="00A532D9">
      <w:pPr>
        <w:contextualSpacing/>
        <w:rPr>
          <w:rFonts w:eastAsia="Calibri"/>
          <w:lang w:eastAsia="en-US"/>
        </w:rPr>
      </w:pPr>
      <w:r w:rsidRPr="00C412FD">
        <w:rPr>
          <w:rFonts w:eastAsia="Calibri"/>
          <w:lang w:eastAsia="en-US"/>
        </w:rPr>
        <w:t>Proponowane rozstrzygnięcie – nieuwzględnienie uwagi nr 393.</w:t>
      </w:r>
    </w:p>
    <w:p w14:paraId="21F64FA4" w14:textId="6B8B21EA" w:rsidR="003D58A8" w:rsidRPr="00C412FD" w:rsidRDefault="003D58A8" w:rsidP="00A532D9">
      <w:pPr>
        <w:spacing w:before="100" w:beforeAutospacing="1" w:after="100" w:afterAutospacing="1"/>
        <w:rPr>
          <w:rFonts w:eastAsia="Times New Roman"/>
        </w:rPr>
      </w:pPr>
      <w:r w:rsidRPr="00C412FD">
        <w:rPr>
          <w:rFonts w:eastAsia="Times New Roman"/>
        </w:rPr>
        <w:t>Po przedstawieniu uwagi nr 393 Przewodnicząca Rady Miasta poinformowała, że otwiera dyskusję nad ww. zagadnieniem.</w:t>
      </w:r>
    </w:p>
    <w:p w14:paraId="0159FD34" w14:textId="453510A0" w:rsidR="003D58A8" w:rsidRPr="00C412FD" w:rsidRDefault="003D58A8" w:rsidP="00A532D9">
      <w:pPr>
        <w:pStyle w:val="NormalnyWeb"/>
        <w:spacing w:before="0" w:beforeAutospacing="0" w:after="0" w:afterAutospacing="0"/>
      </w:pPr>
      <w:r w:rsidRPr="00C412FD">
        <w:t>Wobec braku zgłoszeń do dyskusji w przedmiocie uwagi nr 393 Przewodnicząca Rady Miasta</w:t>
      </w:r>
      <w:r w:rsidRPr="00C412FD">
        <w:rPr>
          <w:rFonts w:eastAsia="Times New Roman"/>
        </w:rPr>
        <w:t xml:space="preserve"> rozpoczęła procedurę głosowania.</w:t>
      </w:r>
    </w:p>
    <w:p w14:paraId="4A988F5D" w14:textId="77777777" w:rsidR="006D57ED" w:rsidRPr="00C412FD" w:rsidRDefault="00B25D69" w:rsidP="00A532D9">
      <w:pPr>
        <w:pStyle w:val="NormalnyWeb"/>
        <w:spacing w:after="240" w:afterAutospacing="0"/>
      </w:pPr>
      <w:r w:rsidRPr="00C412FD">
        <w:t>Głosowano w sprawie:</w:t>
      </w:r>
    </w:p>
    <w:p w14:paraId="55587208" w14:textId="6010C6EA" w:rsidR="006D57ED" w:rsidRPr="00C412FD" w:rsidRDefault="00B25D69" w:rsidP="00A532D9">
      <w:pPr>
        <w:pStyle w:val="NormalnyWeb"/>
        <w:spacing w:after="240" w:afterAutospacing="0"/>
      </w:pPr>
      <w:r w:rsidRPr="00C412FD">
        <w:t xml:space="preserve">nieuwzględnienia uwagi nr 393, zawartej w załączniku Nr 2 do projektu uchwały w sprawie miejscowego planu zagospodarowania przestrzennego miasta Włocławek dla obszaru położonego w rejonie ulic: Mielęcińskiej, Al. Jana Pawła II, Kościelnej, Ziołowej </w:t>
      </w:r>
    </w:p>
    <w:p w14:paraId="68B465CF" w14:textId="77777777" w:rsidR="006D57ED" w:rsidRPr="00C412FD" w:rsidRDefault="00B25D69" w:rsidP="00A532D9">
      <w:pPr>
        <w:pStyle w:val="NormalnyWeb"/>
        <w:spacing w:after="240" w:afterAutospacing="0"/>
      </w:pPr>
      <w:r w:rsidRPr="00C412FD">
        <w:rPr>
          <w:rStyle w:val="Pogrubienie"/>
          <w:b w:val="0"/>
          <w:bCs w:val="0"/>
        </w:rPr>
        <w:lastRenderedPageBreak/>
        <w:t>Wyniki głosowania</w:t>
      </w:r>
    </w:p>
    <w:p w14:paraId="3ED64414" w14:textId="77777777" w:rsidR="006D57ED" w:rsidRPr="00C412FD" w:rsidRDefault="00B25D69" w:rsidP="00A532D9">
      <w:pPr>
        <w:pStyle w:val="NormalnyWeb"/>
        <w:spacing w:after="240" w:afterAutospacing="0"/>
      </w:pPr>
      <w:r w:rsidRPr="00C412FD">
        <w:t>ZA: 20, PRZECIW: 0, WSTRZYMUJĘ SIĘ: 0, BRAK GŁOSU: 0, NIEOBECNI: 3</w:t>
      </w:r>
    </w:p>
    <w:p w14:paraId="0E85B71F" w14:textId="77777777" w:rsidR="006D57ED" w:rsidRPr="00C412FD" w:rsidRDefault="00B25D69" w:rsidP="00A532D9">
      <w:pPr>
        <w:pStyle w:val="NormalnyWeb"/>
        <w:spacing w:after="240" w:afterAutospacing="0"/>
      </w:pPr>
      <w:r w:rsidRPr="00C412FD">
        <w:t>Wyniki imienne:</w:t>
      </w:r>
    </w:p>
    <w:p w14:paraId="2CDFBCD9" w14:textId="77777777" w:rsidR="006D57ED" w:rsidRPr="00C412FD" w:rsidRDefault="00B25D69" w:rsidP="00A532D9">
      <w:pPr>
        <w:pStyle w:val="NormalnyWeb"/>
        <w:spacing w:after="240" w:afterAutospacing="0"/>
      </w:pPr>
      <w:r w:rsidRPr="00C412FD">
        <w:t>ZA (20)</w:t>
      </w:r>
    </w:p>
    <w:p w14:paraId="63CD1D00"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46880C80" w14:textId="77777777" w:rsidR="006D57ED" w:rsidRPr="00C412FD" w:rsidRDefault="00B25D69" w:rsidP="00A532D9">
      <w:pPr>
        <w:pStyle w:val="NormalnyWeb"/>
        <w:spacing w:after="240" w:afterAutospacing="0"/>
      </w:pPr>
      <w:r w:rsidRPr="00C412FD">
        <w:t>NIEOBECNI (3)</w:t>
      </w:r>
    </w:p>
    <w:p w14:paraId="7A9A864B" w14:textId="77777777" w:rsidR="006D57ED" w:rsidRPr="00C412FD" w:rsidRDefault="00B25D69" w:rsidP="00A532D9">
      <w:pPr>
        <w:pStyle w:val="NormalnyWeb"/>
        <w:spacing w:after="240" w:afterAutospacing="0"/>
      </w:pPr>
      <w:r w:rsidRPr="00C412FD">
        <w:t>Rafał Sobolewski, Daniel Tobjasz, Irena Vuković-Kwiatkowska</w:t>
      </w:r>
    </w:p>
    <w:p w14:paraId="21B92DDC" w14:textId="4A48F2AB" w:rsidR="003D58A8" w:rsidRPr="00C412FD" w:rsidRDefault="003D58A8" w:rsidP="00A532D9">
      <w:pPr>
        <w:spacing w:before="100" w:beforeAutospacing="1" w:after="100" w:afterAutospacing="1"/>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Rada Miasta nie uwzględniła uwagi nr 393.</w:t>
      </w:r>
    </w:p>
    <w:p w14:paraId="75456A40" w14:textId="4CDDF3BE" w:rsidR="00182888" w:rsidRPr="00C412FD" w:rsidRDefault="00182888" w:rsidP="00A532D9">
      <w:pPr>
        <w:contextualSpacing/>
        <w:rPr>
          <w:rFonts w:eastAsia="Calibri"/>
          <w:lang w:eastAsia="en-US"/>
        </w:rPr>
      </w:pPr>
      <w:r w:rsidRPr="00C412FD">
        <w:rPr>
          <w:rFonts w:eastAsia="Calibri"/>
          <w:lang w:eastAsia="en-US"/>
        </w:rPr>
        <w:t>Po zakończeniu głosowań Przewodnicząca Rady Miasta Ewa Szczepańska poinformowała, że</w:t>
      </w:r>
      <w:r w:rsidR="00FA50DE" w:rsidRPr="00C412FD">
        <w:rPr>
          <w:rFonts w:eastAsia="Calibri"/>
          <w:lang w:eastAsia="en-US"/>
        </w:rPr>
        <w:t xml:space="preserve"> </w:t>
      </w:r>
      <w:r w:rsidRPr="00C412FD">
        <w:rPr>
          <w:rFonts w:eastAsia="Calibri"/>
          <w:lang w:eastAsia="en-US"/>
        </w:rPr>
        <w:t>Rada Miasta Włocławek przegłosowała wszystkie 393 uwagi, ujęte w 21 blokach uwag oraz 4 pojedyncze uwagi, które zostały rozstrzygnięte przez Radę Miasta Włocławek jako nieuwzględnione.</w:t>
      </w:r>
    </w:p>
    <w:p w14:paraId="030A0407" w14:textId="77777777" w:rsidR="00182888" w:rsidRPr="00C412FD" w:rsidRDefault="00182888" w:rsidP="00A532D9">
      <w:pPr>
        <w:contextualSpacing/>
        <w:rPr>
          <w:rFonts w:eastAsia="Calibri"/>
          <w:lang w:eastAsia="en-US"/>
        </w:rPr>
      </w:pPr>
    </w:p>
    <w:p w14:paraId="32492DE0" w14:textId="77777777" w:rsidR="00182888" w:rsidRPr="00C412FD" w:rsidRDefault="00182888" w:rsidP="00A532D9">
      <w:pPr>
        <w:contextualSpacing/>
        <w:rPr>
          <w:rFonts w:eastAsia="Calibri"/>
          <w:lang w:eastAsia="en-US"/>
        </w:rPr>
      </w:pPr>
      <w:r w:rsidRPr="00C412FD">
        <w:rPr>
          <w:rFonts w:eastAsia="Calibri"/>
          <w:lang w:eastAsia="en-US"/>
        </w:rPr>
        <w:t>Wszystkie nieuwzględnione uwagi - stanowić będą Listę nieuwzględnionych uwag jako ROZSTRZYGNIĘCIE RADY MIASTA WŁOCŁAWEK o sposobie rozpatrzenia uwag do projektu planu - zawarte w ZAŁĄCZNIKU NR 2 DO PROJEKTU Uchwały Rady Miasta Włocławek w sprawie miejscowego planu zagospodarowania przestrzennego miasta Włocławek dla obszaru położonego w rejonie ulic Mielęcińskiej, Al. Jana Pawła II, Kościelnej, Ziołowej.</w:t>
      </w:r>
    </w:p>
    <w:p w14:paraId="5EDC6548" w14:textId="05BBA30C" w:rsidR="006D57ED" w:rsidRPr="00C412FD" w:rsidRDefault="00106A87" w:rsidP="00A532D9">
      <w:pPr>
        <w:pStyle w:val="NormalnyWeb"/>
        <w:spacing w:after="240" w:afterAutospacing="0"/>
      </w:pPr>
      <w:r w:rsidRPr="00C412FD">
        <w:t>Wobec powyższego Przewodnicząca Rady Miasta poddała pod głosowanie projekt procedowanej uchwały.</w:t>
      </w:r>
    </w:p>
    <w:p w14:paraId="2E9706FC" w14:textId="77777777" w:rsidR="006D57ED" w:rsidRPr="00C412FD" w:rsidRDefault="00B25D69" w:rsidP="00A532D9">
      <w:pPr>
        <w:pStyle w:val="NormalnyWeb"/>
        <w:spacing w:after="240" w:afterAutospacing="0"/>
      </w:pPr>
      <w:r w:rsidRPr="00C412FD">
        <w:t>Głosowano w sprawie:</w:t>
      </w:r>
    </w:p>
    <w:p w14:paraId="0E2A6280" w14:textId="1B25A596" w:rsidR="006D57ED" w:rsidRPr="00C412FD" w:rsidRDefault="00B25D69" w:rsidP="00A532D9">
      <w:pPr>
        <w:pStyle w:val="NormalnyWeb"/>
        <w:spacing w:after="240" w:afterAutospacing="0"/>
      </w:pPr>
      <w:r w:rsidRPr="00C412FD">
        <w:t xml:space="preserve">Uchwały w sprawie miejscowego planu zagospodarowania przestrzennego miasta Włocławek dla obszaru położonego w rejonie ulic: Mielęcińskiej, Al. Jana Pawła II, Kościelnej, Ziołowej. </w:t>
      </w:r>
    </w:p>
    <w:p w14:paraId="4616F112" w14:textId="77777777" w:rsidR="006D57ED" w:rsidRPr="00C412FD" w:rsidRDefault="00B25D69" w:rsidP="00A532D9">
      <w:pPr>
        <w:pStyle w:val="NormalnyWeb"/>
        <w:spacing w:after="240" w:afterAutospacing="0"/>
      </w:pPr>
      <w:r w:rsidRPr="00C412FD">
        <w:rPr>
          <w:rStyle w:val="Pogrubienie"/>
          <w:b w:val="0"/>
          <w:bCs w:val="0"/>
        </w:rPr>
        <w:t>Wyniki głosowania</w:t>
      </w:r>
    </w:p>
    <w:p w14:paraId="02F58CE2" w14:textId="77777777" w:rsidR="006D57ED" w:rsidRPr="00C412FD" w:rsidRDefault="00B25D69" w:rsidP="00A532D9">
      <w:pPr>
        <w:pStyle w:val="NormalnyWeb"/>
        <w:spacing w:after="240" w:afterAutospacing="0"/>
      </w:pPr>
      <w:r w:rsidRPr="00C412FD">
        <w:t>ZA: 20, PRZECIW: 0, WSTRZYMUJĘ SIĘ: 0, BRAK GŁOSU: 0, NIEOBECNI: 3</w:t>
      </w:r>
    </w:p>
    <w:p w14:paraId="42643D77" w14:textId="77777777" w:rsidR="006D57ED" w:rsidRPr="00C412FD" w:rsidRDefault="00B25D69" w:rsidP="00A532D9">
      <w:pPr>
        <w:pStyle w:val="NormalnyWeb"/>
        <w:spacing w:after="240" w:afterAutospacing="0"/>
      </w:pPr>
      <w:r w:rsidRPr="00C412FD">
        <w:t>Wyniki imienne:</w:t>
      </w:r>
    </w:p>
    <w:p w14:paraId="286796A7" w14:textId="77777777" w:rsidR="006D57ED" w:rsidRPr="00C412FD" w:rsidRDefault="00B25D69" w:rsidP="00A532D9">
      <w:pPr>
        <w:pStyle w:val="NormalnyWeb"/>
        <w:spacing w:after="240" w:afterAutospacing="0"/>
      </w:pPr>
      <w:r w:rsidRPr="00C412FD">
        <w:t>ZA (20)</w:t>
      </w:r>
    </w:p>
    <w:p w14:paraId="3094FCAC" w14:textId="77777777" w:rsidR="006D57ED" w:rsidRPr="00C412FD" w:rsidRDefault="00B25D69" w:rsidP="00A532D9">
      <w:pPr>
        <w:pStyle w:val="NormalnyWeb"/>
        <w:spacing w:after="240" w:afterAutospacing="0"/>
      </w:pPr>
      <w:r w:rsidRPr="00C412FD">
        <w:lastRenderedPageBreak/>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591872A5" w14:textId="77777777" w:rsidR="006D57ED" w:rsidRPr="00C412FD" w:rsidRDefault="00B25D69" w:rsidP="00A532D9">
      <w:pPr>
        <w:pStyle w:val="NormalnyWeb"/>
        <w:spacing w:after="240" w:afterAutospacing="0"/>
      </w:pPr>
      <w:r w:rsidRPr="00C412FD">
        <w:t>NIEOBECNI (3)</w:t>
      </w:r>
    </w:p>
    <w:p w14:paraId="1B9F8094" w14:textId="77777777" w:rsidR="006D57ED" w:rsidRPr="00C412FD" w:rsidRDefault="00B25D69" w:rsidP="00A532D9">
      <w:pPr>
        <w:pStyle w:val="NormalnyWeb"/>
        <w:spacing w:after="240" w:afterAutospacing="0"/>
      </w:pPr>
      <w:r w:rsidRPr="00C412FD">
        <w:t>Rafał Sobolewski, Daniel Tobjasz, Irena Vuković-Kwiatkowska</w:t>
      </w:r>
    </w:p>
    <w:p w14:paraId="6710A8A9" w14:textId="58E6B636" w:rsidR="006D57ED" w:rsidRPr="00C412FD" w:rsidRDefault="00106A87" w:rsidP="00A532D9">
      <w:pPr>
        <w:pStyle w:val="NormalnyWeb"/>
        <w:spacing w:after="240" w:afterAutospacing="0"/>
      </w:pPr>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p w14:paraId="3589D044" w14:textId="052CE1AF" w:rsidR="006D57ED" w:rsidRPr="00DD358A" w:rsidRDefault="007818A7" w:rsidP="00DD358A">
      <w:pPr>
        <w:pStyle w:val="Nagwek3"/>
        <w:rPr>
          <w:rFonts w:ascii="Arial" w:hAnsi="Arial" w:cs="Arial"/>
        </w:rPr>
      </w:pPr>
      <w:r w:rsidRPr="00DD358A">
        <w:rPr>
          <w:rFonts w:ascii="Arial" w:hAnsi="Arial" w:cs="Arial"/>
        </w:rPr>
        <w:t>Ad. 7</w:t>
      </w:r>
    </w:p>
    <w:p w14:paraId="57222842" w14:textId="7D216501" w:rsidR="006D57ED" w:rsidRPr="00DD358A" w:rsidRDefault="00B25D69" w:rsidP="00DD358A">
      <w:pPr>
        <w:pStyle w:val="Nagwek3"/>
        <w:rPr>
          <w:rFonts w:ascii="Arial" w:hAnsi="Arial" w:cs="Arial"/>
        </w:rPr>
      </w:pPr>
      <w:r w:rsidRPr="00DD358A">
        <w:rPr>
          <w:rFonts w:ascii="Arial" w:hAnsi="Arial" w:cs="Arial"/>
        </w:rPr>
        <w:t>Uchwała w sprawie ogłoszenia tekstu jednolitego uchwały Nr XXXII/41/2021 Rady Miasta Włocławek z dnia 20 kwietnia 2021 r. w sprawie zasad wynajmowania lokali mieszkalnych wchodzących w skład mieszkaniowego zasobu Gminy Miasto Włocławek.</w:t>
      </w:r>
    </w:p>
    <w:p w14:paraId="504B7842" w14:textId="5FB77340" w:rsidR="006D57ED" w:rsidRPr="00C412FD" w:rsidRDefault="007818A7" w:rsidP="00A532D9">
      <w:pPr>
        <w:pStyle w:val="NormalnyWeb"/>
        <w:spacing w:after="240" w:afterAutospacing="0"/>
      </w:pPr>
      <w:r w:rsidRPr="00C412FD">
        <w:t xml:space="preserve">Wprowadzenia do procedowanego zagadnienia jak w uzasadnieniu do projektu uchwały dokonała Dyrektor Wydziału Gospodarowania Mieniem Komunalnym Magdalena Stefanowska. </w:t>
      </w:r>
    </w:p>
    <w:p w14:paraId="01292E00" w14:textId="77777777" w:rsidR="007818A7" w:rsidRPr="00C412FD" w:rsidRDefault="007818A7" w:rsidP="00A532D9">
      <w:pPr>
        <w:spacing w:before="102"/>
        <w:rPr>
          <w:rFonts w:eastAsia="Times New Roman"/>
        </w:rPr>
      </w:pPr>
      <w:r w:rsidRPr="00C412FD">
        <w:rPr>
          <w:rFonts w:eastAsia="Times New Roman"/>
        </w:rPr>
        <w:t>Następnie przedstawiona została opinia komisji rozpatrującej ww. zagadnienie.</w:t>
      </w:r>
    </w:p>
    <w:p w14:paraId="23D66E6C" w14:textId="77777777" w:rsidR="007818A7" w:rsidRPr="00C412FD" w:rsidRDefault="007818A7" w:rsidP="00A532D9">
      <w:pPr>
        <w:spacing w:before="100" w:beforeAutospacing="1" w:afterAutospacing="1"/>
        <w:rPr>
          <w:rFonts w:eastAsia="Times New Roman"/>
        </w:rPr>
      </w:pPr>
      <w:r w:rsidRPr="00C412FD">
        <w:rPr>
          <w:rFonts w:eastAsia="Times New Roman"/>
        </w:rPr>
        <w:t>Opinia Komisji stałej Rady Miasta</w:t>
      </w:r>
    </w:p>
    <w:p w14:paraId="7456F674" w14:textId="638ACE3E" w:rsidR="007818A7" w:rsidRPr="00C412FD" w:rsidRDefault="007818A7" w:rsidP="00A532D9">
      <w:pPr>
        <w:pStyle w:val="NormalnyWeb"/>
        <w:spacing w:after="240" w:afterAutospacing="0"/>
      </w:pPr>
      <w:r w:rsidRPr="00C412FD">
        <w:t>Uchwałę w sprawie ogłoszenia tekstu jednolitego uchwały Nr XXXII/41/2021 Rady Miasta Włocławek z dnia 20 kwietnia 2021 r. w sprawie zasad wynajmowania lokali mieszkalnych wchodzących w skład mieszkaniowego zasobu Gminy Miasto Włocławek rozpatrzyła</w:t>
      </w:r>
      <w:r w:rsidRPr="00C412FD">
        <w:rPr>
          <w:rFonts w:eastAsia="Times New Roman"/>
        </w:rPr>
        <w:t xml:space="preserve"> oraz pozytywnie zaopiniowała Komisja Porządku Prawnego i Publicznego. Opinię w tej sprawie przedstawił Przewodniczący Komisji radny Arkadiusz Piasecki</w:t>
      </w:r>
    </w:p>
    <w:p w14:paraId="4739C7F3" w14:textId="12C5AE79" w:rsidR="007818A7" w:rsidRPr="00C412FD" w:rsidRDefault="007818A7"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w:t>
      </w:r>
    </w:p>
    <w:p w14:paraId="0EB884A1" w14:textId="0B216169" w:rsidR="007818A7" w:rsidRPr="00C412FD" w:rsidRDefault="007818A7" w:rsidP="00A532D9">
      <w:pPr>
        <w:spacing w:before="100" w:beforeAutospacing="1" w:afterAutospacing="1"/>
        <w:rPr>
          <w:rFonts w:eastAsia="Times New Roman"/>
        </w:rPr>
      </w:pPr>
      <w:r w:rsidRPr="00C412FD">
        <w:t>Wobec braku zgłoszeń do udziału w dyskusji Przewodnicząca Rady Miasta</w:t>
      </w:r>
      <w:r w:rsidRPr="00C412FD">
        <w:rPr>
          <w:rFonts w:eastAsia="Times New Roman"/>
        </w:rPr>
        <w:t xml:space="preserve"> poddała pod głosowanie ww. projekt uchwały.</w:t>
      </w:r>
    </w:p>
    <w:p w14:paraId="65B25A82" w14:textId="77777777" w:rsidR="006D57ED" w:rsidRPr="00C412FD" w:rsidRDefault="00B25D69" w:rsidP="00A532D9">
      <w:pPr>
        <w:pStyle w:val="NormalnyWeb"/>
        <w:spacing w:after="240" w:afterAutospacing="0"/>
      </w:pPr>
      <w:r w:rsidRPr="00C412FD">
        <w:t>Głosowano w sprawie:</w:t>
      </w:r>
    </w:p>
    <w:p w14:paraId="6E628349" w14:textId="313D76E2" w:rsidR="006D57ED" w:rsidRPr="00C412FD" w:rsidRDefault="00B25D69" w:rsidP="00A532D9">
      <w:pPr>
        <w:pStyle w:val="NormalnyWeb"/>
        <w:spacing w:after="240" w:afterAutospacing="0"/>
      </w:pPr>
      <w:r w:rsidRPr="00C412FD">
        <w:t xml:space="preserve">Uchwały w sprawie ogłoszenia tekstu jednolitego uchwały Nr XXXII/41/2021 Rady Miasta Włocławek z dnia 20 kwietnia 2021 r. w sprawie zasad wynajmowania lokali mieszkalnych wchodzących w skład mieszkaniowego zasobu Gminy Miasto Włocławek. </w:t>
      </w:r>
    </w:p>
    <w:p w14:paraId="1E0938B9" w14:textId="77777777" w:rsidR="006D57ED" w:rsidRPr="00C412FD" w:rsidRDefault="00B25D69" w:rsidP="00A532D9">
      <w:pPr>
        <w:pStyle w:val="NormalnyWeb"/>
        <w:spacing w:after="240" w:afterAutospacing="0"/>
      </w:pPr>
      <w:r w:rsidRPr="00C412FD">
        <w:rPr>
          <w:rStyle w:val="Pogrubienie"/>
          <w:b w:val="0"/>
          <w:bCs w:val="0"/>
        </w:rPr>
        <w:t>Wyniki głosowania</w:t>
      </w:r>
    </w:p>
    <w:p w14:paraId="2616EC5E" w14:textId="77777777" w:rsidR="006D57ED" w:rsidRPr="00C412FD" w:rsidRDefault="00B25D69" w:rsidP="00A532D9">
      <w:pPr>
        <w:pStyle w:val="NormalnyWeb"/>
        <w:spacing w:after="240" w:afterAutospacing="0"/>
      </w:pPr>
      <w:r w:rsidRPr="00C412FD">
        <w:t>ZA: 15, PRZECIW: 0, WSTRZYMUJĘ SIĘ: 0, BRAK GŁOSU: 5, NIEOBECNI: 3</w:t>
      </w:r>
    </w:p>
    <w:p w14:paraId="4E43B75B" w14:textId="77777777" w:rsidR="006D57ED" w:rsidRPr="00C412FD" w:rsidRDefault="00B25D69" w:rsidP="00A532D9">
      <w:pPr>
        <w:pStyle w:val="NormalnyWeb"/>
        <w:spacing w:after="240" w:afterAutospacing="0"/>
      </w:pPr>
      <w:r w:rsidRPr="00C412FD">
        <w:lastRenderedPageBreak/>
        <w:t>Wyniki imienne:</w:t>
      </w:r>
    </w:p>
    <w:p w14:paraId="5E47EF88" w14:textId="77777777" w:rsidR="006D57ED" w:rsidRPr="00C412FD" w:rsidRDefault="00B25D69" w:rsidP="00A532D9">
      <w:pPr>
        <w:pStyle w:val="NormalnyWeb"/>
        <w:spacing w:after="240" w:afterAutospacing="0"/>
      </w:pPr>
      <w:r w:rsidRPr="00C412FD">
        <w:t>ZA (15)</w:t>
      </w:r>
    </w:p>
    <w:p w14:paraId="5C72E389" w14:textId="77777777" w:rsidR="006D57ED" w:rsidRPr="00C412FD" w:rsidRDefault="00B25D69" w:rsidP="00A532D9">
      <w:pPr>
        <w:pStyle w:val="NormalnyWeb"/>
        <w:spacing w:after="240" w:afterAutospacing="0"/>
      </w:pPr>
      <w:r w:rsidRPr="00C412FD">
        <w:t>Ewelina Brodzińska, Jarosław Chmielewski, Janusz Dębczyński, Andrzej Gołębieski, Joanna Hofman-Kupisz, Ewa Hupało, Domicela Kopaczewska, Marlena Korpalska, Wanda Muszalik, Arkadiusz Piasecki, Elżbieta Rutkowska, Ewa Szczepańska, Marek Wasielewski, Katarzyna Zarębska, Janusz Ziółkowski</w:t>
      </w:r>
    </w:p>
    <w:p w14:paraId="2F252DF7" w14:textId="77777777" w:rsidR="006D57ED" w:rsidRPr="00C412FD" w:rsidRDefault="00B25D69" w:rsidP="00A532D9">
      <w:pPr>
        <w:pStyle w:val="NormalnyWeb"/>
        <w:spacing w:after="240" w:afterAutospacing="0"/>
      </w:pPr>
      <w:r w:rsidRPr="00C412FD">
        <w:t>BRAK GŁOSU (5)</w:t>
      </w:r>
    </w:p>
    <w:p w14:paraId="6C7190F8" w14:textId="77777777" w:rsidR="006D57ED" w:rsidRPr="00C412FD" w:rsidRDefault="00B25D69" w:rsidP="00A532D9">
      <w:pPr>
        <w:pStyle w:val="NormalnyWeb"/>
        <w:spacing w:after="240" w:afterAutospacing="0"/>
      </w:pPr>
      <w:r w:rsidRPr="00C412FD">
        <w:t xml:space="preserve">Jakub </w:t>
      </w:r>
      <w:proofErr w:type="spellStart"/>
      <w:r w:rsidRPr="00C412FD">
        <w:t>Girczyc</w:t>
      </w:r>
      <w:proofErr w:type="spellEnd"/>
      <w:r w:rsidRPr="00C412FD">
        <w:t>, Igor Griszczuk, Krzysztof Grządziel, Józef Mazierski, Szymon Szewczyk</w:t>
      </w:r>
    </w:p>
    <w:p w14:paraId="5672BC1F" w14:textId="77777777" w:rsidR="006D57ED" w:rsidRPr="00C412FD" w:rsidRDefault="00B25D69" w:rsidP="00A532D9">
      <w:pPr>
        <w:pStyle w:val="NormalnyWeb"/>
        <w:spacing w:after="240" w:afterAutospacing="0"/>
      </w:pPr>
      <w:r w:rsidRPr="00C412FD">
        <w:t>NIEOBECNI (3)</w:t>
      </w:r>
    </w:p>
    <w:p w14:paraId="6224963F" w14:textId="77777777" w:rsidR="006D57ED" w:rsidRPr="00C412FD" w:rsidRDefault="00B25D69" w:rsidP="00A532D9">
      <w:pPr>
        <w:pStyle w:val="NormalnyWeb"/>
        <w:spacing w:after="240" w:afterAutospacing="0"/>
      </w:pPr>
      <w:r w:rsidRPr="00C412FD">
        <w:t>Rafał Sobolewski, Daniel Tobjasz, Irena Vuković-Kwiatkowska</w:t>
      </w:r>
    </w:p>
    <w:p w14:paraId="4FFCB780" w14:textId="74CE8126" w:rsidR="007818A7" w:rsidRPr="00C412FD" w:rsidRDefault="007818A7" w:rsidP="00A532D9">
      <w:pPr>
        <w:pStyle w:val="NormalnyWeb"/>
        <w:spacing w:after="240" w:afterAutospacing="0"/>
      </w:pPr>
      <w:bookmarkStart w:id="4" w:name="_Hlk170381049"/>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bookmarkEnd w:id="4"/>
    <w:p w14:paraId="3D4232E8" w14:textId="48D2D42E" w:rsidR="006D57ED" w:rsidRPr="00DD358A" w:rsidRDefault="005C53BD" w:rsidP="00DD358A">
      <w:pPr>
        <w:pStyle w:val="Nagwek3"/>
        <w:rPr>
          <w:rFonts w:ascii="Arial" w:hAnsi="Arial" w:cs="Arial"/>
        </w:rPr>
      </w:pPr>
      <w:r w:rsidRPr="00DD358A">
        <w:rPr>
          <w:rFonts w:ascii="Arial" w:hAnsi="Arial" w:cs="Arial"/>
        </w:rPr>
        <w:t>Ad. 8</w:t>
      </w:r>
    </w:p>
    <w:p w14:paraId="14DFBE93" w14:textId="0F87C72A" w:rsidR="006D57ED" w:rsidRPr="00DD358A" w:rsidRDefault="00B25D69" w:rsidP="00DD358A">
      <w:pPr>
        <w:pStyle w:val="Nagwek3"/>
        <w:rPr>
          <w:rFonts w:ascii="Arial" w:hAnsi="Arial" w:cs="Arial"/>
        </w:rPr>
      </w:pPr>
      <w:r w:rsidRPr="00DD358A">
        <w:rPr>
          <w:rFonts w:ascii="Arial" w:hAnsi="Arial" w:cs="Arial"/>
        </w:rPr>
        <w:t>Uchwała zmieniająca uchwałę w sprawie wysokości opłat za korzystanie z miejskich obiektów i urządzeń sportowo-rekreacyjnych użyteczności publicznej pozostających w trwałym zarządzie lub w administrowaniu Ośrodka Sportu i Rekreacji we Włocławku.</w:t>
      </w:r>
    </w:p>
    <w:p w14:paraId="76A48384" w14:textId="77777777" w:rsidR="006D57ED" w:rsidRPr="00C412FD" w:rsidRDefault="006D57ED" w:rsidP="00A532D9">
      <w:pPr>
        <w:pStyle w:val="NormalnyWeb"/>
        <w:spacing w:before="0" w:beforeAutospacing="0" w:after="0" w:afterAutospacing="0"/>
      </w:pPr>
    </w:p>
    <w:p w14:paraId="29C1938F" w14:textId="20AAAECD" w:rsidR="006D57ED" w:rsidRPr="00C412FD" w:rsidRDefault="005C53BD" w:rsidP="00A532D9">
      <w:pPr>
        <w:pStyle w:val="NormalnyWeb"/>
        <w:spacing w:before="0" w:beforeAutospacing="0" w:after="0" w:afterAutospacing="0"/>
      </w:pPr>
      <w:r w:rsidRPr="00C412FD">
        <w:t xml:space="preserve">Wprowadzenia do projektu uchwały dokonał Dyrektor Wydziału Sportu i Turystyki Krzysztof </w:t>
      </w:r>
      <w:proofErr w:type="spellStart"/>
      <w:r w:rsidRPr="00C412FD">
        <w:t>Szaradowski</w:t>
      </w:r>
      <w:proofErr w:type="spellEnd"/>
      <w:r w:rsidRPr="00C412FD">
        <w:t>, który przedstawił zaproponowane zmiany.</w:t>
      </w:r>
    </w:p>
    <w:p w14:paraId="3FA15B05" w14:textId="77777777" w:rsidR="005C53BD" w:rsidRPr="00C412FD" w:rsidRDefault="005C53BD" w:rsidP="00A532D9">
      <w:pPr>
        <w:pStyle w:val="NormalnyWeb"/>
        <w:spacing w:before="0" w:beforeAutospacing="0" w:after="0" w:afterAutospacing="0"/>
      </w:pPr>
    </w:p>
    <w:p w14:paraId="7EB09C68" w14:textId="77777777" w:rsidR="005C53BD" w:rsidRPr="00C412FD" w:rsidRDefault="005C53BD" w:rsidP="00A532D9">
      <w:pPr>
        <w:spacing w:before="102"/>
        <w:rPr>
          <w:rFonts w:eastAsia="Times New Roman"/>
        </w:rPr>
      </w:pPr>
      <w:r w:rsidRPr="00C412FD">
        <w:rPr>
          <w:rFonts w:eastAsia="Times New Roman"/>
        </w:rPr>
        <w:t>Następnie przedstawiona została opinia komisji rozpatrującej ww. zagadnienie.</w:t>
      </w:r>
    </w:p>
    <w:p w14:paraId="586D4F65" w14:textId="77777777" w:rsidR="005C53BD" w:rsidRPr="00C412FD" w:rsidRDefault="005C53BD" w:rsidP="00A532D9">
      <w:pPr>
        <w:spacing w:before="100" w:beforeAutospacing="1" w:afterAutospacing="1"/>
        <w:rPr>
          <w:rFonts w:eastAsia="Times New Roman"/>
        </w:rPr>
      </w:pPr>
      <w:r w:rsidRPr="00C412FD">
        <w:rPr>
          <w:rFonts w:eastAsia="Times New Roman"/>
        </w:rPr>
        <w:t>Opinia Komisji stałej Rady Miasta</w:t>
      </w:r>
    </w:p>
    <w:p w14:paraId="748BBB37" w14:textId="6580F064" w:rsidR="005C53BD" w:rsidRPr="00C412FD" w:rsidRDefault="005C53BD" w:rsidP="00A532D9">
      <w:pPr>
        <w:pStyle w:val="NormalnyWeb"/>
        <w:spacing w:after="240" w:afterAutospacing="0"/>
      </w:pPr>
      <w:r w:rsidRPr="00C412FD">
        <w:t>Uchwałę zmieniającą uchwałę w sprawie wysokości opłat za korzystanie z miejskich obiektów i urządzeń sportowo-rekreacyjnych użyteczności publicznej pozostających w trwałym zarządzie lub w administrowaniu Ośrodka Sportu i Rekreacji we Włocławku rozpatrzyła</w:t>
      </w:r>
      <w:r w:rsidRPr="00C412FD">
        <w:rPr>
          <w:rFonts w:eastAsia="Times New Roman"/>
        </w:rPr>
        <w:t xml:space="preserve"> oraz pozytywnie zaopiniowała Komisja Kultury i Sportu. Opinię w tej sprawie przedstawiła Przewodnicząca Komisji radna Wanda Muszalik.</w:t>
      </w:r>
    </w:p>
    <w:p w14:paraId="2F9A31E8" w14:textId="77777777" w:rsidR="005C53BD" w:rsidRPr="00C412FD" w:rsidRDefault="005C53BD"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w:t>
      </w:r>
    </w:p>
    <w:p w14:paraId="322E1F13" w14:textId="77777777" w:rsidR="006D57ED" w:rsidRPr="00C412FD" w:rsidRDefault="00B25D69" w:rsidP="00A532D9">
      <w:pPr>
        <w:pStyle w:val="NormalnyWeb"/>
        <w:spacing w:after="240" w:afterAutospacing="0"/>
      </w:pPr>
      <w:r w:rsidRPr="00C412FD">
        <w:t>W dyskusji wzięli udział:</w:t>
      </w:r>
    </w:p>
    <w:p w14:paraId="5DAAD590" w14:textId="787C527E" w:rsidR="006D57ED" w:rsidRPr="00C412FD" w:rsidRDefault="005C53BD" w:rsidP="00A532D9">
      <w:pPr>
        <w:pStyle w:val="NormalnyWeb"/>
        <w:numPr>
          <w:ilvl w:val="0"/>
          <w:numId w:val="3"/>
        </w:numPr>
        <w:spacing w:after="240" w:afterAutospacing="0"/>
      </w:pPr>
      <w:r w:rsidRPr="00C412FD">
        <w:t>Radna</w:t>
      </w:r>
      <w:r w:rsidR="00B25D69" w:rsidRPr="00C412FD">
        <w:t xml:space="preserve"> Elżbieta Rutkowska</w:t>
      </w:r>
    </w:p>
    <w:p w14:paraId="6AE818EE" w14:textId="5F2C7209" w:rsidR="005C53BD" w:rsidRPr="00C412FD" w:rsidRDefault="005C53BD" w:rsidP="00A532D9">
      <w:pPr>
        <w:spacing w:before="100" w:beforeAutospacing="1" w:afterAutospacing="1"/>
        <w:rPr>
          <w:rFonts w:eastAsia="Times New Roman"/>
        </w:rPr>
      </w:pPr>
      <w:r w:rsidRPr="00C412FD">
        <w:t>Wobec wyczerpania zgłoszeń do udziału w dyskusji Przewodnicząca Rady Miasta</w:t>
      </w:r>
      <w:r w:rsidRPr="00C412FD">
        <w:rPr>
          <w:rFonts w:eastAsia="Times New Roman"/>
        </w:rPr>
        <w:t xml:space="preserve"> poddała pod głosowanie ww. projekt uchwały.</w:t>
      </w:r>
    </w:p>
    <w:p w14:paraId="182951E6" w14:textId="77777777" w:rsidR="006D57ED" w:rsidRPr="00C412FD" w:rsidRDefault="00B25D69" w:rsidP="00A532D9">
      <w:pPr>
        <w:pStyle w:val="NormalnyWeb"/>
        <w:spacing w:after="240" w:afterAutospacing="0"/>
      </w:pPr>
      <w:r w:rsidRPr="00C412FD">
        <w:lastRenderedPageBreak/>
        <w:t>Głosowano w sprawie:</w:t>
      </w:r>
    </w:p>
    <w:p w14:paraId="65ECA443" w14:textId="77777777" w:rsidR="006D57ED" w:rsidRPr="00C412FD" w:rsidRDefault="00B25D69" w:rsidP="00A532D9">
      <w:pPr>
        <w:pStyle w:val="NormalnyWeb"/>
        <w:spacing w:after="240" w:afterAutospacing="0"/>
      </w:pPr>
      <w:r w:rsidRPr="00C412FD">
        <w:t xml:space="preserve">Uchwały zmieniającej uchwałę w sprawie wysokości opłat za korzystanie z miejskich obiektów i urządzeń sportowo-rekreacyjnych użyteczności publicznej pozostających w trwałym zarządzie lub w administrowaniu Ośrodka Sportu i Rekreacji we Włocławku.. </w:t>
      </w:r>
    </w:p>
    <w:p w14:paraId="2102B6E6" w14:textId="77777777" w:rsidR="006D57ED" w:rsidRPr="00C412FD" w:rsidRDefault="00B25D69" w:rsidP="00A532D9">
      <w:pPr>
        <w:pStyle w:val="NormalnyWeb"/>
        <w:spacing w:after="240" w:afterAutospacing="0"/>
      </w:pPr>
      <w:r w:rsidRPr="00C412FD">
        <w:rPr>
          <w:rStyle w:val="Pogrubienie"/>
          <w:b w:val="0"/>
          <w:bCs w:val="0"/>
        </w:rPr>
        <w:t>Wyniki głosowania</w:t>
      </w:r>
    </w:p>
    <w:p w14:paraId="3433857F" w14:textId="77777777" w:rsidR="006D57ED" w:rsidRPr="00C412FD" w:rsidRDefault="00B25D69" w:rsidP="00A532D9">
      <w:pPr>
        <w:pStyle w:val="NormalnyWeb"/>
        <w:spacing w:after="240" w:afterAutospacing="0"/>
      </w:pPr>
      <w:r w:rsidRPr="00C412FD">
        <w:t>ZA: 20, PRZECIW: 0, WSTRZYMUJĘ SIĘ: 0, BRAK GŁOSU: 0, NIEOBECNI: 3</w:t>
      </w:r>
    </w:p>
    <w:p w14:paraId="0A76C778" w14:textId="77777777" w:rsidR="006D57ED" w:rsidRPr="00C412FD" w:rsidRDefault="00B25D69" w:rsidP="00A532D9">
      <w:pPr>
        <w:pStyle w:val="NormalnyWeb"/>
        <w:spacing w:after="240" w:afterAutospacing="0"/>
      </w:pPr>
      <w:r w:rsidRPr="00C412FD">
        <w:t>Wyniki imienne:</w:t>
      </w:r>
    </w:p>
    <w:p w14:paraId="64A1531B" w14:textId="77777777" w:rsidR="006D57ED" w:rsidRPr="00C412FD" w:rsidRDefault="00B25D69" w:rsidP="00A532D9">
      <w:pPr>
        <w:pStyle w:val="NormalnyWeb"/>
        <w:spacing w:after="240" w:afterAutospacing="0"/>
      </w:pPr>
      <w:r w:rsidRPr="00C412FD">
        <w:t>ZA (20)</w:t>
      </w:r>
    </w:p>
    <w:p w14:paraId="7E93B2D1"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4570F580" w14:textId="77777777" w:rsidR="006D57ED" w:rsidRPr="00C412FD" w:rsidRDefault="00B25D69" w:rsidP="00A532D9">
      <w:pPr>
        <w:pStyle w:val="NormalnyWeb"/>
        <w:spacing w:after="240" w:afterAutospacing="0"/>
      </w:pPr>
      <w:r w:rsidRPr="00C412FD">
        <w:t>NIEOBECNI (3)</w:t>
      </w:r>
    </w:p>
    <w:p w14:paraId="69D4F5EE" w14:textId="77777777" w:rsidR="006D57ED" w:rsidRPr="00C412FD" w:rsidRDefault="00B25D69" w:rsidP="00A532D9">
      <w:pPr>
        <w:pStyle w:val="NormalnyWeb"/>
        <w:spacing w:after="240" w:afterAutospacing="0"/>
      </w:pPr>
      <w:r w:rsidRPr="00C412FD">
        <w:t>Rafał Sobolewski, Daniel Tobjasz, Irena Vuković-Kwiatkowska</w:t>
      </w:r>
    </w:p>
    <w:p w14:paraId="70ACBACE" w14:textId="77777777" w:rsidR="005C53BD" w:rsidRPr="00C412FD" w:rsidRDefault="005C53BD" w:rsidP="00A532D9">
      <w:pPr>
        <w:pStyle w:val="NormalnyWeb"/>
        <w:spacing w:after="240" w:afterAutospacing="0"/>
      </w:pPr>
      <w:r w:rsidRPr="00C412FD">
        <w:rPr>
          <w:rFonts w:eastAsia="Times New Roman"/>
        </w:rPr>
        <w:t>Po zakończeniu procedury głosowania Wiceprzewodnicząca Rady Miasta poinformowała o wynikach głosowania, stwierdzając ponadto, że w rezultacie przeprowadzonego głosowania uchwała została podjęta przez Radę Miasta w zaproponowanym brzmieniu.</w:t>
      </w:r>
    </w:p>
    <w:p w14:paraId="4C9C1EAD" w14:textId="48FD1C19" w:rsidR="006D57ED" w:rsidRPr="00DD358A" w:rsidRDefault="005C53BD" w:rsidP="00DD358A">
      <w:pPr>
        <w:pStyle w:val="Nagwek3"/>
        <w:rPr>
          <w:rFonts w:ascii="Arial" w:hAnsi="Arial" w:cs="Arial"/>
        </w:rPr>
      </w:pPr>
      <w:r w:rsidRPr="00DD358A">
        <w:rPr>
          <w:rFonts w:ascii="Arial" w:hAnsi="Arial" w:cs="Arial"/>
        </w:rPr>
        <w:t>Ad. 9</w:t>
      </w:r>
    </w:p>
    <w:p w14:paraId="7DA60705" w14:textId="143D69A2" w:rsidR="006D57ED" w:rsidRPr="00DD358A" w:rsidRDefault="00B25D69" w:rsidP="00DD358A">
      <w:pPr>
        <w:pStyle w:val="Nagwek3"/>
        <w:rPr>
          <w:rFonts w:ascii="Arial" w:hAnsi="Arial" w:cs="Arial"/>
        </w:rPr>
      </w:pPr>
      <w:r w:rsidRPr="00DD358A">
        <w:rPr>
          <w:rFonts w:ascii="Arial" w:hAnsi="Arial" w:cs="Arial"/>
        </w:rPr>
        <w:t>Uchwała zmieniająca uchwałę w sprawie wysokości oraz szczegółowych warunków i trybu przyznawania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w:t>
      </w:r>
    </w:p>
    <w:p w14:paraId="6CE4D2A1" w14:textId="77777777" w:rsidR="006D57ED" w:rsidRPr="00DD358A" w:rsidRDefault="006D57ED" w:rsidP="00DD358A">
      <w:pPr>
        <w:pStyle w:val="Nagwek3"/>
        <w:rPr>
          <w:rFonts w:ascii="Arial" w:hAnsi="Arial" w:cs="Arial"/>
        </w:rPr>
      </w:pPr>
    </w:p>
    <w:p w14:paraId="1673017F" w14:textId="0091794E" w:rsidR="006D57ED" w:rsidRPr="00C412FD" w:rsidRDefault="005C53BD" w:rsidP="00A532D9">
      <w:pPr>
        <w:pStyle w:val="NormalnyWeb"/>
        <w:spacing w:before="0" w:beforeAutospacing="0" w:after="0" w:afterAutospacing="0"/>
      </w:pPr>
      <w:r w:rsidRPr="00C412FD">
        <w:t xml:space="preserve">Wprowadzenia do przedmiotowego projektu uchwały dokonała p.o. Dyrektora Miejskiego Ośrodka Pomocy Rodzinie we Włocławku Agnieszka </w:t>
      </w:r>
      <w:proofErr w:type="spellStart"/>
      <w:r w:rsidRPr="00C412FD">
        <w:t>Skonieczna</w:t>
      </w:r>
      <w:proofErr w:type="spellEnd"/>
      <w:r w:rsidRPr="00C412FD">
        <w:t>.</w:t>
      </w:r>
    </w:p>
    <w:p w14:paraId="7D94B889" w14:textId="77777777" w:rsidR="00164EFC" w:rsidRPr="00C412FD" w:rsidRDefault="00164EFC" w:rsidP="00A532D9">
      <w:pPr>
        <w:spacing w:before="102"/>
        <w:rPr>
          <w:rFonts w:eastAsia="Times New Roman"/>
        </w:rPr>
      </w:pPr>
    </w:p>
    <w:p w14:paraId="76B04E04" w14:textId="25E92DF4" w:rsidR="005C53BD" w:rsidRPr="00C412FD" w:rsidRDefault="005C53BD" w:rsidP="00A532D9">
      <w:pPr>
        <w:spacing w:before="102"/>
        <w:rPr>
          <w:rFonts w:eastAsia="Times New Roman"/>
        </w:rPr>
      </w:pPr>
      <w:r w:rsidRPr="00C412FD">
        <w:rPr>
          <w:rFonts w:eastAsia="Times New Roman"/>
        </w:rPr>
        <w:t>Następnie przedstawiona została opinia komisji rozpatrującej ww. zagadnienie.</w:t>
      </w:r>
    </w:p>
    <w:p w14:paraId="64ADE9F5" w14:textId="77777777" w:rsidR="005C53BD" w:rsidRPr="00C412FD" w:rsidRDefault="005C53BD" w:rsidP="00A532D9">
      <w:pPr>
        <w:spacing w:before="100" w:beforeAutospacing="1" w:afterAutospacing="1"/>
        <w:rPr>
          <w:rFonts w:eastAsia="Times New Roman"/>
        </w:rPr>
      </w:pPr>
      <w:r w:rsidRPr="00C412FD">
        <w:rPr>
          <w:rFonts w:eastAsia="Times New Roman"/>
        </w:rPr>
        <w:t>Opinia Komisji stałej Rady Miasta</w:t>
      </w:r>
    </w:p>
    <w:p w14:paraId="7EF55B9A" w14:textId="3D2D4C44" w:rsidR="005C53BD" w:rsidRPr="00C412FD" w:rsidRDefault="005C53BD" w:rsidP="00A532D9">
      <w:pPr>
        <w:pStyle w:val="NormalnyWeb"/>
        <w:spacing w:after="240" w:afterAutospacing="0"/>
      </w:pPr>
      <w:r w:rsidRPr="00C412FD">
        <w:t xml:space="preserve">Uchwałę zmieniającą uchwałę w sprawie wysokości oraz szczegółowych warunków i trybu przyznawania zasiłku celowego na ekonomiczne usamodzielnienie, szczegółowych warunków przyznawania i odpłatności za usługi opiekuńcze i specjalistyczne usługi opiekuńcze, z wyłączeniem specjalistycznych usług opiekuńczych dla osób z zaburzeniami </w:t>
      </w:r>
      <w:r w:rsidRPr="00C412FD">
        <w:lastRenderedPageBreak/>
        <w:t>psychicznymi, szczegółowych warunków częściowego lub całkowitego zwolnienia z opłat, trybu ich pobierania oraz szczegółowych warunków przyznawania usług sąsiedzkich, wymiaru i zakresu usług sąsiedzkich oraz sposobu rozliczania wykonywania takich usług rozpatrzyła</w:t>
      </w:r>
      <w:r w:rsidRPr="00C412FD">
        <w:rPr>
          <w:rFonts w:eastAsia="Times New Roman"/>
        </w:rPr>
        <w:t xml:space="preserve"> oraz pozytywnie zaopiniowała Komisja Zdrowia, Rodziny i Opieki Społecznej. Opinię w tej sprawie przedstawiła Przewodnicząca Komisji radna Ewelina Brodzińska.</w:t>
      </w:r>
    </w:p>
    <w:p w14:paraId="25C82FF6" w14:textId="77777777" w:rsidR="005C53BD" w:rsidRPr="00C412FD" w:rsidRDefault="005C53BD"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w:t>
      </w:r>
    </w:p>
    <w:p w14:paraId="3F6401CC" w14:textId="09C3DAD2" w:rsidR="005C53BD" w:rsidRPr="00C412FD" w:rsidRDefault="005C53BD" w:rsidP="00A532D9">
      <w:pPr>
        <w:spacing w:before="100" w:beforeAutospacing="1" w:afterAutospacing="1"/>
        <w:rPr>
          <w:rFonts w:eastAsia="Times New Roman"/>
        </w:rPr>
      </w:pPr>
      <w:r w:rsidRPr="00C412FD">
        <w:t>Wobec braku zgłoszeń do udziału w dyskusji Przewodnicząca Rady Miasta</w:t>
      </w:r>
      <w:r w:rsidRPr="00C412FD">
        <w:rPr>
          <w:rFonts w:eastAsia="Times New Roman"/>
        </w:rPr>
        <w:t xml:space="preserve"> poddała pod głosowanie ww. projekt uchwały.</w:t>
      </w:r>
    </w:p>
    <w:p w14:paraId="6DE5CA9C" w14:textId="77777777" w:rsidR="006D57ED" w:rsidRPr="00C412FD" w:rsidRDefault="00B25D69" w:rsidP="00A532D9">
      <w:pPr>
        <w:pStyle w:val="NormalnyWeb"/>
        <w:spacing w:after="240" w:afterAutospacing="0"/>
      </w:pPr>
      <w:r w:rsidRPr="00C412FD">
        <w:t>Głosowano w sprawie:</w:t>
      </w:r>
    </w:p>
    <w:p w14:paraId="027AE567" w14:textId="39AE517A" w:rsidR="006D57ED" w:rsidRPr="00C412FD" w:rsidRDefault="00B25D69" w:rsidP="00A532D9">
      <w:pPr>
        <w:pStyle w:val="NormalnyWeb"/>
        <w:spacing w:after="240" w:afterAutospacing="0"/>
      </w:pPr>
      <w:r w:rsidRPr="00C412FD">
        <w:t xml:space="preserve">Uchwały zmieniającej uchwałę w sprawie wysokości oraz szczegółowych warunków i trybu przyznawania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 </w:t>
      </w:r>
    </w:p>
    <w:p w14:paraId="3F817409" w14:textId="77777777" w:rsidR="006D57ED" w:rsidRPr="00C412FD" w:rsidRDefault="00B25D69" w:rsidP="00A532D9">
      <w:pPr>
        <w:pStyle w:val="NormalnyWeb"/>
        <w:spacing w:after="240" w:afterAutospacing="0"/>
      </w:pPr>
      <w:r w:rsidRPr="00C412FD">
        <w:rPr>
          <w:rStyle w:val="Pogrubienie"/>
          <w:b w:val="0"/>
          <w:bCs w:val="0"/>
        </w:rPr>
        <w:t>Wyniki głosowania</w:t>
      </w:r>
    </w:p>
    <w:p w14:paraId="0372FD1C" w14:textId="77777777" w:rsidR="006D57ED" w:rsidRPr="00C412FD" w:rsidRDefault="00B25D69" w:rsidP="00A532D9">
      <w:pPr>
        <w:pStyle w:val="NormalnyWeb"/>
        <w:spacing w:after="240" w:afterAutospacing="0"/>
      </w:pPr>
      <w:r w:rsidRPr="00C412FD">
        <w:t>ZA: 20, PRZECIW: 0, WSTRZYMUJĘ SIĘ: 0, BRAK GŁOSU: 0, NIEOBECNI: 3</w:t>
      </w:r>
    </w:p>
    <w:p w14:paraId="2882C190" w14:textId="77777777" w:rsidR="006D57ED" w:rsidRPr="00C412FD" w:rsidRDefault="00B25D69" w:rsidP="00A532D9">
      <w:pPr>
        <w:pStyle w:val="NormalnyWeb"/>
        <w:spacing w:after="240" w:afterAutospacing="0"/>
      </w:pPr>
      <w:r w:rsidRPr="00C412FD">
        <w:t>Wyniki imienne:</w:t>
      </w:r>
    </w:p>
    <w:p w14:paraId="666E871A" w14:textId="77777777" w:rsidR="006D57ED" w:rsidRPr="00C412FD" w:rsidRDefault="00B25D69" w:rsidP="00A532D9">
      <w:pPr>
        <w:pStyle w:val="NormalnyWeb"/>
        <w:spacing w:after="240" w:afterAutospacing="0"/>
      </w:pPr>
      <w:r w:rsidRPr="00C412FD">
        <w:t>ZA (20)</w:t>
      </w:r>
    </w:p>
    <w:p w14:paraId="2CB21BEB"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53BE4401" w14:textId="77777777" w:rsidR="006D57ED" w:rsidRPr="00C412FD" w:rsidRDefault="00B25D69" w:rsidP="00A532D9">
      <w:pPr>
        <w:pStyle w:val="NormalnyWeb"/>
        <w:spacing w:after="240" w:afterAutospacing="0"/>
      </w:pPr>
      <w:r w:rsidRPr="00C412FD">
        <w:t>NIEOBECNI (3)</w:t>
      </w:r>
    </w:p>
    <w:p w14:paraId="50009099" w14:textId="77777777" w:rsidR="006D57ED" w:rsidRPr="00C412FD" w:rsidRDefault="00B25D69" w:rsidP="00A532D9">
      <w:pPr>
        <w:pStyle w:val="NormalnyWeb"/>
        <w:spacing w:after="240" w:afterAutospacing="0"/>
      </w:pPr>
      <w:r w:rsidRPr="00C412FD">
        <w:t>Rafał Sobolewski, Daniel Tobjasz, Irena Vuković-Kwiatkowska</w:t>
      </w:r>
    </w:p>
    <w:p w14:paraId="0B7ECF41" w14:textId="77777777" w:rsidR="005C53BD" w:rsidRPr="00C412FD" w:rsidRDefault="005C53BD" w:rsidP="00A532D9">
      <w:pPr>
        <w:pStyle w:val="NormalnyWeb"/>
        <w:spacing w:after="240" w:afterAutospacing="0"/>
      </w:pPr>
      <w:r w:rsidRPr="00C412FD">
        <w:rPr>
          <w:rFonts w:eastAsia="Times New Roman"/>
        </w:rPr>
        <w:t>Po zakończeniu procedury głosowania Wiceprzewodnicząca Rady Miasta poinformowała o wynikach głosowania, stwierdzając ponadto, że w rezultacie przeprowadzonego głosowania uchwała została podjęta przez Radę Miasta w zaproponowanym brzmieniu.</w:t>
      </w:r>
    </w:p>
    <w:p w14:paraId="732D8778" w14:textId="0F6D9C8E" w:rsidR="006D57ED" w:rsidRPr="00DD358A" w:rsidRDefault="005C53BD" w:rsidP="00DD358A">
      <w:pPr>
        <w:pStyle w:val="Nagwek3"/>
        <w:rPr>
          <w:rFonts w:ascii="Arial" w:hAnsi="Arial" w:cs="Arial"/>
        </w:rPr>
      </w:pPr>
      <w:r w:rsidRPr="00DD358A">
        <w:rPr>
          <w:rFonts w:ascii="Arial" w:hAnsi="Arial" w:cs="Arial"/>
        </w:rPr>
        <w:t>Ad. 10</w:t>
      </w:r>
    </w:p>
    <w:p w14:paraId="514AD7AE" w14:textId="07354B1F" w:rsidR="006D57ED" w:rsidRPr="00DD358A" w:rsidRDefault="00B25D69" w:rsidP="00DD358A">
      <w:pPr>
        <w:pStyle w:val="Nagwek3"/>
        <w:rPr>
          <w:rFonts w:ascii="Arial" w:hAnsi="Arial" w:cs="Arial"/>
        </w:rPr>
      </w:pPr>
      <w:r w:rsidRPr="00DD358A">
        <w:rPr>
          <w:rFonts w:ascii="Arial" w:hAnsi="Arial" w:cs="Arial"/>
        </w:rPr>
        <w:t>Uchwała w sprawie wyznaczenia przedstawicieli Rady Miasta Włocławek do Włocławskiej Rady Seniorów.</w:t>
      </w:r>
    </w:p>
    <w:p w14:paraId="7B2DBBA3" w14:textId="77777777" w:rsidR="00194448" w:rsidRPr="00DD358A" w:rsidRDefault="00194448" w:rsidP="00DD358A">
      <w:pPr>
        <w:pStyle w:val="Nagwek3"/>
        <w:rPr>
          <w:rFonts w:ascii="Arial" w:eastAsia="Calibri" w:hAnsi="Arial" w:cs="Arial"/>
          <w:lang w:eastAsia="en-US"/>
        </w:rPr>
      </w:pPr>
    </w:p>
    <w:p w14:paraId="15FA20FC" w14:textId="78C0B213" w:rsidR="00194448" w:rsidRPr="00C412FD" w:rsidRDefault="00194448" w:rsidP="00A532D9">
      <w:pPr>
        <w:rPr>
          <w:rFonts w:eastAsia="Calibri"/>
          <w:lang w:eastAsia="en-US"/>
        </w:rPr>
      </w:pPr>
      <w:r w:rsidRPr="00C412FD">
        <w:rPr>
          <w:rFonts w:eastAsia="Calibri"/>
          <w:lang w:eastAsia="en-US"/>
        </w:rPr>
        <w:t>Przewodnicząca Rady Miasta Ewa Szczepańska</w:t>
      </w:r>
      <w:r w:rsidR="00FA50DE" w:rsidRPr="00C412FD">
        <w:rPr>
          <w:rFonts w:eastAsia="Calibri"/>
          <w:lang w:eastAsia="en-US"/>
        </w:rPr>
        <w:t xml:space="preserve"> </w:t>
      </w:r>
      <w:r w:rsidRPr="00C412FD">
        <w:rPr>
          <w:rFonts w:eastAsia="Calibri"/>
          <w:lang w:eastAsia="en-US"/>
        </w:rPr>
        <w:t xml:space="preserve">poinformowała, że w 2015 roku Rada Miasta Włocławek powołała Włocławską Radę Seniorów i nadała jej statut. Zgodnie z </w:t>
      </w:r>
      <w:r w:rsidRPr="00C412FD">
        <w:rPr>
          <w:rFonts w:eastAsia="Calibri"/>
          <w:lang w:eastAsia="en-US"/>
        </w:rPr>
        <w:lastRenderedPageBreak/>
        <w:t>postanowieniami uchwały, Rada Miasta do składu Włocławskiej Rady Seniorów wskazuje dwie osoby spośród mieszkańców Włocławka, niebędących</w:t>
      </w:r>
      <w:r w:rsidR="00FA50DE" w:rsidRPr="00C412FD">
        <w:rPr>
          <w:rFonts w:eastAsia="Calibri"/>
          <w:lang w:eastAsia="en-US"/>
        </w:rPr>
        <w:t xml:space="preserve"> </w:t>
      </w:r>
      <w:r w:rsidRPr="00C412FD">
        <w:rPr>
          <w:rFonts w:eastAsia="Calibri"/>
          <w:lang w:eastAsia="en-US"/>
        </w:rPr>
        <w:t>radnymi Rady Miasta Włocławek. W związku z powyższym w drodze niniejszej uchwały do składu</w:t>
      </w:r>
      <w:r w:rsidR="00FA50DE" w:rsidRPr="00C412FD">
        <w:rPr>
          <w:rFonts w:eastAsia="Calibri"/>
          <w:lang w:eastAsia="en-US"/>
        </w:rPr>
        <w:t xml:space="preserve"> </w:t>
      </w:r>
      <w:r w:rsidRPr="00C412FD">
        <w:rPr>
          <w:rFonts w:eastAsia="Calibri"/>
          <w:lang w:eastAsia="en-US"/>
        </w:rPr>
        <w:t>Włocławskiej Rady Seniorów</w:t>
      </w:r>
      <w:r w:rsidR="00FA50DE" w:rsidRPr="00C412FD">
        <w:rPr>
          <w:rFonts w:eastAsia="Calibri"/>
          <w:lang w:eastAsia="en-US"/>
        </w:rPr>
        <w:t xml:space="preserve"> </w:t>
      </w:r>
      <w:r w:rsidRPr="00C412FD">
        <w:rPr>
          <w:rFonts w:eastAsia="Calibri"/>
          <w:lang w:eastAsia="en-US"/>
        </w:rPr>
        <w:t>wyznaczamy Panią Marię Pierzchałę oraz Pana Pawła Okuniewskiego.</w:t>
      </w:r>
    </w:p>
    <w:p w14:paraId="39043BD6" w14:textId="77777777" w:rsidR="00194448" w:rsidRPr="00C412FD" w:rsidRDefault="00194448" w:rsidP="00A532D9">
      <w:pPr>
        <w:spacing w:before="102"/>
        <w:rPr>
          <w:rFonts w:eastAsia="Times New Roman"/>
        </w:rPr>
      </w:pPr>
      <w:r w:rsidRPr="00C412FD">
        <w:rPr>
          <w:rFonts w:eastAsia="Times New Roman"/>
        </w:rPr>
        <w:t>Następnie przedstawiona została opinia komisji rozpatrującej ww. zagadnienie.</w:t>
      </w:r>
    </w:p>
    <w:p w14:paraId="7278515D" w14:textId="77777777" w:rsidR="00194448" w:rsidRPr="00C412FD" w:rsidRDefault="00194448" w:rsidP="00A532D9">
      <w:pPr>
        <w:spacing w:before="100" w:beforeAutospacing="1" w:afterAutospacing="1"/>
        <w:rPr>
          <w:rFonts w:eastAsia="Times New Roman"/>
        </w:rPr>
      </w:pPr>
      <w:r w:rsidRPr="00C412FD">
        <w:rPr>
          <w:rFonts w:eastAsia="Times New Roman"/>
        </w:rPr>
        <w:t>Opinia Komisji stałej Rady Miasta</w:t>
      </w:r>
    </w:p>
    <w:p w14:paraId="0CD647B6" w14:textId="4768CB27" w:rsidR="00194448" w:rsidRPr="00C412FD" w:rsidRDefault="00194448" w:rsidP="00A532D9">
      <w:pPr>
        <w:pStyle w:val="NormalnyWeb"/>
        <w:spacing w:after="240" w:afterAutospacing="0"/>
      </w:pPr>
      <w:r w:rsidRPr="00C412FD">
        <w:t>Uchwałę w sprawie wyznaczenia przedstawicieli Rady Miasta Włocławek do Włocławskiej Rady Seniorów rozpatrzyła</w:t>
      </w:r>
      <w:r w:rsidRPr="00C412FD">
        <w:rPr>
          <w:rFonts w:eastAsia="Times New Roman"/>
        </w:rPr>
        <w:t xml:space="preserve"> oraz pozytywnie zaopiniowała Komisja Zdrowia, Rodziny i Opieki Społecznej. Opinię w tej sprawie przedstawiła Przewodnicząca Komisji radna Ewelina Brodzińska.</w:t>
      </w:r>
    </w:p>
    <w:p w14:paraId="1389CC63" w14:textId="77777777" w:rsidR="00194448" w:rsidRPr="00C412FD" w:rsidRDefault="00194448"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w:t>
      </w:r>
    </w:p>
    <w:p w14:paraId="17AA607A" w14:textId="77777777" w:rsidR="006D57ED" w:rsidRPr="00C412FD" w:rsidRDefault="00B25D69" w:rsidP="00A532D9">
      <w:pPr>
        <w:pStyle w:val="NormalnyWeb"/>
        <w:spacing w:after="240" w:afterAutospacing="0"/>
      </w:pPr>
      <w:r w:rsidRPr="00C412FD">
        <w:t>W dyskusji wzięli udział:</w:t>
      </w:r>
    </w:p>
    <w:p w14:paraId="32678822" w14:textId="5BA401C9" w:rsidR="006D57ED" w:rsidRPr="00C412FD" w:rsidRDefault="005C53BD" w:rsidP="00A532D9">
      <w:pPr>
        <w:pStyle w:val="NormalnyWeb"/>
        <w:numPr>
          <w:ilvl w:val="0"/>
          <w:numId w:val="4"/>
        </w:numPr>
        <w:spacing w:after="0" w:afterAutospacing="0"/>
      </w:pPr>
      <w:r w:rsidRPr="00C412FD">
        <w:t xml:space="preserve">Radny </w:t>
      </w:r>
      <w:r w:rsidR="00B25D69" w:rsidRPr="00C412FD">
        <w:t>Jarosław Chmielewski</w:t>
      </w:r>
    </w:p>
    <w:p w14:paraId="156A9926" w14:textId="64FC67C9" w:rsidR="006D57ED" w:rsidRPr="00C412FD" w:rsidRDefault="005C53BD" w:rsidP="00A532D9">
      <w:pPr>
        <w:pStyle w:val="NormalnyWeb"/>
        <w:numPr>
          <w:ilvl w:val="0"/>
          <w:numId w:val="4"/>
        </w:numPr>
        <w:spacing w:after="0" w:afterAutospacing="0"/>
      </w:pPr>
      <w:r w:rsidRPr="00C412FD">
        <w:t xml:space="preserve">Radna </w:t>
      </w:r>
      <w:r w:rsidR="00B25D69" w:rsidRPr="00C412FD">
        <w:t>Domicela Kopaczewska</w:t>
      </w:r>
    </w:p>
    <w:p w14:paraId="56BBEA35" w14:textId="43CCFC72" w:rsidR="006D57ED" w:rsidRPr="00C412FD" w:rsidRDefault="005C53BD" w:rsidP="00A532D9">
      <w:pPr>
        <w:pStyle w:val="NormalnyWeb"/>
        <w:numPr>
          <w:ilvl w:val="0"/>
          <w:numId w:val="4"/>
        </w:numPr>
        <w:spacing w:after="0" w:afterAutospacing="0"/>
      </w:pPr>
      <w:r w:rsidRPr="00C412FD">
        <w:t xml:space="preserve">Radna </w:t>
      </w:r>
      <w:r w:rsidR="00B25D69" w:rsidRPr="00C412FD">
        <w:t>Joanna Hofman-Kupisz</w:t>
      </w:r>
      <w:r w:rsidRPr="00C412FD">
        <w:t xml:space="preserve"> </w:t>
      </w:r>
    </w:p>
    <w:p w14:paraId="64AFD011" w14:textId="5DBD44B3" w:rsidR="00194448" w:rsidRPr="00C412FD" w:rsidRDefault="00194448" w:rsidP="00A532D9">
      <w:pPr>
        <w:pStyle w:val="NormalnyWeb"/>
        <w:numPr>
          <w:ilvl w:val="0"/>
          <w:numId w:val="4"/>
        </w:numPr>
        <w:spacing w:after="0" w:afterAutospacing="0"/>
      </w:pPr>
      <w:r w:rsidRPr="00C412FD">
        <w:t>Przewodnicząca Rady Miasta Ewa Szczepańska</w:t>
      </w:r>
    </w:p>
    <w:p w14:paraId="77B210C5" w14:textId="74CE67C6" w:rsidR="00194448" w:rsidRPr="00C412FD" w:rsidRDefault="00194448" w:rsidP="00A532D9">
      <w:pPr>
        <w:spacing w:before="100" w:beforeAutospacing="1" w:afterAutospacing="1"/>
        <w:rPr>
          <w:rFonts w:eastAsia="Times New Roman"/>
        </w:rPr>
      </w:pPr>
      <w:r w:rsidRPr="00C412FD">
        <w:t>Wobec wyczerpania zgłoszeń do udziału w dyskusji Przewodnicząca Rady Miasta</w:t>
      </w:r>
      <w:r w:rsidRPr="00C412FD">
        <w:rPr>
          <w:rFonts w:eastAsia="Times New Roman"/>
        </w:rPr>
        <w:t xml:space="preserve"> poddała pod głosowanie ww. projekt uchwały.</w:t>
      </w:r>
    </w:p>
    <w:p w14:paraId="17A5E9F0" w14:textId="77777777" w:rsidR="006D57ED" w:rsidRPr="00C412FD" w:rsidRDefault="00B25D69" w:rsidP="00A532D9">
      <w:pPr>
        <w:pStyle w:val="NormalnyWeb"/>
        <w:spacing w:after="240" w:afterAutospacing="0"/>
      </w:pPr>
      <w:r w:rsidRPr="00C412FD">
        <w:t>Głosowano w sprawie:</w:t>
      </w:r>
    </w:p>
    <w:p w14:paraId="1A89DC3C" w14:textId="3FC8AB62" w:rsidR="006D57ED" w:rsidRPr="00C412FD" w:rsidRDefault="00B25D69" w:rsidP="00A532D9">
      <w:pPr>
        <w:pStyle w:val="NormalnyWeb"/>
        <w:spacing w:after="240" w:afterAutospacing="0"/>
      </w:pPr>
      <w:r w:rsidRPr="00C412FD">
        <w:t xml:space="preserve">Uchwały w sprawie wyznaczenia przedstawicieli Rady Miasta Włocławek do Włocławskiej Rady Seniorów. </w:t>
      </w:r>
    </w:p>
    <w:p w14:paraId="6898FECB" w14:textId="77777777" w:rsidR="006D57ED" w:rsidRPr="00C412FD" w:rsidRDefault="00B25D69" w:rsidP="00A532D9">
      <w:pPr>
        <w:pStyle w:val="NormalnyWeb"/>
        <w:spacing w:after="240" w:afterAutospacing="0"/>
      </w:pPr>
      <w:r w:rsidRPr="00C412FD">
        <w:rPr>
          <w:rStyle w:val="Pogrubienie"/>
          <w:b w:val="0"/>
          <w:bCs w:val="0"/>
        </w:rPr>
        <w:t>Wyniki głosowania</w:t>
      </w:r>
    </w:p>
    <w:p w14:paraId="0192A80C" w14:textId="77777777" w:rsidR="006D57ED" w:rsidRPr="00C412FD" w:rsidRDefault="00B25D69" w:rsidP="00A532D9">
      <w:pPr>
        <w:pStyle w:val="NormalnyWeb"/>
        <w:spacing w:after="240" w:afterAutospacing="0"/>
      </w:pPr>
      <w:r w:rsidRPr="00C412FD">
        <w:t>ZA: 17, PRZECIW: 3, WSTRZYMUJĘ SIĘ: 0, BRAK GŁOSU: 0, NIEOBECNI: 3</w:t>
      </w:r>
    </w:p>
    <w:p w14:paraId="71D98757" w14:textId="77777777" w:rsidR="006D57ED" w:rsidRPr="00C412FD" w:rsidRDefault="00B25D69" w:rsidP="00A532D9">
      <w:pPr>
        <w:pStyle w:val="NormalnyWeb"/>
        <w:spacing w:after="240" w:afterAutospacing="0"/>
      </w:pPr>
      <w:r w:rsidRPr="00C412FD">
        <w:t>Wyniki imienne:</w:t>
      </w:r>
    </w:p>
    <w:p w14:paraId="06C07720" w14:textId="77777777" w:rsidR="006D57ED" w:rsidRPr="00C412FD" w:rsidRDefault="00B25D69" w:rsidP="00A532D9">
      <w:pPr>
        <w:pStyle w:val="NormalnyWeb"/>
        <w:spacing w:after="240" w:afterAutospacing="0"/>
      </w:pPr>
      <w:r w:rsidRPr="00C412FD">
        <w:t>ZA (17)</w:t>
      </w:r>
    </w:p>
    <w:p w14:paraId="36837186" w14:textId="77777777" w:rsidR="006D57ED" w:rsidRPr="00C412FD" w:rsidRDefault="00B25D69" w:rsidP="00A532D9">
      <w:pPr>
        <w:pStyle w:val="NormalnyWeb"/>
        <w:spacing w:after="240" w:afterAutospacing="0"/>
      </w:pPr>
      <w:r w:rsidRPr="00C412FD">
        <w:t xml:space="preserve">Ewelina Brodzińska, Janusz Dębczyński, Jakub </w:t>
      </w:r>
      <w:proofErr w:type="spellStart"/>
      <w:r w:rsidRPr="00C412FD">
        <w:t>Girczyc</w:t>
      </w:r>
      <w:proofErr w:type="spellEnd"/>
      <w:r w:rsidRPr="00C412FD">
        <w:t>, Igor Griszczuk, Krzysztof Grządziel, Joanna Hofman-Kupisz, Ewa Hupało, Domicela Kopaczewska, Marlena Korpalska, Wanda Muszalik, Arkadiusz Piasecki, Elżbieta Rutkowska, Ewa Szczepańska, Szymon Szewczyk, Marek Wasielewski, Katarzyna Zarębska, Janusz Ziółkowski</w:t>
      </w:r>
    </w:p>
    <w:p w14:paraId="7FE0D0ED" w14:textId="77777777" w:rsidR="006D57ED" w:rsidRPr="00C412FD" w:rsidRDefault="00B25D69" w:rsidP="00A532D9">
      <w:pPr>
        <w:pStyle w:val="NormalnyWeb"/>
        <w:spacing w:after="240" w:afterAutospacing="0"/>
      </w:pPr>
      <w:r w:rsidRPr="00C412FD">
        <w:t>PRZECIW (3)</w:t>
      </w:r>
    </w:p>
    <w:p w14:paraId="3E193A1A" w14:textId="77777777" w:rsidR="006D57ED" w:rsidRPr="00C412FD" w:rsidRDefault="00B25D69" w:rsidP="00A532D9">
      <w:pPr>
        <w:pStyle w:val="NormalnyWeb"/>
        <w:spacing w:after="240" w:afterAutospacing="0"/>
      </w:pPr>
      <w:r w:rsidRPr="00C412FD">
        <w:t>Jarosław Chmielewski, Andrzej Gołębieski, Józef Mazierski</w:t>
      </w:r>
    </w:p>
    <w:p w14:paraId="14A62981" w14:textId="77777777" w:rsidR="006D57ED" w:rsidRPr="00C412FD" w:rsidRDefault="00B25D69" w:rsidP="00A532D9">
      <w:pPr>
        <w:pStyle w:val="NormalnyWeb"/>
        <w:spacing w:after="240" w:afterAutospacing="0"/>
      </w:pPr>
      <w:r w:rsidRPr="00C412FD">
        <w:t>NIEOBECNI (3)</w:t>
      </w:r>
    </w:p>
    <w:p w14:paraId="322922F3" w14:textId="77777777" w:rsidR="006D57ED" w:rsidRPr="00C412FD" w:rsidRDefault="00B25D69" w:rsidP="00A532D9">
      <w:pPr>
        <w:pStyle w:val="NormalnyWeb"/>
        <w:spacing w:after="240" w:afterAutospacing="0"/>
      </w:pPr>
      <w:r w:rsidRPr="00C412FD">
        <w:lastRenderedPageBreak/>
        <w:t>Rafał Sobolewski, Daniel Tobjasz, Irena Vuković-Kwiatkowska</w:t>
      </w:r>
    </w:p>
    <w:p w14:paraId="407F01BC" w14:textId="0EEB076A" w:rsidR="00194448" w:rsidRPr="00C412FD" w:rsidRDefault="00194448" w:rsidP="00A532D9">
      <w:pPr>
        <w:pStyle w:val="NormalnyWeb"/>
        <w:spacing w:after="240" w:afterAutospacing="0"/>
      </w:pPr>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p w14:paraId="681ED178" w14:textId="29DD0DDE" w:rsidR="006D57ED" w:rsidRPr="00DD358A" w:rsidRDefault="009E3067" w:rsidP="00DD358A">
      <w:pPr>
        <w:pStyle w:val="Nagwek3"/>
        <w:rPr>
          <w:rFonts w:ascii="Arial" w:hAnsi="Arial" w:cs="Arial"/>
        </w:rPr>
      </w:pPr>
      <w:r w:rsidRPr="00DD358A">
        <w:rPr>
          <w:rFonts w:ascii="Arial" w:hAnsi="Arial" w:cs="Arial"/>
        </w:rPr>
        <w:t>Ad. 11</w:t>
      </w:r>
    </w:p>
    <w:p w14:paraId="2C78F67B" w14:textId="74A9CF40" w:rsidR="006D57ED" w:rsidRPr="00DD358A" w:rsidRDefault="00B25D69" w:rsidP="00DD358A">
      <w:pPr>
        <w:pStyle w:val="Nagwek3"/>
        <w:rPr>
          <w:rFonts w:ascii="Arial" w:hAnsi="Arial" w:cs="Arial"/>
        </w:rPr>
      </w:pPr>
      <w:r w:rsidRPr="00DD358A">
        <w:rPr>
          <w:rFonts w:ascii="Arial" w:hAnsi="Arial" w:cs="Arial"/>
        </w:rPr>
        <w:t>Uchwała w sprawie zatwierdzenia składu osobowego Włocławskiej Rady Seniorów.</w:t>
      </w:r>
    </w:p>
    <w:p w14:paraId="5B32C675" w14:textId="26EC535C" w:rsidR="006D57ED" w:rsidRPr="00C412FD" w:rsidRDefault="009E3067" w:rsidP="00A532D9">
      <w:pPr>
        <w:pStyle w:val="NormalnyWeb"/>
        <w:spacing w:after="240" w:afterAutospacing="0"/>
      </w:pPr>
      <w:r w:rsidRPr="00C412FD">
        <w:t>Wprowadzenia do procedowanego projektu uchwały dokonała Zastępca Prezydenta Miasta Pani Monika Jabłońska.</w:t>
      </w:r>
    </w:p>
    <w:p w14:paraId="1B2D5E23" w14:textId="77777777" w:rsidR="009E3067" w:rsidRPr="00C412FD" w:rsidRDefault="009E3067" w:rsidP="00A532D9">
      <w:pPr>
        <w:spacing w:before="102"/>
        <w:rPr>
          <w:rFonts w:eastAsia="Times New Roman"/>
        </w:rPr>
      </w:pPr>
      <w:r w:rsidRPr="00C412FD">
        <w:rPr>
          <w:rFonts w:eastAsia="Times New Roman"/>
        </w:rPr>
        <w:t>Następnie przedstawiona została opinia komisji rozpatrującej ww. zagadnienie.</w:t>
      </w:r>
    </w:p>
    <w:p w14:paraId="368132A4" w14:textId="77777777" w:rsidR="009E3067" w:rsidRPr="00C412FD" w:rsidRDefault="009E3067" w:rsidP="00A532D9">
      <w:pPr>
        <w:spacing w:before="100" w:beforeAutospacing="1" w:afterAutospacing="1"/>
        <w:rPr>
          <w:rFonts w:eastAsia="Times New Roman"/>
        </w:rPr>
      </w:pPr>
      <w:r w:rsidRPr="00C412FD">
        <w:rPr>
          <w:rFonts w:eastAsia="Times New Roman"/>
        </w:rPr>
        <w:t>Opinia Komisji stałej Rady Miasta</w:t>
      </w:r>
    </w:p>
    <w:p w14:paraId="158093D3" w14:textId="34F6B9F2" w:rsidR="009E3067" w:rsidRPr="00C412FD" w:rsidRDefault="00195214" w:rsidP="00A532D9">
      <w:pPr>
        <w:pStyle w:val="NormalnyWeb"/>
        <w:spacing w:after="240" w:afterAutospacing="0"/>
      </w:pPr>
      <w:r w:rsidRPr="00C412FD">
        <w:t>Uchwałę w sprawie zatwierdzenia składu osobowego Włocławskiej Rady Seniorów</w:t>
      </w:r>
      <w:r w:rsidR="009E3067" w:rsidRPr="00C412FD">
        <w:t xml:space="preserve"> rozpatrzyła</w:t>
      </w:r>
      <w:r w:rsidR="009E3067" w:rsidRPr="00C412FD">
        <w:rPr>
          <w:rFonts w:eastAsia="Times New Roman"/>
        </w:rPr>
        <w:t xml:space="preserve"> oraz pozytywnie zaopiniowała Komisja Zdrowia, Rodziny i Opieki Społecznej. Opinię w tej sprawie przedstawiła Przewodnicząca Komisji radna Ewelina Brodzińska.</w:t>
      </w:r>
    </w:p>
    <w:p w14:paraId="36213E33" w14:textId="77777777" w:rsidR="00195214" w:rsidRPr="00C412FD" w:rsidRDefault="009E3067"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w:t>
      </w:r>
    </w:p>
    <w:p w14:paraId="74F29F29" w14:textId="0A09D446" w:rsidR="006D57ED" w:rsidRPr="00C412FD" w:rsidRDefault="00B25D69" w:rsidP="00A532D9">
      <w:pPr>
        <w:spacing w:before="100" w:beforeAutospacing="1" w:afterAutospacing="1"/>
        <w:rPr>
          <w:rFonts w:eastAsia="Times New Roman"/>
        </w:rPr>
      </w:pPr>
      <w:r w:rsidRPr="00C412FD">
        <w:t>W dyskusji wzięli udział:</w:t>
      </w:r>
    </w:p>
    <w:p w14:paraId="00AD21C1" w14:textId="4EF7FEEC" w:rsidR="006D57ED" w:rsidRPr="00C412FD" w:rsidRDefault="009E3067" w:rsidP="00A532D9">
      <w:pPr>
        <w:pStyle w:val="NormalnyWeb"/>
        <w:numPr>
          <w:ilvl w:val="0"/>
          <w:numId w:val="5"/>
        </w:numPr>
        <w:spacing w:after="240" w:afterAutospacing="0"/>
      </w:pPr>
      <w:r w:rsidRPr="00C412FD">
        <w:t>Radna</w:t>
      </w:r>
      <w:r w:rsidR="00B25D69" w:rsidRPr="00C412FD">
        <w:t xml:space="preserve"> Domicela Kopaczewska</w:t>
      </w:r>
    </w:p>
    <w:p w14:paraId="4AD2F48E" w14:textId="77777777" w:rsidR="00195214" w:rsidRPr="00C412FD" w:rsidRDefault="00195214" w:rsidP="00A532D9">
      <w:pPr>
        <w:spacing w:before="100" w:beforeAutospacing="1" w:afterAutospacing="1"/>
        <w:rPr>
          <w:rFonts w:eastAsia="Times New Roman"/>
        </w:rPr>
      </w:pPr>
      <w:r w:rsidRPr="00C412FD">
        <w:t>Wobec wyczerpania zgłoszeń do udziału w dyskusji Przewodnicząca Rady Miasta</w:t>
      </w:r>
      <w:r w:rsidRPr="00C412FD">
        <w:rPr>
          <w:rFonts w:eastAsia="Times New Roman"/>
        </w:rPr>
        <w:t xml:space="preserve"> poddała pod głosowanie ww. projekt uchwały.</w:t>
      </w:r>
    </w:p>
    <w:p w14:paraId="2B712D7C" w14:textId="77777777" w:rsidR="006D57ED" w:rsidRPr="00C412FD" w:rsidRDefault="00B25D69" w:rsidP="00A532D9">
      <w:pPr>
        <w:pStyle w:val="NormalnyWeb"/>
        <w:spacing w:after="240" w:afterAutospacing="0"/>
      </w:pPr>
      <w:r w:rsidRPr="00C412FD">
        <w:t>Głosowano w sprawie:</w:t>
      </w:r>
    </w:p>
    <w:p w14:paraId="58239943" w14:textId="345BE9EB" w:rsidR="006D57ED" w:rsidRPr="00C412FD" w:rsidRDefault="00B25D69" w:rsidP="00A532D9">
      <w:pPr>
        <w:pStyle w:val="NormalnyWeb"/>
        <w:spacing w:after="240" w:afterAutospacing="0"/>
      </w:pPr>
      <w:r w:rsidRPr="00C412FD">
        <w:t xml:space="preserve">Uchwały w sprawie zatwierdzenia składu osobowego Włocławskiej Rady Seniorów. </w:t>
      </w:r>
    </w:p>
    <w:p w14:paraId="666E48D6" w14:textId="77777777" w:rsidR="006D57ED" w:rsidRPr="00C412FD" w:rsidRDefault="00B25D69" w:rsidP="00A532D9">
      <w:pPr>
        <w:pStyle w:val="NormalnyWeb"/>
        <w:spacing w:after="240" w:afterAutospacing="0"/>
      </w:pPr>
      <w:r w:rsidRPr="00C412FD">
        <w:rPr>
          <w:rStyle w:val="Pogrubienie"/>
          <w:b w:val="0"/>
          <w:bCs w:val="0"/>
        </w:rPr>
        <w:t>Wyniki głosowania</w:t>
      </w:r>
    </w:p>
    <w:p w14:paraId="3614E14B" w14:textId="77777777" w:rsidR="006D57ED" w:rsidRPr="00C412FD" w:rsidRDefault="00B25D69" w:rsidP="00A532D9">
      <w:pPr>
        <w:pStyle w:val="NormalnyWeb"/>
        <w:spacing w:after="240" w:afterAutospacing="0"/>
      </w:pPr>
      <w:r w:rsidRPr="00C412FD">
        <w:t>ZA: 19, PRZECIW: 0, WSTRZYMUJĘ SIĘ: 0, BRAK GŁOSU: 1, NIEOBECNI: 3</w:t>
      </w:r>
    </w:p>
    <w:p w14:paraId="260BC49F" w14:textId="77777777" w:rsidR="006D57ED" w:rsidRPr="00C412FD" w:rsidRDefault="00B25D69" w:rsidP="00A532D9">
      <w:pPr>
        <w:pStyle w:val="NormalnyWeb"/>
        <w:spacing w:after="240" w:afterAutospacing="0"/>
      </w:pPr>
      <w:r w:rsidRPr="00C412FD">
        <w:t>Wyniki imienne:</w:t>
      </w:r>
    </w:p>
    <w:p w14:paraId="3160E1C9" w14:textId="77777777" w:rsidR="006D57ED" w:rsidRPr="00C412FD" w:rsidRDefault="00B25D69" w:rsidP="00A532D9">
      <w:pPr>
        <w:pStyle w:val="NormalnyWeb"/>
        <w:spacing w:after="240" w:afterAutospacing="0"/>
      </w:pPr>
      <w:r w:rsidRPr="00C412FD">
        <w:t>ZA (19)</w:t>
      </w:r>
    </w:p>
    <w:p w14:paraId="041272BF"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Wanda Muszalik, Arkadiusz Piasecki, Elżbieta Rutkowska, Ewa Szczepańska, Szymon Szewczyk, Marek Wasielewski, Katarzyna Zarębska, Janusz Ziółkowski</w:t>
      </w:r>
    </w:p>
    <w:p w14:paraId="789DCBFE" w14:textId="77777777" w:rsidR="006D57ED" w:rsidRPr="00C412FD" w:rsidRDefault="00B25D69" w:rsidP="00A532D9">
      <w:pPr>
        <w:pStyle w:val="NormalnyWeb"/>
        <w:spacing w:after="240" w:afterAutospacing="0"/>
      </w:pPr>
      <w:r w:rsidRPr="00C412FD">
        <w:t>BRAK GŁOSU (1)</w:t>
      </w:r>
    </w:p>
    <w:p w14:paraId="34D5BAD9" w14:textId="77777777" w:rsidR="006D57ED" w:rsidRPr="00C412FD" w:rsidRDefault="00B25D69" w:rsidP="00A532D9">
      <w:pPr>
        <w:pStyle w:val="NormalnyWeb"/>
        <w:spacing w:after="240" w:afterAutospacing="0"/>
      </w:pPr>
      <w:r w:rsidRPr="00C412FD">
        <w:lastRenderedPageBreak/>
        <w:t>Józef Mazierski</w:t>
      </w:r>
    </w:p>
    <w:p w14:paraId="43D91B18" w14:textId="77777777" w:rsidR="006D57ED" w:rsidRPr="00C412FD" w:rsidRDefault="00B25D69" w:rsidP="00A532D9">
      <w:pPr>
        <w:pStyle w:val="NormalnyWeb"/>
        <w:spacing w:after="240" w:afterAutospacing="0"/>
      </w:pPr>
      <w:r w:rsidRPr="00C412FD">
        <w:t>NIEOBECNI (3)</w:t>
      </w:r>
    </w:p>
    <w:p w14:paraId="1538F371" w14:textId="77777777" w:rsidR="006D57ED" w:rsidRPr="00C412FD" w:rsidRDefault="00B25D69" w:rsidP="00A532D9">
      <w:pPr>
        <w:pStyle w:val="NormalnyWeb"/>
        <w:spacing w:after="240" w:afterAutospacing="0"/>
      </w:pPr>
      <w:r w:rsidRPr="00C412FD">
        <w:t>Rafał Sobolewski, Daniel Tobjasz, Irena Vuković-Kwiatkowska</w:t>
      </w:r>
    </w:p>
    <w:p w14:paraId="63516E4C" w14:textId="16F15FC3" w:rsidR="00164EFC" w:rsidRPr="00C412FD" w:rsidRDefault="00195214" w:rsidP="00DD358A">
      <w:pPr>
        <w:pStyle w:val="NormalnyWeb"/>
        <w:spacing w:after="240" w:afterAutospacing="0"/>
      </w:pPr>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p w14:paraId="160D7847" w14:textId="31068CB9" w:rsidR="00742B80" w:rsidRPr="00DD358A" w:rsidRDefault="00742B80" w:rsidP="00DD358A">
      <w:pPr>
        <w:pStyle w:val="Nagwek3"/>
        <w:rPr>
          <w:rFonts w:ascii="Arial" w:hAnsi="Arial" w:cs="Arial"/>
        </w:rPr>
      </w:pPr>
      <w:r w:rsidRPr="00DD358A">
        <w:rPr>
          <w:rFonts w:ascii="Arial" w:hAnsi="Arial" w:cs="Arial"/>
        </w:rPr>
        <w:t>Ad. 12</w:t>
      </w:r>
    </w:p>
    <w:p w14:paraId="0CDB1406" w14:textId="76DCF770" w:rsidR="006D57ED" w:rsidRPr="00DD358A" w:rsidRDefault="00B25D69" w:rsidP="00DD358A">
      <w:pPr>
        <w:pStyle w:val="Nagwek3"/>
        <w:rPr>
          <w:rFonts w:ascii="Arial" w:hAnsi="Arial" w:cs="Arial"/>
        </w:rPr>
      </w:pPr>
      <w:r w:rsidRPr="00DD358A">
        <w:rPr>
          <w:rFonts w:ascii="Arial" w:hAnsi="Arial" w:cs="Arial"/>
        </w:rPr>
        <w:t>Uchwała w sprawie wyznaczenia delegatów Gminy Miasto Włocławek do Związku Miast Nadwiślańskich.</w:t>
      </w:r>
    </w:p>
    <w:p w14:paraId="71F6D50E" w14:textId="77777777" w:rsidR="00742B80" w:rsidRPr="00C412FD" w:rsidRDefault="00742B80" w:rsidP="00A532D9"/>
    <w:p w14:paraId="42879909" w14:textId="2C7360E6" w:rsidR="00742B80" w:rsidRPr="00C412FD" w:rsidRDefault="00742B80" w:rsidP="00A532D9">
      <w:pPr>
        <w:rPr>
          <w:rFonts w:eastAsia="Calibri"/>
          <w:lang w:eastAsia="en-US"/>
        </w:rPr>
      </w:pPr>
      <w:r w:rsidRPr="00C412FD">
        <w:t xml:space="preserve">Przewodnicząca Rady Miasta Ewa Szczepańska zakomunikowała, że zgodnie z </w:t>
      </w:r>
      <w:r w:rsidRPr="00C412FD">
        <w:rPr>
          <w:rFonts w:eastAsia="Calibri"/>
          <w:lang w:eastAsia="en-US"/>
        </w:rPr>
        <w:t>art. 84 ustawy o samorządzie gminnym stanowi, iż w celu wspierania idei samorządu terytorialnego oraz obrony wspólnych interesów, gminy mogą tworzyć stowarzyszenia. Organizację, zadania oraz tryb pracy stowarzyszenia określa jego statut. Mając na względzie § 4 ust. 2 Statutu Związku Miast Nadwiślańskich Gminę Miasto Włocławek w ww. Związku reprezentuje dwóch delegatów</w:t>
      </w:r>
      <w:r w:rsidR="00FA50DE" w:rsidRPr="00C412FD">
        <w:rPr>
          <w:rFonts w:eastAsia="Calibri"/>
          <w:lang w:eastAsia="en-US"/>
        </w:rPr>
        <w:t xml:space="preserve"> </w:t>
      </w:r>
      <w:r w:rsidRPr="00C412FD">
        <w:rPr>
          <w:rFonts w:eastAsia="Calibri"/>
          <w:lang w:eastAsia="en-US"/>
        </w:rPr>
        <w:t>wybranych przez Radę Miasta.</w:t>
      </w:r>
    </w:p>
    <w:p w14:paraId="793E35CA" w14:textId="3BAC20AA" w:rsidR="004C42E2" w:rsidRPr="00C412FD" w:rsidRDefault="004C42E2" w:rsidP="00A532D9">
      <w:pPr>
        <w:pStyle w:val="NormalnyWeb"/>
        <w:spacing w:after="240" w:afterAutospacing="0"/>
      </w:pPr>
      <w:r w:rsidRPr="00C412FD">
        <w:rPr>
          <w:rFonts w:eastAsia="Times New Roman"/>
        </w:rPr>
        <w:t>Następnie przedstawiona została opinia komisji rozpatrującej ww. zagadnienie.</w:t>
      </w:r>
    </w:p>
    <w:p w14:paraId="62A27B32" w14:textId="77777777" w:rsidR="004C42E2" w:rsidRPr="00C412FD" w:rsidRDefault="004C42E2" w:rsidP="00A532D9">
      <w:pPr>
        <w:spacing w:before="100" w:beforeAutospacing="1" w:afterAutospacing="1"/>
        <w:rPr>
          <w:rFonts w:eastAsia="Times New Roman"/>
        </w:rPr>
      </w:pPr>
      <w:r w:rsidRPr="00C412FD">
        <w:rPr>
          <w:rFonts w:eastAsia="Times New Roman"/>
        </w:rPr>
        <w:t>Opinia Komisji stałej Rady Miasta</w:t>
      </w:r>
    </w:p>
    <w:p w14:paraId="0E5D0DE6" w14:textId="264F4A0B" w:rsidR="004C42E2" w:rsidRPr="00C412FD" w:rsidRDefault="004C42E2" w:rsidP="00A532D9">
      <w:pPr>
        <w:spacing w:before="100" w:beforeAutospacing="1" w:afterAutospacing="1"/>
        <w:rPr>
          <w:rFonts w:eastAsia="Times New Roman"/>
        </w:rPr>
      </w:pPr>
      <w:r w:rsidRPr="00C412FD">
        <w:t>Uchwałę w sprawie wyznaczenia delegatów Gminy Miasto Włocławek do Związku Miast Nadwiślańskich</w:t>
      </w:r>
      <w:r w:rsidRPr="00C412FD">
        <w:rPr>
          <w:rFonts w:eastAsia="Times New Roman"/>
        </w:rPr>
        <w:t xml:space="preserve"> rozpatrzyła oraz pozytywnie zaopiniowała Komisja Porządku Prawnego i Publicznego. Opinię w tej sprawie przedstawił Przewodniczący Komisji radny Arkadiusz Piasecki.</w:t>
      </w:r>
    </w:p>
    <w:p w14:paraId="22EAF724" w14:textId="69BE0575" w:rsidR="004C42E2" w:rsidRPr="00C412FD" w:rsidRDefault="004C42E2"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 a także zwróciła się do radnych o zgłaszanie kandydatów.</w:t>
      </w:r>
    </w:p>
    <w:p w14:paraId="2BC78A58" w14:textId="77777777" w:rsidR="006D57ED" w:rsidRPr="00C412FD" w:rsidRDefault="00B25D69" w:rsidP="00A532D9">
      <w:pPr>
        <w:pStyle w:val="NormalnyWeb"/>
        <w:spacing w:after="240" w:afterAutospacing="0"/>
      </w:pPr>
      <w:r w:rsidRPr="00C412FD">
        <w:t>W dyskusji wzięli udział:</w:t>
      </w:r>
    </w:p>
    <w:p w14:paraId="6131F8D1" w14:textId="5A6C3D32" w:rsidR="006D57ED" w:rsidRPr="00C412FD" w:rsidRDefault="004C42E2" w:rsidP="00A532D9">
      <w:pPr>
        <w:pStyle w:val="NormalnyWeb"/>
        <w:numPr>
          <w:ilvl w:val="0"/>
          <w:numId w:val="6"/>
        </w:numPr>
        <w:spacing w:after="240" w:afterAutospacing="0"/>
      </w:pPr>
      <w:r w:rsidRPr="00C412FD">
        <w:t xml:space="preserve">Przewodnicząca Rady Miasta </w:t>
      </w:r>
      <w:r w:rsidR="00B25D69" w:rsidRPr="00C412FD">
        <w:t>Ewa Szczepańska</w:t>
      </w:r>
      <w:r w:rsidRPr="00C412FD">
        <w:t xml:space="preserve"> </w:t>
      </w:r>
      <w:bookmarkStart w:id="5" w:name="_Hlk175732746"/>
      <w:r w:rsidRPr="00C412FD">
        <w:t xml:space="preserve">w imieniu Klubu radny Koalicji Obywatelskiej na delegata do Związku Miast Nadwiślańskich zgłosiła kandydaturę radnego Arkadiusza Piaseckiego, </w:t>
      </w:r>
    </w:p>
    <w:bookmarkEnd w:id="5"/>
    <w:p w14:paraId="491BB7A3" w14:textId="3D3700FD" w:rsidR="006D57ED" w:rsidRPr="00C412FD" w:rsidRDefault="004C42E2" w:rsidP="00A532D9">
      <w:pPr>
        <w:pStyle w:val="NormalnyWeb"/>
        <w:numPr>
          <w:ilvl w:val="0"/>
          <w:numId w:val="6"/>
        </w:numPr>
        <w:spacing w:after="240" w:afterAutospacing="0"/>
      </w:pPr>
      <w:r w:rsidRPr="00C412FD">
        <w:t>Radny J</w:t>
      </w:r>
      <w:r w:rsidR="00B25D69" w:rsidRPr="00C412FD">
        <w:t>arosław Chmielewski</w:t>
      </w:r>
      <w:r w:rsidRPr="00C412FD">
        <w:t xml:space="preserve"> w imieniu Klubu Radnych PIS zwrócił się o 5 minutową przerwę w obradach .</w:t>
      </w:r>
    </w:p>
    <w:p w14:paraId="2E5CE9B6" w14:textId="5A1DF34F" w:rsidR="004C42E2" w:rsidRPr="00C412FD" w:rsidRDefault="004C42E2" w:rsidP="00A532D9">
      <w:pPr>
        <w:pStyle w:val="NormalnyWeb"/>
        <w:spacing w:after="240" w:afterAutospacing="0"/>
        <w:ind w:left="720"/>
      </w:pPr>
      <w:r w:rsidRPr="00C412FD">
        <w:t>Przerwa w obradach sesyjnych</w:t>
      </w:r>
    </w:p>
    <w:p w14:paraId="4A23E3C9" w14:textId="4264C8BF" w:rsidR="004C42E2" w:rsidRPr="00C412FD" w:rsidRDefault="004C42E2" w:rsidP="00A532D9">
      <w:pPr>
        <w:pStyle w:val="NormalnyWeb"/>
        <w:spacing w:after="240" w:afterAutospacing="0"/>
        <w:ind w:left="720"/>
      </w:pPr>
      <w:r w:rsidRPr="00C412FD">
        <w:t>Wznowienie obrad po przerwie</w:t>
      </w:r>
    </w:p>
    <w:p w14:paraId="49E5EAAE" w14:textId="395A42A5" w:rsidR="004C42E2" w:rsidRPr="00C412FD" w:rsidRDefault="00CF3F6D" w:rsidP="00A532D9">
      <w:pPr>
        <w:pStyle w:val="NormalnyWeb"/>
        <w:numPr>
          <w:ilvl w:val="0"/>
          <w:numId w:val="6"/>
        </w:numPr>
        <w:spacing w:after="240" w:afterAutospacing="0"/>
      </w:pPr>
      <w:r w:rsidRPr="00C412FD">
        <w:t xml:space="preserve">zabierając głos po przerwie </w:t>
      </w:r>
      <w:r w:rsidR="004C42E2" w:rsidRPr="00C412FD">
        <w:t xml:space="preserve">Radny </w:t>
      </w:r>
      <w:r w:rsidR="00B25D69" w:rsidRPr="00C412FD">
        <w:t>Jarosław Chmielewski</w:t>
      </w:r>
      <w:r w:rsidR="004C42E2" w:rsidRPr="00C412FD">
        <w:t xml:space="preserve"> w imieniu Klubu radny PIS na delegata do Związku Miast Nadwiślańskich zgłosił kandydaturę radnego </w:t>
      </w:r>
      <w:r w:rsidRPr="00C412FD">
        <w:t xml:space="preserve">Józefa </w:t>
      </w:r>
      <w:proofErr w:type="spellStart"/>
      <w:r w:rsidRPr="00C412FD">
        <w:t>Mazierskiego</w:t>
      </w:r>
      <w:proofErr w:type="spellEnd"/>
      <w:r w:rsidR="004C42E2" w:rsidRPr="00C412FD">
        <w:t xml:space="preserve">, </w:t>
      </w:r>
    </w:p>
    <w:p w14:paraId="71BCE009" w14:textId="12CB0D48" w:rsidR="00CF3F6D" w:rsidRPr="00C412FD" w:rsidRDefault="00CF3F6D" w:rsidP="00A532D9">
      <w:pPr>
        <w:pStyle w:val="NormalnyWeb"/>
        <w:spacing w:after="240" w:afterAutospacing="0"/>
        <w:ind w:left="360"/>
      </w:pPr>
      <w:r w:rsidRPr="00C412FD">
        <w:lastRenderedPageBreak/>
        <w:t>Zgłoszeni radni wyrazili zgodę na kandydowanie.</w:t>
      </w:r>
    </w:p>
    <w:p w14:paraId="6ABBAA05" w14:textId="6C694958" w:rsidR="00CF3F6D" w:rsidRPr="00C412FD" w:rsidRDefault="00CF3F6D" w:rsidP="00A532D9">
      <w:pPr>
        <w:rPr>
          <w:rFonts w:eastAsia="Calibri"/>
          <w:lang w:eastAsia="en-US"/>
        </w:rPr>
      </w:pPr>
      <w:r w:rsidRPr="00C412FD">
        <w:rPr>
          <w:rFonts w:eastAsia="Calibri"/>
          <w:lang w:eastAsia="en-US"/>
        </w:rPr>
        <w:t>Przed przystąpieniem do głosowania zaproponowanych kandydatur, Przewodnicząca Rady Miasta wyjaśniła, że dwóch przedstawicieli Gminy Miasto Włocławek do Związku Miast Nadwiślańskich wybieranych jest zwykłą większością głosów w głosowaniu jawnym.</w:t>
      </w:r>
    </w:p>
    <w:p w14:paraId="503FB8B5" w14:textId="77777777" w:rsidR="006D57ED" w:rsidRPr="00C412FD" w:rsidRDefault="00B25D69" w:rsidP="00A532D9">
      <w:pPr>
        <w:pStyle w:val="NormalnyWeb"/>
        <w:spacing w:after="240" w:afterAutospacing="0"/>
      </w:pPr>
      <w:r w:rsidRPr="00C412FD">
        <w:t>Głosowano w sprawie:</w:t>
      </w:r>
    </w:p>
    <w:p w14:paraId="3C7BA605" w14:textId="1E2F9B2C" w:rsidR="006D57ED" w:rsidRPr="00C412FD" w:rsidRDefault="00B25D69" w:rsidP="00A532D9">
      <w:pPr>
        <w:pStyle w:val="NormalnyWeb"/>
        <w:spacing w:after="240" w:afterAutospacing="0"/>
      </w:pPr>
      <w:r w:rsidRPr="00C412FD">
        <w:t xml:space="preserve">kandydatury radnego Pana Arkadiusza Piaseckiego na delegata Gminy Miasto Włocławek do Związku Miast Nadwiślańskich. </w:t>
      </w:r>
    </w:p>
    <w:p w14:paraId="054F3BB1" w14:textId="77777777" w:rsidR="006D57ED" w:rsidRPr="00C412FD" w:rsidRDefault="00B25D69" w:rsidP="00A532D9">
      <w:pPr>
        <w:pStyle w:val="NormalnyWeb"/>
        <w:spacing w:after="240" w:afterAutospacing="0"/>
      </w:pPr>
      <w:r w:rsidRPr="00C412FD">
        <w:rPr>
          <w:rStyle w:val="Pogrubienie"/>
          <w:b w:val="0"/>
          <w:bCs w:val="0"/>
        </w:rPr>
        <w:t>Wyniki głosowania</w:t>
      </w:r>
    </w:p>
    <w:p w14:paraId="79CCEA27" w14:textId="77777777" w:rsidR="006D57ED" w:rsidRPr="00C412FD" w:rsidRDefault="00B25D69" w:rsidP="00A532D9">
      <w:pPr>
        <w:pStyle w:val="NormalnyWeb"/>
        <w:spacing w:after="240" w:afterAutospacing="0"/>
      </w:pPr>
      <w:r w:rsidRPr="00C412FD">
        <w:t>ZA: 19, PRZECIW: 0, WSTRZYMUJĘ SIĘ: 0, BRAK GŁOSU: 1, NIEOBECNI: 3</w:t>
      </w:r>
    </w:p>
    <w:p w14:paraId="0AE76BD2" w14:textId="77777777" w:rsidR="006D57ED" w:rsidRPr="00C412FD" w:rsidRDefault="00B25D69" w:rsidP="00A532D9">
      <w:pPr>
        <w:pStyle w:val="NormalnyWeb"/>
        <w:spacing w:after="240" w:afterAutospacing="0"/>
      </w:pPr>
      <w:r w:rsidRPr="00C412FD">
        <w:t>Wyniki imienne:</w:t>
      </w:r>
    </w:p>
    <w:p w14:paraId="4694BB06" w14:textId="77777777" w:rsidR="006D57ED" w:rsidRPr="00C412FD" w:rsidRDefault="00B25D69" w:rsidP="00A532D9">
      <w:pPr>
        <w:pStyle w:val="NormalnyWeb"/>
        <w:spacing w:after="240" w:afterAutospacing="0"/>
      </w:pPr>
      <w:r w:rsidRPr="00C412FD">
        <w:t>ZA (19)</w:t>
      </w:r>
    </w:p>
    <w:p w14:paraId="35FDB487"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Marlena Korpalska, Józef Mazierski, Wanda Muszalik, Arkadiusz Piasecki, Elżbieta Rutkowska, Ewa Szczepańska, Szymon Szewczyk, Marek Wasielewski, Katarzyna Zarębska, Janusz Ziółkowski</w:t>
      </w:r>
    </w:p>
    <w:p w14:paraId="5947B58E" w14:textId="77777777" w:rsidR="006D57ED" w:rsidRPr="00C412FD" w:rsidRDefault="00B25D69" w:rsidP="00A532D9">
      <w:pPr>
        <w:pStyle w:val="NormalnyWeb"/>
        <w:spacing w:after="240" w:afterAutospacing="0"/>
      </w:pPr>
      <w:r w:rsidRPr="00C412FD">
        <w:t>BRAK GŁOSU (1)</w:t>
      </w:r>
    </w:p>
    <w:p w14:paraId="1C6E403D" w14:textId="77777777" w:rsidR="006D57ED" w:rsidRPr="00C412FD" w:rsidRDefault="00B25D69" w:rsidP="00A532D9">
      <w:pPr>
        <w:pStyle w:val="NormalnyWeb"/>
        <w:spacing w:after="240" w:afterAutospacing="0"/>
      </w:pPr>
      <w:r w:rsidRPr="00C412FD">
        <w:t>Domicela Kopaczewska</w:t>
      </w:r>
    </w:p>
    <w:p w14:paraId="288C515A" w14:textId="77777777" w:rsidR="006D57ED" w:rsidRPr="00C412FD" w:rsidRDefault="00B25D69" w:rsidP="00A532D9">
      <w:pPr>
        <w:pStyle w:val="NormalnyWeb"/>
        <w:spacing w:after="240" w:afterAutospacing="0"/>
      </w:pPr>
      <w:r w:rsidRPr="00C412FD">
        <w:t>NIEOBECNI (3)</w:t>
      </w:r>
    </w:p>
    <w:p w14:paraId="38D9B72B" w14:textId="77777777" w:rsidR="006D57ED" w:rsidRPr="00C412FD" w:rsidRDefault="00B25D69" w:rsidP="00A532D9">
      <w:pPr>
        <w:pStyle w:val="NormalnyWeb"/>
        <w:spacing w:after="240" w:afterAutospacing="0"/>
      </w:pPr>
      <w:r w:rsidRPr="00C412FD">
        <w:t>Rafał Sobolewski, Daniel Tobjasz, Irena Vuković-Kwiatkowska</w:t>
      </w:r>
    </w:p>
    <w:p w14:paraId="506DC05C" w14:textId="34DFEBD7" w:rsidR="00CF3F6D" w:rsidRPr="00C412FD" w:rsidRDefault="00CF3F6D" w:rsidP="00A532D9">
      <w:pPr>
        <w:pStyle w:val="NormalnyWeb"/>
        <w:spacing w:after="240" w:afterAutospacing="0"/>
      </w:pPr>
      <w:bookmarkStart w:id="6" w:name="_Hlk172719515"/>
      <w:r w:rsidRPr="00C412FD">
        <w:t>Uwaga do protokołu: radna Pani Domicela Kopaczewska poinformowała, że z powodu kłopotów technicznych ze sprzętem – tabletem nie m</w:t>
      </w:r>
      <w:r w:rsidR="001205F3" w:rsidRPr="00C412FD">
        <w:t>o</w:t>
      </w:r>
      <w:r w:rsidRPr="00C412FD">
        <w:t>gła oddać głosu w systemie e-sesja, w związku z tym poinformowała, że popiera kandydaturę radnego Pana</w:t>
      </w:r>
      <w:r w:rsidR="00FA50DE" w:rsidRPr="00C412FD">
        <w:t xml:space="preserve"> </w:t>
      </w:r>
      <w:r w:rsidRPr="00C412FD">
        <w:t>Arkadiusza Piaseckiego na delegata do Związku Miast Nadwiślańskich.</w:t>
      </w:r>
    </w:p>
    <w:bookmarkEnd w:id="6"/>
    <w:p w14:paraId="67923349" w14:textId="4E08A48F" w:rsidR="001205F3" w:rsidRPr="00C412FD" w:rsidRDefault="001205F3" w:rsidP="00A532D9">
      <w:pPr>
        <w:pStyle w:val="NormalnyWeb"/>
        <w:spacing w:after="240" w:afterAutospacing="0"/>
      </w:pPr>
      <w:r w:rsidRPr="00C412FD">
        <w:rPr>
          <w:rFonts w:eastAsia="Times New Roman"/>
        </w:rPr>
        <w:t>Po zakończeniu procedury głosowania Przewodnicząca Rady Miasta poinformowała o wynikach głosowania, stwierdzając ponadto, że w rezultacie przeprowadzonego głosowania Rada Miasta przyjęła kandydaturę radnego Arkadiusza Piaseckiego na delegata Gminy Miasto Włocławek do Związku Miast Nadwiślańskich.</w:t>
      </w:r>
    </w:p>
    <w:p w14:paraId="4EC99DD9" w14:textId="77777777" w:rsidR="006D57ED" w:rsidRPr="00C412FD" w:rsidRDefault="00B25D69" w:rsidP="00A532D9">
      <w:pPr>
        <w:pStyle w:val="NormalnyWeb"/>
        <w:spacing w:after="240" w:afterAutospacing="0"/>
      </w:pPr>
      <w:r w:rsidRPr="00C412FD">
        <w:t>Głosowano w sprawie:</w:t>
      </w:r>
    </w:p>
    <w:p w14:paraId="10BF2CA8" w14:textId="7654B84E" w:rsidR="006D57ED" w:rsidRPr="00C412FD" w:rsidRDefault="00B25D69" w:rsidP="00A532D9">
      <w:pPr>
        <w:pStyle w:val="NormalnyWeb"/>
        <w:spacing w:after="240" w:afterAutospacing="0"/>
      </w:pPr>
      <w:r w:rsidRPr="00C412FD">
        <w:t xml:space="preserve">kandydatury radnego Pana Józefa </w:t>
      </w:r>
      <w:proofErr w:type="spellStart"/>
      <w:r w:rsidRPr="00C412FD">
        <w:t>Mazierskiego</w:t>
      </w:r>
      <w:proofErr w:type="spellEnd"/>
      <w:r w:rsidRPr="00C412FD">
        <w:t xml:space="preserve"> na delegata Gminy Miasto Włocławek do Związku Miast Nadwiślańskich. </w:t>
      </w:r>
    </w:p>
    <w:p w14:paraId="248CB8F6" w14:textId="77777777" w:rsidR="006D57ED" w:rsidRPr="00C412FD" w:rsidRDefault="00B25D69" w:rsidP="00A532D9">
      <w:pPr>
        <w:pStyle w:val="NormalnyWeb"/>
        <w:spacing w:after="240" w:afterAutospacing="0"/>
      </w:pPr>
      <w:r w:rsidRPr="00C412FD">
        <w:rPr>
          <w:rStyle w:val="Pogrubienie"/>
          <w:b w:val="0"/>
          <w:bCs w:val="0"/>
        </w:rPr>
        <w:t>Wyniki głosowania</w:t>
      </w:r>
    </w:p>
    <w:p w14:paraId="39CB4B23" w14:textId="77777777" w:rsidR="006D57ED" w:rsidRPr="00C412FD" w:rsidRDefault="00B25D69" w:rsidP="00A532D9">
      <w:pPr>
        <w:pStyle w:val="NormalnyWeb"/>
        <w:spacing w:after="240" w:afterAutospacing="0"/>
      </w:pPr>
      <w:r w:rsidRPr="00C412FD">
        <w:lastRenderedPageBreak/>
        <w:t>ZA: 19, PRZECIW: 0, WSTRZYMUJĘ SIĘ: 0, BRAK GŁOSU: 1, NIEOBECNI: 3</w:t>
      </w:r>
    </w:p>
    <w:p w14:paraId="25AE986B" w14:textId="77777777" w:rsidR="006D57ED" w:rsidRPr="00C412FD" w:rsidRDefault="00B25D69" w:rsidP="00A532D9">
      <w:pPr>
        <w:pStyle w:val="NormalnyWeb"/>
        <w:spacing w:after="240" w:afterAutospacing="0"/>
      </w:pPr>
      <w:r w:rsidRPr="00C412FD">
        <w:t>Wyniki imienne:</w:t>
      </w:r>
    </w:p>
    <w:p w14:paraId="1DC2805E" w14:textId="77777777" w:rsidR="006D57ED" w:rsidRPr="00C412FD" w:rsidRDefault="00B25D69" w:rsidP="00A532D9">
      <w:pPr>
        <w:pStyle w:val="NormalnyWeb"/>
        <w:spacing w:after="240" w:afterAutospacing="0"/>
      </w:pPr>
      <w:r w:rsidRPr="00C412FD">
        <w:t>ZA (19)</w:t>
      </w:r>
    </w:p>
    <w:p w14:paraId="65C3BB96"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Marlena Korpalska, Józef Mazierski, Wanda Muszalik, Arkadiusz Piasecki, Elżbieta Rutkowska, Ewa Szczepańska, Szymon Szewczyk, Marek Wasielewski, Katarzyna Zarębska, Janusz Ziółkowski</w:t>
      </w:r>
    </w:p>
    <w:p w14:paraId="24460CFB" w14:textId="77777777" w:rsidR="006D57ED" w:rsidRPr="00C412FD" w:rsidRDefault="00B25D69" w:rsidP="00A532D9">
      <w:pPr>
        <w:pStyle w:val="NormalnyWeb"/>
        <w:spacing w:after="240" w:afterAutospacing="0"/>
      </w:pPr>
      <w:r w:rsidRPr="00C412FD">
        <w:t>BRAK GŁOSU (1)</w:t>
      </w:r>
    </w:p>
    <w:p w14:paraId="1D7B7ACA" w14:textId="77777777" w:rsidR="006D57ED" w:rsidRPr="00C412FD" w:rsidRDefault="00B25D69" w:rsidP="00A532D9">
      <w:pPr>
        <w:pStyle w:val="NormalnyWeb"/>
        <w:spacing w:after="240" w:afterAutospacing="0"/>
      </w:pPr>
      <w:r w:rsidRPr="00C412FD">
        <w:t>Domicela Kopaczewska</w:t>
      </w:r>
    </w:p>
    <w:p w14:paraId="30B85EEC" w14:textId="77777777" w:rsidR="006D57ED" w:rsidRPr="00C412FD" w:rsidRDefault="00B25D69" w:rsidP="00A532D9">
      <w:pPr>
        <w:pStyle w:val="NormalnyWeb"/>
        <w:spacing w:after="240" w:afterAutospacing="0"/>
      </w:pPr>
      <w:r w:rsidRPr="00C412FD">
        <w:t>NIEOBECNI (3)</w:t>
      </w:r>
    </w:p>
    <w:p w14:paraId="20DF45C5" w14:textId="77777777" w:rsidR="006D57ED" w:rsidRPr="00C412FD" w:rsidRDefault="00B25D69" w:rsidP="00A532D9">
      <w:pPr>
        <w:pStyle w:val="NormalnyWeb"/>
        <w:spacing w:after="240" w:afterAutospacing="0"/>
      </w:pPr>
      <w:r w:rsidRPr="00C412FD">
        <w:t>Rafał Sobolewski, Daniel Tobjasz, Irena Vuković-Kwiatkowska</w:t>
      </w:r>
    </w:p>
    <w:p w14:paraId="2B2F7968" w14:textId="59931E99" w:rsidR="001205F3" w:rsidRPr="00C412FD" w:rsidRDefault="001205F3" w:rsidP="00A532D9">
      <w:pPr>
        <w:pStyle w:val="NormalnyWeb"/>
        <w:spacing w:after="240" w:afterAutospacing="0"/>
      </w:pPr>
      <w:r w:rsidRPr="00C412FD">
        <w:t>Uwaga do protokołu: radna Pani Domicela Kopaczewska poinformowała, że z powodu kłopotów technicznych ze sprzętem – tabletem nie mogła oddać głosu w systemie e-sesja, w związku z tym poinformowała, że popiera kandydaturę radnego Pana</w:t>
      </w:r>
      <w:r w:rsidR="00FA50DE" w:rsidRPr="00C412FD">
        <w:t xml:space="preserve"> </w:t>
      </w:r>
      <w:r w:rsidRPr="00C412FD">
        <w:t xml:space="preserve">Józefa </w:t>
      </w:r>
      <w:proofErr w:type="spellStart"/>
      <w:r w:rsidRPr="00C412FD">
        <w:t>Mazierskiego</w:t>
      </w:r>
      <w:proofErr w:type="spellEnd"/>
      <w:r w:rsidRPr="00C412FD">
        <w:t xml:space="preserve"> na delegata do Związku Miast Nadwiślańskich.</w:t>
      </w:r>
    </w:p>
    <w:p w14:paraId="57514201" w14:textId="2CDD25D1" w:rsidR="001205F3" w:rsidRPr="00C412FD" w:rsidRDefault="001205F3" w:rsidP="00A532D9">
      <w:pPr>
        <w:pStyle w:val="NormalnyWeb"/>
        <w:spacing w:after="240" w:afterAutospacing="0"/>
      </w:pPr>
      <w:r w:rsidRPr="00C412FD">
        <w:rPr>
          <w:rFonts w:eastAsia="Times New Roman"/>
        </w:rPr>
        <w:t xml:space="preserve">Po zakończeniu procedury głosowania Przewodnicząca Rady Miasta poinformowała o wynikach głosowania, stwierdzając ponadto, że w rezultacie przeprowadzonego głosowania Rada Miasta przyjęła kandydaturę radnego </w:t>
      </w:r>
      <w:r w:rsidR="00164EFC" w:rsidRPr="00C412FD">
        <w:rPr>
          <w:rFonts w:eastAsia="Times New Roman"/>
        </w:rPr>
        <w:t xml:space="preserve">Józefa </w:t>
      </w:r>
      <w:proofErr w:type="spellStart"/>
      <w:r w:rsidR="00164EFC" w:rsidRPr="00C412FD">
        <w:rPr>
          <w:rFonts w:eastAsia="Times New Roman"/>
        </w:rPr>
        <w:t>Mazierskiego</w:t>
      </w:r>
      <w:proofErr w:type="spellEnd"/>
      <w:r w:rsidRPr="00C412FD">
        <w:rPr>
          <w:rFonts w:eastAsia="Times New Roman"/>
        </w:rPr>
        <w:t xml:space="preserve"> na delegata Gminy Miasto Włocławek do Związku Miast Nadwiślańskich.</w:t>
      </w:r>
    </w:p>
    <w:p w14:paraId="0CB27AA6" w14:textId="77777777" w:rsidR="006D57ED" w:rsidRPr="00C412FD" w:rsidRDefault="00B25D69" w:rsidP="00A532D9">
      <w:pPr>
        <w:pStyle w:val="NormalnyWeb"/>
        <w:spacing w:after="240" w:afterAutospacing="0"/>
      </w:pPr>
      <w:r w:rsidRPr="00C412FD">
        <w:t>Głosowano w sprawie:</w:t>
      </w:r>
    </w:p>
    <w:p w14:paraId="4F18ECD8" w14:textId="77616398" w:rsidR="006D57ED" w:rsidRPr="00C412FD" w:rsidRDefault="00B25D69" w:rsidP="00A532D9">
      <w:pPr>
        <w:pStyle w:val="NormalnyWeb"/>
        <w:spacing w:after="240" w:afterAutospacing="0"/>
      </w:pPr>
      <w:r w:rsidRPr="00C412FD">
        <w:t xml:space="preserve">Uchwały w sprawie wyznaczenia delegatów Gminy Miasto Włocławek do Związku Miast Nadwiślańskich. </w:t>
      </w:r>
    </w:p>
    <w:p w14:paraId="20E7D4AF" w14:textId="77777777" w:rsidR="006D57ED" w:rsidRPr="00C412FD" w:rsidRDefault="00B25D69" w:rsidP="00A532D9">
      <w:pPr>
        <w:pStyle w:val="NormalnyWeb"/>
        <w:spacing w:after="240" w:afterAutospacing="0"/>
      </w:pPr>
      <w:r w:rsidRPr="00C412FD">
        <w:rPr>
          <w:rStyle w:val="Pogrubienie"/>
          <w:b w:val="0"/>
          <w:bCs w:val="0"/>
        </w:rPr>
        <w:t>Wyniki głosowania</w:t>
      </w:r>
    </w:p>
    <w:p w14:paraId="6CAA6632" w14:textId="77777777" w:rsidR="006D57ED" w:rsidRPr="00C412FD" w:rsidRDefault="00B25D69" w:rsidP="00A532D9">
      <w:pPr>
        <w:pStyle w:val="NormalnyWeb"/>
        <w:spacing w:after="240" w:afterAutospacing="0"/>
      </w:pPr>
      <w:r w:rsidRPr="00C412FD">
        <w:t>ZA: 19, PRZECIW: 0, WSTRZYMUJĘ SIĘ: 0, BRAK GŁOSU: 1, NIEOBECNI: 3</w:t>
      </w:r>
    </w:p>
    <w:p w14:paraId="1CE65EAF" w14:textId="77777777" w:rsidR="006D57ED" w:rsidRPr="00C412FD" w:rsidRDefault="00B25D69" w:rsidP="00A532D9">
      <w:pPr>
        <w:pStyle w:val="NormalnyWeb"/>
        <w:spacing w:after="240" w:afterAutospacing="0"/>
      </w:pPr>
      <w:r w:rsidRPr="00C412FD">
        <w:t>Wyniki imienne:</w:t>
      </w:r>
    </w:p>
    <w:p w14:paraId="28896A29" w14:textId="77777777" w:rsidR="006D57ED" w:rsidRPr="00C412FD" w:rsidRDefault="00B25D69" w:rsidP="00A532D9">
      <w:pPr>
        <w:pStyle w:val="NormalnyWeb"/>
        <w:spacing w:after="240" w:afterAutospacing="0"/>
      </w:pPr>
      <w:r w:rsidRPr="00C412FD">
        <w:t>ZA (19)</w:t>
      </w:r>
    </w:p>
    <w:p w14:paraId="1C5A46F8"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Marlena Korpalska, Józef Mazierski, Wanda Muszalik, Arkadiusz Piasecki, Elżbieta Rutkowska, Ewa Szczepańska, Szymon Szewczyk, Marek Wasielewski, Katarzyna Zarębska, Janusz Ziółkowski</w:t>
      </w:r>
    </w:p>
    <w:p w14:paraId="05D94F00" w14:textId="77777777" w:rsidR="006D57ED" w:rsidRPr="00C412FD" w:rsidRDefault="00B25D69" w:rsidP="00A532D9">
      <w:pPr>
        <w:pStyle w:val="NormalnyWeb"/>
        <w:spacing w:after="240" w:afterAutospacing="0"/>
      </w:pPr>
      <w:r w:rsidRPr="00C412FD">
        <w:t>BRAK GŁOSU (1)</w:t>
      </w:r>
    </w:p>
    <w:p w14:paraId="47B659B6" w14:textId="77777777" w:rsidR="006D57ED" w:rsidRPr="00C412FD" w:rsidRDefault="00B25D69" w:rsidP="00A532D9">
      <w:pPr>
        <w:pStyle w:val="NormalnyWeb"/>
        <w:spacing w:after="240" w:afterAutospacing="0"/>
      </w:pPr>
      <w:r w:rsidRPr="00C412FD">
        <w:lastRenderedPageBreak/>
        <w:t>Domicela Kopaczewska</w:t>
      </w:r>
    </w:p>
    <w:p w14:paraId="40908013" w14:textId="77777777" w:rsidR="006D57ED" w:rsidRPr="00C412FD" w:rsidRDefault="00B25D69" w:rsidP="00A532D9">
      <w:pPr>
        <w:pStyle w:val="NormalnyWeb"/>
        <w:spacing w:after="240" w:afterAutospacing="0"/>
      </w:pPr>
      <w:r w:rsidRPr="00C412FD">
        <w:t>NIEOBECNI (3)</w:t>
      </w:r>
    </w:p>
    <w:p w14:paraId="24D2EDF9" w14:textId="77777777" w:rsidR="006D57ED" w:rsidRPr="00C412FD" w:rsidRDefault="00B25D69" w:rsidP="00A532D9">
      <w:pPr>
        <w:pStyle w:val="NormalnyWeb"/>
        <w:spacing w:after="240" w:afterAutospacing="0"/>
      </w:pPr>
      <w:r w:rsidRPr="00C412FD">
        <w:t>Rafał Sobolewski, Daniel Tobjasz, Irena Vuković-Kwiatkowska</w:t>
      </w:r>
    </w:p>
    <w:p w14:paraId="445990CF" w14:textId="3E8B5184" w:rsidR="001205F3" w:rsidRPr="00C412FD" w:rsidRDefault="001205F3" w:rsidP="00A532D9">
      <w:pPr>
        <w:pStyle w:val="NormalnyWeb"/>
        <w:spacing w:after="240" w:afterAutospacing="0"/>
      </w:pPr>
      <w:bookmarkStart w:id="7" w:name="_Hlk175733443"/>
      <w:r w:rsidRPr="00C412FD">
        <w:rPr>
          <w:rFonts w:eastAsia="Times New Roman"/>
        </w:rPr>
        <w:t xml:space="preserve">Po zakończeniu procedury głosowania </w:t>
      </w:r>
      <w:r w:rsidR="00BF1E46" w:rsidRPr="00C412FD">
        <w:rPr>
          <w:rFonts w:eastAsia="Times New Roman"/>
        </w:rPr>
        <w:t>P</w:t>
      </w:r>
      <w:r w:rsidRPr="00C412FD">
        <w:rPr>
          <w:rFonts w:eastAsia="Times New Roman"/>
        </w:rPr>
        <w:t>rzewodnicząca Rady Miasta poinformowała o wynikach głosowania, stwierdzając ponadto, że w rezultacie przeprowadzonego głosowania uchwała została podjęta przez Radę Miasta w zaproponowanym brzmieniu.</w:t>
      </w:r>
    </w:p>
    <w:bookmarkEnd w:id="7"/>
    <w:p w14:paraId="186ADEDC" w14:textId="77777777" w:rsidR="001A6B72" w:rsidRPr="00C412FD" w:rsidRDefault="001A6B72" w:rsidP="00A532D9">
      <w:pPr>
        <w:pStyle w:val="NormalnyWeb"/>
        <w:spacing w:before="0" w:beforeAutospacing="0" w:after="0" w:afterAutospacing="0"/>
      </w:pPr>
    </w:p>
    <w:p w14:paraId="60B30ADB" w14:textId="3F115EB3" w:rsidR="006D57ED" w:rsidRPr="00DD358A" w:rsidRDefault="001205F3" w:rsidP="00DD358A">
      <w:pPr>
        <w:pStyle w:val="Nagwek3"/>
        <w:rPr>
          <w:rFonts w:ascii="Arial" w:hAnsi="Arial" w:cs="Arial"/>
        </w:rPr>
      </w:pPr>
      <w:r w:rsidRPr="00DD358A">
        <w:rPr>
          <w:rFonts w:ascii="Arial" w:hAnsi="Arial" w:cs="Arial"/>
        </w:rPr>
        <w:t>Ad. 13</w:t>
      </w:r>
    </w:p>
    <w:p w14:paraId="75B52EE4" w14:textId="0608DB57" w:rsidR="006D57ED" w:rsidRPr="00DD358A" w:rsidRDefault="00B25D69" w:rsidP="00DD358A">
      <w:pPr>
        <w:pStyle w:val="Nagwek3"/>
        <w:rPr>
          <w:rFonts w:ascii="Arial" w:hAnsi="Arial" w:cs="Arial"/>
        </w:rPr>
      </w:pPr>
      <w:bookmarkStart w:id="8" w:name="_Hlk175733867"/>
      <w:r w:rsidRPr="00DD358A">
        <w:rPr>
          <w:rFonts w:ascii="Arial" w:hAnsi="Arial" w:cs="Arial"/>
        </w:rPr>
        <w:t>Uchwała w sprawie wyznaczenia przedstawicieli Rady Miasta Włocławek do Miejskiej Rady Działalności Pożytku Publicznego we Włocławku</w:t>
      </w:r>
      <w:bookmarkEnd w:id="8"/>
      <w:r w:rsidRPr="00DD358A">
        <w:rPr>
          <w:rFonts w:ascii="Arial" w:hAnsi="Arial" w:cs="Arial"/>
        </w:rPr>
        <w:t>.</w:t>
      </w:r>
    </w:p>
    <w:p w14:paraId="13931D58" w14:textId="77777777" w:rsidR="001205F3" w:rsidRPr="00C412FD" w:rsidRDefault="001205F3" w:rsidP="00A532D9">
      <w:pPr>
        <w:rPr>
          <w:rFonts w:eastAsia="Calibri"/>
          <w:lang w:eastAsia="en-US"/>
        </w:rPr>
      </w:pPr>
    </w:p>
    <w:p w14:paraId="25A76BF7" w14:textId="1A885753" w:rsidR="001205F3" w:rsidRPr="00C412FD" w:rsidRDefault="001205F3" w:rsidP="00A532D9">
      <w:pPr>
        <w:rPr>
          <w:rFonts w:eastAsia="Calibri"/>
          <w:lang w:eastAsia="en-US"/>
        </w:rPr>
      </w:pPr>
      <w:r w:rsidRPr="00C412FD">
        <w:rPr>
          <w:rFonts w:eastAsia="Calibri"/>
          <w:lang w:eastAsia="en-US"/>
        </w:rPr>
        <w:t xml:space="preserve">Przewodnicząca Rady Miasta </w:t>
      </w:r>
      <w:r w:rsidR="001A6B72" w:rsidRPr="00C412FD">
        <w:rPr>
          <w:rFonts w:eastAsia="Calibri"/>
          <w:lang w:eastAsia="en-US"/>
        </w:rPr>
        <w:t>Ewa Szczepańska p</w:t>
      </w:r>
      <w:r w:rsidRPr="00C412FD">
        <w:rPr>
          <w:rFonts w:eastAsia="Calibri"/>
          <w:lang w:eastAsia="en-US"/>
        </w:rPr>
        <w:t xml:space="preserve">oinformowała, że w 2017 r. Rada Miasta Włocławek podjęła uchwałę w sprawie określenia trybu powoływania członków, organizacji oraz trybu działania </w:t>
      </w:r>
      <w:bookmarkStart w:id="9" w:name="_Hlk19182230"/>
      <w:r w:rsidRPr="00C412FD">
        <w:rPr>
          <w:rFonts w:eastAsia="Calibri"/>
          <w:lang w:eastAsia="en-US"/>
        </w:rPr>
        <w:t xml:space="preserve">Miejskiej Rady Działalności Pożytku Publicznego </w:t>
      </w:r>
      <w:bookmarkEnd w:id="9"/>
      <w:r w:rsidRPr="00C412FD">
        <w:rPr>
          <w:rFonts w:eastAsia="Calibri"/>
          <w:lang w:eastAsia="en-US"/>
        </w:rPr>
        <w:t>we Włocławku.</w:t>
      </w:r>
      <w:r w:rsidR="00FA50DE" w:rsidRPr="00C412FD">
        <w:rPr>
          <w:rFonts w:eastAsia="Calibri"/>
          <w:lang w:eastAsia="en-US"/>
        </w:rPr>
        <w:t xml:space="preserve"> </w:t>
      </w:r>
      <w:r w:rsidRPr="00C412FD">
        <w:rPr>
          <w:rFonts w:eastAsia="Calibri"/>
          <w:lang w:eastAsia="en-US"/>
        </w:rPr>
        <w:t>Zgodnie z postanowieniami uchwały, przedstawicieli Rady Miasta Włocławek do tegoż gremium wskazuje Rada Miasta. Natomiast liczbę wybieranych Radnych określił Prezydent Miasta Włocławek w drodze zarządzenia. Biorąc powyższe pod uwagę, w związku ze zmianami osobowymi w Radzie Miasta Włocławek, zachodzi potrzeba wskazania trzech nowych przedstawicieli rady do końca VI kadencji Miejskiej Rady Działalności Pożytku Publicznego we Włocławku.</w:t>
      </w:r>
    </w:p>
    <w:p w14:paraId="6B6707FC" w14:textId="77777777" w:rsidR="0096687C" w:rsidRPr="00C412FD" w:rsidRDefault="0096687C" w:rsidP="00A532D9">
      <w:pPr>
        <w:pStyle w:val="NormalnyWeb"/>
        <w:spacing w:after="240" w:afterAutospacing="0"/>
      </w:pPr>
      <w:r w:rsidRPr="00C412FD">
        <w:rPr>
          <w:rFonts w:eastAsia="Times New Roman"/>
        </w:rPr>
        <w:t>Następnie przedstawiona została opinia komisji rozpatrującej ww. zagadnienie.</w:t>
      </w:r>
    </w:p>
    <w:p w14:paraId="6AAA4DC6" w14:textId="77777777" w:rsidR="0096687C" w:rsidRPr="00C412FD" w:rsidRDefault="0096687C" w:rsidP="00A532D9">
      <w:pPr>
        <w:spacing w:before="100" w:beforeAutospacing="1" w:afterAutospacing="1"/>
        <w:rPr>
          <w:rFonts w:eastAsia="Times New Roman"/>
        </w:rPr>
      </w:pPr>
      <w:r w:rsidRPr="00C412FD">
        <w:rPr>
          <w:rFonts w:eastAsia="Times New Roman"/>
        </w:rPr>
        <w:t>Opinia Komisji stałej Rady Miasta</w:t>
      </w:r>
    </w:p>
    <w:p w14:paraId="22768F41" w14:textId="6BC795C6" w:rsidR="0096687C" w:rsidRPr="00C412FD" w:rsidRDefault="0096687C" w:rsidP="00A532D9">
      <w:pPr>
        <w:spacing w:before="100" w:beforeAutospacing="1" w:afterAutospacing="1"/>
        <w:rPr>
          <w:rFonts w:eastAsia="Times New Roman"/>
        </w:rPr>
      </w:pPr>
      <w:r w:rsidRPr="00C412FD">
        <w:t>Uchwałę w sprawie wyznaczenia przedstawicieli Rady Miasta Włocławek do Miejskiej Rady Działalności Pożytku Publicznego we Włocławku</w:t>
      </w:r>
      <w:r w:rsidRPr="00C412FD">
        <w:rPr>
          <w:rFonts w:eastAsia="Times New Roman"/>
        </w:rPr>
        <w:t xml:space="preserve"> rozpatrzyła oraz pozytywnie zaopiniowała Komisja Zdrowia, Rodziny i Opieki Społecznej. Opinię w tej sprawie przedstawiła Przewodnicząca Komisji radna Ewelina Brodzińska.</w:t>
      </w:r>
    </w:p>
    <w:p w14:paraId="396280CA" w14:textId="77777777" w:rsidR="0096687C" w:rsidRPr="00C412FD" w:rsidRDefault="0096687C"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 a także zwróciła się do radnych o zgłaszanie kandydatów.</w:t>
      </w:r>
    </w:p>
    <w:p w14:paraId="12F38680" w14:textId="77777777" w:rsidR="0096687C" w:rsidRPr="00C412FD" w:rsidRDefault="0096687C" w:rsidP="00A532D9">
      <w:pPr>
        <w:pStyle w:val="NormalnyWeb"/>
        <w:spacing w:after="240" w:afterAutospacing="0"/>
      </w:pPr>
      <w:r w:rsidRPr="00C412FD">
        <w:t>W dyskusji wzięli udział:</w:t>
      </w:r>
    </w:p>
    <w:p w14:paraId="4A97ADBF" w14:textId="6AFBFBAE" w:rsidR="0096687C" w:rsidRPr="00C412FD" w:rsidRDefault="00F914EC" w:rsidP="00A532D9">
      <w:pPr>
        <w:pStyle w:val="NormalnyWeb"/>
        <w:numPr>
          <w:ilvl w:val="0"/>
          <w:numId w:val="6"/>
        </w:numPr>
        <w:spacing w:after="240" w:afterAutospacing="0"/>
      </w:pPr>
      <w:r w:rsidRPr="00C412FD">
        <w:t>R</w:t>
      </w:r>
      <w:r w:rsidR="0096687C" w:rsidRPr="00C412FD">
        <w:t xml:space="preserve">adna Elżbieta Rutkowska w imieniu Klubu Radnych Nowej Lewicy </w:t>
      </w:r>
      <w:r w:rsidRPr="00C412FD">
        <w:t>zaproponowała jako przedstawiciela Rady Miasta Włocławek do Miejskiej Rady Działalności Pożytku Publicznego radną Joannę Hofman-Kupisz Wiceprzewodniczącą Rady Miasta Włocławek,</w:t>
      </w:r>
    </w:p>
    <w:p w14:paraId="335BD69D" w14:textId="17697656" w:rsidR="00F914EC" w:rsidRPr="00C412FD" w:rsidRDefault="00F914EC" w:rsidP="00A532D9">
      <w:pPr>
        <w:pStyle w:val="NormalnyWeb"/>
        <w:numPr>
          <w:ilvl w:val="0"/>
          <w:numId w:val="6"/>
        </w:numPr>
        <w:spacing w:after="240" w:afterAutospacing="0"/>
      </w:pPr>
      <w:r w:rsidRPr="00C412FD">
        <w:t xml:space="preserve">Radny Jarosław Chmielewski w imieniu Klubu radny PIS zaproponował jako przedstawiciela Rady Miasta Włocławek do Miejskiej Rady Działalności Pożytku Publicznego radnego Janusza </w:t>
      </w:r>
      <w:proofErr w:type="spellStart"/>
      <w:r w:rsidRPr="00C412FD">
        <w:t>Dębczyńskiego</w:t>
      </w:r>
      <w:proofErr w:type="spellEnd"/>
      <w:r w:rsidRPr="00C412FD">
        <w:t xml:space="preserve"> Wiceprzewodniczącego Rady Miasta Włocławek,</w:t>
      </w:r>
    </w:p>
    <w:p w14:paraId="40266540" w14:textId="520012CE" w:rsidR="00F914EC" w:rsidRPr="00C412FD" w:rsidRDefault="0096687C" w:rsidP="00A532D9">
      <w:pPr>
        <w:pStyle w:val="NormalnyWeb"/>
        <w:numPr>
          <w:ilvl w:val="0"/>
          <w:numId w:val="6"/>
        </w:numPr>
        <w:spacing w:after="240" w:afterAutospacing="0"/>
      </w:pPr>
      <w:r w:rsidRPr="00C412FD">
        <w:lastRenderedPageBreak/>
        <w:t xml:space="preserve">Przewodnicząca Rady Miasta Ewa Szczepańska w imieniu Klubu radny Koalicji Obywatelskiej </w:t>
      </w:r>
      <w:r w:rsidR="00F914EC" w:rsidRPr="00C412FD">
        <w:t xml:space="preserve">zaproponowała jako przedstawiciela Rady Miasta Włocławek do Miejskiej Rady Działalności Pożytku Publicznego radnego Daniela </w:t>
      </w:r>
      <w:proofErr w:type="spellStart"/>
      <w:r w:rsidR="00F914EC" w:rsidRPr="00C412FD">
        <w:t>Tobjasza</w:t>
      </w:r>
      <w:proofErr w:type="spellEnd"/>
      <w:r w:rsidR="00F914EC" w:rsidRPr="00C412FD">
        <w:t xml:space="preserve"> Wiceprzewodniczącego Rady Miasta Włocławek,</w:t>
      </w:r>
    </w:p>
    <w:p w14:paraId="72D931D7" w14:textId="43ED75FE" w:rsidR="0096687C" w:rsidRPr="00C412FD" w:rsidRDefault="0096687C" w:rsidP="00A532D9">
      <w:pPr>
        <w:pStyle w:val="NormalnyWeb"/>
        <w:spacing w:after="240" w:afterAutospacing="0"/>
      </w:pPr>
      <w:r w:rsidRPr="00C412FD">
        <w:t>Zgłoszeni radni wyrazili zgodę na kandydowanie</w:t>
      </w:r>
      <w:r w:rsidR="00F914EC" w:rsidRPr="00C412FD">
        <w:t xml:space="preserve">, przy czym Przewodnicząca Rady Miasta zakomunikowała, że posiada pisemną zgodę na kandydowanie nieobecnego radnego Daniela </w:t>
      </w:r>
      <w:proofErr w:type="spellStart"/>
      <w:r w:rsidR="00F914EC" w:rsidRPr="00C412FD">
        <w:t>Tobjasza</w:t>
      </w:r>
      <w:proofErr w:type="spellEnd"/>
      <w:r w:rsidR="00F914EC" w:rsidRPr="00C412FD">
        <w:t>.</w:t>
      </w:r>
    </w:p>
    <w:p w14:paraId="29579F01" w14:textId="2D2F2480" w:rsidR="00F914EC" w:rsidRPr="00C412FD" w:rsidRDefault="0096687C" w:rsidP="00A532D9">
      <w:pPr>
        <w:rPr>
          <w:rFonts w:eastAsia="Calibri"/>
          <w:lang w:eastAsia="en-US"/>
        </w:rPr>
      </w:pPr>
      <w:r w:rsidRPr="00C412FD">
        <w:rPr>
          <w:rFonts w:eastAsia="Calibri"/>
          <w:lang w:eastAsia="en-US"/>
        </w:rPr>
        <w:t xml:space="preserve">Przed przystąpieniem do głosowania zaproponowanych kandydatur, Przewodnicząca Rady Miasta wyjaśniła, </w:t>
      </w:r>
      <w:r w:rsidR="00F914EC" w:rsidRPr="00C412FD">
        <w:rPr>
          <w:rFonts w:eastAsia="Calibri"/>
          <w:lang w:eastAsia="en-US"/>
        </w:rPr>
        <w:t>że trzech przedstawicieli Rady Miasta Włocławek do Miejskiej Rady Działalności Pożytku Publicznego we Włocławku wybieranych jest zwykłą większością głosów w głosowaniu jawnym.</w:t>
      </w:r>
    </w:p>
    <w:p w14:paraId="2399FAFE" w14:textId="77777777" w:rsidR="006D57ED" w:rsidRPr="00C412FD" w:rsidRDefault="00B25D69" w:rsidP="00A532D9">
      <w:pPr>
        <w:pStyle w:val="NormalnyWeb"/>
        <w:spacing w:after="240" w:afterAutospacing="0"/>
      </w:pPr>
      <w:r w:rsidRPr="00C412FD">
        <w:t>Głosowano w sprawie:</w:t>
      </w:r>
    </w:p>
    <w:p w14:paraId="2F343F34" w14:textId="5925570E" w:rsidR="006D57ED" w:rsidRPr="00C412FD" w:rsidRDefault="00B25D69" w:rsidP="00A532D9">
      <w:pPr>
        <w:pStyle w:val="NormalnyWeb"/>
        <w:spacing w:after="240" w:afterAutospacing="0"/>
      </w:pPr>
      <w:r w:rsidRPr="00C412FD">
        <w:t xml:space="preserve">kandydatury radnej Pani Joanny Hofman-Kupisz do Miejskiej Rady Działalności Pożytku Publicznego we Włocławku. </w:t>
      </w:r>
    </w:p>
    <w:p w14:paraId="3CAAA584" w14:textId="77777777" w:rsidR="006D57ED" w:rsidRPr="00C412FD" w:rsidRDefault="00B25D69" w:rsidP="00A532D9">
      <w:pPr>
        <w:pStyle w:val="NormalnyWeb"/>
        <w:spacing w:after="240" w:afterAutospacing="0"/>
      </w:pPr>
      <w:r w:rsidRPr="00C412FD">
        <w:rPr>
          <w:rStyle w:val="Pogrubienie"/>
          <w:b w:val="0"/>
          <w:bCs w:val="0"/>
        </w:rPr>
        <w:t>Wyniki głosowania</w:t>
      </w:r>
    </w:p>
    <w:p w14:paraId="03AA6A99" w14:textId="77777777" w:rsidR="006D57ED" w:rsidRPr="00C412FD" w:rsidRDefault="00B25D69" w:rsidP="00A532D9">
      <w:pPr>
        <w:pStyle w:val="NormalnyWeb"/>
        <w:spacing w:after="240" w:afterAutospacing="0"/>
      </w:pPr>
      <w:r w:rsidRPr="00C412FD">
        <w:t>ZA: 19, PRZECIW: 0, WSTRZYMUJĘ SIĘ: 0, BRAK GŁOSU: 1, NIEOBECNI: 3</w:t>
      </w:r>
    </w:p>
    <w:p w14:paraId="5A0878CA" w14:textId="77777777" w:rsidR="006D57ED" w:rsidRPr="00C412FD" w:rsidRDefault="00B25D69" w:rsidP="00A532D9">
      <w:pPr>
        <w:pStyle w:val="NormalnyWeb"/>
        <w:spacing w:after="240" w:afterAutospacing="0"/>
      </w:pPr>
      <w:r w:rsidRPr="00C412FD">
        <w:t>Wyniki imienne:</w:t>
      </w:r>
    </w:p>
    <w:p w14:paraId="5DB9B340" w14:textId="77777777" w:rsidR="006D57ED" w:rsidRPr="00C412FD" w:rsidRDefault="00B25D69" w:rsidP="00A532D9">
      <w:pPr>
        <w:pStyle w:val="NormalnyWeb"/>
        <w:spacing w:after="240" w:afterAutospacing="0"/>
      </w:pPr>
      <w:r w:rsidRPr="00C412FD">
        <w:t>ZA (19)</w:t>
      </w:r>
    </w:p>
    <w:p w14:paraId="055EEB9B"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Ewa Hupało, Domicela Kopaczewska, Marlena Korpalska, Józef Mazierski, Wanda Muszalik, Arkadiusz Piasecki, Elżbieta Rutkowska, Ewa Szczepańska, Szymon Szewczyk, Marek Wasielewski, Katarzyna Zarębska, Janusz Ziółkowski</w:t>
      </w:r>
    </w:p>
    <w:p w14:paraId="6E6855CC" w14:textId="77777777" w:rsidR="006D57ED" w:rsidRPr="00C412FD" w:rsidRDefault="00B25D69" w:rsidP="00A532D9">
      <w:pPr>
        <w:pStyle w:val="NormalnyWeb"/>
        <w:spacing w:after="240" w:afterAutospacing="0"/>
      </w:pPr>
      <w:r w:rsidRPr="00C412FD">
        <w:t>BRAK GŁOSU (1)</w:t>
      </w:r>
    </w:p>
    <w:p w14:paraId="131F3792" w14:textId="77777777" w:rsidR="006D57ED" w:rsidRPr="00C412FD" w:rsidRDefault="00B25D69" w:rsidP="00A532D9">
      <w:pPr>
        <w:pStyle w:val="NormalnyWeb"/>
        <w:spacing w:after="240" w:afterAutospacing="0"/>
      </w:pPr>
      <w:r w:rsidRPr="00C412FD">
        <w:t>Joanna Hofman-Kupisz</w:t>
      </w:r>
    </w:p>
    <w:p w14:paraId="2F52BD4F" w14:textId="77777777" w:rsidR="006D57ED" w:rsidRPr="00C412FD" w:rsidRDefault="00B25D69" w:rsidP="00A532D9">
      <w:pPr>
        <w:pStyle w:val="NormalnyWeb"/>
        <w:spacing w:after="240" w:afterAutospacing="0"/>
      </w:pPr>
      <w:r w:rsidRPr="00C412FD">
        <w:t>NIEOBECNI (3)</w:t>
      </w:r>
    </w:p>
    <w:p w14:paraId="5CD5BF05" w14:textId="77777777" w:rsidR="006D57ED" w:rsidRPr="00C412FD" w:rsidRDefault="00B25D69" w:rsidP="00A532D9">
      <w:pPr>
        <w:pStyle w:val="NormalnyWeb"/>
        <w:spacing w:after="240" w:afterAutospacing="0"/>
      </w:pPr>
      <w:r w:rsidRPr="00C412FD">
        <w:t>Rafał Sobolewski, Daniel Tobjasz, Irena Vuković-Kwiatkowska</w:t>
      </w:r>
    </w:p>
    <w:p w14:paraId="4EBE8C27" w14:textId="07D46652" w:rsidR="006D57ED" w:rsidRPr="00C412FD" w:rsidRDefault="00F914EC" w:rsidP="00A532D9">
      <w:pPr>
        <w:pStyle w:val="NormalnyWeb"/>
        <w:spacing w:after="240" w:afterAutospacing="0"/>
      </w:pPr>
      <w:r w:rsidRPr="00C412FD">
        <w:rPr>
          <w:rFonts w:eastAsia="Times New Roman"/>
        </w:rPr>
        <w:t>Po zakończeniu procedury głosowania Przewodnicząca Rady Miasta poinformowała o wynikach głosowania, stwierdzając ponadto, że w rezultacie przeprowadzonego głosowania</w:t>
      </w:r>
      <w:r w:rsidR="00ED7F01" w:rsidRPr="00C412FD">
        <w:rPr>
          <w:rFonts w:eastAsia="Times New Roman"/>
        </w:rPr>
        <w:t xml:space="preserve"> przedstawicielką </w:t>
      </w:r>
      <w:r w:rsidRPr="00C412FD">
        <w:rPr>
          <w:rFonts w:eastAsia="Times New Roman"/>
        </w:rPr>
        <w:t>Rad</w:t>
      </w:r>
      <w:r w:rsidR="00ED7F01" w:rsidRPr="00C412FD">
        <w:rPr>
          <w:rFonts w:eastAsia="Times New Roman"/>
        </w:rPr>
        <w:t>y</w:t>
      </w:r>
      <w:r w:rsidRPr="00C412FD">
        <w:rPr>
          <w:rFonts w:eastAsia="Times New Roman"/>
        </w:rPr>
        <w:t xml:space="preserve"> Miasta </w:t>
      </w:r>
      <w:r w:rsidR="00ED7F01" w:rsidRPr="00C412FD">
        <w:rPr>
          <w:rFonts w:eastAsia="Times New Roman"/>
        </w:rPr>
        <w:t>do Miejskiej Rady Działalności Pożytku Publicznego we Włocławku</w:t>
      </w:r>
      <w:r w:rsidR="00ED7F01" w:rsidRPr="00C412FD">
        <w:t xml:space="preserve"> </w:t>
      </w:r>
      <w:r w:rsidR="00ED7F01" w:rsidRPr="00C412FD">
        <w:rPr>
          <w:rFonts w:eastAsia="Times New Roman"/>
        </w:rPr>
        <w:t>została</w:t>
      </w:r>
      <w:r w:rsidRPr="00C412FD">
        <w:rPr>
          <w:rFonts w:eastAsia="Times New Roman"/>
        </w:rPr>
        <w:t xml:space="preserve"> radn</w:t>
      </w:r>
      <w:r w:rsidR="00ED7F01" w:rsidRPr="00C412FD">
        <w:rPr>
          <w:rFonts w:eastAsia="Times New Roman"/>
        </w:rPr>
        <w:t>a</w:t>
      </w:r>
      <w:r w:rsidRPr="00C412FD">
        <w:rPr>
          <w:rFonts w:eastAsia="Times New Roman"/>
        </w:rPr>
        <w:t xml:space="preserve"> Joanny Hofman-Kupisz</w:t>
      </w:r>
      <w:r w:rsidR="00ED7F01" w:rsidRPr="00C412FD">
        <w:rPr>
          <w:rFonts w:eastAsia="Times New Roman"/>
        </w:rPr>
        <w:t xml:space="preserve"> Wiceprzewodnicząca Rady Miasta.</w:t>
      </w:r>
    </w:p>
    <w:p w14:paraId="6640F371" w14:textId="77777777" w:rsidR="006D57ED" w:rsidRPr="00C412FD" w:rsidRDefault="00B25D69" w:rsidP="00A532D9">
      <w:pPr>
        <w:pStyle w:val="NormalnyWeb"/>
        <w:spacing w:after="240" w:afterAutospacing="0"/>
      </w:pPr>
      <w:r w:rsidRPr="00C412FD">
        <w:t>Głosowano w sprawie:</w:t>
      </w:r>
    </w:p>
    <w:p w14:paraId="6FD06D8B" w14:textId="32A4B302" w:rsidR="006D57ED" w:rsidRPr="00C412FD" w:rsidRDefault="00B25D69" w:rsidP="00A532D9">
      <w:pPr>
        <w:pStyle w:val="NormalnyWeb"/>
        <w:spacing w:after="240" w:afterAutospacing="0"/>
      </w:pPr>
      <w:r w:rsidRPr="00C412FD">
        <w:t xml:space="preserve">kandydatury radnego Pana Janusza </w:t>
      </w:r>
      <w:proofErr w:type="spellStart"/>
      <w:r w:rsidRPr="00C412FD">
        <w:t>Dębczyńskiego</w:t>
      </w:r>
      <w:proofErr w:type="spellEnd"/>
      <w:r w:rsidRPr="00C412FD">
        <w:t xml:space="preserve"> do Miejskiej Rady Działalności Pożytku Publicznego we Włocławku.</w:t>
      </w:r>
    </w:p>
    <w:p w14:paraId="7135CF68" w14:textId="77777777" w:rsidR="006D57ED" w:rsidRPr="00C412FD" w:rsidRDefault="00B25D69" w:rsidP="00A532D9">
      <w:pPr>
        <w:pStyle w:val="NormalnyWeb"/>
        <w:spacing w:after="240" w:afterAutospacing="0"/>
      </w:pPr>
      <w:r w:rsidRPr="00C412FD">
        <w:rPr>
          <w:rStyle w:val="Pogrubienie"/>
          <w:b w:val="0"/>
          <w:bCs w:val="0"/>
        </w:rPr>
        <w:lastRenderedPageBreak/>
        <w:t>Wyniki głosowania</w:t>
      </w:r>
    </w:p>
    <w:p w14:paraId="3DA90131" w14:textId="77777777" w:rsidR="006D57ED" w:rsidRPr="00C412FD" w:rsidRDefault="00B25D69" w:rsidP="00A532D9">
      <w:pPr>
        <w:pStyle w:val="NormalnyWeb"/>
        <w:spacing w:after="240" w:afterAutospacing="0"/>
      </w:pPr>
      <w:r w:rsidRPr="00C412FD">
        <w:t>ZA: 20, PRZECIW: 0, WSTRZYMUJĘ SIĘ: 0, BRAK GŁOSU: 0, NIEOBECNI: 3</w:t>
      </w:r>
    </w:p>
    <w:p w14:paraId="6A4C5FF4" w14:textId="77777777" w:rsidR="006D57ED" w:rsidRPr="00C412FD" w:rsidRDefault="00B25D69" w:rsidP="00A532D9">
      <w:pPr>
        <w:pStyle w:val="NormalnyWeb"/>
        <w:spacing w:after="240" w:afterAutospacing="0"/>
      </w:pPr>
      <w:r w:rsidRPr="00C412FD">
        <w:t>Wyniki imienne:</w:t>
      </w:r>
    </w:p>
    <w:p w14:paraId="0E46B290" w14:textId="77777777" w:rsidR="006D57ED" w:rsidRPr="00C412FD" w:rsidRDefault="00B25D69" w:rsidP="00A532D9">
      <w:pPr>
        <w:pStyle w:val="NormalnyWeb"/>
        <w:spacing w:after="240" w:afterAutospacing="0"/>
      </w:pPr>
      <w:r w:rsidRPr="00C412FD">
        <w:t>ZA (20)</w:t>
      </w:r>
    </w:p>
    <w:p w14:paraId="40B5F3D5"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10638BD0" w14:textId="77777777" w:rsidR="006D57ED" w:rsidRPr="00C412FD" w:rsidRDefault="00B25D69" w:rsidP="00A532D9">
      <w:pPr>
        <w:pStyle w:val="NormalnyWeb"/>
        <w:spacing w:after="240" w:afterAutospacing="0"/>
      </w:pPr>
      <w:r w:rsidRPr="00C412FD">
        <w:t>NIEOBECNI (3)</w:t>
      </w:r>
    </w:p>
    <w:p w14:paraId="0CE8426E" w14:textId="77777777" w:rsidR="006D57ED" w:rsidRPr="00C412FD" w:rsidRDefault="00B25D69" w:rsidP="00A532D9">
      <w:pPr>
        <w:pStyle w:val="NormalnyWeb"/>
        <w:spacing w:after="240" w:afterAutospacing="0"/>
      </w:pPr>
      <w:r w:rsidRPr="00C412FD">
        <w:t>Rafał Sobolewski, Daniel Tobjasz, Irena Vuković-Kwiatkowska</w:t>
      </w:r>
    </w:p>
    <w:p w14:paraId="2079DB15" w14:textId="30EF4048" w:rsidR="00DC7770" w:rsidRPr="00C412FD" w:rsidRDefault="00DC7770" w:rsidP="00A532D9">
      <w:pPr>
        <w:pStyle w:val="NormalnyWeb"/>
        <w:spacing w:after="240" w:afterAutospacing="0"/>
      </w:pPr>
      <w:r w:rsidRPr="00C412FD">
        <w:rPr>
          <w:rFonts w:eastAsia="Times New Roman"/>
        </w:rPr>
        <w:t>Po zakończeniu procedury głosowania Przewodnicząca Rady Miasta poinformowała o wynikach głosowania, stwierdzając ponadto, że w rezultacie przeprowadzonego głosowania przedstawicielem Rady Miasta do Miejskiej Rady Działalności Pożytku Publicznego we Włocławku</w:t>
      </w:r>
      <w:r w:rsidRPr="00C412FD">
        <w:t xml:space="preserve"> </w:t>
      </w:r>
      <w:r w:rsidRPr="00C412FD">
        <w:rPr>
          <w:rFonts w:eastAsia="Times New Roman"/>
        </w:rPr>
        <w:t>został radny Janusz Dębczyński Wiceprzewodniczący Rady Miasta.</w:t>
      </w:r>
    </w:p>
    <w:p w14:paraId="47D47EAC" w14:textId="77777777" w:rsidR="006D57ED" w:rsidRPr="00C412FD" w:rsidRDefault="00B25D69" w:rsidP="00A532D9">
      <w:pPr>
        <w:pStyle w:val="NormalnyWeb"/>
        <w:spacing w:after="240" w:afterAutospacing="0"/>
      </w:pPr>
      <w:r w:rsidRPr="00C412FD">
        <w:t>Głosowano w sprawie:</w:t>
      </w:r>
    </w:p>
    <w:p w14:paraId="7EDAB782" w14:textId="365380AB" w:rsidR="006D57ED" w:rsidRPr="00C412FD" w:rsidRDefault="00B25D69" w:rsidP="00A532D9">
      <w:pPr>
        <w:pStyle w:val="NormalnyWeb"/>
        <w:spacing w:after="240" w:afterAutospacing="0"/>
      </w:pPr>
      <w:r w:rsidRPr="00C412FD">
        <w:t xml:space="preserve">kandydatury radnego Pana Daniela </w:t>
      </w:r>
      <w:proofErr w:type="spellStart"/>
      <w:r w:rsidRPr="00C412FD">
        <w:t>Tobjasza</w:t>
      </w:r>
      <w:proofErr w:type="spellEnd"/>
      <w:r w:rsidRPr="00C412FD">
        <w:t xml:space="preserve"> do Miejskiej Rady Działalności Pożytku Publicznego we Włocławku.</w:t>
      </w:r>
    </w:p>
    <w:p w14:paraId="22C53026" w14:textId="77777777" w:rsidR="006D57ED" w:rsidRPr="00C412FD" w:rsidRDefault="00B25D69" w:rsidP="00A532D9">
      <w:pPr>
        <w:pStyle w:val="NormalnyWeb"/>
        <w:spacing w:after="240" w:afterAutospacing="0"/>
      </w:pPr>
      <w:r w:rsidRPr="00C412FD">
        <w:rPr>
          <w:rStyle w:val="Pogrubienie"/>
          <w:b w:val="0"/>
          <w:bCs w:val="0"/>
        </w:rPr>
        <w:t>Wyniki głosowania</w:t>
      </w:r>
    </w:p>
    <w:p w14:paraId="5F2C0420" w14:textId="77777777" w:rsidR="006D57ED" w:rsidRPr="00C412FD" w:rsidRDefault="00B25D69" w:rsidP="00A532D9">
      <w:pPr>
        <w:pStyle w:val="NormalnyWeb"/>
        <w:spacing w:after="240" w:afterAutospacing="0"/>
      </w:pPr>
      <w:r w:rsidRPr="00C412FD">
        <w:t>ZA: 20, PRZECIW: 0, WSTRZYMUJĘ SIĘ: 0, BRAK GŁOSU: 0, NIEOBECNI: 3</w:t>
      </w:r>
    </w:p>
    <w:p w14:paraId="5DB33039" w14:textId="77777777" w:rsidR="006D57ED" w:rsidRPr="00C412FD" w:rsidRDefault="00B25D69" w:rsidP="00A532D9">
      <w:pPr>
        <w:pStyle w:val="NormalnyWeb"/>
        <w:spacing w:after="240" w:afterAutospacing="0"/>
      </w:pPr>
      <w:r w:rsidRPr="00C412FD">
        <w:t>Wyniki imienne:</w:t>
      </w:r>
    </w:p>
    <w:p w14:paraId="4DCB2EE8" w14:textId="77777777" w:rsidR="006D57ED" w:rsidRPr="00C412FD" w:rsidRDefault="00B25D69" w:rsidP="00A532D9">
      <w:pPr>
        <w:pStyle w:val="NormalnyWeb"/>
        <w:spacing w:after="240" w:afterAutospacing="0"/>
      </w:pPr>
      <w:r w:rsidRPr="00C412FD">
        <w:t>ZA (20)</w:t>
      </w:r>
    </w:p>
    <w:p w14:paraId="74A5370D"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3E847E5D" w14:textId="77777777" w:rsidR="006D57ED" w:rsidRPr="00C412FD" w:rsidRDefault="00B25D69" w:rsidP="00A532D9">
      <w:pPr>
        <w:pStyle w:val="NormalnyWeb"/>
        <w:spacing w:after="240" w:afterAutospacing="0"/>
      </w:pPr>
      <w:r w:rsidRPr="00C412FD">
        <w:t>NIEOBECNI (3)</w:t>
      </w:r>
    </w:p>
    <w:p w14:paraId="571BE640" w14:textId="77777777" w:rsidR="006D57ED" w:rsidRPr="00C412FD" w:rsidRDefault="00B25D69" w:rsidP="00A532D9">
      <w:pPr>
        <w:pStyle w:val="NormalnyWeb"/>
        <w:spacing w:after="240" w:afterAutospacing="0"/>
      </w:pPr>
      <w:r w:rsidRPr="00C412FD">
        <w:t>Rafał Sobolewski, Daniel Tobjasz, Irena Vuković-Kwiatkowska</w:t>
      </w:r>
    </w:p>
    <w:p w14:paraId="3C7BFA2F" w14:textId="77777777" w:rsidR="00DC7770" w:rsidRPr="00C412FD" w:rsidRDefault="00DC7770" w:rsidP="00A532D9">
      <w:pPr>
        <w:pStyle w:val="NormalnyWeb"/>
        <w:spacing w:after="240" w:afterAutospacing="0"/>
      </w:pPr>
      <w:r w:rsidRPr="00C412FD">
        <w:rPr>
          <w:rFonts w:eastAsia="Times New Roman"/>
        </w:rPr>
        <w:t>Po zakończeniu procedury głosowania Przewodnicząca Rady Miasta poinformowała o wynikach głosowania, stwierdzając ponadto, że w rezultacie przeprowadzonego głosowania przedstawicielem Rady Miasta do Miejskiej Rady Działalności Pożytku Publicznego we Włocławku</w:t>
      </w:r>
      <w:r w:rsidRPr="00C412FD">
        <w:t xml:space="preserve"> </w:t>
      </w:r>
      <w:r w:rsidRPr="00C412FD">
        <w:rPr>
          <w:rFonts w:eastAsia="Times New Roman"/>
        </w:rPr>
        <w:t>został radny Janusz Dębczyński Wiceprzewodniczący Rady Miasta.</w:t>
      </w:r>
    </w:p>
    <w:p w14:paraId="3DCD5476" w14:textId="77777777" w:rsidR="006D57ED" w:rsidRPr="00C412FD" w:rsidRDefault="00B25D69" w:rsidP="00A532D9">
      <w:pPr>
        <w:pStyle w:val="NormalnyWeb"/>
        <w:spacing w:after="240" w:afterAutospacing="0"/>
      </w:pPr>
      <w:r w:rsidRPr="00C412FD">
        <w:lastRenderedPageBreak/>
        <w:t>Głosowano w sprawie:</w:t>
      </w:r>
    </w:p>
    <w:p w14:paraId="450C600C" w14:textId="77883E03" w:rsidR="006D57ED" w:rsidRPr="00C412FD" w:rsidRDefault="00B25D69" w:rsidP="00A532D9">
      <w:pPr>
        <w:pStyle w:val="NormalnyWeb"/>
        <w:spacing w:after="240" w:afterAutospacing="0"/>
      </w:pPr>
      <w:r w:rsidRPr="00C412FD">
        <w:t>Uchwały w sprawie wyznaczenia przedstawicieli Rady Miasta Włocławek do Miejskiej Rady Działalności Pożytku Publicznego we Włocławku.</w:t>
      </w:r>
    </w:p>
    <w:p w14:paraId="0CD3020C" w14:textId="77777777" w:rsidR="006D57ED" w:rsidRPr="00C412FD" w:rsidRDefault="00B25D69" w:rsidP="00A532D9">
      <w:pPr>
        <w:pStyle w:val="NormalnyWeb"/>
        <w:spacing w:after="240" w:afterAutospacing="0"/>
      </w:pPr>
      <w:r w:rsidRPr="00C412FD">
        <w:rPr>
          <w:rStyle w:val="Pogrubienie"/>
          <w:b w:val="0"/>
          <w:bCs w:val="0"/>
        </w:rPr>
        <w:t>Wyniki głosowania</w:t>
      </w:r>
    </w:p>
    <w:p w14:paraId="6F51CE53" w14:textId="77777777" w:rsidR="006D57ED" w:rsidRPr="00C412FD" w:rsidRDefault="00B25D69" w:rsidP="00A532D9">
      <w:pPr>
        <w:pStyle w:val="NormalnyWeb"/>
        <w:spacing w:after="240" w:afterAutospacing="0"/>
      </w:pPr>
      <w:r w:rsidRPr="00C412FD">
        <w:t>ZA: 20, PRZECIW: 0, WSTRZYMUJĘ SIĘ: 0, BRAK GŁOSU: 0, NIEOBECNI: 3</w:t>
      </w:r>
    </w:p>
    <w:p w14:paraId="02C774B8" w14:textId="77777777" w:rsidR="006D57ED" w:rsidRPr="00C412FD" w:rsidRDefault="00B25D69" w:rsidP="00A532D9">
      <w:pPr>
        <w:pStyle w:val="NormalnyWeb"/>
        <w:spacing w:after="240" w:afterAutospacing="0"/>
      </w:pPr>
      <w:r w:rsidRPr="00C412FD">
        <w:t>Wyniki imienne:</w:t>
      </w:r>
    </w:p>
    <w:p w14:paraId="6E5F7D55" w14:textId="77777777" w:rsidR="006D57ED" w:rsidRPr="00C412FD" w:rsidRDefault="00B25D69" w:rsidP="00A532D9">
      <w:pPr>
        <w:pStyle w:val="NormalnyWeb"/>
        <w:spacing w:after="240" w:afterAutospacing="0"/>
      </w:pPr>
      <w:r w:rsidRPr="00C412FD">
        <w:t>ZA (20)</w:t>
      </w:r>
    </w:p>
    <w:p w14:paraId="2DBD27C7"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Joanna Hofman-Kupisz, Ewa Hupało, Domicela Kopaczewska, Marlena Korpalska, Józef Mazierski, Wanda Muszalik, Arkadiusz Piasecki, Elżbieta Rutkowska, Ewa Szczepańska, Szymon Szewczyk, Marek Wasielewski, Katarzyna Zarębska, Janusz Ziółkowski</w:t>
      </w:r>
    </w:p>
    <w:p w14:paraId="75F075F6" w14:textId="77777777" w:rsidR="006D57ED" w:rsidRPr="00C412FD" w:rsidRDefault="00B25D69" w:rsidP="00A532D9">
      <w:pPr>
        <w:pStyle w:val="NormalnyWeb"/>
        <w:spacing w:after="240" w:afterAutospacing="0"/>
      </w:pPr>
      <w:r w:rsidRPr="00C412FD">
        <w:t>NIEOBECNI (3)</w:t>
      </w:r>
    </w:p>
    <w:p w14:paraId="4E93F4DA" w14:textId="77777777" w:rsidR="006D57ED" w:rsidRPr="00C412FD" w:rsidRDefault="00B25D69" w:rsidP="00A532D9">
      <w:pPr>
        <w:pStyle w:val="NormalnyWeb"/>
        <w:spacing w:after="240" w:afterAutospacing="0"/>
      </w:pPr>
      <w:r w:rsidRPr="00C412FD">
        <w:t>Rafał Sobolewski, Daniel Tobjasz, Irena Vuković-Kwiatkowska</w:t>
      </w:r>
    </w:p>
    <w:p w14:paraId="1C1CAE6A" w14:textId="1A6094F4" w:rsidR="00DC7770" w:rsidRPr="00C412FD" w:rsidRDefault="00DC7770" w:rsidP="00A532D9">
      <w:pPr>
        <w:pStyle w:val="NormalnyWeb"/>
        <w:spacing w:after="240" w:afterAutospacing="0"/>
      </w:pPr>
      <w:r w:rsidRPr="00C412FD">
        <w:rPr>
          <w:rFonts w:eastAsia="Times New Roman"/>
        </w:rPr>
        <w:t xml:space="preserve">Po zakończeniu procedury głosowania </w:t>
      </w:r>
      <w:r w:rsidR="00BF1E46" w:rsidRPr="00C412FD">
        <w:rPr>
          <w:rFonts w:eastAsia="Times New Roman"/>
        </w:rPr>
        <w:t>P</w:t>
      </w:r>
      <w:r w:rsidRPr="00C412FD">
        <w:rPr>
          <w:rFonts w:eastAsia="Times New Roman"/>
        </w:rPr>
        <w:t>rzewodnicząca Rady Miasta poinformowała o wynikach głosowania, stwierdzając ponadto, że w rezultacie przeprowadzonego głosowania uchwała została podjęta przez Radę Miasta w zaproponowanym brzmieniu</w:t>
      </w:r>
    </w:p>
    <w:p w14:paraId="35C3AE85" w14:textId="19BA0125" w:rsidR="006D57ED" w:rsidRPr="00DD358A" w:rsidRDefault="00DC7770" w:rsidP="00DD358A">
      <w:pPr>
        <w:pStyle w:val="Nagwek3"/>
        <w:rPr>
          <w:rFonts w:ascii="Arial" w:hAnsi="Arial" w:cs="Arial"/>
        </w:rPr>
      </w:pPr>
      <w:r w:rsidRPr="00DD358A">
        <w:rPr>
          <w:rFonts w:ascii="Arial" w:hAnsi="Arial" w:cs="Arial"/>
        </w:rPr>
        <w:t>Ad. 14</w:t>
      </w:r>
    </w:p>
    <w:p w14:paraId="0F385F2D" w14:textId="037457EA" w:rsidR="006D57ED" w:rsidRPr="00DD358A" w:rsidRDefault="00B25D69" w:rsidP="00DD358A">
      <w:pPr>
        <w:pStyle w:val="Nagwek3"/>
        <w:rPr>
          <w:rFonts w:ascii="Arial" w:hAnsi="Arial" w:cs="Arial"/>
        </w:rPr>
      </w:pPr>
      <w:r w:rsidRPr="00DD358A">
        <w:rPr>
          <w:rFonts w:ascii="Arial" w:hAnsi="Arial" w:cs="Arial"/>
        </w:rPr>
        <w:t>Uchwała w sprawie wskazania Wiceprzewodniczącego Rady Miasta Włocławek do wykonywania czynności w stosunku do Przewodniczącej Rady Miasta Włocławek.</w:t>
      </w:r>
    </w:p>
    <w:p w14:paraId="5619E201" w14:textId="77777777" w:rsidR="00DC7770" w:rsidRPr="00C412FD" w:rsidRDefault="00DC7770" w:rsidP="00A532D9">
      <w:pPr>
        <w:pStyle w:val="NormalnyWeb"/>
        <w:spacing w:before="0" w:beforeAutospacing="0" w:after="0" w:afterAutospacing="0"/>
      </w:pPr>
    </w:p>
    <w:p w14:paraId="00C0AFDA" w14:textId="028BFBA8" w:rsidR="00DC7770" w:rsidRPr="00C412FD" w:rsidRDefault="00DC7770" w:rsidP="00A532D9">
      <w:pPr>
        <w:spacing w:after="200"/>
        <w:rPr>
          <w:rFonts w:eastAsia="Calibri"/>
          <w:lang w:eastAsia="en-US"/>
        </w:rPr>
      </w:pPr>
      <w:r w:rsidRPr="00C412FD">
        <w:rPr>
          <w:rFonts w:eastAsia="Calibri"/>
          <w:lang w:eastAsia="en-US"/>
        </w:rPr>
        <w:t xml:space="preserve">Przewodnicząca Rady Miasta </w:t>
      </w:r>
      <w:r w:rsidR="00C601A3" w:rsidRPr="00C412FD">
        <w:rPr>
          <w:rFonts w:eastAsia="Calibri"/>
          <w:lang w:eastAsia="en-US"/>
        </w:rPr>
        <w:t xml:space="preserve">Ewa Szczepańska </w:t>
      </w:r>
      <w:r w:rsidRPr="00C412FD">
        <w:rPr>
          <w:rFonts w:eastAsia="Calibri"/>
          <w:lang w:eastAsia="en-US"/>
        </w:rPr>
        <w:t>wyjaśniła, że</w:t>
      </w:r>
      <w:r w:rsidR="00FA50DE" w:rsidRPr="00C412FD">
        <w:rPr>
          <w:rFonts w:eastAsia="Calibri"/>
          <w:lang w:eastAsia="en-US"/>
        </w:rPr>
        <w:t xml:space="preserve"> </w:t>
      </w:r>
      <w:r w:rsidRPr="00C412FD">
        <w:rPr>
          <w:rFonts w:eastAsia="Calibri"/>
          <w:lang w:eastAsia="en-US"/>
        </w:rPr>
        <w:t>kwestie podróży służbowych radnych regulują dwa akty prawne - art. 25 ust. 4 ustawy o samorządzie gminnym</w:t>
      </w:r>
      <w:r w:rsidR="00FA50DE" w:rsidRPr="00C412FD">
        <w:rPr>
          <w:rFonts w:eastAsia="Calibri"/>
          <w:lang w:eastAsia="en-US"/>
        </w:rPr>
        <w:t xml:space="preserve"> </w:t>
      </w:r>
      <w:r w:rsidRPr="00C412FD">
        <w:rPr>
          <w:rFonts w:eastAsia="Calibri"/>
          <w:lang w:eastAsia="en-US"/>
        </w:rPr>
        <w:t>oraz rozporządzenie Ministra Spraw Wewnętrznych i Administracji w sprawie sposobu ustalania należności z tytułu zwrotu</w:t>
      </w:r>
      <w:r w:rsidR="00FA50DE" w:rsidRPr="00C412FD">
        <w:rPr>
          <w:rFonts w:eastAsia="Calibri"/>
          <w:lang w:eastAsia="en-US"/>
        </w:rPr>
        <w:t xml:space="preserve"> </w:t>
      </w:r>
      <w:r w:rsidRPr="00C412FD">
        <w:rPr>
          <w:rFonts w:eastAsia="Calibri"/>
          <w:lang w:eastAsia="en-US"/>
        </w:rPr>
        <w:t>kosztów podróży służbowych radnych gminy. Podróżą</w:t>
      </w:r>
      <w:r w:rsidR="00FA50DE" w:rsidRPr="00C412FD">
        <w:rPr>
          <w:rFonts w:eastAsia="Calibri"/>
          <w:lang w:eastAsia="en-US"/>
        </w:rPr>
        <w:t xml:space="preserve"> </w:t>
      </w:r>
      <w:r w:rsidRPr="00C412FD">
        <w:rPr>
          <w:rFonts w:eastAsia="Calibri"/>
          <w:lang w:eastAsia="en-US"/>
        </w:rPr>
        <w:t xml:space="preserve">służbową jest wykonywanie przez radnego zadania mającego bezpośredni związek z wykonywaniem mandatu, określonego przez przewodniczącego rady gminy, poza miejscowością, w której znajduje się siedziba rady. Termin i miejsce wykonywania zadania oraz miejscowość rozpoczęcia i zakończenia podróży służbowej określa przewodniczący rady gminy w poleceniu wyjazdu służbowego. Wskazane powyżej czynności w stosunku do przewodniczącego rady wykonuje wiceprzewodniczący wskazany przez radę. W drodze niniejszej uchwały wskazuje się Wiceprzewodniczącą Joannę Hofman-Kupisz, a w razie jej nieobecności Wiceprzewodniczącego Daniela </w:t>
      </w:r>
      <w:proofErr w:type="spellStart"/>
      <w:r w:rsidRPr="00C412FD">
        <w:rPr>
          <w:rFonts w:eastAsia="Calibri"/>
          <w:lang w:eastAsia="en-US"/>
        </w:rPr>
        <w:t>Tobjasza</w:t>
      </w:r>
      <w:proofErr w:type="spellEnd"/>
      <w:r w:rsidRPr="00C412FD">
        <w:rPr>
          <w:rFonts w:eastAsia="Calibri"/>
          <w:lang w:eastAsia="en-US"/>
        </w:rPr>
        <w:t>.</w:t>
      </w:r>
    </w:p>
    <w:p w14:paraId="6DBE2493" w14:textId="77777777" w:rsidR="006F7DF6" w:rsidRPr="00C412FD" w:rsidRDefault="006F7DF6" w:rsidP="00A532D9">
      <w:pPr>
        <w:spacing w:before="102"/>
        <w:rPr>
          <w:rFonts w:eastAsia="Times New Roman"/>
        </w:rPr>
      </w:pPr>
      <w:r w:rsidRPr="00C412FD">
        <w:rPr>
          <w:rFonts w:eastAsia="Times New Roman"/>
        </w:rPr>
        <w:t>Następnie przedstawiona została opinia komisji rozpatrującej ww. zagadnienie.</w:t>
      </w:r>
    </w:p>
    <w:p w14:paraId="47786807" w14:textId="6F109B69" w:rsidR="006F7DF6" w:rsidRPr="00C412FD" w:rsidRDefault="006F7DF6" w:rsidP="00A532D9">
      <w:pPr>
        <w:spacing w:before="100" w:beforeAutospacing="1" w:afterAutospacing="1"/>
        <w:rPr>
          <w:rFonts w:eastAsia="Times New Roman"/>
        </w:rPr>
      </w:pPr>
      <w:r w:rsidRPr="00C412FD">
        <w:rPr>
          <w:rFonts w:eastAsia="Times New Roman"/>
        </w:rPr>
        <w:t>Opinia Komisji stałej Rady Miasta</w:t>
      </w:r>
    </w:p>
    <w:p w14:paraId="713BB13A" w14:textId="2A85FE1C" w:rsidR="006F7DF6" w:rsidRPr="00C412FD" w:rsidRDefault="006F7DF6" w:rsidP="00A532D9">
      <w:pPr>
        <w:pStyle w:val="NormalnyWeb"/>
        <w:spacing w:before="0" w:beforeAutospacing="0" w:after="0" w:afterAutospacing="0"/>
      </w:pPr>
      <w:r w:rsidRPr="00C412FD">
        <w:t>Uchwałę w sprawie wskazania Wiceprzewodniczącego Rady Miasta Włocławek do wykonywania czynności w stosunku do Przewodniczącej Rady Miasta Włocławek</w:t>
      </w:r>
      <w:r w:rsidRPr="00C412FD">
        <w:rPr>
          <w:rFonts w:eastAsia="Times New Roman"/>
        </w:rPr>
        <w:t xml:space="preserve"> rozpatrzyła </w:t>
      </w:r>
      <w:r w:rsidRPr="00C412FD">
        <w:rPr>
          <w:rFonts w:eastAsia="Times New Roman"/>
        </w:rPr>
        <w:lastRenderedPageBreak/>
        <w:t>oraz pozytywnie zaopiniowała Komisja Porządku Prawnego i Publicznego. Opinię w tej sprawie przedstawił Przewodniczący Komisji radny Arkadiusz Piasecki.</w:t>
      </w:r>
    </w:p>
    <w:p w14:paraId="1A0AF25D" w14:textId="485C9ECC" w:rsidR="006F7DF6" w:rsidRPr="00C412FD" w:rsidRDefault="006F7DF6" w:rsidP="00A532D9">
      <w:pPr>
        <w:spacing w:before="100" w:beforeAutospacing="1" w:afterAutospacing="1"/>
        <w:rPr>
          <w:rFonts w:eastAsia="Times New Roman"/>
        </w:rPr>
      </w:pPr>
      <w:r w:rsidRPr="00C412FD">
        <w:rPr>
          <w:rFonts w:eastAsia="Times New Roman"/>
        </w:rPr>
        <w:t>Po przedstawieniu opinii Komisji, Przewodnicząca Rady Miasta poinformowała, że otwiera dyskusję nad ww. zagadnieniem.</w:t>
      </w:r>
    </w:p>
    <w:p w14:paraId="1FA1C567" w14:textId="25C75DDE" w:rsidR="00C601A3" w:rsidRPr="00DD358A" w:rsidRDefault="006F7DF6" w:rsidP="00DD358A">
      <w:pPr>
        <w:spacing w:before="100" w:beforeAutospacing="1" w:afterAutospacing="1"/>
        <w:rPr>
          <w:rFonts w:eastAsia="Times New Roman"/>
        </w:rPr>
      </w:pPr>
      <w:r w:rsidRPr="00C412FD">
        <w:t>Wobec braku zgłoszeń do udziału w dyskusji Przewodnicząca Rady Miasta</w:t>
      </w:r>
      <w:r w:rsidRPr="00C412FD">
        <w:rPr>
          <w:rFonts w:eastAsia="Times New Roman"/>
        </w:rPr>
        <w:t xml:space="preserve"> poddała pod głosowanie ww. projekt uchwały</w:t>
      </w:r>
      <w:r w:rsidR="00DD358A">
        <w:rPr>
          <w:rFonts w:eastAsia="Times New Roman"/>
        </w:rPr>
        <w:t>.</w:t>
      </w:r>
    </w:p>
    <w:p w14:paraId="44EC896E" w14:textId="13D9A529" w:rsidR="006D57ED" w:rsidRPr="00C412FD" w:rsidRDefault="00B25D69" w:rsidP="00A532D9">
      <w:pPr>
        <w:pStyle w:val="NormalnyWeb"/>
        <w:spacing w:after="240" w:afterAutospacing="0"/>
      </w:pPr>
      <w:r w:rsidRPr="00C412FD">
        <w:t>Głosowano w sprawie:</w:t>
      </w:r>
    </w:p>
    <w:p w14:paraId="42D59899" w14:textId="4E864DCA" w:rsidR="006D57ED" w:rsidRPr="00C412FD" w:rsidRDefault="00B25D69" w:rsidP="00A532D9">
      <w:pPr>
        <w:pStyle w:val="NormalnyWeb"/>
        <w:spacing w:after="240" w:afterAutospacing="0"/>
      </w:pPr>
      <w:r w:rsidRPr="00C412FD">
        <w:t>Uchwały w sprawie wskazania Wiceprzewodniczącego Rady Miasta Włocławek do wykonywania czynności w stosunku do Przewodniczącej Rady Miasta Włocławek.</w:t>
      </w:r>
    </w:p>
    <w:p w14:paraId="4064D160" w14:textId="77777777" w:rsidR="006D57ED" w:rsidRPr="00C412FD" w:rsidRDefault="00B25D69" w:rsidP="00A532D9">
      <w:pPr>
        <w:pStyle w:val="NormalnyWeb"/>
        <w:spacing w:after="240" w:afterAutospacing="0"/>
      </w:pPr>
      <w:r w:rsidRPr="00C412FD">
        <w:rPr>
          <w:rStyle w:val="Pogrubienie"/>
          <w:b w:val="0"/>
          <w:bCs w:val="0"/>
        </w:rPr>
        <w:t>Wyniki głosowania</w:t>
      </w:r>
    </w:p>
    <w:p w14:paraId="68340823" w14:textId="77777777" w:rsidR="006D57ED" w:rsidRPr="00C412FD" w:rsidRDefault="00B25D69" w:rsidP="00A532D9">
      <w:pPr>
        <w:pStyle w:val="NormalnyWeb"/>
        <w:spacing w:after="240" w:afterAutospacing="0"/>
      </w:pPr>
      <w:r w:rsidRPr="00C412FD">
        <w:t>ZA: 19, PRZECIW: 0, WSTRZYMUJĘ SIĘ: 0, BRAK GŁOSU: 1, NIEOBECNI: 3</w:t>
      </w:r>
    </w:p>
    <w:p w14:paraId="17F5382F" w14:textId="77777777" w:rsidR="006D57ED" w:rsidRPr="00C412FD" w:rsidRDefault="00B25D69" w:rsidP="00A532D9">
      <w:pPr>
        <w:pStyle w:val="NormalnyWeb"/>
        <w:spacing w:after="240" w:afterAutospacing="0"/>
      </w:pPr>
      <w:r w:rsidRPr="00C412FD">
        <w:t>Wyniki imienne:</w:t>
      </w:r>
    </w:p>
    <w:p w14:paraId="02A4E26A" w14:textId="77777777" w:rsidR="006D57ED" w:rsidRPr="00C412FD" w:rsidRDefault="00B25D69" w:rsidP="00A532D9">
      <w:pPr>
        <w:pStyle w:val="NormalnyWeb"/>
        <w:spacing w:after="240" w:afterAutospacing="0"/>
      </w:pPr>
      <w:r w:rsidRPr="00C412FD">
        <w:t>ZA (19)</w:t>
      </w:r>
    </w:p>
    <w:p w14:paraId="1EC2EB12" w14:textId="77777777" w:rsidR="006D57ED" w:rsidRPr="00C412FD" w:rsidRDefault="00B25D69" w:rsidP="00A532D9">
      <w:pPr>
        <w:pStyle w:val="NormalnyWeb"/>
        <w:spacing w:after="240" w:afterAutospacing="0"/>
      </w:pPr>
      <w:r w:rsidRPr="00C412FD">
        <w:t xml:space="preserve">Ewelina Brodzińska, Jarosław Chmielewski, Janusz Dębczyński, Jakub </w:t>
      </w:r>
      <w:proofErr w:type="spellStart"/>
      <w:r w:rsidRPr="00C412FD">
        <w:t>Girczyc</w:t>
      </w:r>
      <w:proofErr w:type="spellEnd"/>
      <w:r w:rsidRPr="00C412FD">
        <w:t>, Andrzej Gołębieski, Igor Griszczuk, Krzysztof Grządziel, Ewa Hupało, Domicela Kopaczewska, Marlena Korpalska, Józef Mazierski, Wanda Muszalik, Arkadiusz Piasecki, Elżbieta Rutkowska, Ewa Szczepańska, Szymon Szewczyk, Marek Wasielewski, Katarzyna Zarębska, Janusz Ziółkowski</w:t>
      </w:r>
    </w:p>
    <w:p w14:paraId="1C0AC363" w14:textId="77777777" w:rsidR="006D57ED" w:rsidRPr="00C412FD" w:rsidRDefault="00B25D69" w:rsidP="00A532D9">
      <w:pPr>
        <w:pStyle w:val="NormalnyWeb"/>
        <w:spacing w:after="240" w:afterAutospacing="0"/>
      </w:pPr>
      <w:r w:rsidRPr="00C412FD">
        <w:t>BRAK GŁOSU (1)</w:t>
      </w:r>
    </w:p>
    <w:p w14:paraId="7F1232E2" w14:textId="77777777" w:rsidR="006D57ED" w:rsidRPr="00C412FD" w:rsidRDefault="00B25D69" w:rsidP="00A532D9">
      <w:pPr>
        <w:pStyle w:val="NormalnyWeb"/>
        <w:spacing w:after="240" w:afterAutospacing="0"/>
      </w:pPr>
      <w:r w:rsidRPr="00C412FD">
        <w:t>Joanna Hofman-Kupisz</w:t>
      </w:r>
    </w:p>
    <w:p w14:paraId="6F5DEB80" w14:textId="77777777" w:rsidR="006D57ED" w:rsidRPr="00C412FD" w:rsidRDefault="00B25D69" w:rsidP="00A532D9">
      <w:pPr>
        <w:pStyle w:val="NormalnyWeb"/>
        <w:spacing w:after="240" w:afterAutospacing="0"/>
      </w:pPr>
      <w:r w:rsidRPr="00C412FD">
        <w:t>NIEOBECNI (3)</w:t>
      </w:r>
    </w:p>
    <w:p w14:paraId="57D5108D" w14:textId="77777777" w:rsidR="006D57ED" w:rsidRPr="00C412FD" w:rsidRDefault="00B25D69" w:rsidP="00A532D9">
      <w:pPr>
        <w:pStyle w:val="NormalnyWeb"/>
        <w:spacing w:after="240" w:afterAutospacing="0"/>
      </w:pPr>
      <w:r w:rsidRPr="00C412FD">
        <w:t>Rafał Sobolewski, Daniel Tobjasz, Irena Vuković-Kwiatkowska</w:t>
      </w:r>
    </w:p>
    <w:p w14:paraId="0FD63F70" w14:textId="679B937A" w:rsidR="009C3543" w:rsidRPr="00DD358A" w:rsidRDefault="006F7DF6" w:rsidP="00DD358A">
      <w:pPr>
        <w:pStyle w:val="NormalnyWeb"/>
        <w:spacing w:after="240" w:afterAutospacing="0"/>
        <w:rPr>
          <w:rFonts w:eastAsia="Times New Roman"/>
        </w:rPr>
      </w:pPr>
      <w:r w:rsidRPr="00C412FD">
        <w:rPr>
          <w:rFonts w:eastAsia="Times New Roman"/>
        </w:rPr>
        <w:t>Po zakończeniu procedury głosowania Przewodnicząca Rady Miasta poinformowała o wynikach głosowania, stwierdzając ponadto, że w rezultacie przeprowadzonego głosowania uchwała została podjęta przez Radę Miasta w zaproponowanym brzmieniu.</w:t>
      </w:r>
    </w:p>
    <w:p w14:paraId="37890201" w14:textId="19489058" w:rsidR="006D57ED" w:rsidRPr="00DD358A" w:rsidRDefault="00B25415" w:rsidP="00DD358A">
      <w:pPr>
        <w:pStyle w:val="Nagwek3"/>
        <w:rPr>
          <w:rFonts w:ascii="Arial" w:hAnsi="Arial" w:cs="Arial"/>
        </w:rPr>
      </w:pPr>
      <w:r w:rsidRPr="00DD358A">
        <w:rPr>
          <w:rFonts w:ascii="Arial" w:hAnsi="Arial" w:cs="Arial"/>
        </w:rPr>
        <w:t>Ad. 15</w:t>
      </w:r>
    </w:p>
    <w:p w14:paraId="1BE905E0" w14:textId="7C11F75C" w:rsidR="006D57ED" w:rsidRPr="00DD358A" w:rsidRDefault="00B25D69" w:rsidP="00DD358A">
      <w:pPr>
        <w:pStyle w:val="Nagwek3"/>
        <w:rPr>
          <w:rFonts w:ascii="Arial" w:hAnsi="Arial" w:cs="Arial"/>
        </w:rPr>
      </w:pPr>
      <w:r w:rsidRPr="00DD358A">
        <w:rPr>
          <w:rFonts w:ascii="Arial" w:hAnsi="Arial" w:cs="Arial"/>
        </w:rPr>
        <w:t>Interpelacje, wnioski i zapytania radnych.</w:t>
      </w:r>
    </w:p>
    <w:p w14:paraId="51670FD8" w14:textId="1CD3D640" w:rsidR="006D57ED" w:rsidRPr="00C412FD" w:rsidRDefault="00B25415" w:rsidP="00A532D9">
      <w:pPr>
        <w:pStyle w:val="NormalnyWeb"/>
        <w:spacing w:after="240" w:afterAutospacing="0"/>
      </w:pPr>
      <w:r w:rsidRPr="00C412FD">
        <w:t>Interpelacje do Prezydenta Miasta podczas obrad VII sesji Rady Miasta skierowali:</w:t>
      </w:r>
    </w:p>
    <w:p w14:paraId="7579F79D" w14:textId="5864EE21" w:rsidR="00B25415" w:rsidRPr="00C412FD" w:rsidRDefault="00B25415" w:rsidP="00A532D9">
      <w:pPr>
        <w:pStyle w:val="NormalnyWeb"/>
        <w:numPr>
          <w:ilvl w:val="0"/>
          <w:numId w:val="8"/>
        </w:numPr>
        <w:spacing w:before="0" w:beforeAutospacing="0" w:after="0" w:afterAutospacing="0"/>
      </w:pPr>
      <w:r w:rsidRPr="00C412FD">
        <w:t>Radna Ewelina Brodzińska,</w:t>
      </w:r>
    </w:p>
    <w:p w14:paraId="118C4EA5" w14:textId="77777777" w:rsidR="00B25415" w:rsidRPr="00C412FD" w:rsidRDefault="00B25415" w:rsidP="00A532D9">
      <w:pPr>
        <w:pStyle w:val="NormalnyWeb"/>
        <w:numPr>
          <w:ilvl w:val="0"/>
          <w:numId w:val="7"/>
        </w:numPr>
        <w:spacing w:before="0" w:beforeAutospacing="0" w:after="0" w:afterAutospacing="0"/>
      </w:pPr>
      <w:r w:rsidRPr="00C412FD">
        <w:t>Radny Jarosław Chmielewski,</w:t>
      </w:r>
    </w:p>
    <w:p w14:paraId="4EB1D2B4" w14:textId="77777777" w:rsidR="00B25415" w:rsidRPr="00C412FD" w:rsidRDefault="00B25415" w:rsidP="00A532D9">
      <w:pPr>
        <w:pStyle w:val="NormalnyWeb"/>
        <w:numPr>
          <w:ilvl w:val="0"/>
          <w:numId w:val="7"/>
        </w:numPr>
        <w:spacing w:after="0" w:afterAutospacing="0"/>
      </w:pPr>
      <w:r w:rsidRPr="00C412FD">
        <w:t>Radny Janusz Dębczyński,</w:t>
      </w:r>
    </w:p>
    <w:p w14:paraId="16ED172A" w14:textId="77777777" w:rsidR="00B25415" w:rsidRPr="00C412FD" w:rsidRDefault="00B25415" w:rsidP="00A532D9">
      <w:pPr>
        <w:pStyle w:val="NormalnyWeb"/>
        <w:numPr>
          <w:ilvl w:val="0"/>
          <w:numId w:val="7"/>
        </w:numPr>
        <w:spacing w:after="0" w:afterAutospacing="0"/>
      </w:pPr>
      <w:r w:rsidRPr="00C412FD">
        <w:t>Radny Andrzej Gołębieski,</w:t>
      </w:r>
    </w:p>
    <w:p w14:paraId="513431DC" w14:textId="6268FE73" w:rsidR="00B25415" w:rsidRPr="00C412FD" w:rsidRDefault="00B25415" w:rsidP="00A532D9">
      <w:pPr>
        <w:pStyle w:val="NormalnyWeb"/>
        <w:numPr>
          <w:ilvl w:val="0"/>
          <w:numId w:val="7"/>
        </w:numPr>
        <w:spacing w:after="0" w:afterAutospacing="0"/>
      </w:pPr>
      <w:r w:rsidRPr="00C412FD">
        <w:t xml:space="preserve">Radny Jakub </w:t>
      </w:r>
      <w:proofErr w:type="spellStart"/>
      <w:r w:rsidRPr="00C412FD">
        <w:t>Girczyc</w:t>
      </w:r>
      <w:proofErr w:type="spellEnd"/>
      <w:r w:rsidRPr="00C412FD">
        <w:t>,</w:t>
      </w:r>
    </w:p>
    <w:p w14:paraId="39364AC4" w14:textId="3A3C2798" w:rsidR="00B25415" w:rsidRPr="00C412FD" w:rsidRDefault="00B25415" w:rsidP="00A532D9">
      <w:pPr>
        <w:pStyle w:val="NormalnyWeb"/>
        <w:numPr>
          <w:ilvl w:val="0"/>
          <w:numId w:val="7"/>
        </w:numPr>
        <w:spacing w:after="0" w:afterAutospacing="0"/>
      </w:pPr>
      <w:r w:rsidRPr="00C412FD">
        <w:lastRenderedPageBreak/>
        <w:t>Radny Krzysztof Grządziel,</w:t>
      </w:r>
    </w:p>
    <w:p w14:paraId="209E5C95" w14:textId="77777777" w:rsidR="00B25415" w:rsidRPr="00C412FD" w:rsidRDefault="00B25415" w:rsidP="00A532D9">
      <w:pPr>
        <w:pStyle w:val="NormalnyWeb"/>
        <w:numPr>
          <w:ilvl w:val="0"/>
          <w:numId w:val="7"/>
        </w:numPr>
        <w:spacing w:after="0" w:afterAutospacing="0"/>
      </w:pPr>
      <w:r w:rsidRPr="00C412FD">
        <w:t>Radna Ewa Hupało,</w:t>
      </w:r>
    </w:p>
    <w:p w14:paraId="76528E0D" w14:textId="62D897C8" w:rsidR="00B25415" w:rsidRPr="00C412FD" w:rsidRDefault="00B25415" w:rsidP="00A532D9">
      <w:pPr>
        <w:pStyle w:val="NormalnyWeb"/>
        <w:numPr>
          <w:ilvl w:val="0"/>
          <w:numId w:val="7"/>
        </w:numPr>
        <w:spacing w:after="0" w:afterAutospacing="0"/>
      </w:pPr>
      <w:r w:rsidRPr="00C412FD">
        <w:t>Radna Domicela Kopaczewska,</w:t>
      </w:r>
    </w:p>
    <w:p w14:paraId="58208554" w14:textId="77777777" w:rsidR="00B25415" w:rsidRPr="00C412FD" w:rsidRDefault="00B25415" w:rsidP="00A532D9">
      <w:pPr>
        <w:pStyle w:val="NormalnyWeb"/>
        <w:numPr>
          <w:ilvl w:val="0"/>
          <w:numId w:val="7"/>
        </w:numPr>
        <w:spacing w:after="0" w:afterAutospacing="0"/>
      </w:pPr>
      <w:r w:rsidRPr="00C412FD">
        <w:t>Radny Arkadiusz Piasecki,</w:t>
      </w:r>
    </w:p>
    <w:p w14:paraId="04F009F2" w14:textId="1972CEF2" w:rsidR="00B25415" w:rsidRPr="00C412FD" w:rsidRDefault="00B25415" w:rsidP="00A532D9">
      <w:pPr>
        <w:pStyle w:val="NormalnyWeb"/>
        <w:numPr>
          <w:ilvl w:val="0"/>
          <w:numId w:val="7"/>
        </w:numPr>
        <w:spacing w:after="0" w:afterAutospacing="0"/>
      </w:pPr>
      <w:r w:rsidRPr="00C412FD">
        <w:t>Radny Szymon Szewczyk,</w:t>
      </w:r>
    </w:p>
    <w:p w14:paraId="72A7C40D" w14:textId="77777777" w:rsidR="00B25415" w:rsidRPr="00C412FD" w:rsidRDefault="00B25415" w:rsidP="00A532D9">
      <w:pPr>
        <w:pStyle w:val="NormalnyWeb"/>
        <w:numPr>
          <w:ilvl w:val="0"/>
          <w:numId w:val="7"/>
        </w:numPr>
        <w:spacing w:after="0" w:afterAutospacing="0"/>
      </w:pPr>
      <w:r w:rsidRPr="00C412FD">
        <w:t>Radna Elżbieta Rutkowska,</w:t>
      </w:r>
    </w:p>
    <w:p w14:paraId="3B45216B" w14:textId="77777777" w:rsidR="00B25415" w:rsidRPr="00C412FD" w:rsidRDefault="00B25415" w:rsidP="00A532D9">
      <w:pPr>
        <w:pStyle w:val="NormalnyWeb"/>
        <w:numPr>
          <w:ilvl w:val="0"/>
          <w:numId w:val="7"/>
        </w:numPr>
        <w:spacing w:after="0" w:afterAutospacing="0"/>
      </w:pPr>
      <w:r w:rsidRPr="00C412FD">
        <w:t>Radna Katarzyna Zarębska.</w:t>
      </w:r>
    </w:p>
    <w:p w14:paraId="6F8257B2" w14:textId="77777777" w:rsidR="00C601A3" w:rsidRPr="00C412FD" w:rsidRDefault="00C601A3" w:rsidP="00A532D9">
      <w:pPr>
        <w:pStyle w:val="NormalnyWeb"/>
        <w:spacing w:before="0" w:beforeAutospacing="0" w:after="0" w:afterAutospacing="0"/>
      </w:pPr>
    </w:p>
    <w:p w14:paraId="31BB7A3C" w14:textId="47BD2C26" w:rsidR="006D57ED" w:rsidRPr="00DD358A" w:rsidRDefault="00B25415" w:rsidP="00DD358A">
      <w:pPr>
        <w:pStyle w:val="Nagwek3"/>
        <w:rPr>
          <w:rFonts w:ascii="Arial" w:hAnsi="Arial" w:cs="Arial"/>
        </w:rPr>
      </w:pPr>
      <w:r w:rsidRPr="00DD358A">
        <w:rPr>
          <w:rFonts w:ascii="Arial" w:hAnsi="Arial" w:cs="Arial"/>
        </w:rPr>
        <w:t>Ad. 16</w:t>
      </w:r>
    </w:p>
    <w:p w14:paraId="3D5D5DDB" w14:textId="42B3C8CD" w:rsidR="006D57ED" w:rsidRPr="00DD358A" w:rsidRDefault="00B25D69" w:rsidP="00DD358A">
      <w:pPr>
        <w:pStyle w:val="Nagwek3"/>
        <w:rPr>
          <w:rFonts w:ascii="Arial" w:hAnsi="Arial" w:cs="Arial"/>
        </w:rPr>
      </w:pPr>
      <w:r w:rsidRPr="00DD358A">
        <w:rPr>
          <w:rFonts w:ascii="Arial" w:hAnsi="Arial" w:cs="Arial"/>
        </w:rPr>
        <w:t>Informacje i komunikaty.</w:t>
      </w:r>
    </w:p>
    <w:p w14:paraId="3EC1D91C" w14:textId="346DDEFF" w:rsidR="006D57ED" w:rsidRPr="00C412FD" w:rsidRDefault="001D6E06" w:rsidP="00A532D9">
      <w:pPr>
        <w:pStyle w:val="NormalnyWeb"/>
        <w:spacing w:after="240" w:afterAutospacing="0"/>
      </w:pPr>
      <w:r w:rsidRPr="00C412FD">
        <w:t xml:space="preserve">W tym punkcie porządku obrad Przewodnicząca Rady Miasta </w:t>
      </w:r>
      <w:r w:rsidR="004C465E" w:rsidRPr="00C412FD">
        <w:t>zakomunikowała</w:t>
      </w:r>
      <w:r w:rsidRPr="00C412FD">
        <w:t xml:space="preserve">, że obrady sesyjne Rady Miasta odbywać się będą </w:t>
      </w:r>
      <w:r w:rsidR="00C5461D" w:rsidRPr="00C412FD">
        <w:t xml:space="preserve">we wtorki </w:t>
      </w:r>
      <w:r w:rsidRPr="00C412FD">
        <w:t xml:space="preserve">z końcem </w:t>
      </w:r>
      <w:r w:rsidR="00C5461D" w:rsidRPr="00C412FD">
        <w:t xml:space="preserve">każdego </w:t>
      </w:r>
      <w:r w:rsidRPr="00C412FD">
        <w:t>miesiąca natomiast posiedzenia komisji stałych we czwartki w tygodniu poprzedzającym termin sesji</w:t>
      </w:r>
      <w:r w:rsidR="004C465E" w:rsidRPr="00C412FD">
        <w:t>, w tej kwestii nie przewiduje zmian.</w:t>
      </w:r>
      <w:r w:rsidRPr="00C412FD">
        <w:t xml:space="preserve"> </w:t>
      </w:r>
      <w:r w:rsidR="004C465E" w:rsidRPr="00C412FD">
        <w:t>Ponadto Pani Przewodnicząca poinformowała, że przygotowała dla radnych vademecum samorządowca będące spisem wszystkich wydziałów funkcjonujących w Urzędzie Miasta</w:t>
      </w:r>
      <w:r w:rsidR="00FA50DE" w:rsidRPr="00C412FD">
        <w:t xml:space="preserve"> </w:t>
      </w:r>
      <w:r w:rsidR="004C465E" w:rsidRPr="00C412FD">
        <w:t>wraz z kontaktami telefonicznymi. Przewodnicząca Rady Miasta poinformowała również, że w dniu 5 września 2024r. o godz. 14.00 w sali sesyjnej Urzędu Miasta odbędzie się spotkanie z przedstawicielami Lokalnej Grupy Działania</w:t>
      </w:r>
      <w:r w:rsidR="0096657B" w:rsidRPr="00C412FD">
        <w:t xml:space="preserve">, którzy zaprezentują swoją działalność, jest to spotkanie otwarte a zatem wszyscy zainteresowani tą tematyką </w:t>
      </w:r>
      <w:r w:rsidR="00E60214" w:rsidRPr="00C412FD">
        <w:t xml:space="preserve">radni oraz mieszkańcy miasta </w:t>
      </w:r>
      <w:r w:rsidR="0096657B" w:rsidRPr="00C412FD">
        <w:t xml:space="preserve">mają okazję uczestniczyć w spotkaniu. </w:t>
      </w:r>
    </w:p>
    <w:p w14:paraId="0D4C1A6A" w14:textId="77777777" w:rsidR="00C601A3" w:rsidRPr="00C412FD" w:rsidRDefault="00C601A3" w:rsidP="00A532D9">
      <w:pPr>
        <w:pStyle w:val="NormalnyWeb"/>
        <w:spacing w:before="0" w:beforeAutospacing="0" w:after="0" w:afterAutospacing="0"/>
      </w:pPr>
    </w:p>
    <w:p w14:paraId="174136EC" w14:textId="766B4BE9" w:rsidR="00B25415" w:rsidRPr="00DD358A" w:rsidRDefault="00B25415" w:rsidP="00DD358A">
      <w:pPr>
        <w:pStyle w:val="Nagwek3"/>
        <w:rPr>
          <w:rFonts w:ascii="Arial" w:hAnsi="Arial" w:cs="Arial"/>
        </w:rPr>
      </w:pPr>
      <w:r w:rsidRPr="00DD358A">
        <w:rPr>
          <w:rFonts w:ascii="Arial" w:hAnsi="Arial" w:cs="Arial"/>
        </w:rPr>
        <w:t>Ad. 17</w:t>
      </w:r>
    </w:p>
    <w:p w14:paraId="0EC33364" w14:textId="0B0D45F3" w:rsidR="006D57ED" w:rsidRPr="00DD358A" w:rsidRDefault="00B25D69" w:rsidP="00DD358A">
      <w:pPr>
        <w:pStyle w:val="Nagwek3"/>
        <w:rPr>
          <w:rFonts w:ascii="Arial" w:hAnsi="Arial" w:cs="Arial"/>
        </w:rPr>
      </w:pPr>
      <w:r w:rsidRPr="00DD358A">
        <w:rPr>
          <w:rFonts w:ascii="Arial" w:hAnsi="Arial" w:cs="Arial"/>
        </w:rPr>
        <w:t>Zamknięcie obrad.</w:t>
      </w:r>
    </w:p>
    <w:p w14:paraId="086AC5B3" w14:textId="77777777" w:rsidR="00B25415" w:rsidRPr="00DD358A" w:rsidRDefault="00B25415" w:rsidP="00DD358A">
      <w:pPr>
        <w:pStyle w:val="Nagwek3"/>
        <w:rPr>
          <w:rFonts w:ascii="Arial" w:hAnsi="Arial" w:cs="Arial"/>
        </w:rPr>
      </w:pPr>
    </w:p>
    <w:p w14:paraId="5223E2BD" w14:textId="736490DC" w:rsidR="006D57ED" w:rsidRPr="00C412FD" w:rsidRDefault="00B25415" w:rsidP="00A532D9">
      <w:pPr>
        <w:spacing w:afterAutospacing="1"/>
        <w:rPr>
          <w:rFonts w:eastAsia="Times New Roman"/>
        </w:rPr>
      </w:pPr>
      <w:r w:rsidRPr="00C412FD">
        <w:rPr>
          <w:rFonts w:eastAsia="Times New Roman"/>
        </w:rPr>
        <w:t>Wobec zrealizowania porządku posiedzenia, Przewodnicząca Rady Miasta radna Ewa Szczepańska zakończyła obrady VII sesji Rady Miasta Włocławek, które odbyły się w dniu</w:t>
      </w:r>
      <w:r w:rsidR="00FA50DE" w:rsidRPr="00C412FD">
        <w:rPr>
          <w:rFonts w:eastAsia="Times New Roman"/>
        </w:rPr>
        <w:t xml:space="preserve"> </w:t>
      </w:r>
      <w:r w:rsidRPr="00C412FD">
        <w:rPr>
          <w:rFonts w:eastAsia="Times New Roman"/>
        </w:rPr>
        <w:t>27 sierpnia 2024 roku.</w:t>
      </w:r>
    </w:p>
    <w:p w14:paraId="4DB92147" w14:textId="713A4041" w:rsidR="00B25415" w:rsidRPr="00C412FD" w:rsidRDefault="00FA50DE" w:rsidP="00A532D9">
      <w:pPr>
        <w:pStyle w:val="NormalnyWeb"/>
        <w:spacing w:before="0" w:beforeAutospacing="0" w:after="0" w:afterAutospacing="0"/>
      </w:pPr>
      <w:r w:rsidRPr="00C412FD">
        <w:t xml:space="preserve"> </w:t>
      </w:r>
      <w:r w:rsidR="00B25415" w:rsidRPr="00C412FD">
        <w:t>Przewod</w:t>
      </w:r>
      <w:r w:rsidR="008679AF" w:rsidRPr="00C412FD">
        <w:t xml:space="preserve">nicząca </w:t>
      </w:r>
      <w:r w:rsidR="00B25415" w:rsidRPr="00C412FD">
        <w:t>Rady Miasta</w:t>
      </w:r>
      <w:r w:rsidR="008679AF" w:rsidRPr="00C412FD">
        <w:t xml:space="preserve"> Włocławek</w:t>
      </w:r>
      <w:r w:rsidR="00B25415" w:rsidRPr="00C412FD">
        <w:t xml:space="preserve"> </w:t>
      </w:r>
      <w:r w:rsidR="008679AF" w:rsidRPr="00C412FD">
        <w:t>E</w:t>
      </w:r>
      <w:r w:rsidR="00B25415" w:rsidRPr="00C412FD">
        <w:t>wa Szczepańska</w:t>
      </w:r>
    </w:p>
    <w:p w14:paraId="6F50FCDD" w14:textId="77777777" w:rsidR="00B25415" w:rsidRPr="00C412FD" w:rsidRDefault="00B25415" w:rsidP="00A532D9">
      <w:pPr>
        <w:pStyle w:val="NormalnyWeb"/>
      </w:pPr>
    </w:p>
    <w:p w14:paraId="431F2FDA" w14:textId="77777777" w:rsidR="00934304" w:rsidRPr="00C412FD" w:rsidRDefault="00934304" w:rsidP="00A532D9">
      <w:pPr>
        <w:pStyle w:val="NormalnyWeb"/>
      </w:pPr>
    </w:p>
    <w:p w14:paraId="41B41187" w14:textId="77777777" w:rsidR="00C601A3" w:rsidRPr="00C412FD" w:rsidRDefault="00C601A3" w:rsidP="00A532D9">
      <w:pPr>
        <w:pStyle w:val="NormalnyWeb"/>
      </w:pPr>
    </w:p>
    <w:p w14:paraId="11FFF078" w14:textId="77777777" w:rsidR="00C601A3" w:rsidRPr="00C412FD" w:rsidRDefault="00C601A3" w:rsidP="00A532D9">
      <w:pPr>
        <w:pStyle w:val="NormalnyWeb"/>
      </w:pPr>
    </w:p>
    <w:p w14:paraId="2CFB9D0D" w14:textId="77777777" w:rsidR="00C601A3" w:rsidRPr="00C412FD" w:rsidRDefault="00C601A3" w:rsidP="00A532D9">
      <w:pPr>
        <w:pStyle w:val="NormalnyWeb"/>
      </w:pPr>
    </w:p>
    <w:p w14:paraId="5913C90D" w14:textId="77777777" w:rsidR="00C601A3" w:rsidRPr="00C412FD" w:rsidRDefault="00C601A3" w:rsidP="00A532D9">
      <w:pPr>
        <w:pStyle w:val="NormalnyWeb"/>
      </w:pPr>
    </w:p>
    <w:p w14:paraId="73686414" w14:textId="77777777" w:rsidR="008679AF" w:rsidRPr="00C412FD" w:rsidRDefault="00B25415" w:rsidP="00A532D9">
      <w:pPr>
        <w:pStyle w:val="NormalnyWeb"/>
        <w:spacing w:before="0" w:beforeAutospacing="0" w:after="0" w:afterAutospacing="0"/>
        <w:rPr>
          <w:sz w:val="16"/>
          <w:szCs w:val="16"/>
        </w:rPr>
      </w:pPr>
      <w:r w:rsidRPr="00C412FD">
        <w:rPr>
          <w:sz w:val="16"/>
          <w:szCs w:val="16"/>
        </w:rPr>
        <w:t xml:space="preserve"> </w:t>
      </w:r>
    </w:p>
    <w:sectPr w:rsidR="008679AF" w:rsidRPr="00C412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DCA3" w14:textId="77777777" w:rsidR="0096303B" w:rsidRDefault="0096303B" w:rsidP="0096303B">
      <w:r>
        <w:separator/>
      </w:r>
    </w:p>
  </w:endnote>
  <w:endnote w:type="continuationSeparator" w:id="0">
    <w:p w14:paraId="29CF0A82" w14:textId="77777777" w:rsidR="0096303B" w:rsidRDefault="0096303B" w:rsidP="0096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28974"/>
      <w:docPartObj>
        <w:docPartGallery w:val="Page Numbers (Bottom of Page)"/>
        <w:docPartUnique/>
      </w:docPartObj>
    </w:sdtPr>
    <w:sdtEndPr/>
    <w:sdtContent>
      <w:p w14:paraId="45240B6F" w14:textId="665F5A74" w:rsidR="0096303B" w:rsidRDefault="0096303B">
        <w:pPr>
          <w:pStyle w:val="Stopka"/>
          <w:jc w:val="right"/>
        </w:pPr>
        <w:r>
          <w:fldChar w:fldCharType="begin"/>
        </w:r>
        <w:r>
          <w:instrText>PAGE   \* MERGEFORMAT</w:instrText>
        </w:r>
        <w:r>
          <w:fldChar w:fldCharType="separate"/>
        </w:r>
        <w:r>
          <w:t>2</w:t>
        </w:r>
        <w:r>
          <w:fldChar w:fldCharType="end"/>
        </w:r>
      </w:p>
    </w:sdtContent>
  </w:sdt>
  <w:p w14:paraId="0F74AB9D" w14:textId="77777777" w:rsidR="0096303B" w:rsidRDefault="009630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F194E" w14:textId="77777777" w:rsidR="0096303B" w:rsidRDefault="0096303B" w:rsidP="0096303B">
      <w:r>
        <w:separator/>
      </w:r>
    </w:p>
  </w:footnote>
  <w:footnote w:type="continuationSeparator" w:id="0">
    <w:p w14:paraId="24CED083" w14:textId="77777777" w:rsidR="0096303B" w:rsidRDefault="0096303B" w:rsidP="0096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4743"/>
    <w:multiLevelType w:val="hybridMultilevel"/>
    <w:tmpl w:val="22E04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BA2085"/>
    <w:multiLevelType w:val="hybridMultilevel"/>
    <w:tmpl w:val="842E7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C2F3A"/>
    <w:multiLevelType w:val="hybridMultilevel"/>
    <w:tmpl w:val="13E45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AA49A9"/>
    <w:multiLevelType w:val="hybridMultilevel"/>
    <w:tmpl w:val="543AB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1C0433"/>
    <w:multiLevelType w:val="hybridMultilevel"/>
    <w:tmpl w:val="B4886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4E2ABA"/>
    <w:multiLevelType w:val="hybridMultilevel"/>
    <w:tmpl w:val="B5F05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E96800"/>
    <w:multiLevelType w:val="hybridMultilevel"/>
    <w:tmpl w:val="1B945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1110BA4"/>
    <w:multiLevelType w:val="hybridMultilevel"/>
    <w:tmpl w:val="ADF06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632572"/>
    <w:multiLevelType w:val="hybridMultilevel"/>
    <w:tmpl w:val="A4C80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B84283"/>
    <w:multiLevelType w:val="hybridMultilevel"/>
    <w:tmpl w:val="D8A0F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5875490">
    <w:abstractNumId w:val="5"/>
  </w:num>
  <w:num w:numId="2" w16cid:durableId="711269541">
    <w:abstractNumId w:val="2"/>
  </w:num>
  <w:num w:numId="3" w16cid:durableId="706375035">
    <w:abstractNumId w:val="8"/>
  </w:num>
  <w:num w:numId="4" w16cid:durableId="1830711374">
    <w:abstractNumId w:val="4"/>
  </w:num>
  <w:num w:numId="5" w16cid:durableId="1817795186">
    <w:abstractNumId w:val="1"/>
  </w:num>
  <w:num w:numId="6" w16cid:durableId="1339574306">
    <w:abstractNumId w:val="0"/>
  </w:num>
  <w:num w:numId="7" w16cid:durableId="1072510653">
    <w:abstractNumId w:val="6"/>
  </w:num>
  <w:num w:numId="8" w16cid:durableId="2099788213">
    <w:abstractNumId w:val="3"/>
  </w:num>
  <w:num w:numId="9" w16cid:durableId="2050369884">
    <w:abstractNumId w:val="7"/>
  </w:num>
  <w:num w:numId="10" w16cid:durableId="617764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69"/>
    <w:rsid w:val="000159CF"/>
    <w:rsid w:val="00016431"/>
    <w:rsid w:val="00027B73"/>
    <w:rsid w:val="000B3F47"/>
    <w:rsid w:val="000E298B"/>
    <w:rsid w:val="00106A87"/>
    <w:rsid w:val="001205F3"/>
    <w:rsid w:val="00164EFC"/>
    <w:rsid w:val="00176E1F"/>
    <w:rsid w:val="00182888"/>
    <w:rsid w:val="00194448"/>
    <w:rsid w:val="00195214"/>
    <w:rsid w:val="001A6B72"/>
    <w:rsid w:val="001D28F1"/>
    <w:rsid w:val="001D6E06"/>
    <w:rsid w:val="001E4415"/>
    <w:rsid w:val="002279C7"/>
    <w:rsid w:val="002911BF"/>
    <w:rsid w:val="00301660"/>
    <w:rsid w:val="003D58A8"/>
    <w:rsid w:val="00413C4C"/>
    <w:rsid w:val="004A044A"/>
    <w:rsid w:val="004B09FD"/>
    <w:rsid w:val="004C42E2"/>
    <w:rsid w:val="004C465E"/>
    <w:rsid w:val="004E7D94"/>
    <w:rsid w:val="005157AF"/>
    <w:rsid w:val="005C53BD"/>
    <w:rsid w:val="00622ACF"/>
    <w:rsid w:val="006446B7"/>
    <w:rsid w:val="0066632C"/>
    <w:rsid w:val="00690023"/>
    <w:rsid w:val="006D449F"/>
    <w:rsid w:val="006D57ED"/>
    <w:rsid w:val="006F7DF6"/>
    <w:rsid w:val="00742B80"/>
    <w:rsid w:val="007637D1"/>
    <w:rsid w:val="0077036E"/>
    <w:rsid w:val="007818A7"/>
    <w:rsid w:val="007C6FB0"/>
    <w:rsid w:val="0081245A"/>
    <w:rsid w:val="0083368E"/>
    <w:rsid w:val="008679AF"/>
    <w:rsid w:val="00877091"/>
    <w:rsid w:val="008E733F"/>
    <w:rsid w:val="008E7FE1"/>
    <w:rsid w:val="00934304"/>
    <w:rsid w:val="0096303B"/>
    <w:rsid w:val="0096657B"/>
    <w:rsid w:val="0096687C"/>
    <w:rsid w:val="009C3543"/>
    <w:rsid w:val="009E3067"/>
    <w:rsid w:val="00A222BF"/>
    <w:rsid w:val="00A310AD"/>
    <w:rsid w:val="00A532D9"/>
    <w:rsid w:val="00AD7DD6"/>
    <w:rsid w:val="00B25415"/>
    <w:rsid w:val="00B25D69"/>
    <w:rsid w:val="00B2652A"/>
    <w:rsid w:val="00B30675"/>
    <w:rsid w:val="00B779ED"/>
    <w:rsid w:val="00BA1CB2"/>
    <w:rsid w:val="00BB106C"/>
    <w:rsid w:val="00BB4479"/>
    <w:rsid w:val="00BD74AB"/>
    <w:rsid w:val="00BF1E46"/>
    <w:rsid w:val="00C412FD"/>
    <w:rsid w:val="00C5461D"/>
    <w:rsid w:val="00C601A3"/>
    <w:rsid w:val="00CB7946"/>
    <w:rsid w:val="00CF3F6D"/>
    <w:rsid w:val="00D86B87"/>
    <w:rsid w:val="00DC7770"/>
    <w:rsid w:val="00DD033F"/>
    <w:rsid w:val="00DD358A"/>
    <w:rsid w:val="00E04D4D"/>
    <w:rsid w:val="00E44B78"/>
    <w:rsid w:val="00E60214"/>
    <w:rsid w:val="00E669FF"/>
    <w:rsid w:val="00EB3A96"/>
    <w:rsid w:val="00ED7F01"/>
    <w:rsid w:val="00F14FF5"/>
    <w:rsid w:val="00F30305"/>
    <w:rsid w:val="00F31A3E"/>
    <w:rsid w:val="00F553BC"/>
    <w:rsid w:val="00F914EC"/>
    <w:rsid w:val="00FA50DE"/>
    <w:rsid w:val="00FE2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AA6CF"/>
  <w15:chartTrackingRefBased/>
  <w15:docId w15:val="{EA371D17-AB43-4E5D-A24C-3267D54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E669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703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532D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5C53BD"/>
    <w:pPr>
      <w:ind w:left="720"/>
      <w:contextualSpacing/>
    </w:pPr>
  </w:style>
  <w:style w:type="paragraph" w:styleId="Nagwek">
    <w:name w:val="header"/>
    <w:basedOn w:val="Normalny"/>
    <w:link w:val="NagwekZnak"/>
    <w:uiPriority w:val="99"/>
    <w:unhideWhenUsed/>
    <w:rsid w:val="0096303B"/>
    <w:pPr>
      <w:tabs>
        <w:tab w:val="center" w:pos="4536"/>
        <w:tab w:val="right" w:pos="9072"/>
      </w:tabs>
    </w:pPr>
  </w:style>
  <w:style w:type="character" w:customStyle="1" w:styleId="NagwekZnak">
    <w:name w:val="Nagłówek Znak"/>
    <w:basedOn w:val="Domylnaczcionkaakapitu"/>
    <w:link w:val="Nagwek"/>
    <w:uiPriority w:val="99"/>
    <w:rsid w:val="0096303B"/>
    <w:rPr>
      <w:rFonts w:eastAsiaTheme="minorEastAsia"/>
      <w:sz w:val="24"/>
      <w:szCs w:val="24"/>
    </w:rPr>
  </w:style>
  <w:style w:type="paragraph" w:styleId="Stopka">
    <w:name w:val="footer"/>
    <w:basedOn w:val="Normalny"/>
    <w:link w:val="StopkaZnak"/>
    <w:uiPriority w:val="99"/>
    <w:unhideWhenUsed/>
    <w:rsid w:val="0096303B"/>
    <w:pPr>
      <w:tabs>
        <w:tab w:val="center" w:pos="4536"/>
        <w:tab w:val="right" w:pos="9072"/>
      </w:tabs>
    </w:pPr>
  </w:style>
  <w:style w:type="character" w:customStyle="1" w:styleId="StopkaZnak">
    <w:name w:val="Stopka Znak"/>
    <w:basedOn w:val="Domylnaczcionkaakapitu"/>
    <w:link w:val="Stopka"/>
    <w:uiPriority w:val="99"/>
    <w:rsid w:val="0096303B"/>
    <w:rPr>
      <w:rFonts w:eastAsiaTheme="minorEastAsia"/>
      <w:sz w:val="24"/>
      <w:szCs w:val="24"/>
    </w:rPr>
  </w:style>
  <w:style w:type="character" w:customStyle="1" w:styleId="Nagwek1Znak">
    <w:name w:val="Nagłówek 1 Znak"/>
    <w:basedOn w:val="Domylnaczcionkaakapitu"/>
    <w:link w:val="Nagwek1"/>
    <w:uiPriority w:val="9"/>
    <w:rsid w:val="00E669F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7036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532D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7219">
      <w:bodyDiv w:val="1"/>
      <w:marLeft w:val="0"/>
      <w:marRight w:val="0"/>
      <w:marTop w:val="0"/>
      <w:marBottom w:val="0"/>
      <w:divBdr>
        <w:top w:val="none" w:sz="0" w:space="0" w:color="auto"/>
        <w:left w:val="none" w:sz="0" w:space="0" w:color="auto"/>
        <w:bottom w:val="none" w:sz="0" w:space="0" w:color="auto"/>
        <w:right w:val="none" w:sz="0" w:space="0" w:color="auto"/>
      </w:divBdr>
    </w:div>
    <w:div w:id="154345333">
      <w:bodyDiv w:val="1"/>
      <w:marLeft w:val="0"/>
      <w:marRight w:val="0"/>
      <w:marTop w:val="0"/>
      <w:marBottom w:val="0"/>
      <w:divBdr>
        <w:top w:val="none" w:sz="0" w:space="0" w:color="auto"/>
        <w:left w:val="none" w:sz="0" w:space="0" w:color="auto"/>
        <w:bottom w:val="none" w:sz="0" w:space="0" w:color="auto"/>
        <w:right w:val="none" w:sz="0" w:space="0" w:color="auto"/>
      </w:divBdr>
    </w:div>
    <w:div w:id="175850698">
      <w:bodyDiv w:val="1"/>
      <w:marLeft w:val="0"/>
      <w:marRight w:val="0"/>
      <w:marTop w:val="0"/>
      <w:marBottom w:val="0"/>
      <w:divBdr>
        <w:top w:val="none" w:sz="0" w:space="0" w:color="auto"/>
        <w:left w:val="none" w:sz="0" w:space="0" w:color="auto"/>
        <w:bottom w:val="none" w:sz="0" w:space="0" w:color="auto"/>
        <w:right w:val="none" w:sz="0" w:space="0" w:color="auto"/>
      </w:divBdr>
    </w:div>
    <w:div w:id="220940843">
      <w:bodyDiv w:val="1"/>
      <w:marLeft w:val="0"/>
      <w:marRight w:val="0"/>
      <w:marTop w:val="0"/>
      <w:marBottom w:val="0"/>
      <w:divBdr>
        <w:top w:val="none" w:sz="0" w:space="0" w:color="auto"/>
        <w:left w:val="none" w:sz="0" w:space="0" w:color="auto"/>
        <w:bottom w:val="none" w:sz="0" w:space="0" w:color="auto"/>
        <w:right w:val="none" w:sz="0" w:space="0" w:color="auto"/>
      </w:divBdr>
    </w:div>
    <w:div w:id="226651041">
      <w:bodyDiv w:val="1"/>
      <w:marLeft w:val="0"/>
      <w:marRight w:val="0"/>
      <w:marTop w:val="0"/>
      <w:marBottom w:val="0"/>
      <w:divBdr>
        <w:top w:val="none" w:sz="0" w:space="0" w:color="auto"/>
        <w:left w:val="none" w:sz="0" w:space="0" w:color="auto"/>
        <w:bottom w:val="none" w:sz="0" w:space="0" w:color="auto"/>
        <w:right w:val="none" w:sz="0" w:space="0" w:color="auto"/>
      </w:divBdr>
    </w:div>
    <w:div w:id="403649304">
      <w:bodyDiv w:val="1"/>
      <w:marLeft w:val="0"/>
      <w:marRight w:val="0"/>
      <w:marTop w:val="0"/>
      <w:marBottom w:val="0"/>
      <w:divBdr>
        <w:top w:val="none" w:sz="0" w:space="0" w:color="auto"/>
        <w:left w:val="none" w:sz="0" w:space="0" w:color="auto"/>
        <w:bottom w:val="none" w:sz="0" w:space="0" w:color="auto"/>
        <w:right w:val="none" w:sz="0" w:space="0" w:color="auto"/>
      </w:divBdr>
    </w:div>
    <w:div w:id="484470350">
      <w:bodyDiv w:val="1"/>
      <w:marLeft w:val="0"/>
      <w:marRight w:val="0"/>
      <w:marTop w:val="0"/>
      <w:marBottom w:val="0"/>
      <w:divBdr>
        <w:top w:val="none" w:sz="0" w:space="0" w:color="auto"/>
        <w:left w:val="none" w:sz="0" w:space="0" w:color="auto"/>
        <w:bottom w:val="none" w:sz="0" w:space="0" w:color="auto"/>
        <w:right w:val="none" w:sz="0" w:space="0" w:color="auto"/>
      </w:divBdr>
    </w:div>
    <w:div w:id="497497500">
      <w:bodyDiv w:val="1"/>
      <w:marLeft w:val="0"/>
      <w:marRight w:val="0"/>
      <w:marTop w:val="0"/>
      <w:marBottom w:val="0"/>
      <w:divBdr>
        <w:top w:val="none" w:sz="0" w:space="0" w:color="auto"/>
        <w:left w:val="none" w:sz="0" w:space="0" w:color="auto"/>
        <w:bottom w:val="none" w:sz="0" w:space="0" w:color="auto"/>
        <w:right w:val="none" w:sz="0" w:space="0" w:color="auto"/>
      </w:divBdr>
    </w:div>
    <w:div w:id="499076741">
      <w:bodyDiv w:val="1"/>
      <w:marLeft w:val="0"/>
      <w:marRight w:val="0"/>
      <w:marTop w:val="0"/>
      <w:marBottom w:val="0"/>
      <w:divBdr>
        <w:top w:val="none" w:sz="0" w:space="0" w:color="auto"/>
        <w:left w:val="none" w:sz="0" w:space="0" w:color="auto"/>
        <w:bottom w:val="none" w:sz="0" w:space="0" w:color="auto"/>
        <w:right w:val="none" w:sz="0" w:space="0" w:color="auto"/>
      </w:divBdr>
    </w:div>
    <w:div w:id="558251915">
      <w:bodyDiv w:val="1"/>
      <w:marLeft w:val="0"/>
      <w:marRight w:val="0"/>
      <w:marTop w:val="0"/>
      <w:marBottom w:val="0"/>
      <w:divBdr>
        <w:top w:val="none" w:sz="0" w:space="0" w:color="auto"/>
        <w:left w:val="none" w:sz="0" w:space="0" w:color="auto"/>
        <w:bottom w:val="none" w:sz="0" w:space="0" w:color="auto"/>
        <w:right w:val="none" w:sz="0" w:space="0" w:color="auto"/>
      </w:divBdr>
    </w:div>
    <w:div w:id="622468511">
      <w:bodyDiv w:val="1"/>
      <w:marLeft w:val="0"/>
      <w:marRight w:val="0"/>
      <w:marTop w:val="0"/>
      <w:marBottom w:val="0"/>
      <w:divBdr>
        <w:top w:val="none" w:sz="0" w:space="0" w:color="auto"/>
        <w:left w:val="none" w:sz="0" w:space="0" w:color="auto"/>
        <w:bottom w:val="none" w:sz="0" w:space="0" w:color="auto"/>
        <w:right w:val="none" w:sz="0" w:space="0" w:color="auto"/>
      </w:divBdr>
    </w:div>
    <w:div w:id="637420378">
      <w:bodyDiv w:val="1"/>
      <w:marLeft w:val="0"/>
      <w:marRight w:val="0"/>
      <w:marTop w:val="0"/>
      <w:marBottom w:val="0"/>
      <w:divBdr>
        <w:top w:val="none" w:sz="0" w:space="0" w:color="auto"/>
        <w:left w:val="none" w:sz="0" w:space="0" w:color="auto"/>
        <w:bottom w:val="none" w:sz="0" w:space="0" w:color="auto"/>
        <w:right w:val="none" w:sz="0" w:space="0" w:color="auto"/>
      </w:divBdr>
    </w:div>
    <w:div w:id="775634969">
      <w:bodyDiv w:val="1"/>
      <w:marLeft w:val="0"/>
      <w:marRight w:val="0"/>
      <w:marTop w:val="0"/>
      <w:marBottom w:val="0"/>
      <w:divBdr>
        <w:top w:val="none" w:sz="0" w:space="0" w:color="auto"/>
        <w:left w:val="none" w:sz="0" w:space="0" w:color="auto"/>
        <w:bottom w:val="none" w:sz="0" w:space="0" w:color="auto"/>
        <w:right w:val="none" w:sz="0" w:space="0" w:color="auto"/>
      </w:divBdr>
    </w:div>
    <w:div w:id="903297875">
      <w:bodyDiv w:val="1"/>
      <w:marLeft w:val="0"/>
      <w:marRight w:val="0"/>
      <w:marTop w:val="0"/>
      <w:marBottom w:val="0"/>
      <w:divBdr>
        <w:top w:val="none" w:sz="0" w:space="0" w:color="auto"/>
        <w:left w:val="none" w:sz="0" w:space="0" w:color="auto"/>
        <w:bottom w:val="none" w:sz="0" w:space="0" w:color="auto"/>
        <w:right w:val="none" w:sz="0" w:space="0" w:color="auto"/>
      </w:divBdr>
    </w:div>
    <w:div w:id="940916525">
      <w:bodyDiv w:val="1"/>
      <w:marLeft w:val="0"/>
      <w:marRight w:val="0"/>
      <w:marTop w:val="0"/>
      <w:marBottom w:val="0"/>
      <w:divBdr>
        <w:top w:val="none" w:sz="0" w:space="0" w:color="auto"/>
        <w:left w:val="none" w:sz="0" w:space="0" w:color="auto"/>
        <w:bottom w:val="none" w:sz="0" w:space="0" w:color="auto"/>
        <w:right w:val="none" w:sz="0" w:space="0" w:color="auto"/>
      </w:divBdr>
    </w:div>
    <w:div w:id="957953040">
      <w:bodyDiv w:val="1"/>
      <w:marLeft w:val="0"/>
      <w:marRight w:val="0"/>
      <w:marTop w:val="0"/>
      <w:marBottom w:val="0"/>
      <w:divBdr>
        <w:top w:val="none" w:sz="0" w:space="0" w:color="auto"/>
        <w:left w:val="none" w:sz="0" w:space="0" w:color="auto"/>
        <w:bottom w:val="none" w:sz="0" w:space="0" w:color="auto"/>
        <w:right w:val="none" w:sz="0" w:space="0" w:color="auto"/>
      </w:divBdr>
    </w:div>
    <w:div w:id="1005665202">
      <w:bodyDiv w:val="1"/>
      <w:marLeft w:val="0"/>
      <w:marRight w:val="0"/>
      <w:marTop w:val="0"/>
      <w:marBottom w:val="0"/>
      <w:divBdr>
        <w:top w:val="none" w:sz="0" w:space="0" w:color="auto"/>
        <w:left w:val="none" w:sz="0" w:space="0" w:color="auto"/>
        <w:bottom w:val="none" w:sz="0" w:space="0" w:color="auto"/>
        <w:right w:val="none" w:sz="0" w:space="0" w:color="auto"/>
      </w:divBdr>
    </w:div>
    <w:div w:id="1019545904">
      <w:bodyDiv w:val="1"/>
      <w:marLeft w:val="0"/>
      <w:marRight w:val="0"/>
      <w:marTop w:val="0"/>
      <w:marBottom w:val="0"/>
      <w:divBdr>
        <w:top w:val="none" w:sz="0" w:space="0" w:color="auto"/>
        <w:left w:val="none" w:sz="0" w:space="0" w:color="auto"/>
        <w:bottom w:val="none" w:sz="0" w:space="0" w:color="auto"/>
        <w:right w:val="none" w:sz="0" w:space="0" w:color="auto"/>
      </w:divBdr>
    </w:div>
    <w:div w:id="1122726956">
      <w:bodyDiv w:val="1"/>
      <w:marLeft w:val="0"/>
      <w:marRight w:val="0"/>
      <w:marTop w:val="0"/>
      <w:marBottom w:val="0"/>
      <w:divBdr>
        <w:top w:val="none" w:sz="0" w:space="0" w:color="auto"/>
        <w:left w:val="none" w:sz="0" w:space="0" w:color="auto"/>
        <w:bottom w:val="none" w:sz="0" w:space="0" w:color="auto"/>
        <w:right w:val="none" w:sz="0" w:space="0" w:color="auto"/>
      </w:divBdr>
    </w:div>
    <w:div w:id="1205173715">
      <w:bodyDiv w:val="1"/>
      <w:marLeft w:val="0"/>
      <w:marRight w:val="0"/>
      <w:marTop w:val="0"/>
      <w:marBottom w:val="0"/>
      <w:divBdr>
        <w:top w:val="none" w:sz="0" w:space="0" w:color="auto"/>
        <w:left w:val="none" w:sz="0" w:space="0" w:color="auto"/>
        <w:bottom w:val="none" w:sz="0" w:space="0" w:color="auto"/>
        <w:right w:val="none" w:sz="0" w:space="0" w:color="auto"/>
      </w:divBdr>
    </w:div>
    <w:div w:id="1292249245">
      <w:bodyDiv w:val="1"/>
      <w:marLeft w:val="0"/>
      <w:marRight w:val="0"/>
      <w:marTop w:val="0"/>
      <w:marBottom w:val="0"/>
      <w:divBdr>
        <w:top w:val="none" w:sz="0" w:space="0" w:color="auto"/>
        <w:left w:val="none" w:sz="0" w:space="0" w:color="auto"/>
        <w:bottom w:val="none" w:sz="0" w:space="0" w:color="auto"/>
        <w:right w:val="none" w:sz="0" w:space="0" w:color="auto"/>
      </w:divBdr>
    </w:div>
    <w:div w:id="1323696395">
      <w:bodyDiv w:val="1"/>
      <w:marLeft w:val="0"/>
      <w:marRight w:val="0"/>
      <w:marTop w:val="0"/>
      <w:marBottom w:val="0"/>
      <w:divBdr>
        <w:top w:val="none" w:sz="0" w:space="0" w:color="auto"/>
        <w:left w:val="none" w:sz="0" w:space="0" w:color="auto"/>
        <w:bottom w:val="none" w:sz="0" w:space="0" w:color="auto"/>
        <w:right w:val="none" w:sz="0" w:space="0" w:color="auto"/>
      </w:divBdr>
    </w:div>
    <w:div w:id="1427388838">
      <w:bodyDiv w:val="1"/>
      <w:marLeft w:val="0"/>
      <w:marRight w:val="0"/>
      <w:marTop w:val="0"/>
      <w:marBottom w:val="0"/>
      <w:divBdr>
        <w:top w:val="none" w:sz="0" w:space="0" w:color="auto"/>
        <w:left w:val="none" w:sz="0" w:space="0" w:color="auto"/>
        <w:bottom w:val="none" w:sz="0" w:space="0" w:color="auto"/>
        <w:right w:val="none" w:sz="0" w:space="0" w:color="auto"/>
      </w:divBdr>
    </w:div>
    <w:div w:id="1489324901">
      <w:bodyDiv w:val="1"/>
      <w:marLeft w:val="0"/>
      <w:marRight w:val="0"/>
      <w:marTop w:val="0"/>
      <w:marBottom w:val="0"/>
      <w:divBdr>
        <w:top w:val="none" w:sz="0" w:space="0" w:color="auto"/>
        <w:left w:val="none" w:sz="0" w:space="0" w:color="auto"/>
        <w:bottom w:val="none" w:sz="0" w:space="0" w:color="auto"/>
        <w:right w:val="none" w:sz="0" w:space="0" w:color="auto"/>
      </w:divBdr>
    </w:div>
    <w:div w:id="1583643460">
      <w:bodyDiv w:val="1"/>
      <w:marLeft w:val="0"/>
      <w:marRight w:val="0"/>
      <w:marTop w:val="0"/>
      <w:marBottom w:val="0"/>
      <w:divBdr>
        <w:top w:val="none" w:sz="0" w:space="0" w:color="auto"/>
        <w:left w:val="none" w:sz="0" w:space="0" w:color="auto"/>
        <w:bottom w:val="none" w:sz="0" w:space="0" w:color="auto"/>
        <w:right w:val="none" w:sz="0" w:space="0" w:color="auto"/>
      </w:divBdr>
    </w:div>
    <w:div w:id="1789617054">
      <w:bodyDiv w:val="1"/>
      <w:marLeft w:val="0"/>
      <w:marRight w:val="0"/>
      <w:marTop w:val="0"/>
      <w:marBottom w:val="0"/>
      <w:divBdr>
        <w:top w:val="none" w:sz="0" w:space="0" w:color="auto"/>
        <w:left w:val="none" w:sz="0" w:space="0" w:color="auto"/>
        <w:bottom w:val="none" w:sz="0" w:space="0" w:color="auto"/>
        <w:right w:val="none" w:sz="0" w:space="0" w:color="auto"/>
      </w:divBdr>
    </w:div>
    <w:div w:id="1806579744">
      <w:bodyDiv w:val="1"/>
      <w:marLeft w:val="0"/>
      <w:marRight w:val="0"/>
      <w:marTop w:val="0"/>
      <w:marBottom w:val="0"/>
      <w:divBdr>
        <w:top w:val="none" w:sz="0" w:space="0" w:color="auto"/>
        <w:left w:val="none" w:sz="0" w:space="0" w:color="auto"/>
        <w:bottom w:val="none" w:sz="0" w:space="0" w:color="auto"/>
        <w:right w:val="none" w:sz="0" w:space="0" w:color="auto"/>
      </w:divBdr>
    </w:div>
    <w:div w:id="1835218700">
      <w:bodyDiv w:val="1"/>
      <w:marLeft w:val="0"/>
      <w:marRight w:val="0"/>
      <w:marTop w:val="0"/>
      <w:marBottom w:val="0"/>
      <w:divBdr>
        <w:top w:val="none" w:sz="0" w:space="0" w:color="auto"/>
        <w:left w:val="none" w:sz="0" w:space="0" w:color="auto"/>
        <w:bottom w:val="none" w:sz="0" w:space="0" w:color="auto"/>
        <w:right w:val="none" w:sz="0" w:space="0" w:color="auto"/>
      </w:divBdr>
    </w:div>
    <w:div w:id="1854106004">
      <w:bodyDiv w:val="1"/>
      <w:marLeft w:val="0"/>
      <w:marRight w:val="0"/>
      <w:marTop w:val="0"/>
      <w:marBottom w:val="0"/>
      <w:divBdr>
        <w:top w:val="none" w:sz="0" w:space="0" w:color="auto"/>
        <w:left w:val="none" w:sz="0" w:space="0" w:color="auto"/>
        <w:bottom w:val="none" w:sz="0" w:space="0" w:color="auto"/>
        <w:right w:val="none" w:sz="0" w:space="0" w:color="auto"/>
      </w:divBdr>
    </w:div>
    <w:div w:id="1916671345">
      <w:bodyDiv w:val="1"/>
      <w:marLeft w:val="0"/>
      <w:marRight w:val="0"/>
      <w:marTop w:val="0"/>
      <w:marBottom w:val="0"/>
      <w:divBdr>
        <w:top w:val="none" w:sz="0" w:space="0" w:color="auto"/>
        <w:left w:val="none" w:sz="0" w:space="0" w:color="auto"/>
        <w:bottom w:val="none" w:sz="0" w:space="0" w:color="auto"/>
        <w:right w:val="none" w:sz="0" w:space="0" w:color="auto"/>
      </w:divBdr>
    </w:div>
    <w:div w:id="1937983696">
      <w:bodyDiv w:val="1"/>
      <w:marLeft w:val="0"/>
      <w:marRight w:val="0"/>
      <w:marTop w:val="0"/>
      <w:marBottom w:val="0"/>
      <w:divBdr>
        <w:top w:val="none" w:sz="0" w:space="0" w:color="auto"/>
        <w:left w:val="none" w:sz="0" w:space="0" w:color="auto"/>
        <w:bottom w:val="none" w:sz="0" w:space="0" w:color="auto"/>
        <w:right w:val="none" w:sz="0" w:space="0" w:color="auto"/>
      </w:divBdr>
    </w:div>
    <w:div w:id="1940141234">
      <w:bodyDiv w:val="1"/>
      <w:marLeft w:val="0"/>
      <w:marRight w:val="0"/>
      <w:marTop w:val="0"/>
      <w:marBottom w:val="0"/>
      <w:divBdr>
        <w:top w:val="none" w:sz="0" w:space="0" w:color="auto"/>
        <w:left w:val="none" w:sz="0" w:space="0" w:color="auto"/>
        <w:bottom w:val="none" w:sz="0" w:space="0" w:color="auto"/>
        <w:right w:val="none" w:sz="0" w:space="0" w:color="auto"/>
      </w:divBdr>
    </w:div>
    <w:div w:id="1955206856">
      <w:bodyDiv w:val="1"/>
      <w:marLeft w:val="0"/>
      <w:marRight w:val="0"/>
      <w:marTop w:val="0"/>
      <w:marBottom w:val="0"/>
      <w:divBdr>
        <w:top w:val="none" w:sz="0" w:space="0" w:color="auto"/>
        <w:left w:val="none" w:sz="0" w:space="0" w:color="auto"/>
        <w:bottom w:val="none" w:sz="0" w:space="0" w:color="auto"/>
        <w:right w:val="none" w:sz="0" w:space="0" w:color="auto"/>
      </w:divBdr>
    </w:div>
    <w:div w:id="2009600663">
      <w:bodyDiv w:val="1"/>
      <w:marLeft w:val="0"/>
      <w:marRight w:val="0"/>
      <w:marTop w:val="0"/>
      <w:marBottom w:val="0"/>
      <w:divBdr>
        <w:top w:val="none" w:sz="0" w:space="0" w:color="auto"/>
        <w:left w:val="none" w:sz="0" w:space="0" w:color="auto"/>
        <w:bottom w:val="none" w:sz="0" w:space="0" w:color="auto"/>
        <w:right w:val="none" w:sz="0" w:space="0" w:color="auto"/>
      </w:divBdr>
    </w:div>
    <w:div w:id="2010407079">
      <w:bodyDiv w:val="1"/>
      <w:marLeft w:val="0"/>
      <w:marRight w:val="0"/>
      <w:marTop w:val="0"/>
      <w:marBottom w:val="0"/>
      <w:divBdr>
        <w:top w:val="none" w:sz="0" w:space="0" w:color="auto"/>
        <w:left w:val="none" w:sz="0" w:space="0" w:color="auto"/>
        <w:bottom w:val="none" w:sz="0" w:space="0" w:color="auto"/>
        <w:right w:val="none" w:sz="0" w:space="0" w:color="auto"/>
      </w:divBdr>
    </w:div>
    <w:div w:id="20800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51</Pages>
  <Words>14260</Words>
  <Characters>96463</Characters>
  <Application>Microsoft Office Word</Application>
  <DocSecurity>0</DocSecurity>
  <Lines>803</Lines>
  <Paragraphs>221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Jolanta Składanowska</dc:creator>
  <cp:keywords/>
  <dc:description/>
  <cp:lastModifiedBy>Jolanta Składanowska</cp:lastModifiedBy>
  <cp:revision>8</cp:revision>
  <dcterms:created xsi:type="dcterms:W3CDTF">2024-08-29T07:22:00Z</dcterms:created>
  <dcterms:modified xsi:type="dcterms:W3CDTF">2024-08-29T08:05:00Z</dcterms:modified>
</cp:coreProperties>
</file>