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7E" w:rsidRPr="006B3B39" w:rsidRDefault="006B3B39" w:rsidP="006B3B39">
      <w:pPr>
        <w:pStyle w:val="Nagwek1"/>
        <w:rPr>
          <w:rFonts w:ascii="Arial" w:hAnsi="Arial" w:cs="Arial"/>
          <w:b w:val="0"/>
        </w:rPr>
      </w:pPr>
      <w:r w:rsidRPr="006B3B39">
        <w:rPr>
          <w:rFonts w:ascii="Arial" w:hAnsi="Arial" w:cs="Arial"/>
          <w:b w:val="0"/>
        </w:rPr>
        <w:t xml:space="preserve"> </w:t>
      </w:r>
      <w:r w:rsidR="00EF7C7E" w:rsidRPr="006B3B39">
        <w:rPr>
          <w:rFonts w:ascii="Arial" w:hAnsi="Arial" w:cs="Arial"/>
          <w:b w:val="0"/>
        </w:rPr>
        <w:t>UCHWAŁA</w:t>
      </w:r>
      <w:r w:rsidRPr="006B3B39">
        <w:rPr>
          <w:rFonts w:ascii="Arial" w:hAnsi="Arial" w:cs="Arial"/>
          <w:b w:val="0"/>
        </w:rPr>
        <w:t xml:space="preserve"> </w:t>
      </w:r>
      <w:r w:rsidR="00EF7C7E" w:rsidRPr="006B3B39">
        <w:rPr>
          <w:rFonts w:ascii="Arial" w:hAnsi="Arial" w:cs="Arial"/>
          <w:b w:val="0"/>
        </w:rPr>
        <w:t>NR</w:t>
      </w:r>
      <w:r w:rsidR="00D8181B" w:rsidRPr="006B3B39">
        <w:rPr>
          <w:rFonts w:ascii="Arial" w:hAnsi="Arial" w:cs="Arial"/>
          <w:b w:val="0"/>
        </w:rPr>
        <w:t xml:space="preserve"> </w:t>
      </w:r>
      <w:r w:rsidR="00610B6A" w:rsidRPr="006B3B39">
        <w:rPr>
          <w:rFonts w:ascii="Arial" w:hAnsi="Arial" w:cs="Arial"/>
          <w:b w:val="0"/>
        </w:rPr>
        <w:t>XV/152/2019</w:t>
      </w:r>
      <w:r w:rsidRPr="006B3B39">
        <w:rPr>
          <w:rFonts w:ascii="Arial" w:hAnsi="Arial" w:cs="Arial"/>
          <w:b w:val="0"/>
        </w:rPr>
        <w:t xml:space="preserve"> </w:t>
      </w:r>
      <w:r w:rsidR="00EF7C7E" w:rsidRPr="006B3B39">
        <w:rPr>
          <w:rFonts w:ascii="Arial" w:hAnsi="Arial" w:cs="Arial"/>
          <w:b w:val="0"/>
        </w:rPr>
        <w:t>RADY MIASTA WŁOCŁAWEK</w:t>
      </w:r>
      <w:r w:rsidRPr="006B3B39">
        <w:rPr>
          <w:rFonts w:ascii="Arial" w:hAnsi="Arial" w:cs="Arial"/>
          <w:b w:val="0"/>
        </w:rPr>
        <w:t xml:space="preserve"> </w:t>
      </w:r>
      <w:r w:rsidR="00610B6A" w:rsidRPr="006B3B39">
        <w:rPr>
          <w:rFonts w:ascii="Arial" w:hAnsi="Arial" w:cs="Arial"/>
          <w:b w:val="0"/>
        </w:rPr>
        <w:t xml:space="preserve"> </w:t>
      </w:r>
      <w:r w:rsidR="00EF7C7E" w:rsidRPr="006B3B39">
        <w:rPr>
          <w:rFonts w:ascii="Arial" w:hAnsi="Arial" w:cs="Arial"/>
          <w:b w:val="0"/>
        </w:rPr>
        <w:t>z dnia</w:t>
      </w:r>
      <w:r w:rsidR="00610B6A" w:rsidRPr="006B3B39">
        <w:rPr>
          <w:rFonts w:ascii="Arial" w:hAnsi="Arial" w:cs="Arial"/>
          <w:b w:val="0"/>
        </w:rPr>
        <w:t xml:space="preserve"> 29 października 2019 r.</w:t>
      </w:r>
    </w:p>
    <w:p w:rsidR="004F32E9" w:rsidRPr="006B3B39" w:rsidRDefault="004F32E9" w:rsidP="006B3B39">
      <w:pPr>
        <w:pStyle w:val="Tekstpodstawowy"/>
        <w:spacing w:line="276" w:lineRule="auto"/>
        <w:jc w:val="left"/>
        <w:rPr>
          <w:rFonts w:ascii="Arial" w:hAnsi="Arial" w:cs="Arial"/>
          <w:b w:val="0"/>
          <w:szCs w:val="24"/>
        </w:rPr>
      </w:pPr>
    </w:p>
    <w:p w:rsidR="00EF7C7E" w:rsidRPr="006B3B39" w:rsidRDefault="00EF7C7E" w:rsidP="006B3B39">
      <w:pPr>
        <w:pStyle w:val="Tekstpodstawowy"/>
        <w:spacing w:line="276" w:lineRule="auto"/>
        <w:jc w:val="left"/>
        <w:rPr>
          <w:rFonts w:ascii="Arial" w:hAnsi="Arial" w:cs="Arial"/>
          <w:b w:val="0"/>
          <w:szCs w:val="24"/>
        </w:rPr>
      </w:pPr>
      <w:r w:rsidRPr="006B3B39">
        <w:rPr>
          <w:rFonts w:ascii="Arial" w:hAnsi="Arial" w:cs="Arial"/>
          <w:b w:val="0"/>
          <w:szCs w:val="24"/>
        </w:rPr>
        <w:t>zmieniająca uchwałę w sprawie uchwalenia budżetu miasta Włocławek na 2019 rok</w:t>
      </w:r>
    </w:p>
    <w:p w:rsidR="004F32E9" w:rsidRPr="006B3B39" w:rsidRDefault="004F32E9" w:rsidP="006B3B39">
      <w:pPr>
        <w:pStyle w:val="Tekstpodstawowy"/>
        <w:spacing w:line="276" w:lineRule="auto"/>
        <w:jc w:val="left"/>
        <w:rPr>
          <w:rFonts w:ascii="Arial" w:hAnsi="Arial" w:cs="Arial"/>
          <w:b w:val="0"/>
          <w:szCs w:val="24"/>
        </w:rPr>
      </w:pPr>
    </w:p>
    <w:p w:rsidR="000A3C0D" w:rsidRPr="006B3B39" w:rsidRDefault="000A3C0D" w:rsidP="006B3B39">
      <w:pPr>
        <w:pStyle w:val="Tekstpodstawowy"/>
        <w:spacing w:line="276" w:lineRule="auto"/>
        <w:jc w:val="left"/>
        <w:rPr>
          <w:rFonts w:ascii="Arial" w:hAnsi="Arial" w:cs="Arial"/>
          <w:b w:val="0"/>
          <w:szCs w:val="24"/>
        </w:rPr>
      </w:pPr>
    </w:p>
    <w:p w:rsidR="006B3B39" w:rsidRDefault="00EF7C7E" w:rsidP="006B3B39">
      <w:pPr>
        <w:pStyle w:val="Tekstpodstawowy2"/>
        <w:spacing w:line="276" w:lineRule="auto"/>
        <w:jc w:val="left"/>
        <w:rPr>
          <w:rFonts w:cs="Arial"/>
          <w:szCs w:val="24"/>
        </w:rPr>
      </w:pPr>
      <w:r w:rsidRPr="006B3B39">
        <w:rPr>
          <w:rFonts w:cs="Arial"/>
          <w:szCs w:val="24"/>
        </w:rPr>
        <w:t>Na podstawie art. 18 ust. 2 pkt 4, pkt 9, lit. „d” oraz lit. „i” i pkt 10, art. 51 ust. 1 ustawy z dnia 8 marca 1990 r. o samorządzie gminnym (Dz.U. z 2019 r. poz. 506</w:t>
      </w:r>
      <w:r w:rsidR="000B4E37" w:rsidRPr="006B3B39">
        <w:rPr>
          <w:rFonts w:cs="Arial"/>
          <w:szCs w:val="24"/>
        </w:rPr>
        <w:t>,</w:t>
      </w:r>
      <w:r w:rsidR="00D50DA3" w:rsidRPr="006B3B39">
        <w:rPr>
          <w:rFonts w:cs="Arial"/>
          <w:szCs w:val="24"/>
        </w:rPr>
        <w:t xml:space="preserve"> poz. 1309</w:t>
      </w:r>
      <w:r w:rsidR="00CF465A" w:rsidRPr="006B3B39">
        <w:rPr>
          <w:rFonts w:cs="Arial"/>
          <w:szCs w:val="24"/>
        </w:rPr>
        <w:t>,</w:t>
      </w:r>
      <w:r w:rsidR="000B4E37" w:rsidRPr="006B3B39">
        <w:rPr>
          <w:rFonts w:cs="Arial"/>
          <w:szCs w:val="24"/>
        </w:rPr>
        <w:t xml:space="preserve"> poz. 1696</w:t>
      </w:r>
      <w:r w:rsidR="00CF465A" w:rsidRPr="006B3B39">
        <w:rPr>
          <w:rFonts w:cs="Arial"/>
          <w:szCs w:val="24"/>
        </w:rPr>
        <w:t xml:space="preserve"> i poz. 1815</w:t>
      </w:r>
      <w:r w:rsidRPr="006B3B39">
        <w:rPr>
          <w:rFonts w:cs="Arial"/>
          <w:szCs w:val="24"/>
        </w:rPr>
        <w:t>), art. 1</w:t>
      </w:r>
      <w:r w:rsidR="00D50DA3" w:rsidRPr="006B3B39">
        <w:rPr>
          <w:rFonts w:cs="Arial"/>
          <w:szCs w:val="24"/>
        </w:rPr>
        <w:t>2 pkt 5 i 8 lit. „d”, art. 51 w </w:t>
      </w:r>
      <w:r w:rsidRPr="006B3B39">
        <w:rPr>
          <w:rFonts w:cs="Arial"/>
          <w:szCs w:val="24"/>
        </w:rPr>
        <w:t>związku z art. 92 ust. 1 pkt 1 i ust. 2 ustawy z dnia 5 czerwca 1998 r. o samorządzie powiatowym (Dz.U. z 2019 r. poz. 511</w:t>
      </w:r>
      <w:r w:rsidR="00CF465A" w:rsidRPr="006B3B39">
        <w:rPr>
          <w:rFonts w:cs="Arial"/>
          <w:szCs w:val="24"/>
        </w:rPr>
        <w:t xml:space="preserve"> i poz. 1815</w:t>
      </w:r>
      <w:r w:rsidRPr="006B3B39">
        <w:rPr>
          <w:rFonts w:cs="Arial"/>
          <w:szCs w:val="24"/>
        </w:rPr>
        <w:t>) oraz art. 211, 212, 214, 215, 22</w:t>
      </w:r>
      <w:r w:rsidR="000B4E37" w:rsidRPr="006B3B39">
        <w:rPr>
          <w:rFonts w:cs="Arial"/>
          <w:szCs w:val="24"/>
        </w:rPr>
        <w:t>2, 235-237, 239, 242-244, 258 i </w:t>
      </w:r>
      <w:r w:rsidRPr="006B3B39">
        <w:rPr>
          <w:rFonts w:cs="Arial"/>
          <w:szCs w:val="24"/>
        </w:rPr>
        <w:t>264 ust. 3 ustawy z dnia 27 sierpnia 2009 r. o finansach publicznych (Dz.U. z 201</w:t>
      </w:r>
      <w:r w:rsidR="006B258D" w:rsidRPr="006B3B39">
        <w:rPr>
          <w:rFonts w:cs="Arial"/>
          <w:szCs w:val="24"/>
        </w:rPr>
        <w:t>9</w:t>
      </w:r>
      <w:r w:rsidRPr="006B3B39">
        <w:rPr>
          <w:rFonts w:cs="Arial"/>
          <w:szCs w:val="24"/>
        </w:rPr>
        <w:t xml:space="preserve"> r. poz. </w:t>
      </w:r>
      <w:r w:rsidR="006B258D" w:rsidRPr="006B3B39">
        <w:rPr>
          <w:rFonts w:cs="Arial"/>
          <w:szCs w:val="24"/>
        </w:rPr>
        <w:t>869</w:t>
      </w:r>
      <w:r w:rsidR="000B4E37" w:rsidRPr="006B3B39">
        <w:rPr>
          <w:rFonts w:cs="Arial"/>
          <w:szCs w:val="24"/>
        </w:rPr>
        <w:t>, poz. 2245</w:t>
      </w:r>
      <w:r w:rsidRPr="006B3B39">
        <w:rPr>
          <w:rFonts w:cs="Arial"/>
          <w:szCs w:val="24"/>
        </w:rPr>
        <w:t>)</w:t>
      </w:r>
    </w:p>
    <w:p w:rsidR="000A3C0D" w:rsidRPr="006B3B39" w:rsidRDefault="006B3B39" w:rsidP="006B3B39">
      <w:pPr>
        <w:pStyle w:val="Tekstpodstawowy2"/>
        <w:spacing w:line="276" w:lineRule="auto"/>
        <w:jc w:val="left"/>
        <w:rPr>
          <w:rFonts w:cs="Arial"/>
          <w:color w:val="000000"/>
          <w:szCs w:val="24"/>
        </w:rPr>
      </w:pPr>
      <w:bookmarkStart w:id="0" w:name="_GoBack"/>
      <w:bookmarkEnd w:id="0"/>
      <w:r w:rsidRPr="006B3B39">
        <w:rPr>
          <w:rFonts w:cs="Arial"/>
          <w:color w:val="000000"/>
          <w:szCs w:val="24"/>
        </w:rPr>
        <w:t xml:space="preserve"> </w:t>
      </w:r>
    </w:p>
    <w:p w:rsidR="00EF7C7E" w:rsidRPr="006B3B39" w:rsidRDefault="00EF7C7E" w:rsidP="006B3B39">
      <w:pPr>
        <w:spacing w:line="276" w:lineRule="auto"/>
        <w:rPr>
          <w:rFonts w:ascii="Arial" w:hAnsi="Arial" w:cs="Arial"/>
          <w:sz w:val="24"/>
          <w:szCs w:val="24"/>
        </w:rPr>
      </w:pPr>
      <w:r w:rsidRPr="006B3B39">
        <w:rPr>
          <w:rFonts w:ascii="Arial" w:hAnsi="Arial" w:cs="Arial"/>
          <w:sz w:val="24"/>
          <w:szCs w:val="24"/>
        </w:rPr>
        <w:t>uchwala się, co następuje:</w:t>
      </w:r>
    </w:p>
    <w:p w:rsidR="006B258D" w:rsidRPr="006B3B39" w:rsidRDefault="006B258D" w:rsidP="006B3B39">
      <w:pPr>
        <w:spacing w:line="276" w:lineRule="auto"/>
        <w:rPr>
          <w:rFonts w:ascii="Arial" w:hAnsi="Arial" w:cs="Arial"/>
          <w:sz w:val="24"/>
          <w:szCs w:val="24"/>
        </w:rPr>
      </w:pPr>
    </w:p>
    <w:p w:rsidR="00EF7C7E" w:rsidRPr="006B3B39" w:rsidRDefault="00EF7C7E" w:rsidP="006B3B39">
      <w:pPr>
        <w:pStyle w:val="Tekstpodstawowy2"/>
        <w:spacing w:line="276" w:lineRule="auto"/>
        <w:ind w:firstLine="851"/>
        <w:jc w:val="left"/>
        <w:rPr>
          <w:rFonts w:cs="Arial"/>
          <w:szCs w:val="24"/>
        </w:rPr>
      </w:pPr>
      <w:r w:rsidRPr="006B3B39">
        <w:rPr>
          <w:rFonts w:cs="Arial"/>
          <w:szCs w:val="24"/>
        </w:rPr>
        <w:t>§ 1. W Uchwale Nr</w:t>
      </w:r>
      <w:r w:rsidR="006B3B39">
        <w:rPr>
          <w:rFonts w:cs="Arial"/>
          <w:szCs w:val="24"/>
        </w:rPr>
        <w:t xml:space="preserve"> </w:t>
      </w:r>
      <w:r w:rsidRPr="006B3B39">
        <w:rPr>
          <w:rFonts w:cs="Arial"/>
          <w:szCs w:val="24"/>
        </w:rPr>
        <w:t>IV/26/2018 Rady Miasta Włocławek z dnia 20 grudnia 2018 r. w sprawie uchwalenia budżetu miasta Włocławek na 2019 rok (Dz. Urz. Woj. Kuj-Pom. z 2019 r. poz. 25) zmienionej Zarządzeniem Nr 08/2019 Prezydenta Miasta Włocławek z dnia 10 stycznia 2019 r., Uchwałą Nr V/9/2019 Rady Miasta Włocławek z dnia 31 stycznia 2019 r. (Dz. Urz. Woj. Kuj-Pom. z 2019 r. poz. 848), Zarządzeniem Nr 33/2019 Prezydenta Miasta Włocławek z dnia 31 stycznia 2019 r., Zarządzeniem Nr 42/2019 Prezydenta Miasta Włocławek z dnia 1 lutego 2019 r., Zarządzeniem Nr 92/2019 Prezydenta Miasta Włocławek z dnia 28 lutego 2019 r., Uchwałą Nr VII/36/2019 Rady Miasta Włocławek z dnia 26 marca 2019 r. (Dz. Urz. Woj. Kuj-Pom. z 2019 r. poz. 2013), Zarządzeniem Nr 134/2019 Prezydenta Miasta Włocławek z dnia 29 marca 2019 r., Zarządzeniem Nr 135/2019 Prezydenta Miasta Włocławek z dnia 1 kwietnia 2019 r., Uchwałą Nr VIII/59/2019 Rady Miasta Włocławek z dnia 9 kwietnia 2019 r., Zarządzeniem Nr 146/2019 Prezydenta Miasta Włocławek z dnia 9 kwietnia 2019 r.</w:t>
      </w:r>
      <w:r w:rsidR="005E55B5" w:rsidRPr="006B3B39">
        <w:rPr>
          <w:rFonts w:cs="Arial"/>
          <w:szCs w:val="24"/>
        </w:rPr>
        <w:t>,</w:t>
      </w:r>
      <w:r w:rsidRPr="006B3B39">
        <w:rPr>
          <w:rFonts w:cs="Arial"/>
          <w:szCs w:val="24"/>
        </w:rPr>
        <w:t xml:space="preserve"> Zarządzeniem Nr 154/2019 Prezydenta Miasta Włocławek z dnia 12 kwietnia 2019 r., </w:t>
      </w:r>
      <w:r w:rsidR="005E55B5" w:rsidRPr="006B3B39">
        <w:rPr>
          <w:rFonts w:cs="Arial"/>
          <w:szCs w:val="24"/>
        </w:rPr>
        <w:t>Uchwałą Nr IX/61/2019 Rady Miasta Włocławek z dnia 23 kwietnia 2019 r. (Dz. Urz. Woj. Kuj-Pom. z 2019 r. poz. 2658), Zarządzeniem Nr 195/2019 Prezydenta Miasta Włocławek z dnia 30 kwietnia 2019 r.,</w:t>
      </w:r>
      <w:r w:rsidR="003F7917" w:rsidRPr="006B3B39">
        <w:rPr>
          <w:rFonts w:cs="Arial"/>
          <w:szCs w:val="24"/>
        </w:rPr>
        <w:t xml:space="preserve"> </w:t>
      </w:r>
      <w:r w:rsidR="005E55B5" w:rsidRPr="006B3B39">
        <w:rPr>
          <w:rFonts w:cs="Arial"/>
          <w:szCs w:val="24"/>
        </w:rPr>
        <w:t>Zarządzeniem Nr 220/2019 Prezydenta Miasta Włocławek z dnia 16 maja 2019 r., Zarządzeniem Nr 238/2019 Prezydenta Miasta Włocławek z dnia 22 maja 2019 r.</w:t>
      </w:r>
      <w:r w:rsidR="00F828CA" w:rsidRPr="006B3B39">
        <w:rPr>
          <w:rFonts w:cs="Arial"/>
          <w:szCs w:val="24"/>
        </w:rPr>
        <w:t>,</w:t>
      </w:r>
      <w:r w:rsidR="005E55B5" w:rsidRPr="006B3B39">
        <w:rPr>
          <w:rFonts w:cs="Arial"/>
          <w:szCs w:val="24"/>
        </w:rPr>
        <w:t xml:space="preserve"> Zarządzeniem Nr 248/2019 Prezydenta Miasta Włocławek z dnia 31 maja 2019 r.</w:t>
      </w:r>
      <w:r w:rsidR="00F828CA" w:rsidRPr="006B3B39">
        <w:rPr>
          <w:rFonts w:cs="Arial"/>
          <w:szCs w:val="24"/>
        </w:rPr>
        <w:t xml:space="preserve"> </w:t>
      </w:r>
      <w:r w:rsidR="005E55B5" w:rsidRPr="006B3B39">
        <w:rPr>
          <w:rFonts w:cs="Arial"/>
          <w:szCs w:val="24"/>
        </w:rPr>
        <w:t>i Zarządzeniem Nr 2</w:t>
      </w:r>
      <w:r w:rsidR="00F828CA" w:rsidRPr="006B3B39">
        <w:rPr>
          <w:rFonts w:cs="Arial"/>
          <w:szCs w:val="24"/>
        </w:rPr>
        <w:t>71</w:t>
      </w:r>
      <w:r w:rsidR="005E55B5" w:rsidRPr="006B3B39">
        <w:rPr>
          <w:rFonts w:cs="Arial"/>
          <w:szCs w:val="24"/>
        </w:rPr>
        <w:t xml:space="preserve">/2019 Prezydenta Miasta Włocławek z dnia </w:t>
      </w:r>
      <w:r w:rsidR="004F32E9" w:rsidRPr="006B3B39">
        <w:rPr>
          <w:rFonts w:cs="Arial"/>
          <w:szCs w:val="24"/>
        </w:rPr>
        <w:t xml:space="preserve">11 </w:t>
      </w:r>
      <w:r w:rsidR="00F828CA" w:rsidRPr="006B3B39">
        <w:rPr>
          <w:rFonts w:cs="Arial"/>
          <w:szCs w:val="24"/>
        </w:rPr>
        <w:t>czerwca</w:t>
      </w:r>
      <w:r w:rsidR="005E55B5" w:rsidRPr="006B3B39">
        <w:rPr>
          <w:rFonts w:cs="Arial"/>
          <w:szCs w:val="24"/>
        </w:rPr>
        <w:t xml:space="preserve"> 2019 r.,</w:t>
      </w:r>
      <w:r w:rsidR="0094765F" w:rsidRPr="006B3B39">
        <w:rPr>
          <w:rFonts w:cs="Arial"/>
          <w:szCs w:val="24"/>
        </w:rPr>
        <w:t xml:space="preserve"> </w:t>
      </w:r>
      <w:r w:rsidR="00C86116" w:rsidRPr="006B3B39">
        <w:rPr>
          <w:rFonts w:cs="Arial"/>
          <w:szCs w:val="24"/>
        </w:rPr>
        <w:t>Uchwałą Nr XI/85/2019 Rady Miasta Włocławek z dnia 25 czerwca 2019 r. (Dz. Urz. Woj. Kuj-Pom. z 2019 r. poz. 3831), Zarządzeniem Nr 300/2019 Prezydenta Miasta Włocławek z dnia 28 czerwca 2019 r.</w:t>
      </w:r>
      <w:r w:rsidR="0094765F" w:rsidRPr="006B3B39">
        <w:rPr>
          <w:rFonts w:cs="Arial"/>
          <w:szCs w:val="24"/>
        </w:rPr>
        <w:t>,</w:t>
      </w:r>
      <w:r w:rsidR="00C86116" w:rsidRPr="006B3B39">
        <w:rPr>
          <w:rFonts w:cs="Arial"/>
          <w:szCs w:val="24"/>
        </w:rPr>
        <w:t xml:space="preserve"> Zarządzeniem Nr 334/2019 Prezydenta Miasta Włocławek z dnia 31 lipca </w:t>
      </w:r>
      <w:r w:rsidR="0094765F" w:rsidRPr="006B3B39">
        <w:rPr>
          <w:rFonts w:cs="Arial"/>
          <w:szCs w:val="24"/>
        </w:rPr>
        <w:t>2019 r.</w:t>
      </w:r>
      <w:r w:rsidR="00E14BBE" w:rsidRPr="006B3B39">
        <w:rPr>
          <w:rFonts w:cs="Arial"/>
          <w:szCs w:val="24"/>
        </w:rPr>
        <w:t xml:space="preserve">, </w:t>
      </w:r>
      <w:r w:rsidR="0094765F" w:rsidRPr="006B3B39">
        <w:rPr>
          <w:rFonts w:cs="Arial"/>
          <w:szCs w:val="24"/>
        </w:rPr>
        <w:t>Zarządzeniem Nr 347/2019 Prezydenta Miasta Włocławek z dnia 7 sierpnia 2019 r.</w:t>
      </w:r>
      <w:r w:rsidR="00E14BBE" w:rsidRPr="006B3B39">
        <w:rPr>
          <w:rFonts w:cs="Arial"/>
          <w:szCs w:val="24"/>
        </w:rPr>
        <w:t xml:space="preserve">, Uchwałą Nr XIII/105/2019 Rady Miasta Włocławek z dnia 27 sierpnia 2019 r. (Dz. Urz. Woj. Kuj-Pom. z 2019 r. poz. 4688), </w:t>
      </w:r>
      <w:r w:rsidR="004F32E9" w:rsidRPr="006B3B39">
        <w:rPr>
          <w:rFonts w:cs="Arial"/>
          <w:szCs w:val="24"/>
        </w:rPr>
        <w:t xml:space="preserve">Zarządzeniem </w:t>
      </w:r>
      <w:r w:rsidR="00E14BBE" w:rsidRPr="006B3B39">
        <w:rPr>
          <w:rFonts w:cs="Arial"/>
          <w:szCs w:val="24"/>
        </w:rPr>
        <w:t>Nr 373/2019 Prezydenta Miasta Włocławek z dnia 30 sierpnia 2019 r.</w:t>
      </w:r>
      <w:r w:rsidR="000A3C0D" w:rsidRPr="006B3B39">
        <w:rPr>
          <w:rFonts w:cs="Arial"/>
          <w:szCs w:val="24"/>
        </w:rPr>
        <w:t>,</w:t>
      </w:r>
      <w:r w:rsidR="00E14BBE" w:rsidRPr="006B3B39">
        <w:rPr>
          <w:rFonts w:cs="Arial"/>
          <w:szCs w:val="24"/>
        </w:rPr>
        <w:t xml:space="preserve"> </w:t>
      </w:r>
      <w:r w:rsidR="000C2721" w:rsidRPr="006B3B39">
        <w:rPr>
          <w:rFonts w:cs="Arial"/>
          <w:szCs w:val="24"/>
        </w:rPr>
        <w:t xml:space="preserve">Zarządzeniem </w:t>
      </w:r>
      <w:r w:rsidR="000C2721" w:rsidRPr="006B3B39">
        <w:rPr>
          <w:rFonts w:cs="Arial"/>
          <w:szCs w:val="24"/>
        </w:rPr>
        <w:lastRenderedPageBreak/>
        <w:t xml:space="preserve">Nr </w:t>
      </w:r>
      <w:r w:rsidR="00E14BBE" w:rsidRPr="006B3B39">
        <w:rPr>
          <w:rFonts w:cs="Arial"/>
          <w:szCs w:val="24"/>
        </w:rPr>
        <w:t>385/2019 Prezydenta Miasta Włocławek z dnia 11 września 2019 r.</w:t>
      </w:r>
      <w:r w:rsidR="000A3C0D" w:rsidRPr="006B3B39">
        <w:rPr>
          <w:rFonts w:cs="Arial"/>
          <w:szCs w:val="24"/>
        </w:rPr>
        <w:t xml:space="preserve">, Uchwałą Nr XIV/137/2019 Rady Miasta Włocławek z dnia 24 września 2019 r. (Dz. Urz. Woj. Kuj-Pom. z 2019 r. poz. 5088), Zarządzeniem Nr 399/2019 Prezydenta Miasta Włocławek z dnia 30 września 2019 r., Zarządzeniem Nr 405/2019 Prezydenta Miasta Włocławek z dnia 4 października 2019 r., Zarządzeniem Nr 420/2019 Prezydenta Miasta Włocławek z dnia 10 października 2019 r. oraz Zarządzeniem Nr 426/2019 Prezydenta Miasta Włocławek z dnia 15 października 2019 r., </w:t>
      </w:r>
      <w:r w:rsidRPr="006B3B39">
        <w:rPr>
          <w:rFonts w:cs="Arial"/>
          <w:szCs w:val="24"/>
        </w:rPr>
        <w:t>wprowadza się następujące zmiany:</w:t>
      </w:r>
    </w:p>
    <w:p w:rsidR="0094765F" w:rsidRPr="006B3B39" w:rsidRDefault="0094765F" w:rsidP="006B3B39">
      <w:pPr>
        <w:pStyle w:val="Tekstpodstawowywcity2"/>
        <w:tabs>
          <w:tab w:val="left" w:pos="799"/>
          <w:tab w:val="right" w:pos="9072"/>
        </w:tabs>
        <w:spacing w:line="276" w:lineRule="auto"/>
        <w:ind w:firstLine="0"/>
        <w:jc w:val="left"/>
        <w:rPr>
          <w:rFonts w:cs="Arial"/>
          <w:szCs w:val="24"/>
        </w:rPr>
      </w:pPr>
    </w:p>
    <w:p w:rsidR="00EF7C7E" w:rsidRPr="006B3B39" w:rsidRDefault="00EF7C7E" w:rsidP="006B3B39">
      <w:pPr>
        <w:spacing w:line="276" w:lineRule="auto"/>
        <w:rPr>
          <w:rFonts w:ascii="Arial" w:hAnsi="Arial" w:cs="Arial"/>
          <w:sz w:val="24"/>
          <w:szCs w:val="24"/>
        </w:rPr>
      </w:pPr>
      <w:r w:rsidRPr="006B3B39">
        <w:rPr>
          <w:rFonts w:ascii="Arial" w:hAnsi="Arial" w:cs="Arial"/>
          <w:sz w:val="24"/>
          <w:szCs w:val="24"/>
        </w:rPr>
        <w:t>1) § 1 otrzymuje brzmienie:</w:t>
      </w:r>
    </w:p>
    <w:p w:rsidR="00EF7C7E" w:rsidRPr="006B3B39" w:rsidRDefault="00EF7C7E" w:rsidP="006B3B39">
      <w:pPr>
        <w:spacing w:line="276" w:lineRule="auto"/>
        <w:rPr>
          <w:rFonts w:ascii="Arial" w:hAnsi="Arial" w:cs="Arial"/>
          <w:sz w:val="24"/>
          <w:szCs w:val="24"/>
        </w:rPr>
      </w:pPr>
      <w:r w:rsidRPr="006B3B39">
        <w:rPr>
          <w:rFonts w:ascii="Arial" w:hAnsi="Arial" w:cs="Arial"/>
          <w:sz w:val="24"/>
          <w:szCs w:val="24"/>
        </w:rPr>
        <w:t xml:space="preserve">„§ 1. Ustala się łączną kwotę dochodów budżetu na 2019 rok w wysokości </w:t>
      </w:r>
      <w:r w:rsidR="005A7FA4" w:rsidRPr="006B3B39">
        <w:rPr>
          <w:rFonts w:ascii="Arial" w:hAnsi="Arial" w:cs="Arial"/>
          <w:sz w:val="24"/>
          <w:szCs w:val="24"/>
        </w:rPr>
        <w:t>720.673</w:t>
      </w:r>
      <w:r w:rsidR="005E734E" w:rsidRPr="006B3B39">
        <w:rPr>
          <w:rFonts w:ascii="Arial" w:hAnsi="Arial" w:cs="Arial"/>
          <w:sz w:val="24"/>
          <w:szCs w:val="24"/>
        </w:rPr>
        <w:t>.049</w:t>
      </w:r>
      <w:r w:rsidRPr="006B3B39">
        <w:rPr>
          <w:rFonts w:ascii="Arial" w:hAnsi="Arial" w:cs="Arial"/>
          <w:sz w:val="24"/>
          <w:szCs w:val="24"/>
        </w:rPr>
        <w:t> zł, w tym:</w:t>
      </w:r>
    </w:p>
    <w:p w:rsidR="000A3C0D" w:rsidRPr="006B3B39" w:rsidRDefault="000A3C0D" w:rsidP="006B3B39">
      <w:pPr>
        <w:spacing w:line="276" w:lineRule="auto"/>
        <w:rPr>
          <w:rFonts w:ascii="Arial" w:hAnsi="Arial" w:cs="Arial"/>
          <w:sz w:val="24"/>
          <w:szCs w:val="24"/>
        </w:rPr>
      </w:pPr>
    </w:p>
    <w:p w:rsidR="00EF7C7E" w:rsidRPr="006B3B39" w:rsidRDefault="00EF7C7E" w:rsidP="006B3B39">
      <w:pPr>
        <w:tabs>
          <w:tab w:val="left" w:pos="284"/>
        </w:tabs>
        <w:spacing w:line="276" w:lineRule="auto"/>
        <w:rPr>
          <w:rFonts w:ascii="Arial" w:hAnsi="Arial" w:cs="Arial"/>
          <w:sz w:val="24"/>
          <w:szCs w:val="24"/>
        </w:rPr>
      </w:pPr>
      <w:r w:rsidRPr="006B3B39">
        <w:rPr>
          <w:rFonts w:ascii="Arial" w:hAnsi="Arial" w:cs="Arial"/>
          <w:sz w:val="24"/>
          <w:szCs w:val="24"/>
        </w:rPr>
        <w:t>1) dochody bieżące w wysokości</w:t>
      </w:r>
      <w:r w:rsidR="006B3B39">
        <w:rPr>
          <w:rFonts w:ascii="Arial" w:hAnsi="Arial" w:cs="Arial"/>
          <w:sz w:val="24"/>
          <w:szCs w:val="24"/>
        </w:rPr>
        <w:t xml:space="preserve"> </w:t>
      </w:r>
      <w:r w:rsidR="005E734E" w:rsidRPr="006B3B39">
        <w:rPr>
          <w:rFonts w:ascii="Arial" w:hAnsi="Arial" w:cs="Arial"/>
          <w:sz w:val="24"/>
          <w:szCs w:val="24"/>
        </w:rPr>
        <w:t>672.447.037</w:t>
      </w:r>
      <w:r w:rsidRPr="006B3B39">
        <w:rPr>
          <w:rFonts w:ascii="Arial" w:hAnsi="Arial" w:cs="Arial"/>
          <w:sz w:val="24"/>
          <w:szCs w:val="24"/>
        </w:rPr>
        <w:t xml:space="preserve"> zł,</w:t>
      </w:r>
    </w:p>
    <w:p w:rsidR="00EF7C7E" w:rsidRPr="006B3B39" w:rsidRDefault="00EF7C7E" w:rsidP="006B3B39">
      <w:pPr>
        <w:spacing w:line="276" w:lineRule="auto"/>
        <w:rPr>
          <w:rFonts w:ascii="Arial" w:hAnsi="Arial" w:cs="Arial"/>
          <w:color w:val="3366FF"/>
          <w:sz w:val="24"/>
          <w:szCs w:val="24"/>
        </w:rPr>
      </w:pPr>
      <w:r w:rsidRPr="006B3B39">
        <w:rPr>
          <w:rFonts w:ascii="Arial" w:hAnsi="Arial" w:cs="Arial"/>
          <w:sz w:val="24"/>
          <w:szCs w:val="24"/>
        </w:rPr>
        <w:t>2) dochody majątkowe w wysokości</w:t>
      </w:r>
      <w:r w:rsidR="006B3B39">
        <w:rPr>
          <w:rFonts w:ascii="Arial" w:hAnsi="Arial" w:cs="Arial"/>
          <w:sz w:val="24"/>
          <w:szCs w:val="24"/>
        </w:rPr>
        <w:t xml:space="preserve"> </w:t>
      </w:r>
      <w:r w:rsidR="005E734E" w:rsidRPr="006B3B39">
        <w:rPr>
          <w:rFonts w:ascii="Arial" w:hAnsi="Arial" w:cs="Arial"/>
          <w:sz w:val="24"/>
          <w:szCs w:val="24"/>
        </w:rPr>
        <w:t>48.226.012</w:t>
      </w:r>
      <w:r w:rsidRPr="006B3B39">
        <w:rPr>
          <w:rFonts w:ascii="Arial" w:hAnsi="Arial" w:cs="Arial"/>
          <w:sz w:val="24"/>
          <w:szCs w:val="24"/>
        </w:rPr>
        <w:t xml:space="preserve"> zł,</w:t>
      </w:r>
    </w:p>
    <w:p w:rsidR="00EF7C7E" w:rsidRPr="006B3B39" w:rsidRDefault="00EF7C7E" w:rsidP="006B3B39">
      <w:pPr>
        <w:spacing w:line="276" w:lineRule="auto"/>
        <w:rPr>
          <w:rFonts w:ascii="Arial" w:hAnsi="Arial" w:cs="Arial"/>
          <w:sz w:val="24"/>
          <w:szCs w:val="24"/>
        </w:rPr>
      </w:pPr>
      <w:r w:rsidRPr="006B3B39">
        <w:rPr>
          <w:rFonts w:ascii="Arial" w:hAnsi="Arial" w:cs="Arial"/>
          <w:sz w:val="24"/>
          <w:szCs w:val="24"/>
        </w:rPr>
        <w:t xml:space="preserve">zgodnie z Załącznikiem Nr </w:t>
      </w:r>
      <w:smartTag w:uri="urn:schemas-microsoft-com:office:smarttags" w:element="metricconverter">
        <w:smartTagPr>
          <w:attr w:name="ProductID" w:val="1”"/>
        </w:smartTagPr>
        <w:r w:rsidRPr="006B3B39">
          <w:rPr>
            <w:rFonts w:ascii="Arial" w:hAnsi="Arial" w:cs="Arial"/>
            <w:sz w:val="24"/>
            <w:szCs w:val="24"/>
          </w:rPr>
          <w:t>1”</w:t>
        </w:r>
      </w:smartTag>
      <w:r w:rsidRPr="006B3B39">
        <w:rPr>
          <w:rFonts w:ascii="Arial" w:hAnsi="Arial" w:cs="Arial"/>
          <w:sz w:val="24"/>
          <w:szCs w:val="24"/>
        </w:rPr>
        <w:t>.</w:t>
      </w:r>
    </w:p>
    <w:p w:rsidR="00EF7C7E" w:rsidRPr="006B3B39" w:rsidRDefault="00EF7C7E" w:rsidP="006B3B39">
      <w:pPr>
        <w:spacing w:line="276" w:lineRule="auto"/>
        <w:rPr>
          <w:rFonts w:ascii="Arial" w:hAnsi="Arial" w:cs="Arial"/>
          <w:sz w:val="24"/>
          <w:szCs w:val="24"/>
        </w:rPr>
      </w:pPr>
    </w:p>
    <w:p w:rsidR="004F32E9" w:rsidRPr="006B3B39" w:rsidRDefault="004F32E9" w:rsidP="006B3B39">
      <w:pPr>
        <w:spacing w:line="276" w:lineRule="auto"/>
        <w:rPr>
          <w:rFonts w:ascii="Arial" w:hAnsi="Arial" w:cs="Arial"/>
          <w:sz w:val="24"/>
          <w:szCs w:val="24"/>
        </w:rPr>
      </w:pPr>
    </w:p>
    <w:p w:rsidR="00EF7C7E" w:rsidRPr="006B3B39" w:rsidRDefault="00EF7C7E" w:rsidP="006B3B39">
      <w:pPr>
        <w:spacing w:line="276" w:lineRule="auto"/>
        <w:rPr>
          <w:rFonts w:ascii="Arial" w:hAnsi="Arial" w:cs="Arial"/>
          <w:sz w:val="24"/>
          <w:szCs w:val="24"/>
        </w:rPr>
      </w:pPr>
      <w:r w:rsidRPr="006B3B39">
        <w:rPr>
          <w:rFonts w:ascii="Arial" w:hAnsi="Arial" w:cs="Arial"/>
          <w:sz w:val="24"/>
          <w:szCs w:val="24"/>
        </w:rPr>
        <w:t>2) w § 2 ust. 1 otrzymuje brzmienie:</w:t>
      </w:r>
    </w:p>
    <w:p w:rsidR="00EF7C7E" w:rsidRPr="006B3B39" w:rsidRDefault="00EF7C7E" w:rsidP="006B3B39">
      <w:pPr>
        <w:pStyle w:val="Tekstpodstawowywcity2"/>
        <w:spacing w:line="276" w:lineRule="auto"/>
        <w:ind w:firstLine="0"/>
        <w:jc w:val="left"/>
        <w:rPr>
          <w:rFonts w:cs="Arial"/>
          <w:szCs w:val="24"/>
        </w:rPr>
      </w:pPr>
      <w:r w:rsidRPr="006B3B39">
        <w:rPr>
          <w:rFonts w:cs="Arial"/>
          <w:szCs w:val="24"/>
        </w:rPr>
        <w:t xml:space="preserve">„1. Ustala się łączną kwotę wydatków budżetu na 2019 rok w wysokości </w:t>
      </w:r>
      <w:r w:rsidR="005E734E" w:rsidRPr="006B3B39">
        <w:rPr>
          <w:rFonts w:cs="Arial"/>
          <w:szCs w:val="24"/>
        </w:rPr>
        <w:t>765.421.964</w:t>
      </w:r>
      <w:r w:rsidRPr="006B3B39">
        <w:rPr>
          <w:rFonts w:cs="Arial"/>
          <w:szCs w:val="24"/>
        </w:rPr>
        <w:t xml:space="preserve"> zł, w tym:</w:t>
      </w:r>
    </w:p>
    <w:p w:rsidR="00EF7C7E" w:rsidRPr="006B3B39" w:rsidRDefault="00EF7C7E" w:rsidP="006B3B39">
      <w:pPr>
        <w:pStyle w:val="Tekstpodstawowywcity2"/>
        <w:spacing w:line="276" w:lineRule="auto"/>
        <w:ind w:firstLine="0"/>
        <w:jc w:val="left"/>
        <w:rPr>
          <w:rFonts w:cs="Arial"/>
          <w:szCs w:val="24"/>
        </w:rPr>
      </w:pPr>
      <w:r w:rsidRPr="006B3B39">
        <w:rPr>
          <w:rFonts w:cs="Arial"/>
          <w:szCs w:val="24"/>
        </w:rPr>
        <w:t>1) wydatki bieżące w wysokości</w:t>
      </w:r>
      <w:r w:rsidR="006B3B39">
        <w:rPr>
          <w:rFonts w:cs="Arial"/>
          <w:szCs w:val="24"/>
        </w:rPr>
        <w:t xml:space="preserve"> </w:t>
      </w:r>
      <w:r w:rsidR="005E734E" w:rsidRPr="006B3B39">
        <w:rPr>
          <w:rFonts w:cs="Arial"/>
          <w:szCs w:val="24"/>
        </w:rPr>
        <w:t>644.006.589</w:t>
      </w:r>
      <w:r w:rsidRPr="006B3B39">
        <w:rPr>
          <w:rFonts w:cs="Arial"/>
          <w:szCs w:val="24"/>
        </w:rPr>
        <w:t xml:space="preserve"> zł,</w:t>
      </w:r>
      <w:r w:rsidR="006B3B39">
        <w:rPr>
          <w:rFonts w:cs="Arial"/>
          <w:szCs w:val="24"/>
        </w:rPr>
        <w:t xml:space="preserve"> </w:t>
      </w:r>
    </w:p>
    <w:p w:rsidR="00EF7C7E" w:rsidRPr="006B3B39" w:rsidRDefault="00EF7C7E" w:rsidP="006B3B39">
      <w:pPr>
        <w:pStyle w:val="Tekstpodstawowywcity2"/>
        <w:tabs>
          <w:tab w:val="left" w:pos="799"/>
          <w:tab w:val="right" w:pos="9072"/>
        </w:tabs>
        <w:spacing w:line="276" w:lineRule="auto"/>
        <w:ind w:firstLine="0"/>
        <w:jc w:val="left"/>
        <w:rPr>
          <w:rFonts w:cs="Arial"/>
          <w:szCs w:val="24"/>
        </w:rPr>
      </w:pPr>
      <w:r w:rsidRPr="006B3B39">
        <w:rPr>
          <w:rFonts w:cs="Arial"/>
          <w:szCs w:val="24"/>
        </w:rPr>
        <w:t>2) wydatki majątkowe w wysokości</w:t>
      </w:r>
      <w:r w:rsidR="006B3B39">
        <w:rPr>
          <w:rFonts w:cs="Arial"/>
          <w:szCs w:val="24"/>
        </w:rPr>
        <w:t xml:space="preserve"> </w:t>
      </w:r>
      <w:r w:rsidR="005E734E" w:rsidRPr="006B3B39">
        <w:rPr>
          <w:rFonts w:cs="Arial"/>
          <w:szCs w:val="24"/>
        </w:rPr>
        <w:t>121.415.375</w:t>
      </w:r>
      <w:r w:rsidRPr="006B3B39">
        <w:rPr>
          <w:rFonts w:cs="Arial"/>
          <w:szCs w:val="24"/>
        </w:rPr>
        <w:t xml:space="preserve"> zł,</w:t>
      </w:r>
    </w:p>
    <w:p w:rsidR="00EF7C7E" w:rsidRPr="006B3B39" w:rsidRDefault="00EF7C7E" w:rsidP="006B3B39">
      <w:pPr>
        <w:pStyle w:val="Tekstpodstawowywcity2"/>
        <w:tabs>
          <w:tab w:val="left" w:pos="799"/>
          <w:tab w:val="right" w:pos="9072"/>
        </w:tabs>
        <w:spacing w:line="276" w:lineRule="auto"/>
        <w:ind w:firstLine="0"/>
        <w:jc w:val="left"/>
        <w:rPr>
          <w:rFonts w:cs="Arial"/>
          <w:szCs w:val="24"/>
        </w:rPr>
      </w:pPr>
      <w:r w:rsidRPr="006B3B39">
        <w:rPr>
          <w:rFonts w:cs="Arial"/>
          <w:szCs w:val="24"/>
        </w:rPr>
        <w:t xml:space="preserve">zgodnie z Załącznikiem Nr </w:t>
      </w:r>
      <w:smartTag w:uri="urn:schemas-microsoft-com:office:smarttags" w:element="metricconverter">
        <w:smartTagPr>
          <w:attr w:name="ProductID" w:val="2”"/>
        </w:smartTagPr>
        <w:r w:rsidRPr="006B3B39">
          <w:rPr>
            <w:rFonts w:cs="Arial"/>
            <w:szCs w:val="24"/>
          </w:rPr>
          <w:t>2”</w:t>
        </w:r>
      </w:smartTag>
      <w:r w:rsidRPr="006B3B39">
        <w:rPr>
          <w:rFonts w:cs="Arial"/>
          <w:szCs w:val="24"/>
        </w:rPr>
        <w:t>.</w:t>
      </w:r>
    </w:p>
    <w:p w:rsidR="0094765F" w:rsidRPr="006B3B39" w:rsidRDefault="0094765F" w:rsidP="006B3B39">
      <w:pPr>
        <w:spacing w:line="276" w:lineRule="auto"/>
        <w:rPr>
          <w:rFonts w:ascii="Arial" w:hAnsi="Arial" w:cs="Arial"/>
          <w:sz w:val="24"/>
          <w:szCs w:val="24"/>
        </w:rPr>
      </w:pPr>
    </w:p>
    <w:p w:rsidR="00EF7C7E" w:rsidRPr="006B3B39" w:rsidRDefault="0094765F" w:rsidP="006B3B39">
      <w:pPr>
        <w:pStyle w:val="Tekstpodstawowy3"/>
        <w:tabs>
          <w:tab w:val="left" w:pos="9072"/>
        </w:tabs>
        <w:spacing w:line="276" w:lineRule="auto"/>
        <w:jc w:val="left"/>
        <w:rPr>
          <w:rFonts w:cs="Arial"/>
          <w:b w:val="0"/>
          <w:sz w:val="24"/>
          <w:szCs w:val="24"/>
        </w:rPr>
      </w:pPr>
      <w:r w:rsidRPr="006B3B39">
        <w:rPr>
          <w:rFonts w:cs="Arial"/>
          <w:b w:val="0"/>
          <w:sz w:val="24"/>
          <w:szCs w:val="24"/>
        </w:rPr>
        <w:t>3</w:t>
      </w:r>
      <w:r w:rsidR="00EF7C7E" w:rsidRPr="006B3B39">
        <w:rPr>
          <w:rFonts w:cs="Arial"/>
          <w:b w:val="0"/>
          <w:sz w:val="24"/>
          <w:szCs w:val="24"/>
        </w:rPr>
        <w:t>) wprowadza się zmiany w załącznikach Nr 1 i 2, określone załącznikiem Nr 1 do niniejszej uchwały, w załączniku Nr 3, określone załącznikiem Nr 2 do niniejszej uchwały</w:t>
      </w:r>
      <w:r w:rsidR="00BD0912" w:rsidRPr="006B3B39">
        <w:rPr>
          <w:rFonts w:cs="Arial"/>
          <w:b w:val="0"/>
          <w:sz w:val="24"/>
          <w:szCs w:val="24"/>
        </w:rPr>
        <w:t>,</w:t>
      </w:r>
      <w:r w:rsidR="005E55B5" w:rsidRPr="006B3B39">
        <w:rPr>
          <w:rFonts w:cs="Arial"/>
          <w:b w:val="0"/>
          <w:sz w:val="24"/>
          <w:szCs w:val="24"/>
        </w:rPr>
        <w:t xml:space="preserve"> </w:t>
      </w:r>
      <w:r w:rsidR="00EF7C7E" w:rsidRPr="006B3B39">
        <w:rPr>
          <w:rFonts w:cs="Arial"/>
          <w:b w:val="0"/>
          <w:sz w:val="24"/>
          <w:szCs w:val="24"/>
        </w:rPr>
        <w:t>w załączniku Nr 4, określone załącznikiem Nr 3 do niniejszej uchwały</w:t>
      </w:r>
      <w:r w:rsidR="00BD0912" w:rsidRPr="006B3B39">
        <w:rPr>
          <w:rFonts w:cs="Arial"/>
          <w:b w:val="0"/>
          <w:sz w:val="24"/>
          <w:szCs w:val="24"/>
        </w:rPr>
        <w:t xml:space="preserve"> i w załączniku Nr 7, który otrzymuje brzmienie określone załącznikiem Nr 4 do niniejszej uchwały.</w:t>
      </w:r>
    </w:p>
    <w:p w:rsidR="00EF7C7E" w:rsidRPr="006B3B39" w:rsidRDefault="00EF7C7E" w:rsidP="006B3B39">
      <w:pPr>
        <w:tabs>
          <w:tab w:val="right" w:pos="8505"/>
        </w:tabs>
        <w:spacing w:line="276" w:lineRule="auto"/>
        <w:rPr>
          <w:rFonts w:ascii="Arial" w:hAnsi="Arial" w:cs="Arial"/>
          <w:sz w:val="24"/>
          <w:szCs w:val="24"/>
        </w:rPr>
      </w:pPr>
    </w:p>
    <w:p w:rsidR="00EF7C7E" w:rsidRPr="006B3B39" w:rsidRDefault="00EF7C7E" w:rsidP="006B3B39">
      <w:pPr>
        <w:tabs>
          <w:tab w:val="right" w:pos="8505"/>
        </w:tabs>
        <w:spacing w:line="276" w:lineRule="auto"/>
        <w:ind w:firstLine="851"/>
        <w:rPr>
          <w:rFonts w:ascii="Arial" w:hAnsi="Arial" w:cs="Arial"/>
          <w:sz w:val="24"/>
          <w:szCs w:val="24"/>
        </w:rPr>
      </w:pPr>
      <w:r w:rsidRPr="006B3B39">
        <w:rPr>
          <w:rFonts w:ascii="Arial" w:hAnsi="Arial" w:cs="Arial"/>
          <w:sz w:val="24"/>
          <w:szCs w:val="24"/>
        </w:rPr>
        <w:t>§ 2. Wykonanie uchwały powierza się Prezydentowi Miasta Włocławek.</w:t>
      </w:r>
    </w:p>
    <w:p w:rsidR="00EF7C7E" w:rsidRPr="006B3B39" w:rsidRDefault="00EF7C7E" w:rsidP="006B3B39">
      <w:pPr>
        <w:tabs>
          <w:tab w:val="right" w:pos="8505"/>
        </w:tabs>
        <w:spacing w:line="276" w:lineRule="auto"/>
        <w:rPr>
          <w:rFonts w:ascii="Arial" w:hAnsi="Arial" w:cs="Arial"/>
          <w:sz w:val="24"/>
          <w:szCs w:val="24"/>
        </w:rPr>
      </w:pPr>
    </w:p>
    <w:p w:rsidR="00EF7C7E" w:rsidRPr="006B3B39" w:rsidRDefault="00EF7C7E" w:rsidP="006B3B39">
      <w:pPr>
        <w:tabs>
          <w:tab w:val="right" w:pos="8505"/>
        </w:tabs>
        <w:spacing w:line="276" w:lineRule="auto"/>
        <w:ind w:firstLine="851"/>
        <w:rPr>
          <w:rFonts w:ascii="Arial" w:hAnsi="Arial" w:cs="Arial"/>
          <w:sz w:val="24"/>
          <w:szCs w:val="24"/>
        </w:rPr>
      </w:pPr>
      <w:r w:rsidRPr="006B3B39">
        <w:rPr>
          <w:rFonts w:ascii="Arial" w:hAnsi="Arial" w:cs="Arial"/>
          <w:sz w:val="24"/>
          <w:szCs w:val="24"/>
        </w:rPr>
        <w:t>§ 3. 1. Uchwała wchodzi w życie z dniem podjęcia i podlega ogłoszeniu w Dzienniku Urzędowym Województwa Kujawsko - Pomorskiego.</w:t>
      </w:r>
    </w:p>
    <w:p w:rsidR="00EF7C7E" w:rsidRPr="006B3B39" w:rsidRDefault="00EF7C7E" w:rsidP="006B3B39">
      <w:pPr>
        <w:tabs>
          <w:tab w:val="right" w:pos="8505"/>
        </w:tabs>
        <w:spacing w:line="276" w:lineRule="auto"/>
        <w:ind w:firstLine="851"/>
        <w:rPr>
          <w:rFonts w:ascii="Arial" w:hAnsi="Arial" w:cs="Arial"/>
          <w:sz w:val="24"/>
          <w:szCs w:val="24"/>
        </w:rPr>
      </w:pPr>
      <w:r w:rsidRPr="006B3B39">
        <w:rPr>
          <w:rFonts w:ascii="Arial" w:hAnsi="Arial" w:cs="Arial"/>
          <w:sz w:val="24"/>
          <w:szCs w:val="24"/>
        </w:rPr>
        <w:t>2. Uchwała podlega podaniu do publicznej wiadomości poprzez ogłoszenie w Biuletynie Informacji Publicznej Urzędu Miasta Włocławek.</w:t>
      </w:r>
    </w:p>
    <w:p w:rsidR="00EF7C7E" w:rsidRPr="006B3B39" w:rsidRDefault="00EF7C7E" w:rsidP="006B3B39">
      <w:pPr>
        <w:tabs>
          <w:tab w:val="right" w:pos="8505"/>
        </w:tabs>
        <w:spacing w:line="276" w:lineRule="auto"/>
        <w:rPr>
          <w:rFonts w:ascii="Arial" w:hAnsi="Arial" w:cs="Arial"/>
          <w:sz w:val="24"/>
          <w:szCs w:val="24"/>
        </w:rPr>
      </w:pPr>
    </w:p>
    <w:p w:rsidR="006B3B39" w:rsidRDefault="008A3C56" w:rsidP="006B3B39">
      <w:pPr>
        <w:tabs>
          <w:tab w:val="right" w:pos="8505"/>
        </w:tabs>
        <w:spacing w:line="276" w:lineRule="auto"/>
        <w:rPr>
          <w:rFonts w:ascii="Arial" w:hAnsi="Arial" w:cs="Arial"/>
          <w:sz w:val="24"/>
          <w:szCs w:val="24"/>
        </w:rPr>
      </w:pPr>
      <w:r w:rsidRPr="006B3B39">
        <w:rPr>
          <w:rFonts w:ascii="Arial" w:hAnsi="Arial" w:cs="Arial"/>
          <w:sz w:val="24"/>
          <w:szCs w:val="24"/>
        </w:rPr>
        <w:t>P</w:t>
      </w:r>
      <w:r w:rsidR="00D65F24" w:rsidRPr="006B3B39">
        <w:rPr>
          <w:rFonts w:ascii="Arial" w:hAnsi="Arial" w:cs="Arial"/>
          <w:sz w:val="24"/>
          <w:szCs w:val="24"/>
        </w:rPr>
        <w:t xml:space="preserve">rzewodniczący </w:t>
      </w:r>
      <w:r w:rsidR="00D65F24" w:rsidRPr="006B3B39">
        <w:rPr>
          <w:rFonts w:ascii="Arial" w:hAnsi="Arial" w:cs="Arial"/>
          <w:bCs/>
          <w:sz w:val="24"/>
          <w:szCs w:val="24"/>
        </w:rPr>
        <w:t>Rady Miasta</w:t>
      </w:r>
      <w:r w:rsidR="006B3B39">
        <w:rPr>
          <w:rFonts w:ascii="Arial" w:hAnsi="Arial" w:cs="Arial"/>
          <w:bCs/>
          <w:sz w:val="24"/>
          <w:szCs w:val="24"/>
        </w:rPr>
        <w:t xml:space="preserve"> </w:t>
      </w:r>
      <w:r w:rsidR="00E9313D" w:rsidRPr="006B3B39">
        <w:rPr>
          <w:rFonts w:ascii="Arial" w:hAnsi="Arial" w:cs="Arial"/>
          <w:sz w:val="24"/>
          <w:szCs w:val="24"/>
        </w:rPr>
        <w:t xml:space="preserve">Stanisław </w:t>
      </w:r>
      <w:proofErr w:type="spellStart"/>
      <w:r w:rsidR="00E9313D" w:rsidRPr="006B3B39">
        <w:rPr>
          <w:rFonts w:ascii="Arial" w:hAnsi="Arial" w:cs="Arial"/>
          <w:sz w:val="24"/>
          <w:szCs w:val="24"/>
        </w:rPr>
        <w:t>Wawrzonkoski</w:t>
      </w:r>
      <w:proofErr w:type="spellEnd"/>
    </w:p>
    <w:p w:rsidR="006B3B39" w:rsidRDefault="006B3B39" w:rsidP="006B3B39">
      <w:r>
        <w:br w:type="page"/>
      </w:r>
    </w:p>
    <w:p w:rsidR="0018399C" w:rsidRPr="006B3B39" w:rsidRDefault="0018399C" w:rsidP="006B3B39">
      <w:pPr>
        <w:pStyle w:val="Nagwek2"/>
        <w:rPr>
          <w:rFonts w:ascii="Arial" w:hAnsi="Arial" w:cs="Arial"/>
          <w:u w:val="none"/>
        </w:rPr>
      </w:pPr>
      <w:r w:rsidRPr="006B3B39">
        <w:rPr>
          <w:rFonts w:ascii="Arial" w:hAnsi="Arial" w:cs="Arial"/>
          <w:u w:val="none"/>
        </w:rPr>
        <w:lastRenderedPageBreak/>
        <w:t>UZASADNIENIE</w:t>
      </w:r>
    </w:p>
    <w:p w:rsidR="0018399C" w:rsidRPr="006B3B39" w:rsidRDefault="0018399C" w:rsidP="006B3B39">
      <w:pPr>
        <w:spacing w:line="276" w:lineRule="auto"/>
        <w:rPr>
          <w:rFonts w:ascii="Arial" w:hAnsi="Arial" w:cs="Arial"/>
          <w:sz w:val="24"/>
          <w:szCs w:val="24"/>
        </w:rPr>
      </w:pPr>
    </w:p>
    <w:p w:rsidR="0018399C" w:rsidRPr="006B3B39" w:rsidRDefault="0018399C" w:rsidP="006B3B39">
      <w:pPr>
        <w:spacing w:line="276" w:lineRule="auto"/>
        <w:rPr>
          <w:rFonts w:ascii="Arial" w:hAnsi="Arial" w:cs="Arial"/>
          <w:sz w:val="24"/>
          <w:szCs w:val="24"/>
        </w:rPr>
      </w:pPr>
      <w:r w:rsidRPr="006B3B39">
        <w:rPr>
          <w:rFonts w:ascii="Arial" w:hAnsi="Arial" w:cs="Arial"/>
          <w:sz w:val="24"/>
          <w:szCs w:val="24"/>
        </w:rPr>
        <w:t>Prezydent Miasta Włocławek przedstawia Wysokiej Radzie projekt uchwały w sprawie zmian w budżecie miasta Włocławek na 201</w:t>
      </w:r>
      <w:r w:rsidR="000536C2" w:rsidRPr="006B3B39">
        <w:rPr>
          <w:rFonts w:ascii="Arial" w:hAnsi="Arial" w:cs="Arial"/>
          <w:sz w:val="24"/>
          <w:szCs w:val="24"/>
        </w:rPr>
        <w:t>9</w:t>
      </w:r>
      <w:r w:rsidRPr="006B3B39">
        <w:rPr>
          <w:rFonts w:ascii="Arial" w:hAnsi="Arial" w:cs="Arial"/>
          <w:sz w:val="24"/>
          <w:szCs w:val="24"/>
        </w:rPr>
        <w:t xml:space="preserve"> rok.</w:t>
      </w:r>
    </w:p>
    <w:p w:rsidR="0018399C" w:rsidRPr="006B3B39" w:rsidRDefault="0018399C" w:rsidP="006B3B39">
      <w:pPr>
        <w:pStyle w:val="Tekstpodstawowywcity3"/>
        <w:spacing w:line="276" w:lineRule="auto"/>
        <w:jc w:val="left"/>
        <w:rPr>
          <w:rFonts w:cs="Arial"/>
          <w:szCs w:val="24"/>
        </w:rPr>
      </w:pPr>
      <w:r w:rsidRPr="006B3B39">
        <w:rPr>
          <w:rFonts w:cs="Arial"/>
          <w:szCs w:val="24"/>
        </w:rPr>
        <w:t>W toku wykonywania budżetu zachodzi konieczność dokonan</w:t>
      </w:r>
      <w:r w:rsidR="00D40D65" w:rsidRPr="006B3B39">
        <w:rPr>
          <w:rFonts w:cs="Arial"/>
          <w:szCs w:val="24"/>
        </w:rPr>
        <w:t xml:space="preserve">ia zmian w </w:t>
      </w:r>
      <w:r w:rsidR="00FB4501" w:rsidRPr="006B3B39">
        <w:rPr>
          <w:rFonts w:cs="Arial"/>
          <w:szCs w:val="24"/>
        </w:rPr>
        <w:t xml:space="preserve">związku </w:t>
      </w:r>
      <w:r w:rsidR="00AE6728" w:rsidRPr="006B3B39">
        <w:rPr>
          <w:rFonts w:cs="Arial"/>
          <w:szCs w:val="24"/>
        </w:rPr>
        <w:t xml:space="preserve">z otrzymanymi środkami oraz niezbędnymi przeniesieniami na </w:t>
      </w:r>
      <w:r w:rsidRPr="006B3B39">
        <w:rPr>
          <w:rFonts w:cs="Arial"/>
          <w:szCs w:val="24"/>
        </w:rPr>
        <w:t>wniosk</w:t>
      </w:r>
      <w:r w:rsidR="00D40D65" w:rsidRPr="006B3B39">
        <w:rPr>
          <w:rFonts w:cs="Arial"/>
          <w:szCs w:val="24"/>
        </w:rPr>
        <w:t>i</w:t>
      </w:r>
      <w:r w:rsidRPr="006B3B39">
        <w:rPr>
          <w:rFonts w:cs="Arial"/>
          <w:szCs w:val="24"/>
        </w:rPr>
        <w:t xml:space="preserve"> dysponentów budżetu miasta. </w:t>
      </w:r>
    </w:p>
    <w:p w:rsidR="00400138" w:rsidRPr="006B3B39" w:rsidRDefault="00400138" w:rsidP="006B3B39">
      <w:pPr>
        <w:spacing w:line="276" w:lineRule="auto"/>
        <w:rPr>
          <w:rFonts w:ascii="Arial" w:hAnsi="Arial" w:cs="Arial"/>
          <w:sz w:val="24"/>
          <w:szCs w:val="24"/>
        </w:rPr>
      </w:pPr>
    </w:p>
    <w:p w:rsidR="00183488" w:rsidRPr="006B3B39" w:rsidRDefault="00183488" w:rsidP="006B3B39">
      <w:pPr>
        <w:spacing w:line="276" w:lineRule="auto"/>
        <w:rPr>
          <w:rFonts w:ascii="Arial" w:hAnsi="Arial" w:cs="Arial"/>
          <w:sz w:val="24"/>
          <w:szCs w:val="24"/>
        </w:rPr>
      </w:pPr>
      <w:r w:rsidRPr="006B3B39">
        <w:rPr>
          <w:rFonts w:ascii="Arial" w:hAnsi="Arial" w:cs="Arial"/>
          <w:sz w:val="24"/>
          <w:szCs w:val="24"/>
        </w:rPr>
        <w:t>DOCHODY:</w:t>
      </w:r>
    </w:p>
    <w:p w:rsidR="001C353E" w:rsidRPr="006B3B39" w:rsidRDefault="001C353E" w:rsidP="006B3B39">
      <w:pPr>
        <w:spacing w:line="276" w:lineRule="auto"/>
        <w:rPr>
          <w:rFonts w:ascii="Arial" w:hAnsi="Arial" w:cs="Arial"/>
          <w:sz w:val="24"/>
          <w:szCs w:val="24"/>
        </w:rPr>
      </w:pPr>
    </w:p>
    <w:p w:rsidR="006B3B39" w:rsidRDefault="00DF42C7" w:rsidP="006B3B39">
      <w:pPr>
        <w:spacing w:line="276" w:lineRule="auto"/>
        <w:rPr>
          <w:rFonts w:ascii="Arial" w:hAnsi="Arial" w:cs="Arial"/>
          <w:sz w:val="24"/>
          <w:szCs w:val="24"/>
        </w:rPr>
      </w:pPr>
      <w:r w:rsidRPr="006B3B39">
        <w:rPr>
          <w:rFonts w:ascii="Arial" w:hAnsi="Arial" w:cs="Arial"/>
          <w:sz w:val="24"/>
          <w:szCs w:val="24"/>
        </w:rPr>
        <w:t>Dział 750 – Administracja publiczna</w:t>
      </w:r>
    </w:p>
    <w:p w:rsidR="00DF42C7" w:rsidRPr="006B3B39" w:rsidRDefault="00DF42C7" w:rsidP="006B3B39">
      <w:pPr>
        <w:spacing w:line="276" w:lineRule="auto"/>
        <w:rPr>
          <w:rFonts w:ascii="Arial" w:hAnsi="Arial" w:cs="Arial"/>
          <w:sz w:val="24"/>
          <w:szCs w:val="24"/>
        </w:rPr>
      </w:pPr>
      <w:r w:rsidRPr="006B3B39">
        <w:rPr>
          <w:rFonts w:ascii="Arial" w:hAnsi="Arial" w:cs="Arial"/>
          <w:sz w:val="24"/>
          <w:szCs w:val="24"/>
        </w:rPr>
        <w:t>Rozdział 75058 – Działalność informacyjna i kulturalna prowadzona za granicą</w:t>
      </w:r>
    </w:p>
    <w:p w:rsidR="00DF42C7" w:rsidRPr="006B3B39" w:rsidRDefault="00DF42C7" w:rsidP="006B3B39">
      <w:pPr>
        <w:spacing w:line="276" w:lineRule="auto"/>
        <w:rPr>
          <w:rFonts w:ascii="Arial" w:hAnsi="Arial" w:cs="Arial"/>
          <w:sz w:val="24"/>
          <w:szCs w:val="24"/>
        </w:rPr>
      </w:pPr>
    </w:p>
    <w:p w:rsidR="00FD290A" w:rsidRPr="006B3B39" w:rsidRDefault="00FD290A" w:rsidP="006B3B39">
      <w:pPr>
        <w:spacing w:line="276" w:lineRule="auto"/>
        <w:rPr>
          <w:rFonts w:ascii="Arial" w:hAnsi="Arial" w:cs="Arial"/>
          <w:sz w:val="24"/>
          <w:szCs w:val="24"/>
        </w:rPr>
      </w:pPr>
      <w:r w:rsidRPr="006B3B39">
        <w:rPr>
          <w:rFonts w:ascii="Arial" w:hAnsi="Arial" w:cs="Arial"/>
          <w:sz w:val="24"/>
          <w:szCs w:val="24"/>
        </w:rPr>
        <w:t>Organ</w:t>
      </w:r>
    </w:p>
    <w:p w:rsidR="00DF42C7" w:rsidRPr="006B3B39" w:rsidRDefault="00DF42C7" w:rsidP="006B3B39">
      <w:pPr>
        <w:spacing w:line="276" w:lineRule="auto"/>
        <w:rPr>
          <w:rFonts w:ascii="Arial" w:hAnsi="Arial" w:cs="Arial"/>
          <w:sz w:val="24"/>
          <w:szCs w:val="24"/>
        </w:rPr>
      </w:pPr>
    </w:p>
    <w:p w:rsidR="006B3B39" w:rsidRDefault="00FD290A" w:rsidP="006B3B39">
      <w:pPr>
        <w:spacing w:line="276" w:lineRule="auto"/>
        <w:rPr>
          <w:rFonts w:ascii="Arial" w:hAnsi="Arial" w:cs="Arial"/>
          <w:sz w:val="24"/>
          <w:szCs w:val="24"/>
        </w:rPr>
      </w:pPr>
      <w:r w:rsidRPr="006B3B39">
        <w:rPr>
          <w:rFonts w:ascii="Arial" w:hAnsi="Arial" w:cs="Arial"/>
          <w:sz w:val="24"/>
          <w:szCs w:val="24"/>
        </w:rPr>
        <w:t>Na wniosek Wydziału Kultury, Promocji i Komunikacji Społecznej Nr KSP.3021.4.2019 z dnia 10.09.2019 r. proponuje się dokonanie zwiększenia dochodów o kwotę 3.255 zł otrzymaną z Kujawsko – Pomorskiego Samorządowego Stowarzyszenia</w:t>
      </w:r>
      <w:r w:rsidR="00F20B39" w:rsidRPr="006B3B39">
        <w:rPr>
          <w:rFonts w:ascii="Arial" w:hAnsi="Arial" w:cs="Arial"/>
          <w:sz w:val="24"/>
          <w:szCs w:val="24"/>
        </w:rPr>
        <w:t xml:space="preserve"> „Europa Kujaw i </w:t>
      </w:r>
      <w:r w:rsidRPr="006B3B39">
        <w:rPr>
          <w:rFonts w:ascii="Arial" w:hAnsi="Arial" w:cs="Arial"/>
          <w:sz w:val="24"/>
          <w:szCs w:val="24"/>
        </w:rPr>
        <w:t xml:space="preserve">Pomorza” na realizację </w:t>
      </w:r>
      <w:r w:rsidR="00DF42C7" w:rsidRPr="006B3B39">
        <w:rPr>
          <w:rFonts w:ascii="Arial" w:hAnsi="Arial" w:cs="Arial"/>
          <w:sz w:val="24"/>
          <w:szCs w:val="24"/>
        </w:rPr>
        <w:t xml:space="preserve">stażu zagranicznego w Brukseli przez pracownika Urzędu Miasta. </w:t>
      </w:r>
    </w:p>
    <w:p w:rsidR="006B3B39" w:rsidRDefault="009708EF" w:rsidP="006B3B39">
      <w:pPr>
        <w:spacing w:line="276" w:lineRule="auto"/>
        <w:rPr>
          <w:rFonts w:ascii="Arial" w:hAnsi="Arial" w:cs="Arial"/>
          <w:sz w:val="24"/>
          <w:szCs w:val="24"/>
        </w:rPr>
      </w:pPr>
      <w:r w:rsidRPr="006B3B39">
        <w:rPr>
          <w:rFonts w:ascii="Arial" w:hAnsi="Arial" w:cs="Arial"/>
          <w:sz w:val="24"/>
          <w:szCs w:val="24"/>
        </w:rPr>
        <w:t>Dział 756 – Dochody od osób prawnych, od osób fizycznych i od innych jednostek nie posiadających osobowości prawnej oraz wydatki związane z ich poborem</w:t>
      </w:r>
    </w:p>
    <w:p w:rsidR="009708EF" w:rsidRPr="006B3B39" w:rsidRDefault="009708EF" w:rsidP="006B3B39">
      <w:pPr>
        <w:spacing w:line="276" w:lineRule="auto"/>
        <w:rPr>
          <w:rFonts w:ascii="Arial" w:hAnsi="Arial" w:cs="Arial"/>
          <w:sz w:val="24"/>
          <w:szCs w:val="24"/>
        </w:rPr>
      </w:pPr>
      <w:r w:rsidRPr="006B3B39">
        <w:rPr>
          <w:rFonts w:ascii="Arial" w:hAnsi="Arial" w:cs="Arial"/>
          <w:sz w:val="24"/>
          <w:szCs w:val="24"/>
        </w:rPr>
        <w:t>Rozdział 75615 – Wpływy z podatku rolnego, podatku leśnego, podatku od czynności cywilnoprawnych, podatków i opłat lokalnych od osób prawnych i innych jednostek organizacyjnych</w:t>
      </w:r>
    </w:p>
    <w:p w:rsidR="009708EF" w:rsidRPr="006B3B39" w:rsidRDefault="009708EF" w:rsidP="006B3B39">
      <w:pPr>
        <w:spacing w:line="276" w:lineRule="auto"/>
        <w:rPr>
          <w:rFonts w:ascii="Arial" w:hAnsi="Arial" w:cs="Arial"/>
          <w:sz w:val="24"/>
          <w:szCs w:val="24"/>
        </w:rPr>
      </w:pPr>
    </w:p>
    <w:p w:rsidR="00B9336A" w:rsidRPr="006B3B39" w:rsidRDefault="00B9336A" w:rsidP="006B3B39">
      <w:pPr>
        <w:spacing w:line="276" w:lineRule="auto"/>
        <w:rPr>
          <w:rFonts w:ascii="Arial" w:hAnsi="Arial" w:cs="Arial"/>
          <w:sz w:val="24"/>
          <w:szCs w:val="24"/>
        </w:rPr>
      </w:pPr>
      <w:r w:rsidRPr="006B3B39">
        <w:rPr>
          <w:rFonts w:ascii="Arial" w:hAnsi="Arial" w:cs="Arial"/>
          <w:sz w:val="24"/>
          <w:szCs w:val="24"/>
        </w:rPr>
        <w:t>Organ</w:t>
      </w:r>
    </w:p>
    <w:p w:rsidR="00B9336A" w:rsidRPr="006B3B39" w:rsidRDefault="00B9336A" w:rsidP="006B3B39">
      <w:pPr>
        <w:spacing w:line="276" w:lineRule="auto"/>
        <w:rPr>
          <w:rFonts w:ascii="Arial" w:hAnsi="Arial" w:cs="Arial"/>
          <w:sz w:val="24"/>
          <w:szCs w:val="24"/>
        </w:rPr>
      </w:pPr>
    </w:p>
    <w:p w:rsidR="006B3B39" w:rsidRDefault="009708EF" w:rsidP="006B3B39">
      <w:pPr>
        <w:spacing w:line="276" w:lineRule="auto"/>
        <w:rPr>
          <w:rFonts w:ascii="Arial" w:hAnsi="Arial" w:cs="Arial"/>
          <w:sz w:val="24"/>
          <w:szCs w:val="24"/>
        </w:rPr>
      </w:pPr>
      <w:r w:rsidRPr="006B3B39">
        <w:rPr>
          <w:rFonts w:ascii="Arial" w:hAnsi="Arial" w:cs="Arial"/>
          <w:sz w:val="24"/>
          <w:szCs w:val="24"/>
        </w:rPr>
        <w:t xml:space="preserve">Wnioskuje się o dokonanie zwiększenia dochodów o kwotę </w:t>
      </w:r>
      <w:r w:rsidR="008402D0" w:rsidRPr="006B3B39">
        <w:rPr>
          <w:rFonts w:ascii="Arial" w:hAnsi="Arial" w:cs="Arial"/>
          <w:sz w:val="24"/>
          <w:szCs w:val="24"/>
        </w:rPr>
        <w:t>15.217</w:t>
      </w:r>
      <w:r w:rsidRPr="006B3B39">
        <w:rPr>
          <w:rFonts w:ascii="Arial" w:hAnsi="Arial" w:cs="Arial"/>
          <w:sz w:val="24"/>
          <w:szCs w:val="24"/>
        </w:rPr>
        <w:t xml:space="preserve"> zł </w:t>
      </w:r>
      <w:r w:rsidR="008402D0" w:rsidRPr="006B3B39">
        <w:rPr>
          <w:rFonts w:ascii="Arial" w:hAnsi="Arial" w:cs="Arial"/>
          <w:sz w:val="24"/>
          <w:szCs w:val="24"/>
        </w:rPr>
        <w:t xml:space="preserve">stanowiących </w:t>
      </w:r>
      <w:r w:rsidRPr="006B3B39">
        <w:rPr>
          <w:rFonts w:ascii="Arial" w:hAnsi="Arial" w:cs="Arial"/>
          <w:sz w:val="24"/>
          <w:szCs w:val="24"/>
        </w:rPr>
        <w:t xml:space="preserve">rekompensaty utraconych dochodów gminy z tytułu </w:t>
      </w:r>
      <w:r w:rsidR="001824B3" w:rsidRPr="006B3B39">
        <w:rPr>
          <w:rFonts w:ascii="Arial" w:hAnsi="Arial" w:cs="Arial"/>
          <w:sz w:val="24"/>
          <w:szCs w:val="24"/>
        </w:rPr>
        <w:t>ulg ustawowych związanych z zatrudnieniem przez podatników osób niepełnosprawnych (środki z Państwowego Funduszu Rehabilitacji Osób Niepełnosprawnych).</w:t>
      </w:r>
    </w:p>
    <w:p w:rsidR="006B3B39" w:rsidRDefault="0080720B" w:rsidP="006B3B39">
      <w:pPr>
        <w:spacing w:line="276" w:lineRule="auto"/>
        <w:rPr>
          <w:rFonts w:ascii="Arial" w:hAnsi="Arial" w:cs="Arial"/>
          <w:sz w:val="24"/>
          <w:szCs w:val="24"/>
        </w:rPr>
      </w:pPr>
      <w:r w:rsidRPr="006B3B39">
        <w:rPr>
          <w:rFonts w:ascii="Arial" w:hAnsi="Arial" w:cs="Arial"/>
          <w:sz w:val="24"/>
          <w:szCs w:val="24"/>
        </w:rPr>
        <w:t>Dział 758 – Różne rozliczenia</w:t>
      </w:r>
    </w:p>
    <w:p w:rsidR="006B3B39" w:rsidRDefault="0080720B" w:rsidP="006B3B39">
      <w:pPr>
        <w:spacing w:line="276" w:lineRule="auto"/>
        <w:rPr>
          <w:rFonts w:ascii="Arial" w:hAnsi="Arial" w:cs="Arial"/>
          <w:sz w:val="24"/>
          <w:szCs w:val="24"/>
        </w:rPr>
      </w:pPr>
      <w:r w:rsidRPr="006B3B39">
        <w:rPr>
          <w:rFonts w:ascii="Arial" w:hAnsi="Arial" w:cs="Arial"/>
          <w:sz w:val="24"/>
          <w:szCs w:val="24"/>
        </w:rPr>
        <w:t>Rozdział 75801 – Część oświatowa subwencji ogólnej dla jednostek samorządu terytorialnego</w:t>
      </w:r>
    </w:p>
    <w:p w:rsidR="006B3B39" w:rsidRDefault="00391C1E" w:rsidP="006B3B39">
      <w:pPr>
        <w:spacing w:line="276" w:lineRule="auto"/>
        <w:rPr>
          <w:rFonts w:ascii="Arial" w:hAnsi="Arial" w:cs="Arial"/>
          <w:sz w:val="24"/>
          <w:szCs w:val="24"/>
        </w:rPr>
      </w:pPr>
      <w:r w:rsidRPr="006B3B39">
        <w:rPr>
          <w:rFonts w:ascii="Arial" w:hAnsi="Arial" w:cs="Arial"/>
          <w:sz w:val="24"/>
          <w:szCs w:val="24"/>
        </w:rPr>
        <w:t>Organ</w:t>
      </w:r>
    </w:p>
    <w:p w:rsidR="006B3B39" w:rsidRDefault="00391C1E" w:rsidP="006B3B39">
      <w:pPr>
        <w:spacing w:line="276" w:lineRule="auto"/>
        <w:rPr>
          <w:rFonts w:ascii="Arial" w:hAnsi="Arial" w:cs="Arial"/>
          <w:sz w:val="24"/>
          <w:szCs w:val="24"/>
        </w:rPr>
      </w:pPr>
      <w:r w:rsidRPr="006B3B39">
        <w:rPr>
          <w:rFonts w:ascii="Arial" w:hAnsi="Arial" w:cs="Arial"/>
          <w:sz w:val="24"/>
          <w:szCs w:val="24"/>
        </w:rPr>
        <w:t>Minister Finansów decyzjami</w:t>
      </w:r>
      <w:r w:rsidR="0080720B" w:rsidRPr="006B3B39">
        <w:rPr>
          <w:rFonts w:ascii="Arial" w:hAnsi="Arial" w:cs="Arial"/>
          <w:sz w:val="24"/>
          <w:szCs w:val="24"/>
        </w:rPr>
        <w:t xml:space="preserve"> z dnia </w:t>
      </w:r>
      <w:r w:rsidRPr="006B3B39">
        <w:rPr>
          <w:rFonts w:ascii="Arial" w:hAnsi="Arial" w:cs="Arial"/>
          <w:sz w:val="24"/>
          <w:szCs w:val="24"/>
        </w:rPr>
        <w:t>11 września</w:t>
      </w:r>
      <w:r w:rsidR="0080720B" w:rsidRPr="006B3B39">
        <w:rPr>
          <w:rFonts w:ascii="Arial" w:hAnsi="Arial" w:cs="Arial"/>
          <w:sz w:val="24"/>
          <w:szCs w:val="24"/>
        </w:rPr>
        <w:t xml:space="preserve"> 201</w:t>
      </w:r>
      <w:r w:rsidRPr="006B3B39">
        <w:rPr>
          <w:rFonts w:ascii="Arial" w:hAnsi="Arial" w:cs="Arial"/>
          <w:sz w:val="24"/>
          <w:szCs w:val="24"/>
        </w:rPr>
        <w:t>9</w:t>
      </w:r>
      <w:r w:rsidR="0080720B" w:rsidRPr="006B3B39">
        <w:rPr>
          <w:rFonts w:ascii="Arial" w:hAnsi="Arial" w:cs="Arial"/>
          <w:sz w:val="24"/>
          <w:szCs w:val="24"/>
        </w:rPr>
        <w:t xml:space="preserve"> r.</w:t>
      </w:r>
      <w:r w:rsidRPr="006B3B39">
        <w:rPr>
          <w:rFonts w:ascii="Arial" w:hAnsi="Arial" w:cs="Arial"/>
          <w:sz w:val="24"/>
          <w:szCs w:val="24"/>
        </w:rPr>
        <w:t xml:space="preserve"> i z dnia 13 września 2019 r.</w:t>
      </w:r>
      <w:r w:rsidR="0080720B" w:rsidRPr="006B3B39">
        <w:rPr>
          <w:rFonts w:ascii="Arial" w:hAnsi="Arial" w:cs="Arial"/>
          <w:sz w:val="24"/>
          <w:szCs w:val="24"/>
        </w:rPr>
        <w:t xml:space="preserve"> uruchomił, na zgłoszon</w:t>
      </w:r>
      <w:r w:rsidRPr="006B3B39">
        <w:rPr>
          <w:rFonts w:ascii="Arial" w:hAnsi="Arial" w:cs="Arial"/>
          <w:sz w:val="24"/>
          <w:szCs w:val="24"/>
        </w:rPr>
        <w:t>e</w:t>
      </w:r>
      <w:r w:rsidR="0080720B" w:rsidRPr="006B3B39">
        <w:rPr>
          <w:rFonts w:ascii="Arial" w:hAnsi="Arial" w:cs="Arial"/>
          <w:sz w:val="24"/>
          <w:szCs w:val="24"/>
        </w:rPr>
        <w:t xml:space="preserve"> przez Miasto Włocławek wnios</w:t>
      </w:r>
      <w:r w:rsidRPr="006B3B39">
        <w:rPr>
          <w:rFonts w:ascii="Arial" w:hAnsi="Arial" w:cs="Arial"/>
          <w:sz w:val="24"/>
          <w:szCs w:val="24"/>
        </w:rPr>
        <w:t>ki</w:t>
      </w:r>
      <w:r w:rsidR="0080720B" w:rsidRPr="006B3B39">
        <w:rPr>
          <w:rFonts w:ascii="Arial" w:hAnsi="Arial" w:cs="Arial"/>
          <w:sz w:val="24"/>
          <w:szCs w:val="24"/>
        </w:rPr>
        <w:t xml:space="preserve">, środki w </w:t>
      </w:r>
      <w:r w:rsidRPr="006B3B39">
        <w:rPr>
          <w:rFonts w:ascii="Arial" w:hAnsi="Arial" w:cs="Arial"/>
          <w:sz w:val="24"/>
          <w:szCs w:val="24"/>
        </w:rPr>
        <w:t xml:space="preserve">łącznej </w:t>
      </w:r>
      <w:r w:rsidR="0080720B" w:rsidRPr="006B3B39">
        <w:rPr>
          <w:rFonts w:ascii="Arial" w:hAnsi="Arial" w:cs="Arial"/>
          <w:sz w:val="24"/>
          <w:szCs w:val="24"/>
        </w:rPr>
        <w:t xml:space="preserve">kwocie </w:t>
      </w:r>
      <w:r w:rsidRPr="006B3B39">
        <w:rPr>
          <w:rFonts w:ascii="Arial" w:hAnsi="Arial" w:cs="Arial"/>
          <w:sz w:val="24"/>
          <w:szCs w:val="24"/>
        </w:rPr>
        <w:t>3.166.033</w:t>
      </w:r>
      <w:r w:rsidR="0080720B" w:rsidRPr="006B3B39">
        <w:rPr>
          <w:rFonts w:ascii="Arial" w:hAnsi="Arial" w:cs="Arial"/>
          <w:sz w:val="24"/>
          <w:szCs w:val="24"/>
        </w:rPr>
        <w:t xml:space="preserve"> zł z przeznaczeniem na</w:t>
      </w:r>
      <w:r w:rsidRPr="006B3B39">
        <w:rPr>
          <w:rFonts w:ascii="Arial" w:hAnsi="Arial" w:cs="Arial"/>
          <w:sz w:val="24"/>
          <w:szCs w:val="24"/>
        </w:rPr>
        <w:t>:</w:t>
      </w:r>
    </w:p>
    <w:p w:rsidR="006B3B39" w:rsidRDefault="00391C1E" w:rsidP="006B3B39">
      <w:pPr>
        <w:spacing w:line="276" w:lineRule="auto"/>
        <w:rPr>
          <w:rFonts w:ascii="Arial" w:hAnsi="Arial" w:cs="Arial"/>
          <w:sz w:val="24"/>
          <w:szCs w:val="24"/>
        </w:rPr>
      </w:pPr>
      <w:r w:rsidRPr="006B3B39">
        <w:rPr>
          <w:rFonts w:ascii="Arial" w:hAnsi="Arial" w:cs="Arial"/>
          <w:sz w:val="24"/>
          <w:szCs w:val="24"/>
        </w:rPr>
        <w:t xml:space="preserve">- </w:t>
      </w:r>
      <w:r w:rsidR="00F646CD" w:rsidRPr="006B3B39">
        <w:rPr>
          <w:rFonts w:ascii="Arial" w:hAnsi="Arial" w:cs="Arial"/>
          <w:sz w:val="24"/>
          <w:szCs w:val="24"/>
        </w:rPr>
        <w:t>dofinansowanie wyposażenia w pomoce dydaktyczne niezbędne do realizacji podstawy programowej z przedmiotów przyrodniczych w publicznych szkołach podstawowych – 66.612 zł,</w:t>
      </w:r>
    </w:p>
    <w:p w:rsidR="006B3B39" w:rsidRDefault="00F646CD" w:rsidP="006B3B39">
      <w:pPr>
        <w:spacing w:line="276" w:lineRule="auto"/>
        <w:rPr>
          <w:rFonts w:ascii="Arial" w:hAnsi="Arial" w:cs="Arial"/>
          <w:sz w:val="24"/>
          <w:szCs w:val="24"/>
        </w:rPr>
      </w:pPr>
      <w:r w:rsidRPr="006B3B39">
        <w:rPr>
          <w:rFonts w:ascii="Arial" w:hAnsi="Arial" w:cs="Arial"/>
          <w:sz w:val="24"/>
          <w:szCs w:val="24"/>
        </w:rPr>
        <w:t xml:space="preserve">- </w:t>
      </w:r>
      <w:r w:rsidR="007C1E99" w:rsidRPr="006B3B39">
        <w:rPr>
          <w:rFonts w:ascii="Arial" w:hAnsi="Arial" w:cs="Arial"/>
          <w:sz w:val="24"/>
          <w:szCs w:val="24"/>
        </w:rPr>
        <w:t xml:space="preserve">podwyżki </w:t>
      </w:r>
      <w:r w:rsidRPr="006B3B39">
        <w:rPr>
          <w:rFonts w:ascii="Arial" w:hAnsi="Arial" w:cs="Arial"/>
          <w:sz w:val="24"/>
          <w:szCs w:val="24"/>
        </w:rPr>
        <w:t>wynagrodze</w:t>
      </w:r>
      <w:r w:rsidR="007C1E99" w:rsidRPr="006B3B39">
        <w:rPr>
          <w:rFonts w:ascii="Arial" w:hAnsi="Arial" w:cs="Arial"/>
          <w:sz w:val="24"/>
          <w:szCs w:val="24"/>
        </w:rPr>
        <w:t>ń dla</w:t>
      </w:r>
      <w:r w:rsidRPr="006B3B39">
        <w:rPr>
          <w:rFonts w:ascii="Arial" w:hAnsi="Arial" w:cs="Arial"/>
          <w:sz w:val="24"/>
          <w:szCs w:val="24"/>
        </w:rPr>
        <w:t xml:space="preserve"> nauczycieli</w:t>
      </w:r>
      <w:r w:rsidR="002B75D6" w:rsidRPr="006B3B39">
        <w:rPr>
          <w:rFonts w:ascii="Arial" w:hAnsi="Arial" w:cs="Arial"/>
          <w:sz w:val="24"/>
          <w:szCs w:val="24"/>
        </w:rPr>
        <w:t xml:space="preserve"> – 3.099.421 zł</w:t>
      </w:r>
      <w:r w:rsidRPr="006B3B39">
        <w:rPr>
          <w:rFonts w:ascii="Arial" w:hAnsi="Arial" w:cs="Arial"/>
          <w:sz w:val="24"/>
          <w:szCs w:val="24"/>
        </w:rPr>
        <w:t>.</w:t>
      </w:r>
    </w:p>
    <w:p w:rsidR="006B3B39" w:rsidRDefault="007A4CF7" w:rsidP="006B3B39">
      <w:pPr>
        <w:spacing w:line="276" w:lineRule="auto"/>
        <w:rPr>
          <w:rFonts w:ascii="Arial" w:hAnsi="Arial" w:cs="Arial"/>
          <w:sz w:val="24"/>
          <w:szCs w:val="24"/>
        </w:rPr>
      </w:pPr>
      <w:r w:rsidRPr="006B3B39">
        <w:rPr>
          <w:rFonts w:ascii="Arial" w:hAnsi="Arial" w:cs="Arial"/>
          <w:sz w:val="24"/>
          <w:szCs w:val="24"/>
        </w:rPr>
        <w:t>Dział 801 – Oświata i wychowanie</w:t>
      </w:r>
    </w:p>
    <w:p w:rsidR="006C1452" w:rsidRPr="006B3B39" w:rsidRDefault="006C1452" w:rsidP="006B3B39">
      <w:pPr>
        <w:spacing w:line="276" w:lineRule="auto"/>
        <w:rPr>
          <w:rFonts w:ascii="Arial" w:hAnsi="Arial" w:cs="Arial"/>
          <w:sz w:val="24"/>
          <w:szCs w:val="24"/>
        </w:rPr>
      </w:pPr>
      <w:r w:rsidRPr="006B3B39">
        <w:rPr>
          <w:rFonts w:ascii="Arial" w:hAnsi="Arial" w:cs="Arial"/>
          <w:sz w:val="24"/>
          <w:szCs w:val="24"/>
        </w:rPr>
        <w:lastRenderedPageBreak/>
        <w:t>Rozdział 80115 – Technika</w:t>
      </w:r>
    </w:p>
    <w:p w:rsidR="006C1452" w:rsidRPr="006B3B39" w:rsidRDefault="006C1452" w:rsidP="006B3B39">
      <w:pPr>
        <w:spacing w:line="276" w:lineRule="auto"/>
        <w:rPr>
          <w:rFonts w:ascii="Arial" w:hAnsi="Arial" w:cs="Arial"/>
          <w:sz w:val="24"/>
          <w:szCs w:val="24"/>
        </w:rPr>
      </w:pPr>
    </w:p>
    <w:p w:rsidR="006C1452" w:rsidRPr="006B3B39" w:rsidRDefault="006C1452" w:rsidP="006B3B39">
      <w:pPr>
        <w:pStyle w:val="Nagwek"/>
        <w:tabs>
          <w:tab w:val="clear" w:pos="4536"/>
          <w:tab w:val="clear" w:pos="9072"/>
        </w:tabs>
        <w:spacing w:line="276" w:lineRule="auto"/>
        <w:rPr>
          <w:rFonts w:ascii="Arial" w:hAnsi="Arial" w:cs="Arial"/>
          <w:sz w:val="24"/>
          <w:szCs w:val="24"/>
        </w:rPr>
      </w:pPr>
      <w:r w:rsidRPr="006B3B39">
        <w:rPr>
          <w:rFonts w:ascii="Arial" w:hAnsi="Arial" w:cs="Arial"/>
          <w:sz w:val="24"/>
          <w:szCs w:val="24"/>
        </w:rPr>
        <w:t>Jednostki oświatowe</w:t>
      </w:r>
      <w:r w:rsidR="006B3B39">
        <w:rPr>
          <w:rFonts w:ascii="Arial" w:hAnsi="Arial" w:cs="Arial"/>
          <w:sz w:val="24"/>
          <w:szCs w:val="24"/>
        </w:rPr>
        <w:t xml:space="preserve"> </w:t>
      </w:r>
      <w:r w:rsidRPr="006B3B39">
        <w:rPr>
          <w:rFonts w:ascii="Arial" w:hAnsi="Arial" w:cs="Arial"/>
          <w:sz w:val="24"/>
          <w:szCs w:val="24"/>
        </w:rPr>
        <w:t>zbiorczo</w:t>
      </w:r>
    </w:p>
    <w:p w:rsidR="006C1452" w:rsidRPr="006B3B39" w:rsidRDefault="006C1452" w:rsidP="006B3B39">
      <w:pPr>
        <w:spacing w:line="276" w:lineRule="auto"/>
        <w:rPr>
          <w:rFonts w:ascii="Arial" w:hAnsi="Arial" w:cs="Arial"/>
          <w:sz w:val="24"/>
          <w:szCs w:val="24"/>
        </w:rPr>
      </w:pPr>
    </w:p>
    <w:p w:rsidR="00C658F3" w:rsidRPr="006B3B39" w:rsidRDefault="00AC14DE" w:rsidP="006B3B39">
      <w:pPr>
        <w:spacing w:line="276" w:lineRule="auto"/>
        <w:rPr>
          <w:rFonts w:ascii="Arial" w:hAnsi="Arial" w:cs="Arial"/>
          <w:sz w:val="24"/>
          <w:szCs w:val="24"/>
        </w:rPr>
      </w:pPr>
      <w:r w:rsidRPr="006B3B39">
        <w:rPr>
          <w:rFonts w:ascii="Arial" w:hAnsi="Arial" w:cs="Arial"/>
          <w:sz w:val="24"/>
          <w:szCs w:val="24"/>
        </w:rPr>
        <w:t>Na wniosek Wydziału Edukacji Nr E.FSP.3021.</w:t>
      </w:r>
      <w:r w:rsidR="00A41E15" w:rsidRPr="006B3B39">
        <w:rPr>
          <w:rFonts w:ascii="Arial" w:hAnsi="Arial" w:cs="Arial"/>
          <w:sz w:val="24"/>
          <w:szCs w:val="24"/>
        </w:rPr>
        <w:t>91</w:t>
      </w:r>
      <w:r w:rsidRPr="006B3B39">
        <w:rPr>
          <w:rFonts w:ascii="Arial" w:hAnsi="Arial" w:cs="Arial"/>
          <w:sz w:val="24"/>
          <w:szCs w:val="24"/>
        </w:rPr>
        <w:t xml:space="preserve">.2019 z dnia </w:t>
      </w:r>
      <w:r w:rsidR="00A41E15" w:rsidRPr="006B3B39">
        <w:rPr>
          <w:rFonts w:ascii="Arial" w:hAnsi="Arial" w:cs="Arial"/>
          <w:sz w:val="24"/>
          <w:szCs w:val="24"/>
        </w:rPr>
        <w:t>26</w:t>
      </w:r>
      <w:r w:rsidR="00C658F3" w:rsidRPr="006B3B39">
        <w:rPr>
          <w:rFonts w:ascii="Arial" w:hAnsi="Arial" w:cs="Arial"/>
          <w:sz w:val="24"/>
          <w:szCs w:val="24"/>
        </w:rPr>
        <w:t>.09</w:t>
      </w:r>
      <w:r w:rsidRPr="006B3B39">
        <w:rPr>
          <w:rFonts w:ascii="Arial" w:hAnsi="Arial" w:cs="Arial"/>
          <w:sz w:val="24"/>
          <w:szCs w:val="24"/>
        </w:rPr>
        <w:t xml:space="preserve">.2019 r. proponuje się dokonanie zwiększenia dochodów </w:t>
      </w:r>
      <w:r w:rsidR="006B6642" w:rsidRPr="006B3B39">
        <w:rPr>
          <w:rFonts w:ascii="Arial" w:hAnsi="Arial" w:cs="Arial"/>
          <w:sz w:val="24"/>
          <w:szCs w:val="24"/>
        </w:rPr>
        <w:t xml:space="preserve">Zespołu Szkół </w:t>
      </w:r>
      <w:r w:rsidR="00A41E15" w:rsidRPr="006B3B39">
        <w:rPr>
          <w:rFonts w:ascii="Arial" w:hAnsi="Arial" w:cs="Arial"/>
          <w:sz w:val="24"/>
          <w:szCs w:val="24"/>
        </w:rPr>
        <w:t>Chemicznych</w:t>
      </w:r>
      <w:r w:rsidR="006B6642" w:rsidRPr="006B3B39">
        <w:rPr>
          <w:rFonts w:ascii="Arial" w:hAnsi="Arial" w:cs="Arial"/>
          <w:sz w:val="24"/>
          <w:szCs w:val="24"/>
        </w:rPr>
        <w:t xml:space="preserve"> </w:t>
      </w:r>
      <w:r w:rsidRPr="006B3B39">
        <w:rPr>
          <w:rFonts w:ascii="Arial" w:hAnsi="Arial" w:cs="Arial"/>
          <w:sz w:val="24"/>
          <w:szCs w:val="24"/>
        </w:rPr>
        <w:t xml:space="preserve">o </w:t>
      </w:r>
      <w:r w:rsidR="00C658F3" w:rsidRPr="006B3B39">
        <w:rPr>
          <w:rFonts w:ascii="Arial" w:hAnsi="Arial" w:cs="Arial"/>
          <w:sz w:val="24"/>
          <w:szCs w:val="24"/>
        </w:rPr>
        <w:t xml:space="preserve">łączną </w:t>
      </w:r>
      <w:r w:rsidRPr="006B3B39">
        <w:rPr>
          <w:rFonts w:ascii="Arial" w:hAnsi="Arial" w:cs="Arial"/>
          <w:sz w:val="24"/>
          <w:szCs w:val="24"/>
        </w:rPr>
        <w:t xml:space="preserve">kwotę </w:t>
      </w:r>
      <w:r w:rsidR="00A41E15" w:rsidRPr="006B3B39">
        <w:rPr>
          <w:rFonts w:ascii="Arial" w:hAnsi="Arial" w:cs="Arial"/>
          <w:sz w:val="24"/>
          <w:szCs w:val="24"/>
        </w:rPr>
        <w:t>1.054</w:t>
      </w:r>
      <w:r w:rsidRPr="006B3B39">
        <w:rPr>
          <w:rFonts w:ascii="Arial" w:hAnsi="Arial" w:cs="Arial"/>
          <w:sz w:val="24"/>
          <w:szCs w:val="24"/>
        </w:rPr>
        <w:t xml:space="preserve"> zł</w:t>
      </w:r>
      <w:r w:rsidR="00C658F3" w:rsidRPr="006B3B39">
        <w:rPr>
          <w:rFonts w:ascii="Arial" w:hAnsi="Arial" w:cs="Arial"/>
          <w:sz w:val="24"/>
          <w:szCs w:val="24"/>
        </w:rPr>
        <w:t>, w tym:</w:t>
      </w:r>
    </w:p>
    <w:p w:rsidR="00C658F3" w:rsidRPr="006B3B39" w:rsidRDefault="00C658F3" w:rsidP="006B3B39">
      <w:pPr>
        <w:spacing w:line="276" w:lineRule="auto"/>
        <w:ind w:left="142" w:hanging="142"/>
        <w:rPr>
          <w:rFonts w:ascii="Arial" w:hAnsi="Arial" w:cs="Arial"/>
          <w:sz w:val="24"/>
          <w:szCs w:val="24"/>
        </w:rPr>
      </w:pPr>
      <w:r w:rsidRPr="006B3B39">
        <w:rPr>
          <w:rFonts w:ascii="Arial" w:hAnsi="Arial" w:cs="Arial"/>
          <w:sz w:val="24"/>
          <w:szCs w:val="24"/>
        </w:rPr>
        <w:t xml:space="preserve">- </w:t>
      </w:r>
      <w:r w:rsidR="002B6CD0" w:rsidRPr="006B3B39">
        <w:rPr>
          <w:rFonts w:ascii="Arial" w:hAnsi="Arial" w:cs="Arial"/>
          <w:sz w:val="24"/>
          <w:szCs w:val="24"/>
        </w:rPr>
        <w:t xml:space="preserve">o kwotę </w:t>
      </w:r>
      <w:r w:rsidR="000B414E" w:rsidRPr="006B3B39">
        <w:rPr>
          <w:rFonts w:ascii="Arial" w:hAnsi="Arial" w:cs="Arial"/>
          <w:sz w:val="24"/>
          <w:szCs w:val="24"/>
        </w:rPr>
        <w:t>500</w:t>
      </w:r>
      <w:r w:rsidR="002B6CD0" w:rsidRPr="006B3B39">
        <w:rPr>
          <w:rFonts w:ascii="Arial" w:hAnsi="Arial" w:cs="Arial"/>
          <w:sz w:val="24"/>
          <w:szCs w:val="24"/>
        </w:rPr>
        <w:t xml:space="preserve"> zł </w:t>
      </w:r>
      <w:r w:rsidR="000C21DA" w:rsidRPr="006B3B39">
        <w:rPr>
          <w:rFonts w:ascii="Arial" w:hAnsi="Arial" w:cs="Arial"/>
          <w:sz w:val="24"/>
          <w:szCs w:val="24"/>
        </w:rPr>
        <w:t xml:space="preserve">stanowiącą </w:t>
      </w:r>
      <w:r w:rsidR="008507F8" w:rsidRPr="006B3B39">
        <w:rPr>
          <w:rFonts w:ascii="Arial" w:hAnsi="Arial" w:cs="Arial"/>
          <w:sz w:val="24"/>
          <w:szCs w:val="24"/>
        </w:rPr>
        <w:t>wpływy za zużycie mediów w wynajmowanym lokalu</w:t>
      </w:r>
      <w:r w:rsidR="000C21DA" w:rsidRPr="006B3B39">
        <w:rPr>
          <w:rFonts w:ascii="Arial" w:hAnsi="Arial" w:cs="Arial"/>
          <w:sz w:val="24"/>
          <w:szCs w:val="24"/>
        </w:rPr>
        <w:t>,</w:t>
      </w:r>
    </w:p>
    <w:p w:rsidR="00A378D5" w:rsidRPr="006B3B39" w:rsidRDefault="00A41E15" w:rsidP="006B3B39">
      <w:pPr>
        <w:spacing w:line="276" w:lineRule="auto"/>
        <w:ind w:left="284" w:hanging="284"/>
        <w:rPr>
          <w:rFonts w:ascii="Arial" w:hAnsi="Arial" w:cs="Arial"/>
          <w:sz w:val="24"/>
          <w:szCs w:val="24"/>
        </w:rPr>
      </w:pPr>
      <w:r w:rsidRPr="006B3B39">
        <w:rPr>
          <w:rFonts w:ascii="Arial" w:hAnsi="Arial" w:cs="Arial"/>
          <w:sz w:val="24"/>
          <w:szCs w:val="24"/>
        </w:rPr>
        <w:t xml:space="preserve">- </w:t>
      </w:r>
      <w:r w:rsidR="008507F8" w:rsidRPr="006B3B39">
        <w:rPr>
          <w:rFonts w:ascii="Arial" w:hAnsi="Arial" w:cs="Arial"/>
          <w:sz w:val="24"/>
          <w:szCs w:val="24"/>
        </w:rPr>
        <w:t xml:space="preserve">o kwotę 500 zł </w:t>
      </w:r>
      <w:r w:rsidR="00A378D5" w:rsidRPr="006B3B39">
        <w:rPr>
          <w:rFonts w:ascii="Arial" w:hAnsi="Arial" w:cs="Arial"/>
          <w:sz w:val="24"/>
          <w:szCs w:val="24"/>
        </w:rPr>
        <w:t>stanowiącą odsetki od środków zgromadzonych na rachunku bankowym,</w:t>
      </w:r>
    </w:p>
    <w:p w:rsidR="000C21DA" w:rsidRPr="006B3B39" w:rsidRDefault="000C21DA" w:rsidP="006B3B39">
      <w:pPr>
        <w:spacing w:line="276" w:lineRule="auto"/>
        <w:ind w:left="284" w:hanging="284"/>
        <w:rPr>
          <w:rFonts w:ascii="Arial" w:hAnsi="Arial" w:cs="Arial"/>
          <w:sz w:val="24"/>
          <w:szCs w:val="24"/>
        </w:rPr>
      </w:pPr>
      <w:r w:rsidRPr="006B3B39">
        <w:rPr>
          <w:rFonts w:ascii="Arial" w:hAnsi="Arial" w:cs="Arial"/>
          <w:sz w:val="24"/>
          <w:szCs w:val="24"/>
        </w:rPr>
        <w:t xml:space="preserve">- o kwotę </w:t>
      </w:r>
      <w:r w:rsidR="00A378D5" w:rsidRPr="006B3B39">
        <w:rPr>
          <w:rFonts w:ascii="Arial" w:hAnsi="Arial" w:cs="Arial"/>
          <w:sz w:val="24"/>
          <w:szCs w:val="24"/>
        </w:rPr>
        <w:t>54</w:t>
      </w:r>
      <w:r w:rsidRPr="006B3B39">
        <w:rPr>
          <w:rFonts w:ascii="Arial" w:hAnsi="Arial" w:cs="Arial"/>
          <w:sz w:val="24"/>
          <w:szCs w:val="24"/>
        </w:rPr>
        <w:t xml:space="preserve"> zł stanowiącą </w:t>
      </w:r>
      <w:r w:rsidR="00A378D5" w:rsidRPr="006B3B39">
        <w:rPr>
          <w:rFonts w:ascii="Arial" w:hAnsi="Arial" w:cs="Arial"/>
          <w:sz w:val="24"/>
          <w:szCs w:val="24"/>
        </w:rPr>
        <w:t>wpłaty z tytułu zwrotu podatku dochodowego z lat ubiegłych.</w:t>
      </w:r>
    </w:p>
    <w:p w:rsidR="000C21DA" w:rsidRPr="006B3B39" w:rsidRDefault="000C21DA" w:rsidP="006B3B39">
      <w:pPr>
        <w:spacing w:line="276" w:lineRule="auto"/>
        <w:rPr>
          <w:rFonts w:ascii="Arial" w:hAnsi="Arial" w:cs="Arial"/>
          <w:sz w:val="24"/>
          <w:szCs w:val="24"/>
        </w:rPr>
      </w:pPr>
    </w:p>
    <w:p w:rsidR="00B328A2" w:rsidRPr="006B3B39" w:rsidRDefault="00B328A2" w:rsidP="006B3B39">
      <w:pPr>
        <w:spacing w:line="276" w:lineRule="auto"/>
        <w:rPr>
          <w:rFonts w:ascii="Arial" w:hAnsi="Arial" w:cs="Arial"/>
          <w:sz w:val="24"/>
          <w:szCs w:val="24"/>
        </w:rPr>
      </w:pPr>
      <w:r w:rsidRPr="006B3B39">
        <w:rPr>
          <w:rFonts w:ascii="Arial" w:hAnsi="Arial" w:cs="Arial"/>
          <w:sz w:val="24"/>
          <w:szCs w:val="24"/>
        </w:rPr>
        <w:t>Rozdział 80195 – Pozostała działalność</w:t>
      </w:r>
    </w:p>
    <w:p w:rsidR="00F56D2E" w:rsidRPr="006B3B39" w:rsidRDefault="00F56D2E" w:rsidP="006B3B39">
      <w:pPr>
        <w:spacing w:line="276" w:lineRule="auto"/>
        <w:rPr>
          <w:rFonts w:ascii="Arial" w:hAnsi="Arial" w:cs="Arial"/>
          <w:sz w:val="24"/>
          <w:szCs w:val="24"/>
        </w:rPr>
      </w:pPr>
    </w:p>
    <w:p w:rsidR="00B328A2" w:rsidRPr="006B3B39" w:rsidRDefault="00B328A2" w:rsidP="006B3B39">
      <w:pPr>
        <w:spacing w:line="276" w:lineRule="auto"/>
        <w:rPr>
          <w:rFonts w:ascii="Arial" w:hAnsi="Arial" w:cs="Arial"/>
          <w:sz w:val="24"/>
          <w:szCs w:val="24"/>
        </w:rPr>
      </w:pPr>
      <w:r w:rsidRPr="006B3B39">
        <w:rPr>
          <w:rFonts w:ascii="Arial" w:hAnsi="Arial" w:cs="Arial"/>
          <w:sz w:val="24"/>
          <w:szCs w:val="24"/>
        </w:rPr>
        <w:t>Organ</w:t>
      </w:r>
    </w:p>
    <w:p w:rsidR="00B328A2" w:rsidRPr="006B3B39" w:rsidRDefault="00B328A2" w:rsidP="006B3B39">
      <w:pPr>
        <w:spacing w:line="276" w:lineRule="auto"/>
        <w:rPr>
          <w:rFonts w:ascii="Arial" w:hAnsi="Arial" w:cs="Arial"/>
          <w:sz w:val="24"/>
          <w:szCs w:val="24"/>
        </w:rPr>
      </w:pPr>
    </w:p>
    <w:p w:rsidR="00B328A2" w:rsidRPr="006B3B39" w:rsidRDefault="00616763" w:rsidP="006B3B39">
      <w:pPr>
        <w:spacing w:line="276" w:lineRule="auto"/>
        <w:rPr>
          <w:rFonts w:ascii="Arial" w:hAnsi="Arial" w:cs="Arial"/>
          <w:sz w:val="24"/>
          <w:szCs w:val="24"/>
        </w:rPr>
      </w:pPr>
      <w:r w:rsidRPr="006B3B39">
        <w:rPr>
          <w:rFonts w:ascii="Arial" w:hAnsi="Arial" w:cs="Arial"/>
          <w:sz w:val="24"/>
          <w:szCs w:val="24"/>
        </w:rPr>
        <w:t xml:space="preserve">Na wniosek Wydziału Edukacji Nr E.FSP.3021.95.2019 z dnia 02.10.2019 r., w związku z przystąpieniem </w:t>
      </w:r>
      <w:r w:rsidR="00CC6721" w:rsidRPr="006B3B39">
        <w:rPr>
          <w:rFonts w:ascii="Arial" w:hAnsi="Arial" w:cs="Arial"/>
          <w:sz w:val="24"/>
          <w:szCs w:val="24"/>
        </w:rPr>
        <w:t xml:space="preserve">Zespołu Szkół Nr 3 do pilotażowego programu „Rehabilitacja 25 plus” </w:t>
      </w:r>
      <w:r w:rsidRPr="006B3B39">
        <w:rPr>
          <w:rFonts w:ascii="Arial" w:hAnsi="Arial" w:cs="Arial"/>
          <w:sz w:val="24"/>
          <w:szCs w:val="24"/>
        </w:rPr>
        <w:t>proponuje się dokonanie zwiększenia dochodów</w:t>
      </w:r>
      <w:r w:rsidR="00CC6721" w:rsidRPr="006B3B39">
        <w:rPr>
          <w:rFonts w:ascii="Arial" w:hAnsi="Arial" w:cs="Arial"/>
          <w:sz w:val="24"/>
          <w:szCs w:val="24"/>
        </w:rPr>
        <w:t xml:space="preserve"> o kwotę 84.034 zł.</w:t>
      </w:r>
    </w:p>
    <w:p w:rsidR="006B3B39" w:rsidRDefault="00CC6721" w:rsidP="006B3B39">
      <w:pPr>
        <w:spacing w:line="276" w:lineRule="auto"/>
        <w:rPr>
          <w:rFonts w:ascii="Arial" w:hAnsi="Arial" w:cs="Arial"/>
          <w:sz w:val="24"/>
          <w:szCs w:val="24"/>
        </w:rPr>
      </w:pPr>
      <w:r w:rsidRPr="006B3B39">
        <w:rPr>
          <w:rFonts w:ascii="Arial" w:hAnsi="Arial" w:cs="Arial"/>
          <w:sz w:val="24"/>
          <w:szCs w:val="24"/>
        </w:rPr>
        <w:t xml:space="preserve">Program skierowany jest do uczestników zrekrutowanych z absolwentów Szkoły Przyspasabiającej do Pracy i Zespołów </w:t>
      </w:r>
      <w:proofErr w:type="spellStart"/>
      <w:r w:rsidRPr="006B3B39">
        <w:rPr>
          <w:rFonts w:ascii="Arial" w:hAnsi="Arial" w:cs="Arial"/>
          <w:sz w:val="24"/>
          <w:szCs w:val="24"/>
        </w:rPr>
        <w:t>Rewalidacyjno</w:t>
      </w:r>
      <w:proofErr w:type="spellEnd"/>
      <w:r w:rsidRPr="006B3B39">
        <w:rPr>
          <w:rFonts w:ascii="Arial" w:hAnsi="Arial" w:cs="Arial"/>
          <w:sz w:val="24"/>
          <w:szCs w:val="24"/>
        </w:rPr>
        <w:t xml:space="preserve"> - Wychowawczych. Beneficjenci nie są objęci innymi formami rehabilitacji. Proponowane formy wsparcia będą prowadzone zarówno na terenie Zespołu Szkól Nr 3 we Włocławku, jak również poza placówką podczas wyjazdów warsztatowych. Całość środków przeznaczonych na realizację projektu pochodzi ze środków Państwowego Funduszu Rehabilitacji Osób Niepełnosprawnych</w:t>
      </w:r>
      <w:r w:rsidR="00CF465A" w:rsidRPr="006B3B39">
        <w:rPr>
          <w:rFonts w:ascii="Arial" w:hAnsi="Arial" w:cs="Arial"/>
          <w:sz w:val="24"/>
          <w:szCs w:val="24"/>
        </w:rPr>
        <w:t xml:space="preserve">. </w:t>
      </w:r>
      <w:r w:rsidRPr="006B3B39">
        <w:rPr>
          <w:rFonts w:ascii="Arial" w:hAnsi="Arial" w:cs="Arial"/>
          <w:sz w:val="24"/>
          <w:szCs w:val="24"/>
        </w:rPr>
        <w:t>Program realizowany będzie w latach: 2019 - 2020.</w:t>
      </w:r>
      <w:r w:rsidR="00CF465A" w:rsidRPr="006B3B39">
        <w:rPr>
          <w:rFonts w:ascii="Arial" w:hAnsi="Arial" w:cs="Arial"/>
          <w:sz w:val="24"/>
          <w:szCs w:val="24"/>
        </w:rPr>
        <w:t xml:space="preserve"> Łączny koszt programu – 210.000 zł (z tego: w 2019 roku – 84.034 zł i w 2020 roku – 125.966 zł</w:t>
      </w:r>
      <w:r w:rsidR="00D470F3" w:rsidRPr="006B3B39">
        <w:rPr>
          <w:rFonts w:ascii="Arial" w:hAnsi="Arial" w:cs="Arial"/>
          <w:sz w:val="24"/>
          <w:szCs w:val="24"/>
        </w:rPr>
        <w:t>).</w:t>
      </w:r>
      <w:r w:rsidR="00CF465A" w:rsidRPr="006B3B39">
        <w:rPr>
          <w:rFonts w:ascii="Arial" w:hAnsi="Arial" w:cs="Arial"/>
          <w:sz w:val="24"/>
          <w:szCs w:val="24"/>
        </w:rPr>
        <w:t xml:space="preserve"> </w:t>
      </w:r>
    </w:p>
    <w:p w:rsidR="00FE54F5" w:rsidRPr="006B3B39" w:rsidRDefault="00FE54F5" w:rsidP="006B3B39">
      <w:pPr>
        <w:spacing w:line="276" w:lineRule="auto"/>
        <w:rPr>
          <w:rFonts w:ascii="Arial" w:hAnsi="Arial" w:cs="Arial"/>
          <w:sz w:val="24"/>
          <w:szCs w:val="24"/>
        </w:rPr>
      </w:pPr>
      <w:r w:rsidRPr="006B3B39">
        <w:rPr>
          <w:rFonts w:ascii="Arial" w:hAnsi="Arial" w:cs="Arial"/>
          <w:sz w:val="24"/>
          <w:szCs w:val="24"/>
        </w:rPr>
        <w:t>Dział 852 – Pomoc społeczna</w:t>
      </w:r>
    </w:p>
    <w:p w:rsidR="00FE54F5" w:rsidRPr="006B3B39" w:rsidRDefault="00FE54F5" w:rsidP="006B3B39">
      <w:pPr>
        <w:spacing w:line="276" w:lineRule="auto"/>
        <w:rPr>
          <w:rFonts w:ascii="Arial" w:hAnsi="Arial" w:cs="Arial"/>
          <w:sz w:val="24"/>
          <w:szCs w:val="24"/>
        </w:rPr>
      </w:pPr>
    </w:p>
    <w:p w:rsidR="00FE54F5" w:rsidRPr="006B3B39" w:rsidRDefault="00FE54F5" w:rsidP="006B3B39">
      <w:pPr>
        <w:spacing w:line="276" w:lineRule="auto"/>
        <w:rPr>
          <w:rFonts w:ascii="Arial" w:hAnsi="Arial" w:cs="Arial"/>
          <w:sz w:val="24"/>
          <w:szCs w:val="24"/>
        </w:rPr>
      </w:pPr>
      <w:r w:rsidRPr="006B3B39">
        <w:rPr>
          <w:rFonts w:ascii="Arial" w:hAnsi="Arial" w:cs="Arial"/>
          <w:sz w:val="24"/>
          <w:szCs w:val="24"/>
        </w:rPr>
        <w:t>Rozdział 85202 – Domy pomocy społecznej</w:t>
      </w:r>
    </w:p>
    <w:p w:rsidR="00FE54F5" w:rsidRPr="006B3B39" w:rsidRDefault="00FE54F5" w:rsidP="006B3B39">
      <w:pPr>
        <w:spacing w:line="276" w:lineRule="auto"/>
        <w:rPr>
          <w:rFonts w:ascii="Arial" w:hAnsi="Arial" w:cs="Arial"/>
          <w:sz w:val="24"/>
          <w:szCs w:val="24"/>
        </w:rPr>
      </w:pPr>
    </w:p>
    <w:p w:rsidR="00FE54F5" w:rsidRPr="006B3B39" w:rsidRDefault="00FE54F5" w:rsidP="006B3B39">
      <w:pPr>
        <w:spacing w:line="276" w:lineRule="auto"/>
        <w:rPr>
          <w:rFonts w:ascii="Arial" w:hAnsi="Arial" w:cs="Arial"/>
          <w:sz w:val="24"/>
          <w:szCs w:val="24"/>
        </w:rPr>
      </w:pPr>
      <w:r w:rsidRPr="006B3B39">
        <w:rPr>
          <w:rFonts w:ascii="Arial" w:hAnsi="Arial" w:cs="Arial"/>
          <w:sz w:val="24"/>
          <w:szCs w:val="24"/>
        </w:rPr>
        <w:t>Dom Pomocy Społecznej ul. Nowomiejska 19</w:t>
      </w:r>
    </w:p>
    <w:p w:rsidR="00FE54F5" w:rsidRPr="006B3B39" w:rsidRDefault="00FE54F5" w:rsidP="006B3B39">
      <w:pPr>
        <w:spacing w:line="276" w:lineRule="auto"/>
        <w:rPr>
          <w:rFonts w:ascii="Arial" w:hAnsi="Arial" w:cs="Arial"/>
          <w:sz w:val="24"/>
          <w:szCs w:val="24"/>
        </w:rPr>
      </w:pPr>
    </w:p>
    <w:p w:rsidR="00F56D2E" w:rsidRPr="006B3B39" w:rsidRDefault="00FE54F5" w:rsidP="006B3B39">
      <w:pPr>
        <w:spacing w:line="276" w:lineRule="auto"/>
        <w:rPr>
          <w:rFonts w:ascii="Arial" w:hAnsi="Arial" w:cs="Arial"/>
          <w:sz w:val="24"/>
          <w:szCs w:val="24"/>
        </w:rPr>
      </w:pPr>
      <w:r w:rsidRPr="006B3B39">
        <w:rPr>
          <w:rFonts w:ascii="Arial" w:hAnsi="Arial" w:cs="Arial"/>
          <w:sz w:val="24"/>
          <w:szCs w:val="24"/>
        </w:rPr>
        <w:t>Na wnios</w:t>
      </w:r>
      <w:r w:rsidR="007454C5" w:rsidRPr="006B3B39">
        <w:rPr>
          <w:rFonts w:ascii="Arial" w:hAnsi="Arial" w:cs="Arial"/>
          <w:sz w:val="24"/>
          <w:szCs w:val="24"/>
        </w:rPr>
        <w:t>ek</w:t>
      </w:r>
      <w:r w:rsidRPr="006B3B39">
        <w:rPr>
          <w:rFonts w:ascii="Arial" w:hAnsi="Arial" w:cs="Arial"/>
          <w:sz w:val="24"/>
          <w:szCs w:val="24"/>
        </w:rPr>
        <w:t xml:space="preserve"> Miejskiego Ośrodka Pomocy Rodzinie Nr MOPR.FK.3101.2.</w:t>
      </w:r>
      <w:r w:rsidR="007454C5" w:rsidRPr="006B3B39">
        <w:rPr>
          <w:rFonts w:ascii="Arial" w:hAnsi="Arial" w:cs="Arial"/>
          <w:sz w:val="24"/>
          <w:szCs w:val="24"/>
        </w:rPr>
        <w:t>55</w:t>
      </w:r>
      <w:r w:rsidRPr="006B3B39">
        <w:rPr>
          <w:rFonts w:ascii="Arial" w:hAnsi="Arial" w:cs="Arial"/>
          <w:sz w:val="24"/>
          <w:szCs w:val="24"/>
        </w:rPr>
        <w:t xml:space="preserve">.2019 z dnia </w:t>
      </w:r>
      <w:r w:rsidR="007454C5" w:rsidRPr="006B3B39">
        <w:rPr>
          <w:rFonts w:ascii="Arial" w:hAnsi="Arial" w:cs="Arial"/>
          <w:sz w:val="24"/>
          <w:szCs w:val="24"/>
        </w:rPr>
        <w:t>16.10</w:t>
      </w:r>
      <w:r w:rsidRPr="006B3B39">
        <w:rPr>
          <w:rFonts w:ascii="Arial" w:hAnsi="Arial" w:cs="Arial"/>
          <w:sz w:val="24"/>
          <w:szCs w:val="24"/>
        </w:rPr>
        <w:t xml:space="preserve">.2019 r. proponuje się dokonanie zwiększenia dochodów Domu Pomocy Społecznej przy ul. Nowomiejskiej 19 o kwotę </w:t>
      </w:r>
      <w:r w:rsidR="003A3E06" w:rsidRPr="006B3B39">
        <w:rPr>
          <w:rFonts w:ascii="Arial" w:hAnsi="Arial" w:cs="Arial"/>
          <w:sz w:val="24"/>
          <w:szCs w:val="24"/>
        </w:rPr>
        <w:t>17.000 zł, w związku z wyższymi ni</w:t>
      </w:r>
      <w:r w:rsidR="00DF0BB3" w:rsidRPr="006B3B39">
        <w:rPr>
          <w:rFonts w:ascii="Arial" w:hAnsi="Arial" w:cs="Arial"/>
          <w:sz w:val="24"/>
          <w:szCs w:val="24"/>
        </w:rPr>
        <w:t xml:space="preserve">ż planowano pierwotnie wpływami za </w:t>
      </w:r>
      <w:r w:rsidR="003A3E06" w:rsidRPr="006B3B39">
        <w:rPr>
          <w:rFonts w:ascii="Arial" w:hAnsi="Arial" w:cs="Arial"/>
          <w:sz w:val="24"/>
          <w:szCs w:val="24"/>
        </w:rPr>
        <w:t>pobyt mieszkańców w placówce.</w:t>
      </w:r>
    </w:p>
    <w:p w:rsidR="00853BD0" w:rsidRPr="006B3B39" w:rsidRDefault="00853BD0" w:rsidP="006B3B39">
      <w:pPr>
        <w:spacing w:line="276" w:lineRule="auto"/>
        <w:rPr>
          <w:rFonts w:ascii="Arial" w:hAnsi="Arial" w:cs="Arial"/>
          <w:sz w:val="24"/>
          <w:szCs w:val="24"/>
        </w:rPr>
      </w:pPr>
    </w:p>
    <w:p w:rsidR="004718BC" w:rsidRPr="006B3B39" w:rsidRDefault="004718BC" w:rsidP="006B3B39">
      <w:pPr>
        <w:spacing w:line="276" w:lineRule="auto"/>
        <w:rPr>
          <w:rFonts w:ascii="Arial" w:hAnsi="Arial" w:cs="Arial"/>
          <w:sz w:val="24"/>
          <w:szCs w:val="24"/>
        </w:rPr>
      </w:pPr>
      <w:r w:rsidRPr="006B3B39">
        <w:rPr>
          <w:rFonts w:ascii="Arial" w:hAnsi="Arial" w:cs="Arial"/>
          <w:sz w:val="24"/>
          <w:szCs w:val="24"/>
        </w:rPr>
        <w:t>Rozdział 85295 – Pozostała działalność</w:t>
      </w:r>
    </w:p>
    <w:p w:rsidR="004718BC" w:rsidRPr="006B3B39" w:rsidRDefault="004718BC" w:rsidP="006B3B39">
      <w:pPr>
        <w:spacing w:line="276" w:lineRule="auto"/>
        <w:rPr>
          <w:rFonts w:ascii="Arial" w:hAnsi="Arial" w:cs="Arial"/>
          <w:sz w:val="24"/>
          <w:szCs w:val="24"/>
        </w:rPr>
      </w:pPr>
    </w:p>
    <w:p w:rsidR="004718BC" w:rsidRPr="006B3B39" w:rsidRDefault="004718BC" w:rsidP="006B3B39">
      <w:pPr>
        <w:spacing w:line="276" w:lineRule="auto"/>
        <w:rPr>
          <w:rFonts w:ascii="Arial" w:hAnsi="Arial" w:cs="Arial"/>
          <w:sz w:val="24"/>
          <w:szCs w:val="24"/>
        </w:rPr>
      </w:pPr>
      <w:r w:rsidRPr="006B3B39">
        <w:rPr>
          <w:rFonts w:ascii="Arial" w:hAnsi="Arial" w:cs="Arial"/>
          <w:sz w:val="24"/>
          <w:szCs w:val="24"/>
        </w:rPr>
        <w:t>Organ - projekt pn. „Aktywność to przyszłość”</w:t>
      </w:r>
    </w:p>
    <w:p w:rsidR="004718BC" w:rsidRPr="006B3B39" w:rsidRDefault="004718BC" w:rsidP="006B3B39">
      <w:pPr>
        <w:pStyle w:val="Tekstpodstawowy"/>
        <w:spacing w:line="276" w:lineRule="auto"/>
        <w:jc w:val="left"/>
        <w:outlineLvl w:val="0"/>
        <w:rPr>
          <w:rFonts w:ascii="Arial" w:hAnsi="Arial" w:cs="Arial"/>
          <w:b w:val="0"/>
          <w:szCs w:val="24"/>
        </w:rPr>
      </w:pPr>
    </w:p>
    <w:p w:rsidR="004718BC" w:rsidRPr="006B3B39" w:rsidRDefault="004718BC" w:rsidP="006B3B39">
      <w:pPr>
        <w:pStyle w:val="Tekstpodstawowy"/>
        <w:spacing w:line="276" w:lineRule="auto"/>
        <w:jc w:val="left"/>
        <w:rPr>
          <w:rFonts w:ascii="Arial" w:hAnsi="Arial" w:cs="Arial"/>
          <w:b w:val="0"/>
          <w:szCs w:val="24"/>
        </w:rPr>
      </w:pPr>
      <w:r w:rsidRPr="006B3B39">
        <w:rPr>
          <w:rFonts w:ascii="Arial" w:hAnsi="Arial" w:cs="Arial"/>
          <w:b w:val="0"/>
          <w:szCs w:val="24"/>
        </w:rPr>
        <w:t>Na wniosek Miejskiego Ośrodka Pomocy Rodzinie Nr MOPR.GK.3101.77.2019 z dnia 17.10.2019 r. proponuje się dokonanie zmniejszenia środków zaplanowanych na realizację projektu pn. „Aktywność to przyszłość” o kwotę 4.373 zł.</w:t>
      </w:r>
    </w:p>
    <w:p w:rsidR="006B3B39" w:rsidRDefault="004718BC" w:rsidP="006B3B39">
      <w:pPr>
        <w:pStyle w:val="Tekstpodstawowy"/>
        <w:spacing w:line="276" w:lineRule="auto"/>
        <w:jc w:val="left"/>
        <w:rPr>
          <w:rFonts w:ascii="Arial" w:hAnsi="Arial" w:cs="Arial"/>
          <w:b w:val="0"/>
          <w:szCs w:val="24"/>
        </w:rPr>
      </w:pPr>
      <w:r w:rsidRPr="006B3B39">
        <w:rPr>
          <w:rFonts w:ascii="Arial" w:hAnsi="Arial" w:cs="Arial"/>
          <w:b w:val="0"/>
          <w:szCs w:val="24"/>
        </w:rPr>
        <w:t xml:space="preserve">Powyższej zmiany dokonuje się, w związku z niewykorzystaniem środków w 2019 roku i przesunięciem realizacji części zadań w ramach projektu na rok 2020. Ogólna wartość projektu pozostaje bez zmian. </w:t>
      </w:r>
    </w:p>
    <w:p w:rsidR="001F625D" w:rsidRPr="006B3B39" w:rsidRDefault="001F625D" w:rsidP="006B3B39">
      <w:pPr>
        <w:pStyle w:val="Tekstpodstawowy"/>
        <w:spacing w:line="276" w:lineRule="auto"/>
        <w:jc w:val="left"/>
        <w:rPr>
          <w:rFonts w:ascii="Arial" w:hAnsi="Arial" w:cs="Arial"/>
          <w:b w:val="0"/>
          <w:szCs w:val="24"/>
        </w:rPr>
      </w:pPr>
      <w:r w:rsidRPr="006B3B39">
        <w:rPr>
          <w:rFonts w:ascii="Arial" w:hAnsi="Arial" w:cs="Arial"/>
          <w:b w:val="0"/>
          <w:szCs w:val="24"/>
        </w:rPr>
        <w:t>Dział 853 – Pozostałe zadania w zakresie polityki społecznej</w:t>
      </w:r>
    </w:p>
    <w:p w:rsidR="001F625D" w:rsidRPr="006B3B39" w:rsidRDefault="001F625D" w:rsidP="006B3B39">
      <w:pPr>
        <w:spacing w:line="276" w:lineRule="auto"/>
        <w:ind w:left="142" w:hanging="142"/>
        <w:rPr>
          <w:rFonts w:ascii="Arial" w:hAnsi="Arial" w:cs="Arial"/>
          <w:sz w:val="24"/>
          <w:szCs w:val="24"/>
        </w:rPr>
      </w:pPr>
    </w:p>
    <w:p w:rsidR="001F625D" w:rsidRPr="006B3B39" w:rsidRDefault="001F625D" w:rsidP="006B3B39">
      <w:pPr>
        <w:spacing w:line="276" w:lineRule="auto"/>
        <w:ind w:left="142" w:hanging="142"/>
        <w:rPr>
          <w:rFonts w:ascii="Arial" w:hAnsi="Arial" w:cs="Arial"/>
          <w:sz w:val="24"/>
          <w:szCs w:val="24"/>
        </w:rPr>
      </w:pPr>
      <w:r w:rsidRPr="006B3B39">
        <w:rPr>
          <w:rFonts w:ascii="Arial" w:hAnsi="Arial" w:cs="Arial"/>
          <w:sz w:val="24"/>
          <w:szCs w:val="24"/>
        </w:rPr>
        <w:t>Rozdział 85311 – Rehabilitacja zawodowa i społeczna osób niepełnosprawnych</w:t>
      </w:r>
    </w:p>
    <w:p w:rsidR="001F625D" w:rsidRPr="006B3B39" w:rsidRDefault="001F625D" w:rsidP="006B3B39">
      <w:pPr>
        <w:spacing w:line="276" w:lineRule="auto"/>
        <w:ind w:left="142" w:hanging="142"/>
        <w:rPr>
          <w:rFonts w:ascii="Arial" w:hAnsi="Arial" w:cs="Arial"/>
          <w:sz w:val="24"/>
          <w:szCs w:val="24"/>
        </w:rPr>
      </w:pPr>
    </w:p>
    <w:p w:rsidR="001F625D" w:rsidRPr="006B3B39" w:rsidRDefault="001F625D" w:rsidP="006B3B39">
      <w:pPr>
        <w:spacing w:line="276" w:lineRule="auto"/>
        <w:ind w:left="142" w:hanging="142"/>
        <w:rPr>
          <w:rFonts w:ascii="Arial" w:hAnsi="Arial" w:cs="Arial"/>
          <w:sz w:val="24"/>
          <w:szCs w:val="24"/>
        </w:rPr>
      </w:pPr>
      <w:r w:rsidRPr="006B3B39">
        <w:rPr>
          <w:rFonts w:ascii="Arial" w:hAnsi="Arial" w:cs="Arial"/>
          <w:sz w:val="24"/>
          <w:szCs w:val="24"/>
        </w:rPr>
        <w:t>Organ</w:t>
      </w:r>
    </w:p>
    <w:p w:rsidR="001F625D" w:rsidRPr="006B3B39" w:rsidRDefault="001F625D" w:rsidP="006B3B39">
      <w:pPr>
        <w:spacing w:line="276" w:lineRule="auto"/>
        <w:ind w:left="142" w:hanging="142"/>
        <w:rPr>
          <w:rFonts w:ascii="Arial" w:hAnsi="Arial" w:cs="Arial"/>
          <w:sz w:val="24"/>
          <w:szCs w:val="24"/>
        </w:rPr>
      </w:pPr>
    </w:p>
    <w:p w:rsidR="001F625D" w:rsidRPr="006B3B39" w:rsidRDefault="001F625D" w:rsidP="006B3B39">
      <w:pPr>
        <w:spacing w:line="276" w:lineRule="auto"/>
        <w:rPr>
          <w:rFonts w:ascii="Arial" w:hAnsi="Arial" w:cs="Arial"/>
          <w:sz w:val="24"/>
          <w:szCs w:val="24"/>
        </w:rPr>
      </w:pPr>
      <w:r w:rsidRPr="006B3B39">
        <w:rPr>
          <w:rFonts w:ascii="Arial" w:hAnsi="Arial" w:cs="Arial"/>
          <w:sz w:val="24"/>
          <w:szCs w:val="24"/>
        </w:rPr>
        <w:t xml:space="preserve">Na wniosek Wydziału </w:t>
      </w:r>
      <w:r w:rsidR="00FB4BB0" w:rsidRPr="006B3B39">
        <w:rPr>
          <w:rFonts w:ascii="Arial" w:hAnsi="Arial" w:cs="Arial"/>
          <w:sz w:val="24"/>
          <w:szCs w:val="24"/>
        </w:rPr>
        <w:t xml:space="preserve">Polityki Społecznej i Zdrowia Publicznego </w:t>
      </w:r>
      <w:r w:rsidRPr="006B3B39">
        <w:rPr>
          <w:rFonts w:ascii="Arial" w:hAnsi="Arial" w:cs="Arial"/>
          <w:sz w:val="24"/>
          <w:szCs w:val="24"/>
        </w:rPr>
        <w:t>Nr PZP.3026.</w:t>
      </w:r>
      <w:r w:rsidR="00D2724F" w:rsidRPr="006B3B39">
        <w:rPr>
          <w:rFonts w:ascii="Arial" w:hAnsi="Arial" w:cs="Arial"/>
          <w:sz w:val="24"/>
          <w:szCs w:val="24"/>
        </w:rPr>
        <w:t>1.22</w:t>
      </w:r>
      <w:r w:rsidRPr="006B3B39">
        <w:rPr>
          <w:rFonts w:ascii="Arial" w:hAnsi="Arial" w:cs="Arial"/>
          <w:sz w:val="24"/>
          <w:szCs w:val="24"/>
        </w:rPr>
        <w:t>.2019 z dnia 2</w:t>
      </w:r>
      <w:r w:rsidR="00D2724F" w:rsidRPr="006B3B39">
        <w:rPr>
          <w:rFonts w:ascii="Arial" w:hAnsi="Arial" w:cs="Arial"/>
          <w:sz w:val="24"/>
          <w:szCs w:val="24"/>
        </w:rPr>
        <w:t>6</w:t>
      </w:r>
      <w:r w:rsidRPr="006B3B39">
        <w:rPr>
          <w:rFonts w:ascii="Arial" w:hAnsi="Arial" w:cs="Arial"/>
          <w:sz w:val="24"/>
          <w:szCs w:val="24"/>
        </w:rPr>
        <w:t>.09.2019 r., w związku z wyższymi niż planowano pierwotnie wpływami z tytułu odpłatności za uczestnictwo osób w warsztatach terapii zajęciowej zwiększa się dochody o kwotę 2.967 zł.</w:t>
      </w:r>
    </w:p>
    <w:p w:rsidR="001F625D" w:rsidRPr="006B3B39" w:rsidRDefault="001F625D" w:rsidP="006B3B39">
      <w:pPr>
        <w:spacing w:line="276" w:lineRule="auto"/>
        <w:rPr>
          <w:rFonts w:ascii="Arial" w:hAnsi="Arial" w:cs="Arial"/>
          <w:sz w:val="24"/>
          <w:szCs w:val="24"/>
        </w:rPr>
      </w:pPr>
      <w:r w:rsidRPr="006B3B39">
        <w:rPr>
          <w:rFonts w:ascii="Arial" w:hAnsi="Arial" w:cs="Arial"/>
          <w:sz w:val="24"/>
          <w:szCs w:val="24"/>
        </w:rPr>
        <w:t>Zmiana wynika ze zwiększenia liczby uczestników warsztatów z Powiatu Włocławskiego.</w:t>
      </w:r>
    </w:p>
    <w:p w:rsidR="00C36306" w:rsidRPr="006B3B39" w:rsidRDefault="00C36306" w:rsidP="006B3B39">
      <w:pPr>
        <w:spacing w:line="276" w:lineRule="auto"/>
        <w:rPr>
          <w:rFonts w:ascii="Arial" w:hAnsi="Arial" w:cs="Arial"/>
          <w:sz w:val="24"/>
          <w:szCs w:val="24"/>
        </w:rPr>
      </w:pPr>
    </w:p>
    <w:p w:rsidR="00C36306" w:rsidRPr="006B3B39" w:rsidRDefault="00C36306" w:rsidP="006B3B39">
      <w:pPr>
        <w:spacing w:line="276" w:lineRule="auto"/>
        <w:rPr>
          <w:rFonts w:ascii="Arial" w:hAnsi="Arial" w:cs="Arial"/>
          <w:sz w:val="24"/>
          <w:szCs w:val="24"/>
        </w:rPr>
      </w:pPr>
      <w:r w:rsidRPr="006B3B39">
        <w:rPr>
          <w:rFonts w:ascii="Arial" w:hAnsi="Arial" w:cs="Arial"/>
          <w:sz w:val="24"/>
          <w:szCs w:val="24"/>
        </w:rPr>
        <w:t>Rozdział 85395 – Pozostała działalność</w:t>
      </w:r>
    </w:p>
    <w:p w:rsidR="00C36306" w:rsidRPr="006B3B39" w:rsidRDefault="00C36306" w:rsidP="006B3B39">
      <w:pPr>
        <w:spacing w:line="276" w:lineRule="auto"/>
        <w:rPr>
          <w:rFonts w:ascii="Arial" w:hAnsi="Arial" w:cs="Arial"/>
          <w:sz w:val="24"/>
          <w:szCs w:val="24"/>
        </w:rPr>
      </w:pPr>
    </w:p>
    <w:p w:rsidR="006B3B39" w:rsidRDefault="00C36306" w:rsidP="006B3B39">
      <w:pPr>
        <w:spacing w:line="276" w:lineRule="auto"/>
        <w:rPr>
          <w:rFonts w:ascii="Arial" w:hAnsi="Arial" w:cs="Arial"/>
          <w:sz w:val="24"/>
          <w:szCs w:val="24"/>
        </w:rPr>
      </w:pPr>
      <w:r w:rsidRPr="006B3B39">
        <w:rPr>
          <w:rFonts w:ascii="Arial" w:hAnsi="Arial" w:cs="Arial"/>
          <w:sz w:val="24"/>
          <w:szCs w:val="24"/>
        </w:rPr>
        <w:t>Organ - projekt pn. „</w:t>
      </w:r>
      <w:r w:rsidR="00700A85" w:rsidRPr="006B3B39">
        <w:rPr>
          <w:rFonts w:ascii="Arial" w:hAnsi="Arial" w:cs="Arial"/>
          <w:sz w:val="24"/>
          <w:szCs w:val="24"/>
        </w:rPr>
        <w:t xml:space="preserve">Od </w:t>
      </w:r>
      <w:r w:rsidR="007A7BBC" w:rsidRPr="006B3B39">
        <w:rPr>
          <w:rFonts w:ascii="Arial" w:hAnsi="Arial" w:cs="Arial"/>
          <w:sz w:val="24"/>
          <w:szCs w:val="24"/>
        </w:rPr>
        <w:t xml:space="preserve">wolontariatu do </w:t>
      </w:r>
      <w:r w:rsidR="00700A85" w:rsidRPr="006B3B39">
        <w:rPr>
          <w:rFonts w:ascii="Arial" w:hAnsi="Arial" w:cs="Arial"/>
          <w:sz w:val="24"/>
          <w:szCs w:val="24"/>
        </w:rPr>
        <w:t>etatu</w:t>
      </w:r>
      <w:r w:rsidRPr="006B3B39">
        <w:rPr>
          <w:rFonts w:ascii="Arial" w:hAnsi="Arial" w:cs="Arial"/>
          <w:sz w:val="24"/>
          <w:szCs w:val="24"/>
        </w:rPr>
        <w:t>”</w:t>
      </w:r>
    </w:p>
    <w:p w:rsidR="00F56D2E" w:rsidRPr="006B3B39" w:rsidRDefault="00D2724F" w:rsidP="006B3B39">
      <w:pPr>
        <w:spacing w:line="276" w:lineRule="auto"/>
        <w:rPr>
          <w:rFonts w:ascii="Arial" w:hAnsi="Arial" w:cs="Arial"/>
          <w:sz w:val="24"/>
          <w:szCs w:val="24"/>
        </w:rPr>
      </w:pPr>
      <w:r w:rsidRPr="006B3B39">
        <w:rPr>
          <w:rFonts w:ascii="Arial" w:hAnsi="Arial" w:cs="Arial"/>
          <w:sz w:val="24"/>
          <w:szCs w:val="24"/>
        </w:rPr>
        <w:t xml:space="preserve">Na wnioski Wydziału </w:t>
      </w:r>
      <w:r w:rsidR="00FB4BB0" w:rsidRPr="006B3B39">
        <w:rPr>
          <w:rFonts w:ascii="Arial" w:hAnsi="Arial" w:cs="Arial"/>
          <w:sz w:val="24"/>
          <w:szCs w:val="24"/>
        </w:rPr>
        <w:t xml:space="preserve">Polityki Społecznej i Zdrowia Publicznego </w:t>
      </w:r>
      <w:r w:rsidRPr="006B3B39">
        <w:rPr>
          <w:rFonts w:ascii="Arial" w:hAnsi="Arial" w:cs="Arial"/>
          <w:sz w:val="24"/>
          <w:szCs w:val="24"/>
        </w:rPr>
        <w:t>Nr PZP.3026.5.9.2019 z dnia 25.09.2019 r. i Nr PZP.3020.1.2019 z dnia 16.10.2019 r. oraz Włocławskiego</w:t>
      </w:r>
      <w:r w:rsidR="00875675" w:rsidRPr="006B3B39">
        <w:rPr>
          <w:rFonts w:ascii="Arial" w:hAnsi="Arial" w:cs="Arial"/>
          <w:sz w:val="24"/>
          <w:szCs w:val="24"/>
        </w:rPr>
        <w:t xml:space="preserve"> Centrum Organizacj</w:t>
      </w:r>
      <w:r w:rsidR="00DF0BB3" w:rsidRPr="006B3B39">
        <w:rPr>
          <w:rFonts w:ascii="Arial" w:hAnsi="Arial" w:cs="Arial"/>
          <w:sz w:val="24"/>
          <w:szCs w:val="24"/>
        </w:rPr>
        <w:t xml:space="preserve">i Pozarządowych i Wolontariatu Nr WCOPiW.3026.4.2019 z 23.09.2019 r., </w:t>
      </w:r>
      <w:r w:rsidR="00875675" w:rsidRPr="006B3B39">
        <w:rPr>
          <w:rFonts w:ascii="Arial" w:hAnsi="Arial" w:cs="Arial"/>
          <w:sz w:val="24"/>
          <w:szCs w:val="24"/>
        </w:rPr>
        <w:t>z</w:t>
      </w:r>
      <w:r w:rsidR="00DF0BB3" w:rsidRPr="006B3B39">
        <w:rPr>
          <w:rFonts w:ascii="Arial" w:hAnsi="Arial" w:cs="Arial"/>
          <w:sz w:val="24"/>
          <w:szCs w:val="24"/>
        </w:rPr>
        <w:t>godnie ze złożonym wnioskiem o </w:t>
      </w:r>
      <w:r w:rsidR="006177BA" w:rsidRPr="006B3B39">
        <w:rPr>
          <w:rFonts w:ascii="Arial" w:hAnsi="Arial" w:cs="Arial"/>
          <w:sz w:val="24"/>
          <w:szCs w:val="24"/>
        </w:rPr>
        <w:t>dofinansowanie proponuje się dokonanie zmniejszenie środków zaplanowanych na realizację projektu pn. "Mł</w:t>
      </w:r>
      <w:r w:rsidR="00875675" w:rsidRPr="006B3B39">
        <w:rPr>
          <w:rFonts w:ascii="Arial" w:hAnsi="Arial" w:cs="Arial"/>
          <w:sz w:val="24"/>
          <w:szCs w:val="24"/>
        </w:rPr>
        <w:t>odzież solidarna w działaniu" o </w:t>
      </w:r>
      <w:r w:rsidR="006177BA" w:rsidRPr="006B3B39">
        <w:rPr>
          <w:rFonts w:ascii="Arial" w:hAnsi="Arial" w:cs="Arial"/>
          <w:sz w:val="24"/>
          <w:szCs w:val="24"/>
        </w:rPr>
        <w:t>kwotę 2.944 zł oraz zmiany</w:t>
      </w:r>
      <w:r w:rsidR="00875675" w:rsidRPr="006B3B39">
        <w:rPr>
          <w:rFonts w:ascii="Arial" w:hAnsi="Arial" w:cs="Arial"/>
          <w:sz w:val="24"/>
          <w:szCs w:val="24"/>
        </w:rPr>
        <w:t xml:space="preserve"> </w:t>
      </w:r>
      <w:r w:rsidR="006177BA" w:rsidRPr="006B3B39">
        <w:rPr>
          <w:rFonts w:ascii="Arial" w:hAnsi="Arial" w:cs="Arial"/>
          <w:sz w:val="24"/>
          <w:szCs w:val="24"/>
        </w:rPr>
        <w:t>nazwy projektu na: "Od wolontariatu</w:t>
      </w:r>
      <w:r w:rsidR="00284832" w:rsidRPr="006B3B39">
        <w:rPr>
          <w:rFonts w:ascii="Arial" w:hAnsi="Arial" w:cs="Arial"/>
          <w:sz w:val="24"/>
          <w:szCs w:val="24"/>
        </w:rPr>
        <w:t xml:space="preserve"> do etatu</w:t>
      </w:r>
      <w:r w:rsidR="006177BA" w:rsidRPr="006B3B39">
        <w:rPr>
          <w:rFonts w:ascii="Arial" w:hAnsi="Arial" w:cs="Arial"/>
          <w:sz w:val="24"/>
          <w:szCs w:val="24"/>
        </w:rPr>
        <w:t>".</w:t>
      </w:r>
    </w:p>
    <w:p w:rsidR="006B3B39" w:rsidRDefault="00875675" w:rsidP="006B3B39">
      <w:pPr>
        <w:spacing w:line="276" w:lineRule="auto"/>
        <w:rPr>
          <w:rFonts w:ascii="Arial" w:hAnsi="Arial" w:cs="Arial"/>
          <w:sz w:val="24"/>
          <w:szCs w:val="24"/>
        </w:rPr>
      </w:pPr>
      <w:r w:rsidRPr="006B3B39">
        <w:rPr>
          <w:rFonts w:ascii="Arial" w:hAnsi="Arial" w:cs="Arial"/>
          <w:sz w:val="24"/>
          <w:szCs w:val="24"/>
        </w:rPr>
        <w:t xml:space="preserve">Wartość projektu po zmianie wynosi 87.674 zł. </w:t>
      </w:r>
    </w:p>
    <w:p w:rsidR="0085507A" w:rsidRPr="006B3B39" w:rsidRDefault="0085507A" w:rsidP="006B3B39">
      <w:pPr>
        <w:spacing w:line="276" w:lineRule="auto"/>
        <w:rPr>
          <w:rFonts w:ascii="Arial" w:hAnsi="Arial" w:cs="Arial"/>
          <w:sz w:val="24"/>
          <w:szCs w:val="24"/>
        </w:rPr>
      </w:pPr>
      <w:r w:rsidRPr="006B3B39">
        <w:rPr>
          <w:rFonts w:ascii="Arial" w:hAnsi="Arial" w:cs="Arial"/>
          <w:sz w:val="24"/>
          <w:szCs w:val="24"/>
        </w:rPr>
        <w:t>Dział 855 – Rodzina</w:t>
      </w:r>
    </w:p>
    <w:p w:rsidR="0085507A" w:rsidRPr="006B3B39" w:rsidRDefault="0085507A" w:rsidP="006B3B39">
      <w:pPr>
        <w:spacing w:line="276" w:lineRule="auto"/>
        <w:rPr>
          <w:rFonts w:ascii="Arial" w:hAnsi="Arial" w:cs="Arial"/>
          <w:sz w:val="24"/>
          <w:szCs w:val="24"/>
        </w:rPr>
      </w:pPr>
    </w:p>
    <w:p w:rsidR="0085507A" w:rsidRPr="006B3B39" w:rsidRDefault="0085507A" w:rsidP="006B3B39">
      <w:pPr>
        <w:spacing w:line="276" w:lineRule="auto"/>
        <w:rPr>
          <w:rFonts w:ascii="Arial" w:hAnsi="Arial" w:cs="Arial"/>
          <w:sz w:val="24"/>
          <w:szCs w:val="24"/>
        </w:rPr>
      </w:pPr>
      <w:r w:rsidRPr="006B3B39">
        <w:rPr>
          <w:rFonts w:ascii="Arial" w:hAnsi="Arial" w:cs="Arial"/>
          <w:sz w:val="24"/>
          <w:szCs w:val="24"/>
        </w:rPr>
        <w:t xml:space="preserve">Rozdział 85501 – Świadczenie wychowawcze </w:t>
      </w:r>
    </w:p>
    <w:p w:rsidR="0085507A" w:rsidRPr="006B3B39" w:rsidRDefault="0085507A" w:rsidP="006B3B39">
      <w:pPr>
        <w:spacing w:line="276" w:lineRule="auto"/>
        <w:rPr>
          <w:rFonts w:ascii="Arial" w:hAnsi="Arial" w:cs="Arial"/>
          <w:sz w:val="24"/>
          <w:szCs w:val="24"/>
        </w:rPr>
      </w:pPr>
    </w:p>
    <w:p w:rsidR="0085507A" w:rsidRPr="006B3B39" w:rsidRDefault="0085507A" w:rsidP="006B3B39">
      <w:pPr>
        <w:spacing w:line="276" w:lineRule="auto"/>
        <w:rPr>
          <w:rFonts w:ascii="Arial" w:hAnsi="Arial" w:cs="Arial"/>
          <w:sz w:val="24"/>
          <w:szCs w:val="24"/>
        </w:rPr>
      </w:pPr>
      <w:r w:rsidRPr="006B3B39">
        <w:rPr>
          <w:rFonts w:ascii="Arial" w:hAnsi="Arial" w:cs="Arial"/>
          <w:sz w:val="24"/>
          <w:szCs w:val="24"/>
        </w:rPr>
        <w:t xml:space="preserve">Miejski Ośrodek Pomocy Rodzinie </w:t>
      </w:r>
    </w:p>
    <w:p w:rsidR="0085507A" w:rsidRPr="006B3B39" w:rsidRDefault="0085507A" w:rsidP="006B3B39">
      <w:pPr>
        <w:spacing w:line="276" w:lineRule="auto"/>
        <w:ind w:left="284" w:hanging="284"/>
        <w:rPr>
          <w:rFonts w:ascii="Arial" w:hAnsi="Arial" w:cs="Arial"/>
          <w:sz w:val="24"/>
          <w:szCs w:val="24"/>
        </w:rPr>
      </w:pPr>
    </w:p>
    <w:p w:rsidR="0085507A" w:rsidRPr="006B3B39" w:rsidRDefault="0085507A"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w:t>
      </w:r>
      <w:r w:rsidR="00520B76" w:rsidRPr="006B3B39">
        <w:rPr>
          <w:rFonts w:ascii="Arial" w:hAnsi="Arial" w:cs="Arial"/>
          <w:sz w:val="24"/>
          <w:szCs w:val="24"/>
        </w:rPr>
        <w:t>74</w:t>
      </w:r>
      <w:r w:rsidRPr="006B3B39">
        <w:rPr>
          <w:rFonts w:ascii="Arial" w:hAnsi="Arial" w:cs="Arial"/>
          <w:sz w:val="24"/>
          <w:szCs w:val="24"/>
        </w:rPr>
        <w:t xml:space="preserve">.2019 z dnia </w:t>
      </w:r>
      <w:r w:rsidR="00520B76" w:rsidRPr="006B3B39">
        <w:rPr>
          <w:rFonts w:ascii="Arial" w:hAnsi="Arial" w:cs="Arial"/>
          <w:sz w:val="24"/>
          <w:szCs w:val="24"/>
        </w:rPr>
        <w:t>18.09</w:t>
      </w:r>
      <w:r w:rsidRPr="006B3B39">
        <w:rPr>
          <w:rFonts w:ascii="Arial" w:hAnsi="Arial" w:cs="Arial"/>
          <w:sz w:val="24"/>
          <w:szCs w:val="24"/>
        </w:rPr>
        <w:t>.2019 r. i Miejskiego Ośrodka Pomocy Rodzinie Nr MOPR.GK.3101.</w:t>
      </w:r>
      <w:r w:rsidR="00520B76" w:rsidRPr="006B3B39">
        <w:rPr>
          <w:rFonts w:ascii="Arial" w:hAnsi="Arial" w:cs="Arial"/>
          <w:sz w:val="24"/>
          <w:szCs w:val="24"/>
        </w:rPr>
        <w:t>60</w:t>
      </w:r>
      <w:r w:rsidRPr="006B3B39">
        <w:rPr>
          <w:rFonts w:ascii="Arial" w:hAnsi="Arial" w:cs="Arial"/>
          <w:sz w:val="24"/>
          <w:szCs w:val="24"/>
        </w:rPr>
        <w:t xml:space="preserve">.2019 z dnia </w:t>
      </w:r>
      <w:r w:rsidR="00520B76" w:rsidRPr="006B3B39">
        <w:rPr>
          <w:rFonts w:ascii="Arial" w:hAnsi="Arial" w:cs="Arial"/>
          <w:sz w:val="24"/>
          <w:szCs w:val="24"/>
        </w:rPr>
        <w:t>13.09</w:t>
      </w:r>
      <w:r w:rsidRPr="006B3B39">
        <w:rPr>
          <w:rFonts w:ascii="Arial" w:hAnsi="Arial" w:cs="Arial"/>
          <w:sz w:val="24"/>
          <w:szCs w:val="24"/>
        </w:rPr>
        <w:t xml:space="preserve">.2019 r. proponuje się dokonanie zwiększenia dochodów Miejskiego Ośrodka Pomocy Rodzinie o łączną kwotę </w:t>
      </w:r>
      <w:r w:rsidR="001C3752" w:rsidRPr="006B3B39">
        <w:rPr>
          <w:rFonts w:ascii="Arial" w:hAnsi="Arial" w:cs="Arial"/>
          <w:sz w:val="24"/>
          <w:szCs w:val="24"/>
        </w:rPr>
        <w:t>49.600</w:t>
      </w:r>
      <w:r w:rsidRPr="006B3B39">
        <w:rPr>
          <w:rFonts w:ascii="Arial" w:hAnsi="Arial" w:cs="Arial"/>
          <w:sz w:val="24"/>
          <w:szCs w:val="24"/>
        </w:rPr>
        <w:t xml:space="preserve"> zł stanowiącą zwrot wraz z odsetkami nienależnie pobranych przez świadczeniobiorców świadczeń wychowawczych wypłaconych przez Miejski Ośrodek Pomocy Rodzinie ze środków budżetu państwa.</w:t>
      </w:r>
    </w:p>
    <w:p w:rsidR="0085507A" w:rsidRPr="006B3B39" w:rsidRDefault="0085507A" w:rsidP="006B3B39">
      <w:pPr>
        <w:spacing w:line="276" w:lineRule="auto"/>
        <w:rPr>
          <w:rFonts w:ascii="Arial" w:hAnsi="Arial" w:cs="Arial"/>
          <w:sz w:val="24"/>
          <w:szCs w:val="24"/>
        </w:rPr>
      </w:pPr>
    </w:p>
    <w:p w:rsidR="009B57E4" w:rsidRPr="006B3B39" w:rsidRDefault="009B57E4" w:rsidP="006B3B39">
      <w:pPr>
        <w:spacing w:line="276" w:lineRule="auto"/>
        <w:rPr>
          <w:rFonts w:ascii="Arial" w:hAnsi="Arial" w:cs="Arial"/>
          <w:sz w:val="24"/>
          <w:szCs w:val="24"/>
        </w:rPr>
      </w:pPr>
      <w:r w:rsidRPr="006B3B39">
        <w:rPr>
          <w:rFonts w:ascii="Arial" w:hAnsi="Arial" w:cs="Arial"/>
          <w:sz w:val="24"/>
          <w:szCs w:val="24"/>
        </w:rPr>
        <w:t xml:space="preserve">Rozdział 85502 – Świadczenia rodzinne, świadczenie z funduszu alimentacyjnego oraz składki na ubezpieczenia emerytalne i rentowe z ubezpieczenia społecznego </w:t>
      </w:r>
    </w:p>
    <w:p w:rsidR="009B57E4" w:rsidRPr="006B3B39" w:rsidRDefault="009B57E4" w:rsidP="006B3B39">
      <w:pPr>
        <w:spacing w:line="276" w:lineRule="auto"/>
        <w:rPr>
          <w:rFonts w:ascii="Arial" w:hAnsi="Arial" w:cs="Arial"/>
          <w:sz w:val="24"/>
          <w:szCs w:val="24"/>
        </w:rPr>
      </w:pPr>
    </w:p>
    <w:p w:rsidR="00551560" w:rsidRPr="006B3B39" w:rsidRDefault="00551560" w:rsidP="006B3B39">
      <w:pPr>
        <w:spacing w:line="276" w:lineRule="auto"/>
        <w:rPr>
          <w:rFonts w:ascii="Arial" w:hAnsi="Arial" w:cs="Arial"/>
          <w:sz w:val="24"/>
          <w:szCs w:val="24"/>
        </w:rPr>
      </w:pPr>
      <w:r w:rsidRPr="006B3B39">
        <w:rPr>
          <w:rFonts w:ascii="Arial" w:hAnsi="Arial" w:cs="Arial"/>
          <w:sz w:val="24"/>
          <w:szCs w:val="24"/>
        </w:rPr>
        <w:t xml:space="preserve">Miejski Ośrodek Pomocy Rodzinie </w:t>
      </w:r>
    </w:p>
    <w:p w:rsidR="00551560" w:rsidRPr="006B3B39" w:rsidRDefault="00551560" w:rsidP="006B3B39">
      <w:pPr>
        <w:spacing w:line="276" w:lineRule="auto"/>
        <w:ind w:left="284" w:hanging="284"/>
        <w:rPr>
          <w:rFonts w:ascii="Arial" w:hAnsi="Arial" w:cs="Arial"/>
          <w:sz w:val="24"/>
          <w:szCs w:val="24"/>
        </w:rPr>
      </w:pPr>
    </w:p>
    <w:p w:rsidR="009B57E4" w:rsidRPr="006B3B39" w:rsidRDefault="00551560"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PZP.3026.2.74.2019 z dnia 18.09.2019 r. i Miejskiego Ośrodka Pomocy Rodzinie Nr MOPR.GK.3101.60.2019 z dnia 13.09.2019 r. pr</w:t>
      </w:r>
      <w:r w:rsidR="00E05D43" w:rsidRPr="006B3B39">
        <w:rPr>
          <w:rFonts w:ascii="Arial" w:hAnsi="Arial" w:cs="Arial"/>
          <w:sz w:val="24"/>
          <w:szCs w:val="24"/>
        </w:rPr>
        <w:t xml:space="preserve">oponuje się dokonanie </w:t>
      </w:r>
      <w:r w:rsidR="002B66FD" w:rsidRPr="006B3B39">
        <w:rPr>
          <w:rFonts w:ascii="Arial" w:hAnsi="Arial" w:cs="Arial"/>
          <w:sz w:val="24"/>
          <w:szCs w:val="24"/>
        </w:rPr>
        <w:t xml:space="preserve">zwiększenia </w:t>
      </w:r>
      <w:r w:rsidR="009B57E4" w:rsidRPr="006B3B39">
        <w:rPr>
          <w:rFonts w:ascii="Arial" w:hAnsi="Arial" w:cs="Arial"/>
          <w:sz w:val="24"/>
          <w:szCs w:val="24"/>
        </w:rPr>
        <w:t xml:space="preserve">dochodów o kwotę </w:t>
      </w:r>
      <w:r w:rsidR="00FF18C3" w:rsidRPr="006B3B39">
        <w:rPr>
          <w:rFonts w:ascii="Arial" w:hAnsi="Arial" w:cs="Arial"/>
          <w:sz w:val="24"/>
          <w:szCs w:val="24"/>
        </w:rPr>
        <w:t>250</w:t>
      </w:r>
      <w:r w:rsidR="009B57E4" w:rsidRPr="006B3B39">
        <w:rPr>
          <w:rFonts w:ascii="Arial" w:hAnsi="Arial" w:cs="Arial"/>
          <w:sz w:val="24"/>
          <w:szCs w:val="24"/>
        </w:rPr>
        <w:t xml:space="preserve"> zł stanowiącą</w:t>
      </w:r>
      <w:r w:rsidR="00BA45BE" w:rsidRPr="006B3B39">
        <w:rPr>
          <w:rFonts w:ascii="Arial" w:hAnsi="Arial" w:cs="Arial"/>
          <w:sz w:val="24"/>
          <w:szCs w:val="24"/>
        </w:rPr>
        <w:t xml:space="preserve"> </w:t>
      </w:r>
      <w:r w:rsidR="005750BF" w:rsidRPr="006B3B39">
        <w:rPr>
          <w:rFonts w:ascii="Arial" w:hAnsi="Arial" w:cs="Arial"/>
          <w:sz w:val="24"/>
          <w:szCs w:val="24"/>
        </w:rPr>
        <w:t>z</w:t>
      </w:r>
      <w:r w:rsidR="00BA45BE" w:rsidRPr="006B3B39">
        <w:rPr>
          <w:rFonts w:ascii="Arial" w:hAnsi="Arial" w:cs="Arial"/>
          <w:sz w:val="24"/>
          <w:szCs w:val="24"/>
        </w:rPr>
        <w:t>wrot kosztów egzekucyjnych i kosztów upomnień od nienależnie pobranych świadczeń rodzin</w:t>
      </w:r>
      <w:r w:rsidR="005750BF" w:rsidRPr="006B3B39">
        <w:rPr>
          <w:rFonts w:ascii="Arial" w:hAnsi="Arial" w:cs="Arial"/>
          <w:sz w:val="24"/>
          <w:szCs w:val="24"/>
        </w:rPr>
        <w:t>n</w:t>
      </w:r>
      <w:r w:rsidR="00BA45BE" w:rsidRPr="006B3B39">
        <w:rPr>
          <w:rFonts w:ascii="Arial" w:hAnsi="Arial" w:cs="Arial"/>
          <w:sz w:val="24"/>
          <w:szCs w:val="24"/>
        </w:rPr>
        <w:t>ych</w:t>
      </w:r>
      <w:r w:rsidR="005750BF" w:rsidRPr="006B3B39">
        <w:rPr>
          <w:rFonts w:ascii="Arial" w:hAnsi="Arial" w:cs="Arial"/>
          <w:sz w:val="24"/>
          <w:szCs w:val="24"/>
        </w:rPr>
        <w:t xml:space="preserve"> wypłaconych przez MOPR ze środków budżetu państwa.</w:t>
      </w:r>
    </w:p>
    <w:p w:rsidR="006B3B39" w:rsidRDefault="006B3B39" w:rsidP="006B3B39">
      <w:pPr>
        <w:spacing w:line="276" w:lineRule="auto"/>
        <w:rPr>
          <w:rFonts w:ascii="Arial" w:hAnsi="Arial" w:cs="Arial"/>
          <w:sz w:val="24"/>
          <w:szCs w:val="24"/>
        </w:rPr>
      </w:pPr>
    </w:p>
    <w:p w:rsidR="0085507A" w:rsidRPr="006B3B39" w:rsidRDefault="0085507A" w:rsidP="006B3B39">
      <w:pPr>
        <w:spacing w:line="276" w:lineRule="auto"/>
        <w:rPr>
          <w:rFonts w:ascii="Arial" w:hAnsi="Arial" w:cs="Arial"/>
          <w:sz w:val="24"/>
          <w:szCs w:val="24"/>
        </w:rPr>
      </w:pPr>
      <w:r w:rsidRPr="006B3B39">
        <w:rPr>
          <w:rFonts w:ascii="Arial" w:hAnsi="Arial" w:cs="Arial"/>
          <w:sz w:val="24"/>
          <w:szCs w:val="24"/>
        </w:rPr>
        <w:t xml:space="preserve">Rozdział 85508 – Rodziny zastępcze </w:t>
      </w:r>
    </w:p>
    <w:p w:rsidR="0085507A" w:rsidRPr="006B3B39" w:rsidRDefault="0085507A" w:rsidP="006B3B39">
      <w:pPr>
        <w:tabs>
          <w:tab w:val="left" w:pos="5245"/>
        </w:tabs>
        <w:spacing w:line="276" w:lineRule="auto"/>
        <w:rPr>
          <w:rFonts w:ascii="Arial" w:hAnsi="Arial" w:cs="Arial"/>
          <w:sz w:val="24"/>
          <w:szCs w:val="24"/>
        </w:rPr>
      </w:pPr>
    </w:p>
    <w:p w:rsidR="0085507A" w:rsidRPr="006B3B39" w:rsidRDefault="0085507A" w:rsidP="006B3B39">
      <w:pPr>
        <w:spacing w:line="276" w:lineRule="auto"/>
        <w:rPr>
          <w:rFonts w:ascii="Arial" w:hAnsi="Arial" w:cs="Arial"/>
          <w:sz w:val="24"/>
          <w:szCs w:val="24"/>
        </w:rPr>
      </w:pPr>
      <w:r w:rsidRPr="006B3B39">
        <w:rPr>
          <w:rFonts w:ascii="Arial" w:hAnsi="Arial" w:cs="Arial"/>
          <w:sz w:val="24"/>
          <w:szCs w:val="24"/>
        </w:rPr>
        <w:t xml:space="preserve">Miejski Ośrodek Pomocy Rodzinie </w:t>
      </w:r>
    </w:p>
    <w:p w:rsidR="0085507A" w:rsidRPr="006B3B39" w:rsidRDefault="0085507A" w:rsidP="006B3B39">
      <w:pPr>
        <w:spacing w:line="276" w:lineRule="auto"/>
        <w:ind w:left="284" w:hanging="284"/>
        <w:rPr>
          <w:rFonts w:ascii="Arial" w:hAnsi="Arial" w:cs="Arial"/>
          <w:sz w:val="24"/>
          <w:szCs w:val="24"/>
        </w:rPr>
      </w:pPr>
    </w:p>
    <w:p w:rsidR="0085507A" w:rsidRPr="006B3B39" w:rsidRDefault="002B66FD" w:rsidP="006B3B39">
      <w:pPr>
        <w:tabs>
          <w:tab w:val="left" w:pos="5245"/>
        </w:tabs>
        <w:spacing w:line="276" w:lineRule="auto"/>
        <w:rPr>
          <w:rFonts w:ascii="Arial" w:hAnsi="Arial" w:cs="Arial"/>
          <w:sz w:val="24"/>
          <w:szCs w:val="24"/>
        </w:rPr>
      </w:pPr>
      <w:r w:rsidRPr="006B3B39">
        <w:rPr>
          <w:rFonts w:ascii="Arial" w:hAnsi="Arial" w:cs="Arial"/>
          <w:sz w:val="24"/>
          <w:szCs w:val="24"/>
        </w:rPr>
        <w:t xml:space="preserve">Na wnioski Wydziału Polityki Społecznej i Zdrowia Publicznego Nr PZP.3026.2.74.2019 z dnia 18.09.2019 r. i Miejskiego Ośrodka Pomocy Rodzinie Nr MOPR.GK.3101.60.2019 z dnia 13.09.2019 r. </w:t>
      </w:r>
      <w:r w:rsidR="0085507A" w:rsidRPr="006B3B39">
        <w:rPr>
          <w:rFonts w:ascii="Arial" w:hAnsi="Arial" w:cs="Arial"/>
          <w:sz w:val="24"/>
          <w:szCs w:val="24"/>
        </w:rPr>
        <w:t xml:space="preserve">proponuje się dokonanie zwiększenia dochodów Miejskiego Ośrodka Pomocy Rodzinie o kwotę </w:t>
      </w:r>
      <w:r w:rsidRPr="006B3B39">
        <w:rPr>
          <w:rFonts w:ascii="Arial" w:hAnsi="Arial" w:cs="Arial"/>
          <w:sz w:val="24"/>
          <w:szCs w:val="24"/>
        </w:rPr>
        <w:t>1.100</w:t>
      </w:r>
      <w:r w:rsidR="0085507A" w:rsidRPr="006B3B39">
        <w:rPr>
          <w:rFonts w:ascii="Arial" w:hAnsi="Arial" w:cs="Arial"/>
          <w:sz w:val="24"/>
          <w:szCs w:val="24"/>
        </w:rPr>
        <w:t> zł stanowiącą odpłatność rodziców za pobyt dziecka w pieczy zastępczej.</w:t>
      </w:r>
    </w:p>
    <w:p w:rsidR="00E37DC5" w:rsidRPr="006B3B39" w:rsidRDefault="00E37DC5" w:rsidP="006B3B39">
      <w:pPr>
        <w:spacing w:line="276" w:lineRule="auto"/>
        <w:rPr>
          <w:rFonts w:ascii="Arial" w:hAnsi="Arial" w:cs="Arial"/>
          <w:sz w:val="24"/>
          <w:szCs w:val="24"/>
        </w:rPr>
      </w:pPr>
    </w:p>
    <w:p w:rsidR="005750BF" w:rsidRPr="006B3B39" w:rsidRDefault="005750BF" w:rsidP="006B3B39">
      <w:pPr>
        <w:spacing w:line="276" w:lineRule="auto"/>
        <w:rPr>
          <w:rFonts w:ascii="Arial" w:hAnsi="Arial" w:cs="Arial"/>
          <w:sz w:val="24"/>
          <w:szCs w:val="24"/>
        </w:rPr>
      </w:pPr>
      <w:r w:rsidRPr="006B3B39">
        <w:rPr>
          <w:rFonts w:ascii="Arial" w:hAnsi="Arial" w:cs="Arial"/>
          <w:sz w:val="24"/>
          <w:szCs w:val="24"/>
        </w:rPr>
        <w:t>Rozdział 85510 – Działalność placówek opiekuńczo - wychowawczych</w:t>
      </w:r>
    </w:p>
    <w:p w:rsidR="005750BF" w:rsidRPr="006B3B39" w:rsidRDefault="005750BF" w:rsidP="006B3B39">
      <w:pPr>
        <w:spacing w:line="276" w:lineRule="auto"/>
        <w:rPr>
          <w:rFonts w:ascii="Arial" w:hAnsi="Arial" w:cs="Arial"/>
          <w:sz w:val="24"/>
          <w:szCs w:val="24"/>
        </w:rPr>
      </w:pPr>
    </w:p>
    <w:p w:rsidR="002B66FD" w:rsidRPr="006B3B39" w:rsidRDefault="002B66FD" w:rsidP="006B3B39">
      <w:pPr>
        <w:spacing w:line="276" w:lineRule="auto"/>
        <w:rPr>
          <w:rFonts w:ascii="Arial" w:hAnsi="Arial" w:cs="Arial"/>
          <w:sz w:val="24"/>
          <w:szCs w:val="24"/>
        </w:rPr>
      </w:pPr>
      <w:r w:rsidRPr="006B3B39">
        <w:rPr>
          <w:rFonts w:ascii="Arial" w:hAnsi="Arial" w:cs="Arial"/>
          <w:sz w:val="24"/>
          <w:szCs w:val="24"/>
        </w:rPr>
        <w:t xml:space="preserve">Miejski Ośrodek Pomocy Rodzinie </w:t>
      </w:r>
    </w:p>
    <w:p w:rsidR="002B66FD" w:rsidRPr="006B3B39" w:rsidRDefault="002B66FD" w:rsidP="006B3B39">
      <w:pPr>
        <w:spacing w:line="276" w:lineRule="auto"/>
        <w:ind w:left="284" w:hanging="284"/>
        <w:rPr>
          <w:rFonts w:ascii="Arial" w:hAnsi="Arial" w:cs="Arial"/>
          <w:sz w:val="24"/>
          <w:szCs w:val="24"/>
        </w:rPr>
      </w:pPr>
    </w:p>
    <w:p w:rsidR="002B66FD" w:rsidRPr="006B3B39" w:rsidRDefault="002B66FD"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PZP.3026.2.74.2019 z dnia 18.09.2019 r. i Miejskiego Ośrodka Pomocy Rodzinie Nr MOPR.GK.3101.60.2019 z dnia 13.09.2019 r.</w:t>
      </w:r>
      <w:r w:rsidR="005367D7" w:rsidRPr="006B3B39">
        <w:rPr>
          <w:rFonts w:ascii="Arial" w:hAnsi="Arial" w:cs="Arial"/>
          <w:sz w:val="24"/>
          <w:szCs w:val="24"/>
        </w:rPr>
        <w:t xml:space="preserve"> proponuje się dokonanie zwiększenia dochodów Miejskiego Ośrodka Pomocy Rodzinie o kwotę 35.000 zł z tytułu odpłatności za pobyt dzieci z innych powiatów w placówkach opiekuńczo - wychowawczych na terenie Włocławka.</w:t>
      </w:r>
    </w:p>
    <w:p w:rsidR="002B66FD" w:rsidRPr="006B3B39" w:rsidRDefault="002B66FD" w:rsidP="006B3B39">
      <w:pPr>
        <w:spacing w:line="276" w:lineRule="auto"/>
        <w:rPr>
          <w:rFonts w:ascii="Arial" w:hAnsi="Arial" w:cs="Arial"/>
          <w:sz w:val="24"/>
          <w:szCs w:val="24"/>
        </w:rPr>
      </w:pPr>
    </w:p>
    <w:p w:rsidR="005367D7" w:rsidRPr="006B3B39" w:rsidRDefault="005367D7" w:rsidP="006B3B39">
      <w:pPr>
        <w:spacing w:line="276" w:lineRule="auto"/>
        <w:rPr>
          <w:rFonts w:ascii="Arial" w:hAnsi="Arial" w:cs="Arial"/>
          <w:sz w:val="24"/>
          <w:szCs w:val="24"/>
        </w:rPr>
      </w:pPr>
      <w:r w:rsidRPr="006B3B39">
        <w:rPr>
          <w:rFonts w:ascii="Arial" w:hAnsi="Arial" w:cs="Arial"/>
          <w:sz w:val="24"/>
          <w:szCs w:val="24"/>
        </w:rPr>
        <w:t>Centrum Opieki nad Dzieckiem ul. Żytnia 55</w:t>
      </w:r>
    </w:p>
    <w:p w:rsidR="005367D7" w:rsidRPr="006B3B39" w:rsidRDefault="005367D7" w:rsidP="006B3B39">
      <w:pPr>
        <w:spacing w:line="276" w:lineRule="auto"/>
        <w:rPr>
          <w:rFonts w:ascii="Arial" w:hAnsi="Arial" w:cs="Arial"/>
          <w:sz w:val="24"/>
          <w:szCs w:val="24"/>
        </w:rPr>
      </w:pPr>
    </w:p>
    <w:p w:rsidR="005750BF" w:rsidRPr="006B3B39" w:rsidRDefault="005367D7"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PZP.3026.2.71.2019 z dnia 1</w:t>
      </w:r>
      <w:r w:rsidR="00593294" w:rsidRPr="006B3B39">
        <w:rPr>
          <w:rFonts w:ascii="Arial" w:hAnsi="Arial" w:cs="Arial"/>
          <w:sz w:val="24"/>
          <w:szCs w:val="24"/>
        </w:rPr>
        <w:t>6</w:t>
      </w:r>
      <w:r w:rsidRPr="006B3B39">
        <w:rPr>
          <w:rFonts w:ascii="Arial" w:hAnsi="Arial" w:cs="Arial"/>
          <w:sz w:val="24"/>
          <w:szCs w:val="24"/>
        </w:rPr>
        <w:t>.09.2019 r. i Miejskiego O</w:t>
      </w:r>
      <w:r w:rsidR="00593294" w:rsidRPr="006B3B39">
        <w:rPr>
          <w:rFonts w:ascii="Arial" w:hAnsi="Arial" w:cs="Arial"/>
          <w:sz w:val="24"/>
          <w:szCs w:val="24"/>
        </w:rPr>
        <w:t>środka Pomocy Rodzinie Nr MOPR.F</w:t>
      </w:r>
      <w:r w:rsidRPr="006B3B39">
        <w:rPr>
          <w:rFonts w:ascii="Arial" w:hAnsi="Arial" w:cs="Arial"/>
          <w:sz w:val="24"/>
          <w:szCs w:val="24"/>
        </w:rPr>
        <w:t>K.3101.</w:t>
      </w:r>
      <w:r w:rsidR="00593294" w:rsidRPr="006B3B39">
        <w:rPr>
          <w:rFonts w:ascii="Arial" w:hAnsi="Arial" w:cs="Arial"/>
          <w:sz w:val="24"/>
          <w:szCs w:val="24"/>
        </w:rPr>
        <w:t>41</w:t>
      </w:r>
      <w:r w:rsidRPr="006B3B39">
        <w:rPr>
          <w:rFonts w:ascii="Arial" w:hAnsi="Arial" w:cs="Arial"/>
          <w:sz w:val="24"/>
          <w:szCs w:val="24"/>
        </w:rPr>
        <w:t>.2019 z dnia 1</w:t>
      </w:r>
      <w:r w:rsidR="00593294" w:rsidRPr="006B3B39">
        <w:rPr>
          <w:rFonts w:ascii="Arial" w:hAnsi="Arial" w:cs="Arial"/>
          <w:sz w:val="24"/>
          <w:szCs w:val="24"/>
        </w:rPr>
        <w:t>0</w:t>
      </w:r>
      <w:r w:rsidRPr="006B3B39">
        <w:rPr>
          <w:rFonts w:ascii="Arial" w:hAnsi="Arial" w:cs="Arial"/>
          <w:sz w:val="24"/>
          <w:szCs w:val="24"/>
        </w:rPr>
        <w:t>.09.2019 r. proponuje</w:t>
      </w:r>
      <w:r w:rsidR="005750BF" w:rsidRPr="006B3B39">
        <w:rPr>
          <w:rFonts w:ascii="Arial" w:hAnsi="Arial" w:cs="Arial"/>
          <w:sz w:val="24"/>
          <w:szCs w:val="24"/>
        </w:rPr>
        <w:t xml:space="preserve"> się o dokonanie zwiększenia dochodów </w:t>
      </w:r>
      <w:r w:rsidR="008B2E85" w:rsidRPr="006B3B39">
        <w:rPr>
          <w:rFonts w:ascii="Arial" w:hAnsi="Arial" w:cs="Arial"/>
          <w:sz w:val="24"/>
          <w:szCs w:val="24"/>
        </w:rPr>
        <w:t xml:space="preserve">Centrum Opieki nad Dzieckiem </w:t>
      </w:r>
      <w:r w:rsidR="005750BF" w:rsidRPr="006B3B39">
        <w:rPr>
          <w:rFonts w:ascii="Arial" w:hAnsi="Arial" w:cs="Arial"/>
          <w:sz w:val="24"/>
          <w:szCs w:val="24"/>
        </w:rPr>
        <w:t xml:space="preserve">o łączną kwotę </w:t>
      </w:r>
      <w:r w:rsidR="00593294" w:rsidRPr="006B3B39">
        <w:rPr>
          <w:rFonts w:ascii="Arial" w:hAnsi="Arial" w:cs="Arial"/>
          <w:sz w:val="24"/>
          <w:szCs w:val="24"/>
        </w:rPr>
        <w:t>1.201</w:t>
      </w:r>
      <w:r w:rsidR="008B2E85" w:rsidRPr="006B3B39">
        <w:rPr>
          <w:rFonts w:ascii="Arial" w:hAnsi="Arial" w:cs="Arial"/>
          <w:sz w:val="24"/>
          <w:szCs w:val="24"/>
        </w:rPr>
        <w:t> </w:t>
      </w:r>
      <w:r w:rsidR="005750BF" w:rsidRPr="006B3B39">
        <w:rPr>
          <w:rFonts w:ascii="Arial" w:hAnsi="Arial" w:cs="Arial"/>
          <w:sz w:val="24"/>
          <w:szCs w:val="24"/>
        </w:rPr>
        <w:t>zł, w tym:</w:t>
      </w:r>
    </w:p>
    <w:p w:rsidR="005750BF" w:rsidRPr="006B3B39" w:rsidRDefault="00593294" w:rsidP="006B3B39">
      <w:pPr>
        <w:spacing w:line="276" w:lineRule="auto"/>
        <w:ind w:left="142" w:hanging="142"/>
        <w:rPr>
          <w:rFonts w:ascii="Arial" w:hAnsi="Arial" w:cs="Arial"/>
          <w:sz w:val="24"/>
          <w:szCs w:val="24"/>
        </w:rPr>
      </w:pPr>
      <w:r w:rsidRPr="006B3B39">
        <w:rPr>
          <w:rFonts w:ascii="Arial" w:hAnsi="Arial" w:cs="Arial"/>
          <w:sz w:val="24"/>
          <w:szCs w:val="24"/>
        </w:rPr>
        <w:t>- o kwotę 200 zł stanowiącą wpływy ze sprzedaży złomu</w:t>
      </w:r>
      <w:r w:rsidR="005750BF" w:rsidRPr="006B3B39">
        <w:rPr>
          <w:rFonts w:ascii="Arial" w:hAnsi="Arial" w:cs="Arial"/>
          <w:sz w:val="24"/>
          <w:szCs w:val="24"/>
        </w:rPr>
        <w:t>,</w:t>
      </w:r>
    </w:p>
    <w:p w:rsidR="00593294" w:rsidRPr="006B3B39" w:rsidRDefault="00593294" w:rsidP="006B3B39">
      <w:pPr>
        <w:spacing w:line="276" w:lineRule="auto"/>
        <w:ind w:left="284" w:hanging="284"/>
        <w:rPr>
          <w:rFonts w:ascii="Arial" w:hAnsi="Arial" w:cs="Arial"/>
          <w:sz w:val="24"/>
          <w:szCs w:val="24"/>
        </w:rPr>
      </w:pPr>
      <w:r w:rsidRPr="006B3B39">
        <w:rPr>
          <w:rFonts w:ascii="Arial" w:hAnsi="Arial" w:cs="Arial"/>
          <w:sz w:val="24"/>
          <w:szCs w:val="24"/>
        </w:rPr>
        <w:t>- o kwotę 464 zł stanowiącą odsetki od środków zgromadzonych na rachunku bankowym,</w:t>
      </w:r>
    </w:p>
    <w:p w:rsidR="005750BF" w:rsidRPr="006B3B39" w:rsidRDefault="005750BF" w:rsidP="006B3B39">
      <w:pPr>
        <w:spacing w:line="276" w:lineRule="auto"/>
        <w:ind w:left="142" w:hanging="142"/>
        <w:rPr>
          <w:rFonts w:ascii="Arial" w:hAnsi="Arial" w:cs="Arial"/>
          <w:sz w:val="24"/>
          <w:szCs w:val="24"/>
        </w:rPr>
      </w:pPr>
      <w:r w:rsidRPr="006B3B39">
        <w:rPr>
          <w:rFonts w:ascii="Arial" w:hAnsi="Arial" w:cs="Arial"/>
          <w:sz w:val="24"/>
          <w:szCs w:val="24"/>
        </w:rPr>
        <w:t xml:space="preserve">- o kwotę </w:t>
      </w:r>
      <w:r w:rsidR="00593294" w:rsidRPr="006B3B39">
        <w:rPr>
          <w:rFonts w:ascii="Arial" w:hAnsi="Arial" w:cs="Arial"/>
          <w:sz w:val="24"/>
          <w:szCs w:val="24"/>
        </w:rPr>
        <w:t>537</w:t>
      </w:r>
      <w:r w:rsidRPr="006B3B39">
        <w:rPr>
          <w:rFonts w:ascii="Arial" w:hAnsi="Arial" w:cs="Arial"/>
          <w:sz w:val="24"/>
          <w:szCs w:val="24"/>
        </w:rPr>
        <w:t xml:space="preserve"> zł z tytułu </w:t>
      </w:r>
      <w:r w:rsidR="00593294" w:rsidRPr="006B3B39">
        <w:rPr>
          <w:rFonts w:ascii="Arial" w:hAnsi="Arial" w:cs="Arial"/>
          <w:sz w:val="24"/>
          <w:szCs w:val="24"/>
        </w:rPr>
        <w:t>odszkodowania od firmy ubezpieczeniowej</w:t>
      </w:r>
      <w:r w:rsidRPr="006B3B39">
        <w:rPr>
          <w:rFonts w:ascii="Arial" w:hAnsi="Arial" w:cs="Arial"/>
          <w:sz w:val="24"/>
          <w:szCs w:val="24"/>
        </w:rPr>
        <w:t>.</w:t>
      </w:r>
    </w:p>
    <w:p w:rsidR="005750BF" w:rsidRPr="006B3B39" w:rsidRDefault="005750BF" w:rsidP="006B3B39">
      <w:pPr>
        <w:spacing w:line="276" w:lineRule="auto"/>
        <w:rPr>
          <w:rFonts w:ascii="Arial" w:hAnsi="Arial" w:cs="Arial"/>
          <w:sz w:val="24"/>
          <w:szCs w:val="24"/>
        </w:rPr>
      </w:pPr>
      <w:r w:rsidRPr="006B3B39">
        <w:rPr>
          <w:rFonts w:ascii="Arial" w:hAnsi="Arial" w:cs="Arial"/>
          <w:sz w:val="24"/>
          <w:szCs w:val="24"/>
        </w:rPr>
        <w:lastRenderedPageBreak/>
        <w:t>Rozdział 85595 – Pozostała działalność</w:t>
      </w:r>
    </w:p>
    <w:p w:rsidR="005750BF" w:rsidRPr="006B3B39" w:rsidRDefault="005750BF" w:rsidP="006B3B39">
      <w:pPr>
        <w:spacing w:line="276" w:lineRule="auto"/>
        <w:rPr>
          <w:rFonts w:ascii="Arial" w:hAnsi="Arial" w:cs="Arial"/>
          <w:sz w:val="24"/>
          <w:szCs w:val="24"/>
        </w:rPr>
      </w:pPr>
    </w:p>
    <w:p w:rsidR="008B2E85" w:rsidRPr="006B3B39" w:rsidRDefault="008B2E85" w:rsidP="006B3B39">
      <w:pPr>
        <w:spacing w:line="276" w:lineRule="auto"/>
        <w:rPr>
          <w:rFonts w:ascii="Arial" w:hAnsi="Arial" w:cs="Arial"/>
          <w:sz w:val="24"/>
          <w:szCs w:val="24"/>
        </w:rPr>
      </w:pPr>
      <w:r w:rsidRPr="006B3B39">
        <w:rPr>
          <w:rFonts w:ascii="Arial" w:hAnsi="Arial" w:cs="Arial"/>
          <w:sz w:val="24"/>
          <w:szCs w:val="24"/>
        </w:rPr>
        <w:t>Centrum Opieki nad Dzieckiem ul. Żytnia 55</w:t>
      </w:r>
    </w:p>
    <w:p w:rsidR="008B2E85" w:rsidRPr="006B3B39" w:rsidRDefault="008B2E85" w:rsidP="006B3B39">
      <w:pPr>
        <w:spacing w:line="276" w:lineRule="auto"/>
        <w:rPr>
          <w:rFonts w:ascii="Arial" w:hAnsi="Arial" w:cs="Arial"/>
          <w:sz w:val="24"/>
          <w:szCs w:val="24"/>
        </w:rPr>
      </w:pPr>
    </w:p>
    <w:p w:rsidR="008B2E85" w:rsidRPr="006B3B39" w:rsidRDefault="008B2E85"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PZP.3026.2.71.2019 z dnia 16.09.2019 r. i Miejskiego Ośrodka Pomocy Rodzinie Nr MOPR.FK.3101.4</w:t>
      </w:r>
      <w:r w:rsidR="00B462C3" w:rsidRPr="006B3B39">
        <w:rPr>
          <w:rFonts w:ascii="Arial" w:hAnsi="Arial" w:cs="Arial"/>
          <w:sz w:val="24"/>
          <w:szCs w:val="24"/>
        </w:rPr>
        <w:t>2</w:t>
      </w:r>
      <w:r w:rsidRPr="006B3B39">
        <w:rPr>
          <w:rFonts w:ascii="Arial" w:hAnsi="Arial" w:cs="Arial"/>
          <w:sz w:val="24"/>
          <w:szCs w:val="24"/>
        </w:rPr>
        <w:t xml:space="preserve">.2019 z dnia 10.09.2019 r. proponuje się o dokonanie zwiększenia dochodów Centrum Opieki nad Dzieckiem o łączną kwotę </w:t>
      </w:r>
      <w:r w:rsidR="00B462C3" w:rsidRPr="006B3B39">
        <w:rPr>
          <w:rFonts w:ascii="Arial" w:hAnsi="Arial" w:cs="Arial"/>
          <w:sz w:val="24"/>
          <w:szCs w:val="24"/>
        </w:rPr>
        <w:t>14.300</w:t>
      </w:r>
      <w:r w:rsidRPr="006B3B39">
        <w:rPr>
          <w:rFonts w:ascii="Arial" w:hAnsi="Arial" w:cs="Arial"/>
          <w:sz w:val="24"/>
          <w:szCs w:val="24"/>
        </w:rPr>
        <w:t> zł, w tym:</w:t>
      </w:r>
    </w:p>
    <w:p w:rsidR="005750BF" w:rsidRPr="006B3B39" w:rsidRDefault="00B93B53" w:rsidP="006B3B39">
      <w:pPr>
        <w:tabs>
          <w:tab w:val="left" w:pos="5245"/>
        </w:tabs>
        <w:spacing w:line="276" w:lineRule="auto"/>
        <w:rPr>
          <w:rFonts w:ascii="Arial" w:hAnsi="Arial" w:cs="Arial"/>
          <w:sz w:val="24"/>
          <w:szCs w:val="24"/>
        </w:rPr>
      </w:pPr>
      <w:r w:rsidRPr="006B3B39">
        <w:rPr>
          <w:rFonts w:ascii="Arial" w:hAnsi="Arial" w:cs="Arial"/>
          <w:sz w:val="24"/>
          <w:szCs w:val="24"/>
        </w:rPr>
        <w:t>-</w:t>
      </w:r>
      <w:r w:rsidR="005750BF" w:rsidRPr="006B3B39">
        <w:rPr>
          <w:rFonts w:ascii="Arial" w:hAnsi="Arial" w:cs="Arial"/>
          <w:sz w:val="24"/>
          <w:szCs w:val="24"/>
        </w:rPr>
        <w:t xml:space="preserve"> o kwotę </w:t>
      </w:r>
      <w:r w:rsidRPr="006B3B39">
        <w:rPr>
          <w:rFonts w:ascii="Arial" w:hAnsi="Arial" w:cs="Arial"/>
          <w:sz w:val="24"/>
          <w:szCs w:val="24"/>
        </w:rPr>
        <w:t>13.275</w:t>
      </w:r>
      <w:r w:rsidR="005750BF" w:rsidRPr="006B3B39">
        <w:rPr>
          <w:rFonts w:ascii="Arial" w:hAnsi="Arial" w:cs="Arial"/>
          <w:sz w:val="24"/>
          <w:szCs w:val="24"/>
        </w:rPr>
        <w:t xml:space="preserve"> zł stanowiącą zasądzone wpłaty na rzecz </w:t>
      </w:r>
      <w:r w:rsidRPr="006B3B39">
        <w:rPr>
          <w:rFonts w:ascii="Arial" w:hAnsi="Arial" w:cs="Arial"/>
          <w:sz w:val="24"/>
          <w:szCs w:val="24"/>
        </w:rPr>
        <w:t>placówki,</w:t>
      </w:r>
    </w:p>
    <w:p w:rsidR="00B93B53" w:rsidRPr="006B3B39" w:rsidRDefault="00B93B53" w:rsidP="006B3B39">
      <w:pPr>
        <w:spacing w:line="276" w:lineRule="auto"/>
        <w:rPr>
          <w:rFonts w:ascii="Arial" w:hAnsi="Arial" w:cs="Arial"/>
          <w:sz w:val="24"/>
          <w:szCs w:val="24"/>
        </w:rPr>
      </w:pPr>
      <w:r w:rsidRPr="006B3B39">
        <w:rPr>
          <w:rFonts w:ascii="Arial" w:hAnsi="Arial" w:cs="Arial"/>
          <w:sz w:val="24"/>
          <w:szCs w:val="24"/>
        </w:rPr>
        <w:t>- o kwotę 1.025 zł z tytułu otrzymanych darowizn.</w:t>
      </w:r>
    </w:p>
    <w:p w:rsidR="00E37DC5" w:rsidRPr="006B3B39" w:rsidRDefault="00E37DC5" w:rsidP="006B3B39">
      <w:pPr>
        <w:spacing w:line="276" w:lineRule="auto"/>
        <w:rPr>
          <w:rFonts w:ascii="Arial" w:hAnsi="Arial" w:cs="Arial"/>
          <w:sz w:val="24"/>
          <w:szCs w:val="24"/>
        </w:rPr>
      </w:pPr>
    </w:p>
    <w:p w:rsidR="008B2E85" w:rsidRPr="006B3B39" w:rsidRDefault="008B2E85" w:rsidP="006B3B39">
      <w:pPr>
        <w:spacing w:line="276" w:lineRule="auto"/>
        <w:rPr>
          <w:rFonts w:ascii="Arial" w:hAnsi="Arial" w:cs="Arial"/>
          <w:sz w:val="24"/>
          <w:szCs w:val="24"/>
        </w:rPr>
      </w:pPr>
      <w:r w:rsidRPr="006B3B39">
        <w:rPr>
          <w:rFonts w:ascii="Arial" w:hAnsi="Arial" w:cs="Arial"/>
          <w:sz w:val="24"/>
          <w:szCs w:val="24"/>
        </w:rPr>
        <w:t xml:space="preserve">Placówka Opiekuńczo – Wychowawcza </w:t>
      </w:r>
      <w:r w:rsidR="00001EB9" w:rsidRPr="006B3B39">
        <w:rPr>
          <w:rFonts w:ascii="Arial" w:hAnsi="Arial" w:cs="Arial"/>
          <w:sz w:val="24"/>
          <w:szCs w:val="24"/>
        </w:rPr>
        <w:t xml:space="preserve">Nr 1 </w:t>
      </w:r>
      <w:r w:rsidRPr="006B3B39">
        <w:rPr>
          <w:rFonts w:ascii="Arial" w:hAnsi="Arial" w:cs="Arial"/>
          <w:sz w:val="24"/>
          <w:szCs w:val="24"/>
        </w:rPr>
        <w:t>„MALUCH” ul. Sielska 3</w:t>
      </w:r>
    </w:p>
    <w:p w:rsidR="008B2E85" w:rsidRPr="006B3B39" w:rsidRDefault="008B2E85" w:rsidP="006B3B39">
      <w:pPr>
        <w:spacing w:line="276" w:lineRule="auto"/>
        <w:rPr>
          <w:rFonts w:ascii="Arial" w:hAnsi="Arial" w:cs="Arial"/>
          <w:sz w:val="24"/>
          <w:szCs w:val="24"/>
        </w:rPr>
      </w:pPr>
    </w:p>
    <w:p w:rsidR="00B93B53" w:rsidRPr="006B3B39" w:rsidRDefault="008B2E85"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PZP.3026.2.85.2019 z dnia 16.10.2019 r. i Miejskiego Ośrodka Pomocy Rodzinie Nr MOPR.FK.3101.53.2019 z dnia 11.10.2019 r. proponuje się o dokonanie zwiększenia dochodów Placówki Opiekuńczo – Wychowawcz</w:t>
      </w:r>
      <w:r w:rsidR="00B462C3" w:rsidRPr="006B3B39">
        <w:rPr>
          <w:rFonts w:ascii="Arial" w:hAnsi="Arial" w:cs="Arial"/>
          <w:sz w:val="24"/>
          <w:szCs w:val="24"/>
        </w:rPr>
        <w:t>ej</w:t>
      </w:r>
      <w:r w:rsidRPr="006B3B39">
        <w:rPr>
          <w:rFonts w:ascii="Arial" w:hAnsi="Arial" w:cs="Arial"/>
          <w:sz w:val="24"/>
          <w:szCs w:val="24"/>
        </w:rPr>
        <w:t xml:space="preserve"> </w:t>
      </w:r>
      <w:r w:rsidR="00001EB9" w:rsidRPr="006B3B39">
        <w:rPr>
          <w:rFonts w:ascii="Arial" w:hAnsi="Arial" w:cs="Arial"/>
          <w:sz w:val="24"/>
          <w:szCs w:val="24"/>
        </w:rPr>
        <w:t xml:space="preserve">Nr 1 </w:t>
      </w:r>
      <w:r w:rsidRPr="006B3B39">
        <w:rPr>
          <w:rFonts w:ascii="Arial" w:hAnsi="Arial" w:cs="Arial"/>
          <w:sz w:val="24"/>
          <w:szCs w:val="24"/>
        </w:rPr>
        <w:t>„MALUCH” o</w:t>
      </w:r>
      <w:r w:rsidR="00B462C3" w:rsidRPr="006B3B39">
        <w:rPr>
          <w:rFonts w:ascii="Arial" w:hAnsi="Arial" w:cs="Arial"/>
          <w:sz w:val="24"/>
          <w:szCs w:val="24"/>
        </w:rPr>
        <w:t> </w:t>
      </w:r>
      <w:r w:rsidRPr="006B3B39">
        <w:rPr>
          <w:rFonts w:ascii="Arial" w:hAnsi="Arial" w:cs="Arial"/>
          <w:sz w:val="24"/>
          <w:szCs w:val="24"/>
        </w:rPr>
        <w:t xml:space="preserve">kwotę </w:t>
      </w:r>
      <w:r w:rsidR="00B462C3" w:rsidRPr="006B3B39">
        <w:rPr>
          <w:rFonts w:ascii="Arial" w:hAnsi="Arial" w:cs="Arial"/>
          <w:sz w:val="24"/>
          <w:szCs w:val="24"/>
        </w:rPr>
        <w:t xml:space="preserve">8.000 zł </w:t>
      </w:r>
      <w:r w:rsidR="00B93B53" w:rsidRPr="006B3B39">
        <w:rPr>
          <w:rFonts w:ascii="Arial" w:hAnsi="Arial" w:cs="Arial"/>
          <w:sz w:val="24"/>
          <w:szCs w:val="24"/>
        </w:rPr>
        <w:t>z tytułu otrzymanych darowizn.</w:t>
      </w:r>
    </w:p>
    <w:p w:rsidR="008B2E85" w:rsidRPr="006B3B39" w:rsidRDefault="008B2E85" w:rsidP="006B3B39">
      <w:pPr>
        <w:spacing w:line="276" w:lineRule="auto"/>
        <w:rPr>
          <w:rFonts w:ascii="Arial" w:hAnsi="Arial" w:cs="Arial"/>
          <w:sz w:val="24"/>
          <w:szCs w:val="24"/>
        </w:rPr>
      </w:pPr>
    </w:p>
    <w:p w:rsidR="00785770" w:rsidRPr="006B3B39" w:rsidRDefault="00785770" w:rsidP="006B3B39">
      <w:pPr>
        <w:spacing w:line="276" w:lineRule="auto"/>
        <w:rPr>
          <w:rFonts w:ascii="Arial" w:hAnsi="Arial" w:cs="Arial"/>
          <w:sz w:val="24"/>
          <w:szCs w:val="24"/>
        </w:rPr>
      </w:pPr>
      <w:r w:rsidRPr="006B3B39">
        <w:rPr>
          <w:rFonts w:ascii="Arial" w:hAnsi="Arial" w:cs="Arial"/>
          <w:sz w:val="24"/>
          <w:szCs w:val="24"/>
        </w:rPr>
        <w:t>Dział 900 – Gospodarka komunalna i ochrona środowiska</w:t>
      </w:r>
    </w:p>
    <w:p w:rsidR="00785770" w:rsidRPr="006B3B39" w:rsidRDefault="00785770" w:rsidP="006B3B39">
      <w:pPr>
        <w:spacing w:line="276" w:lineRule="auto"/>
        <w:ind w:left="284" w:hanging="284"/>
        <w:rPr>
          <w:rFonts w:ascii="Arial" w:hAnsi="Arial" w:cs="Arial"/>
          <w:sz w:val="24"/>
          <w:szCs w:val="24"/>
        </w:rPr>
      </w:pPr>
    </w:p>
    <w:p w:rsidR="00E37DC5" w:rsidRPr="006B3B39" w:rsidRDefault="00E37DC5" w:rsidP="006B3B39">
      <w:pPr>
        <w:spacing w:line="276" w:lineRule="auto"/>
        <w:ind w:left="284" w:hanging="284"/>
        <w:rPr>
          <w:rFonts w:ascii="Arial" w:hAnsi="Arial" w:cs="Arial"/>
          <w:sz w:val="24"/>
          <w:szCs w:val="24"/>
        </w:rPr>
      </w:pPr>
      <w:r w:rsidRPr="006B3B39">
        <w:rPr>
          <w:rFonts w:ascii="Arial" w:hAnsi="Arial" w:cs="Arial"/>
          <w:sz w:val="24"/>
          <w:szCs w:val="24"/>
        </w:rPr>
        <w:t>Rozdział 90001 – Gospodarka ściekowa i ochrona wód</w:t>
      </w:r>
    </w:p>
    <w:p w:rsidR="00E37DC5" w:rsidRPr="006B3B39" w:rsidRDefault="00E37DC5" w:rsidP="006B3B39">
      <w:pPr>
        <w:spacing w:line="276" w:lineRule="auto"/>
        <w:ind w:left="284" w:hanging="284"/>
        <w:rPr>
          <w:rFonts w:ascii="Arial" w:hAnsi="Arial" w:cs="Arial"/>
          <w:sz w:val="24"/>
          <w:szCs w:val="24"/>
        </w:rPr>
      </w:pPr>
    </w:p>
    <w:p w:rsidR="00E37DC5" w:rsidRPr="006B3B39" w:rsidRDefault="00E37DC5" w:rsidP="006B3B39">
      <w:pPr>
        <w:spacing w:line="276" w:lineRule="auto"/>
        <w:ind w:left="284" w:hanging="284"/>
        <w:rPr>
          <w:rFonts w:ascii="Arial" w:hAnsi="Arial" w:cs="Arial"/>
          <w:sz w:val="24"/>
          <w:szCs w:val="24"/>
        </w:rPr>
      </w:pPr>
      <w:r w:rsidRPr="006B3B39">
        <w:rPr>
          <w:rFonts w:ascii="Arial" w:hAnsi="Arial" w:cs="Arial"/>
          <w:sz w:val="24"/>
          <w:szCs w:val="24"/>
        </w:rPr>
        <w:t>Wydział Środowiska</w:t>
      </w:r>
    </w:p>
    <w:p w:rsidR="00E37DC5" w:rsidRPr="006B3B39" w:rsidRDefault="00E37DC5" w:rsidP="006B3B39">
      <w:pPr>
        <w:spacing w:line="276" w:lineRule="auto"/>
        <w:ind w:left="284" w:hanging="284"/>
        <w:rPr>
          <w:rFonts w:ascii="Arial" w:hAnsi="Arial" w:cs="Arial"/>
          <w:sz w:val="24"/>
          <w:szCs w:val="24"/>
        </w:rPr>
      </w:pPr>
    </w:p>
    <w:p w:rsidR="006B3B39" w:rsidRDefault="00E37DC5" w:rsidP="006B3B39">
      <w:pPr>
        <w:spacing w:line="276" w:lineRule="auto"/>
        <w:rPr>
          <w:rFonts w:ascii="Arial" w:hAnsi="Arial" w:cs="Arial"/>
          <w:sz w:val="24"/>
          <w:szCs w:val="24"/>
        </w:rPr>
      </w:pPr>
      <w:r w:rsidRPr="006B3B39">
        <w:rPr>
          <w:rFonts w:ascii="Arial" w:hAnsi="Arial" w:cs="Arial"/>
          <w:sz w:val="24"/>
          <w:szCs w:val="24"/>
        </w:rPr>
        <w:t xml:space="preserve">Na wniosek Wydziału Środowiska Nr S.3026.4.2019 z dnia 16.09.2019 r. proponuje się dokonanie zwiększenia dochodów o kwotę </w:t>
      </w:r>
      <w:r w:rsidR="000223C0" w:rsidRPr="006B3B39">
        <w:rPr>
          <w:rFonts w:ascii="Arial" w:hAnsi="Arial" w:cs="Arial"/>
          <w:sz w:val="24"/>
          <w:szCs w:val="24"/>
        </w:rPr>
        <w:t>2.086</w:t>
      </w:r>
      <w:r w:rsidRPr="006B3B39">
        <w:rPr>
          <w:rFonts w:ascii="Arial" w:hAnsi="Arial" w:cs="Arial"/>
          <w:sz w:val="24"/>
          <w:szCs w:val="24"/>
        </w:rPr>
        <w:t xml:space="preserve"> zł, stanowiącą opłatę za usługi wodne z tytułu zmniejszenia naturalnej retencji terenowej. </w:t>
      </w:r>
    </w:p>
    <w:p w:rsidR="006D0C19" w:rsidRPr="006B3B39" w:rsidRDefault="006D0C19" w:rsidP="006B3B39">
      <w:pPr>
        <w:spacing w:line="276" w:lineRule="auto"/>
        <w:rPr>
          <w:rFonts w:ascii="Arial" w:hAnsi="Arial" w:cs="Arial"/>
          <w:sz w:val="24"/>
          <w:szCs w:val="24"/>
        </w:rPr>
      </w:pPr>
      <w:r w:rsidRPr="006B3B39">
        <w:rPr>
          <w:rFonts w:ascii="Arial" w:hAnsi="Arial" w:cs="Arial"/>
          <w:sz w:val="24"/>
          <w:szCs w:val="24"/>
        </w:rPr>
        <w:t>Rozdział 90013 – Schroniska dla zwierząt</w:t>
      </w:r>
    </w:p>
    <w:p w:rsidR="006D0C19" w:rsidRPr="006B3B39" w:rsidRDefault="006D0C19" w:rsidP="006B3B39">
      <w:pPr>
        <w:spacing w:line="276" w:lineRule="auto"/>
        <w:rPr>
          <w:rFonts w:ascii="Arial" w:hAnsi="Arial" w:cs="Arial"/>
          <w:sz w:val="24"/>
          <w:szCs w:val="24"/>
        </w:rPr>
      </w:pPr>
    </w:p>
    <w:p w:rsidR="006D0C19" w:rsidRPr="006B3B39" w:rsidRDefault="006D0C19" w:rsidP="006B3B39">
      <w:pPr>
        <w:spacing w:line="276" w:lineRule="auto"/>
        <w:rPr>
          <w:rFonts w:ascii="Arial" w:hAnsi="Arial" w:cs="Arial"/>
          <w:sz w:val="24"/>
          <w:szCs w:val="24"/>
        </w:rPr>
      </w:pPr>
      <w:r w:rsidRPr="006B3B39">
        <w:rPr>
          <w:rFonts w:ascii="Arial" w:hAnsi="Arial" w:cs="Arial"/>
          <w:sz w:val="24"/>
          <w:szCs w:val="24"/>
        </w:rPr>
        <w:t>Schronisko dla Zwierząt</w:t>
      </w:r>
    </w:p>
    <w:p w:rsidR="006D0C19" w:rsidRPr="006B3B39" w:rsidRDefault="006D0C19" w:rsidP="006B3B39">
      <w:pPr>
        <w:spacing w:line="276" w:lineRule="auto"/>
        <w:rPr>
          <w:rFonts w:ascii="Arial" w:hAnsi="Arial" w:cs="Arial"/>
          <w:sz w:val="24"/>
          <w:szCs w:val="24"/>
        </w:rPr>
      </w:pPr>
    </w:p>
    <w:p w:rsidR="006D0C19" w:rsidRPr="006B3B39" w:rsidRDefault="000C21DA" w:rsidP="006B3B39">
      <w:pPr>
        <w:spacing w:line="276" w:lineRule="auto"/>
        <w:rPr>
          <w:rFonts w:ascii="Arial" w:hAnsi="Arial" w:cs="Arial"/>
          <w:sz w:val="24"/>
          <w:szCs w:val="24"/>
        </w:rPr>
      </w:pPr>
      <w:r w:rsidRPr="006B3B39">
        <w:rPr>
          <w:rFonts w:ascii="Arial" w:hAnsi="Arial" w:cs="Arial"/>
          <w:sz w:val="24"/>
          <w:szCs w:val="24"/>
        </w:rPr>
        <w:t>Na wnios</w:t>
      </w:r>
      <w:r w:rsidR="000223C0" w:rsidRPr="006B3B39">
        <w:rPr>
          <w:rFonts w:ascii="Arial" w:hAnsi="Arial" w:cs="Arial"/>
          <w:sz w:val="24"/>
          <w:szCs w:val="24"/>
        </w:rPr>
        <w:t>ki</w:t>
      </w:r>
      <w:r w:rsidRPr="006B3B39">
        <w:rPr>
          <w:rFonts w:ascii="Arial" w:hAnsi="Arial" w:cs="Arial"/>
          <w:sz w:val="24"/>
          <w:szCs w:val="24"/>
        </w:rPr>
        <w:t xml:space="preserve"> </w:t>
      </w:r>
      <w:r w:rsidR="000223C0" w:rsidRPr="006B3B39">
        <w:rPr>
          <w:rFonts w:ascii="Arial" w:hAnsi="Arial" w:cs="Arial"/>
          <w:sz w:val="24"/>
          <w:szCs w:val="24"/>
        </w:rPr>
        <w:t xml:space="preserve">Wydziału Gospodarki Komunalnej Nr GOK.3026.20.2.2019 z dnia 10.10.2019 r. i </w:t>
      </w:r>
      <w:r w:rsidR="004E60BB" w:rsidRPr="006B3B39">
        <w:rPr>
          <w:rFonts w:ascii="Arial" w:hAnsi="Arial" w:cs="Arial"/>
          <w:sz w:val="24"/>
          <w:szCs w:val="24"/>
        </w:rPr>
        <w:t>Schroniska dla Zwierząt</w:t>
      </w:r>
      <w:r w:rsidRPr="006B3B39">
        <w:rPr>
          <w:rFonts w:ascii="Arial" w:hAnsi="Arial" w:cs="Arial"/>
          <w:sz w:val="24"/>
          <w:szCs w:val="24"/>
        </w:rPr>
        <w:t xml:space="preserve"> Nr </w:t>
      </w:r>
      <w:r w:rsidR="004E60BB" w:rsidRPr="006B3B39">
        <w:rPr>
          <w:rFonts w:ascii="Arial" w:hAnsi="Arial" w:cs="Arial"/>
          <w:sz w:val="24"/>
          <w:szCs w:val="24"/>
        </w:rPr>
        <w:t>Sch.3026.0</w:t>
      </w:r>
      <w:r w:rsidR="000223C0" w:rsidRPr="006B3B39">
        <w:rPr>
          <w:rFonts w:ascii="Arial" w:hAnsi="Arial" w:cs="Arial"/>
          <w:sz w:val="24"/>
          <w:szCs w:val="24"/>
        </w:rPr>
        <w:t>7</w:t>
      </w:r>
      <w:r w:rsidRPr="006B3B39">
        <w:rPr>
          <w:rFonts w:ascii="Arial" w:hAnsi="Arial" w:cs="Arial"/>
          <w:sz w:val="24"/>
          <w:szCs w:val="24"/>
        </w:rPr>
        <w:t xml:space="preserve">.2019 z dnia </w:t>
      </w:r>
      <w:r w:rsidR="000223C0" w:rsidRPr="006B3B39">
        <w:rPr>
          <w:rFonts w:ascii="Arial" w:hAnsi="Arial" w:cs="Arial"/>
          <w:sz w:val="24"/>
          <w:szCs w:val="24"/>
        </w:rPr>
        <w:t>07.10</w:t>
      </w:r>
      <w:r w:rsidR="004E60BB" w:rsidRPr="006B3B39">
        <w:rPr>
          <w:rFonts w:ascii="Arial" w:hAnsi="Arial" w:cs="Arial"/>
          <w:sz w:val="24"/>
          <w:szCs w:val="24"/>
        </w:rPr>
        <w:t>.</w:t>
      </w:r>
      <w:r w:rsidRPr="006B3B39">
        <w:rPr>
          <w:rFonts w:ascii="Arial" w:hAnsi="Arial" w:cs="Arial"/>
          <w:sz w:val="24"/>
          <w:szCs w:val="24"/>
        </w:rPr>
        <w:t xml:space="preserve">2019 r. </w:t>
      </w:r>
      <w:r w:rsidR="004E60BB" w:rsidRPr="006B3B39">
        <w:rPr>
          <w:rFonts w:ascii="Arial" w:hAnsi="Arial" w:cs="Arial"/>
          <w:sz w:val="24"/>
          <w:szCs w:val="24"/>
        </w:rPr>
        <w:t>proponuje</w:t>
      </w:r>
      <w:r w:rsidR="006D0C19" w:rsidRPr="006B3B39">
        <w:rPr>
          <w:rFonts w:ascii="Arial" w:hAnsi="Arial" w:cs="Arial"/>
          <w:sz w:val="24"/>
          <w:szCs w:val="24"/>
        </w:rPr>
        <w:t xml:space="preserve"> się dokonanie zwiększenia dochodów o łączną kwotę </w:t>
      </w:r>
      <w:r w:rsidR="000223C0" w:rsidRPr="006B3B39">
        <w:rPr>
          <w:rFonts w:ascii="Arial" w:hAnsi="Arial" w:cs="Arial"/>
          <w:sz w:val="24"/>
          <w:szCs w:val="24"/>
        </w:rPr>
        <w:t>12.764</w:t>
      </w:r>
      <w:r w:rsidR="006D0C19" w:rsidRPr="006B3B39">
        <w:rPr>
          <w:rFonts w:ascii="Arial" w:hAnsi="Arial" w:cs="Arial"/>
          <w:sz w:val="24"/>
          <w:szCs w:val="24"/>
        </w:rPr>
        <w:t xml:space="preserve"> zł, w tym:</w:t>
      </w:r>
    </w:p>
    <w:p w:rsidR="006D0C19" w:rsidRPr="006B3B39" w:rsidRDefault="006D0C19" w:rsidP="006B3B39">
      <w:pPr>
        <w:spacing w:line="276" w:lineRule="auto"/>
        <w:rPr>
          <w:rFonts w:ascii="Arial" w:hAnsi="Arial" w:cs="Arial"/>
          <w:sz w:val="24"/>
          <w:szCs w:val="24"/>
        </w:rPr>
      </w:pPr>
      <w:r w:rsidRPr="006B3B39">
        <w:rPr>
          <w:rFonts w:ascii="Arial" w:hAnsi="Arial" w:cs="Arial"/>
          <w:sz w:val="24"/>
          <w:szCs w:val="24"/>
        </w:rPr>
        <w:t xml:space="preserve">- o kwotę </w:t>
      </w:r>
      <w:r w:rsidR="00ED77DC" w:rsidRPr="006B3B39">
        <w:rPr>
          <w:rFonts w:ascii="Arial" w:hAnsi="Arial" w:cs="Arial"/>
          <w:sz w:val="24"/>
          <w:szCs w:val="24"/>
        </w:rPr>
        <w:t>1.</w:t>
      </w:r>
      <w:r w:rsidR="004E60BB" w:rsidRPr="006B3B39">
        <w:rPr>
          <w:rFonts w:ascii="Arial" w:hAnsi="Arial" w:cs="Arial"/>
          <w:sz w:val="24"/>
          <w:szCs w:val="24"/>
        </w:rPr>
        <w:t>1</w:t>
      </w:r>
      <w:r w:rsidRPr="006B3B39">
        <w:rPr>
          <w:rFonts w:ascii="Arial" w:hAnsi="Arial" w:cs="Arial"/>
          <w:sz w:val="24"/>
          <w:szCs w:val="24"/>
        </w:rPr>
        <w:t>00 zł</w:t>
      </w:r>
      <w:r w:rsidR="004E60BB" w:rsidRPr="006B3B39">
        <w:rPr>
          <w:rFonts w:ascii="Arial" w:hAnsi="Arial" w:cs="Arial"/>
          <w:sz w:val="24"/>
          <w:szCs w:val="24"/>
        </w:rPr>
        <w:t xml:space="preserve"> </w:t>
      </w:r>
      <w:r w:rsidRPr="006B3B39">
        <w:rPr>
          <w:rFonts w:ascii="Arial" w:hAnsi="Arial" w:cs="Arial"/>
          <w:sz w:val="24"/>
          <w:szCs w:val="24"/>
        </w:rPr>
        <w:t>stanowiącą wpłaty zasądzone na rzecz Schroniska,</w:t>
      </w:r>
    </w:p>
    <w:p w:rsidR="00264CF0" w:rsidRPr="006B3B39" w:rsidRDefault="00264CF0" w:rsidP="006B3B39">
      <w:pPr>
        <w:spacing w:line="276" w:lineRule="auto"/>
        <w:ind w:left="284" w:hanging="284"/>
        <w:rPr>
          <w:rFonts w:ascii="Arial" w:hAnsi="Arial" w:cs="Arial"/>
          <w:sz w:val="24"/>
          <w:szCs w:val="24"/>
        </w:rPr>
      </w:pPr>
      <w:r w:rsidRPr="006B3B39">
        <w:rPr>
          <w:rFonts w:ascii="Arial" w:hAnsi="Arial" w:cs="Arial"/>
          <w:sz w:val="24"/>
          <w:szCs w:val="24"/>
        </w:rPr>
        <w:t xml:space="preserve">- o kwotę </w:t>
      </w:r>
      <w:r w:rsidR="00ED77DC" w:rsidRPr="006B3B39">
        <w:rPr>
          <w:rFonts w:ascii="Arial" w:hAnsi="Arial" w:cs="Arial"/>
          <w:sz w:val="24"/>
          <w:szCs w:val="24"/>
        </w:rPr>
        <w:t>6.627</w:t>
      </w:r>
      <w:r w:rsidRPr="006B3B39">
        <w:rPr>
          <w:rFonts w:ascii="Arial" w:hAnsi="Arial" w:cs="Arial"/>
          <w:sz w:val="24"/>
          <w:szCs w:val="24"/>
        </w:rPr>
        <w:t xml:space="preserve"> zł stanowiącą wpływy uzyskane w związku z zawartym porozumieniem z Gminą Włocławek dotyczącym opieki nad bezdomnymi zwierzętami</w:t>
      </w:r>
      <w:r w:rsidR="00ED77DC" w:rsidRPr="006B3B39">
        <w:rPr>
          <w:rFonts w:ascii="Arial" w:hAnsi="Arial" w:cs="Arial"/>
          <w:sz w:val="24"/>
          <w:szCs w:val="24"/>
        </w:rPr>
        <w:t xml:space="preserve"> oraz wpłaty związane z odbiorem zwierząt przez właścicieli</w:t>
      </w:r>
      <w:r w:rsidRPr="006B3B39">
        <w:rPr>
          <w:rFonts w:ascii="Arial" w:hAnsi="Arial" w:cs="Arial"/>
          <w:sz w:val="24"/>
          <w:szCs w:val="24"/>
        </w:rPr>
        <w:t>,</w:t>
      </w:r>
    </w:p>
    <w:p w:rsidR="004E60BB" w:rsidRPr="006B3B39" w:rsidRDefault="004E60BB" w:rsidP="006B3B39">
      <w:pPr>
        <w:spacing w:line="276" w:lineRule="auto"/>
        <w:ind w:left="284" w:hanging="284"/>
        <w:rPr>
          <w:rFonts w:ascii="Arial" w:hAnsi="Arial" w:cs="Arial"/>
          <w:sz w:val="24"/>
          <w:szCs w:val="24"/>
        </w:rPr>
      </w:pPr>
      <w:r w:rsidRPr="006B3B39">
        <w:rPr>
          <w:rFonts w:ascii="Arial" w:hAnsi="Arial" w:cs="Arial"/>
          <w:sz w:val="24"/>
          <w:szCs w:val="24"/>
        </w:rPr>
        <w:t xml:space="preserve">- o kwotę </w:t>
      </w:r>
      <w:r w:rsidR="0091033D" w:rsidRPr="006B3B39">
        <w:rPr>
          <w:rFonts w:ascii="Arial" w:hAnsi="Arial" w:cs="Arial"/>
          <w:sz w:val="24"/>
          <w:szCs w:val="24"/>
        </w:rPr>
        <w:t>55</w:t>
      </w:r>
      <w:r w:rsidRPr="006B3B39">
        <w:rPr>
          <w:rFonts w:ascii="Arial" w:hAnsi="Arial" w:cs="Arial"/>
          <w:sz w:val="24"/>
          <w:szCs w:val="24"/>
        </w:rPr>
        <w:t xml:space="preserve"> zł stanowiącą odsetki od środków zgromadzonych na rachunku bankowym</w:t>
      </w:r>
      <w:r w:rsidR="00264CF0" w:rsidRPr="006B3B39">
        <w:rPr>
          <w:rFonts w:ascii="Arial" w:hAnsi="Arial" w:cs="Arial"/>
          <w:sz w:val="24"/>
          <w:szCs w:val="24"/>
        </w:rPr>
        <w:t>,</w:t>
      </w:r>
    </w:p>
    <w:p w:rsidR="006D0C19" w:rsidRPr="006B3B39" w:rsidRDefault="006D0C19" w:rsidP="006B3B39">
      <w:pPr>
        <w:spacing w:line="276" w:lineRule="auto"/>
        <w:rPr>
          <w:rFonts w:ascii="Arial" w:hAnsi="Arial" w:cs="Arial"/>
          <w:sz w:val="24"/>
          <w:szCs w:val="24"/>
        </w:rPr>
      </w:pPr>
      <w:r w:rsidRPr="006B3B39">
        <w:rPr>
          <w:rFonts w:ascii="Arial" w:hAnsi="Arial" w:cs="Arial"/>
          <w:sz w:val="24"/>
          <w:szCs w:val="24"/>
        </w:rPr>
        <w:t xml:space="preserve">- o kwotę </w:t>
      </w:r>
      <w:r w:rsidR="0091033D" w:rsidRPr="006B3B39">
        <w:rPr>
          <w:rFonts w:ascii="Arial" w:hAnsi="Arial" w:cs="Arial"/>
          <w:sz w:val="24"/>
          <w:szCs w:val="24"/>
        </w:rPr>
        <w:t>4.982</w:t>
      </w:r>
      <w:r w:rsidRPr="006B3B39">
        <w:rPr>
          <w:rFonts w:ascii="Arial" w:hAnsi="Arial" w:cs="Arial"/>
          <w:sz w:val="24"/>
          <w:szCs w:val="24"/>
        </w:rPr>
        <w:t xml:space="preserve"> zł z tytułu otrzymanych darowizn.</w:t>
      </w:r>
    </w:p>
    <w:p w:rsidR="005939D2" w:rsidRPr="006B3B39" w:rsidRDefault="005939D2" w:rsidP="006B3B39">
      <w:pPr>
        <w:spacing w:line="276" w:lineRule="auto"/>
        <w:rPr>
          <w:rFonts w:ascii="Arial" w:hAnsi="Arial" w:cs="Arial"/>
          <w:sz w:val="24"/>
          <w:szCs w:val="24"/>
        </w:rPr>
      </w:pPr>
    </w:p>
    <w:p w:rsidR="006B3B39" w:rsidRDefault="00183488" w:rsidP="006B3B39">
      <w:pPr>
        <w:spacing w:line="276" w:lineRule="auto"/>
        <w:rPr>
          <w:rFonts w:ascii="Arial" w:hAnsi="Arial" w:cs="Arial"/>
          <w:sz w:val="24"/>
          <w:szCs w:val="24"/>
        </w:rPr>
      </w:pPr>
      <w:r w:rsidRPr="006B3B39">
        <w:rPr>
          <w:rFonts w:ascii="Arial" w:hAnsi="Arial" w:cs="Arial"/>
          <w:sz w:val="24"/>
          <w:szCs w:val="24"/>
        </w:rPr>
        <w:t>WYDATKI:</w:t>
      </w:r>
    </w:p>
    <w:p w:rsidR="00730626" w:rsidRPr="006B3B39" w:rsidRDefault="00730626" w:rsidP="006B3B39">
      <w:pPr>
        <w:spacing w:line="276" w:lineRule="auto"/>
        <w:rPr>
          <w:rFonts w:ascii="Arial" w:hAnsi="Arial" w:cs="Arial"/>
          <w:sz w:val="24"/>
          <w:szCs w:val="24"/>
        </w:rPr>
      </w:pPr>
      <w:r w:rsidRPr="006B3B39">
        <w:rPr>
          <w:rFonts w:ascii="Arial" w:hAnsi="Arial" w:cs="Arial"/>
          <w:sz w:val="24"/>
          <w:szCs w:val="24"/>
        </w:rPr>
        <w:lastRenderedPageBreak/>
        <w:t>Dział 600 – Transport i łączność</w:t>
      </w:r>
    </w:p>
    <w:p w:rsidR="004249ED" w:rsidRPr="006B3B39" w:rsidRDefault="004249ED" w:rsidP="006B3B39">
      <w:pPr>
        <w:spacing w:line="276" w:lineRule="auto"/>
        <w:rPr>
          <w:rFonts w:ascii="Arial" w:hAnsi="Arial" w:cs="Arial"/>
          <w:sz w:val="24"/>
          <w:szCs w:val="24"/>
        </w:rPr>
      </w:pPr>
    </w:p>
    <w:p w:rsidR="00DD13EB" w:rsidRPr="006B3B39" w:rsidRDefault="00DD13EB" w:rsidP="006B3B39">
      <w:pPr>
        <w:spacing w:line="276" w:lineRule="auto"/>
        <w:rPr>
          <w:rFonts w:ascii="Arial" w:hAnsi="Arial" w:cs="Arial"/>
          <w:sz w:val="24"/>
          <w:szCs w:val="24"/>
        </w:rPr>
      </w:pPr>
      <w:r w:rsidRPr="006B3B39">
        <w:rPr>
          <w:rFonts w:ascii="Arial" w:hAnsi="Arial" w:cs="Arial"/>
          <w:sz w:val="24"/>
          <w:szCs w:val="24"/>
        </w:rPr>
        <w:t>Rozdział 60004 – Lokalny transport zbiorowy</w:t>
      </w:r>
    </w:p>
    <w:p w:rsidR="00DD13EB" w:rsidRPr="006B3B39" w:rsidRDefault="00DD13EB" w:rsidP="006B3B39">
      <w:pPr>
        <w:spacing w:line="276" w:lineRule="auto"/>
        <w:rPr>
          <w:rFonts w:ascii="Arial" w:hAnsi="Arial" w:cs="Arial"/>
          <w:sz w:val="24"/>
          <w:szCs w:val="24"/>
        </w:rPr>
      </w:pPr>
      <w:r w:rsidRPr="006B3B39">
        <w:rPr>
          <w:rFonts w:ascii="Arial" w:hAnsi="Arial" w:cs="Arial"/>
          <w:sz w:val="24"/>
          <w:szCs w:val="24"/>
        </w:rPr>
        <w:t>Rozdział 60015 – Drogi publiczne w miastach na prawach powiatu</w:t>
      </w:r>
    </w:p>
    <w:p w:rsidR="00DD13EB" w:rsidRPr="006B3B39" w:rsidRDefault="00DD13EB" w:rsidP="006B3B39">
      <w:pPr>
        <w:spacing w:line="276" w:lineRule="auto"/>
        <w:rPr>
          <w:rFonts w:ascii="Arial" w:hAnsi="Arial" w:cs="Arial"/>
          <w:sz w:val="24"/>
          <w:szCs w:val="24"/>
        </w:rPr>
      </w:pPr>
    </w:p>
    <w:p w:rsidR="00DD13EB" w:rsidRPr="006B3B39" w:rsidRDefault="00DD13EB" w:rsidP="006B3B39">
      <w:pPr>
        <w:spacing w:line="276" w:lineRule="auto"/>
        <w:rPr>
          <w:rFonts w:ascii="Arial" w:hAnsi="Arial" w:cs="Arial"/>
          <w:sz w:val="24"/>
          <w:szCs w:val="24"/>
        </w:rPr>
      </w:pPr>
      <w:r w:rsidRPr="006B3B39">
        <w:rPr>
          <w:rFonts w:ascii="Arial" w:hAnsi="Arial" w:cs="Arial"/>
          <w:sz w:val="24"/>
          <w:szCs w:val="24"/>
        </w:rPr>
        <w:t>Wydział Dróg, Transportu Zbiorowego i Energii</w:t>
      </w:r>
    </w:p>
    <w:p w:rsidR="00DD13EB" w:rsidRPr="006B3B39" w:rsidRDefault="00DD13EB" w:rsidP="006B3B39">
      <w:pPr>
        <w:spacing w:line="276" w:lineRule="auto"/>
        <w:rPr>
          <w:rFonts w:ascii="Arial" w:hAnsi="Arial" w:cs="Arial"/>
          <w:sz w:val="24"/>
          <w:szCs w:val="24"/>
        </w:rPr>
      </w:pPr>
      <w:r w:rsidRPr="006B3B39">
        <w:rPr>
          <w:rFonts w:ascii="Arial" w:hAnsi="Arial" w:cs="Arial"/>
          <w:sz w:val="24"/>
          <w:szCs w:val="24"/>
        </w:rPr>
        <w:t>Miejski Zarząd Usług Komunalnych i Dróg</w:t>
      </w:r>
    </w:p>
    <w:p w:rsidR="00DD13EB" w:rsidRPr="006B3B39" w:rsidRDefault="00DD13EB" w:rsidP="006B3B39">
      <w:pPr>
        <w:spacing w:line="276" w:lineRule="auto"/>
        <w:rPr>
          <w:rFonts w:ascii="Arial" w:hAnsi="Arial" w:cs="Arial"/>
          <w:sz w:val="24"/>
          <w:szCs w:val="24"/>
        </w:rPr>
      </w:pPr>
    </w:p>
    <w:p w:rsidR="00DD13EB" w:rsidRPr="006B3B39" w:rsidRDefault="00DD13EB" w:rsidP="006B3B39">
      <w:pPr>
        <w:spacing w:line="276" w:lineRule="auto"/>
        <w:rPr>
          <w:rFonts w:ascii="Arial" w:hAnsi="Arial" w:cs="Arial"/>
          <w:sz w:val="24"/>
          <w:szCs w:val="24"/>
        </w:rPr>
      </w:pPr>
      <w:r w:rsidRPr="006B3B39">
        <w:rPr>
          <w:rFonts w:ascii="Arial" w:hAnsi="Arial" w:cs="Arial"/>
          <w:sz w:val="24"/>
          <w:szCs w:val="24"/>
        </w:rPr>
        <w:t xml:space="preserve">Na wniosek Wydziału Dróg, Transportu Zbiorowego i Energii Nr DT.PTZ.3026.3.2019 z dnia 27.09.2019 r. proponuje się dokonanie zwiększenia wydatków Miejskiego Zarządu Usług Komunalnych i Dróg o łączną kwotę 120.000 zł celem zabezpieczenia </w:t>
      </w:r>
      <w:r w:rsidR="00FB5644" w:rsidRPr="006B3B39">
        <w:rPr>
          <w:rFonts w:ascii="Arial" w:hAnsi="Arial" w:cs="Arial"/>
          <w:sz w:val="24"/>
          <w:szCs w:val="24"/>
        </w:rPr>
        <w:t xml:space="preserve">środków </w:t>
      </w:r>
      <w:r w:rsidRPr="006B3B39">
        <w:rPr>
          <w:rFonts w:ascii="Arial" w:hAnsi="Arial" w:cs="Arial"/>
          <w:sz w:val="24"/>
          <w:szCs w:val="24"/>
        </w:rPr>
        <w:t>na funkcjonowanie Centrum Zarządzania Ruchem Systemu Sterowania Ruchem</w:t>
      </w:r>
      <w:r w:rsidR="00FB5644" w:rsidRPr="006B3B39">
        <w:rPr>
          <w:rFonts w:ascii="Arial" w:hAnsi="Arial" w:cs="Arial"/>
          <w:sz w:val="24"/>
          <w:szCs w:val="24"/>
        </w:rPr>
        <w:t xml:space="preserve">, będącego od września br. </w:t>
      </w:r>
      <w:r w:rsidR="004D5FBE" w:rsidRPr="006B3B39">
        <w:rPr>
          <w:rFonts w:ascii="Arial" w:hAnsi="Arial" w:cs="Arial"/>
          <w:sz w:val="24"/>
          <w:szCs w:val="24"/>
        </w:rPr>
        <w:t xml:space="preserve">w </w:t>
      </w:r>
      <w:r w:rsidR="004E103E" w:rsidRPr="006B3B39">
        <w:rPr>
          <w:rFonts w:ascii="Arial" w:hAnsi="Arial" w:cs="Arial"/>
          <w:sz w:val="24"/>
          <w:szCs w:val="24"/>
        </w:rPr>
        <w:t xml:space="preserve">gestii </w:t>
      </w:r>
      <w:r w:rsidR="00FB5644" w:rsidRPr="006B3B39">
        <w:rPr>
          <w:rFonts w:ascii="Arial" w:hAnsi="Arial" w:cs="Arial"/>
          <w:sz w:val="24"/>
          <w:szCs w:val="24"/>
        </w:rPr>
        <w:t>Miejskiego Zarządu Usług Komunalnych i Dróg</w:t>
      </w:r>
      <w:r w:rsidRPr="006B3B39">
        <w:rPr>
          <w:rFonts w:ascii="Arial" w:hAnsi="Arial" w:cs="Arial"/>
          <w:sz w:val="24"/>
          <w:szCs w:val="24"/>
        </w:rPr>
        <w:t>.</w:t>
      </w:r>
    </w:p>
    <w:p w:rsidR="00DD13EB" w:rsidRPr="006B3B39" w:rsidRDefault="00DD13EB" w:rsidP="006B3B39">
      <w:pPr>
        <w:spacing w:line="276" w:lineRule="auto"/>
        <w:rPr>
          <w:rFonts w:ascii="Arial" w:hAnsi="Arial" w:cs="Arial"/>
          <w:sz w:val="24"/>
          <w:szCs w:val="24"/>
        </w:rPr>
      </w:pPr>
      <w:r w:rsidRPr="006B3B39">
        <w:rPr>
          <w:rFonts w:ascii="Arial" w:hAnsi="Arial" w:cs="Arial"/>
          <w:sz w:val="24"/>
          <w:szCs w:val="24"/>
        </w:rPr>
        <w:t>Powyższe zwiększenie proponuje się pokryć z:</w:t>
      </w:r>
    </w:p>
    <w:p w:rsidR="00DD13EB" w:rsidRPr="006B3B39" w:rsidRDefault="006E640D" w:rsidP="006B3B39">
      <w:pPr>
        <w:spacing w:line="276" w:lineRule="auto"/>
        <w:rPr>
          <w:rFonts w:ascii="Arial" w:hAnsi="Arial" w:cs="Arial"/>
          <w:sz w:val="24"/>
          <w:szCs w:val="24"/>
        </w:rPr>
      </w:pPr>
      <w:r w:rsidRPr="006B3B39">
        <w:rPr>
          <w:rFonts w:ascii="Arial" w:hAnsi="Arial" w:cs="Arial"/>
          <w:sz w:val="24"/>
          <w:szCs w:val="24"/>
        </w:rPr>
        <w:t>a)</w:t>
      </w:r>
      <w:r w:rsidR="00DD13EB" w:rsidRPr="006B3B39">
        <w:rPr>
          <w:rFonts w:ascii="Arial" w:hAnsi="Arial" w:cs="Arial"/>
          <w:sz w:val="24"/>
          <w:szCs w:val="24"/>
        </w:rPr>
        <w:t xml:space="preserve"> zmniejszenia wydatków bieżących o kwotę 20.000 zł</w:t>
      </w:r>
      <w:r w:rsidR="00F841C1" w:rsidRPr="006B3B39">
        <w:rPr>
          <w:rFonts w:ascii="Arial" w:hAnsi="Arial" w:cs="Arial"/>
          <w:sz w:val="24"/>
          <w:szCs w:val="24"/>
        </w:rPr>
        <w:t xml:space="preserve"> (rozdz. 60004)</w:t>
      </w:r>
      <w:r w:rsidR="00DD13EB" w:rsidRPr="006B3B39">
        <w:rPr>
          <w:rFonts w:ascii="Arial" w:hAnsi="Arial" w:cs="Arial"/>
          <w:sz w:val="24"/>
          <w:szCs w:val="24"/>
        </w:rPr>
        <w:t>,</w:t>
      </w:r>
    </w:p>
    <w:p w:rsidR="006E640D" w:rsidRPr="006B3B39" w:rsidRDefault="006E640D" w:rsidP="006B3B39">
      <w:pPr>
        <w:spacing w:line="276" w:lineRule="auto"/>
        <w:ind w:left="142" w:hanging="142"/>
        <w:rPr>
          <w:rFonts w:ascii="Arial" w:hAnsi="Arial" w:cs="Arial"/>
          <w:sz w:val="24"/>
          <w:szCs w:val="24"/>
        </w:rPr>
      </w:pPr>
      <w:r w:rsidRPr="006B3B39">
        <w:rPr>
          <w:rFonts w:ascii="Arial" w:hAnsi="Arial" w:cs="Arial"/>
          <w:sz w:val="24"/>
          <w:szCs w:val="24"/>
        </w:rPr>
        <w:t>b) </w:t>
      </w:r>
      <w:r w:rsidR="00DD13EB" w:rsidRPr="006B3B39">
        <w:rPr>
          <w:rFonts w:ascii="Arial" w:hAnsi="Arial" w:cs="Arial"/>
          <w:sz w:val="24"/>
          <w:szCs w:val="24"/>
        </w:rPr>
        <w:t>zmniejszenia środków na zadaniach inwestycyjnych</w:t>
      </w:r>
      <w:r w:rsidRPr="006B3B39">
        <w:rPr>
          <w:rFonts w:ascii="Arial" w:hAnsi="Arial" w:cs="Arial"/>
          <w:sz w:val="24"/>
          <w:szCs w:val="24"/>
        </w:rPr>
        <w:t xml:space="preserve"> pn.</w:t>
      </w:r>
      <w:r w:rsidR="00DD13EB" w:rsidRPr="006B3B39">
        <w:rPr>
          <w:rFonts w:ascii="Arial" w:hAnsi="Arial" w:cs="Arial"/>
          <w:sz w:val="24"/>
          <w:szCs w:val="24"/>
        </w:rPr>
        <w:t xml:space="preserve">: </w:t>
      </w:r>
    </w:p>
    <w:p w:rsidR="006E640D" w:rsidRPr="006B3B39" w:rsidRDefault="006E640D" w:rsidP="006B3B39">
      <w:pPr>
        <w:spacing w:line="276" w:lineRule="auto"/>
        <w:ind w:left="426" w:hanging="142"/>
        <w:rPr>
          <w:rFonts w:ascii="Arial" w:hAnsi="Arial" w:cs="Arial"/>
          <w:sz w:val="24"/>
          <w:szCs w:val="24"/>
        </w:rPr>
      </w:pPr>
      <w:r w:rsidRPr="006B3B39">
        <w:rPr>
          <w:rFonts w:ascii="Arial" w:hAnsi="Arial" w:cs="Arial"/>
          <w:sz w:val="24"/>
          <w:szCs w:val="24"/>
        </w:rPr>
        <w:t xml:space="preserve">- „Zakup wiat przystankowych” o kwotę 50.000 zł (rozdz. 60004). </w:t>
      </w:r>
      <w:r w:rsidR="009777E4" w:rsidRPr="006B3B39">
        <w:rPr>
          <w:rFonts w:ascii="Arial" w:hAnsi="Arial" w:cs="Arial"/>
          <w:sz w:val="24"/>
          <w:szCs w:val="24"/>
        </w:rPr>
        <w:t xml:space="preserve">Zadanie zostaje przesunięte do realizacji </w:t>
      </w:r>
      <w:r w:rsidR="001B5A5F" w:rsidRPr="006B3B39">
        <w:rPr>
          <w:rFonts w:ascii="Arial" w:hAnsi="Arial" w:cs="Arial"/>
          <w:sz w:val="24"/>
          <w:szCs w:val="24"/>
        </w:rPr>
        <w:t>w 2020 roku</w:t>
      </w:r>
      <w:r w:rsidRPr="006B3B39">
        <w:rPr>
          <w:rFonts w:ascii="Arial" w:hAnsi="Arial" w:cs="Arial"/>
          <w:sz w:val="24"/>
          <w:szCs w:val="24"/>
        </w:rPr>
        <w:t>.</w:t>
      </w:r>
    </w:p>
    <w:p w:rsidR="006E640D" w:rsidRPr="006B3B39" w:rsidRDefault="006E640D" w:rsidP="006B3B39">
      <w:pPr>
        <w:spacing w:line="276" w:lineRule="auto"/>
        <w:ind w:left="426" w:hanging="142"/>
        <w:rPr>
          <w:rFonts w:ascii="Arial" w:hAnsi="Arial" w:cs="Arial"/>
          <w:sz w:val="24"/>
          <w:szCs w:val="24"/>
        </w:rPr>
      </w:pPr>
      <w:r w:rsidRPr="006B3B39">
        <w:rPr>
          <w:rFonts w:ascii="Arial" w:hAnsi="Arial" w:cs="Arial"/>
          <w:sz w:val="24"/>
          <w:szCs w:val="24"/>
        </w:rPr>
        <w:t>- „Rozbudowa Al. Jana Pawła II we Włocławku w kategorii drogi wojewódzkiej” o kwotę 50.000 zł (rozdz. 60015). Wartość zadania po zmianie wynosi 22.080.000 zł. Lata realizacji 2017 – 2022, w tym limit wydatków na rok 2019 – 1.034.000 zł, na rok 2020 – 9.900.000 zł, na rok 2021 – 4.000.000 zł, na rok 2022 – 5.500.000 zł.</w:t>
      </w:r>
    </w:p>
    <w:p w:rsidR="00590905" w:rsidRPr="006B3B39" w:rsidRDefault="00590905" w:rsidP="006B3B39">
      <w:pPr>
        <w:spacing w:line="276" w:lineRule="auto"/>
        <w:rPr>
          <w:rFonts w:ascii="Arial" w:hAnsi="Arial" w:cs="Arial"/>
          <w:sz w:val="24"/>
          <w:szCs w:val="24"/>
        </w:rPr>
      </w:pPr>
      <w:r w:rsidRPr="006B3B39">
        <w:rPr>
          <w:rFonts w:ascii="Arial" w:hAnsi="Arial" w:cs="Arial"/>
          <w:sz w:val="24"/>
          <w:szCs w:val="24"/>
        </w:rPr>
        <w:t>Rozdział 60016 – Drogi publiczne gminne</w:t>
      </w:r>
    </w:p>
    <w:p w:rsidR="00590905" w:rsidRPr="006B3B39" w:rsidRDefault="00590905" w:rsidP="006B3B39">
      <w:pPr>
        <w:spacing w:line="276" w:lineRule="auto"/>
        <w:rPr>
          <w:rFonts w:ascii="Arial" w:hAnsi="Arial" w:cs="Arial"/>
          <w:sz w:val="24"/>
          <w:szCs w:val="24"/>
        </w:rPr>
      </w:pPr>
    </w:p>
    <w:p w:rsidR="00590905" w:rsidRPr="006B3B39" w:rsidRDefault="00590905" w:rsidP="006B3B39">
      <w:pPr>
        <w:spacing w:line="276" w:lineRule="auto"/>
        <w:rPr>
          <w:rFonts w:ascii="Arial" w:hAnsi="Arial" w:cs="Arial"/>
          <w:sz w:val="24"/>
          <w:szCs w:val="24"/>
        </w:rPr>
      </w:pPr>
      <w:r w:rsidRPr="006B3B39">
        <w:rPr>
          <w:rFonts w:ascii="Arial" w:hAnsi="Arial" w:cs="Arial"/>
          <w:sz w:val="24"/>
          <w:szCs w:val="24"/>
        </w:rPr>
        <w:t>Wydział Inwestycji</w:t>
      </w:r>
    </w:p>
    <w:p w:rsidR="00590905" w:rsidRPr="006B3B39" w:rsidRDefault="00590905" w:rsidP="006B3B39">
      <w:pPr>
        <w:spacing w:line="276" w:lineRule="auto"/>
        <w:rPr>
          <w:rFonts w:ascii="Arial" w:hAnsi="Arial" w:cs="Arial"/>
          <w:sz w:val="24"/>
          <w:szCs w:val="24"/>
        </w:rPr>
      </w:pPr>
    </w:p>
    <w:p w:rsidR="006B3B39" w:rsidRDefault="00590905" w:rsidP="006B3B39">
      <w:pPr>
        <w:spacing w:line="276" w:lineRule="auto"/>
        <w:rPr>
          <w:rFonts w:ascii="Arial" w:hAnsi="Arial" w:cs="Arial"/>
          <w:sz w:val="24"/>
          <w:szCs w:val="24"/>
        </w:rPr>
      </w:pPr>
      <w:r w:rsidRPr="006B3B39">
        <w:rPr>
          <w:rFonts w:ascii="Arial" w:hAnsi="Arial" w:cs="Arial"/>
          <w:sz w:val="24"/>
          <w:szCs w:val="24"/>
        </w:rPr>
        <w:t xml:space="preserve">Na wniosek Wydziału Inwestycji I.3041.1.2019 z dnia 10.10.2019 r. proponuje się zwiększenie środków na zadaniu pn. „Przebudowa dróg gminnych” o kwotę 200.000 zł, w związku z koniecznością wykonania robót budowlanych na ulicy Szkolnej w zakresie budowy kanalizacji deszczowej i odbudowy nawierzchni jezdni i chodników oraz zapewnienia środków budżetowych na wyłonienie wykonawcy robót budowlanych na ulicy Chełmickiej. Wartość zadania po zmianie wynosi 2.928.000 zł. </w:t>
      </w:r>
    </w:p>
    <w:p w:rsidR="006B3B39" w:rsidRDefault="0095496B" w:rsidP="006B3B39">
      <w:pPr>
        <w:spacing w:line="276" w:lineRule="auto"/>
        <w:rPr>
          <w:rFonts w:ascii="Arial" w:hAnsi="Arial" w:cs="Arial"/>
          <w:sz w:val="24"/>
          <w:szCs w:val="24"/>
        </w:rPr>
      </w:pPr>
      <w:r w:rsidRPr="006B3B39">
        <w:rPr>
          <w:rFonts w:ascii="Arial" w:hAnsi="Arial" w:cs="Arial"/>
          <w:sz w:val="24"/>
          <w:szCs w:val="24"/>
        </w:rPr>
        <w:t xml:space="preserve">Dział 700 – Gospodarka mieszkaniowa </w:t>
      </w:r>
    </w:p>
    <w:p w:rsidR="0095496B" w:rsidRPr="006B3B39" w:rsidRDefault="0095496B" w:rsidP="006B3B39">
      <w:pPr>
        <w:spacing w:line="276" w:lineRule="auto"/>
        <w:rPr>
          <w:rFonts w:ascii="Arial" w:hAnsi="Arial" w:cs="Arial"/>
          <w:sz w:val="24"/>
          <w:szCs w:val="24"/>
        </w:rPr>
      </w:pPr>
      <w:r w:rsidRPr="006B3B39">
        <w:rPr>
          <w:rFonts w:ascii="Arial" w:hAnsi="Arial" w:cs="Arial"/>
          <w:sz w:val="24"/>
          <w:szCs w:val="24"/>
        </w:rPr>
        <w:t>Rozdział 70095 – Pozostała działalność</w:t>
      </w:r>
    </w:p>
    <w:p w:rsidR="0095496B" w:rsidRPr="006B3B39" w:rsidRDefault="0095496B" w:rsidP="006B3B39">
      <w:pPr>
        <w:spacing w:line="276" w:lineRule="auto"/>
        <w:rPr>
          <w:rFonts w:ascii="Arial" w:hAnsi="Arial" w:cs="Arial"/>
          <w:sz w:val="24"/>
          <w:szCs w:val="24"/>
        </w:rPr>
      </w:pPr>
    </w:p>
    <w:p w:rsidR="00F841C1" w:rsidRPr="006B3B39" w:rsidRDefault="00F841C1" w:rsidP="006B3B39">
      <w:pPr>
        <w:spacing w:line="276" w:lineRule="auto"/>
        <w:rPr>
          <w:rFonts w:ascii="Arial" w:hAnsi="Arial" w:cs="Arial"/>
          <w:sz w:val="24"/>
          <w:szCs w:val="24"/>
        </w:rPr>
      </w:pPr>
      <w:r w:rsidRPr="006B3B39">
        <w:rPr>
          <w:rFonts w:ascii="Arial" w:hAnsi="Arial" w:cs="Arial"/>
          <w:sz w:val="24"/>
          <w:szCs w:val="24"/>
        </w:rPr>
        <w:t>Wydział Gospodarowania Mieniem Komunalnym</w:t>
      </w:r>
    </w:p>
    <w:p w:rsidR="00F841C1" w:rsidRPr="006B3B39" w:rsidRDefault="00F841C1" w:rsidP="006B3B39">
      <w:pPr>
        <w:spacing w:line="276" w:lineRule="auto"/>
        <w:rPr>
          <w:rFonts w:ascii="Arial" w:hAnsi="Arial" w:cs="Arial"/>
          <w:sz w:val="24"/>
          <w:szCs w:val="24"/>
        </w:rPr>
      </w:pPr>
    </w:p>
    <w:p w:rsidR="0095496B" w:rsidRPr="006B3B39" w:rsidRDefault="00F841C1" w:rsidP="006B3B39">
      <w:pPr>
        <w:spacing w:line="276" w:lineRule="auto"/>
        <w:rPr>
          <w:rFonts w:ascii="Arial" w:hAnsi="Arial" w:cs="Arial"/>
          <w:sz w:val="24"/>
          <w:szCs w:val="24"/>
        </w:rPr>
      </w:pPr>
      <w:r w:rsidRPr="006B3B39">
        <w:rPr>
          <w:rFonts w:ascii="Arial" w:hAnsi="Arial" w:cs="Arial"/>
          <w:sz w:val="24"/>
          <w:szCs w:val="24"/>
        </w:rPr>
        <w:t xml:space="preserve">Na wniosek Wydziału Gospodarowania Mieniem Komunalnym Nr GMK.3034.67.2019 z dnia 07.10.2019 r. proponuje się dokonanie </w:t>
      </w:r>
      <w:r w:rsidR="0095496B" w:rsidRPr="006B3B39">
        <w:rPr>
          <w:rFonts w:ascii="Arial" w:hAnsi="Arial" w:cs="Arial"/>
          <w:sz w:val="24"/>
          <w:szCs w:val="24"/>
        </w:rPr>
        <w:t xml:space="preserve">zwiększenia wydatków bieżących o kwotę </w:t>
      </w:r>
      <w:r w:rsidRPr="006B3B39">
        <w:rPr>
          <w:rFonts w:ascii="Arial" w:hAnsi="Arial" w:cs="Arial"/>
          <w:sz w:val="24"/>
          <w:szCs w:val="24"/>
        </w:rPr>
        <w:t>107.728</w:t>
      </w:r>
      <w:r w:rsidR="0095496B" w:rsidRPr="006B3B39">
        <w:rPr>
          <w:rFonts w:ascii="Arial" w:hAnsi="Arial" w:cs="Arial"/>
          <w:sz w:val="24"/>
          <w:szCs w:val="24"/>
        </w:rPr>
        <w:t xml:space="preserve"> zł celem zabezpieczenia środków na wypłatę odszkodowań osobom fizycznym</w:t>
      </w:r>
      <w:r w:rsidRPr="006B3B39">
        <w:rPr>
          <w:rFonts w:ascii="Arial" w:hAnsi="Arial" w:cs="Arial"/>
          <w:sz w:val="24"/>
          <w:szCs w:val="24"/>
        </w:rPr>
        <w:t xml:space="preserve"> </w:t>
      </w:r>
      <w:r w:rsidR="0095496B" w:rsidRPr="006B3B39">
        <w:rPr>
          <w:rFonts w:ascii="Arial" w:hAnsi="Arial" w:cs="Arial"/>
          <w:sz w:val="24"/>
          <w:szCs w:val="24"/>
        </w:rPr>
        <w:t>za niedostarczenie lokalu socjalnego lokatorom objętym wyrokami eksmisyjnymi.</w:t>
      </w:r>
    </w:p>
    <w:p w:rsidR="00124035" w:rsidRPr="006B3B39" w:rsidRDefault="00124035" w:rsidP="006B3B39">
      <w:pPr>
        <w:spacing w:line="276" w:lineRule="auto"/>
        <w:rPr>
          <w:rFonts w:ascii="Arial" w:hAnsi="Arial" w:cs="Arial"/>
          <w:sz w:val="24"/>
          <w:szCs w:val="24"/>
        </w:rPr>
      </w:pPr>
    </w:p>
    <w:p w:rsidR="00124035" w:rsidRPr="006B3B39" w:rsidRDefault="00124035" w:rsidP="006B3B39">
      <w:pPr>
        <w:spacing w:line="276" w:lineRule="auto"/>
        <w:rPr>
          <w:rFonts w:ascii="Arial" w:hAnsi="Arial" w:cs="Arial"/>
          <w:sz w:val="24"/>
          <w:szCs w:val="24"/>
        </w:rPr>
      </w:pPr>
      <w:r w:rsidRPr="006B3B39">
        <w:rPr>
          <w:rFonts w:ascii="Arial" w:hAnsi="Arial" w:cs="Arial"/>
          <w:sz w:val="24"/>
          <w:szCs w:val="24"/>
        </w:rPr>
        <w:t>Administracja Zasobów Komunalnych</w:t>
      </w:r>
    </w:p>
    <w:p w:rsidR="003F7917" w:rsidRPr="006B3B39" w:rsidRDefault="003F7917" w:rsidP="006B3B39">
      <w:pPr>
        <w:spacing w:line="276" w:lineRule="auto"/>
        <w:rPr>
          <w:rFonts w:ascii="Arial" w:hAnsi="Arial" w:cs="Arial"/>
          <w:sz w:val="24"/>
          <w:szCs w:val="24"/>
        </w:rPr>
      </w:pPr>
    </w:p>
    <w:p w:rsidR="001E7208" w:rsidRPr="006B3B39" w:rsidRDefault="001E7208" w:rsidP="006B3B39">
      <w:pPr>
        <w:spacing w:line="276" w:lineRule="auto"/>
        <w:rPr>
          <w:rFonts w:ascii="Arial" w:hAnsi="Arial" w:cs="Arial"/>
          <w:sz w:val="24"/>
          <w:szCs w:val="24"/>
        </w:rPr>
      </w:pPr>
      <w:r w:rsidRPr="006B3B39">
        <w:rPr>
          <w:rFonts w:ascii="Arial" w:hAnsi="Arial" w:cs="Arial"/>
          <w:sz w:val="24"/>
          <w:szCs w:val="24"/>
        </w:rPr>
        <w:t>Na wniosek Administracji Zasobów Komunalnych nr AZK.FK.033.4.2.2019 z dnia 3 października 2019 r. proponuje się wprowadzenie nowego zadania pn. „Zakup centrali telefonicznej dla Administracji Zasobów Komunalnych” na kwotę 14.083 zł. Dotychczasowa centrala telefoniczna w czerwcu bieżącego roku w wyniku wyładowań atmosferycznych uległa uszkodzeniu. Powyższą zmianę proponuje się pokryć z wydatków bieżących.</w:t>
      </w:r>
    </w:p>
    <w:p w:rsidR="00F841C1" w:rsidRPr="006B3B39" w:rsidRDefault="00F841C1" w:rsidP="006B3B39">
      <w:pPr>
        <w:spacing w:line="276" w:lineRule="auto"/>
        <w:rPr>
          <w:rFonts w:ascii="Arial" w:hAnsi="Arial" w:cs="Arial"/>
          <w:sz w:val="24"/>
          <w:szCs w:val="24"/>
        </w:rPr>
      </w:pPr>
    </w:p>
    <w:p w:rsidR="00730626" w:rsidRPr="006B3B39" w:rsidRDefault="00730626" w:rsidP="006B3B39">
      <w:pPr>
        <w:spacing w:line="276" w:lineRule="auto"/>
        <w:rPr>
          <w:rFonts w:ascii="Arial" w:hAnsi="Arial" w:cs="Arial"/>
          <w:sz w:val="24"/>
          <w:szCs w:val="24"/>
        </w:rPr>
      </w:pPr>
      <w:r w:rsidRPr="006B3B39">
        <w:rPr>
          <w:rFonts w:ascii="Arial" w:hAnsi="Arial" w:cs="Arial"/>
          <w:sz w:val="24"/>
          <w:szCs w:val="24"/>
        </w:rPr>
        <w:t>Dział 750 – Administracja publiczna</w:t>
      </w:r>
    </w:p>
    <w:p w:rsidR="00730626" w:rsidRPr="006B3B39" w:rsidRDefault="00730626" w:rsidP="006B3B39">
      <w:pPr>
        <w:spacing w:line="276" w:lineRule="auto"/>
        <w:rPr>
          <w:rFonts w:ascii="Arial" w:hAnsi="Arial" w:cs="Arial"/>
          <w:sz w:val="24"/>
          <w:szCs w:val="24"/>
        </w:rPr>
      </w:pPr>
    </w:p>
    <w:p w:rsidR="00425DB3" w:rsidRPr="006B3B39" w:rsidRDefault="00425DB3" w:rsidP="006B3B39">
      <w:pPr>
        <w:spacing w:line="276" w:lineRule="auto"/>
        <w:rPr>
          <w:rFonts w:ascii="Arial" w:hAnsi="Arial" w:cs="Arial"/>
          <w:sz w:val="24"/>
          <w:szCs w:val="24"/>
        </w:rPr>
      </w:pPr>
      <w:r w:rsidRPr="006B3B39">
        <w:rPr>
          <w:rFonts w:ascii="Arial" w:hAnsi="Arial" w:cs="Arial"/>
          <w:sz w:val="24"/>
          <w:szCs w:val="24"/>
        </w:rPr>
        <w:t>Rozdział 75058 – Działalność informacyjna i kulturalna prowadzona za granicą</w:t>
      </w:r>
    </w:p>
    <w:p w:rsidR="00425DB3" w:rsidRPr="006B3B39" w:rsidRDefault="00425DB3" w:rsidP="006B3B39">
      <w:pPr>
        <w:spacing w:line="276" w:lineRule="auto"/>
        <w:rPr>
          <w:rFonts w:ascii="Arial" w:hAnsi="Arial" w:cs="Arial"/>
          <w:sz w:val="24"/>
          <w:szCs w:val="24"/>
        </w:rPr>
      </w:pPr>
    </w:p>
    <w:p w:rsidR="00425DB3" w:rsidRPr="006B3B39" w:rsidRDefault="00425DB3" w:rsidP="006B3B39">
      <w:pPr>
        <w:spacing w:line="276" w:lineRule="auto"/>
        <w:rPr>
          <w:rFonts w:ascii="Arial" w:hAnsi="Arial" w:cs="Arial"/>
          <w:sz w:val="24"/>
          <w:szCs w:val="24"/>
        </w:rPr>
      </w:pPr>
      <w:r w:rsidRPr="006B3B39">
        <w:rPr>
          <w:rFonts w:ascii="Arial" w:hAnsi="Arial" w:cs="Arial"/>
          <w:sz w:val="24"/>
          <w:szCs w:val="24"/>
        </w:rPr>
        <w:t>Wydział Kultury, Promocji i Komunikacji Społecznej</w:t>
      </w:r>
    </w:p>
    <w:p w:rsidR="00425DB3" w:rsidRPr="006B3B39" w:rsidRDefault="00425DB3" w:rsidP="006B3B39">
      <w:pPr>
        <w:spacing w:line="276" w:lineRule="auto"/>
        <w:rPr>
          <w:rFonts w:ascii="Arial" w:hAnsi="Arial" w:cs="Arial"/>
          <w:sz w:val="24"/>
          <w:szCs w:val="24"/>
        </w:rPr>
      </w:pPr>
    </w:p>
    <w:p w:rsidR="00425DB3" w:rsidRPr="006B3B39" w:rsidRDefault="00425DB3" w:rsidP="006B3B39">
      <w:pPr>
        <w:spacing w:line="276" w:lineRule="auto"/>
        <w:rPr>
          <w:rFonts w:ascii="Arial" w:hAnsi="Arial" w:cs="Arial"/>
          <w:sz w:val="24"/>
          <w:szCs w:val="24"/>
        </w:rPr>
      </w:pPr>
      <w:r w:rsidRPr="006B3B39">
        <w:rPr>
          <w:rFonts w:ascii="Arial" w:hAnsi="Arial" w:cs="Arial"/>
          <w:sz w:val="24"/>
          <w:szCs w:val="24"/>
        </w:rPr>
        <w:t xml:space="preserve">Na wniosek Wydziału Kultury, Promocji i Komunikacji Społecznej Nr KSP.3021.4.2019 z dnia 10.09.2019 r. proponuje się dokonanie zwiększenia </w:t>
      </w:r>
      <w:r w:rsidR="001C5AA2" w:rsidRPr="006B3B39">
        <w:rPr>
          <w:rFonts w:ascii="Arial" w:hAnsi="Arial" w:cs="Arial"/>
          <w:sz w:val="24"/>
          <w:szCs w:val="24"/>
        </w:rPr>
        <w:t>wydatków bieżących</w:t>
      </w:r>
      <w:r w:rsidRPr="006B3B39">
        <w:rPr>
          <w:rFonts w:ascii="Arial" w:hAnsi="Arial" w:cs="Arial"/>
          <w:sz w:val="24"/>
          <w:szCs w:val="24"/>
        </w:rPr>
        <w:t xml:space="preserve"> o kwotę 3.255 zł </w:t>
      </w:r>
      <w:r w:rsidR="0026581C" w:rsidRPr="006B3B39">
        <w:rPr>
          <w:rFonts w:ascii="Arial" w:hAnsi="Arial" w:cs="Arial"/>
          <w:sz w:val="24"/>
          <w:szCs w:val="24"/>
        </w:rPr>
        <w:t>z </w:t>
      </w:r>
      <w:r w:rsidR="001C5AA2" w:rsidRPr="006B3B39">
        <w:rPr>
          <w:rFonts w:ascii="Arial" w:hAnsi="Arial" w:cs="Arial"/>
          <w:sz w:val="24"/>
          <w:szCs w:val="24"/>
        </w:rPr>
        <w:t xml:space="preserve">przeznaczeniem </w:t>
      </w:r>
      <w:r w:rsidRPr="006B3B39">
        <w:rPr>
          <w:rFonts w:ascii="Arial" w:hAnsi="Arial" w:cs="Arial"/>
          <w:sz w:val="24"/>
          <w:szCs w:val="24"/>
        </w:rPr>
        <w:t>na realizację stażu zagranicznego w Brukseli przez pracownika Urzędu Miasta</w:t>
      </w:r>
      <w:r w:rsidR="001C5AA2" w:rsidRPr="006B3B39">
        <w:rPr>
          <w:rFonts w:ascii="Arial" w:hAnsi="Arial" w:cs="Arial"/>
          <w:sz w:val="24"/>
          <w:szCs w:val="24"/>
        </w:rPr>
        <w:t xml:space="preserve"> (środki</w:t>
      </w:r>
      <w:r w:rsidRPr="006B3B39">
        <w:rPr>
          <w:rFonts w:ascii="Arial" w:hAnsi="Arial" w:cs="Arial"/>
          <w:sz w:val="24"/>
          <w:szCs w:val="24"/>
        </w:rPr>
        <w:t xml:space="preserve"> </w:t>
      </w:r>
      <w:r w:rsidR="001C5AA2" w:rsidRPr="006B3B39">
        <w:rPr>
          <w:rFonts w:ascii="Arial" w:hAnsi="Arial" w:cs="Arial"/>
          <w:sz w:val="24"/>
          <w:szCs w:val="24"/>
        </w:rPr>
        <w:t>z Kujawsko – Pomorskiego Samorządowego Stowarzyszenia „Europa Kujaw i Pomorza”).</w:t>
      </w:r>
    </w:p>
    <w:p w:rsidR="00425DB3" w:rsidRPr="006B3B39" w:rsidRDefault="00425DB3" w:rsidP="006B3B39">
      <w:pPr>
        <w:spacing w:line="276" w:lineRule="auto"/>
        <w:rPr>
          <w:rFonts w:ascii="Arial" w:hAnsi="Arial" w:cs="Arial"/>
          <w:sz w:val="24"/>
          <w:szCs w:val="24"/>
        </w:rPr>
      </w:pPr>
    </w:p>
    <w:p w:rsidR="00D31A01" w:rsidRPr="006B3B39" w:rsidRDefault="00D31A01" w:rsidP="006B3B39">
      <w:pPr>
        <w:spacing w:line="276" w:lineRule="auto"/>
        <w:rPr>
          <w:rFonts w:ascii="Arial" w:hAnsi="Arial" w:cs="Arial"/>
          <w:sz w:val="24"/>
          <w:szCs w:val="24"/>
        </w:rPr>
      </w:pPr>
      <w:r w:rsidRPr="006B3B39">
        <w:rPr>
          <w:rFonts w:ascii="Arial" w:hAnsi="Arial" w:cs="Arial"/>
          <w:sz w:val="24"/>
          <w:szCs w:val="24"/>
        </w:rPr>
        <w:t>Rozdział 75075 – Promocja jednostek samorządu terytorialnego</w:t>
      </w:r>
    </w:p>
    <w:p w:rsidR="00D31A01" w:rsidRPr="006B3B39" w:rsidRDefault="00D31A01" w:rsidP="006B3B39">
      <w:pPr>
        <w:spacing w:line="276" w:lineRule="auto"/>
        <w:rPr>
          <w:rFonts w:ascii="Arial" w:hAnsi="Arial" w:cs="Arial"/>
          <w:sz w:val="24"/>
          <w:szCs w:val="24"/>
        </w:rPr>
      </w:pPr>
    </w:p>
    <w:p w:rsidR="006B3B39" w:rsidRDefault="00D31A01" w:rsidP="006B3B39">
      <w:pPr>
        <w:spacing w:line="276" w:lineRule="auto"/>
        <w:rPr>
          <w:rFonts w:ascii="Arial" w:hAnsi="Arial" w:cs="Arial"/>
          <w:sz w:val="24"/>
          <w:szCs w:val="24"/>
        </w:rPr>
      </w:pPr>
      <w:r w:rsidRPr="006B3B39">
        <w:rPr>
          <w:rFonts w:ascii="Arial" w:hAnsi="Arial" w:cs="Arial"/>
          <w:sz w:val="24"/>
          <w:szCs w:val="24"/>
        </w:rPr>
        <w:t>Wydział Kultury, Promocji i Komunikacji Społecznej</w:t>
      </w:r>
    </w:p>
    <w:p w:rsidR="00D31A01" w:rsidRPr="006B3B39" w:rsidRDefault="00D31A01" w:rsidP="006B3B39">
      <w:pPr>
        <w:spacing w:line="276" w:lineRule="auto"/>
        <w:rPr>
          <w:rFonts w:ascii="Arial" w:hAnsi="Arial" w:cs="Arial"/>
          <w:sz w:val="24"/>
          <w:szCs w:val="24"/>
        </w:rPr>
      </w:pPr>
      <w:r w:rsidRPr="006B3B39">
        <w:rPr>
          <w:rFonts w:ascii="Arial" w:hAnsi="Arial" w:cs="Arial"/>
          <w:sz w:val="24"/>
          <w:szCs w:val="24"/>
        </w:rPr>
        <w:t>Na wniosek Wydziału Kultury, Promocji i Komunikacji Społecznej Nr KSP.K.3021.19.2019 z dnia 11.10.2019 r. proponuje się dokonanie zmniejszenia wydatków o kwotę 30.000 zł i przeniesienia ich do dz. 921 – Kultura i ochrona dziedzictwa narodowego, rozdz. 92195 – Pozostała działalność</w:t>
      </w:r>
      <w:r w:rsidR="00BE2629" w:rsidRPr="006B3B39">
        <w:rPr>
          <w:rFonts w:ascii="Arial" w:hAnsi="Arial" w:cs="Arial"/>
          <w:sz w:val="24"/>
          <w:szCs w:val="24"/>
        </w:rPr>
        <w:t xml:space="preserve"> cel</w:t>
      </w:r>
      <w:r w:rsidR="00682D69" w:rsidRPr="006B3B39">
        <w:rPr>
          <w:rFonts w:ascii="Arial" w:hAnsi="Arial" w:cs="Arial"/>
          <w:sz w:val="24"/>
          <w:szCs w:val="24"/>
        </w:rPr>
        <w:t>e</w:t>
      </w:r>
      <w:r w:rsidR="00BE2629" w:rsidRPr="006B3B39">
        <w:rPr>
          <w:rFonts w:ascii="Arial" w:hAnsi="Arial" w:cs="Arial"/>
          <w:sz w:val="24"/>
          <w:szCs w:val="24"/>
        </w:rPr>
        <w:t xml:space="preserve">m zabezpieczenia środków na pokrycie kosztów organizacji koncertów i animacji kulturalnych podczas jubileuszowego </w:t>
      </w:r>
      <w:r w:rsidR="00F45CFA" w:rsidRPr="006B3B39">
        <w:rPr>
          <w:rFonts w:ascii="Arial" w:hAnsi="Arial" w:cs="Arial"/>
          <w:sz w:val="24"/>
          <w:szCs w:val="24"/>
        </w:rPr>
        <w:t xml:space="preserve">Włocławskiego Jarmarku </w:t>
      </w:r>
      <w:r w:rsidR="00BE2629" w:rsidRPr="006B3B39">
        <w:rPr>
          <w:rFonts w:ascii="Arial" w:hAnsi="Arial" w:cs="Arial"/>
          <w:sz w:val="24"/>
          <w:szCs w:val="24"/>
        </w:rPr>
        <w:t>Bożonarodzeniowego.</w:t>
      </w:r>
    </w:p>
    <w:p w:rsidR="006B3B39" w:rsidRDefault="006B3B39" w:rsidP="006B3B39">
      <w:pPr>
        <w:spacing w:line="276" w:lineRule="auto"/>
        <w:rPr>
          <w:rFonts w:ascii="Arial" w:hAnsi="Arial" w:cs="Arial"/>
          <w:sz w:val="24"/>
          <w:szCs w:val="24"/>
        </w:rPr>
      </w:pPr>
    </w:p>
    <w:p w:rsidR="008402D0" w:rsidRPr="006B3B39" w:rsidRDefault="008402D0" w:rsidP="006B3B39">
      <w:pPr>
        <w:spacing w:line="276" w:lineRule="auto"/>
        <w:rPr>
          <w:rFonts w:ascii="Arial" w:hAnsi="Arial" w:cs="Arial"/>
          <w:sz w:val="24"/>
          <w:szCs w:val="24"/>
        </w:rPr>
      </w:pPr>
      <w:r w:rsidRPr="006B3B39">
        <w:rPr>
          <w:rFonts w:ascii="Arial" w:hAnsi="Arial" w:cs="Arial"/>
          <w:sz w:val="24"/>
          <w:szCs w:val="24"/>
        </w:rPr>
        <w:t>Rozdział 75085 – Wspólna obsługa jednostek samorządu terytorialnego</w:t>
      </w:r>
    </w:p>
    <w:p w:rsidR="008402D0" w:rsidRPr="006B3B39" w:rsidRDefault="008402D0" w:rsidP="006B3B39">
      <w:pPr>
        <w:spacing w:line="276" w:lineRule="auto"/>
        <w:rPr>
          <w:rFonts w:ascii="Arial" w:hAnsi="Arial" w:cs="Arial"/>
          <w:sz w:val="24"/>
          <w:szCs w:val="24"/>
        </w:rPr>
      </w:pPr>
    </w:p>
    <w:p w:rsidR="008402D0" w:rsidRPr="006B3B39" w:rsidRDefault="008402D0" w:rsidP="006B3B39">
      <w:pPr>
        <w:spacing w:line="276" w:lineRule="auto"/>
        <w:rPr>
          <w:rFonts w:ascii="Arial" w:hAnsi="Arial" w:cs="Arial"/>
          <w:sz w:val="24"/>
          <w:szCs w:val="24"/>
        </w:rPr>
      </w:pPr>
      <w:r w:rsidRPr="006B3B39">
        <w:rPr>
          <w:rFonts w:ascii="Arial" w:hAnsi="Arial" w:cs="Arial"/>
          <w:sz w:val="24"/>
          <w:szCs w:val="24"/>
        </w:rPr>
        <w:t>Centrum Usług Wspólnych Placówek Oświatowych</w:t>
      </w:r>
    </w:p>
    <w:p w:rsidR="008402D0" w:rsidRPr="006B3B39" w:rsidRDefault="008402D0" w:rsidP="006B3B39">
      <w:pPr>
        <w:spacing w:line="276" w:lineRule="auto"/>
        <w:rPr>
          <w:rFonts w:ascii="Arial" w:hAnsi="Arial" w:cs="Arial"/>
          <w:sz w:val="24"/>
          <w:szCs w:val="24"/>
        </w:rPr>
      </w:pPr>
    </w:p>
    <w:p w:rsidR="00D31A01" w:rsidRPr="006B3B39" w:rsidRDefault="00124035" w:rsidP="006B3B39">
      <w:pPr>
        <w:spacing w:line="276" w:lineRule="auto"/>
        <w:rPr>
          <w:rFonts w:ascii="Arial" w:hAnsi="Arial" w:cs="Arial"/>
          <w:sz w:val="24"/>
          <w:szCs w:val="24"/>
        </w:rPr>
      </w:pPr>
      <w:r w:rsidRPr="006B3B39">
        <w:rPr>
          <w:rFonts w:ascii="Arial" w:hAnsi="Arial" w:cs="Arial"/>
          <w:sz w:val="24"/>
          <w:szCs w:val="24"/>
        </w:rPr>
        <w:t>Na wniosek Wydziału Edukacji Nr E.FSP.3021.</w:t>
      </w:r>
      <w:r w:rsidR="00CB74BD" w:rsidRPr="006B3B39">
        <w:rPr>
          <w:rFonts w:ascii="Arial" w:hAnsi="Arial" w:cs="Arial"/>
          <w:sz w:val="24"/>
          <w:szCs w:val="24"/>
        </w:rPr>
        <w:t>9</w:t>
      </w:r>
      <w:r w:rsidRPr="006B3B39">
        <w:rPr>
          <w:rFonts w:ascii="Arial" w:hAnsi="Arial" w:cs="Arial"/>
          <w:sz w:val="24"/>
          <w:szCs w:val="24"/>
        </w:rPr>
        <w:t xml:space="preserve">9.2019 z dnia </w:t>
      </w:r>
      <w:r w:rsidR="00CB74BD" w:rsidRPr="006B3B39">
        <w:rPr>
          <w:rFonts w:ascii="Arial" w:hAnsi="Arial" w:cs="Arial"/>
          <w:sz w:val="24"/>
          <w:szCs w:val="24"/>
        </w:rPr>
        <w:t>03.10</w:t>
      </w:r>
      <w:r w:rsidRPr="006B3B39">
        <w:rPr>
          <w:rFonts w:ascii="Arial" w:hAnsi="Arial" w:cs="Arial"/>
          <w:sz w:val="24"/>
          <w:szCs w:val="24"/>
        </w:rPr>
        <w:t xml:space="preserve">.2019 r. </w:t>
      </w:r>
      <w:r w:rsidR="00D31A01" w:rsidRPr="006B3B39">
        <w:rPr>
          <w:rFonts w:ascii="Arial" w:hAnsi="Arial" w:cs="Arial"/>
          <w:sz w:val="24"/>
          <w:szCs w:val="24"/>
        </w:rPr>
        <w:t xml:space="preserve">proponuje się dokonanie zwiększenia wydatków bieżących Centrum Usług Wspólnych Placówek Oświatowych o kwotę 2.000 zł celem zabezpieczenia środków </w:t>
      </w:r>
      <w:r w:rsidR="00682D69" w:rsidRPr="006B3B39">
        <w:rPr>
          <w:rFonts w:ascii="Arial" w:hAnsi="Arial" w:cs="Arial"/>
          <w:sz w:val="24"/>
          <w:szCs w:val="24"/>
        </w:rPr>
        <w:t>na wynagrodzenia, w związku z</w:t>
      </w:r>
      <w:r w:rsidR="008773E9" w:rsidRPr="006B3B39">
        <w:rPr>
          <w:rFonts w:ascii="Arial" w:hAnsi="Arial" w:cs="Arial"/>
          <w:sz w:val="24"/>
          <w:szCs w:val="24"/>
        </w:rPr>
        <w:t xml:space="preserve"> wypłatą nagród </w:t>
      </w:r>
      <w:r w:rsidR="00FC4725" w:rsidRPr="006B3B39">
        <w:rPr>
          <w:rFonts w:ascii="Arial" w:hAnsi="Arial" w:cs="Arial"/>
          <w:sz w:val="24"/>
          <w:szCs w:val="24"/>
        </w:rPr>
        <w:t>Prezydenta Miasta z okazji Dnia Edukacji Narodowej</w:t>
      </w:r>
      <w:r w:rsidR="008773E9" w:rsidRPr="006B3B39">
        <w:rPr>
          <w:rFonts w:ascii="Arial" w:hAnsi="Arial" w:cs="Arial"/>
          <w:sz w:val="24"/>
          <w:szCs w:val="24"/>
        </w:rPr>
        <w:t>.</w:t>
      </w:r>
    </w:p>
    <w:p w:rsidR="006B3B39" w:rsidRDefault="003223C4" w:rsidP="006B3B39">
      <w:pPr>
        <w:spacing w:line="276" w:lineRule="auto"/>
        <w:rPr>
          <w:rFonts w:ascii="Arial" w:hAnsi="Arial" w:cs="Arial"/>
          <w:sz w:val="24"/>
          <w:szCs w:val="24"/>
        </w:rPr>
      </w:pPr>
      <w:r w:rsidRPr="006B3B39">
        <w:rPr>
          <w:rFonts w:ascii="Arial" w:hAnsi="Arial" w:cs="Arial"/>
          <w:sz w:val="24"/>
          <w:szCs w:val="24"/>
        </w:rPr>
        <w:lastRenderedPageBreak/>
        <w:t xml:space="preserve">Powyższe zwiększenie proponuje się pokryć ze zmniejszenia środków w dz. 801 – Oświata i wychowanie, </w:t>
      </w:r>
      <w:r w:rsidRPr="006B3B39">
        <w:rPr>
          <w:rFonts w:ascii="Arial" w:hAnsi="Arial" w:cs="Arial"/>
          <w:snapToGrid w:val="0"/>
          <w:sz w:val="24"/>
          <w:szCs w:val="24"/>
        </w:rPr>
        <w:t xml:space="preserve">rozdz. </w:t>
      </w:r>
      <w:r w:rsidRPr="006B3B39">
        <w:rPr>
          <w:rFonts w:ascii="Arial" w:hAnsi="Arial" w:cs="Arial"/>
          <w:sz w:val="24"/>
          <w:szCs w:val="24"/>
        </w:rPr>
        <w:t xml:space="preserve">80195 – </w:t>
      </w:r>
      <w:r w:rsidR="00682D69" w:rsidRPr="006B3B39">
        <w:rPr>
          <w:rFonts w:ascii="Arial" w:hAnsi="Arial" w:cs="Arial"/>
          <w:sz w:val="24"/>
          <w:szCs w:val="24"/>
        </w:rPr>
        <w:t>Pozostała działalność, będących w dyspozycji Wydziału Edukacji, gdzie pierwotnie zaplanowano środki na nagrody.</w:t>
      </w:r>
    </w:p>
    <w:p w:rsidR="00880AD8" w:rsidRPr="006B3B39" w:rsidRDefault="00880AD8" w:rsidP="006B3B39">
      <w:pPr>
        <w:spacing w:line="276" w:lineRule="auto"/>
        <w:rPr>
          <w:rFonts w:ascii="Arial" w:hAnsi="Arial" w:cs="Arial"/>
          <w:sz w:val="24"/>
          <w:szCs w:val="24"/>
        </w:rPr>
      </w:pPr>
      <w:r w:rsidRPr="006B3B39">
        <w:rPr>
          <w:rFonts w:ascii="Arial" w:hAnsi="Arial" w:cs="Arial"/>
          <w:sz w:val="24"/>
          <w:szCs w:val="24"/>
        </w:rPr>
        <w:t>Dział 801 – Oświata i wychowanie</w:t>
      </w:r>
    </w:p>
    <w:p w:rsidR="00880AD8" w:rsidRPr="006B3B39" w:rsidRDefault="00880AD8" w:rsidP="006B3B39">
      <w:pPr>
        <w:pStyle w:val="Tekstpodstawowy"/>
        <w:spacing w:line="276" w:lineRule="auto"/>
        <w:jc w:val="left"/>
        <w:rPr>
          <w:rFonts w:ascii="Arial" w:hAnsi="Arial" w:cs="Arial"/>
          <w:b w:val="0"/>
          <w:szCs w:val="24"/>
        </w:rPr>
      </w:pPr>
    </w:p>
    <w:p w:rsidR="00682D69" w:rsidRPr="006B3B39" w:rsidRDefault="00682D69" w:rsidP="006B3B39">
      <w:pPr>
        <w:spacing w:line="276" w:lineRule="auto"/>
        <w:rPr>
          <w:rFonts w:ascii="Arial" w:hAnsi="Arial" w:cs="Arial"/>
          <w:sz w:val="24"/>
          <w:szCs w:val="24"/>
        </w:rPr>
      </w:pPr>
      <w:r w:rsidRPr="006B3B39">
        <w:rPr>
          <w:rFonts w:ascii="Arial" w:hAnsi="Arial" w:cs="Arial"/>
          <w:sz w:val="24"/>
          <w:szCs w:val="24"/>
        </w:rPr>
        <w:t xml:space="preserve">Na wniosek Wydziału Edukacji Nr E.FSP.3021.90.2019 z dnia 25.09.2019 r. zgodnie z przeznaczeniem środków otrzymanych w ramach subwencji oświatowej proponuje się dokonanie zwiększenia wydatków </w:t>
      </w:r>
      <w:r w:rsidR="00F70CA4" w:rsidRPr="006B3B39">
        <w:rPr>
          <w:rFonts w:ascii="Arial" w:hAnsi="Arial" w:cs="Arial"/>
          <w:sz w:val="24"/>
          <w:szCs w:val="24"/>
        </w:rPr>
        <w:t xml:space="preserve">o łączną kwotę 2.752.860 zł </w:t>
      </w:r>
      <w:r w:rsidR="009556B3" w:rsidRPr="006B3B39">
        <w:rPr>
          <w:rFonts w:ascii="Arial" w:hAnsi="Arial" w:cs="Arial"/>
          <w:sz w:val="24"/>
          <w:szCs w:val="24"/>
        </w:rPr>
        <w:t xml:space="preserve">z przeznaczeniem na </w:t>
      </w:r>
      <w:r w:rsidR="00296B87" w:rsidRPr="006B3B39">
        <w:rPr>
          <w:rFonts w:ascii="Arial" w:hAnsi="Arial" w:cs="Arial"/>
          <w:sz w:val="24"/>
          <w:szCs w:val="24"/>
        </w:rPr>
        <w:t>podwyżki wynagrodzeń dla nauczycieli, w tym:</w:t>
      </w:r>
    </w:p>
    <w:p w:rsidR="009556B3" w:rsidRPr="006B3B39" w:rsidRDefault="009556B3"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80101 - Szkoły podstawowe o kwotę </w:t>
      </w:r>
      <w:r w:rsidR="00296B87" w:rsidRPr="006B3B39">
        <w:rPr>
          <w:rFonts w:ascii="Arial" w:hAnsi="Arial" w:cs="Arial"/>
          <w:sz w:val="24"/>
          <w:szCs w:val="24"/>
        </w:rPr>
        <w:t>914.797</w:t>
      </w:r>
      <w:r w:rsidRPr="006B3B39">
        <w:rPr>
          <w:rFonts w:ascii="Arial" w:hAnsi="Arial" w:cs="Arial"/>
          <w:sz w:val="24"/>
          <w:szCs w:val="24"/>
        </w:rPr>
        <w:t xml:space="preserve"> zł, </w:t>
      </w:r>
    </w:p>
    <w:p w:rsidR="009556B3" w:rsidRPr="006B3B39" w:rsidRDefault="009556B3" w:rsidP="006B3B39">
      <w:pPr>
        <w:pStyle w:val="Tekstpodstawowy"/>
        <w:spacing w:line="276" w:lineRule="auto"/>
        <w:ind w:left="142" w:hanging="142"/>
        <w:jc w:val="left"/>
        <w:outlineLvl w:val="0"/>
        <w:rPr>
          <w:rFonts w:ascii="Arial" w:hAnsi="Arial" w:cs="Arial"/>
          <w:b w:val="0"/>
          <w:szCs w:val="24"/>
        </w:rPr>
      </w:pPr>
      <w:r w:rsidRPr="006B3B39">
        <w:rPr>
          <w:rFonts w:ascii="Arial" w:hAnsi="Arial" w:cs="Arial"/>
          <w:b w:val="0"/>
          <w:szCs w:val="24"/>
        </w:rPr>
        <w:t xml:space="preserve">- w rozdz. 80102 – Szkoły podstawowe specjalne o kwotę </w:t>
      </w:r>
      <w:r w:rsidR="00296B87" w:rsidRPr="006B3B39">
        <w:rPr>
          <w:rFonts w:ascii="Arial" w:hAnsi="Arial" w:cs="Arial"/>
          <w:b w:val="0"/>
          <w:szCs w:val="24"/>
        </w:rPr>
        <w:t>428.584</w:t>
      </w:r>
      <w:r w:rsidRPr="006B3B39">
        <w:rPr>
          <w:rFonts w:ascii="Arial" w:hAnsi="Arial" w:cs="Arial"/>
          <w:b w:val="0"/>
          <w:szCs w:val="24"/>
        </w:rPr>
        <w:t xml:space="preserve"> zł,</w:t>
      </w:r>
    </w:p>
    <w:p w:rsidR="009556B3" w:rsidRPr="006B3B39" w:rsidRDefault="009556B3"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80104 - Przedszkola o kwotę </w:t>
      </w:r>
      <w:r w:rsidR="00296B87" w:rsidRPr="006B3B39">
        <w:rPr>
          <w:rFonts w:ascii="Arial" w:hAnsi="Arial" w:cs="Arial"/>
          <w:sz w:val="24"/>
          <w:szCs w:val="24"/>
        </w:rPr>
        <w:t>231.178</w:t>
      </w:r>
      <w:r w:rsidRPr="006B3B39">
        <w:rPr>
          <w:rFonts w:ascii="Arial" w:hAnsi="Arial" w:cs="Arial"/>
          <w:sz w:val="24"/>
          <w:szCs w:val="24"/>
        </w:rPr>
        <w:t xml:space="preserve"> zł,</w:t>
      </w:r>
    </w:p>
    <w:p w:rsidR="009556B3" w:rsidRPr="006B3B39" w:rsidRDefault="009556B3" w:rsidP="006B3B39">
      <w:pPr>
        <w:spacing w:line="276" w:lineRule="auto"/>
        <w:ind w:left="142" w:hanging="142"/>
        <w:rPr>
          <w:rFonts w:ascii="Arial" w:hAnsi="Arial" w:cs="Arial"/>
          <w:sz w:val="24"/>
          <w:szCs w:val="24"/>
        </w:rPr>
      </w:pPr>
      <w:r w:rsidRPr="006B3B39">
        <w:rPr>
          <w:rFonts w:ascii="Arial" w:hAnsi="Arial" w:cs="Arial"/>
          <w:sz w:val="24"/>
          <w:szCs w:val="24"/>
        </w:rPr>
        <w:t>- w rozdz. 8011</w:t>
      </w:r>
      <w:r w:rsidR="00296B87" w:rsidRPr="006B3B39">
        <w:rPr>
          <w:rFonts w:ascii="Arial" w:hAnsi="Arial" w:cs="Arial"/>
          <w:sz w:val="24"/>
          <w:szCs w:val="24"/>
        </w:rPr>
        <w:t>5</w:t>
      </w:r>
      <w:r w:rsidRPr="006B3B39">
        <w:rPr>
          <w:rFonts w:ascii="Arial" w:hAnsi="Arial" w:cs="Arial"/>
          <w:sz w:val="24"/>
          <w:szCs w:val="24"/>
        </w:rPr>
        <w:t xml:space="preserve"> – </w:t>
      </w:r>
      <w:r w:rsidR="00296B87" w:rsidRPr="006B3B39">
        <w:rPr>
          <w:rFonts w:ascii="Arial" w:hAnsi="Arial" w:cs="Arial"/>
          <w:sz w:val="24"/>
          <w:szCs w:val="24"/>
        </w:rPr>
        <w:t>Technika</w:t>
      </w:r>
      <w:r w:rsidRPr="006B3B39">
        <w:rPr>
          <w:rFonts w:ascii="Arial" w:hAnsi="Arial" w:cs="Arial"/>
          <w:sz w:val="24"/>
          <w:szCs w:val="24"/>
        </w:rPr>
        <w:t xml:space="preserve"> o kwotę </w:t>
      </w:r>
      <w:r w:rsidR="00296B87" w:rsidRPr="006B3B39">
        <w:rPr>
          <w:rFonts w:ascii="Arial" w:hAnsi="Arial" w:cs="Arial"/>
          <w:sz w:val="24"/>
          <w:szCs w:val="24"/>
        </w:rPr>
        <w:t>523.459</w:t>
      </w:r>
      <w:r w:rsidRPr="006B3B39">
        <w:rPr>
          <w:rFonts w:ascii="Arial" w:hAnsi="Arial" w:cs="Arial"/>
          <w:sz w:val="24"/>
          <w:szCs w:val="24"/>
        </w:rPr>
        <w:t xml:space="preserve"> zł,</w:t>
      </w:r>
    </w:p>
    <w:p w:rsidR="009556B3" w:rsidRPr="006B3B39" w:rsidRDefault="009556B3"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80120 – Licea ogólnokształcące o kwotę </w:t>
      </w:r>
      <w:r w:rsidR="00296B87" w:rsidRPr="006B3B39">
        <w:rPr>
          <w:rFonts w:ascii="Arial" w:hAnsi="Arial" w:cs="Arial"/>
          <w:sz w:val="24"/>
          <w:szCs w:val="24"/>
        </w:rPr>
        <w:t>337.638</w:t>
      </w:r>
      <w:r w:rsidRPr="006B3B39">
        <w:rPr>
          <w:rFonts w:ascii="Arial" w:hAnsi="Arial" w:cs="Arial"/>
          <w:sz w:val="24"/>
          <w:szCs w:val="24"/>
        </w:rPr>
        <w:t xml:space="preserve"> zł, </w:t>
      </w:r>
    </w:p>
    <w:p w:rsidR="009556B3" w:rsidRPr="006B3B39" w:rsidRDefault="009556B3" w:rsidP="006B3B39">
      <w:pPr>
        <w:pStyle w:val="Tekstpodstawowy"/>
        <w:spacing w:line="276" w:lineRule="auto"/>
        <w:ind w:left="142" w:hanging="142"/>
        <w:jc w:val="left"/>
        <w:outlineLvl w:val="0"/>
        <w:rPr>
          <w:rFonts w:ascii="Arial" w:hAnsi="Arial" w:cs="Arial"/>
          <w:b w:val="0"/>
          <w:szCs w:val="24"/>
        </w:rPr>
      </w:pPr>
      <w:r w:rsidRPr="006B3B39">
        <w:rPr>
          <w:rFonts w:ascii="Arial" w:hAnsi="Arial" w:cs="Arial"/>
          <w:b w:val="0"/>
          <w:szCs w:val="24"/>
        </w:rPr>
        <w:t xml:space="preserve">- w rozdz. 80132 – Szkoły artystyczne o kwotę </w:t>
      </w:r>
      <w:r w:rsidR="00296B87" w:rsidRPr="006B3B39">
        <w:rPr>
          <w:rFonts w:ascii="Arial" w:hAnsi="Arial" w:cs="Arial"/>
          <w:b w:val="0"/>
          <w:szCs w:val="24"/>
        </w:rPr>
        <w:t>107.667</w:t>
      </w:r>
      <w:r w:rsidRPr="006B3B39">
        <w:rPr>
          <w:rFonts w:ascii="Arial" w:hAnsi="Arial" w:cs="Arial"/>
          <w:b w:val="0"/>
          <w:szCs w:val="24"/>
        </w:rPr>
        <w:t xml:space="preserve"> zł,</w:t>
      </w:r>
    </w:p>
    <w:p w:rsidR="006B3B39" w:rsidRDefault="009556B3" w:rsidP="006B3B39">
      <w:pPr>
        <w:spacing w:line="276" w:lineRule="auto"/>
        <w:ind w:left="180" w:hanging="180"/>
        <w:rPr>
          <w:rFonts w:ascii="Arial" w:hAnsi="Arial" w:cs="Arial"/>
          <w:sz w:val="24"/>
          <w:szCs w:val="24"/>
        </w:rPr>
      </w:pPr>
      <w:r w:rsidRPr="006B3B39">
        <w:rPr>
          <w:rFonts w:ascii="Arial" w:hAnsi="Arial" w:cs="Arial"/>
          <w:sz w:val="24"/>
          <w:szCs w:val="24"/>
        </w:rPr>
        <w:t xml:space="preserve">- w rozdz. 80150 – </w:t>
      </w:r>
      <w:r w:rsidR="00296B87" w:rsidRPr="006B3B39">
        <w:rPr>
          <w:rFonts w:ascii="Arial" w:hAnsi="Arial" w:cs="Arial"/>
          <w:sz w:val="24"/>
          <w:szCs w:val="24"/>
        </w:rPr>
        <w:t xml:space="preserve">Realizacja zadań wymagających stosowania specjalnej organizacji nauki i metod pracy dla dzieci i młodzieży w szkołach podstawowych </w:t>
      </w:r>
      <w:r w:rsidRPr="006B3B39">
        <w:rPr>
          <w:rFonts w:ascii="Arial" w:hAnsi="Arial" w:cs="Arial"/>
          <w:sz w:val="24"/>
          <w:szCs w:val="24"/>
        </w:rPr>
        <w:t xml:space="preserve">o kwotę </w:t>
      </w:r>
      <w:r w:rsidR="00296B87" w:rsidRPr="006B3B39">
        <w:rPr>
          <w:rFonts w:ascii="Arial" w:hAnsi="Arial" w:cs="Arial"/>
          <w:sz w:val="24"/>
          <w:szCs w:val="24"/>
        </w:rPr>
        <w:t>209.537</w:t>
      </w:r>
      <w:r w:rsidRPr="006B3B39">
        <w:rPr>
          <w:rFonts w:ascii="Arial" w:hAnsi="Arial" w:cs="Arial"/>
          <w:sz w:val="24"/>
          <w:szCs w:val="24"/>
        </w:rPr>
        <w:t xml:space="preserve"> zł.</w:t>
      </w:r>
    </w:p>
    <w:p w:rsidR="0054508B" w:rsidRPr="006B3B39" w:rsidRDefault="0054508B" w:rsidP="006B3B39">
      <w:pPr>
        <w:spacing w:line="276" w:lineRule="auto"/>
        <w:ind w:left="180" w:hanging="180"/>
        <w:rPr>
          <w:rFonts w:ascii="Arial" w:hAnsi="Arial" w:cs="Arial"/>
          <w:sz w:val="24"/>
          <w:szCs w:val="24"/>
        </w:rPr>
      </w:pPr>
      <w:r w:rsidRPr="006B3B39">
        <w:rPr>
          <w:rFonts w:ascii="Arial" w:hAnsi="Arial" w:cs="Arial"/>
          <w:sz w:val="24"/>
          <w:szCs w:val="24"/>
        </w:rPr>
        <w:t>Rozdział 80101 – Szkoły podstawowe</w:t>
      </w:r>
    </w:p>
    <w:p w:rsidR="0054508B" w:rsidRPr="006B3B39" w:rsidRDefault="0054508B" w:rsidP="006B3B39">
      <w:pPr>
        <w:pStyle w:val="Tekstpodstawowy"/>
        <w:spacing w:line="276" w:lineRule="auto"/>
        <w:jc w:val="left"/>
        <w:rPr>
          <w:rFonts w:ascii="Arial" w:hAnsi="Arial" w:cs="Arial"/>
          <w:b w:val="0"/>
          <w:szCs w:val="24"/>
        </w:rPr>
      </w:pPr>
    </w:p>
    <w:p w:rsidR="001C7066" w:rsidRPr="006B3B39" w:rsidRDefault="001C7066" w:rsidP="006B3B39">
      <w:pPr>
        <w:pStyle w:val="Nagwek"/>
        <w:tabs>
          <w:tab w:val="clear" w:pos="4536"/>
          <w:tab w:val="clear" w:pos="9072"/>
        </w:tabs>
        <w:spacing w:line="276" w:lineRule="auto"/>
        <w:rPr>
          <w:rFonts w:ascii="Arial" w:hAnsi="Arial" w:cs="Arial"/>
          <w:sz w:val="24"/>
          <w:szCs w:val="24"/>
        </w:rPr>
      </w:pPr>
      <w:r w:rsidRPr="006B3B39">
        <w:rPr>
          <w:rFonts w:ascii="Arial" w:hAnsi="Arial" w:cs="Arial"/>
          <w:sz w:val="24"/>
          <w:szCs w:val="24"/>
        </w:rPr>
        <w:t>Jednostki oświatowe</w:t>
      </w:r>
      <w:r w:rsidR="006B3B39">
        <w:rPr>
          <w:rFonts w:ascii="Arial" w:hAnsi="Arial" w:cs="Arial"/>
          <w:sz w:val="24"/>
          <w:szCs w:val="24"/>
        </w:rPr>
        <w:t xml:space="preserve"> </w:t>
      </w:r>
      <w:r w:rsidRPr="006B3B39">
        <w:rPr>
          <w:rFonts w:ascii="Arial" w:hAnsi="Arial" w:cs="Arial"/>
          <w:sz w:val="24"/>
          <w:szCs w:val="24"/>
        </w:rPr>
        <w:t>zbiorczo</w:t>
      </w:r>
    </w:p>
    <w:p w:rsidR="009E26B3" w:rsidRPr="006B3B39" w:rsidRDefault="009E26B3" w:rsidP="006B3B39">
      <w:pPr>
        <w:spacing w:line="276" w:lineRule="auto"/>
        <w:rPr>
          <w:rFonts w:ascii="Arial" w:hAnsi="Arial" w:cs="Arial"/>
          <w:sz w:val="24"/>
          <w:szCs w:val="24"/>
        </w:rPr>
      </w:pPr>
    </w:p>
    <w:p w:rsidR="001C7066" w:rsidRPr="006B3B39" w:rsidRDefault="00162523" w:rsidP="006B3B39">
      <w:pPr>
        <w:spacing w:line="276" w:lineRule="auto"/>
        <w:rPr>
          <w:rFonts w:ascii="Arial" w:hAnsi="Arial" w:cs="Arial"/>
          <w:sz w:val="24"/>
          <w:szCs w:val="24"/>
        </w:rPr>
      </w:pPr>
      <w:r w:rsidRPr="006B3B39">
        <w:rPr>
          <w:rFonts w:ascii="Arial" w:hAnsi="Arial" w:cs="Arial"/>
          <w:sz w:val="24"/>
          <w:szCs w:val="24"/>
        </w:rPr>
        <w:t>N</w:t>
      </w:r>
      <w:r w:rsidR="00D34E84" w:rsidRPr="006B3B39">
        <w:rPr>
          <w:rFonts w:ascii="Arial" w:hAnsi="Arial" w:cs="Arial"/>
          <w:sz w:val="24"/>
          <w:szCs w:val="24"/>
        </w:rPr>
        <w:t>a wniosek Wydziału Edukacji Nr E.FSP.3021.</w:t>
      </w:r>
      <w:r w:rsidR="00682D69" w:rsidRPr="006B3B39">
        <w:rPr>
          <w:rFonts w:ascii="Arial" w:hAnsi="Arial" w:cs="Arial"/>
          <w:sz w:val="24"/>
          <w:szCs w:val="24"/>
        </w:rPr>
        <w:t>91</w:t>
      </w:r>
      <w:r w:rsidR="00D34E84" w:rsidRPr="006B3B39">
        <w:rPr>
          <w:rFonts w:ascii="Arial" w:hAnsi="Arial" w:cs="Arial"/>
          <w:sz w:val="24"/>
          <w:szCs w:val="24"/>
        </w:rPr>
        <w:t xml:space="preserve">.2019 z dnia </w:t>
      </w:r>
      <w:r w:rsidR="00682D69" w:rsidRPr="006B3B39">
        <w:rPr>
          <w:rFonts w:ascii="Arial" w:hAnsi="Arial" w:cs="Arial"/>
          <w:sz w:val="24"/>
          <w:szCs w:val="24"/>
        </w:rPr>
        <w:t>26.09.2019 r.</w:t>
      </w:r>
      <w:r w:rsidR="00475EA3" w:rsidRPr="006B3B39">
        <w:rPr>
          <w:rFonts w:ascii="Arial" w:hAnsi="Arial" w:cs="Arial"/>
          <w:sz w:val="24"/>
          <w:szCs w:val="24"/>
        </w:rPr>
        <w:t xml:space="preserve"> </w:t>
      </w:r>
      <w:r w:rsidR="00D34E84" w:rsidRPr="006B3B39">
        <w:rPr>
          <w:rFonts w:ascii="Arial" w:hAnsi="Arial" w:cs="Arial"/>
          <w:sz w:val="24"/>
          <w:szCs w:val="24"/>
        </w:rPr>
        <w:t xml:space="preserve">proponuje się dokonanie </w:t>
      </w:r>
      <w:r w:rsidR="001C7066" w:rsidRPr="006B3B39">
        <w:rPr>
          <w:rFonts w:ascii="Arial" w:hAnsi="Arial" w:cs="Arial"/>
          <w:sz w:val="24"/>
          <w:szCs w:val="24"/>
        </w:rPr>
        <w:t xml:space="preserve">zwiększenia </w:t>
      </w:r>
      <w:r w:rsidR="001118F8" w:rsidRPr="006B3B39">
        <w:rPr>
          <w:rFonts w:ascii="Arial" w:hAnsi="Arial" w:cs="Arial"/>
          <w:sz w:val="24"/>
          <w:szCs w:val="24"/>
        </w:rPr>
        <w:t>wydatków</w:t>
      </w:r>
      <w:r w:rsidR="00CC3FA1" w:rsidRPr="006B3B39">
        <w:rPr>
          <w:rFonts w:ascii="Arial" w:hAnsi="Arial" w:cs="Arial"/>
          <w:sz w:val="24"/>
          <w:szCs w:val="24"/>
        </w:rPr>
        <w:t xml:space="preserve"> o </w:t>
      </w:r>
      <w:r w:rsidR="001C7066" w:rsidRPr="006B3B39">
        <w:rPr>
          <w:rFonts w:ascii="Arial" w:hAnsi="Arial" w:cs="Arial"/>
          <w:sz w:val="24"/>
          <w:szCs w:val="24"/>
        </w:rPr>
        <w:t xml:space="preserve">kwotę </w:t>
      </w:r>
      <w:r w:rsidR="00682D69" w:rsidRPr="006B3B39">
        <w:rPr>
          <w:rFonts w:ascii="Arial" w:hAnsi="Arial" w:cs="Arial"/>
          <w:sz w:val="24"/>
          <w:szCs w:val="24"/>
        </w:rPr>
        <w:t xml:space="preserve">1.975 zł </w:t>
      </w:r>
      <w:r w:rsidR="00296B87" w:rsidRPr="006B3B39">
        <w:rPr>
          <w:rFonts w:ascii="Arial" w:hAnsi="Arial" w:cs="Arial"/>
          <w:sz w:val="24"/>
          <w:szCs w:val="24"/>
        </w:rPr>
        <w:t xml:space="preserve">z przeznaczeniem na zakup materiałów biurowych, </w:t>
      </w:r>
      <w:r w:rsidR="00FD04D0" w:rsidRPr="006B3B39">
        <w:rPr>
          <w:rFonts w:ascii="Arial" w:hAnsi="Arial" w:cs="Arial"/>
          <w:sz w:val="24"/>
          <w:szCs w:val="24"/>
        </w:rPr>
        <w:t>tonerów i </w:t>
      </w:r>
      <w:r w:rsidR="00296B87" w:rsidRPr="006B3B39">
        <w:rPr>
          <w:rFonts w:ascii="Arial" w:hAnsi="Arial" w:cs="Arial"/>
          <w:sz w:val="24"/>
          <w:szCs w:val="24"/>
        </w:rPr>
        <w:t>środków czystości dla Szkoły Podstawowej Nr 18.</w:t>
      </w:r>
    </w:p>
    <w:p w:rsidR="002A4CBA" w:rsidRPr="006B3B39" w:rsidRDefault="00B2322C" w:rsidP="006B3B39">
      <w:pPr>
        <w:spacing w:line="276" w:lineRule="auto"/>
        <w:rPr>
          <w:rFonts w:ascii="Arial" w:hAnsi="Arial" w:cs="Arial"/>
          <w:sz w:val="24"/>
          <w:szCs w:val="24"/>
        </w:rPr>
      </w:pPr>
      <w:r w:rsidRPr="006B3B39">
        <w:rPr>
          <w:rFonts w:ascii="Arial" w:hAnsi="Arial" w:cs="Arial"/>
          <w:sz w:val="24"/>
          <w:szCs w:val="24"/>
        </w:rPr>
        <w:t>Powyższe zwiększenie proponuje się pokryć ze zmniejszenia środków w ramach wydatków bieżących o kwotę 475 zł i z dz. 854</w:t>
      </w:r>
      <w:r w:rsidR="006B3B39">
        <w:rPr>
          <w:rFonts w:ascii="Arial" w:hAnsi="Arial" w:cs="Arial"/>
          <w:sz w:val="24"/>
          <w:szCs w:val="24"/>
        </w:rPr>
        <w:t xml:space="preserve"> </w:t>
      </w:r>
      <w:r w:rsidRPr="006B3B39">
        <w:rPr>
          <w:rFonts w:ascii="Arial" w:hAnsi="Arial" w:cs="Arial"/>
          <w:sz w:val="24"/>
          <w:szCs w:val="24"/>
        </w:rPr>
        <w:t>– Edukacyjna opieka wychowawcza, z rozdz. 85401 – Świetlice szkolne</w:t>
      </w:r>
      <w:r w:rsidR="00FC7E6B" w:rsidRPr="006B3B39">
        <w:rPr>
          <w:rFonts w:ascii="Arial" w:hAnsi="Arial" w:cs="Arial"/>
          <w:sz w:val="24"/>
          <w:szCs w:val="24"/>
        </w:rPr>
        <w:t xml:space="preserve"> o kwotę 1.500 zł</w:t>
      </w:r>
      <w:r w:rsidRPr="006B3B39">
        <w:rPr>
          <w:rFonts w:ascii="Arial" w:hAnsi="Arial" w:cs="Arial"/>
          <w:sz w:val="24"/>
          <w:szCs w:val="24"/>
        </w:rPr>
        <w:t>.</w:t>
      </w:r>
    </w:p>
    <w:p w:rsidR="00FD04D0" w:rsidRPr="006B3B39" w:rsidRDefault="00FD04D0" w:rsidP="006B3B39">
      <w:pPr>
        <w:spacing w:line="276" w:lineRule="auto"/>
        <w:ind w:left="142" w:hanging="142"/>
        <w:rPr>
          <w:rFonts w:ascii="Arial" w:hAnsi="Arial" w:cs="Arial"/>
          <w:sz w:val="24"/>
          <w:szCs w:val="24"/>
        </w:rPr>
      </w:pPr>
    </w:p>
    <w:p w:rsidR="00B2322C" w:rsidRPr="006B3B39" w:rsidRDefault="00FD04D0" w:rsidP="006B3B39">
      <w:pPr>
        <w:spacing w:line="276" w:lineRule="auto"/>
        <w:rPr>
          <w:rFonts w:ascii="Arial" w:hAnsi="Arial" w:cs="Arial"/>
          <w:sz w:val="24"/>
          <w:szCs w:val="24"/>
        </w:rPr>
      </w:pPr>
      <w:r w:rsidRPr="006B3B39">
        <w:rPr>
          <w:rFonts w:ascii="Arial" w:hAnsi="Arial" w:cs="Arial"/>
          <w:sz w:val="24"/>
          <w:szCs w:val="24"/>
        </w:rPr>
        <w:t xml:space="preserve">Ponadto na wniosek Wydziału Edukacji Nr E.FSP.3021.91.2019 z dnia 26.09.2019 r. </w:t>
      </w:r>
      <w:r w:rsidR="00B2322C" w:rsidRPr="006B3B39">
        <w:rPr>
          <w:rFonts w:ascii="Arial" w:hAnsi="Arial" w:cs="Arial"/>
          <w:sz w:val="24"/>
          <w:szCs w:val="24"/>
        </w:rPr>
        <w:t>zgodnie z </w:t>
      </w:r>
      <w:r w:rsidR="00D31A01" w:rsidRPr="006B3B39">
        <w:rPr>
          <w:rFonts w:ascii="Arial" w:hAnsi="Arial" w:cs="Arial"/>
          <w:sz w:val="24"/>
          <w:szCs w:val="24"/>
        </w:rPr>
        <w:t>przeznaczeniem środków otrzymanych w ramach subwencji oświatowej proponuje się dokonanie zwiększenia wydatków</w:t>
      </w:r>
      <w:r w:rsidR="00B2322C" w:rsidRPr="006B3B39">
        <w:rPr>
          <w:rFonts w:ascii="Arial" w:hAnsi="Arial" w:cs="Arial"/>
          <w:sz w:val="24"/>
          <w:szCs w:val="24"/>
        </w:rPr>
        <w:t xml:space="preserve"> bieżących o kwotę 66.612 zł z przeznaczeniem na zakup pomocy dydaktycznych dla:</w:t>
      </w:r>
    </w:p>
    <w:p w:rsidR="00D31A01" w:rsidRPr="006B3B39" w:rsidRDefault="00B2322C" w:rsidP="006B3B39">
      <w:pPr>
        <w:spacing w:line="276" w:lineRule="auto"/>
        <w:rPr>
          <w:rFonts w:ascii="Arial" w:hAnsi="Arial" w:cs="Arial"/>
          <w:sz w:val="24"/>
          <w:szCs w:val="24"/>
        </w:rPr>
      </w:pPr>
      <w:r w:rsidRPr="006B3B39">
        <w:rPr>
          <w:rFonts w:ascii="Arial" w:hAnsi="Arial" w:cs="Arial"/>
          <w:sz w:val="24"/>
          <w:szCs w:val="24"/>
        </w:rPr>
        <w:t xml:space="preserve">- Zespołu </w:t>
      </w:r>
      <w:proofErr w:type="spellStart"/>
      <w:r w:rsidRPr="006B3B39">
        <w:rPr>
          <w:rFonts w:ascii="Arial" w:hAnsi="Arial" w:cs="Arial"/>
          <w:sz w:val="24"/>
          <w:szCs w:val="24"/>
        </w:rPr>
        <w:t>Szkolno</w:t>
      </w:r>
      <w:proofErr w:type="spellEnd"/>
      <w:r w:rsidRPr="006B3B39">
        <w:rPr>
          <w:rFonts w:ascii="Arial" w:hAnsi="Arial" w:cs="Arial"/>
          <w:sz w:val="24"/>
          <w:szCs w:val="24"/>
        </w:rPr>
        <w:t xml:space="preserve"> – Przedszkolnego Nr 1 – 16.612 zł,</w:t>
      </w:r>
    </w:p>
    <w:p w:rsidR="006B3B39" w:rsidRDefault="00B2322C" w:rsidP="006B3B39">
      <w:pPr>
        <w:spacing w:line="276" w:lineRule="auto"/>
        <w:ind w:left="142" w:hanging="142"/>
        <w:rPr>
          <w:rFonts w:ascii="Arial" w:hAnsi="Arial" w:cs="Arial"/>
          <w:sz w:val="24"/>
          <w:szCs w:val="24"/>
        </w:rPr>
      </w:pPr>
      <w:r w:rsidRPr="006B3B39">
        <w:rPr>
          <w:rFonts w:ascii="Arial" w:hAnsi="Arial" w:cs="Arial"/>
          <w:sz w:val="24"/>
          <w:szCs w:val="24"/>
        </w:rPr>
        <w:t>- Szkoły Podstawowej Nr 10 – 50.000 zł.</w:t>
      </w:r>
    </w:p>
    <w:p w:rsidR="00B2322C" w:rsidRPr="006B3B39" w:rsidRDefault="00B2322C" w:rsidP="006B3B39">
      <w:pPr>
        <w:spacing w:line="276" w:lineRule="auto"/>
        <w:ind w:left="142" w:hanging="142"/>
        <w:rPr>
          <w:rFonts w:ascii="Arial" w:hAnsi="Arial" w:cs="Arial"/>
          <w:sz w:val="24"/>
          <w:szCs w:val="24"/>
        </w:rPr>
      </w:pPr>
      <w:r w:rsidRPr="006B3B39">
        <w:rPr>
          <w:rFonts w:ascii="Arial" w:hAnsi="Arial" w:cs="Arial"/>
          <w:sz w:val="24"/>
          <w:szCs w:val="24"/>
        </w:rPr>
        <w:t>Rozdział 80115 – Technika</w:t>
      </w:r>
    </w:p>
    <w:p w:rsidR="00F7503E" w:rsidRPr="006B3B39" w:rsidRDefault="00F7503E" w:rsidP="006B3B39">
      <w:pPr>
        <w:spacing w:line="276" w:lineRule="auto"/>
        <w:rPr>
          <w:rFonts w:ascii="Arial" w:hAnsi="Arial" w:cs="Arial"/>
          <w:sz w:val="24"/>
          <w:szCs w:val="24"/>
        </w:rPr>
      </w:pPr>
    </w:p>
    <w:p w:rsidR="00CD03FB" w:rsidRPr="006B3B39" w:rsidRDefault="00CD03FB" w:rsidP="006B3B39">
      <w:pPr>
        <w:pStyle w:val="Nagwek"/>
        <w:tabs>
          <w:tab w:val="clear" w:pos="4536"/>
          <w:tab w:val="clear" w:pos="9072"/>
        </w:tabs>
        <w:spacing w:line="276" w:lineRule="auto"/>
        <w:rPr>
          <w:rFonts w:ascii="Arial" w:hAnsi="Arial" w:cs="Arial"/>
          <w:sz w:val="24"/>
          <w:szCs w:val="24"/>
        </w:rPr>
      </w:pPr>
      <w:r w:rsidRPr="006B3B39">
        <w:rPr>
          <w:rFonts w:ascii="Arial" w:hAnsi="Arial" w:cs="Arial"/>
          <w:sz w:val="24"/>
          <w:szCs w:val="24"/>
        </w:rPr>
        <w:t>Jednostki oświatowe</w:t>
      </w:r>
      <w:r w:rsidR="006B3B39">
        <w:rPr>
          <w:rFonts w:ascii="Arial" w:hAnsi="Arial" w:cs="Arial"/>
          <w:sz w:val="24"/>
          <w:szCs w:val="24"/>
        </w:rPr>
        <w:t xml:space="preserve"> </w:t>
      </w:r>
      <w:r w:rsidRPr="006B3B39">
        <w:rPr>
          <w:rFonts w:ascii="Arial" w:hAnsi="Arial" w:cs="Arial"/>
          <w:sz w:val="24"/>
          <w:szCs w:val="24"/>
        </w:rPr>
        <w:t>zbiorczo</w:t>
      </w:r>
    </w:p>
    <w:p w:rsidR="00CD03FB" w:rsidRPr="006B3B39" w:rsidRDefault="00CD03FB" w:rsidP="006B3B39">
      <w:pPr>
        <w:spacing w:line="276" w:lineRule="auto"/>
        <w:rPr>
          <w:rFonts w:ascii="Arial" w:hAnsi="Arial" w:cs="Arial"/>
          <w:sz w:val="24"/>
          <w:szCs w:val="24"/>
        </w:rPr>
      </w:pPr>
    </w:p>
    <w:p w:rsidR="00164866" w:rsidRPr="006B3B39" w:rsidRDefault="002A4CBA" w:rsidP="006B3B39">
      <w:pPr>
        <w:spacing w:line="276" w:lineRule="auto"/>
        <w:rPr>
          <w:rFonts w:ascii="Arial" w:hAnsi="Arial" w:cs="Arial"/>
          <w:sz w:val="24"/>
          <w:szCs w:val="24"/>
        </w:rPr>
      </w:pPr>
      <w:r w:rsidRPr="006B3B39">
        <w:rPr>
          <w:rFonts w:ascii="Arial" w:hAnsi="Arial" w:cs="Arial"/>
          <w:sz w:val="24"/>
          <w:szCs w:val="24"/>
        </w:rPr>
        <w:t xml:space="preserve">Na wniosek Wydziału Edukacji Nr E.FSP.3021.80.2019 z dnia 04.09.2019 r., </w:t>
      </w:r>
      <w:r w:rsidR="00164866" w:rsidRPr="006B3B39">
        <w:rPr>
          <w:rFonts w:ascii="Arial" w:hAnsi="Arial" w:cs="Arial"/>
          <w:sz w:val="24"/>
          <w:szCs w:val="24"/>
        </w:rPr>
        <w:t xml:space="preserve">w związku z osiągniętymi przez </w:t>
      </w:r>
      <w:r w:rsidR="00B2322C" w:rsidRPr="006B3B39">
        <w:rPr>
          <w:rFonts w:ascii="Arial" w:hAnsi="Arial" w:cs="Arial"/>
          <w:sz w:val="24"/>
          <w:szCs w:val="24"/>
        </w:rPr>
        <w:t>Zespół Szkół Chemicznych</w:t>
      </w:r>
      <w:r w:rsidR="00212607" w:rsidRPr="006B3B39">
        <w:rPr>
          <w:rFonts w:ascii="Arial" w:hAnsi="Arial" w:cs="Arial"/>
          <w:sz w:val="24"/>
          <w:szCs w:val="24"/>
        </w:rPr>
        <w:t xml:space="preserve"> </w:t>
      </w:r>
      <w:r w:rsidR="00164866" w:rsidRPr="006B3B39">
        <w:rPr>
          <w:rFonts w:ascii="Arial" w:hAnsi="Arial" w:cs="Arial"/>
          <w:sz w:val="24"/>
          <w:szCs w:val="24"/>
        </w:rPr>
        <w:t xml:space="preserve">dochodami proponuje się dokonanie zwiększenia wydatków o kwotę </w:t>
      </w:r>
      <w:r w:rsidR="00B2322C" w:rsidRPr="006B3B39">
        <w:rPr>
          <w:rFonts w:ascii="Arial" w:hAnsi="Arial" w:cs="Arial"/>
          <w:sz w:val="24"/>
          <w:szCs w:val="24"/>
        </w:rPr>
        <w:t>1.054</w:t>
      </w:r>
      <w:r w:rsidR="00212607" w:rsidRPr="006B3B39">
        <w:rPr>
          <w:rFonts w:ascii="Arial" w:hAnsi="Arial" w:cs="Arial"/>
          <w:sz w:val="24"/>
          <w:szCs w:val="24"/>
        </w:rPr>
        <w:t xml:space="preserve"> zł</w:t>
      </w:r>
      <w:r w:rsidR="00164866" w:rsidRPr="006B3B39">
        <w:rPr>
          <w:rFonts w:ascii="Arial" w:hAnsi="Arial" w:cs="Arial"/>
          <w:sz w:val="24"/>
          <w:szCs w:val="24"/>
        </w:rPr>
        <w:t xml:space="preserve"> </w:t>
      </w:r>
      <w:r w:rsidR="00212607" w:rsidRPr="006B3B39">
        <w:rPr>
          <w:rFonts w:ascii="Arial" w:hAnsi="Arial" w:cs="Arial"/>
          <w:sz w:val="24"/>
          <w:szCs w:val="24"/>
        </w:rPr>
        <w:t xml:space="preserve">z przeznaczeniem na zakup </w:t>
      </w:r>
      <w:r w:rsidR="00B2322C" w:rsidRPr="006B3B39">
        <w:rPr>
          <w:rFonts w:ascii="Arial" w:hAnsi="Arial" w:cs="Arial"/>
          <w:sz w:val="24"/>
          <w:szCs w:val="24"/>
        </w:rPr>
        <w:t xml:space="preserve">materiałów biurowych i </w:t>
      </w:r>
      <w:r w:rsidR="00212607" w:rsidRPr="006B3B39">
        <w:rPr>
          <w:rFonts w:ascii="Arial" w:hAnsi="Arial" w:cs="Arial"/>
          <w:sz w:val="24"/>
          <w:szCs w:val="24"/>
        </w:rPr>
        <w:t>środków czystości.</w:t>
      </w:r>
    </w:p>
    <w:p w:rsidR="00B2322C" w:rsidRDefault="00B2322C" w:rsidP="006B3B39">
      <w:pPr>
        <w:spacing w:line="276" w:lineRule="auto"/>
        <w:rPr>
          <w:rFonts w:ascii="Arial" w:hAnsi="Arial" w:cs="Arial"/>
          <w:sz w:val="24"/>
          <w:szCs w:val="24"/>
        </w:rPr>
      </w:pPr>
    </w:p>
    <w:p w:rsidR="00B2322C" w:rsidRPr="006B3B39" w:rsidRDefault="00B2322C" w:rsidP="006B3B39">
      <w:pPr>
        <w:spacing w:line="276" w:lineRule="auto"/>
        <w:rPr>
          <w:rFonts w:ascii="Arial" w:hAnsi="Arial" w:cs="Arial"/>
          <w:sz w:val="24"/>
          <w:szCs w:val="24"/>
        </w:rPr>
      </w:pPr>
      <w:r w:rsidRPr="006B3B39">
        <w:rPr>
          <w:rFonts w:ascii="Arial" w:hAnsi="Arial" w:cs="Arial"/>
          <w:sz w:val="24"/>
          <w:szCs w:val="24"/>
        </w:rPr>
        <w:t>Rozdział 80195 – Pozostała działalność</w:t>
      </w:r>
    </w:p>
    <w:p w:rsidR="00B2322C" w:rsidRPr="006B3B39" w:rsidRDefault="00B2322C" w:rsidP="006B3B39">
      <w:pPr>
        <w:tabs>
          <w:tab w:val="left" w:pos="5245"/>
        </w:tabs>
        <w:spacing w:line="276" w:lineRule="auto"/>
        <w:rPr>
          <w:rFonts w:ascii="Arial" w:hAnsi="Arial" w:cs="Arial"/>
          <w:sz w:val="24"/>
          <w:szCs w:val="24"/>
        </w:rPr>
      </w:pPr>
    </w:p>
    <w:p w:rsidR="00B2322C" w:rsidRPr="006B3B39" w:rsidRDefault="00B2322C" w:rsidP="006B3B39">
      <w:pPr>
        <w:pStyle w:val="Nagwek"/>
        <w:tabs>
          <w:tab w:val="clear" w:pos="4536"/>
          <w:tab w:val="clear" w:pos="9072"/>
        </w:tabs>
        <w:spacing w:line="276" w:lineRule="auto"/>
        <w:rPr>
          <w:rFonts w:ascii="Arial" w:hAnsi="Arial" w:cs="Arial"/>
          <w:sz w:val="24"/>
          <w:szCs w:val="24"/>
        </w:rPr>
      </w:pPr>
      <w:r w:rsidRPr="006B3B39">
        <w:rPr>
          <w:rFonts w:ascii="Arial" w:hAnsi="Arial" w:cs="Arial"/>
          <w:sz w:val="24"/>
          <w:szCs w:val="24"/>
        </w:rPr>
        <w:t xml:space="preserve">Wydział Edukacji </w:t>
      </w:r>
    </w:p>
    <w:p w:rsidR="00B2322C" w:rsidRPr="006B3B39" w:rsidRDefault="00B2322C" w:rsidP="006B3B39">
      <w:pPr>
        <w:spacing w:line="276" w:lineRule="auto"/>
        <w:rPr>
          <w:rFonts w:ascii="Arial" w:hAnsi="Arial" w:cs="Arial"/>
          <w:sz w:val="24"/>
          <w:szCs w:val="24"/>
        </w:rPr>
      </w:pPr>
    </w:p>
    <w:p w:rsidR="00AE5CDF" w:rsidRPr="006B3B39" w:rsidRDefault="00B2322C" w:rsidP="006B3B39">
      <w:pPr>
        <w:spacing w:line="276" w:lineRule="auto"/>
        <w:rPr>
          <w:rFonts w:ascii="Arial" w:hAnsi="Arial" w:cs="Arial"/>
          <w:sz w:val="24"/>
          <w:szCs w:val="24"/>
        </w:rPr>
      </w:pPr>
      <w:r w:rsidRPr="006B3B39">
        <w:rPr>
          <w:rFonts w:ascii="Arial" w:hAnsi="Arial" w:cs="Arial"/>
          <w:sz w:val="24"/>
          <w:szCs w:val="24"/>
        </w:rPr>
        <w:t>Na wniosek Wydziału Edukacji Nr E.FSP.3021.99.2019 z dnia 03.10.2019 r.</w:t>
      </w:r>
      <w:r w:rsidR="00AE5CDF" w:rsidRPr="006B3B39">
        <w:rPr>
          <w:rFonts w:ascii="Arial" w:hAnsi="Arial" w:cs="Arial"/>
          <w:sz w:val="24"/>
          <w:szCs w:val="24"/>
        </w:rPr>
        <w:t>,</w:t>
      </w:r>
      <w:r w:rsidRPr="006B3B39">
        <w:rPr>
          <w:rFonts w:ascii="Arial" w:hAnsi="Arial" w:cs="Arial"/>
          <w:sz w:val="24"/>
          <w:szCs w:val="24"/>
        </w:rPr>
        <w:t xml:space="preserve"> </w:t>
      </w:r>
      <w:r w:rsidR="00AE5CDF" w:rsidRPr="006B3B39">
        <w:rPr>
          <w:rFonts w:ascii="Arial" w:hAnsi="Arial" w:cs="Arial"/>
          <w:sz w:val="24"/>
          <w:szCs w:val="24"/>
        </w:rPr>
        <w:t xml:space="preserve">celem zabezpieczenia środków na wynagrodzenia, w związku z wypłatą nagród </w:t>
      </w:r>
      <w:r w:rsidR="00696933" w:rsidRPr="006B3B39">
        <w:rPr>
          <w:rFonts w:ascii="Arial" w:hAnsi="Arial" w:cs="Arial"/>
          <w:sz w:val="24"/>
          <w:szCs w:val="24"/>
        </w:rPr>
        <w:t xml:space="preserve">Prezydenta Miasta z okazji Dnia Edukacji Narodowej </w:t>
      </w:r>
      <w:r w:rsidRPr="006B3B39">
        <w:rPr>
          <w:rFonts w:ascii="Arial" w:hAnsi="Arial" w:cs="Arial"/>
          <w:sz w:val="24"/>
          <w:szCs w:val="24"/>
        </w:rPr>
        <w:t xml:space="preserve">proponuje się dokonanie </w:t>
      </w:r>
      <w:r w:rsidR="00AE5CDF" w:rsidRPr="006B3B39">
        <w:rPr>
          <w:rFonts w:ascii="Arial" w:hAnsi="Arial" w:cs="Arial"/>
          <w:sz w:val="24"/>
          <w:szCs w:val="24"/>
        </w:rPr>
        <w:t xml:space="preserve">zmniejszenie </w:t>
      </w:r>
      <w:r w:rsidRPr="006B3B39">
        <w:rPr>
          <w:rFonts w:ascii="Arial" w:hAnsi="Arial" w:cs="Arial"/>
          <w:sz w:val="24"/>
          <w:szCs w:val="24"/>
        </w:rPr>
        <w:t xml:space="preserve">wydatków bieżących </w:t>
      </w:r>
      <w:r w:rsidR="00AE5CDF" w:rsidRPr="006B3B39">
        <w:rPr>
          <w:rFonts w:ascii="Arial" w:hAnsi="Arial" w:cs="Arial"/>
          <w:sz w:val="24"/>
          <w:szCs w:val="24"/>
        </w:rPr>
        <w:t>o kwotę 24.000 zł i przeniesienia ich do:</w:t>
      </w:r>
    </w:p>
    <w:p w:rsidR="00AE5CDF" w:rsidRPr="006B3B39" w:rsidRDefault="00AE5CDF" w:rsidP="006B3B39">
      <w:pPr>
        <w:spacing w:line="276" w:lineRule="auto"/>
        <w:ind w:left="142" w:hanging="142"/>
        <w:rPr>
          <w:rFonts w:ascii="Arial" w:hAnsi="Arial" w:cs="Arial"/>
          <w:sz w:val="24"/>
          <w:szCs w:val="24"/>
        </w:rPr>
      </w:pPr>
      <w:r w:rsidRPr="006B3B39">
        <w:rPr>
          <w:rFonts w:ascii="Arial" w:hAnsi="Arial" w:cs="Arial"/>
          <w:sz w:val="24"/>
          <w:szCs w:val="24"/>
        </w:rPr>
        <w:t>- rozdz. 75085 – Wspólna obsługa jednostek samorządu terytorialnego w wysokości 2.000 zł,</w:t>
      </w:r>
    </w:p>
    <w:p w:rsidR="00AE5CDF" w:rsidRPr="006B3B39" w:rsidRDefault="00AE5CDF" w:rsidP="006B3B39">
      <w:pPr>
        <w:spacing w:line="276" w:lineRule="auto"/>
        <w:ind w:left="142" w:hanging="142"/>
        <w:rPr>
          <w:rFonts w:ascii="Arial" w:hAnsi="Arial" w:cs="Arial"/>
          <w:sz w:val="24"/>
          <w:szCs w:val="24"/>
        </w:rPr>
      </w:pPr>
      <w:r w:rsidRPr="006B3B39">
        <w:rPr>
          <w:rFonts w:ascii="Arial" w:hAnsi="Arial" w:cs="Arial"/>
          <w:sz w:val="24"/>
          <w:szCs w:val="24"/>
        </w:rPr>
        <w:t>- rozdz. 85401 – Świetlice szkolne w wysokości 4.000 zł,</w:t>
      </w:r>
    </w:p>
    <w:p w:rsidR="00AE5CDF" w:rsidRPr="006B3B39" w:rsidRDefault="00AE5CDF" w:rsidP="006B3B39">
      <w:pPr>
        <w:spacing w:line="276" w:lineRule="auto"/>
        <w:ind w:left="142" w:hanging="142"/>
        <w:rPr>
          <w:rFonts w:ascii="Arial" w:hAnsi="Arial" w:cs="Arial"/>
          <w:sz w:val="24"/>
          <w:szCs w:val="24"/>
        </w:rPr>
      </w:pPr>
      <w:r w:rsidRPr="006B3B39">
        <w:rPr>
          <w:rFonts w:ascii="Arial" w:hAnsi="Arial" w:cs="Arial"/>
          <w:sz w:val="24"/>
          <w:szCs w:val="24"/>
        </w:rPr>
        <w:t xml:space="preserve">- rozdz. 85406 – Poradnie </w:t>
      </w:r>
      <w:proofErr w:type="spellStart"/>
      <w:r w:rsidRPr="006B3B39">
        <w:rPr>
          <w:rFonts w:ascii="Arial" w:hAnsi="Arial" w:cs="Arial"/>
          <w:sz w:val="24"/>
          <w:szCs w:val="24"/>
        </w:rPr>
        <w:t>psychologiczno</w:t>
      </w:r>
      <w:proofErr w:type="spellEnd"/>
      <w:r w:rsidRPr="006B3B39">
        <w:rPr>
          <w:rFonts w:ascii="Arial" w:hAnsi="Arial" w:cs="Arial"/>
          <w:sz w:val="24"/>
          <w:szCs w:val="24"/>
        </w:rPr>
        <w:t xml:space="preserve"> – pedagogiczne, w tym poradnie specjalistyczne w wysokości 10.000 zł,</w:t>
      </w:r>
    </w:p>
    <w:p w:rsidR="00AE5CDF" w:rsidRPr="006B3B39" w:rsidRDefault="00AE5CDF" w:rsidP="006B3B39">
      <w:pPr>
        <w:spacing w:line="276" w:lineRule="auto"/>
        <w:ind w:left="142" w:hanging="142"/>
        <w:rPr>
          <w:rFonts w:ascii="Arial" w:hAnsi="Arial" w:cs="Arial"/>
          <w:sz w:val="24"/>
          <w:szCs w:val="24"/>
        </w:rPr>
      </w:pPr>
      <w:r w:rsidRPr="006B3B39">
        <w:rPr>
          <w:rFonts w:ascii="Arial" w:hAnsi="Arial" w:cs="Arial"/>
          <w:sz w:val="24"/>
          <w:szCs w:val="24"/>
        </w:rPr>
        <w:t>- rozdz. 85410 – Internaty i bursy szkolne wysokości 4.000 zł,</w:t>
      </w:r>
    </w:p>
    <w:p w:rsidR="00AE5CDF" w:rsidRPr="006B3B39" w:rsidRDefault="00AE5CDF" w:rsidP="006B3B39">
      <w:pPr>
        <w:spacing w:line="276" w:lineRule="auto"/>
        <w:ind w:left="142" w:hanging="142"/>
        <w:rPr>
          <w:rFonts w:ascii="Arial" w:hAnsi="Arial" w:cs="Arial"/>
          <w:sz w:val="24"/>
          <w:szCs w:val="24"/>
        </w:rPr>
      </w:pPr>
      <w:r w:rsidRPr="006B3B39">
        <w:rPr>
          <w:rFonts w:ascii="Arial" w:hAnsi="Arial" w:cs="Arial"/>
          <w:sz w:val="24"/>
          <w:szCs w:val="24"/>
        </w:rPr>
        <w:t>- rozdz. 85420 – Młodzieżowe ośrodki wychowawcze w wysokości 4.000 zł.</w:t>
      </w:r>
    </w:p>
    <w:p w:rsidR="00B2322C" w:rsidRPr="006B3B39" w:rsidRDefault="00AE5CDF" w:rsidP="006B3B39">
      <w:pPr>
        <w:spacing w:line="276" w:lineRule="auto"/>
        <w:rPr>
          <w:rFonts w:ascii="Arial" w:hAnsi="Arial" w:cs="Arial"/>
          <w:sz w:val="24"/>
          <w:szCs w:val="24"/>
        </w:rPr>
      </w:pPr>
      <w:r w:rsidRPr="006B3B39">
        <w:rPr>
          <w:rFonts w:ascii="Arial" w:hAnsi="Arial" w:cs="Arial"/>
          <w:sz w:val="24"/>
          <w:szCs w:val="24"/>
        </w:rPr>
        <w:t>Pierwotnie środki na nagrody zaplanowane były w dyspozycji Wydziału Edukacji.</w:t>
      </w:r>
    </w:p>
    <w:p w:rsidR="00AE5CDF" w:rsidRPr="006B3B39" w:rsidRDefault="00AE5CDF" w:rsidP="006B3B39">
      <w:pPr>
        <w:spacing w:line="276" w:lineRule="auto"/>
        <w:rPr>
          <w:rFonts w:ascii="Arial" w:hAnsi="Arial" w:cs="Arial"/>
          <w:sz w:val="24"/>
          <w:szCs w:val="24"/>
        </w:rPr>
      </w:pPr>
    </w:p>
    <w:p w:rsidR="00B2322C" w:rsidRPr="006B3B39" w:rsidRDefault="00AE5CDF" w:rsidP="006B3B39">
      <w:pPr>
        <w:spacing w:line="276" w:lineRule="auto"/>
        <w:rPr>
          <w:rFonts w:ascii="Arial" w:hAnsi="Arial" w:cs="Arial"/>
          <w:sz w:val="24"/>
          <w:szCs w:val="24"/>
        </w:rPr>
      </w:pPr>
      <w:r w:rsidRPr="006B3B39">
        <w:rPr>
          <w:rFonts w:ascii="Arial" w:hAnsi="Arial" w:cs="Arial"/>
          <w:sz w:val="24"/>
          <w:szCs w:val="24"/>
        </w:rPr>
        <w:t>Zespołu Szkół Nr 3 - programu „Rehabilitacja 25 plus”</w:t>
      </w:r>
    </w:p>
    <w:p w:rsidR="00AE5CDF" w:rsidRPr="006B3B39" w:rsidRDefault="00AE5CDF" w:rsidP="006B3B39">
      <w:pPr>
        <w:spacing w:line="276" w:lineRule="auto"/>
        <w:rPr>
          <w:rFonts w:ascii="Arial" w:hAnsi="Arial" w:cs="Arial"/>
          <w:sz w:val="24"/>
          <w:szCs w:val="24"/>
        </w:rPr>
      </w:pPr>
    </w:p>
    <w:p w:rsidR="00B2322C" w:rsidRPr="006B3B39" w:rsidRDefault="00B2322C" w:rsidP="006B3B39">
      <w:pPr>
        <w:spacing w:line="276" w:lineRule="auto"/>
        <w:rPr>
          <w:rFonts w:ascii="Arial" w:hAnsi="Arial" w:cs="Arial"/>
          <w:sz w:val="24"/>
          <w:szCs w:val="24"/>
        </w:rPr>
      </w:pPr>
      <w:r w:rsidRPr="006B3B39">
        <w:rPr>
          <w:rFonts w:ascii="Arial" w:hAnsi="Arial" w:cs="Arial"/>
          <w:sz w:val="24"/>
          <w:szCs w:val="24"/>
        </w:rPr>
        <w:t xml:space="preserve">Na wniosek Wydziału Edukacji Nr E.FSP.3021.95.2019 z dnia 02.10.2019 r., w związku z przystąpieniem Zespołu Szkół Nr 3 do pilotażowego programu „Rehabilitacja 25 plus” proponuje się dokonanie zwiększenia </w:t>
      </w:r>
      <w:r w:rsidR="00AE5CDF" w:rsidRPr="006B3B39">
        <w:rPr>
          <w:rFonts w:ascii="Arial" w:hAnsi="Arial" w:cs="Arial"/>
          <w:sz w:val="24"/>
          <w:szCs w:val="24"/>
        </w:rPr>
        <w:t>wydatków</w:t>
      </w:r>
      <w:r w:rsidRPr="006B3B39">
        <w:rPr>
          <w:rFonts w:ascii="Arial" w:hAnsi="Arial" w:cs="Arial"/>
          <w:sz w:val="24"/>
          <w:szCs w:val="24"/>
        </w:rPr>
        <w:t xml:space="preserve"> o </w:t>
      </w:r>
      <w:r w:rsidR="00AE5CDF" w:rsidRPr="006B3B39">
        <w:rPr>
          <w:rFonts w:ascii="Arial" w:hAnsi="Arial" w:cs="Arial"/>
          <w:sz w:val="24"/>
          <w:szCs w:val="24"/>
        </w:rPr>
        <w:t xml:space="preserve">łączną </w:t>
      </w:r>
      <w:r w:rsidRPr="006B3B39">
        <w:rPr>
          <w:rFonts w:ascii="Arial" w:hAnsi="Arial" w:cs="Arial"/>
          <w:sz w:val="24"/>
          <w:szCs w:val="24"/>
        </w:rPr>
        <w:t>kwotę 84.034 zł.</w:t>
      </w:r>
    </w:p>
    <w:p w:rsidR="00B2322C" w:rsidRPr="006B3B39" w:rsidRDefault="00B2322C" w:rsidP="006B3B39">
      <w:pPr>
        <w:spacing w:line="276" w:lineRule="auto"/>
        <w:rPr>
          <w:rFonts w:ascii="Arial" w:hAnsi="Arial" w:cs="Arial"/>
          <w:sz w:val="24"/>
          <w:szCs w:val="24"/>
        </w:rPr>
      </w:pPr>
      <w:r w:rsidRPr="006B3B39">
        <w:rPr>
          <w:rFonts w:ascii="Arial" w:hAnsi="Arial" w:cs="Arial"/>
          <w:sz w:val="24"/>
          <w:szCs w:val="24"/>
        </w:rPr>
        <w:t xml:space="preserve">Całość środków przeznaczonych na realizację projektu pochodzi ze środków Państwowego Funduszu Rehabilitacji Osób Niepełnosprawnych. Program realizowany będzie w latach: 2019 - 2020. Łączny koszt programu – 210.000 zł (z tego: w 2019 roku – 84.034 zł i w 2020 roku – 125.966 zł). </w:t>
      </w:r>
    </w:p>
    <w:p w:rsidR="005939D2" w:rsidRPr="006B3B39" w:rsidRDefault="005939D2" w:rsidP="006B3B39">
      <w:pPr>
        <w:pStyle w:val="Tekstpodstawowy"/>
        <w:spacing w:line="276" w:lineRule="auto"/>
        <w:jc w:val="left"/>
        <w:rPr>
          <w:rFonts w:ascii="Arial" w:hAnsi="Arial" w:cs="Arial"/>
          <w:b w:val="0"/>
          <w:szCs w:val="24"/>
        </w:rPr>
      </w:pPr>
    </w:p>
    <w:p w:rsidR="00C26592" w:rsidRPr="006B3B39" w:rsidRDefault="00C26592" w:rsidP="006B3B39">
      <w:pPr>
        <w:spacing w:line="276" w:lineRule="auto"/>
        <w:rPr>
          <w:rFonts w:ascii="Arial" w:hAnsi="Arial" w:cs="Arial"/>
          <w:sz w:val="24"/>
          <w:szCs w:val="24"/>
        </w:rPr>
      </w:pPr>
      <w:r w:rsidRPr="006B3B39">
        <w:rPr>
          <w:rFonts w:ascii="Arial" w:hAnsi="Arial" w:cs="Arial"/>
          <w:sz w:val="24"/>
          <w:szCs w:val="24"/>
        </w:rPr>
        <w:t>Wydział Inwestycji</w:t>
      </w:r>
    </w:p>
    <w:p w:rsidR="00C26592" w:rsidRPr="006B3B39" w:rsidRDefault="00C26592" w:rsidP="006B3B39">
      <w:pPr>
        <w:spacing w:line="276" w:lineRule="auto"/>
        <w:rPr>
          <w:rFonts w:ascii="Arial" w:hAnsi="Arial" w:cs="Arial"/>
          <w:sz w:val="24"/>
          <w:szCs w:val="24"/>
        </w:rPr>
      </w:pPr>
    </w:p>
    <w:p w:rsidR="006B3B39" w:rsidRDefault="00C26592" w:rsidP="006B3B39">
      <w:pPr>
        <w:spacing w:line="276" w:lineRule="auto"/>
        <w:rPr>
          <w:rFonts w:ascii="Arial" w:hAnsi="Arial" w:cs="Arial"/>
          <w:sz w:val="24"/>
          <w:szCs w:val="24"/>
        </w:rPr>
      </w:pPr>
      <w:r w:rsidRPr="006B3B39">
        <w:rPr>
          <w:rFonts w:ascii="Arial" w:hAnsi="Arial" w:cs="Arial"/>
          <w:sz w:val="24"/>
          <w:szCs w:val="24"/>
        </w:rPr>
        <w:t>Na wniosek Wydziału Inwestycji I.3041.1.2019 z dnia 22.10.2019 r. proponuje się zmniejszenie środków na zadaniu pn. „Termomodernizacja budynków oświaty na terenie miasta Włocławek</w:t>
      </w:r>
      <w:r w:rsidR="006B3B39">
        <w:rPr>
          <w:rFonts w:ascii="Arial" w:hAnsi="Arial" w:cs="Arial"/>
          <w:sz w:val="24"/>
          <w:szCs w:val="24"/>
        </w:rPr>
        <w:t xml:space="preserve"> </w:t>
      </w:r>
      <w:r w:rsidRPr="006B3B39">
        <w:rPr>
          <w:rFonts w:ascii="Arial" w:hAnsi="Arial" w:cs="Arial"/>
          <w:sz w:val="24"/>
          <w:szCs w:val="24"/>
        </w:rPr>
        <w:t xml:space="preserve">- etap V - Przedszkole Publiczne Nr 13, Przedszkole Publiczne Nr 16, Przedszkole Publiczne Nr 26, Szkoła Podstawowa Nr 5 /dawna szkoła integracyjna/ budynek A” o kwotę 1.150.000 zł. celem realizacji zadania inwestycyjnego pn. „Przebudowa dróg gminnych” i zadania inwestycyjnego pn. „Kontynuacja budowy </w:t>
      </w:r>
      <w:proofErr w:type="spellStart"/>
      <w:r w:rsidRPr="006B3B39">
        <w:rPr>
          <w:rFonts w:ascii="Arial" w:hAnsi="Arial" w:cs="Arial"/>
          <w:sz w:val="24"/>
          <w:szCs w:val="24"/>
        </w:rPr>
        <w:t>skate</w:t>
      </w:r>
      <w:proofErr w:type="spellEnd"/>
      <w:r w:rsidRPr="006B3B39">
        <w:rPr>
          <w:rFonts w:ascii="Arial" w:hAnsi="Arial" w:cs="Arial"/>
          <w:sz w:val="24"/>
          <w:szCs w:val="24"/>
        </w:rPr>
        <w:t xml:space="preserve"> parku etap II przy ul. Wiejskiej 12”. Wartość zadania po zmianie wynosi 5.626.000 zł. Lata realizacji 2018 – 2020, w tym limit wydatków na rok 2019 – 4.276.000 zł, na rok 2020 – 1.200.000 zł.</w:t>
      </w:r>
    </w:p>
    <w:p w:rsidR="00037AAD" w:rsidRPr="006B3B39" w:rsidRDefault="00037AAD" w:rsidP="006B3B39">
      <w:pPr>
        <w:spacing w:line="276" w:lineRule="auto"/>
        <w:rPr>
          <w:rFonts w:ascii="Arial" w:hAnsi="Arial" w:cs="Arial"/>
          <w:sz w:val="24"/>
          <w:szCs w:val="24"/>
        </w:rPr>
      </w:pPr>
      <w:r w:rsidRPr="006B3B39">
        <w:rPr>
          <w:rFonts w:ascii="Arial" w:hAnsi="Arial" w:cs="Arial"/>
          <w:sz w:val="24"/>
          <w:szCs w:val="24"/>
        </w:rPr>
        <w:t>Dział 852 – Pomoc społeczna</w:t>
      </w:r>
    </w:p>
    <w:p w:rsidR="00037AAD" w:rsidRPr="006B3B39" w:rsidRDefault="00037AAD" w:rsidP="006B3B39">
      <w:pPr>
        <w:spacing w:line="276" w:lineRule="auto"/>
        <w:rPr>
          <w:rFonts w:ascii="Arial" w:hAnsi="Arial" w:cs="Arial"/>
          <w:sz w:val="24"/>
          <w:szCs w:val="24"/>
        </w:rPr>
      </w:pPr>
    </w:p>
    <w:p w:rsidR="00AE5CDF" w:rsidRPr="006B3B39" w:rsidRDefault="00AE5CDF" w:rsidP="006B3B39">
      <w:pPr>
        <w:spacing w:line="276" w:lineRule="auto"/>
        <w:rPr>
          <w:rFonts w:ascii="Arial" w:hAnsi="Arial" w:cs="Arial"/>
          <w:sz w:val="24"/>
          <w:szCs w:val="24"/>
        </w:rPr>
      </w:pPr>
      <w:r w:rsidRPr="006B3B39">
        <w:rPr>
          <w:rFonts w:ascii="Arial" w:hAnsi="Arial" w:cs="Arial"/>
          <w:sz w:val="24"/>
          <w:szCs w:val="24"/>
        </w:rPr>
        <w:t>Rozdział 85202 – Domy pomocy społecznej</w:t>
      </w:r>
    </w:p>
    <w:p w:rsidR="00E7253D" w:rsidRPr="006B3B39" w:rsidRDefault="00E7253D" w:rsidP="006B3B39">
      <w:pPr>
        <w:spacing w:line="276" w:lineRule="auto"/>
        <w:rPr>
          <w:rFonts w:ascii="Arial" w:hAnsi="Arial" w:cs="Arial"/>
          <w:sz w:val="24"/>
          <w:szCs w:val="24"/>
        </w:rPr>
      </w:pPr>
    </w:p>
    <w:p w:rsidR="00AE5CDF" w:rsidRPr="006B3B39" w:rsidRDefault="00AE5CDF" w:rsidP="006B3B39">
      <w:pPr>
        <w:pStyle w:val="Tekstpodstawowy"/>
        <w:spacing w:line="276" w:lineRule="auto"/>
        <w:jc w:val="left"/>
        <w:outlineLvl w:val="0"/>
        <w:rPr>
          <w:rFonts w:ascii="Arial" w:hAnsi="Arial" w:cs="Arial"/>
          <w:b w:val="0"/>
          <w:szCs w:val="24"/>
        </w:rPr>
      </w:pPr>
      <w:r w:rsidRPr="006B3B39">
        <w:rPr>
          <w:rFonts w:ascii="Arial" w:hAnsi="Arial" w:cs="Arial"/>
          <w:b w:val="0"/>
          <w:szCs w:val="24"/>
        </w:rPr>
        <w:lastRenderedPageBreak/>
        <w:t xml:space="preserve">Dom Pomocy Społecznej ul. Nowomiejska 19 </w:t>
      </w:r>
    </w:p>
    <w:p w:rsidR="00E7253D" w:rsidRPr="006B3B39" w:rsidRDefault="00E7253D" w:rsidP="006B3B39">
      <w:pPr>
        <w:spacing w:line="276" w:lineRule="auto"/>
        <w:rPr>
          <w:rFonts w:ascii="Arial" w:hAnsi="Arial" w:cs="Arial"/>
          <w:sz w:val="24"/>
          <w:szCs w:val="24"/>
        </w:rPr>
      </w:pPr>
    </w:p>
    <w:p w:rsidR="006B3B39" w:rsidRDefault="005C7339" w:rsidP="006B3B39">
      <w:pPr>
        <w:spacing w:line="276" w:lineRule="auto"/>
        <w:rPr>
          <w:rFonts w:ascii="Arial" w:hAnsi="Arial" w:cs="Arial"/>
          <w:sz w:val="24"/>
          <w:szCs w:val="24"/>
        </w:rPr>
      </w:pPr>
      <w:r w:rsidRPr="006B3B39">
        <w:rPr>
          <w:rFonts w:ascii="Arial" w:hAnsi="Arial" w:cs="Arial"/>
          <w:sz w:val="24"/>
          <w:szCs w:val="24"/>
        </w:rPr>
        <w:t>Na wniosek Miejskiego Ośrodka Pomocy Rodzinie we Włocławku nr MOPR.FK.3101.2.55.2019 z dnia 16 października 2019 r. proponuje się wprowadzenie nowego zadania pn. „Modernizacja zasobnika ciepłej wody użytkowej w Domu Pomocy Społecznej przy ul. Nowomiejskiej 19” na kwotę 17.000 zł. Modernizacja zasobnika zmniejszy zużycie energii poprzez dostosowanie parametrów do istniejącego systemu centralnego ogrzewania. Powyższą zmianę proponuje się pokryć z dochodów budżetowych (jednostka przewiduje wyższe od zaplanowanych wykonanie dochodów budżetowych w § 0830).</w:t>
      </w:r>
    </w:p>
    <w:p w:rsidR="00E7253D" w:rsidRPr="006B3B39" w:rsidRDefault="00E7253D" w:rsidP="006B3B39">
      <w:pPr>
        <w:spacing w:line="276" w:lineRule="auto"/>
        <w:rPr>
          <w:rFonts w:ascii="Arial" w:hAnsi="Arial" w:cs="Arial"/>
          <w:sz w:val="24"/>
          <w:szCs w:val="24"/>
        </w:rPr>
      </w:pPr>
      <w:r w:rsidRPr="006B3B39">
        <w:rPr>
          <w:rFonts w:ascii="Arial" w:hAnsi="Arial" w:cs="Arial"/>
          <w:sz w:val="24"/>
          <w:szCs w:val="24"/>
        </w:rPr>
        <w:t>Dział 853 – Pozostałe zadania w zakresie polityki społecznej</w:t>
      </w:r>
    </w:p>
    <w:p w:rsidR="00E7253D" w:rsidRPr="006B3B39" w:rsidRDefault="00E7253D" w:rsidP="006B3B39">
      <w:pPr>
        <w:spacing w:line="276" w:lineRule="auto"/>
        <w:rPr>
          <w:rFonts w:ascii="Arial" w:hAnsi="Arial" w:cs="Arial"/>
          <w:sz w:val="24"/>
          <w:szCs w:val="24"/>
        </w:rPr>
      </w:pPr>
    </w:p>
    <w:p w:rsidR="007057D9" w:rsidRPr="006B3B39" w:rsidRDefault="007057D9" w:rsidP="006B3B39">
      <w:pPr>
        <w:spacing w:line="276" w:lineRule="auto"/>
        <w:rPr>
          <w:rFonts w:ascii="Arial" w:hAnsi="Arial" w:cs="Arial"/>
          <w:sz w:val="24"/>
          <w:szCs w:val="24"/>
        </w:rPr>
      </w:pPr>
      <w:r w:rsidRPr="006B3B39">
        <w:rPr>
          <w:rFonts w:ascii="Arial" w:hAnsi="Arial" w:cs="Arial"/>
          <w:sz w:val="24"/>
          <w:szCs w:val="24"/>
        </w:rPr>
        <w:t>Rozdział 85395 – Pozostała działalność</w:t>
      </w:r>
    </w:p>
    <w:p w:rsidR="007057D9" w:rsidRPr="006B3B39" w:rsidRDefault="007057D9" w:rsidP="006B3B39">
      <w:pPr>
        <w:spacing w:line="276" w:lineRule="auto"/>
        <w:rPr>
          <w:rFonts w:ascii="Arial" w:hAnsi="Arial" w:cs="Arial"/>
          <w:sz w:val="24"/>
          <w:szCs w:val="24"/>
        </w:rPr>
      </w:pPr>
    </w:p>
    <w:p w:rsidR="007057D9" w:rsidRPr="006B3B39" w:rsidRDefault="00284832" w:rsidP="006B3B39">
      <w:pPr>
        <w:spacing w:line="276" w:lineRule="auto"/>
        <w:rPr>
          <w:rFonts w:ascii="Arial" w:hAnsi="Arial" w:cs="Arial"/>
          <w:sz w:val="24"/>
          <w:szCs w:val="24"/>
        </w:rPr>
      </w:pPr>
      <w:r w:rsidRPr="006B3B39">
        <w:rPr>
          <w:rFonts w:ascii="Arial" w:hAnsi="Arial" w:cs="Arial"/>
          <w:sz w:val="24"/>
          <w:szCs w:val="24"/>
        </w:rPr>
        <w:t xml:space="preserve">Włocławskie Centrum Organizacji Pozarządowych i Wolontariatu </w:t>
      </w:r>
      <w:r w:rsidR="007057D9" w:rsidRPr="006B3B39">
        <w:rPr>
          <w:rFonts w:ascii="Arial" w:hAnsi="Arial" w:cs="Arial"/>
          <w:sz w:val="24"/>
          <w:szCs w:val="24"/>
        </w:rPr>
        <w:t>- projekt pn. „Od wolontariatu do etatu”</w:t>
      </w:r>
    </w:p>
    <w:p w:rsidR="007057D9" w:rsidRPr="006B3B39" w:rsidRDefault="007057D9" w:rsidP="006B3B39">
      <w:pPr>
        <w:pStyle w:val="Tekstpodstawowy"/>
        <w:spacing w:line="276" w:lineRule="auto"/>
        <w:jc w:val="left"/>
        <w:outlineLvl w:val="0"/>
        <w:rPr>
          <w:rFonts w:ascii="Arial" w:hAnsi="Arial" w:cs="Arial"/>
          <w:b w:val="0"/>
          <w:szCs w:val="24"/>
        </w:rPr>
      </w:pPr>
    </w:p>
    <w:p w:rsidR="007057D9" w:rsidRPr="006B3B39" w:rsidRDefault="007057D9" w:rsidP="006B3B39">
      <w:pPr>
        <w:spacing w:line="276" w:lineRule="auto"/>
        <w:rPr>
          <w:rFonts w:ascii="Arial" w:hAnsi="Arial" w:cs="Arial"/>
          <w:sz w:val="24"/>
          <w:szCs w:val="24"/>
        </w:rPr>
      </w:pPr>
      <w:r w:rsidRPr="006B3B39">
        <w:rPr>
          <w:rFonts w:ascii="Arial" w:hAnsi="Arial" w:cs="Arial"/>
          <w:sz w:val="24"/>
          <w:szCs w:val="24"/>
        </w:rPr>
        <w:t>Na wnioski Wydziału Promocji Zdrowia i Polityki Społecznej Nr PZP.3026.5.9.2019 z dnia 25.09.2019 r. i Nr PZP.3020.1.2019 z dnia 16.10.2019 r. oraz Włocławskiego Centrum Organizacji Pozarządowych i Wolontariatu</w:t>
      </w:r>
      <w:r w:rsidR="00AE5CDF" w:rsidRPr="006B3B39">
        <w:rPr>
          <w:rFonts w:ascii="Arial" w:hAnsi="Arial" w:cs="Arial"/>
          <w:sz w:val="24"/>
          <w:szCs w:val="24"/>
        </w:rPr>
        <w:t xml:space="preserve"> Nr WCOPiW.3026.4.2019 z 23.09.2019 r.,</w:t>
      </w:r>
      <w:r w:rsidR="008773E9" w:rsidRPr="006B3B39">
        <w:rPr>
          <w:rFonts w:ascii="Arial" w:hAnsi="Arial" w:cs="Arial"/>
          <w:sz w:val="24"/>
          <w:szCs w:val="24"/>
        </w:rPr>
        <w:t xml:space="preserve"> </w:t>
      </w:r>
      <w:r w:rsidRPr="006B3B39">
        <w:rPr>
          <w:rFonts w:ascii="Arial" w:hAnsi="Arial" w:cs="Arial"/>
          <w:sz w:val="24"/>
          <w:szCs w:val="24"/>
        </w:rPr>
        <w:t>z</w:t>
      </w:r>
      <w:r w:rsidR="00AE5CDF" w:rsidRPr="006B3B39">
        <w:rPr>
          <w:rFonts w:ascii="Arial" w:hAnsi="Arial" w:cs="Arial"/>
          <w:sz w:val="24"/>
          <w:szCs w:val="24"/>
        </w:rPr>
        <w:t>godnie ze złożonym wnioskiem o </w:t>
      </w:r>
      <w:r w:rsidRPr="006B3B39">
        <w:rPr>
          <w:rFonts w:ascii="Arial" w:hAnsi="Arial" w:cs="Arial"/>
          <w:sz w:val="24"/>
          <w:szCs w:val="24"/>
        </w:rPr>
        <w:t>dofinansowanie proponuje się dokonanie zmniejszenie środków zaplanowanych na realizację projektu pn. "Młodzież solidarna w działaniu" o kwotę 2.944 zł oraz zmiany nazwy projektu na: "Od wolontariatu</w:t>
      </w:r>
      <w:r w:rsidR="00284832" w:rsidRPr="006B3B39">
        <w:rPr>
          <w:rFonts w:ascii="Arial" w:hAnsi="Arial" w:cs="Arial"/>
          <w:sz w:val="24"/>
          <w:szCs w:val="24"/>
        </w:rPr>
        <w:t xml:space="preserve"> do etatu</w:t>
      </w:r>
      <w:r w:rsidRPr="006B3B39">
        <w:rPr>
          <w:rFonts w:ascii="Arial" w:hAnsi="Arial" w:cs="Arial"/>
          <w:sz w:val="24"/>
          <w:szCs w:val="24"/>
        </w:rPr>
        <w:t>".</w:t>
      </w:r>
      <w:r w:rsidR="00AE5CDF" w:rsidRPr="006B3B39">
        <w:rPr>
          <w:rFonts w:ascii="Arial" w:hAnsi="Arial" w:cs="Arial"/>
          <w:sz w:val="24"/>
          <w:szCs w:val="24"/>
        </w:rPr>
        <w:t xml:space="preserve"> </w:t>
      </w:r>
      <w:r w:rsidRPr="006B3B39">
        <w:rPr>
          <w:rFonts w:ascii="Arial" w:hAnsi="Arial" w:cs="Arial"/>
          <w:sz w:val="24"/>
          <w:szCs w:val="24"/>
        </w:rPr>
        <w:t xml:space="preserve">Wartość projektu po zmianie wynosi 87.674 zł. </w:t>
      </w:r>
    </w:p>
    <w:p w:rsidR="00060B06" w:rsidRPr="006B3B39" w:rsidRDefault="00060B06" w:rsidP="006B3B39">
      <w:pPr>
        <w:spacing w:line="276" w:lineRule="auto"/>
        <w:rPr>
          <w:rFonts w:ascii="Arial" w:hAnsi="Arial" w:cs="Arial"/>
          <w:sz w:val="24"/>
          <w:szCs w:val="24"/>
        </w:rPr>
      </w:pPr>
      <w:r w:rsidRPr="006B3B39">
        <w:rPr>
          <w:rFonts w:ascii="Arial" w:hAnsi="Arial" w:cs="Arial"/>
          <w:sz w:val="24"/>
          <w:szCs w:val="24"/>
        </w:rPr>
        <w:t>Ponadto w związku ze zmianą terminu realizacji projektu na lata 2019 - 2020 dokonuje się zmniejszenia wydatków o kwotę 57.631 zł, która zostanie wykorzystana w 2020 roku. Łącznie plan wydatków ww. projektu ulega zmniejszeniu o kwotę 60.575 zł.</w:t>
      </w:r>
    </w:p>
    <w:p w:rsidR="001A6485" w:rsidRPr="006B3B39" w:rsidRDefault="001A6485" w:rsidP="006B3B39">
      <w:pPr>
        <w:spacing w:line="276" w:lineRule="auto"/>
        <w:rPr>
          <w:rFonts w:ascii="Arial" w:hAnsi="Arial" w:cs="Arial"/>
          <w:sz w:val="24"/>
          <w:szCs w:val="24"/>
        </w:rPr>
      </w:pPr>
    </w:p>
    <w:p w:rsidR="00F70CA4" w:rsidRPr="006B3B39" w:rsidRDefault="00F70CA4" w:rsidP="006B3B39">
      <w:pPr>
        <w:pStyle w:val="Tekstpodstawowy"/>
        <w:spacing w:line="276" w:lineRule="auto"/>
        <w:jc w:val="left"/>
        <w:rPr>
          <w:rFonts w:ascii="Arial" w:hAnsi="Arial" w:cs="Arial"/>
          <w:b w:val="0"/>
          <w:szCs w:val="24"/>
        </w:rPr>
      </w:pPr>
      <w:r w:rsidRPr="006B3B39">
        <w:rPr>
          <w:rFonts w:ascii="Arial" w:hAnsi="Arial" w:cs="Arial"/>
          <w:b w:val="0"/>
          <w:szCs w:val="24"/>
        </w:rPr>
        <w:t>Dział 854 – Edukacyjna opieka wychowawcza</w:t>
      </w:r>
    </w:p>
    <w:p w:rsidR="00F70CA4" w:rsidRPr="006B3B39" w:rsidRDefault="00F70CA4" w:rsidP="006B3B39">
      <w:pPr>
        <w:spacing w:line="276" w:lineRule="auto"/>
        <w:rPr>
          <w:rFonts w:ascii="Arial" w:hAnsi="Arial" w:cs="Arial"/>
          <w:sz w:val="24"/>
          <w:szCs w:val="24"/>
        </w:rPr>
      </w:pPr>
    </w:p>
    <w:p w:rsidR="00F70CA4" w:rsidRPr="006B3B39" w:rsidRDefault="00F70CA4" w:rsidP="006B3B39">
      <w:pPr>
        <w:spacing w:line="276" w:lineRule="auto"/>
        <w:rPr>
          <w:rFonts w:ascii="Arial" w:hAnsi="Arial" w:cs="Arial"/>
          <w:sz w:val="24"/>
          <w:szCs w:val="24"/>
        </w:rPr>
      </w:pPr>
      <w:r w:rsidRPr="006B3B39">
        <w:rPr>
          <w:rFonts w:ascii="Arial" w:hAnsi="Arial" w:cs="Arial"/>
          <w:sz w:val="24"/>
          <w:szCs w:val="24"/>
        </w:rPr>
        <w:t>Na wniosek Wydziału Edukacji Nr E.FSP.3021.90.2019 z dnia 25.09.2019 r. zgodnie z przeznaczeniem środków otrzymanych w ramach subwencji oświatowej proponuje się dokonanie zwiększenia wydatków</w:t>
      </w:r>
      <w:r w:rsidR="006B3B39">
        <w:rPr>
          <w:rFonts w:ascii="Arial" w:hAnsi="Arial" w:cs="Arial"/>
          <w:sz w:val="24"/>
          <w:szCs w:val="24"/>
        </w:rPr>
        <w:t xml:space="preserve"> </w:t>
      </w:r>
      <w:r w:rsidR="009845FA" w:rsidRPr="006B3B39">
        <w:rPr>
          <w:rFonts w:ascii="Arial" w:hAnsi="Arial" w:cs="Arial"/>
          <w:sz w:val="24"/>
          <w:szCs w:val="24"/>
        </w:rPr>
        <w:t xml:space="preserve">o łączną kwotę 346.561 zł </w:t>
      </w:r>
      <w:r w:rsidRPr="006B3B39">
        <w:rPr>
          <w:rFonts w:ascii="Arial" w:hAnsi="Arial" w:cs="Arial"/>
          <w:sz w:val="24"/>
          <w:szCs w:val="24"/>
        </w:rPr>
        <w:t>z przeznaczeniem na podwyżki wynagrodzeń dla nauczycieli, w tym:</w:t>
      </w:r>
    </w:p>
    <w:p w:rsidR="00F70CA4" w:rsidRPr="006B3B39" w:rsidRDefault="00F70CA4"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w:t>
      </w:r>
      <w:r w:rsidR="009845FA" w:rsidRPr="006B3B39">
        <w:rPr>
          <w:rFonts w:ascii="Arial" w:hAnsi="Arial" w:cs="Arial"/>
          <w:sz w:val="24"/>
          <w:szCs w:val="24"/>
        </w:rPr>
        <w:t>854</w:t>
      </w:r>
      <w:r w:rsidRPr="006B3B39">
        <w:rPr>
          <w:rFonts w:ascii="Arial" w:hAnsi="Arial" w:cs="Arial"/>
          <w:sz w:val="24"/>
          <w:szCs w:val="24"/>
        </w:rPr>
        <w:t xml:space="preserve">01 </w:t>
      </w:r>
      <w:r w:rsidR="009845FA" w:rsidRPr="006B3B39">
        <w:rPr>
          <w:rFonts w:ascii="Arial" w:hAnsi="Arial" w:cs="Arial"/>
          <w:sz w:val="24"/>
          <w:szCs w:val="24"/>
        </w:rPr>
        <w:t>–</w:t>
      </w:r>
      <w:r w:rsidRPr="006B3B39">
        <w:rPr>
          <w:rFonts w:ascii="Arial" w:hAnsi="Arial" w:cs="Arial"/>
          <w:sz w:val="24"/>
          <w:szCs w:val="24"/>
        </w:rPr>
        <w:t xml:space="preserve"> </w:t>
      </w:r>
      <w:r w:rsidR="009845FA" w:rsidRPr="006B3B39">
        <w:rPr>
          <w:rFonts w:ascii="Arial" w:hAnsi="Arial" w:cs="Arial"/>
          <w:sz w:val="24"/>
          <w:szCs w:val="24"/>
        </w:rPr>
        <w:t>Świetlice szkolne</w:t>
      </w:r>
      <w:r w:rsidRPr="006B3B39">
        <w:rPr>
          <w:rFonts w:ascii="Arial" w:hAnsi="Arial" w:cs="Arial"/>
          <w:sz w:val="24"/>
          <w:szCs w:val="24"/>
        </w:rPr>
        <w:t xml:space="preserve"> o kwotę </w:t>
      </w:r>
      <w:r w:rsidR="009845FA" w:rsidRPr="006B3B39">
        <w:rPr>
          <w:rFonts w:ascii="Arial" w:hAnsi="Arial" w:cs="Arial"/>
          <w:sz w:val="24"/>
          <w:szCs w:val="24"/>
        </w:rPr>
        <w:t>193.407</w:t>
      </w:r>
      <w:r w:rsidRPr="006B3B39">
        <w:rPr>
          <w:rFonts w:ascii="Arial" w:hAnsi="Arial" w:cs="Arial"/>
          <w:sz w:val="24"/>
          <w:szCs w:val="24"/>
        </w:rPr>
        <w:t xml:space="preserve"> zł, </w:t>
      </w:r>
    </w:p>
    <w:p w:rsidR="00F70CA4" w:rsidRPr="006B3B39" w:rsidRDefault="00F70CA4" w:rsidP="006B3B39">
      <w:pPr>
        <w:pStyle w:val="Tekstpodstawowy"/>
        <w:spacing w:line="276" w:lineRule="auto"/>
        <w:ind w:left="142" w:hanging="142"/>
        <w:jc w:val="left"/>
        <w:outlineLvl w:val="0"/>
        <w:rPr>
          <w:rFonts w:ascii="Arial" w:hAnsi="Arial" w:cs="Arial"/>
          <w:b w:val="0"/>
          <w:szCs w:val="24"/>
        </w:rPr>
      </w:pPr>
      <w:r w:rsidRPr="006B3B39">
        <w:rPr>
          <w:rFonts w:ascii="Arial" w:hAnsi="Arial" w:cs="Arial"/>
          <w:b w:val="0"/>
          <w:szCs w:val="24"/>
        </w:rPr>
        <w:t xml:space="preserve">- w rozdz. </w:t>
      </w:r>
      <w:r w:rsidR="009845FA" w:rsidRPr="006B3B39">
        <w:rPr>
          <w:rFonts w:ascii="Arial" w:hAnsi="Arial" w:cs="Arial"/>
          <w:b w:val="0"/>
          <w:szCs w:val="24"/>
        </w:rPr>
        <w:t>85406</w:t>
      </w:r>
      <w:r w:rsidRPr="006B3B39">
        <w:rPr>
          <w:rFonts w:ascii="Arial" w:hAnsi="Arial" w:cs="Arial"/>
          <w:b w:val="0"/>
          <w:szCs w:val="24"/>
        </w:rPr>
        <w:t xml:space="preserve"> –</w:t>
      </w:r>
      <w:r w:rsidR="009845FA" w:rsidRPr="006B3B39">
        <w:rPr>
          <w:rFonts w:ascii="Arial" w:hAnsi="Arial" w:cs="Arial"/>
          <w:b w:val="0"/>
          <w:szCs w:val="24"/>
        </w:rPr>
        <w:t xml:space="preserve"> Poradnie </w:t>
      </w:r>
      <w:proofErr w:type="spellStart"/>
      <w:r w:rsidR="009845FA" w:rsidRPr="006B3B39">
        <w:rPr>
          <w:rFonts w:ascii="Arial" w:hAnsi="Arial" w:cs="Arial"/>
          <w:b w:val="0"/>
          <w:szCs w:val="24"/>
        </w:rPr>
        <w:t>psychologiczno</w:t>
      </w:r>
      <w:proofErr w:type="spellEnd"/>
      <w:r w:rsidR="009845FA" w:rsidRPr="006B3B39">
        <w:rPr>
          <w:rFonts w:ascii="Arial" w:hAnsi="Arial" w:cs="Arial"/>
          <w:b w:val="0"/>
          <w:szCs w:val="24"/>
        </w:rPr>
        <w:t xml:space="preserve"> – pedagogiczne, w tym poradnie specjalistyczne </w:t>
      </w:r>
      <w:r w:rsidRPr="006B3B39">
        <w:rPr>
          <w:rFonts w:ascii="Arial" w:hAnsi="Arial" w:cs="Arial"/>
          <w:b w:val="0"/>
          <w:szCs w:val="24"/>
        </w:rPr>
        <w:t xml:space="preserve">o kwotę </w:t>
      </w:r>
      <w:r w:rsidR="009845FA" w:rsidRPr="006B3B39">
        <w:rPr>
          <w:rFonts w:ascii="Arial" w:hAnsi="Arial" w:cs="Arial"/>
          <w:b w:val="0"/>
          <w:szCs w:val="24"/>
        </w:rPr>
        <w:t>61.299</w:t>
      </w:r>
      <w:r w:rsidRPr="006B3B39">
        <w:rPr>
          <w:rFonts w:ascii="Arial" w:hAnsi="Arial" w:cs="Arial"/>
          <w:b w:val="0"/>
          <w:szCs w:val="24"/>
        </w:rPr>
        <w:t xml:space="preserve"> zł,</w:t>
      </w:r>
    </w:p>
    <w:p w:rsidR="00F70CA4" w:rsidRPr="006B3B39" w:rsidRDefault="00F70CA4"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w:t>
      </w:r>
      <w:r w:rsidR="009845FA" w:rsidRPr="006B3B39">
        <w:rPr>
          <w:rFonts w:ascii="Arial" w:hAnsi="Arial" w:cs="Arial"/>
          <w:sz w:val="24"/>
          <w:szCs w:val="24"/>
        </w:rPr>
        <w:t>85410</w:t>
      </w:r>
      <w:r w:rsidRPr="006B3B39">
        <w:rPr>
          <w:rFonts w:ascii="Arial" w:hAnsi="Arial" w:cs="Arial"/>
          <w:sz w:val="24"/>
          <w:szCs w:val="24"/>
        </w:rPr>
        <w:t xml:space="preserve"> - </w:t>
      </w:r>
      <w:r w:rsidR="009845FA" w:rsidRPr="006B3B39">
        <w:rPr>
          <w:rFonts w:ascii="Arial" w:hAnsi="Arial" w:cs="Arial"/>
          <w:sz w:val="24"/>
          <w:szCs w:val="24"/>
        </w:rPr>
        <w:t xml:space="preserve">Internaty i bursy szkolne </w:t>
      </w:r>
      <w:r w:rsidRPr="006B3B39">
        <w:rPr>
          <w:rFonts w:ascii="Arial" w:hAnsi="Arial" w:cs="Arial"/>
          <w:sz w:val="24"/>
          <w:szCs w:val="24"/>
        </w:rPr>
        <w:t xml:space="preserve">o kwotę </w:t>
      </w:r>
      <w:r w:rsidR="009845FA" w:rsidRPr="006B3B39">
        <w:rPr>
          <w:rFonts w:ascii="Arial" w:hAnsi="Arial" w:cs="Arial"/>
          <w:sz w:val="24"/>
          <w:szCs w:val="24"/>
        </w:rPr>
        <w:t>23.494</w:t>
      </w:r>
      <w:r w:rsidRPr="006B3B39">
        <w:rPr>
          <w:rFonts w:ascii="Arial" w:hAnsi="Arial" w:cs="Arial"/>
          <w:sz w:val="24"/>
          <w:szCs w:val="24"/>
        </w:rPr>
        <w:t xml:space="preserve"> zł,</w:t>
      </w:r>
    </w:p>
    <w:p w:rsidR="00F70CA4" w:rsidRPr="006B3B39" w:rsidRDefault="00F70CA4"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w:t>
      </w:r>
      <w:r w:rsidR="009845FA" w:rsidRPr="006B3B39">
        <w:rPr>
          <w:rFonts w:ascii="Arial" w:hAnsi="Arial" w:cs="Arial"/>
          <w:sz w:val="24"/>
          <w:szCs w:val="24"/>
        </w:rPr>
        <w:t>85420</w:t>
      </w:r>
      <w:r w:rsidRPr="006B3B39">
        <w:rPr>
          <w:rFonts w:ascii="Arial" w:hAnsi="Arial" w:cs="Arial"/>
          <w:sz w:val="24"/>
          <w:szCs w:val="24"/>
        </w:rPr>
        <w:t xml:space="preserve"> –</w:t>
      </w:r>
      <w:r w:rsidR="009845FA" w:rsidRPr="006B3B39">
        <w:rPr>
          <w:rFonts w:ascii="Arial" w:hAnsi="Arial" w:cs="Arial"/>
          <w:sz w:val="24"/>
          <w:szCs w:val="24"/>
        </w:rPr>
        <w:t xml:space="preserve"> Młodzieżowe ośrodki wychowawcze </w:t>
      </w:r>
      <w:r w:rsidRPr="006B3B39">
        <w:rPr>
          <w:rFonts w:ascii="Arial" w:hAnsi="Arial" w:cs="Arial"/>
          <w:sz w:val="24"/>
          <w:szCs w:val="24"/>
        </w:rPr>
        <w:t xml:space="preserve">o kwotę </w:t>
      </w:r>
      <w:r w:rsidR="009845FA" w:rsidRPr="006B3B39">
        <w:rPr>
          <w:rFonts w:ascii="Arial" w:hAnsi="Arial" w:cs="Arial"/>
          <w:sz w:val="24"/>
          <w:szCs w:val="24"/>
        </w:rPr>
        <w:t>68.361</w:t>
      </w:r>
      <w:r w:rsidRPr="006B3B39">
        <w:rPr>
          <w:rFonts w:ascii="Arial" w:hAnsi="Arial" w:cs="Arial"/>
          <w:sz w:val="24"/>
          <w:szCs w:val="24"/>
        </w:rPr>
        <w:t xml:space="preserve"> </w:t>
      </w:r>
      <w:r w:rsidR="009845FA" w:rsidRPr="006B3B39">
        <w:rPr>
          <w:rFonts w:ascii="Arial" w:hAnsi="Arial" w:cs="Arial"/>
          <w:sz w:val="24"/>
          <w:szCs w:val="24"/>
        </w:rPr>
        <w:t>zł.</w:t>
      </w:r>
    </w:p>
    <w:p w:rsidR="00163ED6" w:rsidRPr="006B3B39" w:rsidRDefault="00163ED6" w:rsidP="006B3B39">
      <w:pPr>
        <w:spacing w:line="276" w:lineRule="auto"/>
        <w:ind w:left="142" w:hanging="142"/>
        <w:rPr>
          <w:rFonts w:ascii="Arial" w:hAnsi="Arial" w:cs="Arial"/>
          <w:sz w:val="24"/>
          <w:szCs w:val="24"/>
        </w:rPr>
      </w:pPr>
    </w:p>
    <w:p w:rsidR="009845FA" w:rsidRPr="006B3B39" w:rsidRDefault="009845FA" w:rsidP="006B3B39">
      <w:pPr>
        <w:spacing w:line="276" w:lineRule="auto"/>
        <w:rPr>
          <w:rFonts w:ascii="Arial" w:hAnsi="Arial" w:cs="Arial"/>
          <w:sz w:val="24"/>
          <w:szCs w:val="24"/>
        </w:rPr>
      </w:pPr>
      <w:r w:rsidRPr="006B3B39">
        <w:rPr>
          <w:rFonts w:ascii="Arial" w:hAnsi="Arial" w:cs="Arial"/>
          <w:sz w:val="24"/>
          <w:szCs w:val="24"/>
        </w:rPr>
        <w:t xml:space="preserve">Na wniosek Wydziału Edukacji Nr E.FSP.3021.99.2019 z dnia 03.10.2019 r. </w:t>
      </w:r>
      <w:r w:rsidR="0070731D" w:rsidRPr="006B3B39">
        <w:rPr>
          <w:rFonts w:ascii="Arial" w:hAnsi="Arial" w:cs="Arial"/>
          <w:sz w:val="24"/>
          <w:szCs w:val="24"/>
        </w:rPr>
        <w:t xml:space="preserve">celem zabezpieczenia środków na wynagrodzenia, w związku z wypłatą nagród </w:t>
      </w:r>
      <w:r w:rsidR="00696933" w:rsidRPr="006B3B39">
        <w:rPr>
          <w:rFonts w:ascii="Arial" w:hAnsi="Arial" w:cs="Arial"/>
          <w:sz w:val="24"/>
          <w:szCs w:val="24"/>
        </w:rPr>
        <w:t xml:space="preserve">Prezydenta </w:t>
      </w:r>
      <w:r w:rsidR="00696933" w:rsidRPr="006B3B39">
        <w:rPr>
          <w:rFonts w:ascii="Arial" w:hAnsi="Arial" w:cs="Arial"/>
          <w:sz w:val="24"/>
          <w:szCs w:val="24"/>
        </w:rPr>
        <w:lastRenderedPageBreak/>
        <w:t xml:space="preserve">Miasta z okazji Dnia Edukacji Narodowej </w:t>
      </w:r>
      <w:r w:rsidRPr="006B3B39">
        <w:rPr>
          <w:rFonts w:ascii="Arial" w:hAnsi="Arial" w:cs="Arial"/>
          <w:sz w:val="24"/>
          <w:szCs w:val="24"/>
        </w:rPr>
        <w:t xml:space="preserve">proponuje się dokonanie zwiększenia wydatków bieżących </w:t>
      </w:r>
      <w:r w:rsidR="0070731D" w:rsidRPr="006B3B39">
        <w:rPr>
          <w:rFonts w:ascii="Arial" w:hAnsi="Arial" w:cs="Arial"/>
          <w:sz w:val="24"/>
          <w:szCs w:val="24"/>
        </w:rPr>
        <w:t xml:space="preserve">o łączą </w:t>
      </w:r>
      <w:r w:rsidRPr="006B3B39">
        <w:rPr>
          <w:rFonts w:ascii="Arial" w:hAnsi="Arial" w:cs="Arial"/>
          <w:sz w:val="24"/>
          <w:szCs w:val="24"/>
        </w:rPr>
        <w:t xml:space="preserve">kwotę </w:t>
      </w:r>
      <w:r w:rsidR="0070731D" w:rsidRPr="006B3B39">
        <w:rPr>
          <w:rFonts w:ascii="Arial" w:hAnsi="Arial" w:cs="Arial"/>
          <w:sz w:val="24"/>
          <w:szCs w:val="24"/>
        </w:rPr>
        <w:t>2</w:t>
      </w:r>
      <w:r w:rsidRPr="006B3B39">
        <w:rPr>
          <w:rFonts w:ascii="Arial" w:hAnsi="Arial" w:cs="Arial"/>
          <w:sz w:val="24"/>
          <w:szCs w:val="24"/>
        </w:rPr>
        <w:t>2.000 zł,</w:t>
      </w:r>
      <w:r w:rsidR="0070731D" w:rsidRPr="006B3B39">
        <w:rPr>
          <w:rFonts w:ascii="Arial" w:hAnsi="Arial" w:cs="Arial"/>
          <w:sz w:val="24"/>
          <w:szCs w:val="24"/>
        </w:rPr>
        <w:t xml:space="preserve"> w tym:</w:t>
      </w:r>
    </w:p>
    <w:p w:rsidR="0070731D" w:rsidRPr="006B3B39" w:rsidRDefault="0070731D" w:rsidP="006B3B39">
      <w:pPr>
        <w:spacing w:line="276" w:lineRule="auto"/>
        <w:ind w:left="142" w:hanging="142"/>
        <w:rPr>
          <w:rFonts w:ascii="Arial" w:hAnsi="Arial" w:cs="Arial"/>
          <w:sz w:val="24"/>
          <w:szCs w:val="24"/>
        </w:rPr>
      </w:pPr>
      <w:r w:rsidRPr="006B3B39">
        <w:rPr>
          <w:rFonts w:ascii="Arial" w:hAnsi="Arial" w:cs="Arial"/>
          <w:sz w:val="24"/>
          <w:szCs w:val="24"/>
        </w:rPr>
        <w:t xml:space="preserve">- w rozdz. 85401 – Świetlice szkolne o kwotę 4.000 zł, </w:t>
      </w:r>
    </w:p>
    <w:p w:rsidR="0070731D" w:rsidRPr="006B3B39" w:rsidRDefault="0070731D" w:rsidP="006B3B39">
      <w:pPr>
        <w:pStyle w:val="Tekstpodstawowy"/>
        <w:spacing w:line="276" w:lineRule="auto"/>
        <w:ind w:left="142" w:hanging="142"/>
        <w:jc w:val="left"/>
        <w:outlineLvl w:val="0"/>
        <w:rPr>
          <w:rFonts w:ascii="Arial" w:hAnsi="Arial" w:cs="Arial"/>
          <w:b w:val="0"/>
          <w:szCs w:val="24"/>
        </w:rPr>
      </w:pPr>
      <w:r w:rsidRPr="006B3B39">
        <w:rPr>
          <w:rFonts w:ascii="Arial" w:hAnsi="Arial" w:cs="Arial"/>
          <w:b w:val="0"/>
          <w:szCs w:val="24"/>
        </w:rPr>
        <w:t xml:space="preserve">- w rozdz. 85406 – Poradnie </w:t>
      </w:r>
      <w:proofErr w:type="spellStart"/>
      <w:r w:rsidRPr="006B3B39">
        <w:rPr>
          <w:rFonts w:ascii="Arial" w:hAnsi="Arial" w:cs="Arial"/>
          <w:b w:val="0"/>
          <w:szCs w:val="24"/>
        </w:rPr>
        <w:t>psychologiczno</w:t>
      </w:r>
      <w:proofErr w:type="spellEnd"/>
      <w:r w:rsidRPr="006B3B39">
        <w:rPr>
          <w:rFonts w:ascii="Arial" w:hAnsi="Arial" w:cs="Arial"/>
          <w:b w:val="0"/>
          <w:szCs w:val="24"/>
        </w:rPr>
        <w:t xml:space="preserve"> – pedagogiczne, w tym poradnie specjalistyczne o kwotę 10.000 zł,</w:t>
      </w:r>
    </w:p>
    <w:p w:rsidR="0070731D" w:rsidRPr="006B3B39" w:rsidRDefault="0070731D" w:rsidP="006B3B39">
      <w:pPr>
        <w:spacing w:line="276" w:lineRule="auto"/>
        <w:ind w:left="142" w:hanging="142"/>
        <w:rPr>
          <w:rFonts w:ascii="Arial" w:hAnsi="Arial" w:cs="Arial"/>
          <w:sz w:val="24"/>
          <w:szCs w:val="24"/>
        </w:rPr>
      </w:pPr>
      <w:r w:rsidRPr="006B3B39">
        <w:rPr>
          <w:rFonts w:ascii="Arial" w:hAnsi="Arial" w:cs="Arial"/>
          <w:sz w:val="24"/>
          <w:szCs w:val="24"/>
        </w:rPr>
        <w:t>- w rozdz. 85410 - Internaty i bursy szkolne o kwotę 4.000 zł,</w:t>
      </w:r>
    </w:p>
    <w:p w:rsidR="0070731D" w:rsidRPr="006B3B39" w:rsidRDefault="0070731D" w:rsidP="006B3B39">
      <w:pPr>
        <w:spacing w:line="276" w:lineRule="auto"/>
        <w:ind w:left="142" w:hanging="142"/>
        <w:rPr>
          <w:rFonts w:ascii="Arial" w:hAnsi="Arial" w:cs="Arial"/>
          <w:sz w:val="24"/>
          <w:szCs w:val="24"/>
        </w:rPr>
      </w:pPr>
      <w:r w:rsidRPr="006B3B39">
        <w:rPr>
          <w:rFonts w:ascii="Arial" w:hAnsi="Arial" w:cs="Arial"/>
          <w:sz w:val="24"/>
          <w:szCs w:val="24"/>
        </w:rPr>
        <w:t>- w rozdz. 85420 – Młodzieżowe ośrodki wychowawcze o kwotę 4.000 zł.</w:t>
      </w:r>
    </w:p>
    <w:p w:rsidR="009845FA" w:rsidRPr="006B3B39" w:rsidRDefault="009845FA" w:rsidP="006B3B39">
      <w:pPr>
        <w:spacing w:line="276" w:lineRule="auto"/>
        <w:rPr>
          <w:rFonts w:ascii="Arial" w:hAnsi="Arial" w:cs="Arial"/>
          <w:sz w:val="24"/>
          <w:szCs w:val="24"/>
        </w:rPr>
      </w:pPr>
      <w:r w:rsidRPr="006B3B39">
        <w:rPr>
          <w:rFonts w:ascii="Arial" w:hAnsi="Arial" w:cs="Arial"/>
          <w:sz w:val="24"/>
          <w:szCs w:val="24"/>
        </w:rPr>
        <w:t xml:space="preserve">Powyższe zwiększenie proponuje się pokryć ze zmniejszenia środków w dz. 801 – Oświata i wychowanie, </w:t>
      </w:r>
      <w:r w:rsidRPr="006B3B39">
        <w:rPr>
          <w:rFonts w:ascii="Arial" w:hAnsi="Arial" w:cs="Arial"/>
          <w:snapToGrid w:val="0"/>
          <w:sz w:val="24"/>
          <w:szCs w:val="24"/>
        </w:rPr>
        <w:t xml:space="preserve">rozdz. </w:t>
      </w:r>
      <w:r w:rsidRPr="006B3B39">
        <w:rPr>
          <w:rFonts w:ascii="Arial" w:hAnsi="Arial" w:cs="Arial"/>
          <w:sz w:val="24"/>
          <w:szCs w:val="24"/>
        </w:rPr>
        <w:t>80195 – Pozostała działalność, będących w dyspozycji Wydziału Edukacji, gdzie pierwotnie zaplanowano środki na nagrody.</w:t>
      </w:r>
    </w:p>
    <w:p w:rsidR="00F70CA4" w:rsidRPr="006B3B39" w:rsidRDefault="00F70CA4" w:rsidP="006B3B39">
      <w:pPr>
        <w:spacing w:line="276" w:lineRule="auto"/>
        <w:rPr>
          <w:rFonts w:ascii="Arial" w:hAnsi="Arial" w:cs="Arial"/>
          <w:sz w:val="24"/>
          <w:szCs w:val="24"/>
        </w:rPr>
      </w:pPr>
    </w:p>
    <w:p w:rsidR="006B3B39" w:rsidRDefault="0070731D" w:rsidP="006B3B39">
      <w:pPr>
        <w:spacing w:line="276" w:lineRule="auto"/>
        <w:rPr>
          <w:rFonts w:ascii="Arial" w:hAnsi="Arial" w:cs="Arial"/>
          <w:sz w:val="24"/>
          <w:szCs w:val="24"/>
        </w:rPr>
      </w:pPr>
      <w:r w:rsidRPr="006B3B39">
        <w:rPr>
          <w:rFonts w:ascii="Arial" w:hAnsi="Arial" w:cs="Arial"/>
          <w:sz w:val="24"/>
          <w:szCs w:val="24"/>
        </w:rPr>
        <w:t>Ponadto na wniosek Wydziału Edukacji Nr E.FSP.3021.91.2019 z dnia 26.09.2019 r. proponuje się dokonanie zmniejszenia wydatków o kwotę 1.</w:t>
      </w:r>
      <w:r w:rsidR="007F62C1" w:rsidRPr="006B3B39">
        <w:rPr>
          <w:rFonts w:ascii="Arial" w:hAnsi="Arial" w:cs="Arial"/>
          <w:sz w:val="24"/>
          <w:szCs w:val="24"/>
        </w:rPr>
        <w:t>500</w:t>
      </w:r>
      <w:r w:rsidRPr="006B3B39">
        <w:rPr>
          <w:rFonts w:ascii="Arial" w:hAnsi="Arial" w:cs="Arial"/>
          <w:sz w:val="24"/>
          <w:szCs w:val="24"/>
        </w:rPr>
        <w:t xml:space="preserve"> zł w rozdz. 85401 – Świetlice szkolne i przeniesienia ich do dz. 801 – Oświata i wychowanie</w:t>
      </w:r>
      <w:r w:rsidR="007F62C1" w:rsidRPr="006B3B39">
        <w:rPr>
          <w:rFonts w:ascii="Arial" w:hAnsi="Arial" w:cs="Arial"/>
          <w:sz w:val="24"/>
          <w:szCs w:val="24"/>
        </w:rPr>
        <w:t>,</w:t>
      </w:r>
      <w:r w:rsidRPr="006B3B39">
        <w:rPr>
          <w:rFonts w:ascii="Arial" w:hAnsi="Arial" w:cs="Arial"/>
          <w:sz w:val="24"/>
          <w:szCs w:val="24"/>
        </w:rPr>
        <w:t xml:space="preserve"> do rozdz. 80101 – Szkoły podstawowe z przeznaczeniem na zwiększenie wydatków Szkoły Podstawowej Nr 18.</w:t>
      </w:r>
    </w:p>
    <w:p w:rsidR="001A3277" w:rsidRPr="006B3B39" w:rsidRDefault="001A3277" w:rsidP="006B3B39">
      <w:pPr>
        <w:spacing w:line="276" w:lineRule="auto"/>
        <w:rPr>
          <w:rFonts w:ascii="Arial" w:hAnsi="Arial" w:cs="Arial"/>
          <w:sz w:val="24"/>
          <w:szCs w:val="24"/>
        </w:rPr>
      </w:pPr>
      <w:r w:rsidRPr="006B3B39">
        <w:rPr>
          <w:rFonts w:ascii="Arial" w:hAnsi="Arial" w:cs="Arial"/>
          <w:sz w:val="24"/>
          <w:szCs w:val="24"/>
        </w:rPr>
        <w:t>Dział 855 – Rodzina</w:t>
      </w:r>
    </w:p>
    <w:p w:rsidR="001A3277" w:rsidRPr="006B3B39" w:rsidRDefault="001A3277" w:rsidP="006B3B39">
      <w:pPr>
        <w:spacing w:line="276" w:lineRule="auto"/>
        <w:rPr>
          <w:rFonts w:ascii="Arial" w:hAnsi="Arial" w:cs="Arial"/>
          <w:sz w:val="24"/>
          <w:szCs w:val="24"/>
        </w:rPr>
      </w:pPr>
    </w:p>
    <w:p w:rsidR="001A3277" w:rsidRPr="006B3B39" w:rsidRDefault="001A3277" w:rsidP="006B3B39">
      <w:pPr>
        <w:spacing w:line="276" w:lineRule="auto"/>
        <w:rPr>
          <w:rFonts w:ascii="Arial" w:hAnsi="Arial" w:cs="Arial"/>
          <w:sz w:val="24"/>
          <w:szCs w:val="24"/>
        </w:rPr>
      </w:pPr>
      <w:r w:rsidRPr="006B3B39">
        <w:rPr>
          <w:rFonts w:ascii="Arial" w:hAnsi="Arial" w:cs="Arial"/>
          <w:sz w:val="24"/>
          <w:szCs w:val="24"/>
        </w:rPr>
        <w:t xml:space="preserve">Rozdział 85501 – Świadczenie wychowawcze </w:t>
      </w:r>
    </w:p>
    <w:p w:rsidR="001A3277" w:rsidRPr="006B3B39" w:rsidRDefault="001A3277" w:rsidP="006B3B39">
      <w:pPr>
        <w:spacing w:line="276" w:lineRule="auto"/>
        <w:rPr>
          <w:rFonts w:ascii="Arial" w:hAnsi="Arial" w:cs="Arial"/>
          <w:sz w:val="24"/>
          <w:szCs w:val="24"/>
        </w:rPr>
      </w:pPr>
    </w:p>
    <w:p w:rsidR="001A3277" w:rsidRPr="006B3B39" w:rsidRDefault="001A3277" w:rsidP="006B3B39">
      <w:pPr>
        <w:spacing w:line="276" w:lineRule="auto"/>
        <w:rPr>
          <w:rFonts w:ascii="Arial" w:hAnsi="Arial" w:cs="Arial"/>
          <w:sz w:val="24"/>
          <w:szCs w:val="24"/>
        </w:rPr>
      </w:pPr>
      <w:r w:rsidRPr="006B3B39">
        <w:rPr>
          <w:rFonts w:ascii="Arial" w:hAnsi="Arial" w:cs="Arial"/>
          <w:sz w:val="24"/>
          <w:szCs w:val="24"/>
        </w:rPr>
        <w:t>Wydział Polityki Społecznej i Zdrowia Publicznego</w:t>
      </w:r>
    </w:p>
    <w:p w:rsidR="001A3277" w:rsidRPr="006B3B39" w:rsidRDefault="001A3277" w:rsidP="006B3B39">
      <w:pPr>
        <w:spacing w:line="276" w:lineRule="auto"/>
        <w:rPr>
          <w:rFonts w:ascii="Arial" w:hAnsi="Arial" w:cs="Arial"/>
          <w:sz w:val="24"/>
          <w:szCs w:val="24"/>
        </w:rPr>
      </w:pPr>
    </w:p>
    <w:p w:rsidR="001A3277" w:rsidRPr="006B3B39" w:rsidRDefault="001A3277" w:rsidP="006B3B39">
      <w:pPr>
        <w:spacing w:line="276" w:lineRule="auto"/>
        <w:rPr>
          <w:rFonts w:ascii="Arial" w:hAnsi="Arial" w:cs="Arial"/>
          <w:sz w:val="24"/>
          <w:szCs w:val="24"/>
        </w:rPr>
      </w:pPr>
      <w:r w:rsidRPr="006B3B39">
        <w:rPr>
          <w:rFonts w:ascii="Arial" w:hAnsi="Arial" w:cs="Arial"/>
          <w:sz w:val="24"/>
          <w:szCs w:val="24"/>
        </w:rPr>
        <w:t>Na wniosek Wydziału Polityki Społecznej i Zdrowia Publicznego Nr PZP.3026.1.</w:t>
      </w:r>
      <w:r w:rsidR="007F62C1" w:rsidRPr="006B3B39">
        <w:rPr>
          <w:rFonts w:ascii="Arial" w:hAnsi="Arial" w:cs="Arial"/>
          <w:sz w:val="24"/>
          <w:szCs w:val="24"/>
        </w:rPr>
        <w:t>21</w:t>
      </w:r>
      <w:r w:rsidRPr="006B3B39">
        <w:rPr>
          <w:rFonts w:ascii="Arial" w:hAnsi="Arial" w:cs="Arial"/>
          <w:sz w:val="24"/>
          <w:szCs w:val="24"/>
        </w:rPr>
        <w:t xml:space="preserve">2019 z dnia </w:t>
      </w:r>
      <w:r w:rsidR="007F62C1" w:rsidRPr="006B3B39">
        <w:rPr>
          <w:rFonts w:ascii="Arial" w:hAnsi="Arial" w:cs="Arial"/>
          <w:sz w:val="24"/>
          <w:szCs w:val="24"/>
        </w:rPr>
        <w:t>20.09</w:t>
      </w:r>
      <w:r w:rsidRPr="006B3B39">
        <w:rPr>
          <w:rFonts w:ascii="Arial" w:hAnsi="Arial" w:cs="Arial"/>
          <w:sz w:val="24"/>
          <w:szCs w:val="24"/>
        </w:rPr>
        <w:t xml:space="preserve">.2019 r. proponuje się dokonanie zwiększenia wydatków o łączną kwotę </w:t>
      </w:r>
      <w:r w:rsidR="00E86FE5" w:rsidRPr="006B3B39">
        <w:rPr>
          <w:rFonts w:ascii="Arial" w:hAnsi="Arial" w:cs="Arial"/>
          <w:sz w:val="24"/>
          <w:szCs w:val="24"/>
        </w:rPr>
        <w:t>49.600</w:t>
      </w:r>
      <w:r w:rsidRPr="006B3B39">
        <w:rPr>
          <w:rFonts w:ascii="Arial" w:hAnsi="Arial" w:cs="Arial"/>
          <w:sz w:val="24"/>
          <w:szCs w:val="24"/>
        </w:rPr>
        <w:t xml:space="preserve"> zł z przeznaczeniem na zwrot do budżetu Wojewody wraz z odsetkami nienależnie pobranych przez świadczeniobiorców świadczeń wychowawczych wypłaconych przez Miejski Ośrodek Pomocy Rodzinie ze środków budżetu państwa.</w:t>
      </w:r>
    </w:p>
    <w:p w:rsidR="00E7253D" w:rsidRPr="006B3B39" w:rsidRDefault="00E7253D" w:rsidP="006B3B39">
      <w:pPr>
        <w:spacing w:line="276" w:lineRule="auto"/>
        <w:rPr>
          <w:rFonts w:ascii="Arial" w:hAnsi="Arial" w:cs="Arial"/>
          <w:sz w:val="24"/>
          <w:szCs w:val="24"/>
        </w:rPr>
      </w:pPr>
    </w:p>
    <w:p w:rsidR="009B57E4" w:rsidRPr="006B3B39" w:rsidRDefault="009B57E4" w:rsidP="006B3B39">
      <w:pPr>
        <w:spacing w:line="276" w:lineRule="auto"/>
        <w:rPr>
          <w:rFonts w:ascii="Arial" w:hAnsi="Arial" w:cs="Arial"/>
          <w:sz w:val="24"/>
          <w:szCs w:val="24"/>
        </w:rPr>
      </w:pPr>
      <w:r w:rsidRPr="006B3B39">
        <w:rPr>
          <w:rFonts w:ascii="Arial" w:hAnsi="Arial" w:cs="Arial"/>
          <w:sz w:val="24"/>
          <w:szCs w:val="24"/>
        </w:rPr>
        <w:t xml:space="preserve">Rozdział 85502 – Świadczenia rodzinne, świadczenie z funduszu alimentacyjnego oraz składki na ubezpieczenia emerytalne i rentowe z ubezpieczenia społecznego </w:t>
      </w:r>
    </w:p>
    <w:p w:rsidR="009B57E4" w:rsidRPr="006B3B39" w:rsidRDefault="009B57E4" w:rsidP="006B3B39">
      <w:pPr>
        <w:spacing w:line="276" w:lineRule="auto"/>
        <w:rPr>
          <w:rFonts w:ascii="Arial" w:hAnsi="Arial" w:cs="Arial"/>
          <w:sz w:val="24"/>
          <w:szCs w:val="24"/>
        </w:rPr>
      </w:pPr>
    </w:p>
    <w:p w:rsidR="009B57E4" w:rsidRPr="006B3B39" w:rsidRDefault="009B57E4" w:rsidP="006B3B39">
      <w:pPr>
        <w:spacing w:line="276" w:lineRule="auto"/>
        <w:rPr>
          <w:rFonts w:ascii="Arial" w:hAnsi="Arial" w:cs="Arial"/>
          <w:sz w:val="24"/>
          <w:szCs w:val="24"/>
        </w:rPr>
      </w:pPr>
      <w:r w:rsidRPr="006B3B39">
        <w:rPr>
          <w:rFonts w:ascii="Arial" w:hAnsi="Arial" w:cs="Arial"/>
          <w:sz w:val="24"/>
          <w:szCs w:val="24"/>
        </w:rPr>
        <w:t>Wydział Polityki Społecznej i Zdrowia Publicznego</w:t>
      </w:r>
    </w:p>
    <w:p w:rsidR="009B57E4" w:rsidRPr="006B3B39" w:rsidRDefault="009B57E4" w:rsidP="006B3B39">
      <w:pPr>
        <w:spacing w:line="276" w:lineRule="auto"/>
        <w:rPr>
          <w:rFonts w:ascii="Arial" w:hAnsi="Arial" w:cs="Arial"/>
          <w:sz w:val="24"/>
          <w:szCs w:val="24"/>
        </w:rPr>
      </w:pPr>
    </w:p>
    <w:p w:rsidR="009B57E4" w:rsidRPr="006B3B39" w:rsidRDefault="009B57E4" w:rsidP="006B3B39">
      <w:pPr>
        <w:spacing w:line="276" w:lineRule="auto"/>
        <w:rPr>
          <w:rFonts w:ascii="Arial" w:hAnsi="Arial" w:cs="Arial"/>
          <w:sz w:val="24"/>
          <w:szCs w:val="24"/>
        </w:rPr>
      </w:pPr>
      <w:r w:rsidRPr="006B3B39">
        <w:rPr>
          <w:rFonts w:ascii="Arial" w:hAnsi="Arial" w:cs="Arial"/>
          <w:sz w:val="24"/>
          <w:szCs w:val="24"/>
        </w:rPr>
        <w:t>Na wniosek Wydziału Polityki Społecznej i Zdrowia Publicznego Nr PZP.3026.1.</w:t>
      </w:r>
      <w:r w:rsidR="00E86FE5" w:rsidRPr="006B3B39">
        <w:rPr>
          <w:rFonts w:ascii="Arial" w:hAnsi="Arial" w:cs="Arial"/>
          <w:sz w:val="24"/>
          <w:szCs w:val="24"/>
        </w:rPr>
        <w:t>21</w:t>
      </w:r>
      <w:r w:rsidRPr="006B3B39">
        <w:rPr>
          <w:rFonts w:ascii="Arial" w:hAnsi="Arial" w:cs="Arial"/>
          <w:sz w:val="24"/>
          <w:szCs w:val="24"/>
        </w:rPr>
        <w:t xml:space="preserve">.2019 z dnia </w:t>
      </w:r>
      <w:r w:rsidR="00E86FE5" w:rsidRPr="006B3B39">
        <w:rPr>
          <w:rFonts w:ascii="Arial" w:hAnsi="Arial" w:cs="Arial"/>
          <w:sz w:val="24"/>
          <w:szCs w:val="24"/>
        </w:rPr>
        <w:t>20.09</w:t>
      </w:r>
      <w:r w:rsidRPr="006B3B39">
        <w:rPr>
          <w:rFonts w:ascii="Arial" w:hAnsi="Arial" w:cs="Arial"/>
          <w:sz w:val="24"/>
          <w:szCs w:val="24"/>
        </w:rPr>
        <w:t xml:space="preserve">.2019 r. proponuje się dokonanie zwiększenia wydatków o kwotę </w:t>
      </w:r>
      <w:r w:rsidR="00E86FE5" w:rsidRPr="006B3B39">
        <w:rPr>
          <w:rFonts w:ascii="Arial" w:hAnsi="Arial" w:cs="Arial"/>
          <w:sz w:val="24"/>
          <w:szCs w:val="24"/>
        </w:rPr>
        <w:t>250</w:t>
      </w:r>
      <w:r w:rsidRPr="006B3B39">
        <w:rPr>
          <w:rFonts w:ascii="Arial" w:hAnsi="Arial" w:cs="Arial"/>
          <w:sz w:val="24"/>
          <w:szCs w:val="24"/>
        </w:rPr>
        <w:t xml:space="preserve"> zł z przeznaczeniem na zwrot do budżetu Wojewody </w:t>
      </w:r>
      <w:r w:rsidR="00E86FE5" w:rsidRPr="006B3B39">
        <w:rPr>
          <w:rFonts w:ascii="Arial" w:hAnsi="Arial" w:cs="Arial"/>
          <w:sz w:val="24"/>
          <w:szCs w:val="24"/>
        </w:rPr>
        <w:t xml:space="preserve">kosztów egzekucyjnych i kosztów upomnień </w:t>
      </w:r>
      <w:r w:rsidRPr="006B3B39">
        <w:rPr>
          <w:rFonts w:ascii="Arial" w:hAnsi="Arial" w:cs="Arial"/>
          <w:sz w:val="24"/>
          <w:szCs w:val="24"/>
        </w:rPr>
        <w:t>od nienależnie pobranych przez świadczeniobiorców świadczeń rodzinnych wypłaconych przez Miejski Ośrodek Pomocy Rodzinie ze środków budżetu państwa.</w:t>
      </w:r>
    </w:p>
    <w:p w:rsidR="00E7253D" w:rsidRPr="006B3B39" w:rsidRDefault="00E7253D" w:rsidP="006B3B39">
      <w:pPr>
        <w:spacing w:line="276" w:lineRule="auto"/>
        <w:rPr>
          <w:rFonts w:ascii="Arial" w:hAnsi="Arial" w:cs="Arial"/>
          <w:sz w:val="24"/>
          <w:szCs w:val="24"/>
        </w:rPr>
      </w:pPr>
    </w:p>
    <w:p w:rsidR="005750BF" w:rsidRPr="006B3B39" w:rsidRDefault="005750BF" w:rsidP="006B3B39">
      <w:pPr>
        <w:spacing w:line="276" w:lineRule="auto"/>
        <w:rPr>
          <w:rFonts w:ascii="Arial" w:hAnsi="Arial" w:cs="Arial"/>
          <w:sz w:val="24"/>
          <w:szCs w:val="24"/>
        </w:rPr>
      </w:pPr>
      <w:r w:rsidRPr="006B3B39">
        <w:rPr>
          <w:rFonts w:ascii="Arial" w:hAnsi="Arial" w:cs="Arial"/>
          <w:sz w:val="24"/>
          <w:szCs w:val="24"/>
        </w:rPr>
        <w:t xml:space="preserve">Rozdział 85510 – Działalność placówek opiekuńczo - wychowawczych </w:t>
      </w:r>
    </w:p>
    <w:p w:rsidR="005750BF" w:rsidRPr="006B3B39" w:rsidRDefault="005750BF" w:rsidP="006B3B39">
      <w:pPr>
        <w:spacing w:line="276" w:lineRule="auto"/>
        <w:rPr>
          <w:rFonts w:ascii="Arial" w:hAnsi="Arial" w:cs="Arial"/>
          <w:sz w:val="24"/>
          <w:szCs w:val="24"/>
        </w:rPr>
      </w:pPr>
    </w:p>
    <w:p w:rsidR="00350E69" w:rsidRPr="006B3B39" w:rsidRDefault="00350E69" w:rsidP="006B3B39">
      <w:pPr>
        <w:spacing w:line="276" w:lineRule="auto"/>
        <w:rPr>
          <w:rFonts w:ascii="Arial" w:hAnsi="Arial" w:cs="Arial"/>
          <w:sz w:val="24"/>
          <w:szCs w:val="24"/>
        </w:rPr>
      </w:pPr>
      <w:r w:rsidRPr="006B3B39">
        <w:rPr>
          <w:rFonts w:ascii="Arial" w:hAnsi="Arial" w:cs="Arial"/>
          <w:sz w:val="24"/>
          <w:szCs w:val="24"/>
        </w:rPr>
        <w:t>Centrum Opieki nad Dzieckiem ul. Żytnia 55</w:t>
      </w:r>
    </w:p>
    <w:p w:rsidR="00350E69" w:rsidRPr="006B3B39" w:rsidRDefault="00350E69" w:rsidP="006B3B39">
      <w:pPr>
        <w:tabs>
          <w:tab w:val="left" w:pos="5245"/>
        </w:tabs>
        <w:spacing w:line="276" w:lineRule="auto"/>
        <w:rPr>
          <w:rFonts w:ascii="Arial" w:hAnsi="Arial" w:cs="Arial"/>
          <w:sz w:val="24"/>
          <w:szCs w:val="24"/>
        </w:rPr>
      </w:pPr>
    </w:p>
    <w:p w:rsidR="005750BF" w:rsidRPr="006B3B39" w:rsidRDefault="00350E69" w:rsidP="006B3B39">
      <w:pPr>
        <w:tabs>
          <w:tab w:val="left" w:pos="5245"/>
        </w:tabs>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PZP.3026.2.71.2019 z dnia 16.09.2019 r. i Miejskiego Ośrodka Pomocy Rodzinie Nr MOPR.FK.3101.41.2019 z dnia 10.09.2019 r., w</w:t>
      </w:r>
      <w:r w:rsidR="005750BF" w:rsidRPr="006B3B39">
        <w:rPr>
          <w:rFonts w:ascii="Arial" w:hAnsi="Arial" w:cs="Arial"/>
          <w:sz w:val="24"/>
          <w:szCs w:val="24"/>
        </w:rPr>
        <w:t xml:space="preserve"> związku z osiągniętymi przez Centrum Opieki nad Dzieckiem dochodami w kwocie </w:t>
      </w:r>
      <w:r w:rsidRPr="006B3B39">
        <w:rPr>
          <w:rFonts w:ascii="Arial" w:hAnsi="Arial" w:cs="Arial"/>
          <w:sz w:val="24"/>
          <w:szCs w:val="24"/>
        </w:rPr>
        <w:t>1.201</w:t>
      </w:r>
      <w:r w:rsidR="005750BF" w:rsidRPr="006B3B39">
        <w:rPr>
          <w:rFonts w:ascii="Arial" w:hAnsi="Arial" w:cs="Arial"/>
          <w:sz w:val="24"/>
          <w:szCs w:val="24"/>
        </w:rPr>
        <w:t xml:space="preserve"> zł proponuje się dokonanie zwiększenia wydatków z przeznaczeniem na </w:t>
      </w:r>
      <w:r w:rsidRPr="006B3B39">
        <w:rPr>
          <w:rFonts w:ascii="Arial" w:hAnsi="Arial" w:cs="Arial"/>
          <w:sz w:val="24"/>
          <w:szCs w:val="24"/>
        </w:rPr>
        <w:t>zakup usług telekomunikacyjnych</w:t>
      </w:r>
      <w:r w:rsidR="005750BF" w:rsidRPr="006B3B39">
        <w:rPr>
          <w:rFonts w:ascii="Arial" w:hAnsi="Arial" w:cs="Arial"/>
          <w:sz w:val="24"/>
          <w:szCs w:val="24"/>
        </w:rPr>
        <w:t>.</w:t>
      </w:r>
    </w:p>
    <w:p w:rsidR="005750BF" w:rsidRPr="006B3B39" w:rsidRDefault="005750BF" w:rsidP="006B3B39">
      <w:pPr>
        <w:spacing w:line="276" w:lineRule="auto"/>
        <w:rPr>
          <w:rFonts w:ascii="Arial" w:hAnsi="Arial" w:cs="Arial"/>
          <w:sz w:val="24"/>
          <w:szCs w:val="24"/>
        </w:rPr>
      </w:pPr>
    </w:p>
    <w:p w:rsidR="005750BF" w:rsidRPr="006B3B39" w:rsidRDefault="005750BF" w:rsidP="006B3B39">
      <w:pPr>
        <w:spacing w:line="276" w:lineRule="auto"/>
        <w:rPr>
          <w:rFonts w:ascii="Arial" w:hAnsi="Arial" w:cs="Arial"/>
          <w:sz w:val="24"/>
          <w:szCs w:val="24"/>
        </w:rPr>
      </w:pPr>
      <w:r w:rsidRPr="006B3B39">
        <w:rPr>
          <w:rFonts w:ascii="Arial" w:hAnsi="Arial" w:cs="Arial"/>
          <w:sz w:val="24"/>
          <w:szCs w:val="24"/>
        </w:rPr>
        <w:t>Rozdział 85595 – Pozostała działalność</w:t>
      </w:r>
    </w:p>
    <w:p w:rsidR="005750BF" w:rsidRPr="006B3B39" w:rsidRDefault="005750BF" w:rsidP="006B3B39">
      <w:pPr>
        <w:spacing w:line="276" w:lineRule="auto"/>
        <w:rPr>
          <w:rFonts w:ascii="Arial" w:hAnsi="Arial" w:cs="Arial"/>
          <w:sz w:val="24"/>
          <w:szCs w:val="24"/>
        </w:rPr>
      </w:pPr>
    </w:p>
    <w:p w:rsidR="00001EB9" w:rsidRPr="006B3B39" w:rsidRDefault="00001EB9" w:rsidP="006B3B39">
      <w:pPr>
        <w:spacing w:line="276" w:lineRule="auto"/>
        <w:rPr>
          <w:rFonts w:ascii="Arial" w:hAnsi="Arial" w:cs="Arial"/>
          <w:sz w:val="24"/>
          <w:szCs w:val="24"/>
        </w:rPr>
      </w:pPr>
      <w:r w:rsidRPr="006B3B39">
        <w:rPr>
          <w:rFonts w:ascii="Arial" w:hAnsi="Arial" w:cs="Arial"/>
          <w:sz w:val="24"/>
          <w:szCs w:val="24"/>
        </w:rPr>
        <w:t>Centrum Opieki nad Dzieckiem ul. Żytnia 55</w:t>
      </w:r>
    </w:p>
    <w:p w:rsidR="00001EB9" w:rsidRPr="006B3B39" w:rsidRDefault="00001EB9" w:rsidP="006B3B39">
      <w:pPr>
        <w:spacing w:line="276" w:lineRule="auto"/>
        <w:rPr>
          <w:rFonts w:ascii="Arial" w:hAnsi="Arial" w:cs="Arial"/>
          <w:sz w:val="24"/>
          <w:szCs w:val="24"/>
        </w:rPr>
      </w:pPr>
    </w:p>
    <w:p w:rsidR="00001EB9" w:rsidRPr="006B3B39" w:rsidRDefault="00001EB9" w:rsidP="006B3B39">
      <w:pPr>
        <w:spacing w:line="276" w:lineRule="auto"/>
        <w:rPr>
          <w:rFonts w:ascii="Arial" w:hAnsi="Arial" w:cs="Arial"/>
          <w:sz w:val="24"/>
          <w:szCs w:val="24"/>
        </w:rPr>
      </w:pPr>
      <w:r w:rsidRPr="006B3B39">
        <w:rPr>
          <w:rFonts w:ascii="Arial" w:hAnsi="Arial" w:cs="Arial"/>
          <w:sz w:val="24"/>
          <w:szCs w:val="24"/>
        </w:rPr>
        <w:t>Na wnioski Wydziału Polityki Społecznej i Zdrowia Publicznego Nr PZP.3026.2.71.2019 z dnia 16.09.2019 r. i Miejskiego Ośrodka Pomocy Rodzinie Nr MOPR.FK.3101.42.2019 z dnia 10.09.2019 r., w związku z osiągniętymi dochodami przez Centrum Opieki nad Dzieckiem dochodami w kwocie 14.300 zł proponuje się dokonanie zwiększenia wydatków o ww. kwotę z przeznaczeniem na zakup wyposażenia.</w:t>
      </w:r>
    </w:p>
    <w:p w:rsidR="00001EB9" w:rsidRPr="006B3B39" w:rsidRDefault="00001EB9" w:rsidP="006B3B39">
      <w:pPr>
        <w:spacing w:line="276" w:lineRule="auto"/>
        <w:rPr>
          <w:rFonts w:ascii="Arial" w:hAnsi="Arial" w:cs="Arial"/>
          <w:sz w:val="24"/>
          <w:szCs w:val="24"/>
        </w:rPr>
      </w:pPr>
    </w:p>
    <w:p w:rsidR="00001EB9" w:rsidRPr="006B3B39" w:rsidRDefault="00001EB9" w:rsidP="006B3B39">
      <w:pPr>
        <w:spacing w:line="276" w:lineRule="auto"/>
        <w:rPr>
          <w:rFonts w:ascii="Arial" w:hAnsi="Arial" w:cs="Arial"/>
          <w:sz w:val="24"/>
          <w:szCs w:val="24"/>
        </w:rPr>
      </w:pPr>
      <w:r w:rsidRPr="006B3B39">
        <w:rPr>
          <w:rFonts w:ascii="Arial" w:hAnsi="Arial" w:cs="Arial"/>
          <w:sz w:val="24"/>
          <w:szCs w:val="24"/>
        </w:rPr>
        <w:t>Placówka Opiekuńczo – Wychowawcza Nr 1 „MALUCH” ul. Sielska 3</w:t>
      </w:r>
    </w:p>
    <w:p w:rsidR="00001EB9" w:rsidRPr="006B3B39" w:rsidRDefault="00001EB9" w:rsidP="006B3B39">
      <w:pPr>
        <w:spacing w:line="276" w:lineRule="auto"/>
        <w:rPr>
          <w:rFonts w:ascii="Arial" w:hAnsi="Arial" w:cs="Arial"/>
          <w:sz w:val="24"/>
          <w:szCs w:val="24"/>
        </w:rPr>
      </w:pPr>
    </w:p>
    <w:p w:rsidR="000F253D" w:rsidRPr="006B3B39" w:rsidRDefault="00001EB9" w:rsidP="006B3B39">
      <w:pPr>
        <w:spacing w:line="276" w:lineRule="auto"/>
        <w:rPr>
          <w:rFonts w:ascii="Arial" w:hAnsi="Arial" w:cs="Arial"/>
          <w:sz w:val="24"/>
          <w:szCs w:val="24"/>
        </w:rPr>
      </w:pPr>
      <w:r w:rsidRPr="006B3B39">
        <w:rPr>
          <w:rFonts w:ascii="Arial" w:hAnsi="Arial" w:cs="Arial"/>
          <w:sz w:val="24"/>
          <w:szCs w:val="24"/>
        </w:rPr>
        <w:t xml:space="preserve">Na wnioski Wydziału Polityki Społecznej i Zdrowia Publicznego Nr PZP.3026.2.85.2019 z dnia 16.10.2019 r. i Miejskiego Ośrodka Pomocy Rodzinie Nr MOPR.FK.3101.53.2019 z dnia 11.10.2019 r., </w:t>
      </w:r>
      <w:r w:rsidR="000F253D" w:rsidRPr="006B3B39">
        <w:rPr>
          <w:rFonts w:ascii="Arial" w:hAnsi="Arial" w:cs="Arial"/>
          <w:sz w:val="24"/>
          <w:szCs w:val="24"/>
        </w:rPr>
        <w:t>w związku z osiągniętymi dochodami przez Placówkę Opiekuńczo – Wychowawczą Nr 1 „MALUCH” w kwocie 8.000 zł proponuje się dokonanie zwiększenia wydatków o ww. kwotę z przeznaczeniem na zakup wyposażenia.</w:t>
      </w:r>
    </w:p>
    <w:p w:rsidR="006B3B39" w:rsidRDefault="006B3B39" w:rsidP="006B3B39">
      <w:pPr>
        <w:spacing w:line="276" w:lineRule="auto"/>
        <w:rPr>
          <w:rFonts w:ascii="Arial" w:hAnsi="Arial" w:cs="Arial"/>
          <w:sz w:val="24"/>
          <w:szCs w:val="24"/>
        </w:rPr>
      </w:pPr>
    </w:p>
    <w:p w:rsidR="006B3B39" w:rsidRDefault="00037AAD" w:rsidP="006B3B39">
      <w:pPr>
        <w:spacing w:line="276" w:lineRule="auto"/>
        <w:rPr>
          <w:rFonts w:ascii="Arial" w:hAnsi="Arial" w:cs="Arial"/>
          <w:sz w:val="24"/>
          <w:szCs w:val="24"/>
        </w:rPr>
      </w:pPr>
      <w:r w:rsidRPr="006B3B39">
        <w:rPr>
          <w:rFonts w:ascii="Arial" w:hAnsi="Arial" w:cs="Arial"/>
          <w:sz w:val="24"/>
          <w:szCs w:val="24"/>
        </w:rPr>
        <w:t>Dział 900 – Gospodarka komunalna i ochrona środowiska</w:t>
      </w:r>
    </w:p>
    <w:p w:rsidR="00E37DC5" w:rsidRPr="006B3B39" w:rsidRDefault="00E37DC5" w:rsidP="006B3B39">
      <w:pPr>
        <w:spacing w:line="276" w:lineRule="auto"/>
        <w:rPr>
          <w:rFonts w:ascii="Arial" w:hAnsi="Arial" w:cs="Arial"/>
          <w:sz w:val="24"/>
          <w:szCs w:val="24"/>
        </w:rPr>
      </w:pPr>
      <w:r w:rsidRPr="006B3B39">
        <w:rPr>
          <w:rFonts w:ascii="Arial" w:hAnsi="Arial" w:cs="Arial"/>
          <w:sz w:val="24"/>
          <w:szCs w:val="24"/>
        </w:rPr>
        <w:t>Rozdział 90001 – Gospodarka ściekowa i ochrona wód</w:t>
      </w:r>
    </w:p>
    <w:p w:rsidR="00E37DC5" w:rsidRPr="006B3B39" w:rsidRDefault="00E37DC5" w:rsidP="006B3B39">
      <w:pPr>
        <w:spacing w:line="276" w:lineRule="auto"/>
        <w:ind w:left="284" w:hanging="284"/>
        <w:rPr>
          <w:rFonts w:ascii="Arial" w:hAnsi="Arial" w:cs="Arial"/>
          <w:sz w:val="24"/>
          <w:szCs w:val="24"/>
        </w:rPr>
      </w:pPr>
    </w:p>
    <w:p w:rsidR="000F253D" w:rsidRPr="006B3B39" w:rsidRDefault="000F253D" w:rsidP="006B3B39">
      <w:pPr>
        <w:spacing w:line="276" w:lineRule="auto"/>
        <w:ind w:left="284" w:hanging="284"/>
        <w:rPr>
          <w:rFonts w:ascii="Arial" w:hAnsi="Arial" w:cs="Arial"/>
          <w:sz w:val="24"/>
          <w:szCs w:val="24"/>
        </w:rPr>
      </w:pPr>
      <w:r w:rsidRPr="006B3B39">
        <w:rPr>
          <w:rFonts w:ascii="Arial" w:hAnsi="Arial" w:cs="Arial"/>
          <w:sz w:val="24"/>
          <w:szCs w:val="24"/>
        </w:rPr>
        <w:t>Wydział Środowiska</w:t>
      </w:r>
    </w:p>
    <w:p w:rsidR="00E37DC5" w:rsidRPr="006B3B39" w:rsidRDefault="00E37DC5" w:rsidP="006B3B39">
      <w:pPr>
        <w:spacing w:line="276" w:lineRule="auto"/>
        <w:rPr>
          <w:rFonts w:ascii="Arial" w:hAnsi="Arial" w:cs="Arial"/>
          <w:sz w:val="24"/>
          <w:szCs w:val="24"/>
        </w:rPr>
      </w:pPr>
    </w:p>
    <w:p w:rsidR="006B3B39" w:rsidRDefault="00A36D92" w:rsidP="006B3B39">
      <w:pPr>
        <w:spacing w:line="276" w:lineRule="auto"/>
        <w:rPr>
          <w:rFonts w:ascii="Arial" w:hAnsi="Arial" w:cs="Arial"/>
          <w:sz w:val="24"/>
          <w:szCs w:val="24"/>
        </w:rPr>
      </w:pPr>
      <w:r w:rsidRPr="006B3B39">
        <w:rPr>
          <w:rFonts w:ascii="Arial" w:hAnsi="Arial" w:cs="Arial"/>
          <w:sz w:val="24"/>
          <w:szCs w:val="24"/>
        </w:rPr>
        <w:t>Na wniosek Wydziału Środowiska Nr S.3026.4.2019 z dnia 16.09.2019 r., w</w:t>
      </w:r>
      <w:r w:rsidR="00E37DC5" w:rsidRPr="006B3B39">
        <w:rPr>
          <w:rFonts w:ascii="Arial" w:hAnsi="Arial" w:cs="Arial"/>
          <w:sz w:val="24"/>
          <w:szCs w:val="24"/>
        </w:rPr>
        <w:t xml:space="preserve"> związku z wpływem opłaty za usługi wodne z tytułu zmniejszenia naturalnej retencji terenowej proponuje się dokonanie zwiększenia wydatków bieżących o kwotę </w:t>
      </w:r>
      <w:r w:rsidRPr="006B3B39">
        <w:rPr>
          <w:rFonts w:ascii="Arial" w:hAnsi="Arial" w:cs="Arial"/>
          <w:sz w:val="24"/>
          <w:szCs w:val="24"/>
        </w:rPr>
        <w:t>1.900</w:t>
      </w:r>
      <w:r w:rsidR="00E37DC5" w:rsidRPr="006B3B39">
        <w:rPr>
          <w:rFonts w:ascii="Arial" w:hAnsi="Arial" w:cs="Arial"/>
          <w:sz w:val="24"/>
          <w:szCs w:val="24"/>
        </w:rPr>
        <w:t xml:space="preserve"> zł. </w:t>
      </w:r>
    </w:p>
    <w:p w:rsidR="001F4894" w:rsidRPr="006B3B39" w:rsidRDefault="001F4894" w:rsidP="006B3B39">
      <w:pPr>
        <w:spacing w:line="276" w:lineRule="auto"/>
        <w:rPr>
          <w:rFonts w:ascii="Arial" w:hAnsi="Arial" w:cs="Arial"/>
          <w:sz w:val="24"/>
          <w:szCs w:val="24"/>
        </w:rPr>
      </w:pPr>
      <w:r w:rsidRPr="006B3B39">
        <w:rPr>
          <w:rFonts w:ascii="Arial" w:hAnsi="Arial" w:cs="Arial"/>
          <w:sz w:val="24"/>
          <w:szCs w:val="24"/>
        </w:rPr>
        <w:t>Rozdział 90013 – Schroniska dla zwierząt</w:t>
      </w:r>
    </w:p>
    <w:p w:rsidR="001F4894" w:rsidRPr="006B3B39" w:rsidRDefault="001F4894" w:rsidP="006B3B39">
      <w:pPr>
        <w:spacing w:line="276" w:lineRule="auto"/>
        <w:rPr>
          <w:rFonts w:ascii="Arial" w:hAnsi="Arial" w:cs="Arial"/>
          <w:sz w:val="24"/>
          <w:szCs w:val="24"/>
        </w:rPr>
      </w:pPr>
    </w:p>
    <w:p w:rsidR="00EE2C10" w:rsidRPr="006B3B39" w:rsidRDefault="00EE2C10" w:rsidP="006B3B39">
      <w:pPr>
        <w:spacing w:line="276" w:lineRule="auto"/>
        <w:rPr>
          <w:rFonts w:ascii="Arial" w:hAnsi="Arial" w:cs="Arial"/>
          <w:sz w:val="24"/>
          <w:szCs w:val="24"/>
        </w:rPr>
      </w:pPr>
      <w:r w:rsidRPr="006B3B39">
        <w:rPr>
          <w:rFonts w:ascii="Arial" w:hAnsi="Arial" w:cs="Arial"/>
          <w:sz w:val="24"/>
          <w:szCs w:val="24"/>
        </w:rPr>
        <w:t>Schronisko dla Zwierząt</w:t>
      </w:r>
    </w:p>
    <w:p w:rsidR="00EE2C10" w:rsidRPr="006B3B39" w:rsidRDefault="00EE2C10" w:rsidP="006B3B39">
      <w:pPr>
        <w:spacing w:line="276" w:lineRule="auto"/>
        <w:rPr>
          <w:rFonts w:ascii="Arial" w:hAnsi="Arial" w:cs="Arial"/>
          <w:sz w:val="24"/>
          <w:szCs w:val="24"/>
        </w:rPr>
      </w:pPr>
    </w:p>
    <w:p w:rsidR="002A495A" w:rsidRPr="006B3B39" w:rsidRDefault="0030030E" w:rsidP="006B3B39">
      <w:pPr>
        <w:spacing w:line="276" w:lineRule="auto"/>
        <w:rPr>
          <w:rFonts w:ascii="Arial" w:hAnsi="Arial" w:cs="Arial"/>
          <w:sz w:val="24"/>
          <w:szCs w:val="24"/>
        </w:rPr>
      </w:pPr>
      <w:r w:rsidRPr="006B3B39">
        <w:rPr>
          <w:rFonts w:ascii="Arial" w:hAnsi="Arial" w:cs="Arial"/>
          <w:sz w:val="24"/>
          <w:szCs w:val="24"/>
        </w:rPr>
        <w:t>Na wnioski Wydziału Gospodarki Komunalnej Nr GOK.3026.20.2.2019 z dnia 10.10.2019 r. i Schroniska dla Zwierząt Nr Sch.3026.07.2019 z dnia 07.10.2019 r.</w:t>
      </w:r>
      <w:r w:rsidR="00EE2C10" w:rsidRPr="006B3B39">
        <w:rPr>
          <w:rFonts w:ascii="Arial" w:hAnsi="Arial" w:cs="Arial"/>
          <w:sz w:val="24"/>
          <w:szCs w:val="24"/>
        </w:rPr>
        <w:t>, w związku z </w:t>
      </w:r>
      <w:r w:rsidR="001F4894" w:rsidRPr="006B3B39">
        <w:rPr>
          <w:rFonts w:ascii="Arial" w:hAnsi="Arial" w:cs="Arial"/>
          <w:sz w:val="24"/>
          <w:szCs w:val="24"/>
        </w:rPr>
        <w:t xml:space="preserve">osiągniętymi </w:t>
      </w:r>
      <w:r w:rsidR="002A495A" w:rsidRPr="006B3B39">
        <w:rPr>
          <w:rFonts w:ascii="Arial" w:hAnsi="Arial" w:cs="Arial"/>
          <w:sz w:val="24"/>
          <w:szCs w:val="24"/>
        </w:rPr>
        <w:t xml:space="preserve">przez jednostkę </w:t>
      </w:r>
      <w:r w:rsidR="001F4894" w:rsidRPr="006B3B39">
        <w:rPr>
          <w:rFonts w:ascii="Arial" w:hAnsi="Arial" w:cs="Arial"/>
          <w:sz w:val="24"/>
          <w:szCs w:val="24"/>
        </w:rPr>
        <w:t xml:space="preserve">dochodami w kwocie </w:t>
      </w:r>
      <w:r w:rsidRPr="006B3B39">
        <w:rPr>
          <w:rFonts w:ascii="Arial" w:hAnsi="Arial" w:cs="Arial"/>
          <w:sz w:val="24"/>
          <w:szCs w:val="24"/>
        </w:rPr>
        <w:t>12.764</w:t>
      </w:r>
      <w:r w:rsidR="00EE2C10" w:rsidRPr="006B3B39">
        <w:rPr>
          <w:rFonts w:ascii="Arial" w:hAnsi="Arial" w:cs="Arial"/>
          <w:sz w:val="24"/>
          <w:szCs w:val="24"/>
        </w:rPr>
        <w:t xml:space="preserve"> </w:t>
      </w:r>
      <w:r w:rsidR="001F4894" w:rsidRPr="006B3B39">
        <w:rPr>
          <w:rFonts w:ascii="Arial" w:hAnsi="Arial" w:cs="Arial"/>
          <w:sz w:val="24"/>
          <w:szCs w:val="24"/>
        </w:rPr>
        <w:t>zł proponuje się dokonanie z</w:t>
      </w:r>
      <w:r w:rsidRPr="006B3B39">
        <w:rPr>
          <w:rFonts w:ascii="Arial" w:hAnsi="Arial" w:cs="Arial"/>
          <w:sz w:val="24"/>
          <w:szCs w:val="24"/>
        </w:rPr>
        <w:t>większenia wydatków bieżących z </w:t>
      </w:r>
      <w:r w:rsidR="001F4894" w:rsidRPr="006B3B39">
        <w:rPr>
          <w:rFonts w:ascii="Arial" w:hAnsi="Arial" w:cs="Arial"/>
          <w:sz w:val="24"/>
          <w:szCs w:val="24"/>
        </w:rPr>
        <w:t>przeznaczeniem na</w:t>
      </w:r>
      <w:r w:rsidR="002A495A" w:rsidRPr="006B3B39">
        <w:rPr>
          <w:rFonts w:ascii="Arial" w:hAnsi="Arial" w:cs="Arial"/>
          <w:sz w:val="24"/>
          <w:szCs w:val="24"/>
        </w:rPr>
        <w:t>:</w:t>
      </w:r>
    </w:p>
    <w:p w:rsidR="002A495A" w:rsidRPr="006B3B39" w:rsidRDefault="002A495A" w:rsidP="006B3B39">
      <w:pPr>
        <w:spacing w:line="276" w:lineRule="auto"/>
        <w:rPr>
          <w:rFonts w:ascii="Arial" w:hAnsi="Arial" w:cs="Arial"/>
          <w:sz w:val="24"/>
          <w:szCs w:val="24"/>
        </w:rPr>
      </w:pPr>
      <w:r w:rsidRPr="006B3B39">
        <w:rPr>
          <w:rFonts w:ascii="Arial" w:hAnsi="Arial" w:cs="Arial"/>
          <w:sz w:val="24"/>
          <w:szCs w:val="24"/>
        </w:rPr>
        <w:lastRenderedPageBreak/>
        <w:t>-</w:t>
      </w:r>
      <w:r w:rsidR="001F4894" w:rsidRPr="006B3B39">
        <w:rPr>
          <w:rFonts w:ascii="Arial" w:hAnsi="Arial" w:cs="Arial"/>
          <w:sz w:val="24"/>
          <w:szCs w:val="24"/>
        </w:rPr>
        <w:t xml:space="preserve"> </w:t>
      </w:r>
      <w:r w:rsidR="00C44D7A" w:rsidRPr="006B3B39">
        <w:rPr>
          <w:rFonts w:ascii="Arial" w:hAnsi="Arial" w:cs="Arial"/>
          <w:sz w:val="24"/>
          <w:szCs w:val="24"/>
        </w:rPr>
        <w:t>wynagrodzenia pracowników wraz z pochodnymi</w:t>
      </w:r>
      <w:r w:rsidRPr="006B3B39">
        <w:rPr>
          <w:rFonts w:ascii="Arial" w:hAnsi="Arial" w:cs="Arial"/>
          <w:sz w:val="24"/>
          <w:szCs w:val="24"/>
        </w:rPr>
        <w:t xml:space="preserve"> – </w:t>
      </w:r>
      <w:r w:rsidR="0030030E" w:rsidRPr="006B3B39">
        <w:rPr>
          <w:rFonts w:ascii="Arial" w:hAnsi="Arial" w:cs="Arial"/>
          <w:sz w:val="24"/>
          <w:szCs w:val="24"/>
        </w:rPr>
        <w:t>4.288</w:t>
      </w:r>
      <w:r w:rsidRPr="006B3B39">
        <w:rPr>
          <w:rFonts w:ascii="Arial" w:hAnsi="Arial" w:cs="Arial"/>
          <w:sz w:val="24"/>
          <w:szCs w:val="24"/>
        </w:rPr>
        <w:t xml:space="preserve"> zł</w:t>
      </w:r>
      <w:r w:rsidR="00C44D7A" w:rsidRPr="006B3B39">
        <w:rPr>
          <w:rFonts w:ascii="Arial" w:hAnsi="Arial" w:cs="Arial"/>
          <w:sz w:val="24"/>
          <w:szCs w:val="24"/>
        </w:rPr>
        <w:t xml:space="preserve">, </w:t>
      </w:r>
    </w:p>
    <w:p w:rsidR="002A495A" w:rsidRPr="006B3B39" w:rsidRDefault="002A495A" w:rsidP="006B3B39">
      <w:pPr>
        <w:spacing w:line="276" w:lineRule="auto"/>
        <w:ind w:left="142" w:hanging="142"/>
        <w:rPr>
          <w:rFonts w:ascii="Arial" w:hAnsi="Arial" w:cs="Arial"/>
          <w:sz w:val="24"/>
          <w:szCs w:val="24"/>
        </w:rPr>
      </w:pPr>
      <w:r w:rsidRPr="006B3B39">
        <w:rPr>
          <w:rFonts w:ascii="Arial" w:hAnsi="Arial" w:cs="Arial"/>
          <w:sz w:val="24"/>
          <w:szCs w:val="24"/>
        </w:rPr>
        <w:t>- </w:t>
      </w:r>
      <w:r w:rsidR="00C44D7A" w:rsidRPr="006B3B39">
        <w:rPr>
          <w:rFonts w:ascii="Arial" w:hAnsi="Arial" w:cs="Arial"/>
          <w:sz w:val="24"/>
          <w:szCs w:val="24"/>
        </w:rPr>
        <w:t xml:space="preserve">zakup materiałów niezbędnych do </w:t>
      </w:r>
      <w:r w:rsidR="00E5793F" w:rsidRPr="006B3B39">
        <w:rPr>
          <w:rFonts w:ascii="Arial" w:hAnsi="Arial" w:cs="Arial"/>
          <w:sz w:val="24"/>
          <w:szCs w:val="24"/>
        </w:rPr>
        <w:t xml:space="preserve">naprawy ogrodzenia i boksów oraz wykonania wybiegów dla zwierząt </w:t>
      </w:r>
      <w:r w:rsidRPr="006B3B39">
        <w:rPr>
          <w:rFonts w:ascii="Arial" w:hAnsi="Arial" w:cs="Arial"/>
          <w:sz w:val="24"/>
          <w:szCs w:val="24"/>
        </w:rPr>
        <w:t xml:space="preserve">– </w:t>
      </w:r>
      <w:r w:rsidR="0030030E" w:rsidRPr="006B3B39">
        <w:rPr>
          <w:rFonts w:ascii="Arial" w:hAnsi="Arial" w:cs="Arial"/>
          <w:sz w:val="24"/>
          <w:szCs w:val="24"/>
        </w:rPr>
        <w:t>4.982</w:t>
      </w:r>
      <w:r w:rsidRPr="006B3B39">
        <w:rPr>
          <w:rFonts w:ascii="Arial" w:hAnsi="Arial" w:cs="Arial"/>
          <w:sz w:val="24"/>
          <w:szCs w:val="24"/>
        </w:rPr>
        <w:t xml:space="preserve"> zł</w:t>
      </w:r>
      <w:r w:rsidR="00C44D7A" w:rsidRPr="006B3B39">
        <w:rPr>
          <w:rFonts w:ascii="Arial" w:hAnsi="Arial" w:cs="Arial"/>
          <w:sz w:val="24"/>
          <w:szCs w:val="24"/>
        </w:rPr>
        <w:t xml:space="preserve">, </w:t>
      </w:r>
    </w:p>
    <w:p w:rsidR="006B3B39" w:rsidRDefault="002A495A" w:rsidP="006B3B39">
      <w:pPr>
        <w:spacing w:line="276" w:lineRule="auto"/>
        <w:rPr>
          <w:rFonts w:ascii="Arial" w:hAnsi="Arial" w:cs="Arial"/>
          <w:sz w:val="24"/>
          <w:szCs w:val="24"/>
        </w:rPr>
      </w:pPr>
      <w:r w:rsidRPr="006B3B39">
        <w:rPr>
          <w:rFonts w:ascii="Arial" w:hAnsi="Arial" w:cs="Arial"/>
          <w:sz w:val="24"/>
          <w:szCs w:val="24"/>
        </w:rPr>
        <w:t xml:space="preserve">- </w:t>
      </w:r>
      <w:r w:rsidR="00C44D7A" w:rsidRPr="006B3B39">
        <w:rPr>
          <w:rFonts w:ascii="Arial" w:hAnsi="Arial" w:cs="Arial"/>
          <w:sz w:val="24"/>
          <w:szCs w:val="24"/>
        </w:rPr>
        <w:t xml:space="preserve">zakup </w:t>
      </w:r>
      <w:r w:rsidR="00F10111" w:rsidRPr="006B3B39">
        <w:rPr>
          <w:rFonts w:ascii="Arial" w:hAnsi="Arial" w:cs="Arial"/>
          <w:sz w:val="24"/>
          <w:szCs w:val="24"/>
        </w:rPr>
        <w:t xml:space="preserve">karmy dla zwierząt </w:t>
      </w:r>
      <w:r w:rsidRPr="006B3B39">
        <w:rPr>
          <w:rFonts w:ascii="Arial" w:hAnsi="Arial" w:cs="Arial"/>
          <w:sz w:val="24"/>
          <w:szCs w:val="24"/>
        </w:rPr>
        <w:t xml:space="preserve">– </w:t>
      </w:r>
      <w:r w:rsidR="0030030E" w:rsidRPr="006B3B39">
        <w:rPr>
          <w:rFonts w:ascii="Arial" w:hAnsi="Arial" w:cs="Arial"/>
          <w:sz w:val="24"/>
          <w:szCs w:val="24"/>
        </w:rPr>
        <w:t>3.494 zł.</w:t>
      </w:r>
    </w:p>
    <w:p w:rsidR="00037AAD" w:rsidRPr="006B3B39" w:rsidRDefault="00037AAD" w:rsidP="006B3B39">
      <w:pPr>
        <w:spacing w:line="276" w:lineRule="auto"/>
        <w:rPr>
          <w:rFonts w:ascii="Arial" w:hAnsi="Arial" w:cs="Arial"/>
          <w:sz w:val="24"/>
          <w:szCs w:val="24"/>
        </w:rPr>
      </w:pPr>
      <w:r w:rsidRPr="006B3B39">
        <w:rPr>
          <w:rFonts w:ascii="Arial" w:hAnsi="Arial" w:cs="Arial"/>
          <w:sz w:val="24"/>
          <w:szCs w:val="24"/>
        </w:rPr>
        <w:t>Rozdział 90095 – Pozostała działalność</w:t>
      </w:r>
    </w:p>
    <w:p w:rsidR="00037AAD" w:rsidRPr="006B3B39" w:rsidRDefault="00037AAD" w:rsidP="006B3B39">
      <w:pPr>
        <w:spacing w:line="276" w:lineRule="auto"/>
        <w:rPr>
          <w:rFonts w:ascii="Arial" w:hAnsi="Arial" w:cs="Arial"/>
          <w:sz w:val="24"/>
          <w:szCs w:val="24"/>
        </w:rPr>
      </w:pPr>
    </w:p>
    <w:p w:rsidR="001C6690" w:rsidRPr="006B3B39" w:rsidRDefault="00EF32C5" w:rsidP="006B3B39">
      <w:pPr>
        <w:pStyle w:val="Nagwek"/>
        <w:tabs>
          <w:tab w:val="clear" w:pos="4536"/>
          <w:tab w:val="clear" w:pos="9072"/>
        </w:tabs>
        <w:spacing w:line="276" w:lineRule="auto"/>
        <w:rPr>
          <w:rFonts w:ascii="Arial" w:hAnsi="Arial" w:cs="Arial"/>
          <w:sz w:val="24"/>
          <w:szCs w:val="24"/>
        </w:rPr>
      </w:pPr>
      <w:r w:rsidRPr="006B3B39">
        <w:rPr>
          <w:rFonts w:ascii="Arial" w:hAnsi="Arial" w:cs="Arial"/>
          <w:sz w:val="24"/>
          <w:szCs w:val="24"/>
        </w:rPr>
        <w:t xml:space="preserve">Miejski Zarząd Usług Komunalnych i Dróg </w:t>
      </w:r>
    </w:p>
    <w:p w:rsidR="00134BBD" w:rsidRPr="006B3B39" w:rsidRDefault="00134BBD" w:rsidP="006B3B39">
      <w:pPr>
        <w:spacing w:line="276" w:lineRule="auto"/>
        <w:rPr>
          <w:rFonts w:ascii="Arial" w:hAnsi="Arial" w:cs="Arial"/>
          <w:sz w:val="24"/>
          <w:szCs w:val="24"/>
        </w:rPr>
      </w:pPr>
    </w:p>
    <w:p w:rsidR="00D01CA3" w:rsidRPr="006B3B39" w:rsidRDefault="00D25B02" w:rsidP="006B3B39">
      <w:pPr>
        <w:spacing w:line="276" w:lineRule="auto"/>
        <w:rPr>
          <w:rFonts w:ascii="Arial" w:hAnsi="Arial" w:cs="Arial"/>
          <w:sz w:val="24"/>
          <w:szCs w:val="24"/>
        </w:rPr>
      </w:pPr>
      <w:r w:rsidRPr="006B3B39">
        <w:rPr>
          <w:rFonts w:ascii="Arial" w:hAnsi="Arial" w:cs="Arial"/>
          <w:sz w:val="24"/>
          <w:szCs w:val="24"/>
        </w:rPr>
        <w:t>N</w:t>
      </w:r>
      <w:r w:rsidR="00D01CA3" w:rsidRPr="006B3B39">
        <w:rPr>
          <w:rFonts w:ascii="Arial" w:hAnsi="Arial" w:cs="Arial"/>
          <w:sz w:val="24"/>
          <w:szCs w:val="24"/>
        </w:rPr>
        <w:t xml:space="preserve">a wniosek Miejskiego Zarządu Usług Komunalnych i Dróg nr NG.3026.54.14070.2019 z dnia </w:t>
      </w:r>
      <w:r w:rsidRPr="006B3B39">
        <w:rPr>
          <w:rFonts w:ascii="Arial" w:hAnsi="Arial" w:cs="Arial"/>
          <w:sz w:val="24"/>
          <w:szCs w:val="24"/>
        </w:rPr>
        <w:t>14 </w:t>
      </w:r>
      <w:r w:rsidR="00D01CA3" w:rsidRPr="006B3B39">
        <w:rPr>
          <w:rFonts w:ascii="Arial" w:hAnsi="Arial" w:cs="Arial"/>
          <w:sz w:val="24"/>
          <w:szCs w:val="24"/>
        </w:rPr>
        <w:t xml:space="preserve">października 2019 r. proponuje się zmianę części opisowej zadania pn. „ Zakup sprzętu na potrzeby Miejskiego Zarządu Usług Komunalnych” z „W ramach zadania planuje się zakup pojazdów i sprzętu do realizacji zadań struktury jednostki.” na „ W ramach zadania planuje się zakup dwóch urządzeń do czyszczenia nawierzchni, samochodu Transporter, dwóch samochodów ciężarowych wywrotka, samochodu osobowego, maszyny do likwidacji odpadów, dwóch kosiarek samojezdnych, glebogryzarki, wózka widłowego, piły spalinowej, dwóch odkurzaczy, kserokopiarki”. </w:t>
      </w:r>
    </w:p>
    <w:p w:rsidR="00D01CA3" w:rsidRPr="006B3B39" w:rsidRDefault="00D01CA3" w:rsidP="006B3B39">
      <w:pPr>
        <w:spacing w:line="276" w:lineRule="auto"/>
        <w:rPr>
          <w:rFonts w:ascii="Arial" w:hAnsi="Arial" w:cs="Arial"/>
          <w:sz w:val="24"/>
          <w:szCs w:val="24"/>
        </w:rPr>
      </w:pPr>
    </w:p>
    <w:p w:rsidR="00274531" w:rsidRPr="006B3B39" w:rsidRDefault="00274531" w:rsidP="006B3B39">
      <w:pPr>
        <w:pStyle w:val="Nagwek"/>
        <w:tabs>
          <w:tab w:val="clear" w:pos="4536"/>
          <w:tab w:val="clear" w:pos="9072"/>
        </w:tabs>
        <w:spacing w:line="276" w:lineRule="auto"/>
        <w:rPr>
          <w:rFonts w:ascii="Arial" w:hAnsi="Arial" w:cs="Arial"/>
          <w:sz w:val="24"/>
          <w:szCs w:val="24"/>
        </w:rPr>
      </w:pPr>
      <w:r w:rsidRPr="006B3B39">
        <w:rPr>
          <w:rFonts w:ascii="Arial" w:hAnsi="Arial" w:cs="Arial"/>
          <w:sz w:val="24"/>
          <w:szCs w:val="24"/>
        </w:rPr>
        <w:t>Wydział Gospodarki Komunalnej</w:t>
      </w:r>
    </w:p>
    <w:p w:rsidR="009E3F87" w:rsidRPr="006B3B39" w:rsidRDefault="009E3F87" w:rsidP="006B3B39">
      <w:pPr>
        <w:spacing w:line="276" w:lineRule="auto"/>
        <w:rPr>
          <w:rFonts w:ascii="Arial" w:hAnsi="Arial" w:cs="Arial"/>
          <w:sz w:val="24"/>
          <w:szCs w:val="24"/>
        </w:rPr>
      </w:pPr>
    </w:p>
    <w:p w:rsidR="006173BE" w:rsidRPr="006B3B39" w:rsidRDefault="00D01CA3" w:rsidP="006B3B39">
      <w:pPr>
        <w:spacing w:line="276" w:lineRule="auto"/>
        <w:rPr>
          <w:rFonts w:ascii="Arial" w:hAnsi="Arial" w:cs="Arial"/>
          <w:sz w:val="24"/>
          <w:szCs w:val="24"/>
        </w:rPr>
      </w:pPr>
      <w:r w:rsidRPr="006B3B39">
        <w:rPr>
          <w:rFonts w:ascii="Arial" w:hAnsi="Arial" w:cs="Arial"/>
          <w:sz w:val="24"/>
          <w:szCs w:val="24"/>
        </w:rPr>
        <w:t xml:space="preserve">Na wniosek Wydziału Gospodarki Komunalnej nr GOK.3026.21.2019 z dnia 10 października 2019 r. proponuje się zwiększenie środków </w:t>
      </w:r>
      <w:r w:rsidR="0088644C" w:rsidRPr="006B3B39">
        <w:rPr>
          <w:rFonts w:ascii="Arial" w:hAnsi="Arial" w:cs="Arial"/>
          <w:sz w:val="24"/>
          <w:szCs w:val="24"/>
        </w:rPr>
        <w:t>o łączną kwotę 50.000</w:t>
      </w:r>
      <w:r w:rsidR="006173BE" w:rsidRPr="006B3B39">
        <w:rPr>
          <w:rFonts w:ascii="Arial" w:hAnsi="Arial" w:cs="Arial"/>
          <w:sz w:val="24"/>
          <w:szCs w:val="24"/>
        </w:rPr>
        <w:t xml:space="preserve"> zł na zadaniach</w:t>
      </w:r>
      <w:r w:rsidRPr="006B3B39">
        <w:rPr>
          <w:rFonts w:ascii="Arial" w:hAnsi="Arial" w:cs="Arial"/>
          <w:sz w:val="24"/>
          <w:szCs w:val="24"/>
        </w:rPr>
        <w:t xml:space="preserve"> </w:t>
      </w:r>
      <w:r w:rsidR="006173BE" w:rsidRPr="006B3B39">
        <w:rPr>
          <w:rFonts w:ascii="Arial" w:hAnsi="Arial" w:cs="Arial"/>
          <w:sz w:val="24"/>
          <w:szCs w:val="24"/>
        </w:rPr>
        <w:t>realizowanych w ramach Gminnego Programu Rewitalizacji Miasta Włocławek, w tym:</w:t>
      </w:r>
    </w:p>
    <w:p w:rsidR="00D01CA3" w:rsidRPr="006B3B39" w:rsidRDefault="006173BE" w:rsidP="006B3B39">
      <w:pPr>
        <w:spacing w:line="276" w:lineRule="auto"/>
        <w:rPr>
          <w:rFonts w:ascii="Arial" w:hAnsi="Arial" w:cs="Arial"/>
          <w:sz w:val="24"/>
          <w:szCs w:val="24"/>
        </w:rPr>
      </w:pPr>
      <w:r w:rsidRPr="006B3B39">
        <w:rPr>
          <w:rFonts w:ascii="Arial" w:hAnsi="Arial" w:cs="Arial"/>
          <w:sz w:val="24"/>
          <w:szCs w:val="24"/>
        </w:rPr>
        <w:t xml:space="preserve">- </w:t>
      </w:r>
      <w:r w:rsidR="00D01CA3" w:rsidRPr="006B3B39">
        <w:rPr>
          <w:rFonts w:ascii="Arial" w:hAnsi="Arial" w:cs="Arial"/>
          <w:sz w:val="24"/>
          <w:szCs w:val="24"/>
        </w:rPr>
        <w:t>pn. „</w:t>
      </w:r>
      <w:proofErr w:type="spellStart"/>
      <w:r w:rsidR="00D01CA3" w:rsidRPr="006B3B39">
        <w:rPr>
          <w:rFonts w:ascii="Arial" w:hAnsi="Arial" w:cs="Arial"/>
          <w:sz w:val="24"/>
          <w:szCs w:val="24"/>
        </w:rPr>
        <w:t>Parklety</w:t>
      </w:r>
      <w:proofErr w:type="spellEnd"/>
      <w:r w:rsidR="00D01CA3" w:rsidRPr="006B3B39">
        <w:rPr>
          <w:rFonts w:ascii="Arial" w:hAnsi="Arial" w:cs="Arial"/>
          <w:sz w:val="24"/>
          <w:szCs w:val="24"/>
        </w:rPr>
        <w:t xml:space="preserve"> w Śródmieściu” o kwotę 17.210 zł. Wartość zadania po zmianie wynosi 47.210 zł.</w:t>
      </w:r>
    </w:p>
    <w:p w:rsidR="00D01CA3" w:rsidRPr="006B3B39" w:rsidRDefault="006173BE" w:rsidP="006B3B39">
      <w:pPr>
        <w:spacing w:line="276" w:lineRule="auto"/>
        <w:ind w:left="142" w:hanging="142"/>
        <w:rPr>
          <w:rFonts w:ascii="Arial" w:hAnsi="Arial" w:cs="Arial"/>
          <w:sz w:val="24"/>
          <w:szCs w:val="24"/>
        </w:rPr>
      </w:pPr>
      <w:r w:rsidRPr="006B3B39">
        <w:rPr>
          <w:rFonts w:ascii="Arial" w:hAnsi="Arial" w:cs="Arial"/>
          <w:sz w:val="24"/>
          <w:szCs w:val="24"/>
        </w:rPr>
        <w:t xml:space="preserve">- </w:t>
      </w:r>
      <w:r w:rsidR="00D01CA3" w:rsidRPr="006B3B39">
        <w:rPr>
          <w:rFonts w:ascii="Arial" w:hAnsi="Arial" w:cs="Arial"/>
          <w:sz w:val="24"/>
          <w:szCs w:val="24"/>
        </w:rPr>
        <w:t>pn. „Program Ławka – miejskie meble i aranżacje do siedzenia” o kwotę 32.790 zł. Wartość zadania po zmianie wynosi 82.790 zł.</w:t>
      </w:r>
    </w:p>
    <w:p w:rsidR="006B3B39" w:rsidRDefault="00D01CA3" w:rsidP="006B3B39">
      <w:pPr>
        <w:spacing w:line="276" w:lineRule="auto"/>
        <w:rPr>
          <w:rFonts w:ascii="Arial" w:hAnsi="Arial" w:cs="Arial"/>
          <w:sz w:val="24"/>
          <w:szCs w:val="24"/>
        </w:rPr>
      </w:pPr>
      <w:r w:rsidRPr="006B3B39">
        <w:rPr>
          <w:rFonts w:ascii="Arial" w:hAnsi="Arial" w:cs="Arial"/>
          <w:sz w:val="24"/>
          <w:szCs w:val="24"/>
        </w:rPr>
        <w:t>Powyższe zmiany proponuje się pokryć z wydatków bieżących</w:t>
      </w:r>
      <w:r w:rsidR="001E62A4" w:rsidRPr="006B3B39">
        <w:rPr>
          <w:rFonts w:ascii="Arial" w:hAnsi="Arial" w:cs="Arial"/>
          <w:sz w:val="24"/>
          <w:szCs w:val="24"/>
        </w:rPr>
        <w:t xml:space="preserve"> zaplanowanych na realizację w ramach Gminnego Programu Rewitalizacji Miasta Włocławek programu „Moje Podwórko”,</w:t>
      </w:r>
      <w:r w:rsidR="006B3B39">
        <w:rPr>
          <w:rFonts w:ascii="Arial" w:hAnsi="Arial" w:cs="Arial"/>
          <w:sz w:val="24"/>
          <w:szCs w:val="24"/>
        </w:rPr>
        <w:t xml:space="preserve"> </w:t>
      </w:r>
      <w:r w:rsidR="001E62A4" w:rsidRPr="006B3B39">
        <w:rPr>
          <w:rFonts w:ascii="Arial" w:hAnsi="Arial" w:cs="Arial"/>
          <w:sz w:val="24"/>
          <w:szCs w:val="24"/>
        </w:rPr>
        <w:t>w związku z brakiem możliwości jego realizacji</w:t>
      </w:r>
      <w:r w:rsidRPr="006B3B39">
        <w:rPr>
          <w:rFonts w:ascii="Arial" w:hAnsi="Arial" w:cs="Arial"/>
          <w:sz w:val="24"/>
          <w:szCs w:val="24"/>
        </w:rPr>
        <w:t>.</w:t>
      </w:r>
    </w:p>
    <w:p w:rsidR="00FB7CB4" w:rsidRPr="006B3B39" w:rsidRDefault="00FB7CB4" w:rsidP="006B3B39">
      <w:pPr>
        <w:spacing w:line="276" w:lineRule="auto"/>
        <w:rPr>
          <w:rFonts w:ascii="Arial" w:hAnsi="Arial" w:cs="Arial"/>
          <w:sz w:val="24"/>
          <w:szCs w:val="24"/>
        </w:rPr>
      </w:pPr>
      <w:r w:rsidRPr="006B3B39">
        <w:rPr>
          <w:rFonts w:ascii="Arial" w:hAnsi="Arial" w:cs="Arial"/>
          <w:sz w:val="24"/>
          <w:szCs w:val="24"/>
        </w:rPr>
        <w:t>Dział 921 – Kultura i ochrona dziedzictwa narodowego</w:t>
      </w:r>
    </w:p>
    <w:p w:rsidR="00FB7CB4" w:rsidRPr="006B3B39" w:rsidRDefault="00FB7CB4" w:rsidP="006B3B39">
      <w:pPr>
        <w:spacing w:line="276" w:lineRule="auto"/>
        <w:rPr>
          <w:rFonts w:ascii="Arial" w:hAnsi="Arial" w:cs="Arial"/>
          <w:sz w:val="24"/>
          <w:szCs w:val="24"/>
        </w:rPr>
      </w:pPr>
    </w:p>
    <w:p w:rsidR="00FB7CB4" w:rsidRPr="006B3B39" w:rsidRDefault="00FB7CB4" w:rsidP="006B3B39">
      <w:pPr>
        <w:spacing w:line="276" w:lineRule="auto"/>
        <w:rPr>
          <w:rFonts w:ascii="Arial" w:hAnsi="Arial" w:cs="Arial"/>
          <w:sz w:val="24"/>
          <w:szCs w:val="24"/>
        </w:rPr>
      </w:pPr>
      <w:r w:rsidRPr="006B3B39">
        <w:rPr>
          <w:rFonts w:ascii="Arial" w:hAnsi="Arial" w:cs="Arial"/>
          <w:sz w:val="24"/>
          <w:szCs w:val="24"/>
        </w:rPr>
        <w:t>Rozdział 92195 – Pozostała działalność</w:t>
      </w:r>
    </w:p>
    <w:p w:rsidR="00FB7CB4" w:rsidRPr="006B3B39" w:rsidRDefault="00FB7CB4" w:rsidP="006B3B39">
      <w:pPr>
        <w:spacing w:line="276" w:lineRule="auto"/>
        <w:rPr>
          <w:rFonts w:ascii="Arial" w:hAnsi="Arial" w:cs="Arial"/>
          <w:sz w:val="24"/>
          <w:szCs w:val="24"/>
        </w:rPr>
      </w:pPr>
    </w:p>
    <w:p w:rsidR="006B3B39" w:rsidRDefault="00FB7CB4" w:rsidP="006B3B39">
      <w:pPr>
        <w:spacing w:line="276" w:lineRule="auto"/>
        <w:rPr>
          <w:rFonts w:ascii="Arial" w:hAnsi="Arial" w:cs="Arial"/>
          <w:sz w:val="24"/>
          <w:szCs w:val="24"/>
        </w:rPr>
      </w:pPr>
      <w:r w:rsidRPr="006B3B39">
        <w:rPr>
          <w:rFonts w:ascii="Arial" w:hAnsi="Arial" w:cs="Arial"/>
          <w:sz w:val="24"/>
          <w:szCs w:val="24"/>
        </w:rPr>
        <w:t>Wydział Kultury, Promocji i Komunikacji Społecznej</w:t>
      </w:r>
    </w:p>
    <w:p w:rsidR="00E86FE5" w:rsidRPr="006B3B39" w:rsidRDefault="00FB7CB4" w:rsidP="006B3B39">
      <w:pPr>
        <w:spacing w:line="276" w:lineRule="auto"/>
        <w:rPr>
          <w:rFonts w:ascii="Arial" w:hAnsi="Arial" w:cs="Arial"/>
          <w:sz w:val="24"/>
          <w:szCs w:val="24"/>
        </w:rPr>
      </w:pPr>
      <w:r w:rsidRPr="006B3B39">
        <w:rPr>
          <w:rFonts w:ascii="Arial" w:hAnsi="Arial" w:cs="Arial"/>
          <w:sz w:val="24"/>
          <w:szCs w:val="24"/>
        </w:rPr>
        <w:t xml:space="preserve">Na wniosek Wydziału Kultury, Promocji i Komunikacji Społecznej Nr KSP.K.3021.19.2019 z dnia 11.10.2019 r. proponuje się dokonanie zwiększenia </w:t>
      </w:r>
      <w:r w:rsidR="00E86FE5" w:rsidRPr="006B3B39">
        <w:rPr>
          <w:rFonts w:ascii="Arial" w:hAnsi="Arial" w:cs="Arial"/>
          <w:sz w:val="24"/>
          <w:szCs w:val="24"/>
        </w:rPr>
        <w:t>wydatków</w:t>
      </w:r>
      <w:r w:rsidRPr="006B3B39">
        <w:rPr>
          <w:rFonts w:ascii="Arial" w:hAnsi="Arial" w:cs="Arial"/>
          <w:sz w:val="24"/>
          <w:szCs w:val="24"/>
        </w:rPr>
        <w:t xml:space="preserve"> o kwotę </w:t>
      </w:r>
      <w:r w:rsidR="00E86FE5" w:rsidRPr="006B3B39">
        <w:rPr>
          <w:rFonts w:ascii="Arial" w:hAnsi="Arial" w:cs="Arial"/>
          <w:sz w:val="24"/>
          <w:szCs w:val="24"/>
        </w:rPr>
        <w:t xml:space="preserve">30.000 </w:t>
      </w:r>
      <w:r w:rsidRPr="006B3B39">
        <w:rPr>
          <w:rFonts w:ascii="Arial" w:hAnsi="Arial" w:cs="Arial"/>
          <w:sz w:val="24"/>
          <w:szCs w:val="24"/>
        </w:rPr>
        <w:t xml:space="preserve">zł </w:t>
      </w:r>
      <w:r w:rsidR="00E86FE5" w:rsidRPr="006B3B39">
        <w:rPr>
          <w:rFonts w:ascii="Arial" w:hAnsi="Arial" w:cs="Arial"/>
          <w:sz w:val="24"/>
          <w:szCs w:val="24"/>
        </w:rPr>
        <w:t>celem zabezpieczenia środków na pokrycie kosztów organizacji koncertów i animacji kulturalnych podczas jubileuszowego Włocławskiego Jarmarku Bożonarodzeniowego.</w:t>
      </w:r>
    </w:p>
    <w:p w:rsidR="00E86FE5" w:rsidRPr="006B3B39" w:rsidRDefault="00E86FE5" w:rsidP="006B3B39">
      <w:pPr>
        <w:spacing w:line="276" w:lineRule="auto"/>
        <w:rPr>
          <w:rFonts w:ascii="Arial" w:hAnsi="Arial" w:cs="Arial"/>
          <w:sz w:val="24"/>
          <w:szCs w:val="24"/>
        </w:rPr>
      </w:pPr>
      <w:r w:rsidRPr="006B3B39">
        <w:rPr>
          <w:rFonts w:ascii="Arial" w:hAnsi="Arial" w:cs="Arial"/>
          <w:sz w:val="24"/>
          <w:szCs w:val="24"/>
        </w:rPr>
        <w:t xml:space="preserve">Powyższe zwiększenie proponuje się pokryć ze zmniejszenia środków w dz. 750 – Administracja publiczna, </w:t>
      </w:r>
      <w:r w:rsidRPr="006B3B39">
        <w:rPr>
          <w:rFonts w:ascii="Arial" w:hAnsi="Arial" w:cs="Arial"/>
          <w:snapToGrid w:val="0"/>
          <w:sz w:val="24"/>
          <w:szCs w:val="24"/>
        </w:rPr>
        <w:t xml:space="preserve">rozdz. </w:t>
      </w:r>
      <w:r w:rsidRPr="006B3B39">
        <w:rPr>
          <w:rFonts w:ascii="Arial" w:hAnsi="Arial" w:cs="Arial"/>
          <w:sz w:val="24"/>
          <w:szCs w:val="24"/>
        </w:rPr>
        <w:t>75075 – Promocja jednostek samorządu terytorialnego.</w:t>
      </w:r>
    </w:p>
    <w:p w:rsidR="00D554BE" w:rsidRPr="006B3B39" w:rsidRDefault="00D554BE" w:rsidP="006B3B39">
      <w:pPr>
        <w:spacing w:line="276" w:lineRule="auto"/>
        <w:rPr>
          <w:rFonts w:ascii="Arial" w:hAnsi="Arial" w:cs="Arial"/>
          <w:sz w:val="24"/>
          <w:szCs w:val="24"/>
        </w:rPr>
      </w:pPr>
    </w:p>
    <w:p w:rsidR="00753D7A" w:rsidRPr="006B3B39" w:rsidRDefault="00753D7A" w:rsidP="006B3B39">
      <w:pPr>
        <w:spacing w:line="276" w:lineRule="auto"/>
        <w:rPr>
          <w:rFonts w:ascii="Arial" w:hAnsi="Arial" w:cs="Arial"/>
          <w:sz w:val="24"/>
          <w:szCs w:val="24"/>
        </w:rPr>
      </w:pPr>
      <w:r w:rsidRPr="006B3B39">
        <w:rPr>
          <w:rFonts w:ascii="Arial" w:hAnsi="Arial" w:cs="Arial"/>
          <w:sz w:val="24"/>
          <w:szCs w:val="24"/>
        </w:rPr>
        <w:t>Dział 926 – Kultura fizyczna</w:t>
      </w:r>
    </w:p>
    <w:p w:rsidR="00753D7A" w:rsidRPr="006B3B39" w:rsidRDefault="00753D7A" w:rsidP="006B3B39">
      <w:pPr>
        <w:spacing w:line="276" w:lineRule="auto"/>
        <w:rPr>
          <w:rFonts w:ascii="Arial" w:hAnsi="Arial" w:cs="Arial"/>
          <w:sz w:val="24"/>
          <w:szCs w:val="24"/>
        </w:rPr>
      </w:pPr>
    </w:p>
    <w:p w:rsidR="00753D7A" w:rsidRPr="006B3B39" w:rsidRDefault="00753D7A" w:rsidP="006B3B39">
      <w:pPr>
        <w:spacing w:line="276" w:lineRule="auto"/>
        <w:rPr>
          <w:rFonts w:ascii="Arial" w:hAnsi="Arial" w:cs="Arial"/>
          <w:sz w:val="24"/>
          <w:szCs w:val="24"/>
        </w:rPr>
      </w:pPr>
      <w:r w:rsidRPr="006B3B39">
        <w:rPr>
          <w:rFonts w:ascii="Arial" w:hAnsi="Arial" w:cs="Arial"/>
          <w:sz w:val="24"/>
          <w:szCs w:val="24"/>
        </w:rPr>
        <w:t>Rozdział 92601 – Obiekty sportowe</w:t>
      </w:r>
    </w:p>
    <w:p w:rsidR="00621B4C" w:rsidRPr="006B3B39" w:rsidRDefault="00621B4C" w:rsidP="006B3B39">
      <w:pPr>
        <w:spacing w:line="276" w:lineRule="auto"/>
        <w:rPr>
          <w:rFonts w:ascii="Arial" w:hAnsi="Arial" w:cs="Arial"/>
          <w:sz w:val="24"/>
          <w:szCs w:val="24"/>
        </w:rPr>
      </w:pPr>
    </w:p>
    <w:p w:rsidR="0007694D" w:rsidRPr="006B3B39" w:rsidRDefault="0007694D" w:rsidP="006B3B39">
      <w:pPr>
        <w:spacing w:line="276" w:lineRule="auto"/>
        <w:rPr>
          <w:rFonts w:ascii="Arial" w:hAnsi="Arial" w:cs="Arial"/>
          <w:sz w:val="24"/>
          <w:szCs w:val="24"/>
        </w:rPr>
      </w:pPr>
      <w:r w:rsidRPr="006B3B39">
        <w:rPr>
          <w:rFonts w:ascii="Arial" w:hAnsi="Arial" w:cs="Arial"/>
          <w:sz w:val="24"/>
          <w:szCs w:val="24"/>
        </w:rPr>
        <w:t>Wydział Inwestycji</w:t>
      </w:r>
    </w:p>
    <w:p w:rsidR="002A4CBA" w:rsidRPr="006B3B39" w:rsidRDefault="00135014" w:rsidP="006B3B39">
      <w:pPr>
        <w:spacing w:line="276" w:lineRule="auto"/>
        <w:rPr>
          <w:rFonts w:ascii="Arial" w:hAnsi="Arial" w:cs="Arial"/>
          <w:sz w:val="24"/>
          <w:szCs w:val="24"/>
        </w:rPr>
      </w:pPr>
      <w:r w:rsidRPr="006B3B39">
        <w:rPr>
          <w:rFonts w:ascii="Arial" w:hAnsi="Arial" w:cs="Arial"/>
          <w:sz w:val="24"/>
          <w:szCs w:val="24"/>
        </w:rPr>
        <w:t xml:space="preserve">Ośrodek </w:t>
      </w:r>
      <w:r w:rsidR="003E16FA" w:rsidRPr="006B3B39">
        <w:rPr>
          <w:rFonts w:ascii="Arial" w:hAnsi="Arial" w:cs="Arial"/>
          <w:sz w:val="24"/>
          <w:szCs w:val="24"/>
        </w:rPr>
        <w:t>Sportu i Rekreacji</w:t>
      </w:r>
    </w:p>
    <w:p w:rsidR="00A5287A" w:rsidRPr="006B3B39" w:rsidRDefault="00A5287A" w:rsidP="006B3B39">
      <w:pPr>
        <w:spacing w:line="276" w:lineRule="auto"/>
        <w:rPr>
          <w:rFonts w:ascii="Arial" w:hAnsi="Arial" w:cs="Arial"/>
          <w:sz w:val="24"/>
          <w:szCs w:val="24"/>
        </w:rPr>
      </w:pPr>
    </w:p>
    <w:p w:rsidR="00A03F88" w:rsidRPr="006B3B39" w:rsidRDefault="00A03F88" w:rsidP="006B3B39">
      <w:pPr>
        <w:spacing w:line="276" w:lineRule="auto"/>
        <w:rPr>
          <w:rFonts w:ascii="Arial" w:hAnsi="Arial" w:cs="Arial"/>
          <w:sz w:val="24"/>
          <w:szCs w:val="24"/>
        </w:rPr>
      </w:pPr>
      <w:r w:rsidRPr="006B3B39">
        <w:rPr>
          <w:rFonts w:ascii="Arial" w:hAnsi="Arial" w:cs="Arial"/>
          <w:sz w:val="24"/>
          <w:szCs w:val="24"/>
        </w:rPr>
        <w:t>Na wniosek Wydziału Inwestycji nr I.3041.1.2019 z dnia 10 października 2019 r. proponuje się wprowadzenie nowego zadania pn. „Wymiana siedzisk w Hali Mistrzów” na kwotę 338.000 zł, którego dysponentem będzie Ośrodek Sportu i Rekreacji.</w:t>
      </w:r>
    </w:p>
    <w:p w:rsidR="00A03F88" w:rsidRPr="006B3B39" w:rsidRDefault="00A03F88" w:rsidP="006B3B39">
      <w:pPr>
        <w:spacing w:line="276" w:lineRule="auto"/>
        <w:rPr>
          <w:rFonts w:ascii="Arial" w:hAnsi="Arial" w:cs="Arial"/>
          <w:sz w:val="24"/>
          <w:szCs w:val="24"/>
        </w:rPr>
      </w:pPr>
      <w:r w:rsidRPr="006B3B39">
        <w:rPr>
          <w:rFonts w:ascii="Arial" w:hAnsi="Arial" w:cs="Arial"/>
          <w:sz w:val="24"/>
          <w:szCs w:val="24"/>
        </w:rPr>
        <w:t>Powyższe zwiększenie proponuje się pokryć z przesunięcia środków z zadania</w:t>
      </w:r>
      <w:r w:rsidR="006B3B39">
        <w:rPr>
          <w:rFonts w:ascii="Arial" w:hAnsi="Arial" w:cs="Arial"/>
          <w:sz w:val="24"/>
          <w:szCs w:val="24"/>
        </w:rPr>
        <w:t xml:space="preserve"> </w:t>
      </w:r>
      <w:r w:rsidRPr="006B3B39">
        <w:rPr>
          <w:rFonts w:ascii="Arial" w:hAnsi="Arial" w:cs="Arial"/>
          <w:sz w:val="24"/>
          <w:szCs w:val="24"/>
        </w:rPr>
        <w:t>pn. „Rozbudowa</w:t>
      </w:r>
      <w:r w:rsidR="006B3B39">
        <w:rPr>
          <w:rFonts w:ascii="Arial" w:hAnsi="Arial" w:cs="Arial"/>
          <w:sz w:val="24"/>
          <w:szCs w:val="24"/>
        </w:rPr>
        <w:t xml:space="preserve"> </w:t>
      </w:r>
      <w:r w:rsidRPr="006B3B39">
        <w:rPr>
          <w:rFonts w:ascii="Arial" w:hAnsi="Arial" w:cs="Arial"/>
          <w:sz w:val="24"/>
          <w:szCs w:val="24"/>
        </w:rPr>
        <w:t>i przebudowa Hali Mistrzów” w kwocie 338.000 zł. Wartość zadania po zmianie wynosi 4.100.000 zł. Lata realizacji 2020 – 2021, w tym limit wydatków na rok 2020 – 2.100.000 zł, na rok 2021 – 2.000.000 zł.</w:t>
      </w:r>
    </w:p>
    <w:p w:rsidR="00A4380B" w:rsidRPr="006B3B39" w:rsidRDefault="00A4380B" w:rsidP="006B3B39">
      <w:pPr>
        <w:spacing w:line="276" w:lineRule="auto"/>
        <w:rPr>
          <w:rFonts w:ascii="Arial" w:hAnsi="Arial" w:cs="Arial"/>
          <w:sz w:val="24"/>
          <w:szCs w:val="24"/>
        </w:rPr>
      </w:pPr>
    </w:p>
    <w:p w:rsidR="003F6A71" w:rsidRPr="006B3B39" w:rsidRDefault="003F6A71" w:rsidP="006B3B39">
      <w:pPr>
        <w:spacing w:line="276" w:lineRule="auto"/>
        <w:rPr>
          <w:rFonts w:ascii="Arial" w:hAnsi="Arial" w:cs="Arial"/>
          <w:sz w:val="24"/>
          <w:szCs w:val="24"/>
        </w:rPr>
      </w:pPr>
      <w:r w:rsidRPr="006B3B39">
        <w:rPr>
          <w:rFonts w:ascii="Arial" w:hAnsi="Arial" w:cs="Arial"/>
          <w:sz w:val="24"/>
          <w:szCs w:val="24"/>
        </w:rPr>
        <w:t xml:space="preserve">Na wniosek Wydziału Inwestycji I.3041.1.2019 z dnia 22.10.2019 r. proponuje się zwiększenie środków na zadaniu pn. „Kontynuacja budowy </w:t>
      </w:r>
      <w:proofErr w:type="spellStart"/>
      <w:r w:rsidRPr="006B3B39">
        <w:rPr>
          <w:rFonts w:ascii="Arial" w:hAnsi="Arial" w:cs="Arial"/>
          <w:sz w:val="24"/>
          <w:szCs w:val="24"/>
        </w:rPr>
        <w:t>skate</w:t>
      </w:r>
      <w:proofErr w:type="spellEnd"/>
      <w:r w:rsidRPr="006B3B39">
        <w:rPr>
          <w:rFonts w:ascii="Arial" w:hAnsi="Arial" w:cs="Arial"/>
          <w:sz w:val="24"/>
          <w:szCs w:val="24"/>
        </w:rPr>
        <w:t xml:space="preserve"> parku etap II przy ul. Wie</w:t>
      </w:r>
      <w:r w:rsidR="00D967DD" w:rsidRPr="006B3B39">
        <w:rPr>
          <w:rFonts w:ascii="Arial" w:hAnsi="Arial" w:cs="Arial"/>
          <w:sz w:val="24"/>
          <w:szCs w:val="24"/>
        </w:rPr>
        <w:t>jskiej 12” o kwotę 950.000 zł w </w:t>
      </w:r>
      <w:r w:rsidRPr="006B3B39">
        <w:rPr>
          <w:rFonts w:ascii="Arial" w:hAnsi="Arial" w:cs="Arial"/>
          <w:sz w:val="24"/>
          <w:szCs w:val="24"/>
        </w:rPr>
        <w:t xml:space="preserve">związku z rozpoczęciem procedury przetargowej na wyłonienie wykonawcy robót, polegających na przebudowie obiektu </w:t>
      </w:r>
      <w:proofErr w:type="spellStart"/>
      <w:r w:rsidRPr="006B3B39">
        <w:rPr>
          <w:rFonts w:ascii="Arial" w:hAnsi="Arial" w:cs="Arial"/>
          <w:sz w:val="24"/>
          <w:szCs w:val="24"/>
        </w:rPr>
        <w:t>rekreacyjno</w:t>
      </w:r>
      <w:proofErr w:type="spellEnd"/>
      <w:r w:rsidRPr="006B3B39">
        <w:rPr>
          <w:rFonts w:ascii="Arial" w:hAnsi="Arial" w:cs="Arial"/>
          <w:sz w:val="24"/>
          <w:szCs w:val="24"/>
        </w:rPr>
        <w:t xml:space="preserve"> – sportowego typu </w:t>
      </w:r>
      <w:proofErr w:type="spellStart"/>
      <w:r w:rsidRPr="006B3B39">
        <w:rPr>
          <w:rFonts w:ascii="Arial" w:hAnsi="Arial" w:cs="Arial"/>
          <w:sz w:val="24"/>
          <w:szCs w:val="24"/>
        </w:rPr>
        <w:t>skate</w:t>
      </w:r>
      <w:proofErr w:type="spellEnd"/>
      <w:r w:rsidRPr="006B3B39">
        <w:rPr>
          <w:rFonts w:ascii="Arial" w:hAnsi="Arial" w:cs="Arial"/>
          <w:sz w:val="24"/>
          <w:szCs w:val="24"/>
        </w:rPr>
        <w:t xml:space="preserve"> park o nawierzchni betonowej, budowie chodnika o nawierzchni z kostki betonowej, zagospodarowaniu zielenią terenu przyległego, montażu elementów małej architektury oraz montażu kamer monitoringu. Wartość zadania po zmianie wynosi 962.000 zł. </w:t>
      </w:r>
    </w:p>
    <w:p w:rsidR="00391A56" w:rsidRPr="006B3B39" w:rsidRDefault="00391A56" w:rsidP="006B3B39">
      <w:pPr>
        <w:spacing w:line="276" w:lineRule="auto"/>
        <w:rPr>
          <w:rFonts w:ascii="Arial" w:hAnsi="Arial" w:cs="Arial"/>
          <w:sz w:val="24"/>
          <w:szCs w:val="24"/>
        </w:rPr>
      </w:pPr>
    </w:p>
    <w:p w:rsidR="00353FF1" w:rsidRPr="006B3B39" w:rsidRDefault="00353FF1" w:rsidP="006B3B39">
      <w:pPr>
        <w:spacing w:line="276" w:lineRule="auto"/>
        <w:rPr>
          <w:rFonts w:ascii="Arial" w:hAnsi="Arial" w:cs="Arial"/>
          <w:sz w:val="24"/>
          <w:szCs w:val="24"/>
        </w:rPr>
      </w:pPr>
      <w:r w:rsidRPr="006B3B39">
        <w:rPr>
          <w:rFonts w:ascii="Arial" w:hAnsi="Arial" w:cs="Arial"/>
          <w:sz w:val="24"/>
          <w:szCs w:val="24"/>
        </w:rPr>
        <w:t>Wydzielone rachunki dochodów:</w:t>
      </w:r>
    </w:p>
    <w:p w:rsidR="00753D7A" w:rsidRPr="006B3B39" w:rsidRDefault="00753D7A" w:rsidP="006B3B39">
      <w:pPr>
        <w:spacing w:line="276" w:lineRule="auto"/>
        <w:rPr>
          <w:rFonts w:ascii="Arial" w:hAnsi="Arial" w:cs="Arial"/>
          <w:sz w:val="24"/>
          <w:szCs w:val="24"/>
        </w:rPr>
      </w:pPr>
    </w:p>
    <w:p w:rsidR="00C20AD9" w:rsidRPr="006B3B39" w:rsidRDefault="00C20AD9" w:rsidP="006B3B39">
      <w:pPr>
        <w:spacing w:after="160" w:line="276" w:lineRule="auto"/>
        <w:rPr>
          <w:rFonts w:ascii="Arial" w:hAnsi="Arial" w:cs="Arial"/>
          <w:sz w:val="24"/>
          <w:szCs w:val="24"/>
        </w:rPr>
      </w:pPr>
      <w:r w:rsidRPr="006B3B39">
        <w:rPr>
          <w:rFonts w:ascii="Arial" w:hAnsi="Arial" w:cs="Arial"/>
          <w:sz w:val="24"/>
          <w:szCs w:val="24"/>
        </w:rPr>
        <w:t>Zgodnie z Uchwałą Nr XVIII/48/2016 Rady Miasta Włocławek z dnia 25 kwietnia 2016 r. w sprawie określenia oświatowych jednostek budżetowych gromadzących na wydzielonym rachunku dochodów, źródeł tych dochodów i ich przeznaczenia oraz sposobu i trybu sporządzania planu finansowego dochodów i wydatków nimi finansowanych, dokonywania w nim zmian i ich zatwierdzania, zarządzeniem</w:t>
      </w:r>
      <w:r w:rsidR="006B3B39">
        <w:rPr>
          <w:rFonts w:ascii="Arial" w:hAnsi="Arial" w:cs="Arial"/>
          <w:sz w:val="24"/>
          <w:szCs w:val="24"/>
        </w:rPr>
        <w:t xml:space="preserve"> </w:t>
      </w:r>
      <w:r w:rsidRPr="006B3B39">
        <w:rPr>
          <w:rFonts w:ascii="Arial" w:hAnsi="Arial" w:cs="Arial"/>
          <w:sz w:val="24"/>
          <w:szCs w:val="24"/>
        </w:rPr>
        <w:t>Nr 399/2019 Prezydenta Miasta Włocławek z dnia 30 września 2019 roku,</w:t>
      </w:r>
      <w:r w:rsidR="006B3B39">
        <w:rPr>
          <w:rFonts w:ascii="Arial" w:hAnsi="Arial" w:cs="Arial"/>
          <w:sz w:val="24"/>
          <w:szCs w:val="24"/>
        </w:rPr>
        <w:t xml:space="preserve"> </w:t>
      </w:r>
      <w:r w:rsidRPr="006B3B39">
        <w:rPr>
          <w:rFonts w:ascii="Arial" w:hAnsi="Arial" w:cs="Arial"/>
          <w:sz w:val="24"/>
          <w:szCs w:val="24"/>
        </w:rPr>
        <w:t>na wniosek Wydziału Edukacji Nr E.FSP.3021.87.2019 z dnia 19 września 2019 r. wprowadzono następujące zmiany w wydzielonych rachunkach dochodów:</w:t>
      </w:r>
    </w:p>
    <w:p w:rsidR="00C20AD9" w:rsidRPr="006B3B39" w:rsidRDefault="00C20AD9" w:rsidP="006B3B39">
      <w:pPr>
        <w:spacing w:line="276" w:lineRule="auto"/>
        <w:rPr>
          <w:rFonts w:ascii="Arial" w:hAnsi="Arial" w:cs="Arial"/>
          <w:sz w:val="24"/>
          <w:szCs w:val="24"/>
        </w:rPr>
      </w:pPr>
      <w:r w:rsidRPr="006B3B39">
        <w:rPr>
          <w:rFonts w:ascii="Arial" w:hAnsi="Arial" w:cs="Arial"/>
          <w:sz w:val="24"/>
          <w:szCs w:val="24"/>
        </w:rPr>
        <w:t xml:space="preserve">Rozdział 80115 – Technika </w:t>
      </w:r>
    </w:p>
    <w:p w:rsidR="00C20AD9" w:rsidRPr="006B3B39" w:rsidRDefault="00C20AD9" w:rsidP="006B3B39">
      <w:pPr>
        <w:spacing w:line="276" w:lineRule="auto"/>
        <w:rPr>
          <w:rFonts w:ascii="Arial" w:hAnsi="Arial" w:cs="Arial"/>
          <w:sz w:val="24"/>
          <w:szCs w:val="24"/>
        </w:rPr>
      </w:pPr>
    </w:p>
    <w:p w:rsidR="00C20AD9" w:rsidRPr="006B3B39" w:rsidRDefault="00C20AD9" w:rsidP="006B3B39">
      <w:pPr>
        <w:spacing w:line="276" w:lineRule="auto"/>
        <w:rPr>
          <w:rFonts w:ascii="Arial" w:hAnsi="Arial" w:cs="Arial"/>
          <w:sz w:val="24"/>
          <w:szCs w:val="24"/>
        </w:rPr>
      </w:pPr>
      <w:r w:rsidRPr="006B3B39">
        <w:rPr>
          <w:rFonts w:ascii="Arial" w:hAnsi="Arial" w:cs="Arial"/>
          <w:sz w:val="24"/>
          <w:szCs w:val="24"/>
        </w:rPr>
        <w:t>Na wniosek Dyrektora Zespołu Szkół Elektrycznych w ramach dochodów dokonano zwiększenia planu dochodów § 0960 w wysokości 1.589 zł w związku z otrzymaniem darowizny od ENERGA - OPERATOR z przeznaczeniem na zakup nagród dla uczniów.</w:t>
      </w:r>
    </w:p>
    <w:p w:rsidR="00C20AD9" w:rsidRPr="006B3B39" w:rsidRDefault="00C20AD9" w:rsidP="006B3B39">
      <w:pPr>
        <w:spacing w:line="276" w:lineRule="auto"/>
        <w:rPr>
          <w:rFonts w:ascii="Arial" w:hAnsi="Arial" w:cs="Arial"/>
          <w:sz w:val="24"/>
          <w:szCs w:val="24"/>
        </w:rPr>
      </w:pPr>
      <w:r w:rsidRPr="006B3B39">
        <w:rPr>
          <w:rFonts w:ascii="Arial" w:hAnsi="Arial" w:cs="Arial"/>
          <w:sz w:val="24"/>
          <w:szCs w:val="24"/>
        </w:rPr>
        <w:lastRenderedPageBreak/>
        <w:t xml:space="preserve">Jednocześnie dokonano zwiększenia planu wydatków w § 4210 w wysokości 1.589 zł dla Zespołu Szkół Elektrycznych na zakup nagród w postaci narzędzi, zgodnie z wolą darczyńcy. </w:t>
      </w:r>
    </w:p>
    <w:p w:rsidR="00C20AD9" w:rsidRPr="006B3B39" w:rsidRDefault="00C20AD9" w:rsidP="006B3B39">
      <w:pPr>
        <w:spacing w:line="276" w:lineRule="auto"/>
        <w:rPr>
          <w:rFonts w:ascii="Arial" w:hAnsi="Arial" w:cs="Arial"/>
          <w:sz w:val="24"/>
          <w:szCs w:val="24"/>
        </w:rPr>
      </w:pPr>
    </w:p>
    <w:p w:rsidR="00C20AD9" w:rsidRPr="006B3B39" w:rsidRDefault="00C20AD9" w:rsidP="006B3B39">
      <w:pPr>
        <w:spacing w:line="276" w:lineRule="auto"/>
        <w:rPr>
          <w:rFonts w:ascii="Arial" w:hAnsi="Arial" w:cs="Arial"/>
          <w:sz w:val="24"/>
          <w:szCs w:val="24"/>
        </w:rPr>
      </w:pPr>
      <w:r w:rsidRPr="006B3B39">
        <w:rPr>
          <w:rFonts w:ascii="Arial" w:hAnsi="Arial" w:cs="Arial"/>
          <w:sz w:val="24"/>
          <w:szCs w:val="24"/>
        </w:rPr>
        <w:t xml:space="preserve">Rozdział 80120 – Licea ogólnokształcące </w:t>
      </w:r>
    </w:p>
    <w:p w:rsidR="00C20AD9" w:rsidRPr="006B3B39" w:rsidRDefault="00C20AD9" w:rsidP="006B3B39">
      <w:pPr>
        <w:spacing w:line="276" w:lineRule="auto"/>
        <w:rPr>
          <w:rFonts w:ascii="Arial" w:hAnsi="Arial" w:cs="Arial"/>
          <w:sz w:val="24"/>
          <w:szCs w:val="24"/>
        </w:rPr>
      </w:pPr>
    </w:p>
    <w:p w:rsidR="00C20AD9" w:rsidRPr="006B3B39" w:rsidRDefault="00C20AD9" w:rsidP="006B3B39">
      <w:pPr>
        <w:spacing w:line="276" w:lineRule="auto"/>
        <w:rPr>
          <w:rFonts w:ascii="Arial" w:hAnsi="Arial" w:cs="Arial"/>
          <w:sz w:val="24"/>
          <w:szCs w:val="24"/>
        </w:rPr>
      </w:pPr>
      <w:r w:rsidRPr="006B3B39">
        <w:rPr>
          <w:rFonts w:ascii="Arial" w:hAnsi="Arial" w:cs="Arial"/>
          <w:sz w:val="24"/>
          <w:szCs w:val="24"/>
        </w:rPr>
        <w:t>Na wniosek Dyrektora Zespołu Szkół Nr 4 w ramach dochodów dokonano zwiększenia planu dochodów w § 0830 w wysokości 20.000 zł z tytułu wpływu środków za media od wynajmowanych pomieszczeń.</w:t>
      </w:r>
    </w:p>
    <w:p w:rsidR="00C20AD9" w:rsidRPr="006B3B39" w:rsidRDefault="00C20AD9" w:rsidP="006B3B39">
      <w:pPr>
        <w:spacing w:line="276" w:lineRule="auto"/>
        <w:rPr>
          <w:rFonts w:ascii="Arial" w:hAnsi="Arial" w:cs="Arial"/>
          <w:sz w:val="24"/>
          <w:szCs w:val="24"/>
        </w:rPr>
      </w:pPr>
      <w:r w:rsidRPr="006B3B39">
        <w:rPr>
          <w:rFonts w:ascii="Arial" w:hAnsi="Arial" w:cs="Arial"/>
          <w:sz w:val="24"/>
          <w:szCs w:val="24"/>
        </w:rPr>
        <w:t>Jednocześnie dokonano zwiększenia planu wydatków w § 4260 w wysokości 20.000 zł na opłacenie rachunków za energię elektryczną, cieplną i wodę od wynajmowanych pomieszczeń.</w:t>
      </w:r>
    </w:p>
    <w:p w:rsidR="00D47663" w:rsidRPr="006B3B39" w:rsidRDefault="00D47663" w:rsidP="006B3B39">
      <w:pPr>
        <w:spacing w:line="276" w:lineRule="auto"/>
        <w:rPr>
          <w:rFonts w:ascii="Arial" w:hAnsi="Arial" w:cs="Arial"/>
          <w:sz w:val="24"/>
          <w:szCs w:val="24"/>
        </w:rPr>
      </w:pPr>
      <w:r w:rsidRPr="006B3B39">
        <w:rPr>
          <w:rFonts w:ascii="Arial" w:hAnsi="Arial" w:cs="Arial"/>
          <w:sz w:val="24"/>
          <w:szCs w:val="24"/>
        </w:rPr>
        <w:t>Przedstawiając powyższe proszę Wysoką Radę o podjęcie uchwały w proponowanym brzmieniu.</w:t>
      </w:r>
    </w:p>
    <w:p w:rsidR="00AF3944" w:rsidRPr="006B3B39" w:rsidRDefault="00D47663" w:rsidP="006B3B39">
      <w:pPr>
        <w:spacing w:line="276" w:lineRule="auto"/>
        <w:rPr>
          <w:rFonts w:ascii="Arial" w:hAnsi="Arial" w:cs="Arial"/>
          <w:sz w:val="24"/>
          <w:szCs w:val="24"/>
        </w:rPr>
      </w:pPr>
      <w:r w:rsidRPr="006B3B39">
        <w:rPr>
          <w:rFonts w:ascii="Arial" w:hAnsi="Arial" w:cs="Arial"/>
          <w:sz w:val="24"/>
          <w:szCs w:val="24"/>
        </w:rPr>
        <w:t xml:space="preserve">Włocławek, </w:t>
      </w:r>
      <w:r w:rsidR="0053730C" w:rsidRPr="006B3B39">
        <w:rPr>
          <w:rFonts w:ascii="Arial" w:hAnsi="Arial" w:cs="Arial"/>
          <w:sz w:val="24"/>
          <w:szCs w:val="24"/>
        </w:rPr>
        <w:t>2019-</w:t>
      </w:r>
      <w:r w:rsidR="00110B76" w:rsidRPr="006B3B39">
        <w:rPr>
          <w:rFonts w:ascii="Arial" w:hAnsi="Arial" w:cs="Arial"/>
          <w:sz w:val="24"/>
          <w:szCs w:val="24"/>
        </w:rPr>
        <w:t>10-2</w:t>
      </w:r>
      <w:r w:rsidR="003F6A71" w:rsidRPr="006B3B39">
        <w:rPr>
          <w:rFonts w:ascii="Arial" w:hAnsi="Arial" w:cs="Arial"/>
          <w:sz w:val="24"/>
          <w:szCs w:val="24"/>
        </w:rPr>
        <w:t>4</w:t>
      </w:r>
    </w:p>
    <w:sectPr w:rsidR="00AF3944" w:rsidRPr="006B3B39" w:rsidSect="00A44B02">
      <w:headerReference w:type="even" r:id="rId8"/>
      <w:footerReference w:type="even" r:id="rId9"/>
      <w:footerReference w:type="default" r:id="rId10"/>
      <w:pgSz w:w="11906" w:h="16838"/>
      <w:pgMar w:top="1417" w:right="1417" w:bottom="1417" w:left="1417" w:header="708" w:footer="708" w:gutter="0"/>
      <w:pgNumType w:start="8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46" w:rsidRDefault="00587E46">
      <w:r>
        <w:separator/>
      </w:r>
    </w:p>
  </w:endnote>
  <w:endnote w:type="continuationSeparator" w:id="0">
    <w:p w:rsidR="00587E46" w:rsidRDefault="0058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E6" w:rsidRDefault="00290FE6" w:rsidP="005A77FB">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290FE6" w:rsidRDefault="00290FE6" w:rsidP="005A77FB">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E6" w:rsidRDefault="00290FE6" w:rsidP="005A77FB">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46" w:rsidRDefault="00587E46">
      <w:r>
        <w:separator/>
      </w:r>
    </w:p>
  </w:footnote>
  <w:footnote w:type="continuationSeparator" w:id="0">
    <w:p w:rsidR="00587E46" w:rsidRDefault="0058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E6" w:rsidRDefault="00290FE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90FE6" w:rsidRDefault="00290F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D88"/>
    <w:multiLevelType w:val="multilevel"/>
    <w:tmpl w:val="2F0C38A0"/>
    <w:lvl w:ilvl="0">
      <w:start w:val="1"/>
      <w:numFmt w:val="bullet"/>
      <w:lvlText w:val=""/>
      <w:lvlJc w:val="left"/>
      <w:pPr>
        <w:tabs>
          <w:tab w:val="num" w:pos="-2830"/>
        </w:tabs>
        <w:ind w:left="-2830" w:hanging="360"/>
      </w:pPr>
      <w:rPr>
        <w:rFonts w:ascii="Symbol" w:hAnsi="Symbol" w:hint="default"/>
      </w:rPr>
    </w:lvl>
    <w:lvl w:ilvl="1">
      <w:start w:val="1"/>
      <w:numFmt w:val="bullet"/>
      <w:lvlText w:val=""/>
      <w:lvlJc w:val="left"/>
      <w:pPr>
        <w:tabs>
          <w:tab w:val="num" w:pos="-2110"/>
        </w:tabs>
        <w:ind w:left="-2110" w:hanging="360"/>
      </w:pPr>
      <w:rPr>
        <w:rFonts w:ascii="Symbol" w:hAnsi="Symbol" w:hint="default"/>
      </w:rPr>
    </w:lvl>
    <w:lvl w:ilvl="2">
      <w:start w:val="1"/>
      <w:numFmt w:val="bullet"/>
      <w:lvlText w:val=""/>
      <w:lvlJc w:val="left"/>
      <w:pPr>
        <w:tabs>
          <w:tab w:val="num" w:pos="-1390"/>
        </w:tabs>
        <w:ind w:left="-1390" w:hanging="360"/>
      </w:pPr>
      <w:rPr>
        <w:rFonts w:ascii="Wingdings" w:hAnsi="Wingdings" w:hint="default"/>
      </w:rPr>
    </w:lvl>
    <w:lvl w:ilvl="3">
      <w:start w:val="1"/>
      <w:numFmt w:val="bullet"/>
      <w:lvlText w:val=""/>
      <w:lvlJc w:val="left"/>
      <w:pPr>
        <w:tabs>
          <w:tab w:val="num" w:pos="-670"/>
        </w:tabs>
        <w:ind w:left="-670" w:hanging="360"/>
      </w:pPr>
      <w:rPr>
        <w:rFonts w:ascii="Symbol" w:hAnsi="Symbol" w:hint="default"/>
      </w:rPr>
    </w:lvl>
    <w:lvl w:ilvl="4">
      <w:start w:val="1"/>
      <w:numFmt w:val="bullet"/>
      <w:lvlText w:val="o"/>
      <w:lvlJc w:val="left"/>
      <w:pPr>
        <w:tabs>
          <w:tab w:val="num" w:pos="50"/>
        </w:tabs>
        <w:ind w:left="50" w:hanging="360"/>
      </w:pPr>
      <w:rPr>
        <w:rFonts w:ascii="Courier New" w:hAnsi="Courier New" w:cs="Courier New" w:hint="default"/>
      </w:rPr>
    </w:lvl>
    <w:lvl w:ilvl="5">
      <w:start w:val="1"/>
      <w:numFmt w:val="bullet"/>
      <w:lvlText w:val=""/>
      <w:lvlJc w:val="left"/>
      <w:pPr>
        <w:tabs>
          <w:tab w:val="num" w:pos="770"/>
        </w:tabs>
        <w:ind w:left="770" w:hanging="360"/>
      </w:pPr>
      <w:rPr>
        <w:rFonts w:ascii="Symbol" w:hAnsi="Symbol" w:hint="default"/>
      </w:rPr>
    </w:lvl>
    <w:lvl w:ilvl="6">
      <w:start w:val="1"/>
      <w:numFmt w:val="bullet"/>
      <w:lvlText w:val=""/>
      <w:lvlJc w:val="left"/>
      <w:pPr>
        <w:tabs>
          <w:tab w:val="num" w:pos="1490"/>
        </w:tabs>
        <w:ind w:left="1490" w:hanging="360"/>
      </w:pPr>
      <w:rPr>
        <w:rFonts w:ascii="Symbol" w:hAnsi="Symbol" w:hint="default"/>
      </w:rPr>
    </w:lvl>
    <w:lvl w:ilvl="7" w:tentative="1">
      <w:start w:val="1"/>
      <w:numFmt w:val="bullet"/>
      <w:lvlText w:val="o"/>
      <w:lvlJc w:val="left"/>
      <w:pPr>
        <w:tabs>
          <w:tab w:val="num" w:pos="2210"/>
        </w:tabs>
        <w:ind w:left="2210" w:hanging="360"/>
      </w:pPr>
      <w:rPr>
        <w:rFonts w:ascii="Courier New" w:hAnsi="Courier New" w:cs="Courier New" w:hint="default"/>
      </w:rPr>
    </w:lvl>
    <w:lvl w:ilvl="8" w:tentative="1">
      <w:start w:val="1"/>
      <w:numFmt w:val="bullet"/>
      <w:lvlText w:val=""/>
      <w:lvlJc w:val="left"/>
      <w:pPr>
        <w:tabs>
          <w:tab w:val="num" w:pos="2930"/>
        </w:tabs>
        <w:ind w:left="2930" w:hanging="360"/>
      </w:pPr>
      <w:rPr>
        <w:rFonts w:ascii="Wingdings" w:hAnsi="Wingdings" w:hint="default"/>
      </w:rPr>
    </w:lvl>
  </w:abstractNum>
  <w:abstractNum w:abstractNumId="1" w15:restartNumberingAfterBreak="0">
    <w:nsid w:val="09D15AB5"/>
    <w:multiLevelType w:val="hybridMultilevel"/>
    <w:tmpl w:val="F8C422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3519CE"/>
    <w:multiLevelType w:val="multilevel"/>
    <w:tmpl w:val="45AC425E"/>
    <w:lvl w:ilvl="0">
      <w:start w:val="1"/>
      <w:numFmt w:val="bullet"/>
      <w:lvlText w:val=""/>
      <w:lvlJc w:val="left"/>
      <w:pPr>
        <w:tabs>
          <w:tab w:val="num" w:pos="-2830"/>
        </w:tabs>
        <w:ind w:left="-2830" w:hanging="360"/>
      </w:pPr>
      <w:rPr>
        <w:rFonts w:ascii="Symbol" w:hAnsi="Symbol" w:hint="default"/>
      </w:rPr>
    </w:lvl>
    <w:lvl w:ilvl="1">
      <w:start w:val="1"/>
      <w:numFmt w:val="bullet"/>
      <w:lvlText w:val="o"/>
      <w:lvlJc w:val="left"/>
      <w:pPr>
        <w:tabs>
          <w:tab w:val="num" w:pos="-2110"/>
        </w:tabs>
        <w:ind w:left="-2110" w:hanging="360"/>
      </w:pPr>
      <w:rPr>
        <w:rFonts w:ascii="Courier New" w:hAnsi="Courier New" w:cs="Courier New" w:hint="default"/>
      </w:rPr>
    </w:lvl>
    <w:lvl w:ilvl="2">
      <w:start w:val="1"/>
      <w:numFmt w:val="bullet"/>
      <w:lvlText w:val=""/>
      <w:lvlJc w:val="left"/>
      <w:pPr>
        <w:tabs>
          <w:tab w:val="num" w:pos="-1390"/>
        </w:tabs>
        <w:ind w:left="-1390" w:hanging="360"/>
      </w:pPr>
      <w:rPr>
        <w:rFonts w:ascii="Wingdings" w:hAnsi="Wingdings" w:hint="default"/>
      </w:rPr>
    </w:lvl>
    <w:lvl w:ilvl="3">
      <w:start w:val="1"/>
      <w:numFmt w:val="bullet"/>
      <w:lvlText w:val=""/>
      <w:lvlJc w:val="left"/>
      <w:pPr>
        <w:tabs>
          <w:tab w:val="num" w:pos="-670"/>
        </w:tabs>
        <w:ind w:left="-670" w:hanging="360"/>
      </w:pPr>
      <w:rPr>
        <w:rFonts w:ascii="Symbol" w:hAnsi="Symbol" w:hint="default"/>
      </w:rPr>
    </w:lvl>
    <w:lvl w:ilvl="4">
      <w:start w:val="1"/>
      <w:numFmt w:val="bullet"/>
      <w:lvlText w:val="o"/>
      <w:lvlJc w:val="left"/>
      <w:pPr>
        <w:tabs>
          <w:tab w:val="num" w:pos="50"/>
        </w:tabs>
        <w:ind w:left="50" w:hanging="360"/>
      </w:pPr>
      <w:rPr>
        <w:rFonts w:ascii="Courier New" w:hAnsi="Courier New" w:cs="Courier New" w:hint="default"/>
      </w:rPr>
    </w:lvl>
    <w:lvl w:ilvl="5">
      <w:start w:val="1"/>
      <w:numFmt w:val="bullet"/>
      <w:lvlText w:val=""/>
      <w:lvlJc w:val="left"/>
      <w:pPr>
        <w:tabs>
          <w:tab w:val="num" w:pos="770"/>
        </w:tabs>
        <w:ind w:left="770" w:hanging="360"/>
      </w:pPr>
      <w:rPr>
        <w:rFonts w:ascii="Wingdings" w:hAnsi="Wingdings" w:hint="default"/>
      </w:rPr>
    </w:lvl>
    <w:lvl w:ilvl="6">
      <w:start w:val="1"/>
      <w:numFmt w:val="bullet"/>
      <w:lvlText w:val=""/>
      <w:lvlJc w:val="left"/>
      <w:pPr>
        <w:tabs>
          <w:tab w:val="num" w:pos="1490"/>
        </w:tabs>
        <w:ind w:left="1490" w:hanging="360"/>
      </w:pPr>
      <w:rPr>
        <w:rFonts w:ascii="Symbol" w:hAnsi="Symbol" w:hint="default"/>
      </w:rPr>
    </w:lvl>
    <w:lvl w:ilvl="7" w:tentative="1">
      <w:start w:val="1"/>
      <w:numFmt w:val="bullet"/>
      <w:lvlText w:val="o"/>
      <w:lvlJc w:val="left"/>
      <w:pPr>
        <w:tabs>
          <w:tab w:val="num" w:pos="2210"/>
        </w:tabs>
        <w:ind w:left="2210" w:hanging="360"/>
      </w:pPr>
      <w:rPr>
        <w:rFonts w:ascii="Courier New" w:hAnsi="Courier New" w:cs="Courier New" w:hint="default"/>
      </w:rPr>
    </w:lvl>
    <w:lvl w:ilvl="8" w:tentative="1">
      <w:start w:val="1"/>
      <w:numFmt w:val="bullet"/>
      <w:lvlText w:val=""/>
      <w:lvlJc w:val="left"/>
      <w:pPr>
        <w:tabs>
          <w:tab w:val="num" w:pos="2930"/>
        </w:tabs>
        <w:ind w:left="2930" w:hanging="360"/>
      </w:pPr>
      <w:rPr>
        <w:rFonts w:ascii="Wingdings" w:hAnsi="Wingdings" w:hint="default"/>
      </w:rPr>
    </w:lvl>
  </w:abstractNum>
  <w:abstractNum w:abstractNumId="3" w15:restartNumberingAfterBreak="0">
    <w:nsid w:val="11592B0E"/>
    <w:multiLevelType w:val="hybridMultilevel"/>
    <w:tmpl w:val="DFB6E43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 w15:restartNumberingAfterBreak="0">
    <w:nsid w:val="1AA31369"/>
    <w:multiLevelType w:val="hybridMultilevel"/>
    <w:tmpl w:val="A41C7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DA7FC9"/>
    <w:multiLevelType w:val="hybridMultilevel"/>
    <w:tmpl w:val="C7EC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D1DA6"/>
    <w:multiLevelType w:val="hybridMultilevel"/>
    <w:tmpl w:val="47E6B428"/>
    <w:lvl w:ilvl="0" w:tplc="0BBC79B4">
      <w:start w:val="1"/>
      <w:numFmt w:val="bullet"/>
      <w:lvlText w:val="-"/>
      <w:lvlJc w:val="left"/>
      <w:pPr>
        <w:tabs>
          <w:tab w:val="num" w:pos="1440"/>
        </w:tabs>
        <w:ind w:left="1440" w:hanging="360"/>
      </w:pPr>
      <w:rPr>
        <w:rFonts w:ascii="Courier New" w:hAnsi="Courier New"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F5560"/>
    <w:multiLevelType w:val="hybridMultilevel"/>
    <w:tmpl w:val="D0BC432A"/>
    <w:lvl w:ilvl="0" w:tplc="F530E52C">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D2935"/>
    <w:multiLevelType w:val="singleLevel"/>
    <w:tmpl w:val="5002C046"/>
    <w:lvl w:ilvl="0">
      <w:start w:val="1"/>
      <w:numFmt w:val="upperRoman"/>
      <w:pStyle w:val="Nagwek4"/>
      <w:lvlText w:val="%1."/>
      <w:lvlJc w:val="left"/>
      <w:pPr>
        <w:tabs>
          <w:tab w:val="num" w:pos="720"/>
        </w:tabs>
        <w:ind w:left="720" w:hanging="720"/>
      </w:pPr>
      <w:rPr>
        <w:rFonts w:hint="default"/>
      </w:rPr>
    </w:lvl>
  </w:abstractNum>
  <w:abstractNum w:abstractNumId="10" w15:restartNumberingAfterBreak="0">
    <w:nsid w:val="42E21015"/>
    <w:multiLevelType w:val="hybridMultilevel"/>
    <w:tmpl w:val="13727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8E6D5B"/>
    <w:multiLevelType w:val="hybridMultilevel"/>
    <w:tmpl w:val="1768714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8187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980251"/>
    <w:multiLevelType w:val="multilevel"/>
    <w:tmpl w:val="1D165D3E"/>
    <w:lvl w:ilvl="0">
      <w:start w:val="1"/>
      <w:numFmt w:val="bullet"/>
      <w:lvlText w:val=""/>
      <w:lvlJc w:val="left"/>
      <w:pPr>
        <w:tabs>
          <w:tab w:val="num" w:pos="1490"/>
        </w:tabs>
        <w:ind w:left="1490" w:hanging="360"/>
      </w:pPr>
      <w:rPr>
        <w:rFonts w:ascii="Symbol" w:hAnsi="Symbol" w:hint="default"/>
      </w:rPr>
    </w:lvl>
    <w:lvl w:ilvl="1">
      <w:start w:val="1"/>
      <w:numFmt w:val="bullet"/>
      <w:lvlText w:val="o"/>
      <w:lvlJc w:val="left"/>
      <w:pPr>
        <w:tabs>
          <w:tab w:val="num" w:pos="2210"/>
        </w:tabs>
        <w:ind w:left="2210" w:hanging="360"/>
      </w:pPr>
      <w:rPr>
        <w:rFonts w:ascii="Courier New" w:hAnsi="Courier New" w:cs="Courier New" w:hint="default"/>
      </w:rPr>
    </w:lvl>
    <w:lvl w:ilvl="2" w:tentative="1">
      <w:start w:val="1"/>
      <w:numFmt w:val="bullet"/>
      <w:lvlText w:val=""/>
      <w:lvlJc w:val="left"/>
      <w:pPr>
        <w:tabs>
          <w:tab w:val="num" w:pos="2930"/>
        </w:tabs>
        <w:ind w:left="2930" w:hanging="360"/>
      </w:pPr>
      <w:rPr>
        <w:rFonts w:ascii="Wingdings" w:hAnsi="Wingdings" w:hint="default"/>
      </w:rPr>
    </w:lvl>
    <w:lvl w:ilvl="3" w:tentative="1">
      <w:start w:val="1"/>
      <w:numFmt w:val="bullet"/>
      <w:lvlText w:val=""/>
      <w:lvlJc w:val="left"/>
      <w:pPr>
        <w:tabs>
          <w:tab w:val="num" w:pos="3650"/>
        </w:tabs>
        <w:ind w:left="3650" w:hanging="360"/>
      </w:pPr>
      <w:rPr>
        <w:rFonts w:ascii="Symbol" w:hAnsi="Symbol" w:hint="default"/>
      </w:rPr>
    </w:lvl>
    <w:lvl w:ilvl="4" w:tentative="1">
      <w:start w:val="1"/>
      <w:numFmt w:val="bullet"/>
      <w:lvlText w:val="o"/>
      <w:lvlJc w:val="left"/>
      <w:pPr>
        <w:tabs>
          <w:tab w:val="num" w:pos="4370"/>
        </w:tabs>
        <w:ind w:left="4370" w:hanging="360"/>
      </w:pPr>
      <w:rPr>
        <w:rFonts w:ascii="Courier New" w:hAnsi="Courier New" w:cs="Courier New" w:hint="default"/>
      </w:rPr>
    </w:lvl>
    <w:lvl w:ilvl="5" w:tentative="1">
      <w:start w:val="1"/>
      <w:numFmt w:val="bullet"/>
      <w:lvlText w:val=""/>
      <w:lvlJc w:val="left"/>
      <w:pPr>
        <w:tabs>
          <w:tab w:val="num" w:pos="5090"/>
        </w:tabs>
        <w:ind w:left="5090" w:hanging="360"/>
      </w:pPr>
      <w:rPr>
        <w:rFonts w:ascii="Wingdings" w:hAnsi="Wingdings" w:hint="default"/>
      </w:rPr>
    </w:lvl>
    <w:lvl w:ilvl="6" w:tentative="1">
      <w:start w:val="1"/>
      <w:numFmt w:val="bullet"/>
      <w:lvlText w:val=""/>
      <w:lvlJc w:val="left"/>
      <w:pPr>
        <w:tabs>
          <w:tab w:val="num" w:pos="5810"/>
        </w:tabs>
        <w:ind w:left="5810" w:hanging="360"/>
      </w:pPr>
      <w:rPr>
        <w:rFonts w:ascii="Symbol" w:hAnsi="Symbol" w:hint="default"/>
      </w:rPr>
    </w:lvl>
    <w:lvl w:ilvl="7" w:tentative="1">
      <w:start w:val="1"/>
      <w:numFmt w:val="bullet"/>
      <w:lvlText w:val="o"/>
      <w:lvlJc w:val="left"/>
      <w:pPr>
        <w:tabs>
          <w:tab w:val="num" w:pos="6530"/>
        </w:tabs>
        <w:ind w:left="6530" w:hanging="360"/>
      </w:pPr>
      <w:rPr>
        <w:rFonts w:ascii="Courier New" w:hAnsi="Courier New" w:cs="Courier New" w:hint="default"/>
      </w:rPr>
    </w:lvl>
    <w:lvl w:ilvl="8" w:tentative="1">
      <w:start w:val="1"/>
      <w:numFmt w:val="bullet"/>
      <w:lvlText w:val=""/>
      <w:lvlJc w:val="left"/>
      <w:pPr>
        <w:tabs>
          <w:tab w:val="num" w:pos="7250"/>
        </w:tabs>
        <w:ind w:left="7250" w:hanging="360"/>
      </w:pPr>
      <w:rPr>
        <w:rFonts w:ascii="Wingdings" w:hAnsi="Wingdings" w:hint="default"/>
      </w:rPr>
    </w:lvl>
  </w:abstractNum>
  <w:abstractNum w:abstractNumId="14" w15:restartNumberingAfterBreak="0">
    <w:nsid w:val="568A3D00"/>
    <w:multiLevelType w:val="hybridMultilevel"/>
    <w:tmpl w:val="FBFCB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943F8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8643BB"/>
    <w:multiLevelType w:val="hybridMultilevel"/>
    <w:tmpl w:val="1D36E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F9713F"/>
    <w:multiLevelType w:val="multilevel"/>
    <w:tmpl w:val="B0E854C2"/>
    <w:lvl w:ilvl="0">
      <w:start w:val="1"/>
      <w:numFmt w:val="bullet"/>
      <w:lvlText w:val=""/>
      <w:lvlJc w:val="left"/>
      <w:pPr>
        <w:tabs>
          <w:tab w:val="num" w:pos="-2830"/>
        </w:tabs>
        <w:ind w:left="-2830" w:hanging="360"/>
      </w:pPr>
      <w:rPr>
        <w:rFonts w:ascii="Symbol" w:hAnsi="Symbol" w:hint="default"/>
      </w:rPr>
    </w:lvl>
    <w:lvl w:ilvl="1">
      <w:start w:val="1"/>
      <w:numFmt w:val="bullet"/>
      <w:lvlText w:val="o"/>
      <w:lvlJc w:val="left"/>
      <w:pPr>
        <w:tabs>
          <w:tab w:val="num" w:pos="-2110"/>
        </w:tabs>
        <w:ind w:left="-2110" w:hanging="360"/>
      </w:pPr>
      <w:rPr>
        <w:rFonts w:ascii="Courier New" w:hAnsi="Courier New" w:cs="Courier New" w:hint="default"/>
      </w:rPr>
    </w:lvl>
    <w:lvl w:ilvl="2">
      <w:start w:val="1"/>
      <w:numFmt w:val="bullet"/>
      <w:lvlText w:val=""/>
      <w:lvlJc w:val="left"/>
      <w:pPr>
        <w:tabs>
          <w:tab w:val="num" w:pos="-1390"/>
        </w:tabs>
        <w:ind w:left="-1390" w:hanging="360"/>
      </w:pPr>
      <w:rPr>
        <w:rFonts w:ascii="Wingdings" w:hAnsi="Wingdings" w:hint="default"/>
      </w:rPr>
    </w:lvl>
    <w:lvl w:ilvl="3">
      <w:start w:val="1"/>
      <w:numFmt w:val="bullet"/>
      <w:lvlText w:val=""/>
      <w:lvlJc w:val="left"/>
      <w:pPr>
        <w:tabs>
          <w:tab w:val="num" w:pos="-670"/>
        </w:tabs>
        <w:ind w:left="-670" w:hanging="360"/>
      </w:pPr>
      <w:rPr>
        <w:rFonts w:ascii="Symbol" w:hAnsi="Symbol" w:hint="default"/>
      </w:rPr>
    </w:lvl>
    <w:lvl w:ilvl="4">
      <w:start w:val="1"/>
      <w:numFmt w:val="bullet"/>
      <w:lvlText w:val="o"/>
      <w:lvlJc w:val="left"/>
      <w:pPr>
        <w:tabs>
          <w:tab w:val="num" w:pos="50"/>
        </w:tabs>
        <w:ind w:left="50" w:hanging="360"/>
      </w:pPr>
      <w:rPr>
        <w:rFonts w:ascii="Courier New" w:hAnsi="Courier New" w:cs="Courier New" w:hint="default"/>
      </w:rPr>
    </w:lvl>
    <w:lvl w:ilvl="5">
      <w:start w:val="1"/>
      <w:numFmt w:val="bullet"/>
      <w:lvlText w:val=""/>
      <w:lvlJc w:val="left"/>
      <w:pPr>
        <w:tabs>
          <w:tab w:val="num" w:pos="770"/>
        </w:tabs>
        <w:ind w:left="770" w:hanging="360"/>
      </w:pPr>
      <w:rPr>
        <w:rFonts w:ascii="Symbol" w:hAnsi="Symbol" w:hint="default"/>
      </w:rPr>
    </w:lvl>
    <w:lvl w:ilvl="6" w:tentative="1">
      <w:start w:val="1"/>
      <w:numFmt w:val="bullet"/>
      <w:lvlText w:val=""/>
      <w:lvlJc w:val="left"/>
      <w:pPr>
        <w:tabs>
          <w:tab w:val="num" w:pos="1490"/>
        </w:tabs>
        <w:ind w:left="1490" w:hanging="360"/>
      </w:pPr>
      <w:rPr>
        <w:rFonts w:ascii="Symbol" w:hAnsi="Symbol" w:hint="default"/>
      </w:rPr>
    </w:lvl>
    <w:lvl w:ilvl="7" w:tentative="1">
      <w:start w:val="1"/>
      <w:numFmt w:val="bullet"/>
      <w:lvlText w:val="o"/>
      <w:lvlJc w:val="left"/>
      <w:pPr>
        <w:tabs>
          <w:tab w:val="num" w:pos="2210"/>
        </w:tabs>
        <w:ind w:left="2210" w:hanging="360"/>
      </w:pPr>
      <w:rPr>
        <w:rFonts w:ascii="Courier New" w:hAnsi="Courier New" w:cs="Courier New" w:hint="default"/>
      </w:rPr>
    </w:lvl>
    <w:lvl w:ilvl="8" w:tentative="1">
      <w:start w:val="1"/>
      <w:numFmt w:val="bullet"/>
      <w:lvlText w:val=""/>
      <w:lvlJc w:val="left"/>
      <w:pPr>
        <w:tabs>
          <w:tab w:val="num" w:pos="2930"/>
        </w:tabs>
        <w:ind w:left="2930" w:hanging="360"/>
      </w:pPr>
      <w:rPr>
        <w:rFonts w:ascii="Wingdings" w:hAnsi="Wingdings" w:hint="default"/>
      </w:rPr>
    </w:lvl>
  </w:abstractNum>
  <w:abstractNum w:abstractNumId="18" w15:restartNumberingAfterBreak="0">
    <w:nsid w:val="5F03435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7028A8"/>
    <w:multiLevelType w:val="multilevel"/>
    <w:tmpl w:val="704A4240"/>
    <w:lvl w:ilvl="0">
      <w:start w:val="1"/>
      <w:numFmt w:val="bullet"/>
      <w:lvlText w:val=""/>
      <w:lvlJc w:val="left"/>
      <w:pPr>
        <w:tabs>
          <w:tab w:val="num" w:pos="1490"/>
        </w:tabs>
        <w:ind w:left="1490" w:hanging="360"/>
      </w:pPr>
      <w:rPr>
        <w:rFonts w:ascii="Symbol" w:hAnsi="Symbol" w:hint="default"/>
      </w:rPr>
    </w:lvl>
    <w:lvl w:ilvl="1">
      <w:start w:val="1"/>
      <w:numFmt w:val="bullet"/>
      <w:lvlText w:val="o"/>
      <w:lvlJc w:val="left"/>
      <w:pPr>
        <w:tabs>
          <w:tab w:val="num" w:pos="2210"/>
        </w:tabs>
        <w:ind w:left="2210" w:hanging="360"/>
      </w:pPr>
      <w:rPr>
        <w:rFonts w:ascii="Courier New" w:hAnsi="Courier New" w:cs="Courier New" w:hint="default"/>
      </w:rPr>
    </w:lvl>
    <w:lvl w:ilvl="2">
      <w:start w:val="1"/>
      <w:numFmt w:val="decimal"/>
      <w:lvlText w:val="%3."/>
      <w:lvlJc w:val="left"/>
      <w:pPr>
        <w:ind w:left="2930" w:hanging="360"/>
      </w:pPr>
      <w:rPr>
        <w:rFonts w:hint="default"/>
      </w:rPr>
    </w:lvl>
    <w:lvl w:ilvl="3" w:tentative="1">
      <w:start w:val="1"/>
      <w:numFmt w:val="bullet"/>
      <w:lvlText w:val=""/>
      <w:lvlJc w:val="left"/>
      <w:pPr>
        <w:tabs>
          <w:tab w:val="num" w:pos="3650"/>
        </w:tabs>
        <w:ind w:left="3650" w:hanging="360"/>
      </w:pPr>
      <w:rPr>
        <w:rFonts w:ascii="Symbol" w:hAnsi="Symbol" w:hint="default"/>
      </w:rPr>
    </w:lvl>
    <w:lvl w:ilvl="4" w:tentative="1">
      <w:start w:val="1"/>
      <w:numFmt w:val="bullet"/>
      <w:lvlText w:val="o"/>
      <w:lvlJc w:val="left"/>
      <w:pPr>
        <w:tabs>
          <w:tab w:val="num" w:pos="4370"/>
        </w:tabs>
        <w:ind w:left="4370" w:hanging="360"/>
      </w:pPr>
      <w:rPr>
        <w:rFonts w:ascii="Courier New" w:hAnsi="Courier New" w:cs="Courier New" w:hint="default"/>
      </w:rPr>
    </w:lvl>
    <w:lvl w:ilvl="5" w:tentative="1">
      <w:start w:val="1"/>
      <w:numFmt w:val="bullet"/>
      <w:lvlText w:val=""/>
      <w:lvlJc w:val="left"/>
      <w:pPr>
        <w:tabs>
          <w:tab w:val="num" w:pos="5090"/>
        </w:tabs>
        <w:ind w:left="5090" w:hanging="360"/>
      </w:pPr>
      <w:rPr>
        <w:rFonts w:ascii="Wingdings" w:hAnsi="Wingdings" w:hint="default"/>
      </w:rPr>
    </w:lvl>
    <w:lvl w:ilvl="6" w:tentative="1">
      <w:start w:val="1"/>
      <w:numFmt w:val="bullet"/>
      <w:lvlText w:val=""/>
      <w:lvlJc w:val="left"/>
      <w:pPr>
        <w:tabs>
          <w:tab w:val="num" w:pos="5810"/>
        </w:tabs>
        <w:ind w:left="5810" w:hanging="360"/>
      </w:pPr>
      <w:rPr>
        <w:rFonts w:ascii="Symbol" w:hAnsi="Symbol" w:hint="default"/>
      </w:rPr>
    </w:lvl>
    <w:lvl w:ilvl="7" w:tentative="1">
      <w:start w:val="1"/>
      <w:numFmt w:val="bullet"/>
      <w:lvlText w:val="o"/>
      <w:lvlJc w:val="left"/>
      <w:pPr>
        <w:tabs>
          <w:tab w:val="num" w:pos="6530"/>
        </w:tabs>
        <w:ind w:left="6530" w:hanging="360"/>
      </w:pPr>
      <w:rPr>
        <w:rFonts w:ascii="Courier New" w:hAnsi="Courier New" w:cs="Courier New" w:hint="default"/>
      </w:rPr>
    </w:lvl>
    <w:lvl w:ilvl="8" w:tentative="1">
      <w:start w:val="1"/>
      <w:numFmt w:val="bullet"/>
      <w:lvlText w:val=""/>
      <w:lvlJc w:val="left"/>
      <w:pPr>
        <w:tabs>
          <w:tab w:val="num" w:pos="7250"/>
        </w:tabs>
        <w:ind w:left="7250" w:hanging="360"/>
      </w:pPr>
      <w:rPr>
        <w:rFonts w:ascii="Wingdings" w:hAnsi="Wingdings" w:hint="default"/>
      </w:rPr>
    </w:lvl>
  </w:abstractNum>
  <w:abstractNum w:abstractNumId="20" w15:restartNumberingAfterBreak="0">
    <w:nsid w:val="65FE03AF"/>
    <w:multiLevelType w:val="hybridMultilevel"/>
    <w:tmpl w:val="36CA2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FF1EC4"/>
    <w:multiLevelType w:val="hybridMultilevel"/>
    <w:tmpl w:val="F3665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506941"/>
    <w:multiLevelType w:val="hybridMultilevel"/>
    <w:tmpl w:val="93C46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C9040D"/>
    <w:multiLevelType w:val="multilevel"/>
    <w:tmpl w:val="522A6564"/>
    <w:lvl w:ilvl="0">
      <w:start w:val="1"/>
      <w:numFmt w:val="bullet"/>
      <w:lvlText w:val=""/>
      <w:lvlJc w:val="left"/>
      <w:pPr>
        <w:tabs>
          <w:tab w:val="num" w:pos="-2830"/>
        </w:tabs>
        <w:ind w:left="-2830" w:hanging="360"/>
      </w:pPr>
      <w:rPr>
        <w:rFonts w:ascii="Symbol" w:hAnsi="Symbol" w:hint="default"/>
      </w:rPr>
    </w:lvl>
    <w:lvl w:ilvl="1">
      <w:start w:val="1"/>
      <w:numFmt w:val="bullet"/>
      <w:lvlText w:val=""/>
      <w:lvlJc w:val="left"/>
      <w:pPr>
        <w:tabs>
          <w:tab w:val="num" w:pos="-2110"/>
        </w:tabs>
        <w:ind w:left="-2110" w:hanging="360"/>
      </w:pPr>
      <w:rPr>
        <w:rFonts w:ascii="Symbol" w:hAnsi="Symbol" w:hint="default"/>
      </w:rPr>
    </w:lvl>
    <w:lvl w:ilvl="2">
      <w:start w:val="1"/>
      <w:numFmt w:val="bullet"/>
      <w:lvlText w:val=""/>
      <w:lvlJc w:val="left"/>
      <w:pPr>
        <w:tabs>
          <w:tab w:val="num" w:pos="-1390"/>
        </w:tabs>
        <w:ind w:left="-1390" w:hanging="360"/>
      </w:pPr>
      <w:rPr>
        <w:rFonts w:ascii="Wingdings" w:hAnsi="Wingdings" w:hint="default"/>
      </w:rPr>
    </w:lvl>
    <w:lvl w:ilvl="3">
      <w:start w:val="1"/>
      <w:numFmt w:val="bullet"/>
      <w:lvlText w:val=""/>
      <w:lvlJc w:val="left"/>
      <w:pPr>
        <w:tabs>
          <w:tab w:val="num" w:pos="-670"/>
        </w:tabs>
        <w:ind w:left="-670" w:hanging="360"/>
      </w:pPr>
      <w:rPr>
        <w:rFonts w:ascii="Symbol" w:hAnsi="Symbol" w:hint="default"/>
      </w:rPr>
    </w:lvl>
    <w:lvl w:ilvl="4">
      <w:start w:val="1"/>
      <w:numFmt w:val="bullet"/>
      <w:lvlText w:val="o"/>
      <w:lvlJc w:val="left"/>
      <w:pPr>
        <w:tabs>
          <w:tab w:val="num" w:pos="50"/>
        </w:tabs>
        <w:ind w:left="50" w:hanging="360"/>
      </w:pPr>
      <w:rPr>
        <w:rFonts w:ascii="Courier New" w:hAnsi="Courier New" w:cs="Courier New" w:hint="default"/>
      </w:rPr>
    </w:lvl>
    <w:lvl w:ilvl="5">
      <w:start w:val="1"/>
      <w:numFmt w:val="bullet"/>
      <w:lvlText w:val=""/>
      <w:lvlJc w:val="left"/>
      <w:pPr>
        <w:tabs>
          <w:tab w:val="num" w:pos="770"/>
        </w:tabs>
        <w:ind w:left="770" w:hanging="360"/>
      </w:pPr>
      <w:rPr>
        <w:rFonts w:ascii="Symbol" w:hAnsi="Symbol" w:hint="default"/>
      </w:rPr>
    </w:lvl>
    <w:lvl w:ilvl="6" w:tentative="1">
      <w:start w:val="1"/>
      <w:numFmt w:val="bullet"/>
      <w:lvlText w:val=""/>
      <w:lvlJc w:val="left"/>
      <w:pPr>
        <w:tabs>
          <w:tab w:val="num" w:pos="1490"/>
        </w:tabs>
        <w:ind w:left="1490" w:hanging="360"/>
      </w:pPr>
      <w:rPr>
        <w:rFonts w:ascii="Symbol" w:hAnsi="Symbol" w:hint="default"/>
      </w:rPr>
    </w:lvl>
    <w:lvl w:ilvl="7" w:tentative="1">
      <w:start w:val="1"/>
      <w:numFmt w:val="bullet"/>
      <w:lvlText w:val="o"/>
      <w:lvlJc w:val="left"/>
      <w:pPr>
        <w:tabs>
          <w:tab w:val="num" w:pos="2210"/>
        </w:tabs>
        <w:ind w:left="2210" w:hanging="360"/>
      </w:pPr>
      <w:rPr>
        <w:rFonts w:ascii="Courier New" w:hAnsi="Courier New" w:cs="Courier New" w:hint="default"/>
      </w:rPr>
    </w:lvl>
    <w:lvl w:ilvl="8" w:tentative="1">
      <w:start w:val="1"/>
      <w:numFmt w:val="bullet"/>
      <w:lvlText w:val=""/>
      <w:lvlJc w:val="left"/>
      <w:pPr>
        <w:tabs>
          <w:tab w:val="num" w:pos="2930"/>
        </w:tabs>
        <w:ind w:left="2930" w:hanging="360"/>
      </w:pPr>
      <w:rPr>
        <w:rFonts w:ascii="Wingdings" w:hAnsi="Wingdings" w:hint="default"/>
      </w:rPr>
    </w:lvl>
  </w:abstractNum>
  <w:abstractNum w:abstractNumId="24" w15:restartNumberingAfterBreak="0">
    <w:nsid w:val="72EE69B0"/>
    <w:multiLevelType w:val="hybridMultilevel"/>
    <w:tmpl w:val="AC6898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4"/>
  </w:num>
  <w:num w:numId="3">
    <w:abstractNumId w:val="17"/>
  </w:num>
  <w:num w:numId="4">
    <w:abstractNumId w:val="19"/>
  </w:num>
  <w:num w:numId="5">
    <w:abstractNumId w:val="23"/>
  </w:num>
  <w:num w:numId="6">
    <w:abstractNumId w:val="6"/>
  </w:num>
  <w:num w:numId="7">
    <w:abstractNumId w:val="11"/>
  </w:num>
  <w:num w:numId="8">
    <w:abstractNumId w:val="22"/>
  </w:num>
  <w:num w:numId="9">
    <w:abstractNumId w:val="13"/>
  </w:num>
  <w:num w:numId="10">
    <w:abstractNumId w:val="0"/>
  </w:num>
  <w:num w:numId="11">
    <w:abstractNumId w:val="2"/>
  </w:num>
  <w:num w:numId="12">
    <w:abstractNumId w:val="3"/>
  </w:num>
  <w:num w:numId="13">
    <w:abstractNumId w:val="1"/>
  </w:num>
  <w:num w:numId="14">
    <w:abstractNumId w:val="24"/>
  </w:num>
  <w:num w:numId="15">
    <w:abstractNumId w:val="21"/>
  </w:num>
  <w:num w:numId="16">
    <w:abstractNumId w:val="7"/>
  </w:num>
  <w:num w:numId="18">
    <w:abstractNumId w:val="10"/>
  </w:num>
  <w:num w:numId="19">
    <w:abstractNumId w:val="16"/>
  </w:num>
  <w:num w:numId="21">
    <w:abstractNumId w:val="14"/>
  </w:num>
  <w:num w:numId="22">
    <w:abstractNumId w:val="20"/>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82"/>
    <w:rsid w:val="0000087E"/>
    <w:rsid w:val="00000C9F"/>
    <w:rsid w:val="00001373"/>
    <w:rsid w:val="00001EB9"/>
    <w:rsid w:val="00002189"/>
    <w:rsid w:val="00002468"/>
    <w:rsid w:val="000026AF"/>
    <w:rsid w:val="00003481"/>
    <w:rsid w:val="00006F5F"/>
    <w:rsid w:val="000074CB"/>
    <w:rsid w:val="0000771B"/>
    <w:rsid w:val="000110B5"/>
    <w:rsid w:val="00011972"/>
    <w:rsid w:val="00011EC7"/>
    <w:rsid w:val="00012692"/>
    <w:rsid w:val="000133FE"/>
    <w:rsid w:val="00013BAD"/>
    <w:rsid w:val="00013D04"/>
    <w:rsid w:val="00014448"/>
    <w:rsid w:val="00015EB6"/>
    <w:rsid w:val="00016149"/>
    <w:rsid w:val="00017244"/>
    <w:rsid w:val="00021597"/>
    <w:rsid w:val="000215E2"/>
    <w:rsid w:val="000223C0"/>
    <w:rsid w:val="00023341"/>
    <w:rsid w:val="00023F68"/>
    <w:rsid w:val="00024225"/>
    <w:rsid w:val="00024BF7"/>
    <w:rsid w:val="0002558E"/>
    <w:rsid w:val="0002559C"/>
    <w:rsid w:val="00025F1F"/>
    <w:rsid w:val="000266DC"/>
    <w:rsid w:val="00026B8D"/>
    <w:rsid w:val="00027767"/>
    <w:rsid w:val="0003015D"/>
    <w:rsid w:val="00030401"/>
    <w:rsid w:val="00030B67"/>
    <w:rsid w:val="00030D5D"/>
    <w:rsid w:val="0003231E"/>
    <w:rsid w:val="00034D74"/>
    <w:rsid w:val="000358C7"/>
    <w:rsid w:val="0003636D"/>
    <w:rsid w:val="00036F4F"/>
    <w:rsid w:val="00037900"/>
    <w:rsid w:val="00037AAD"/>
    <w:rsid w:val="00040BEE"/>
    <w:rsid w:val="00040E44"/>
    <w:rsid w:val="00041F23"/>
    <w:rsid w:val="000424F5"/>
    <w:rsid w:val="00042BDB"/>
    <w:rsid w:val="00042F01"/>
    <w:rsid w:val="000431EE"/>
    <w:rsid w:val="0004436B"/>
    <w:rsid w:val="000448DC"/>
    <w:rsid w:val="00044C25"/>
    <w:rsid w:val="00044E7A"/>
    <w:rsid w:val="000464B9"/>
    <w:rsid w:val="00047256"/>
    <w:rsid w:val="0004783F"/>
    <w:rsid w:val="00047FF7"/>
    <w:rsid w:val="00050DF0"/>
    <w:rsid w:val="00051C74"/>
    <w:rsid w:val="000536C2"/>
    <w:rsid w:val="000536DA"/>
    <w:rsid w:val="00053A9B"/>
    <w:rsid w:val="00054E15"/>
    <w:rsid w:val="000558F8"/>
    <w:rsid w:val="00056E6C"/>
    <w:rsid w:val="0006014B"/>
    <w:rsid w:val="0006020B"/>
    <w:rsid w:val="00060829"/>
    <w:rsid w:val="00060B06"/>
    <w:rsid w:val="00061155"/>
    <w:rsid w:val="0006183D"/>
    <w:rsid w:val="00061E4C"/>
    <w:rsid w:val="00062125"/>
    <w:rsid w:val="000638C8"/>
    <w:rsid w:val="000649A3"/>
    <w:rsid w:val="00065162"/>
    <w:rsid w:val="000667C3"/>
    <w:rsid w:val="00070F85"/>
    <w:rsid w:val="00071557"/>
    <w:rsid w:val="00071911"/>
    <w:rsid w:val="00071E75"/>
    <w:rsid w:val="00071FA4"/>
    <w:rsid w:val="00072C47"/>
    <w:rsid w:val="0007379B"/>
    <w:rsid w:val="000739F5"/>
    <w:rsid w:val="000767BF"/>
    <w:rsid w:val="0007694D"/>
    <w:rsid w:val="000803B2"/>
    <w:rsid w:val="00080EEA"/>
    <w:rsid w:val="00081027"/>
    <w:rsid w:val="00081C57"/>
    <w:rsid w:val="00081D49"/>
    <w:rsid w:val="00082B70"/>
    <w:rsid w:val="00082C7A"/>
    <w:rsid w:val="000841E5"/>
    <w:rsid w:val="00085689"/>
    <w:rsid w:val="00085B5E"/>
    <w:rsid w:val="000863E0"/>
    <w:rsid w:val="00086708"/>
    <w:rsid w:val="00086A8A"/>
    <w:rsid w:val="000871F3"/>
    <w:rsid w:val="00087372"/>
    <w:rsid w:val="000873DB"/>
    <w:rsid w:val="00087FBF"/>
    <w:rsid w:val="00091324"/>
    <w:rsid w:val="00093540"/>
    <w:rsid w:val="00093B75"/>
    <w:rsid w:val="000942F3"/>
    <w:rsid w:val="00094CB5"/>
    <w:rsid w:val="0009521F"/>
    <w:rsid w:val="000957B0"/>
    <w:rsid w:val="00096B36"/>
    <w:rsid w:val="00097109"/>
    <w:rsid w:val="000974DF"/>
    <w:rsid w:val="000975FE"/>
    <w:rsid w:val="00097622"/>
    <w:rsid w:val="000A0301"/>
    <w:rsid w:val="000A08A1"/>
    <w:rsid w:val="000A0B01"/>
    <w:rsid w:val="000A16AC"/>
    <w:rsid w:val="000A1EBB"/>
    <w:rsid w:val="000A2361"/>
    <w:rsid w:val="000A2CE3"/>
    <w:rsid w:val="000A2DDA"/>
    <w:rsid w:val="000A309B"/>
    <w:rsid w:val="000A3551"/>
    <w:rsid w:val="000A3C0D"/>
    <w:rsid w:val="000A5165"/>
    <w:rsid w:val="000A5EB8"/>
    <w:rsid w:val="000A5F42"/>
    <w:rsid w:val="000A6208"/>
    <w:rsid w:val="000A64FA"/>
    <w:rsid w:val="000A6600"/>
    <w:rsid w:val="000A783F"/>
    <w:rsid w:val="000B0142"/>
    <w:rsid w:val="000B11CF"/>
    <w:rsid w:val="000B2718"/>
    <w:rsid w:val="000B29EB"/>
    <w:rsid w:val="000B2C5A"/>
    <w:rsid w:val="000B34EF"/>
    <w:rsid w:val="000B414E"/>
    <w:rsid w:val="000B4566"/>
    <w:rsid w:val="000B4E37"/>
    <w:rsid w:val="000B5CC8"/>
    <w:rsid w:val="000B675D"/>
    <w:rsid w:val="000B7E57"/>
    <w:rsid w:val="000C1684"/>
    <w:rsid w:val="000C21DA"/>
    <w:rsid w:val="000C2721"/>
    <w:rsid w:val="000C27B8"/>
    <w:rsid w:val="000C28CB"/>
    <w:rsid w:val="000C2B73"/>
    <w:rsid w:val="000C3EF7"/>
    <w:rsid w:val="000C45E0"/>
    <w:rsid w:val="000C57A7"/>
    <w:rsid w:val="000C5F73"/>
    <w:rsid w:val="000C6115"/>
    <w:rsid w:val="000C644F"/>
    <w:rsid w:val="000C7070"/>
    <w:rsid w:val="000C70C3"/>
    <w:rsid w:val="000C7150"/>
    <w:rsid w:val="000D010F"/>
    <w:rsid w:val="000D041E"/>
    <w:rsid w:val="000D05A1"/>
    <w:rsid w:val="000D0BCE"/>
    <w:rsid w:val="000D109E"/>
    <w:rsid w:val="000D16F7"/>
    <w:rsid w:val="000D1D94"/>
    <w:rsid w:val="000D2767"/>
    <w:rsid w:val="000D2C70"/>
    <w:rsid w:val="000D3F3A"/>
    <w:rsid w:val="000D4975"/>
    <w:rsid w:val="000D531D"/>
    <w:rsid w:val="000D5ACA"/>
    <w:rsid w:val="000D632C"/>
    <w:rsid w:val="000D66FF"/>
    <w:rsid w:val="000E0043"/>
    <w:rsid w:val="000E0B1C"/>
    <w:rsid w:val="000E31F9"/>
    <w:rsid w:val="000E3AD6"/>
    <w:rsid w:val="000E3AD7"/>
    <w:rsid w:val="000E44C4"/>
    <w:rsid w:val="000E5DB8"/>
    <w:rsid w:val="000E5EA9"/>
    <w:rsid w:val="000E601F"/>
    <w:rsid w:val="000E75A3"/>
    <w:rsid w:val="000F076E"/>
    <w:rsid w:val="000F0D59"/>
    <w:rsid w:val="000F1F1A"/>
    <w:rsid w:val="000F253D"/>
    <w:rsid w:val="000F2845"/>
    <w:rsid w:val="000F2AF2"/>
    <w:rsid w:val="000F3D50"/>
    <w:rsid w:val="000F44AE"/>
    <w:rsid w:val="000F524B"/>
    <w:rsid w:val="000F5CA0"/>
    <w:rsid w:val="000F6092"/>
    <w:rsid w:val="000F6296"/>
    <w:rsid w:val="000F7002"/>
    <w:rsid w:val="000F743A"/>
    <w:rsid w:val="001007BF"/>
    <w:rsid w:val="00100B2B"/>
    <w:rsid w:val="00100F95"/>
    <w:rsid w:val="001026A2"/>
    <w:rsid w:val="001032A8"/>
    <w:rsid w:val="00103F3F"/>
    <w:rsid w:val="00104A32"/>
    <w:rsid w:val="00105B8A"/>
    <w:rsid w:val="00107E72"/>
    <w:rsid w:val="00110734"/>
    <w:rsid w:val="00110B76"/>
    <w:rsid w:val="00111488"/>
    <w:rsid w:val="001118F8"/>
    <w:rsid w:val="00111E91"/>
    <w:rsid w:val="001127C9"/>
    <w:rsid w:val="001129EA"/>
    <w:rsid w:val="00112FA6"/>
    <w:rsid w:val="0011336E"/>
    <w:rsid w:val="00113BE2"/>
    <w:rsid w:val="00113CEA"/>
    <w:rsid w:val="001144CB"/>
    <w:rsid w:val="001150CC"/>
    <w:rsid w:val="001169EE"/>
    <w:rsid w:val="00117CA4"/>
    <w:rsid w:val="00120438"/>
    <w:rsid w:val="00120718"/>
    <w:rsid w:val="00120F49"/>
    <w:rsid w:val="0012132D"/>
    <w:rsid w:val="001224C4"/>
    <w:rsid w:val="00124035"/>
    <w:rsid w:val="00124F35"/>
    <w:rsid w:val="0012661E"/>
    <w:rsid w:val="00127088"/>
    <w:rsid w:val="00127AC6"/>
    <w:rsid w:val="00130475"/>
    <w:rsid w:val="00130B3F"/>
    <w:rsid w:val="00130C8D"/>
    <w:rsid w:val="00132532"/>
    <w:rsid w:val="00133B2B"/>
    <w:rsid w:val="00134167"/>
    <w:rsid w:val="00134BBD"/>
    <w:rsid w:val="00135014"/>
    <w:rsid w:val="00135C25"/>
    <w:rsid w:val="00135D11"/>
    <w:rsid w:val="00135EA8"/>
    <w:rsid w:val="001362FD"/>
    <w:rsid w:val="00137086"/>
    <w:rsid w:val="0013760D"/>
    <w:rsid w:val="0014106A"/>
    <w:rsid w:val="00143858"/>
    <w:rsid w:val="00143C7C"/>
    <w:rsid w:val="0014440A"/>
    <w:rsid w:val="001457AC"/>
    <w:rsid w:val="00145BF3"/>
    <w:rsid w:val="00145ED4"/>
    <w:rsid w:val="00146746"/>
    <w:rsid w:val="0014691F"/>
    <w:rsid w:val="00147145"/>
    <w:rsid w:val="00147ADF"/>
    <w:rsid w:val="00147DF2"/>
    <w:rsid w:val="00150346"/>
    <w:rsid w:val="00150887"/>
    <w:rsid w:val="001511FD"/>
    <w:rsid w:val="00151388"/>
    <w:rsid w:val="00151AC4"/>
    <w:rsid w:val="00152803"/>
    <w:rsid w:val="0015294F"/>
    <w:rsid w:val="00152EE8"/>
    <w:rsid w:val="00153395"/>
    <w:rsid w:val="00153BB6"/>
    <w:rsid w:val="00153F80"/>
    <w:rsid w:val="00154238"/>
    <w:rsid w:val="00154D82"/>
    <w:rsid w:val="00155853"/>
    <w:rsid w:val="00156D8E"/>
    <w:rsid w:val="001601E5"/>
    <w:rsid w:val="00160FF0"/>
    <w:rsid w:val="00161752"/>
    <w:rsid w:val="00161C58"/>
    <w:rsid w:val="00162523"/>
    <w:rsid w:val="0016269E"/>
    <w:rsid w:val="00163078"/>
    <w:rsid w:val="00163269"/>
    <w:rsid w:val="00163DC6"/>
    <w:rsid w:val="00163ED6"/>
    <w:rsid w:val="00164866"/>
    <w:rsid w:val="001649AF"/>
    <w:rsid w:val="001650CC"/>
    <w:rsid w:val="001672BD"/>
    <w:rsid w:val="001676FB"/>
    <w:rsid w:val="001677B6"/>
    <w:rsid w:val="0017114F"/>
    <w:rsid w:val="001713AC"/>
    <w:rsid w:val="00171A4A"/>
    <w:rsid w:val="00171C61"/>
    <w:rsid w:val="00171C93"/>
    <w:rsid w:val="00171D55"/>
    <w:rsid w:val="0017301B"/>
    <w:rsid w:val="001735A7"/>
    <w:rsid w:val="0017555A"/>
    <w:rsid w:val="001756CC"/>
    <w:rsid w:val="00176985"/>
    <w:rsid w:val="001771B3"/>
    <w:rsid w:val="00177274"/>
    <w:rsid w:val="00177410"/>
    <w:rsid w:val="00177656"/>
    <w:rsid w:val="0017775D"/>
    <w:rsid w:val="001777F5"/>
    <w:rsid w:val="0018018A"/>
    <w:rsid w:val="00180F04"/>
    <w:rsid w:val="001813C5"/>
    <w:rsid w:val="001814B2"/>
    <w:rsid w:val="001819D5"/>
    <w:rsid w:val="00181E80"/>
    <w:rsid w:val="001824B3"/>
    <w:rsid w:val="0018273E"/>
    <w:rsid w:val="00182DB9"/>
    <w:rsid w:val="00183488"/>
    <w:rsid w:val="0018399C"/>
    <w:rsid w:val="00187EF4"/>
    <w:rsid w:val="001907DD"/>
    <w:rsid w:val="00190952"/>
    <w:rsid w:val="00190AF0"/>
    <w:rsid w:val="00191AEA"/>
    <w:rsid w:val="0019265F"/>
    <w:rsid w:val="001932FF"/>
    <w:rsid w:val="00193EDA"/>
    <w:rsid w:val="00197A42"/>
    <w:rsid w:val="00197DCF"/>
    <w:rsid w:val="00197F21"/>
    <w:rsid w:val="001A1037"/>
    <w:rsid w:val="001A1F81"/>
    <w:rsid w:val="001A2955"/>
    <w:rsid w:val="001A2978"/>
    <w:rsid w:val="001A299E"/>
    <w:rsid w:val="001A3277"/>
    <w:rsid w:val="001A36CF"/>
    <w:rsid w:val="001A4D16"/>
    <w:rsid w:val="001A5BC7"/>
    <w:rsid w:val="001A6485"/>
    <w:rsid w:val="001A699B"/>
    <w:rsid w:val="001B1743"/>
    <w:rsid w:val="001B2FE8"/>
    <w:rsid w:val="001B3110"/>
    <w:rsid w:val="001B5A5F"/>
    <w:rsid w:val="001B6155"/>
    <w:rsid w:val="001C0C07"/>
    <w:rsid w:val="001C353E"/>
    <w:rsid w:val="001C3752"/>
    <w:rsid w:val="001C3A2A"/>
    <w:rsid w:val="001C3DF9"/>
    <w:rsid w:val="001C4E71"/>
    <w:rsid w:val="001C5AA2"/>
    <w:rsid w:val="001C5BEC"/>
    <w:rsid w:val="001C6690"/>
    <w:rsid w:val="001C7066"/>
    <w:rsid w:val="001C71C6"/>
    <w:rsid w:val="001C725E"/>
    <w:rsid w:val="001C7D8C"/>
    <w:rsid w:val="001C7F93"/>
    <w:rsid w:val="001D0728"/>
    <w:rsid w:val="001D1051"/>
    <w:rsid w:val="001D2E24"/>
    <w:rsid w:val="001D347D"/>
    <w:rsid w:val="001D4E37"/>
    <w:rsid w:val="001D62D8"/>
    <w:rsid w:val="001D70F9"/>
    <w:rsid w:val="001D737F"/>
    <w:rsid w:val="001D7409"/>
    <w:rsid w:val="001D74A9"/>
    <w:rsid w:val="001E020D"/>
    <w:rsid w:val="001E0F9C"/>
    <w:rsid w:val="001E1013"/>
    <w:rsid w:val="001E1C84"/>
    <w:rsid w:val="001E1CE1"/>
    <w:rsid w:val="001E2253"/>
    <w:rsid w:val="001E2421"/>
    <w:rsid w:val="001E28FF"/>
    <w:rsid w:val="001E2E06"/>
    <w:rsid w:val="001E35A4"/>
    <w:rsid w:val="001E3669"/>
    <w:rsid w:val="001E4E43"/>
    <w:rsid w:val="001E59F2"/>
    <w:rsid w:val="001E5C68"/>
    <w:rsid w:val="001E622C"/>
    <w:rsid w:val="001E62A4"/>
    <w:rsid w:val="001E669A"/>
    <w:rsid w:val="001E684D"/>
    <w:rsid w:val="001E68A3"/>
    <w:rsid w:val="001E6C9F"/>
    <w:rsid w:val="001E7208"/>
    <w:rsid w:val="001F017E"/>
    <w:rsid w:val="001F1779"/>
    <w:rsid w:val="001F248B"/>
    <w:rsid w:val="001F2658"/>
    <w:rsid w:val="001F4894"/>
    <w:rsid w:val="001F4EF1"/>
    <w:rsid w:val="001F625D"/>
    <w:rsid w:val="001F6754"/>
    <w:rsid w:val="001F73AE"/>
    <w:rsid w:val="002004F6"/>
    <w:rsid w:val="00200D7E"/>
    <w:rsid w:val="00201D11"/>
    <w:rsid w:val="002038D8"/>
    <w:rsid w:val="002042F2"/>
    <w:rsid w:val="0020441D"/>
    <w:rsid w:val="00204C90"/>
    <w:rsid w:val="00204EB1"/>
    <w:rsid w:val="0020663E"/>
    <w:rsid w:val="002068F6"/>
    <w:rsid w:val="002106B4"/>
    <w:rsid w:val="00210E38"/>
    <w:rsid w:val="002119C1"/>
    <w:rsid w:val="0021250C"/>
    <w:rsid w:val="00212607"/>
    <w:rsid w:val="002137B4"/>
    <w:rsid w:val="00214664"/>
    <w:rsid w:val="0021476D"/>
    <w:rsid w:val="00215119"/>
    <w:rsid w:val="00215B53"/>
    <w:rsid w:val="00215E23"/>
    <w:rsid w:val="002166E5"/>
    <w:rsid w:val="00216791"/>
    <w:rsid w:val="00217807"/>
    <w:rsid w:val="00217AD0"/>
    <w:rsid w:val="002207F1"/>
    <w:rsid w:val="00220E8C"/>
    <w:rsid w:val="0022268D"/>
    <w:rsid w:val="0022279C"/>
    <w:rsid w:val="00223141"/>
    <w:rsid w:val="00225837"/>
    <w:rsid w:val="002265D8"/>
    <w:rsid w:val="00226949"/>
    <w:rsid w:val="002278BE"/>
    <w:rsid w:val="00232A75"/>
    <w:rsid w:val="00234C0D"/>
    <w:rsid w:val="0023738D"/>
    <w:rsid w:val="0023746E"/>
    <w:rsid w:val="00237F26"/>
    <w:rsid w:val="00240F0E"/>
    <w:rsid w:val="00241257"/>
    <w:rsid w:val="00241D4D"/>
    <w:rsid w:val="002422D3"/>
    <w:rsid w:val="002449A1"/>
    <w:rsid w:val="00245D39"/>
    <w:rsid w:val="00246901"/>
    <w:rsid w:val="00250CD4"/>
    <w:rsid w:val="00251B1A"/>
    <w:rsid w:val="00253697"/>
    <w:rsid w:val="00253D9F"/>
    <w:rsid w:val="00254531"/>
    <w:rsid w:val="00254F53"/>
    <w:rsid w:val="00256717"/>
    <w:rsid w:val="00257D9D"/>
    <w:rsid w:val="0026177F"/>
    <w:rsid w:val="00261B1E"/>
    <w:rsid w:val="00262790"/>
    <w:rsid w:val="00262BC4"/>
    <w:rsid w:val="00262C33"/>
    <w:rsid w:val="00262C7E"/>
    <w:rsid w:val="002637B0"/>
    <w:rsid w:val="00264871"/>
    <w:rsid w:val="00264CF0"/>
    <w:rsid w:val="00265068"/>
    <w:rsid w:val="0026581C"/>
    <w:rsid w:val="00265C53"/>
    <w:rsid w:val="00266406"/>
    <w:rsid w:val="002664B7"/>
    <w:rsid w:val="00266C61"/>
    <w:rsid w:val="00267B70"/>
    <w:rsid w:val="00270D6A"/>
    <w:rsid w:val="00270EEA"/>
    <w:rsid w:val="0027180D"/>
    <w:rsid w:val="00271F09"/>
    <w:rsid w:val="00271FEA"/>
    <w:rsid w:val="00272A9B"/>
    <w:rsid w:val="0027306D"/>
    <w:rsid w:val="002733F0"/>
    <w:rsid w:val="0027383A"/>
    <w:rsid w:val="00274531"/>
    <w:rsid w:val="0027493E"/>
    <w:rsid w:val="002777E8"/>
    <w:rsid w:val="00277B6B"/>
    <w:rsid w:val="00277D7E"/>
    <w:rsid w:val="00280A57"/>
    <w:rsid w:val="00281CFF"/>
    <w:rsid w:val="00281F08"/>
    <w:rsid w:val="002826EF"/>
    <w:rsid w:val="00284495"/>
    <w:rsid w:val="00284832"/>
    <w:rsid w:val="002868FD"/>
    <w:rsid w:val="00286B33"/>
    <w:rsid w:val="00287822"/>
    <w:rsid w:val="00290FE6"/>
    <w:rsid w:val="0029176F"/>
    <w:rsid w:val="00292942"/>
    <w:rsid w:val="00292CB9"/>
    <w:rsid w:val="00292DF1"/>
    <w:rsid w:val="002939F1"/>
    <w:rsid w:val="00293CC6"/>
    <w:rsid w:val="00293E90"/>
    <w:rsid w:val="00294E1A"/>
    <w:rsid w:val="00294F14"/>
    <w:rsid w:val="00295F00"/>
    <w:rsid w:val="00296B87"/>
    <w:rsid w:val="00297429"/>
    <w:rsid w:val="002A0184"/>
    <w:rsid w:val="002A063B"/>
    <w:rsid w:val="002A084C"/>
    <w:rsid w:val="002A0C33"/>
    <w:rsid w:val="002A0D90"/>
    <w:rsid w:val="002A113A"/>
    <w:rsid w:val="002A495A"/>
    <w:rsid w:val="002A4CBA"/>
    <w:rsid w:val="002A50C5"/>
    <w:rsid w:val="002A5B86"/>
    <w:rsid w:val="002A7332"/>
    <w:rsid w:val="002B039A"/>
    <w:rsid w:val="002B2847"/>
    <w:rsid w:val="002B2AAA"/>
    <w:rsid w:val="002B2AF9"/>
    <w:rsid w:val="002B2B19"/>
    <w:rsid w:val="002B3650"/>
    <w:rsid w:val="002B3798"/>
    <w:rsid w:val="002B3F31"/>
    <w:rsid w:val="002B43D2"/>
    <w:rsid w:val="002B50CF"/>
    <w:rsid w:val="002B595E"/>
    <w:rsid w:val="002B66FD"/>
    <w:rsid w:val="002B6CD0"/>
    <w:rsid w:val="002B6D9B"/>
    <w:rsid w:val="002B75D6"/>
    <w:rsid w:val="002B7DEC"/>
    <w:rsid w:val="002C030A"/>
    <w:rsid w:val="002C0C64"/>
    <w:rsid w:val="002C0CA5"/>
    <w:rsid w:val="002C1974"/>
    <w:rsid w:val="002C1AD0"/>
    <w:rsid w:val="002C28E9"/>
    <w:rsid w:val="002C2A6B"/>
    <w:rsid w:val="002C2A7E"/>
    <w:rsid w:val="002C2C9E"/>
    <w:rsid w:val="002C4812"/>
    <w:rsid w:val="002C4B91"/>
    <w:rsid w:val="002C5B1C"/>
    <w:rsid w:val="002C60DE"/>
    <w:rsid w:val="002D06EA"/>
    <w:rsid w:val="002D20D4"/>
    <w:rsid w:val="002D2994"/>
    <w:rsid w:val="002D33BE"/>
    <w:rsid w:val="002D3BE1"/>
    <w:rsid w:val="002D4001"/>
    <w:rsid w:val="002D4544"/>
    <w:rsid w:val="002D492F"/>
    <w:rsid w:val="002D5B17"/>
    <w:rsid w:val="002D6CC2"/>
    <w:rsid w:val="002E1535"/>
    <w:rsid w:val="002E19E5"/>
    <w:rsid w:val="002E2B06"/>
    <w:rsid w:val="002E390A"/>
    <w:rsid w:val="002E3ACF"/>
    <w:rsid w:val="002E3B6B"/>
    <w:rsid w:val="002E3EFB"/>
    <w:rsid w:val="002E4BB5"/>
    <w:rsid w:val="002E4CAE"/>
    <w:rsid w:val="002E54FC"/>
    <w:rsid w:val="002E6302"/>
    <w:rsid w:val="002E66B5"/>
    <w:rsid w:val="002E6B4C"/>
    <w:rsid w:val="002F117D"/>
    <w:rsid w:val="002F2968"/>
    <w:rsid w:val="002F370A"/>
    <w:rsid w:val="002F4BE7"/>
    <w:rsid w:val="002F4CB8"/>
    <w:rsid w:val="002F4CFA"/>
    <w:rsid w:val="002F574D"/>
    <w:rsid w:val="002F6857"/>
    <w:rsid w:val="002F7A3E"/>
    <w:rsid w:val="0030030E"/>
    <w:rsid w:val="00301D6A"/>
    <w:rsid w:val="00303BED"/>
    <w:rsid w:val="0030443A"/>
    <w:rsid w:val="00304D49"/>
    <w:rsid w:val="003050A4"/>
    <w:rsid w:val="00305106"/>
    <w:rsid w:val="00307ECA"/>
    <w:rsid w:val="00307FD5"/>
    <w:rsid w:val="00310CD1"/>
    <w:rsid w:val="00312A30"/>
    <w:rsid w:val="00312F86"/>
    <w:rsid w:val="003131AB"/>
    <w:rsid w:val="00313A6F"/>
    <w:rsid w:val="00314300"/>
    <w:rsid w:val="003145C1"/>
    <w:rsid w:val="00315BAB"/>
    <w:rsid w:val="00315D5C"/>
    <w:rsid w:val="00316424"/>
    <w:rsid w:val="003165C7"/>
    <w:rsid w:val="00320554"/>
    <w:rsid w:val="00320B57"/>
    <w:rsid w:val="00321610"/>
    <w:rsid w:val="003220C6"/>
    <w:rsid w:val="003223C4"/>
    <w:rsid w:val="003234CA"/>
    <w:rsid w:val="003237D3"/>
    <w:rsid w:val="0032389B"/>
    <w:rsid w:val="00324342"/>
    <w:rsid w:val="003252A4"/>
    <w:rsid w:val="003264C1"/>
    <w:rsid w:val="00326560"/>
    <w:rsid w:val="00326AD7"/>
    <w:rsid w:val="00327482"/>
    <w:rsid w:val="00330C89"/>
    <w:rsid w:val="00331934"/>
    <w:rsid w:val="00333631"/>
    <w:rsid w:val="00333827"/>
    <w:rsid w:val="003342B2"/>
    <w:rsid w:val="003344E4"/>
    <w:rsid w:val="00334847"/>
    <w:rsid w:val="0033549B"/>
    <w:rsid w:val="0033565F"/>
    <w:rsid w:val="00335F56"/>
    <w:rsid w:val="00336111"/>
    <w:rsid w:val="00336ED9"/>
    <w:rsid w:val="00337A23"/>
    <w:rsid w:val="0034061E"/>
    <w:rsid w:val="00341731"/>
    <w:rsid w:val="00341749"/>
    <w:rsid w:val="0034206C"/>
    <w:rsid w:val="00342A5C"/>
    <w:rsid w:val="0034456D"/>
    <w:rsid w:val="003450D7"/>
    <w:rsid w:val="003465A9"/>
    <w:rsid w:val="003469A8"/>
    <w:rsid w:val="00346E12"/>
    <w:rsid w:val="00350E69"/>
    <w:rsid w:val="00351A35"/>
    <w:rsid w:val="00352116"/>
    <w:rsid w:val="003528EC"/>
    <w:rsid w:val="003536F6"/>
    <w:rsid w:val="00353FF1"/>
    <w:rsid w:val="00354372"/>
    <w:rsid w:val="00354C80"/>
    <w:rsid w:val="00355D49"/>
    <w:rsid w:val="0035609E"/>
    <w:rsid w:val="003564C5"/>
    <w:rsid w:val="00356803"/>
    <w:rsid w:val="00357CD8"/>
    <w:rsid w:val="003606B4"/>
    <w:rsid w:val="00360B6F"/>
    <w:rsid w:val="00360BD4"/>
    <w:rsid w:val="00361061"/>
    <w:rsid w:val="0036114F"/>
    <w:rsid w:val="00362D0C"/>
    <w:rsid w:val="00362D1B"/>
    <w:rsid w:val="00362FF1"/>
    <w:rsid w:val="00362FFE"/>
    <w:rsid w:val="00363C6F"/>
    <w:rsid w:val="00365359"/>
    <w:rsid w:val="0036583B"/>
    <w:rsid w:val="00366434"/>
    <w:rsid w:val="00366920"/>
    <w:rsid w:val="00366DAE"/>
    <w:rsid w:val="00367286"/>
    <w:rsid w:val="00367AA3"/>
    <w:rsid w:val="00367FEB"/>
    <w:rsid w:val="003722BD"/>
    <w:rsid w:val="00372E1D"/>
    <w:rsid w:val="0037323E"/>
    <w:rsid w:val="00373526"/>
    <w:rsid w:val="003756A9"/>
    <w:rsid w:val="00375927"/>
    <w:rsid w:val="00376131"/>
    <w:rsid w:val="00377949"/>
    <w:rsid w:val="00380A0F"/>
    <w:rsid w:val="00381235"/>
    <w:rsid w:val="00381AFE"/>
    <w:rsid w:val="003824B7"/>
    <w:rsid w:val="0038255C"/>
    <w:rsid w:val="00382648"/>
    <w:rsid w:val="00384097"/>
    <w:rsid w:val="0038419E"/>
    <w:rsid w:val="00385D66"/>
    <w:rsid w:val="00385FFC"/>
    <w:rsid w:val="00386883"/>
    <w:rsid w:val="0038692F"/>
    <w:rsid w:val="0038759D"/>
    <w:rsid w:val="00387AF8"/>
    <w:rsid w:val="0039046F"/>
    <w:rsid w:val="00391A56"/>
    <w:rsid w:val="00391C1E"/>
    <w:rsid w:val="00391D9E"/>
    <w:rsid w:val="003927FD"/>
    <w:rsid w:val="0039435F"/>
    <w:rsid w:val="00394941"/>
    <w:rsid w:val="003A09F8"/>
    <w:rsid w:val="003A0CC3"/>
    <w:rsid w:val="003A379D"/>
    <w:rsid w:val="003A3E06"/>
    <w:rsid w:val="003A505B"/>
    <w:rsid w:val="003A5107"/>
    <w:rsid w:val="003A568F"/>
    <w:rsid w:val="003A78F1"/>
    <w:rsid w:val="003B054E"/>
    <w:rsid w:val="003B0BC7"/>
    <w:rsid w:val="003B129F"/>
    <w:rsid w:val="003B156D"/>
    <w:rsid w:val="003B17BA"/>
    <w:rsid w:val="003B2219"/>
    <w:rsid w:val="003B23CE"/>
    <w:rsid w:val="003B2B97"/>
    <w:rsid w:val="003B3C11"/>
    <w:rsid w:val="003B5044"/>
    <w:rsid w:val="003B5141"/>
    <w:rsid w:val="003B581F"/>
    <w:rsid w:val="003B5A5D"/>
    <w:rsid w:val="003B62EB"/>
    <w:rsid w:val="003B67C1"/>
    <w:rsid w:val="003C0C25"/>
    <w:rsid w:val="003C1223"/>
    <w:rsid w:val="003C1B45"/>
    <w:rsid w:val="003C3AA8"/>
    <w:rsid w:val="003C3DB3"/>
    <w:rsid w:val="003C4A7C"/>
    <w:rsid w:val="003C639C"/>
    <w:rsid w:val="003C64A7"/>
    <w:rsid w:val="003C6BE6"/>
    <w:rsid w:val="003C6F7C"/>
    <w:rsid w:val="003C7984"/>
    <w:rsid w:val="003C7A08"/>
    <w:rsid w:val="003C7BC2"/>
    <w:rsid w:val="003D0973"/>
    <w:rsid w:val="003D0AE2"/>
    <w:rsid w:val="003D1161"/>
    <w:rsid w:val="003D1BF9"/>
    <w:rsid w:val="003D1DF3"/>
    <w:rsid w:val="003D4493"/>
    <w:rsid w:val="003D4764"/>
    <w:rsid w:val="003D48F4"/>
    <w:rsid w:val="003D51C5"/>
    <w:rsid w:val="003D55F7"/>
    <w:rsid w:val="003D5A90"/>
    <w:rsid w:val="003D5DA5"/>
    <w:rsid w:val="003D6074"/>
    <w:rsid w:val="003D67ED"/>
    <w:rsid w:val="003D6A89"/>
    <w:rsid w:val="003D7B43"/>
    <w:rsid w:val="003E0D16"/>
    <w:rsid w:val="003E104A"/>
    <w:rsid w:val="003E16FA"/>
    <w:rsid w:val="003E45BA"/>
    <w:rsid w:val="003E4A64"/>
    <w:rsid w:val="003E52A5"/>
    <w:rsid w:val="003E5E9F"/>
    <w:rsid w:val="003E689C"/>
    <w:rsid w:val="003E6C69"/>
    <w:rsid w:val="003E7623"/>
    <w:rsid w:val="003E7F49"/>
    <w:rsid w:val="003E7FF3"/>
    <w:rsid w:val="003F0D3D"/>
    <w:rsid w:val="003F1E0D"/>
    <w:rsid w:val="003F4223"/>
    <w:rsid w:val="003F647E"/>
    <w:rsid w:val="003F657A"/>
    <w:rsid w:val="003F6A71"/>
    <w:rsid w:val="003F73DC"/>
    <w:rsid w:val="003F7917"/>
    <w:rsid w:val="00400138"/>
    <w:rsid w:val="0040018E"/>
    <w:rsid w:val="0040073F"/>
    <w:rsid w:val="0040200A"/>
    <w:rsid w:val="00402C46"/>
    <w:rsid w:val="00402CFD"/>
    <w:rsid w:val="00403218"/>
    <w:rsid w:val="004037DE"/>
    <w:rsid w:val="00403C00"/>
    <w:rsid w:val="00404090"/>
    <w:rsid w:val="00404095"/>
    <w:rsid w:val="0040460D"/>
    <w:rsid w:val="00404B5F"/>
    <w:rsid w:val="004065F3"/>
    <w:rsid w:val="00407587"/>
    <w:rsid w:val="00407AF8"/>
    <w:rsid w:val="00410021"/>
    <w:rsid w:val="00410BE3"/>
    <w:rsid w:val="00411BD7"/>
    <w:rsid w:val="00411FBF"/>
    <w:rsid w:val="00412092"/>
    <w:rsid w:val="004136A1"/>
    <w:rsid w:val="0041370D"/>
    <w:rsid w:val="00413F2A"/>
    <w:rsid w:val="00414E30"/>
    <w:rsid w:val="00415137"/>
    <w:rsid w:val="0041573E"/>
    <w:rsid w:val="00416979"/>
    <w:rsid w:val="004174DB"/>
    <w:rsid w:val="00420861"/>
    <w:rsid w:val="00420C26"/>
    <w:rsid w:val="00420FB5"/>
    <w:rsid w:val="00421415"/>
    <w:rsid w:val="00421820"/>
    <w:rsid w:val="004225BE"/>
    <w:rsid w:val="00422649"/>
    <w:rsid w:val="00422DCC"/>
    <w:rsid w:val="00424905"/>
    <w:rsid w:val="004249ED"/>
    <w:rsid w:val="00424D33"/>
    <w:rsid w:val="00425DB3"/>
    <w:rsid w:val="00425EB5"/>
    <w:rsid w:val="00426574"/>
    <w:rsid w:val="00426E40"/>
    <w:rsid w:val="004275B7"/>
    <w:rsid w:val="004300D2"/>
    <w:rsid w:val="00430D08"/>
    <w:rsid w:val="004318FC"/>
    <w:rsid w:val="00431D85"/>
    <w:rsid w:val="00432773"/>
    <w:rsid w:val="0043293D"/>
    <w:rsid w:val="004329A3"/>
    <w:rsid w:val="00432B46"/>
    <w:rsid w:val="00432ED8"/>
    <w:rsid w:val="00433332"/>
    <w:rsid w:val="00433EAC"/>
    <w:rsid w:val="00434744"/>
    <w:rsid w:val="00435D5E"/>
    <w:rsid w:val="0043610E"/>
    <w:rsid w:val="0043647B"/>
    <w:rsid w:val="00436E57"/>
    <w:rsid w:val="00440241"/>
    <w:rsid w:val="004409B4"/>
    <w:rsid w:val="004413C8"/>
    <w:rsid w:val="004414CA"/>
    <w:rsid w:val="00442684"/>
    <w:rsid w:val="00443273"/>
    <w:rsid w:val="0044439F"/>
    <w:rsid w:val="004444E4"/>
    <w:rsid w:val="00444E09"/>
    <w:rsid w:val="004450C9"/>
    <w:rsid w:val="004464BD"/>
    <w:rsid w:val="004465B2"/>
    <w:rsid w:val="004465EF"/>
    <w:rsid w:val="00446727"/>
    <w:rsid w:val="00446C63"/>
    <w:rsid w:val="00447767"/>
    <w:rsid w:val="00450B68"/>
    <w:rsid w:val="00450D52"/>
    <w:rsid w:val="004526EC"/>
    <w:rsid w:val="00452A89"/>
    <w:rsid w:val="00453108"/>
    <w:rsid w:val="00453855"/>
    <w:rsid w:val="00454329"/>
    <w:rsid w:val="0045465F"/>
    <w:rsid w:val="00454C9E"/>
    <w:rsid w:val="00456CA2"/>
    <w:rsid w:val="00457F4E"/>
    <w:rsid w:val="00460D95"/>
    <w:rsid w:val="00463BE8"/>
    <w:rsid w:val="004643C0"/>
    <w:rsid w:val="0046521B"/>
    <w:rsid w:val="004656A1"/>
    <w:rsid w:val="004670E2"/>
    <w:rsid w:val="00467764"/>
    <w:rsid w:val="004718BC"/>
    <w:rsid w:val="00472780"/>
    <w:rsid w:val="00472982"/>
    <w:rsid w:val="0047315E"/>
    <w:rsid w:val="00474679"/>
    <w:rsid w:val="004751CE"/>
    <w:rsid w:val="00475EA3"/>
    <w:rsid w:val="0047662C"/>
    <w:rsid w:val="00477320"/>
    <w:rsid w:val="004773A0"/>
    <w:rsid w:val="00477F56"/>
    <w:rsid w:val="0048034D"/>
    <w:rsid w:val="00480C2C"/>
    <w:rsid w:val="00481076"/>
    <w:rsid w:val="0048248B"/>
    <w:rsid w:val="004825EB"/>
    <w:rsid w:val="00482833"/>
    <w:rsid w:val="004828E5"/>
    <w:rsid w:val="00483655"/>
    <w:rsid w:val="00485AE2"/>
    <w:rsid w:val="004861D4"/>
    <w:rsid w:val="004867BE"/>
    <w:rsid w:val="004879BC"/>
    <w:rsid w:val="0049012A"/>
    <w:rsid w:val="00490BD1"/>
    <w:rsid w:val="0049100E"/>
    <w:rsid w:val="00491379"/>
    <w:rsid w:val="004915D7"/>
    <w:rsid w:val="0049186C"/>
    <w:rsid w:val="00492749"/>
    <w:rsid w:val="00494358"/>
    <w:rsid w:val="0049589C"/>
    <w:rsid w:val="00495AAD"/>
    <w:rsid w:val="004960D9"/>
    <w:rsid w:val="004A0146"/>
    <w:rsid w:val="004A025E"/>
    <w:rsid w:val="004A11C6"/>
    <w:rsid w:val="004A13B4"/>
    <w:rsid w:val="004A19B1"/>
    <w:rsid w:val="004A2027"/>
    <w:rsid w:val="004A46B3"/>
    <w:rsid w:val="004A552F"/>
    <w:rsid w:val="004A5790"/>
    <w:rsid w:val="004A6B58"/>
    <w:rsid w:val="004A6CF8"/>
    <w:rsid w:val="004A6F22"/>
    <w:rsid w:val="004A75CE"/>
    <w:rsid w:val="004B0829"/>
    <w:rsid w:val="004B0BC1"/>
    <w:rsid w:val="004B176D"/>
    <w:rsid w:val="004B1C3F"/>
    <w:rsid w:val="004B211B"/>
    <w:rsid w:val="004B22A2"/>
    <w:rsid w:val="004B22CB"/>
    <w:rsid w:val="004B3281"/>
    <w:rsid w:val="004B3B87"/>
    <w:rsid w:val="004B4982"/>
    <w:rsid w:val="004B6457"/>
    <w:rsid w:val="004B67AA"/>
    <w:rsid w:val="004B7E1F"/>
    <w:rsid w:val="004C0FF4"/>
    <w:rsid w:val="004C1787"/>
    <w:rsid w:val="004C3E8D"/>
    <w:rsid w:val="004C405D"/>
    <w:rsid w:val="004C4304"/>
    <w:rsid w:val="004C4C73"/>
    <w:rsid w:val="004C600C"/>
    <w:rsid w:val="004C60CC"/>
    <w:rsid w:val="004C6B20"/>
    <w:rsid w:val="004C70DF"/>
    <w:rsid w:val="004C7BE5"/>
    <w:rsid w:val="004D03F6"/>
    <w:rsid w:val="004D197D"/>
    <w:rsid w:val="004D1E14"/>
    <w:rsid w:val="004D2C1F"/>
    <w:rsid w:val="004D37D9"/>
    <w:rsid w:val="004D43BF"/>
    <w:rsid w:val="004D4456"/>
    <w:rsid w:val="004D490B"/>
    <w:rsid w:val="004D5575"/>
    <w:rsid w:val="004D5FBE"/>
    <w:rsid w:val="004D6FAA"/>
    <w:rsid w:val="004D76FE"/>
    <w:rsid w:val="004E0043"/>
    <w:rsid w:val="004E0364"/>
    <w:rsid w:val="004E04CA"/>
    <w:rsid w:val="004E09E1"/>
    <w:rsid w:val="004E09E6"/>
    <w:rsid w:val="004E103E"/>
    <w:rsid w:val="004E113E"/>
    <w:rsid w:val="004E1342"/>
    <w:rsid w:val="004E1DCC"/>
    <w:rsid w:val="004E26F6"/>
    <w:rsid w:val="004E45BF"/>
    <w:rsid w:val="004E47BE"/>
    <w:rsid w:val="004E59DF"/>
    <w:rsid w:val="004E60BB"/>
    <w:rsid w:val="004E6A06"/>
    <w:rsid w:val="004E7D50"/>
    <w:rsid w:val="004F0768"/>
    <w:rsid w:val="004F2186"/>
    <w:rsid w:val="004F2B7F"/>
    <w:rsid w:val="004F2E04"/>
    <w:rsid w:val="004F32E9"/>
    <w:rsid w:val="004F339E"/>
    <w:rsid w:val="004F479F"/>
    <w:rsid w:val="004F505C"/>
    <w:rsid w:val="004F65E8"/>
    <w:rsid w:val="004F7985"/>
    <w:rsid w:val="00500164"/>
    <w:rsid w:val="0050097E"/>
    <w:rsid w:val="00500DCA"/>
    <w:rsid w:val="00502A5D"/>
    <w:rsid w:val="00502E02"/>
    <w:rsid w:val="005055AE"/>
    <w:rsid w:val="0050562E"/>
    <w:rsid w:val="00506D09"/>
    <w:rsid w:val="00507763"/>
    <w:rsid w:val="00507991"/>
    <w:rsid w:val="00511595"/>
    <w:rsid w:val="005116B0"/>
    <w:rsid w:val="0051361C"/>
    <w:rsid w:val="005138BE"/>
    <w:rsid w:val="00513F13"/>
    <w:rsid w:val="005142B4"/>
    <w:rsid w:val="00514CA8"/>
    <w:rsid w:val="00514F03"/>
    <w:rsid w:val="00516562"/>
    <w:rsid w:val="00516C2D"/>
    <w:rsid w:val="00516DE5"/>
    <w:rsid w:val="0051708B"/>
    <w:rsid w:val="005171AA"/>
    <w:rsid w:val="00517661"/>
    <w:rsid w:val="00520446"/>
    <w:rsid w:val="00520948"/>
    <w:rsid w:val="00520B76"/>
    <w:rsid w:val="00521570"/>
    <w:rsid w:val="00521572"/>
    <w:rsid w:val="005219DE"/>
    <w:rsid w:val="00521DD4"/>
    <w:rsid w:val="00521DE0"/>
    <w:rsid w:val="005222E0"/>
    <w:rsid w:val="00522C0E"/>
    <w:rsid w:val="0052388F"/>
    <w:rsid w:val="005246FF"/>
    <w:rsid w:val="005247E6"/>
    <w:rsid w:val="00525884"/>
    <w:rsid w:val="00525CD6"/>
    <w:rsid w:val="00530764"/>
    <w:rsid w:val="00530C3B"/>
    <w:rsid w:val="00531FFB"/>
    <w:rsid w:val="00532888"/>
    <w:rsid w:val="0053315E"/>
    <w:rsid w:val="005344FC"/>
    <w:rsid w:val="005348E4"/>
    <w:rsid w:val="005348E8"/>
    <w:rsid w:val="00534B82"/>
    <w:rsid w:val="005362A6"/>
    <w:rsid w:val="005367D7"/>
    <w:rsid w:val="00536A06"/>
    <w:rsid w:val="0053715F"/>
    <w:rsid w:val="0053717F"/>
    <w:rsid w:val="0053730C"/>
    <w:rsid w:val="00540A27"/>
    <w:rsid w:val="00540FAF"/>
    <w:rsid w:val="00541FE2"/>
    <w:rsid w:val="0054256E"/>
    <w:rsid w:val="00543E2B"/>
    <w:rsid w:val="005447BA"/>
    <w:rsid w:val="0054498D"/>
    <w:rsid w:val="00544D4E"/>
    <w:rsid w:val="0054508B"/>
    <w:rsid w:val="005453A0"/>
    <w:rsid w:val="0054768D"/>
    <w:rsid w:val="00551560"/>
    <w:rsid w:val="0055226B"/>
    <w:rsid w:val="005534D7"/>
    <w:rsid w:val="00554489"/>
    <w:rsid w:val="0055589E"/>
    <w:rsid w:val="00555ECE"/>
    <w:rsid w:val="005568AC"/>
    <w:rsid w:val="00556AD1"/>
    <w:rsid w:val="00557BAC"/>
    <w:rsid w:val="00557EC6"/>
    <w:rsid w:val="0056039B"/>
    <w:rsid w:val="00560AA6"/>
    <w:rsid w:val="0056136B"/>
    <w:rsid w:val="00561E33"/>
    <w:rsid w:val="005630F7"/>
    <w:rsid w:val="00563185"/>
    <w:rsid w:val="0056381A"/>
    <w:rsid w:val="00564337"/>
    <w:rsid w:val="00564521"/>
    <w:rsid w:val="005675DF"/>
    <w:rsid w:val="0056781C"/>
    <w:rsid w:val="0056789B"/>
    <w:rsid w:val="00567DA6"/>
    <w:rsid w:val="0057037B"/>
    <w:rsid w:val="00570D0A"/>
    <w:rsid w:val="005715FE"/>
    <w:rsid w:val="00572B59"/>
    <w:rsid w:val="00572C88"/>
    <w:rsid w:val="005732E2"/>
    <w:rsid w:val="005750BF"/>
    <w:rsid w:val="00575526"/>
    <w:rsid w:val="00575773"/>
    <w:rsid w:val="005757C9"/>
    <w:rsid w:val="00576448"/>
    <w:rsid w:val="00576796"/>
    <w:rsid w:val="005776B7"/>
    <w:rsid w:val="00580CED"/>
    <w:rsid w:val="005810E6"/>
    <w:rsid w:val="005817BE"/>
    <w:rsid w:val="00582B80"/>
    <w:rsid w:val="00584C72"/>
    <w:rsid w:val="0058505F"/>
    <w:rsid w:val="0058511E"/>
    <w:rsid w:val="005857C1"/>
    <w:rsid w:val="00585A1F"/>
    <w:rsid w:val="00585F76"/>
    <w:rsid w:val="005864D7"/>
    <w:rsid w:val="00586993"/>
    <w:rsid w:val="00586A35"/>
    <w:rsid w:val="00587931"/>
    <w:rsid w:val="00587E46"/>
    <w:rsid w:val="0059046B"/>
    <w:rsid w:val="00590905"/>
    <w:rsid w:val="0059107F"/>
    <w:rsid w:val="005910D5"/>
    <w:rsid w:val="00592905"/>
    <w:rsid w:val="00592B0C"/>
    <w:rsid w:val="00593294"/>
    <w:rsid w:val="005939D2"/>
    <w:rsid w:val="00593A9B"/>
    <w:rsid w:val="005941F2"/>
    <w:rsid w:val="0059423D"/>
    <w:rsid w:val="00596348"/>
    <w:rsid w:val="005A0FC5"/>
    <w:rsid w:val="005A1A96"/>
    <w:rsid w:val="005A2390"/>
    <w:rsid w:val="005A32BC"/>
    <w:rsid w:val="005A42A9"/>
    <w:rsid w:val="005A4463"/>
    <w:rsid w:val="005A51B5"/>
    <w:rsid w:val="005A5B84"/>
    <w:rsid w:val="005A5C51"/>
    <w:rsid w:val="005A6684"/>
    <w:rsid w:val="005A72F0"/>
    <w:rsid w:val="005A77FB"/>
    <w:rsid w:val="005A7FA4"/>
    <w:rsid w:val="005B0785"/>
    <w:rsid w:val="005B0D3C"/>
    <w:rsid w:val="005B0D87"/>
    <w:rsid w:val="005B10CF"/>
    <w:rsid w:val="005B125A"/>
    <w:rsid w:val="005B1B82"/>
    <w:rsid w:val="005B1BE9"/>
    <w:rsid w:val="005B1C09"/>
    <w:rsid w:val="005B2251"/>
    <w:rsid w:val="005B37B6"/>
    <w:rsid w:val="005B3A22"/>
    <w:rsid w:val="005B450C"/>
    <w:rsid w:val="005B45CD"/>
    <w:rsid w:val="005B4E81"/>
    <w:rsid w:val="005B53B5"/>
    <w:rsid w:val="005B5447"/>
    <w:rsid w:val="005B6767"/>
    <w:rsid w:val="005C0356"/>
    <w:rsid w:val="005C0A51"/>
    <w:rsid w:val="005C17B3"/>
    <w:rsid w:val="005C1B82"/>
    <w:rsid w:val="005C2016"/>
    <w:rsid w:val="005C714D"/>
    <w:rsid w:val="005C7339"/>
    <w:rsid w:val="005D27B8"/>
    <w:rsid w:val="005D2C33"/>
    <w:rsid w:val="005D2F1D"/>
    <w:rsid w:val="005D30BE"/>
    <w:rsid w:val="005D3B93"/>
    <w:rsid w:val="005D3D12"/>
    <w:rsid w:val="005D40EB"/>
    <w:rsid w:val="005D5528"/>
    <w:rsid w:val="005D665F"/>
    <w:rsid w:val="005D6CF9"/>
    <w:rsid w:val="005D75E1"/>
    <w:rsid w:val="005E08DD"/>
    <w:rsid w:val="005E16FD"/>
    <w:rsid w:val="005E24CD"/>
    <w:rsid w:val="005E2E80"/>
    <w:rsid w:val="005E2FAE"/>
    <w:rsid w:val="005E498D"/>
    <w:rsid w:val="005E50FD"/>
    <w:rsid w:val="005E514C"/>
    <w:rsid w:val="005E55B5"/>
    <w:rsid w:val="005E734E"/>
    <w:rsid w:val="005F0E67"/>
    <w:rsid w:val="005F2036"/>
    <w:rsid w:val="005F2ACE"/>
    <w:rsid w:val="005F3211"/>
    <w:rsid w:val="005F3D6B"/>
    <w:rsid w:val="005F432A"/>
    <w:rsid w:val="005F4D9E"/>
    <w:rsid w:val="005F52A4"/>
    <w:rsid w:val="005F65F6"/>
    <w:rsid w:val="005F66E3"/>
    <w:rsid w:val="005F6945"/>
    <w:rsid w:val="005F6CCA"/>
    <w:rsid w:val="005F7562"/>
    <w:rsid w:val="00600D43"/>
    <w:rsid w:val="0060126F"/>
    <w:rsid w:val="00602856"/>
    <w:rsid w:val="00602CB4"/>
    <w:rsid w:val="00603C98"/>
    <w:rsid w:val="00604148"/>
    <w:rsid w:val="00605F05"/>
    <w:rsid w:val="00606E21"/>
    <w:rsid w:val="00607104"/>
    <w:rsid w:val="00610200"/>
    <w:rsid w:val="00610370"/>
    <w:rsid w:val="006105FF"/>
    <w:rsid w:val="00610B6A"/>
    <w:rsid w:val="00611680"/>
    <w:rsid w:val="00611E63"/>
    <w:rsid w:val="00611FB4"/>
    <w:rsid w:val="0061260B"/>
    <w:rsid w:val="00612AAF"/>
    <w:rsid w:val="00613A5E"/>
    <w:rsid w:val="00614234"/>
    <w:rsid w:val="006142D1"/>
    <w:rsid w:val="006153D5"/>
    <w:rsid w:val="00615B0E"/>
    <w:rsid w:val="00616763"/>
    <w:rsid w:val="006167E0"/>
    <w:rsid w:val="00616B69"/>
    <w:rsid w:val="006173BE"/>
    <w:rsid w:val="006177BA"/>
    <w:rsid w:val="00617A31"/>
    <w:rsid w:val="00617A4C"/>
    <w:rsid w:val="00621B4C"/>
    <w:rsid w:val="00621C4A"/>
    <w:rsid w:val="00621DF8"/>
    <w:rsid w:val="00622757"/>
    <w:rsid w:val="006254E4"/>
    <w:rsid w:val="00625946"/>
    <w:rsid w:val="00627BC1"/>
    <w:rsid w:val="00627C6E"/>
    <w:rsid w:val="00627F1D"/>
    <w:rsid w:val="006313A4"/>
    <w:rsid w:val="00633692"/>
    <w:rsid w:val="00633DA0"/>
    <w:rsid w:val="00634713"/>
    <w:rsid w:val="00635298"/>
    <w:rsid w:val="006353F2"/>
    <w:rsid w:val="006367A5"/>
    <w:rsid w:val="00637A49"/>
    <w:rsid w:val="00640187"/>
    <w:rsid w:val="00640358"/>
    <w:rsid w:val="00641890"/>
    <w:rsid w:val="006419C2"/>
    <w:rsid w:val="00641BDE"/>
    <w:rsid w:val="00641E63"/>
    <w:rsid w:val="00642D2C"/>
    <w:rsid w:val="00642D7D"/>
    <w:rsid w:val="00643D80"/>
    <w:rsid w:val="00644733"/>
    <w:rsid w:val="00644D9A"/>
    <w:rsid w:val="00644F41"/>
    <w:rsid w:val="00646710"/>
    <w:rsid w:val="00646A9C"/>
    <w:rsid w:val="006471A7"/>
    <w:rsid w:val="00647C8A"/>
    <w:rsid w:val="0065058E"/>
    <w:rsid w:val="00651921"/>
    <w:rsid w:val="0065293B"/>
    <w:rsid w:val="00652C9E"/>
    <w:rsid w:val="0065321F"/>
    <w:rsid w:val="0065330E"/>
    <w:rsid w:val="00653F4A"/>
    <w:rsid w:val="00655608"/>
    <w:rsid w:val="00655964"/>
    <w:rsid w:val="00657002"/>
    <w:rsid w:val="006610F1"/>
    <w:rsid w:val="00661F88"/>
    <w:rsid w:val="00662BB9"/>
    <w:rsid w:val="00664746"/>
    <w:rsid w:val="006649B8"/>
    <w:rsid w:val="006649CB"/>
    <w:rsid w:val="00664E9B"/>
    <w:rsid w:val="00665E2C"/>
    <w:rsid w:val="00666956"/>
    <w:rsid w:val="006670B3"/>
    <w:rsid w:val="00667236"/>
    <w:rsid w:val="006675BE"/>
    <w:rsid w:val="006679FF"/>
    <w:rsid w:val="006705E6"/>
    <w:rsid w:val="006726EE"/>
    <w:rsid w:val="0067290C"/>
    <w:rsid w:val="00672C61"/>
    <w:rsid w:val="00672CD1"/>
    <w:rsid w:val="0067326C"/>
    <w:rsid w:val="00673C24"/>
    <w:rsid w:val="00676064"/>
    <w:rsid w:val="006776DD"/>
    <w:rsid w:val="00677CC0"/>
    <w:rsid w:val="006811E5"/>
    <w:rsid w:val="006821F4"/>
    <w:rsid w:val="00682D69"/>
    <w:rsid w:val="00683746"/>
    <w:rsid w:val="00683BC7"/>
    <w:rsid w:val="00684312"/>
    <w:rsid w:val="00684584"/>
    <w:rsid w:val="00686103"/>
    <w:rsid w:val="00687ED0"/>
    <w:rsid w:val="00690346"/>
    <w:rsid w:val="00690A5C"/>
    <w:rsid w:val="00691902"/>
    <w:rsid w:val="00691AAF"/>
    <w:rsid w:val="006931BA"/>
    <w:rsid w:val="006931D6"/>
    <w:rsid w:val="006932BF"/>
    <w:rsid w:val="006947B4"/>
    <w:rsid w:val="0069577A"/>
    <w:rsid w:val="00696933"/>
    <w:rsid w:val="00697048"/>
    <w:rsid w:val="00697C2C"/>
    <w:rsid w:val="006A03A5"/>
    <w:rsid w:val="006A12EC"/>
    <w:rsid w:val="006A1B1F"/>
    <w:rsid w:val="006A27A0"/>
    <w:rsid w:val="006A4136"/>
    <w:rsid w:val="006A4C61"/>
    <w:rsid w:val="006A504C"/>
    <w:rsid w:val="006A52CC"/>
    <w:rsid w:val="006A6403"/>
    <w:rsid w:val="006A66F8"/>
    <w:rsid w:val="006A6AD4"/>
    <w:rsid w:val="006B02D0"/>
    <w:rsid w:val="006B0679"/>
    <w:rsid w:val="006B0FF0"/>
    <w:rsid w:val="006B258D"/>
    <w:rsid w:val="006B2C2C"/>
    <w:rsid w:val="006B3896"/>
    <w:rsid w:val="006B3B39"/>
    <w:rsid w:val="006B6028"/>
    <w:rsid w:val="006B6642"/>
    <w:rsid w:val="006B6D02"/>
    <w:rsid w:val="006B74D5"/>
    <w:rsid w:val="006C0335"/>
    <w:rsid w:val="006C0CF1"/>
    <w:rsid w:val="006C0D20"/>
    <w:rsid w:val="006C1452"/>
    <w:rsid w:val="006C14FD"/>
    <w:rsid w:val="006C1B8A"/>
    <w:rsid w:val="006C2F79"/>
    <w:rsid w:val="006C36AF"/>
    <w:rsid w:val="006C6DB9"/>
    <w:rsid w:val="006C773F"/>
    <w:rsid w:val="006C77EF"/>
    <w:rsid w:val="006C7FB0"/>
    <w:rsid w:val="006D0C19"/>
    <w:rsid w:val="006D0D7E"/>
    <w:rsid w:val="006D1262"/>
    <w:rsid w:val="006D1D8D"/>
    <w:rsid w:val="006D308A"/>
    <w:rsid w:val="006D59D7"/>
    <w:rsid w:val="006D5A4A"/>
    <w:rsid w:val="006D6994"/>
    <w:rsid w:val="006D7DE0"/>
    <w:rsid w:val="006D7E96"/>
    <w:rsid w:val="006E09E9"/>
    <w:rsid w:val="006E2D3C"/>
    <w:rsid w:val="006E3141"/>
    <w:rsid w:val="006E4A15"/>
    <w:rsid w:val="006E4B7B"/>
    <w:rsid w:val="006E529C"/>
    <w:rsid w:val="006E627B"/>
    <w:rsid w:val="006E640D"/>
    <w:rsid w:val="006E6BD4"/>
    <w:rsid w:val="006E6E73"/>
    <w:rsid w:val="006E78FD"/>
    <w:rsid w:val="006E79DE"/>
    <w:rsid w:val="006F01D6"/>
    <w:rsid w:val="006F04EA"/>
    <w:rsid w:val="006F152F"/>
    <w:rsid w:val="006F32E5"/>
    <w:rsid w:val="006F38FA"/>
    <w:rsid w:val="006F3EBE"/>
    <w:rsid w:val="006F5CEC"/>
    <w:rsid w:val="006F66C6"/>
    <w:rsid w:val="006F69CD"/>
    <w:rsid w:val="007002AD"/>
    <w:rsid w:val="00700A85"/>
    <w:rsid w:val="00701B2C"/>
    <w:rsid w:val="00704B5E"/>
    <w:rsid w:val="00704EC4"/>
    <w:rsid w:val="007057D9"/>
    <w:rsid w:val="00705A94"/>
    <w:rsid w:val="00705CB2"/>
    <w:rsid w:val="00706584"/>
    <w:rsid w:val="00706D0D"/>
    <w:rsid w:val="0070731D"/>
    <w:rsid w:val="0071347D"/>
    <w:rsid w:val="00713A5F"/>
    <w:rsid w:val="00714358"/>
    <w:rsid w:val="00715F09"/>
    <w:rsid w:val="007168B7"/>
    <w:rsid w:val="00716A67"/>
    <w:rsid w:val="00716AF7"/>
    <w:rsid w:val="0071726B"/>
    <w:rsid w:val="00717E32"/>
    <w:rsid w:val="00720104"/>
    <w:rsid w:val="00720E4E"/>
    <w:rsid w:val="00721A83"/>
    <w:rsid w:val="00721E86"/>
    <w:rsid w:val="00722330"/>
    <w:rsid w:val="007225B1"/>
    <w:rsid w:val="007228E9"/>
    <w:rsid w:val="00722CF8"/>
    <w:rsid w:val="00723ACE"/>
    <w:rsid w:val="00724567"/>
    <w:rsid w:val="007254A1"/>
    <w:rsid w:val="00726D70"/>
    <w:rsid w:val="00727249"/>
    <w:rsid w:val="00730450"/>
    <w:rsid w:val="00730626"/>
    <w:rsid w:val="00733DD3"/>
    <w:rsid w:val="00734AE6"/>
    <w:rsid w:val="00735FB6"/>
    <w:rsid w:val="00736C42"/>
    <w:rsid w:val="0073771F"/>
    <w:rsid w:val="00741196"/>
    <w:rsid w:val="00744079"/>
    <w:rsid w:val="0074423E"/>
    <w:rsid w:val="007447B3"/>
    <w:rsid w:val="007447FE"/>
    <w:rsid w:val="00744B7D"/>
    <w:rsid w:val="00744E6A"/>
    <w:rsid w:val="007454C5"/>
    <w:rsid w:val="00746D73"/>
    <w:rsid w:val="00746DF4"/>
    <w:rsid w:val="00747691"/>
    <w:rsid w:val="00747696"/>
    <w:rsid w:val="00747D5A"/>
    <w:rsid w:val="00750700"/>
    <w:rsid w:val="00750842"/>
    <w:rsid w:val="007508FA"/>
    <w:rsid w:val="007515C3"/>
    <w:rsid w:val="00751DA0"/>
    <w:rsid w:val="00751EDC"/>
    <w:rsid w:val="0075277A"/>
    <w:rsid w:val="00753AD9"/>
    <w:rsid w:val="00753D7A"/>
    <w:rsid w:val="0075429D"/>
    <w:rsid w:val="007549FB"/>
    <w:rsid w:val="007552C1"/>
    <w:rsid w:val="007554B7"/>
    <w:rsid w:val="0075606B"/>
    <w:rsid w:val="0075628E"/>
    <w:rsid w:val="007563A0"/>
    <w:rsid w:val="00756E69"/>
    <w:rsid w:val="00757240"/>
    <w:rsid w:val="007579A8"/>
    <w:rsid w:val="00757A74"/>
    <w:rsid w:val="00760447"/>
    <w:rsid w:val="0076096C"/>
    <w:rsid w:val="00761715"/>
    <w:rsid w:val="00761A5E"/>
    <w:rsid w:val="0076304A"/>
    <w:rsid w:val="00763809"/>
    <w:rsid w:val="00766309"/>
    <w:rsid w:val="0076767D"/>
    <w:rsid w:val="007708BD"/>
    <w:rsid w:val="00770AF5"/>
    <w:rsid w:val="0077157C"/>
    <w:rsid w:val="00771C6F"/>
    <w:rsid w:val="00772977"/>
    <w:rsid w:val="00772E82"/>
    <w:rsid w:val="00773CA4"/>
    <w:rsid w:val="0077609D"/>
    <w:rsid w:val="0077632F"/>
    <w:rsid w:val="0077657D"/>
    <w:rsid w:val="0077668C"/>
    <w:rsid w:val="00776FE2"/>
    <w:rsid w:val="00777113"/>
    <w:rsid w:val="00777166"/>
    <w:rsid w:val="00780690"/>
    <w:rsid w:val="00780C11"/>
    <w:rsid w:val="00780C9B"/>
    <w:rsid w:val="007810B9"/>
    <w:rsid w:val="00781448"/>
    <w:rsid w:val="007833B9"/>
    <w:rsid w:val="007839CA"/>
    <w:rsid w:val="00783F46"/>
    <w:rsid w:val="00784653"/>
    <w:rsid w:val="0078508D"/>
    <w:rsid w:val="0078511B"/>
    <w:rsid w:val="00785770"/>
    <w:rsid w:val="00786628"/>
    <w:rsid w:val="0078675B"/>
    <w:rsid w:val="007876BF"/>
    <w:rsid w:val="00787CB4"/>
    <w:rsid w:val="00787DB6"/>
    <w:rsid w:val="007900D1"/>
    <w:rsid w:val="007900E8"/>
    <w:rsid w:val="007928FE"/>
    <w:rsid w:val="00792DEA"/>
    <w:rsid w:val="00792EFB"/>
    <w:rsid w:val="00793729"/>
    <w:rsid w:val="007937F3"/>
    <w:rsid w:val="00793A89"/>
    <w:rsid w:val="0079550D"/>
    <w:rsid w:val="00796842"/>
    <w:rsid w:val="00796968"/>
    <w:rsid w:val="00796C1C"/>
    <w:rsid w:val="00796C7F"/>
    <w:rsid w:val="007A3B55"/>
    <w:rsid w:val="007A42F7"/>
    <w:rsid w:val="007A445E"/>
    <w:rsid w:val="007A4CF7"/>
    <w:rsid w:val="007A52B1"/>
    <w:rsid w:val="007A5F6B"/>
    <w:rsid w:val="007A6040"/>
    <w:rsid w:val="007A671A"/>
    <w:rsid w:val="007A7BBC"/>
    <w:rsid w:val="007B00A8"/>
    <w:rsid w:val="007B080F"/>
    <w:rsid w:val="007B08D6"/>
    <w:rsid w:val="007B095F"/>
    <w:rsid w:val="007B195A"/>
    <w:rsid w:val="007B1BFD"/>
    <w:rsid w:val="007B1F45"/>
    <w:rsid w:val="007B2B33"/>
    <w:rsid w:val="007B6462"/>
    <w:rsid w:val="007B70F3"/>
    <w:rsid w:val="007B76CA"/>
    <w:rsid w:val="007B785A"/>
    <w:rsid w:val="007B7F95"/>
    <w:rsid w:val="007C0554"/>
    <w:rsid w:val="007C1064"/>
    <w:rsid w:val="007C1E99"/>
    <w:rsid w:val="007C3456"/>
    <w:rsid w:val="007C37A0"/>
    <w:rsid w:val="007C43E7"/>
    <w:rsid w:val="007C5B58"/>
    <w:rsid w:val="007C612B"/>
    <w:rsid w:val="007C6CB5"/>
    <w:rsid w:val="007D073F"/>
    <w:rsid w:val="007D0A19"/>
    <w:rsid w:val="007D22ED"/>
    <w:rsid w:val="007D4DBE"/>
    <w:rsid w:val="007D536B"/>
    <w:rsid w:val="007D64BA"/>
    <w:rsid w:val="007D77FF"/>
    <w:rsid w:val="007E12CE"/>
    <w:rsid w:val="007E1D06"/>
    <w:rsid w:val="007E39C7"/>
    <w:rsid w:val="007E3F97"/>
    <w:rsid w:val="007E4577"/>
    <w:rsid w:val="007E56FA"/>
    <w:rsid w:val="007F0E2F"/>
    <w:rsid w:val="007F1891"/>
    <w:rsid w:val="007F1F6D"/>
    <w:rsid w:val="007F2AC0"/>
    <w:rsid w:val="007F3098"/>
    <w:rsid w:val="007F3FE4"/>
    <w:rsid w:val="007F5095"/>
    <w:rsid w:val="007F5358"/>
    <w:rsid w:val="007F62C1"/>
    <w:rsid w:val="007F65D2"/>
    <w:rsid w:val="007F7551"/>
    <w:rsid w:val="00801489"/>
    <w:rsid w:val="00802984"/>
    <w:rsid w:val="008040BE"/>
    <w:rsid w:val="00806381"/>
    <w:rsid w:val="008067F9"/>
    <w:rsid w:val="0080720B"/>
    <w:rsid w:val="00807323"/>
    <w:rsid w:val="00810903"/>
    <w:rsid w:val="0081402B"/>
    <w:rsid w:val="0081480F"/>
    <w:rsid w:val="00815643"/>
    <w:rsid w:val="00815D2D"/>
    <w:rsid w:val="008161FC"/>
    <w:rsid w:val="0082156C"/>
    <w:rsid w:val="008216A2"/>
    <w:rsid w:val="00822221"/>
    <w:rsid w:val="00822A8A"/>
    <w:rsid w:val="008231F3"/>
    <w:rsid w:val="00823885"/>
    <w:rsid w:val="0082406D"/>
    <w:rsid w:val="00824953"/>
    <w:rsid w:val="00824F9D"/>
    <w:rsid w:val="0082573A"/>
    <w:rsid w:val="0082618D"/>
    <w:rsid w:val="0082682A"/>
    <w:rsid w:val="00826A3B"/>
    <w:rsid w:val="00826E0E"/>
    <w:rsid w:val="008301B0"/>
    <w:rsid w:val="00830C62"/>
    <w:rsid w:val="00831584"/>
    <w:rsid w:val="008325BF"/>
    <w:rsid w:val="00832A16"/>
    <w:rsid w:val="00832D5E"/>
    <w:rsid w:val="0083343B"/>
    <w:rsid w:val="00833CEA"/>
    <w:rsid w:val="00837021"/>
    <w:rsid w:val="00837B63"/>
    <w:rsid w:val="00837B75"/>
    <w:rsid w:val="00837F55"/>
    <w:rsid w:val="008402D0"/>
    <w:rsid w:val="008403B4"/>
    <w:rsid w:val="008409F8"/>
    <w:rsid w:val="00840ABA"/>
    <w:rsid w:val="00840AD8"/>
    <w:rsid w:val="008422E5"/>
    <w:rsid w:val="008427C6"/>
    <w:rsid w:val="00844594"/>
    <w:rsid w:val="00845A0A"/>
    <w:rsid w:val="00845F6B"/>
    <w:rsid w:val="008463D5"/>
    <w:rsid w:val="00846A4F"/>
    <w:rsid w:val="00847D78"/>
    <w:rsid w:val="00850297"/>
    <w:rsid w:val="00850300"/>
    <w:rsid w:val="008506AC"/>
    <w:rsid w:val="008507F8"/>
    <w:rsid w:val="00850DD1"/>
    <w:rsid w:val="00851706"/>
    <w:rsid w:val="00851B9D"/>
    <w:rsid w:val="00852E1B"/>
    <w:rsid w:val="00853BD0"/>
    <w:rsid w:val="00853F4B"/>
    <w:rsid w:val="00854220"/>
    <w:rsid w:val="00854305"/>
    <w:rsid w:val="0085507A"/>
    <w:rsid w:val="008550E4"/>
    <w:rsid w:val="008552DF"/>
    <w:rsid w:val="00855B5F"/>
    <w:rsid w:val="00856102"/>
    <w:rsid w:val="008570C0"/>
    <w:rsid w:val="00857F48"/>
    <w:rsid w:val="00857F5A"/>
    <w:rsid w:val="008600C6"/>
    <w:rsid w:val="00860F4F"/>
    <w:rsid w:val="00861B24"/>
    <w:rsid w:val="00862231"/>
    <w:rsid w:val="00862F24"/>
    <w:rsid w:val="00862FD9"/>
    <w:rsid w:val="0086340D"/>
    <w:rsid w:val="00863594"/>
    <w:rsid w:val="008637AF"/>
    <w:rsid w:val="008643C0"/>
    <w:rsid w:val="008646D0"/>
    <w:rsid w:val="00865BCC"/>
    <w:rsid w:val="00867A10"/>
    <w:rsid w:val="00872E4A"/>
    <w:rsid w:val="008736F7"/>
    <w:rsid w:val="00873878"/>
    <w:rsid w:val="00873997"/>
    <w:rsid w:val="00873BAA"/>
    <w:rsid w:val="0087413B"/>
    <w:rsid w:val="00874158"/>
    <w:rsid w:val="0087436C"/>
    <w:rsid w:val="00874DD1"/>
    <w:rsid w:val="008750D8"/>
    <w:rsid w:val="00875675"/>
    <w:rsid w:val="00876262"/>
    <w:rsid w:val="00876B59"/>
    <w:rsid w:val="008773E9"/>
    <w:rsid w:val="008779B3"/>
    <w:rsid w:val="00877E84"/>
    <w:rsid w:val="008808A6"/>
    <w:rsid w:val="00880AD8"/>
    <w:rsid w:val="00881A43"/>
    <w:rsid w:val="008824F0"/>
    <w:rsid w:val="008832C2"/>
    <w:rsid w:val="00883A71"/>
    <w:rsid w:val="0088419A"/>
    <w:rsid w:val="00885064"/>
    <w:rsid w:val="0088644C"/>
    <w:rsid w:val="0088649A"/>
    <w:rsid w:val="00887D82"/>
    <w:rsid w:val="00890F77"/>
    <w:rsid w:val="00893D8B"/>
    <w:rsid w:val="0089417D"/>
    <w:rsid w:val="00894BC1"/>
    <w:rsid w:val="00895616"/>
    <w:rsid w:val="008964BE"/>
    <w:rsid w:val="00896511"/>
    <w:rsid w:val="008A020A"/>
    <w:rsid w:val="008A061C"/>
    <w:rsid w:val="008A292F"/>
    <w:rsid w:val="008A29EB"/>
    <w:rsid w:val="008A2AAB"/>
    <w:rsid w:val="008A2D5F"/>
    <w:rsid w:val="008A36A5"/>
    <w:rsid w:val="008A379E"/>
    <w:rsid w:val="008A3C56"/>
    <w:rsid w:val="008A3E76"/>
    <w:rsid w:val="008A40E7"/>
    <w:rsid w:val="008A4257"/>
    <w:rsid w:val="008A4AA6"/>
    <w:rsid w:val="008A6ABD"/>
    <w:rsid w:val="008A7618"/>
    <w:rsid w:val="008B0A27"/>
    <w:rsid w:val="008B1F2A"/>
    <w:rsid w:val="008B2E85"/>
    <w:rsid w:val="008B35D2"/>
    <w:rsid w:val="008B4F0E"/>
    <w:rsid w:val="008B5558"/>
    <w:rsid w:val="008B5D8A"/>
    <w:rsid w:val="008B70F2"/>
    <w:rsid w:val="008B7462"/>
    <w:rsid w:val="008C09CB"/>
    <w:rsid w:val="008C0E7C"/>
    <w:rsid w:val="008C1347"/>
    <w:rsid w:val="008C169D"/>
    <w:rsid w:val="008C1A17"/>
    <w:rsid w:val="008C2103"/>
    <w:rsid w:val="008C2421"/>
    <w:rsid w:val="008C24FC"/>
    <w:rsid w:val="008C2D83"/>
    <w:rsid w:val="008C5C29"/>
    <w:rsid w:val="008C6053"/>
    <w:rsid w:val="008C643B"/>
    <w:rsid w:val="008C6B10"/>
    <w:rsid w:val="008C7FF5"/>
    <w:rsid w:val="008D000B"/>
    <w:rsid w:val="008D235C"/>
    <w:rsid w:val="008D254C"/>
    <w:rsid w:val="008D2FC6"/>
    <w:rsid w:val="008D3D97"/>
    <w:rsid w:val="008D41A1"/>
    <w:rsid w:val="008D4C6E"/>
    <w:rsid w:val="008D6158"/>
    <w:rsid w:val="008D6517"/>
    <w:rsid w:val="008D6C1B"/>
    <w:rsid w:val="008D712E"/>
    <w:rsid w:val="008E0280"/>
    <w:rsid w:val="008E0F96"/>
    <w:rsid w:val="008E1263"/>
    <w:rsid w:val="008E1C0F"/>
    <w:rsid w:val="008E2E89"/>
    <w:rsid w:val="008E36CD"/>
    <w:rsid w:val="008E4BC5"/>
    <w:rsid w:val="008E4BEF"/>
    <w:rsid w:val="008E4BFD"/>
    <w:rsid w:val="008E4DAD"/>
    <w:rsid w:val="008E5177"/>
    <w:rsid w:val="008E5A3C"/>
    <w:rsid w:val="008E78E8"/>
    <w:rsid w:val="008F1C0F"/>
    <w:rsid w:val="008F1F41"/>
    <w:rsid w:val="008F3882"/>
    <w:rsid w:val="008F3C14"/>
    <w:rsid w:val="008F3F35"/>
    <w:rsid w:val="008F5488"/>
    <w:rsid w:val="008F550E"/>
    <w:rsid w:val="00900311"/>
    <w:rsid w:val="00901164"/>
    <w:rsid w:val="009018C8"/>
    <w:rsid w:val="009024E5"/>
    <w:rsid w:val="009027A2"/>
    <w:rsid w:val="009029D9"/>
    <w:rsid w:val="00902A6B"/>
    <w:rsid w:val="009032E4"/>
    <w:rsid w:val="00904935"/>
    <w:rsid w:val="0091033D"/>
    <w:rsid w:val="009104E4"/>
    <w:rsid w:val="0091065E"/>
    <w:rsid w:val="00911006"/>
    <w:rsid w:val="00911275"/>
    <w:rsid w:val="00911DD1"/>
    <w:rsid w:val="00913981"/>
    <w:rsid w:val="009144B3"/>
    <w:rsid w:val="009147EA"/>
    <w:rsid w:val="00922BF6"/>
    <w:rsid w:val="00923559"/>
    <w:rsid w:val="00924005"/>
    <w:rsid w:val="00924387"/>
    <w:rsid w:val="00924422"/>
    <w:rsid w:val="00926594"/>
    <w:rsid w:val="00926BB6"/>
    <w:rsid w:val="009277FA"/>
    <w:rsid w:val="009278E5"/>
    <w:rsid w:val="009305E5"/>
    <w:rsid w:val="009320E3"/>
    <w:rsid w:val="0093298F"/>
    <w:rsid w:val="009330A7"/>
    <w:rsid w:val="00933DB3"/>
    <w:rsid w:val="0093453C"/>
    <w:rsid w:val="0093469D"/>
    <w:rsid w:val="009366CF"/>
    <w:rsid w:val="009367A9"/>
    <w:rsid w:val="00936827"/>
    <w:rsid w:val="00940636"/>
    <w:rsid w:val="00943775"/>
    <w:rsid w:val="00943A6A"/>
    <w:rsid w:val="00943DB1"/>
    <w:rsid w:val="00943DC9"/>
    <w:rsid w:val="0094451A"/>
    <w:rsid w:val="009446D8"/>
    <w:rsid w:val="00944D0D"/>
    <w:rsid w:val="00945886"/>
    <w:rsid w:val="0094608F"/>
    <w:rsid w:val="00946816"/>
    <w:rsid w:val="00946F39"/>
    <w:rsid w:val="0094765F"/>
    <w:rsid w:val="00947F37"/>
    <w:rsid w:val="00950D19"/>
    <w:rsid w:val="00951B13"/>
    <w:rsid w:val="00951B35"/>
    <w:rsid w:val="00952354"/>
    <w:rsid w:val="0095388E"/>
    <w:rsid w:val="00953AE3"/>
    <w:rsid w:val="00953FBF"/>
    <w:rsid w:val="0095400D"/>
    <w:rsid w:val="009546E6"/>
    <w:rsid w:val="0095496B"/>
    <w:rsid w:val="009556B3"/>
    <w:rsid w:val="00956D97"/>
    <w:rsid w:val="00960022"/>
    <w:rsid w:val="00960630"/>
    <w:rsid w:val="00962955"/>
    <w:rsid w:val="00962983"/>
    <w:rsid w:val="009648D6"/>
    <w:rsid w:val="009649DE"/>
    <w:rsid w:val="00964A82"/>
    <w:rsid w:val="009655E0"/>
    <w:rsid w:val="009667C4"/>
    <w:rsid w:val="009669DE"/>
    <w:rsid w:val="0096767B"/>
    <w:rsid w:val="00967D91"/>
    <w:rsid w:val="0097029C"/>
    <w:rsid w:val="009708EF"/>
    <w:rsid w:val="009718CB"/>
    <w:rsid w:val="009720D2"/>
    <w:rsid w:val="00972D9A"/>
    <w:rsid w:val="00974322"/>
    <w:rsid w:val="00974A70"/>
    <w:rsid w:val="00974B7A"/>
    <w:rsid w:val="0097741F"/>
    <w:rsid w:val="009777E4"/>
    <w:rsid w:val="00977FD2"/>
    <w:rsid w:val="00980713"/>
    <w:rsid w:val="0098080B"/>
    <w:rsid w:val="00980A1F"/>
    <w:rsid w:val="0098146D"/>
    <w:rsid w:val="00983E08"/>
    <w:rsid w:val="00984048"/>
    <w:rsid w:val="009845FA"/>
    <w:rsid w:val="0098472A"/>
    <w:rsid w:val="00984742"/>
    <w:rsid w:val="00984A34"/>
    <w:rsid w:val="00984DBE"/>
    <w:rsid w:val="00984EE9"/>
    <w:rsid w:val="0098684A"/>
    <w:rsid w:val="00987F7A"/>
    <w:rsid w:val="0099070A"/>
    <w:rsid w:val="00991263"/>
    <w:rsid w:val="00991748"/>
    <w:rsid w:val="00992045"/>
    <w:rsid w:val="00992B37"/>
    <w:rsid w:val="009930D4"/>
    <w:rsid w:val="00993717"/>
    <w:rsid w:val="00993D53"/>
    <w:rsid w:val="00994928"/>
    <w:rsid w:val="00996246"/>
    <w:rsid w:val="0099634B"/>
    <w:rsid w:val="00996A36"/>
    <w:rsid w:val="009973D1"/>
    <w:rsid w:val="009A1C5C"/>
    <w:rsid w:val="009A2091"/>
    <w:rsid w:val="009A2350"/>
    <w:rsid w:val="009A341F"/>
    <w:rsid w:val="009A35FC"/>
    <w:rsid w:val="009A4103"/>
    <w:rsid w:val="009A4414"/>
    <w:rsid w:val="009A57FD"/>
    <w:rsid w:val="009A6E95"/>
    <w:rsid w:val="009A7834"/>
    <w:rsid w:val="009A7954"/>
    <w:rsid w:val="009B04D4"/>
    <w:rsid w:val="009B051F"/>
    <w:rsid w:val="009B067F"/>
    <w:rsid w:val="009B0680"/>
    <w:rsid w:val="009B07C0"/>
    <w:rsid w:val="009B10A9"/>
    <w:rsid w:val="009B11EA"/>
    <w:rsid w:val="009B1611"/>
    <w:rsid w:val="009B2042"/>
    <w:rsid w:val="009B27B4"/>
    <w:rsid w:val="009B44E5"/>
    <w:rsid w:val="009B57E4"/>
    <w:rsid w:val="009B58DB"/>
    <w:rsid w:val="009B5FB8"/>
    <w:rsid w:val="009B66F9"/>
    <w:rsid w:val="009B6D10"/>
    <w:rsid w:val="009B727B"/>
    <w:rsid w:val="009B782D"/>
    <w:rsid w:val="009B7D78"/>
    <w:rsid w:val="009B7D81"/>
    <w:rsid w:val="009B7D96"/>
    <w:rsid w:val="009C02EC"/>
    <w:rsid w:val="009C2506"/>
    <w:rsid w:val="009C2FBE"/>
    <w:rsid w:val="009C3BBE"/>
    <w:rsid w:val="009C3D80"/>
    <w:rsid w:val="009C41FA"/>
    <w:rsid w:val="009C471A"/>
    <w:rsid w:val="009C482A"/>
    <w:rsid w:val="009C522D"/>
    <w:rsid w:val="009C5911"/>
    <w:rsid w:val="009C5AC1"/>
    <w:rsid w:val="009C5B94"/>
    <w:rsid w:val="009C5F86"/>
    <w:rsid w:val="009C67E5"/>
    <w:rsid w:val="009C6D7B"/>
    <w:rsid w:val="009C712A"/>
    <w:rsid w:val="009C75EA"/>
    <w:rsid w:val="009D04D3"/>
    <w:rsid w:val="009D0609"/>
    <w:rsid w:val="009D08B4"/>
    <w:rsid w:val="009D0ED4"/>
    <w:rsid w:val="009D2255"/>
    <w:rsid w:val="009D2841"/>
    <w:rsid w:val="009D3644"/>
    <w:rsid w:val="009D3A9C"/>
    <w:rsid w:val="009D3C81"/>
    <w:rsid w:val="009D3F07"/>
    <w:rsid w:val="009D72C8"/>
    <w:rsid w:val="009D733A"/>
    <w:rsid w:val="009D77F4"/>
    <w:rsid w:val="009E132D"/>
    <w:rsid w:val="009E1400"/>
    <w:rsid w:val="009E1FE1"/>
    <w:rsid w:val="009E26B3"/>
    <w:rsid w:val="009E2B2F"/>
    <w:rsid w:val="009E3B10"/>
    <w:rsid w:val="009E3F87"/>
    <w:rsid w:val="009E470F"/>
    <w:rsid w:val="009E4F91"/>
    <w:rsid w:val="009E6587"/>
    <w:rsid w:val="009E6A4E"/>
    <w:rsid w:val="009E73A3"/>
    <w:rsid w:val="009E79F9"/>
    <w:rsid w:val="009E7D40"/>
    <w:rsid w:val="009E7E81"/>
    <w:rsid w:val="009F124D"/>
    <w:rsid w:val="009F1F4F"/>
    <w:rsid w:val="009F22AA"/>
    <w:rsid w:val="009F2A74"/>
    <w:rsid w:val="009F4D5F"/>
    <w:rsid w:val="009F540F"/>
    <w:rsid w:val="009F5D78"/>
    <w:rsid w:val="009F5E0A"/>
    <w:rsid w:val="009F6A51"/>
    <w:rsid w:val="009F6C5B"/>
    <w:rsid w:val="009F70FA"/>
    <w:rsid w:val="009F7297"/>
    <w:rsid w:val="009F7735"/>
    <w:rsid w:val="009F7F32"/>
    <w:rsid w:val="00A0017B"/>
    <w:rsid w:val="00A00AA6"/>
    <w:rsid w:val="00A01188"/>
    <w:rsid w:val="00A0216D"/>
    <w:rsid w:val="00A02876"/>
    <w:rsid w:val="00A02FC2"/>
    <w:rsid w:val="00A03D32"/>
    <w:rsid w:val="00A03F88"/>
    <w:rsid w:val="00A04C78"/>
    <w:rsid w:val="00A0606A"/>
    <w:rsid w:val="00A06CE6"/>
    <w:rsid w:val="00A07CB2"/>
    <w:rsid w:val="00A10365"/>
    <w:rsid w:val="00A11640"/>
    <w:rsid w:val="00A12B2C"/>
    <w:rsid w:val="00A13218"/>
    <w:rsid w:val="00A1376E"/>
    <w:rsid w:val="00A16032"/>
    <w:rsid w:val="00A16D8A"/>
    <w:rsid w:val="00A172A4"/>
    <w:rsid w:val="00A21EB9"/>
    <w:rsid w:val="00A2236F"/>
    <w:rsid w:val="00A22BD6"/>
    <w:rsid w:val="00A23666"/>
    <w:rsid w:val="00A242AB"/>
    <w:rsid w:val="00A24B5E"/>
    <w:rsid w:val="00A25636"/>
    <w:rsid w:val="00A25650"/>
    <w:rsid w:val="00A272DC"/>
    <w:rsid w:val="00A277EB"/>
    <w:rsid w:val="00A27B27"/>
    <w:rsid w:val="00A27F52"/>
    <w:rsid w:val="00A30AA0"/>
    <w:rsid w:val="00A31384"/>
    <w:rsid w:val="00A32545"/>
    <w:rsid w:val="00A32C4A"/>
    <w:rsid w:val="00A3347A"/>
    <w:rsid w:val="00A33EFA"/>
    <w:rsid w:val="00A35277"/>
    <w:rsid w:val="00A35CFF"/>
    <w:rsid w:val="00A35EB3"/>
    <w:rsid w:val="00A363ED"/>
    <w:rsid w:val="00A36D92"/>
    <w:rsid w:val="00A378D5"/>
    <w:rsid w:val="00A37C29"/>
    <w:rsid w:val="00A4004E"/>
    <w:rsid w:val="00A41610"/>
    <w:rsid w:val="00A41D95"/>
    <w:rsid w:val="00A41E15"/>
    <w:rsid w:val="00A4380B"/>
    <w:rsid w:val="00A44503"/>
    <w:rsid w:val="00A44681"/>
    <w:rsid w:val="00A44B02"/>
    <w:rsid w:val="00A46816"/>
    <w:rsid w:val="00A473DE"/>
    <w:rsid w:val="00A47D78"/>
    <w:rsid w:val="00A47FAD"/>
    <w:rsid w:val="00A503F7"/>
    <w:rsid w:val="00A51026"/>
    <w:rsid w:val="00A51663"/>
    <w:rsid w:val="00A5287A"/>
    <w:rsid w:val="00A52AF5"/>
    <w:rsid w:val="00A52B54"/>
    <w:rsid w:val="00A52C9A"/>
    <w:rsid w:val="00A5422C"/>
    <w:rsid w:val="00A54520"/>
    <w:rsid w:val="00A545C2"/>
    <w:rsid w:val="00A55AC1"/>
    <w:rsid w:val="00A57308"/>
    <w:rsid w:val="00A579FD"/>
    <w:rsid w:val="00A6020D"/>
    <w:rsid w:val="00A607CE"/>
    <w:rsid w:val="00A62B07"/>
    <w:rsid w:val="00A63FEB"/>
    <w:rsid w:val="00A6498F"/>
    <w:rsid w:val="00A64DB6"/>
    <w:rsid w:val="00A64F8E"/>
    <w:rsid w:val="00A6513B"/>
    <w:rsid w:val="00A65415"/>
    <w:rsid w:val="00A66582"/>
    <w:rsid w:val="00A668A1"/>
    <w:rsid w:val="00A66973"/>
    <w:rsid w:val="00A67D25"/>
    <w:rsid w:val="00A7026A"/>
    <w:rsid w:val="00A70AD7"/>
    <w:rsid w:val="00A71D4A"/>
    <w:rsid w:val="00A744D1"/>
    <w:rsid w:val="00A74F22"/>
    <w:rsid w:val="00A75306"/>
    <w:rsid w:val="00A75DD0"/>
    <w:rsid w:val="00A762A1"/>
    <w:rsid w:val="00A768D1"/>
    <w:rsid w:val="00A768DF"/>
    <w:rsid w:val="00A806BE"/>
    <w:rsid w:val="00A80CDF"/>
    <w:rsid w:val="00A82039"/>
    <w:rsid w:val="00A82AAF"/>
    <w:rsid w:val="00A84A7B"/>
    <w:rsid w:val="00A85375"/>
    <w:rsid w:val="00A86BCC"/>
    <w:rsid w:val="00A86FA0"/>
    <w:rsid w:val="00A87200"/>
    <w:rsid w:val="00A901E7"/>
    <w:rsid w:val="00A90A00"/>
    <w:rsid w:val="00A91A80"/>
    <w:rsid w:val="00A93375"/>
    <w:rsid w:val="00A938F5"/>
    <w:rsid w:val="00A93C53"/>
    <w:rsid w:val="00A9465B"/>
    <w:rsid w:val="00A957C1"/>
    <w:rsid w:val="00A95D37"/>
    <w:rsid w:val="00A9628D"/>
    <w:rsid w:val="00A964D1"/>
    <w:rsid w:val="00AA0192"/>
    <w:rsid w:val="00AA026B"/>
    <w:rsid w:val="00AA1172"/>
    <w:rsid w:val="00AA126E"/>
    <w:rsid w:val="00AA1B7F"/>
    <w:rsid w:val="00AA1F54"/>
    <w:rsid w:val="00AA3175"/>
    <w:rsid w:val="00AA31A0"/>
    <w:rsid w:val="00AA3521"/>
    <w:rsid w:val="00AA365A"/>
    <w:rsid w:val="00AA367C"/>
    <w:rsid w:val="00AA372F"/>
    <w:rsid w:val="00AA5B4A"/>
    <w:rsid w:val="00AB07ED"/>
    <w:rsid w:val="00AB1107"/>
    <w:rsid w:val="00AB1FFB"/>
    <w:rsid w:val="00AB2459"/>
    <w:rsid w:val="00AB29CD"/>
    <w:rsid w:val="00AB2A1F"/>
    <w:rsid w:val="00AB3E51"/>
    <w:rsid w:val="00AB4B4A"/>
    <w:rsid w:val="00AB5338"/>
    <w:rsid w:val="00AB56F2"/>
    <w:rsid w:val="00AB6014"/>
    <w:rsid w:val="00AC0D79"/>
    <w:rsid w:val="00AC11A9"/>
    <w:rsid w:val="00AC1437"/>
    <w:rsid w:val="00AC14AB"/>
    <w:rsid w:val="00AC14DE"/>
    <w:rsid w:val="00AC35C1"/>
    <w:rsid w:val="00AC3AC7"/>
    <w:rsid w:val="00AC3E66"/>
    <w:rsid w:val="00AC4A6C"/>
    <w:rsid w:val="00AC4F16"/>
    <w:rsid w:val="00AC632F"/>
    <w:rsid w:val="00AC677F"/>
    <w:rsid w:val="00AC6F92"/>
    <w:rsid w:val="00AC7DFE"/>
    <w:rsid w:val="00AD0979"/>
    <w:rsid w:val="00AD0984"/>
    <w:rsid w:val="00AD1C48"/>
    <w:rsid w:val="00AD2759"/>
    <w:rsid w:val="00AD2873"/>
    <w:rsid w:val="00AD388E"/>
    <w:rsid w:val="00AD38CF"/>
    <w:rsid w:val="00AD43C9"/>
    <w:rsid w:val="00AD4469"/>
    <w:rsid w:val="00AD6102"/>
    <w:rsid w:val="00AD6CA9"/>
    <w:rsid w:val="00AD6D80"/>
    <w:rsid w:val="00AD749E"/>
    <w:rsid w:val="00AD7CFF"/>
    <w:rsid w:val="00AE02F0"/>
    <w:rsid w:val="00AE0734"/>
    <w:rsid w:val="00AE0BB1"/>
    <w:rsid w:val="00AE10AC"/>
    <w:rsid w:val="00AE1E44"/>
    <w:rsid w:val="00AE202B"/>
    <w:rsid w:val="00AE253E"/>
    <w:rsid w:val="00AE4288"/>
    <w:rsid w:val="00AE4DDB"/>
    <w:rsid w:val="00AE50A8"/>
    <w:rsid w:val="00AE51D4"/>
    <w:rsid w:val="00AE53C0"/>
    <w:rsid w:val="00AE5CDF"/>
    <w:rsid w:val="00AE64B6"/>
    <w:rsid w:val="00AE6728"/>
    <w:rsid w:val="00AE7235"/>
    <w:rsid w:val="00AE73ED"/>
    <w:rsid w:val="00AF00B9"/>
    <w:rsid w:val="00AF0A73"/>
    <w:rsid w:val="00AF1188"/>
    <w:rsid w:val="00AF2784"/>
    <w:rsid w:val="00AF3944"/>
    <w:rsid w:val="00AF3E40"/>
    <w:rsid w:val="00AF44B2"/>
    <w:rsid w:val="00AF4DDD"/>
    <w:rsid w:val="00AF4F1F"/>
    <w:rsid w:val="00AF5257"/>
    <w:rsid w:val="00AF5593"/>
    <w:rsid w:val="00AF5B92"/>
    <w:rsid w:val="00AF6A6D"/>
    <w:rsid w:val="00AF6DBC"/>
    <w:rsid w:val="00B01C25"/>
    <w:rsid w:val="00B02817"/>
    <w:rsid w:val="00B03ACA"/>
    <w:rsid w:val="00B03DA4"/>
    <w:rsid w:val="00B04672"/>
    <w:rsid w:val="00B053B2"/>
    <w:rsid w:val="00B05B9C"/>
    <w:rsid w:val="00B070F2"/>
    <w:rsid w:val="00B074D0"/>
    <w:rsid w:val="00B07A67"/>
    <w:rsid w:val="00B1038C"/>
    <w:rsid w:val="00B108D4"/>
    <w:rsid w:val="00B114DE"/>
    <w:rsid w:val="00B11E8D"/>
    <w:rsid w:val="00B12EBA"/>
    <w:rsid w:val="00B13456"/>
    <w:rsid w:val="00B13F34"/>
    <w:rsid w:val="00B157FB"/>
    <w:rsid w:val="00B16367"/>
    <w:rsid w:val="00B163AD"/>
    <w:rsid w:val="00B16B23"/>
    <w:rsid w:val="00B17AA2"/>
    <w:rsid w:val="00B17E49"/>
    <w:rsid w:val="00B17E59"/>
    <w:rsid w:val="00B20373"/>
    <w:rsid w:val="00B2062F"/>
    <w:rsid w:val="00B216B8"/>
    <w:rsid w:val="00B21B2D"/>
    <w:rsid w:val="00B21D6F"/>
    <w:rsid w:val="00B227F4"/>
    <w:rsid w:val="00B228BB"/>
    <w:rsid w:val="00B22AD8"/>
    <w:rsid w:val="00B2322C"/>
    <w:rsid w:val="00B24B1B"/>
    <w:rsid w:val="00B257DC"/>
    <w:rsid w:val="00B25CFC"/>
    <w:rsid w:val="00B26C9E"/>
    <w:rsid w:val="00B30D00"/>
    <w:rsid w:val="00B316B8"/>
    <w:rsid w:val="00B319F4"/>
    <w:rsid w:val="00B328A2"/>
    <w:rsid w:val="00B32C88"/>
    <w:rsid w:val="00B333B2"/>
    <w:rsid w:val="00B33798"/>
    <w:rsid w:val="00B33DCE"/>
    <w:rsid w:val="00B34794"/>
    <w:rsid w:val="00B35034"/>
    <w:rsid w:val="00B3561C"/>
    <w:rsid w:val="00B35CF8"/>
    <w:rsid w:val="00B36577"/>
    <w:rsid w:val="00B37CDC"/>
    <w:rsid w:val="00B40EF0"/>
    <w:rsid w:val="00B44021"/>
    <w:rsid w:val="00B44F52"/>
    <w:rsid w:val="00B4624A"/>
    <w:rsid w:val="00B462C3"/>
    <w:rsid w:val="00B4636D"/>
    <w:rsid w:val="00B46ACB"/>
    <w:rsid w:val="00B47999"/>
    <w:rsid w:val="00B508D6"/>
    <w:rsid w:val="00B51379"/>
    <w:rsid w:val="00B51840"/>
    <w:rsid w:val="00B53683"/>
    <w:rsid w:val="00B53988"/>
    <w:rsid w:val="00B5462E"/>
    <w:rsid w:val="00B54F5B"/>
    <w:rsid w:val="00B551AE"/>
    <w:rsid w:val="00B55376"/>
    <w:rsid w:val="00B56C0D"/>
    <w:rsid w:val="00B570A6"/>
    <w:rsid w:val="00B606B9"/>
    <w:rsid w:val="00B60C64"/>
    <w:rsid w:val="00B60EC4"/>
    <w:rsid w:val="00B61F14"/>
    <w:rsid w:val="00B62CBE"/>
    <w:rsid w:val="00B630C4"/>
    <w:rsid w:val="00B6314C"/>
    <w:rsid w:val="00B6376E"/>
    <w:rsid w:val="00B661E0"/>
    <w:rsid w:val="00B67606"/>
    <w:rsid w:val="00B67CF7"/>
    <w:rsid w:val="00B7079D"/>
    <w:rsid w:val="00B727AB"/>
    <w:rsid w:val="00B732C7"/>
    <w:rsid w:val="00B73572"/>
    <w:rsid w:val="00B737D2"/>
    <w:rsid w:val="00B73990"/>
    <w:rsid w:val="00B73C39"/>
    <w:rsid w:val="00B73FFE"/>
    <w:rsid w:val="00B75088"/>
    <w:rsid w:val="00B75A26"/>
    <w:rsid w:val="00B762D6"/>
    <w:rsid w:val="00B7796F"/>
    <w:rsid w:val="00B80350"/>
    <w:rsid w:val="00B80649"/>
    <w:rsid w:val="00B81151"/>
    <w:rsid w:val="00B811E1"/>
    <w:rsid w:val="00B82613"/>
    <w:rsid w:val="00B82C03"/>
    <w:rsid w:val="00B84AF5"/>
    <w:rsid w:val="00B860CE"/>
    <w:rsid w:val="00B865A1"/>
    <w:rsid w:val="00B87F66"/>
    <w:rsid w:val="00B923D1"/>
    <w:rsid w:val="00B92DA8"/>
    <w:rsid w:val="00B9336A"/>
    <w:rsid w:val="00B939B1"/>
    <w:rsid w:val="00B93B53"/>
    <w:rsid w:val="00B96C2C"/>
    <w:rsid w:val="00BA0139"/>
    <w:rsid w:val="00BA0387"/>
    <w:rsid w:val="00BA1843"/>
    <w:rsid w:val="00BA2AFB"/>
    <w:rsid w:val="00BA2D75"/>
    <w:rsid w:val="00BA2E51"/>
    <w:rsid w:val="00BA3563"/>
    <w:rsid w:val="00BA3C50"/>
    <w:rsid w:val="00BA3E1B"/>
    <w:rsid w:val="00BA45BE"/>
    <w:rsid w:val="00BA487E"/>
    <w:rsid w:val="00BA4D91"/>
    <w:rsid w:val="00BA5590"/>
    <w:rsid w:val="00BA5B42"/>
    <w:rsid w:val="00BA5FCC"/>
    <w:rsid w:val="00BA695A"/>
    <w:rsid w:val="00BA6E3D"/>
    <w:rsid w:val="00BB037F"/>
    <w:rsid w:val="00BB128D"/>
    <w:rsid w:val="00BB1C4A"/>
    <w:rsid w:val="00BB5450"/>
    <w:rsid w:val="00BB5744"/>
    <w:rsid w:val="00BB590C"/>
    <w:rsid w:val="00BB6A45"/>
    <w:rsid w:val="00BC0209"/>
    <w:rsid w:val="00BC1753"/>
    <w:rsid w:val="00BC1C30"/>
    <w:rsid w:val="00BC2159"/>
    <w:rsid w:val="00BC23F5"/>
    <w:rsid w:val="00BC2685"/>
    <w:rsid w:val="00BC3A4E"/>
    <w:rsid w:val="00BC595E"/>
    <w:rsid w:val="00BC60AE"/>
    <w:rsid w:val="00BC60C5"/>
    <w:rsid w:val="00BC6282"/>
    <w:rsid w:val="00BC62D3"/>
    <w:rsid w:val="00BC62DB"/>
    <w:rsid w:val="00BC7278"/>
    <w:rsid w:val="00BC7F17"/>
    <w:rsid w:val="00BD0912"/>
    <w:rsid w:val="00BD0A88"/>
    <w:rsid w:val="00BD1D98"/>
    <w:rsid w:val="00BD4B43"/>
    <w:rsid w:val="00BD4F50"/>
    <w:rsid w:val="00BD5151"/>
    <w:rsid w:val="00BD72AB"/>
    <w:rsid w:val="00BE026B"/>
    <w:rsid w:val="00BE051D"/>
    <w:rsid w:val="00BE2629"/>
    <w:rsid w:val="00BE2BB4"/>
    <w:rsid w:val="00BE3346"/>
    <w:rsid w:val="00BE3418"/>
    <w:rsid w:val="00BE3466"/>
    <w:rsid w:val="00BE4AE7"/>
    <w:rsid w:val="00BE4E30"/>
    <w:rsid w:val="00BE5406"/>
    <w:rsid w:val="00BE62E7"/>
    <w:rsid w:val="00BF00BD"/>
    <w:rsid w:val="00BF3B36"/>
    <w:rsid w:val="00BF405A"/>
    <w:rsid w:val="00BF41A5"/>
    <w:rsid w:val="00BF4B8A"/>
    <w:rsid w:val="00BF5F62"/>
    <w:rsid w:val="00BF68F0"/>
    <w:rsid w:val="00BF6983"/>
    <w:rsid w:val="00C009C1"/>
    <w:rsid w:val="00C0151C"/>
    <w:rsid w:val="00C01EF9"/>
    <w:rsid w:val="00C03404"/>
    <w:rsid w:val="00C03801"/>
    <w:rsid w:val="00C03AAB"/>
    <w:rsid w:val="00C03CF5"/>
    <w:rsid w:val="00C0419F"/>
    <w:rsid w:val="00C05D6D"/>
    <w:rsid w:val="00C05E39"/>
    <w:rsid w:val="00C05E7E"/>
    <w:rsid w:val="00C06901"/>
    <w:rsid w:val="00C06B84"/>
    <w:rsid w:val="00C074EE"/>
    <w:rsid w:val="00C105F0"/>
    <w:rsid w:val="00C10782"/>
    <w:rsid w:val="00C1215D"/>
    <w:rsid w:val="00C14F35"/>
    <w:rsid w:val="00C1636F"/>
    <w:rsid w:val="00C16BF0"/>
    <w:rsid w:val="00C179AD"/>
    <w:rsid w:val="00C20987"/>
    <w:rsid w:val="00C20AD9"/>
    <w:rsid w:val="00C20F5D"/>
    <w:rsid w:val="00C22D39"/>
    <w:rsid w:val="00C243C1"/>
    <w:rsid w:val="00C25038"/>
    <w:rsid w:val="00C26592"/>
    <w:rsid w:val="00C27313"/>
    <w:rsid w:val="00C2797E"/>
    <w:rsid w:val="00C27BA3"/>
    <w:rsid w:val="00C306EF"/>
    <w:rsid w:val="00C31878"/>
    <w:rsid w:val="00C33251"/>
    <w:rsid w:val="00C33D65"/>
    <w:rsid w:val="00C34351"/>
    <w:rsid w:val="00C36306"/>
    <w:rsid w:val="00C40B77"/>
    <w:rsid w:val="00C4104C"/>
    <w:rsid w:val="00C41896"/>
    <w:rsid w:val="00C41BC2"/>
    <w:rsid w:val="00C43975"/>
    <w:rsid w:val="00C43DA4"/>
    <w:rsid w:val="00C448CC"/>
    <w:rsid w:val="00C44D7A"/>
    <w:rsid w:val="00C45309"/>
    <w:rsid w:val="00C476A0"/>
    <w:rsid w:val="00C47A3E"/>
    <w:rsid w:val="00C47C96"/>
    <w:rsid w:val="00C509D7"/>
    <w:rsid w:val="00C51241"/>
    <w:rsid w:val="00C51886"/>
    <w:rsid w:val="00C53907"/>
    <w:rsid w:val="00C53BE1"/>
    <w:rsid w:val="00C54CD2"/>
    <w:rsid w:val="00C54DAD"/>
    <w:rsid w:val="00C56A30"/>
    <w:rsid w:val="00C57FA3"/>
    <w:rsid w:val="00C6038C"/>
    <w:rsid w:val="00C607E9"/>
    <w:rsid w:val="00C60AC0"/>
    <w:rsid w:val="00C614FF"/>
    <w:rsid w:val="00C62A43"/>
    <w:rsid w:val="00C62BE0"/>
    <w:rsid w:val="00C62D9E"/>
    <w:rsid w:val="00C63FD0"/>
    <w:rsid w:val="00C6486B"/>
    <w:rsid w:val="00C649E4"/>
    <w:rsid w:val="00C658F3"/>
    <w:rsid w:val="00C664CF"/>
    <w:rsid w:val="00C66B85"/>
    <w:rsid w:val="00C67479"/>
    <w:rsid w:val="00C676EE"/>
    <w:rsid w:val="00C679F4"/>
    <w:rsid w:val="00C67AED"/>
    <w:rsid w:val="00C67D4F"/>
    <w:rsid w:val="00C67FB9"/>
    <w:rsid w:val="00C70DDC"/>
    <w:rsid w:val="00C719C1"/>
    <w:rsid w:val="00C72160"/>
    <w:rsid w:val="00C721DA"/>
    <w:rsid w:val="00C726EF"/>
    <w:rsid w:val="00C72EAF"/>
    <w:rsid w:val="00C73EF1"/>
    <w:rsid w:val="00C744F4"/>
    <w:rsid w:val="00C74705"/>
    <w:rsid w:val="00C751ED"/>
    <w:rsid w:val="00C75D2F"/>
    <w:rsid w:val="00C77929"/>
    <w:rsid w:val="00C8030A"/>
    <w:rsid w:val="00C80558"/>
    <w:rsid w:val="00C81F71"/>
    <w:rsid w:val="00C83A0A"/>
    <w:rsid w:val="00C8450E"/>
    <w:rsid w:val="00C85AB6"/>
    <w:rsid w:val="00C86116"/>
    <w:rsid w:val="00C861F4"/>
    <w:rsid w:val="00C86669"/>
    <w:rsid w:val="00C86F08"/>
    <w:rsid w:val="00C875BB"/>
    <w:rsid w:val="00C875F9"/>
    <w:rsid w:val="00C9157A"/>
    <w:rsid w:val="00C91AF3"/>
    <w:rsid w:val="00C92EAA"/>
    <w:rsid w:val="00C94244"/>
    <w:rsid w:val="00C9438E"/>
    <w:rsid w:val="00C94D7B"/>
    <w:rsid w:val="00C94EAB"/>
    <w:rsid w:val="00C95249"/>
    <w:rsid w:val="00C95627"/>
    <w:rsid w:val="00C96207"/>
    <w:rsid w:val="00C96367"/>
    <w:rsid w:val="00C97E1B"/>
    <w:rsid w:val="00CA00D1"/>
    <w:rsid w:val="00CA013D"/>
    <w:rsid w:val="00CA04B0"/>
    <w:rsid w:val="00CA0778"/>
    <w:rsid w:val="00CA2218"/>
    <w:rsid w:val="00CA2515"/>
    <w:rsid w:val="00CA2DE5"/>
    <w:rsid w:val="00CA40EA"/>
    <w:rsid w:val="00CA55D4"/>
    <w:rsid w:val="00CA6524"/>
    <w:rsid w:val="00CA67E6"/>
    <w:rsid w:val="00CA72D1"/>
    <w:rsid w:val="00CA7D56"/>
    <w:rsid w:val="00CB0177"/>
    <w:rsid w:val="00CB1250"/>
    <w:rsid w:val="00CB1DD5"/>
    <w:rsid w:val="00CB2D95"/>
    <w:rsid w:val="00CB407F"/>
    <w:rsid w:val="00CB4BEE"/>
    <w:rsid w:val="00CB5C1E"/>
    <w:rsid w:val="00CB5D19"/>
    <w:rsid w:val="00CB74BD"/>
    <w:rsid w:val="00CC1919"/>
    <w:rsid w:val="00CC3634"/>
    <w:rsid w:val="00CC3DC5"/>
    <w:rsid w:val="00CC3FA1"/>
    <w:rsid w:val="00CC4727"/>
    <w:rsid w:val="00CC60E2"/>
    <w:rsid w:val="00CC6721"/>
    <w:rsid w:val="00CC741B"/>
    <w:rsid w:val="00CC7553"/>
    <w:rsid w:val="00CD03FB"/>
    <w:rsid w:val="00CD0783"/>
    <w:rsid w:val="00CD1474"/>
    <w:rsid w:val="00CD18DA"/>
    <w:rsid w:val="00CD1D93"/>
    <w:rsid w:val="00CD3068"/>
    <w:rsid w:val="00CD3272"/>
    <w:rsid w:val="00CD508F"/>
    <w:rsid w:val="00CD512B"/>
    <w:rsid w:val="00CD61BD"/>
    <w:rsid w:val="00CD6E1D"/>
    <w:rsid w:val="00CD71DA"/>
    <w:rsid w:val="00CE043B"/>
    <w:rsid w:val="00CE0722"/>
    <w:rsid w:val="00CE097C"/>
    <w:rsid w:val="00CE12B5"/>
    <w:rsid w:val="00CE16D0"/>
    <w:rsid w:val="00CE3B8E"/>
    <w:rsid w:val="00CE43E7"/>
    <w:rsid w:val="00CE44A3"/>
    <w:rsid w:val="00CE4565"/>
    <w:rsid w:val="00CE5919"/>
    <w:rsid w:val="00CE5D34"/>
    <w:rsid w:val="00CE69DD"/>
    <w:rsid w:val="00CE6F29"/>
    <w:rsid w:val="00CE7CBC"/>
    <w:rsid w:val="00CF0B37"/>
    <w:rsid w:val="00CF1082"/>
    <w:rsid w:val="00CF1B83"/>
    <w:rsid w:val="00CF2691"/>
    <w:rsid w:val="00CF27F2"/>
    <w:rsid w:val="00CF2A30"/>
    <w:rsid w:val="00CF39B1"/>
    <w:rsid w:val="00CF465A"/>
    <w:rsid w:val="00CF50E1"/>
    <w:rsid w:val="00CF6397"/>
    <w:rsid w:val="00CF6A41"/>
    <w:rsid w:val="00CF6D10"/>
    <w:rsid w:val="00CF7A5C"/>
    <w:rsid w:val="00D00452"/>
    <w:rsid w:val="00D00BBB"/>
    <w:rsid w:val="00D01CA3"/>
    <w:rsid w:val="00D02594"/>
    <w:rsid w:val="00D02C36"/>
    <w:rsid w:val="00D033EA"/>
    <w:rsid w:val="00D03E72"/>
    <w:rsid w:val="00D045CF"/>
    <w:rsid w:val="00D04B2A"/>
    <w:rsid w:val="00D0574F"/>
    <w:rsid w:val="00D060EB"/>
    <w:rsid w:val="00D06999"/>
    <w:rsid w:val="00D07D33"/>
    <w:rsid w:val="00D07E53"/>
    <w:rsid w:val="00D107B2"/>
    <w:rsid w:val="00D1098E"/>
    <w:rsid w:val="00D10E73"/>
    <w:rsid w:val="00D11872"/>
    <w:rsid w:val="00D118F7"/>
    <w:rsid w:val="00D11C8A"/>
    <w:rsid w:val="00D1284F"/>
    <w:rsid w:val="00D1612F"/>
    <w:rsid w:val="00D1719F"/>
    <w:rsid w:val="00D20029"/>
    <w:rsid w:val="00D20C3F"/>
    <w:rsid w:val="00D239BE"/>
    <w:rsid w:val="00D24FFA"/>
    <w:rsid w:val="00D25261"/>
    <w:rsid w:val="00D25413"/>
    <w:rsid w:val="00D255C5"/>
    <w:rsid w:val="00D2561B"/>
    <w:rsid w:val="00D25B02"/>
    <w:rsid w:val="00D26FD8"/>
    <w:rsid w:val="00D2724F"/>
    <w:rsid w:val="00D27294"/>
    <w:rsid w:val="00D27F5B"/>
    <w:rsid w:val="00D27F94"/>
    <w:rsid w:val="00D304E3"/>
    <w:rsid w:val="00D312FE"/>
    <w:rsid w:val="00D31A01"/>
    <w:rsid w:val="00D31B31"/>
    <w:rsid w:val="00D31E87"/>
    <w:rsid w:val="00D31FA0"/>
    <w:rsid w:val="00D336A9"/>
    <w:rsid w:val="00D34E84"/>
    <w:rsid w:val="00D34F1A"/>
    <w:rsid w:val="00D3516F"/>
    <w:rsid w:val="00D361C6"/>
    <w:rsid w:val="00D36375"/>
    <w:rsid w:val="00D364F1"/>
    <w:rsid w:val="00D36B5B"/>
    <w:rsid w:val="00D372A4"/>
    <w:rsid w:val="00D37821"/>
    <w:rsid w:val="00D40D32"/>
    <w:rsid w:val="00D40D65"/>
    <w:rsid w:val="00D40DA4"/>
    <w:rsid w:val="00D41AC9"/>
    <w:rsid w:val="00D42474"/>
    <w:rsid w:val="00D4268C"/>
    <w:rsid w:val="00D42FB5"/>
    <w:rsid w:val="00D43176"/>
    <w:rsid w:val="00D43458"/>
    <w:rsid w:val="00D43FFD"/>
    <w:rsid w:val="00D4517D"/>
    <w:rsid w:val="00D462A2"/>
    <w:rsid w:val="00D464BC"/>
    <w:rsid w:val="00D46539"/>
    <w:rsid w:val="00D466DB"/>
    <w:rsid w:val="00D470D5"/>
    <w:rsid w:val="00D470F3"/>
    <w:rsid w:val="00D47663"/>
    <w:rsid w:val="00D47CCA"/>
    <w:rsid w:val="00D5007D"/>
    <w:rsid w:val="00D50329"/>
    <w:rsid w:val="00D50DA3"/>
    <w:rsid w:val="00D5202E"/>
    <w:rsid w:val="00D546B9"/>
    <w:rsid w:val="00D554BE"/>
    <w:rsid w:val="00D56217"/>
    <w:rsid w:val="00D565C8"/>
    <w:rsid w:val="00D56999"/>
    <w:rsid w:val="00D57472"/>
    <w:rsid w:val="00D57589"/>
    <w:rsid w:val="00D60A6F"/>
    <w:rsid w:val="00D6169D"/>
    <w:rsid w:val="00D61934"/>
    <w:rsid w:val="00D632FD"/>
    <w:rsid w:val="00D634A9"/>
    <w:rsid w:val="00D64FBD"/>
    <w:rsid w:val="00D65F24"/>
    <w:rsid w:val="00D668B5"/>
    <w:rsid w:val="00D66901"/>
    <w:rsid w:val="00D66BB4"/>
    <w:rsid w:val="00D66BD3"/>
    <w:rsid w:val="00D6719A"/>
    <w:rsid w:val="00D70311"/>
    <w:rsid w:val="00D70388"/>
    <w:rsid w:val="00D70666"/>
    <w:rsid w:val="00D70E05"/>
    <w:rsid w:val="00D71691"/>
    <w:rsid w:val="00D7189A"/>
    <w:rsid w:val="00D7249B"/>
    <w:rsid w:val="00D757B0"/>
    <w:rsid w:val="00D757DA"/>
    <w:rsid w:val="00D773C8"/>
    <w:rsid w:val="00D77693"/>
    <w:rsid w:val="00D77771"/>
    <w:rsid w:val="00D80E2B"/>
    <w:rsid w:val="00D81331"/>
    <w:rsid w:val="00D8181B"/>
    <w:rsid w:val="00D82828"/>
    <w:rsid w:val="00D83D85"/>
    <w:rsid w:val="00D84079"/>
    <w:rsid w:val="00D84E2C"/>
    <w:rsid w:val="00D85992"/>
    <w:rsid w:val="00D862FA"/>
    <w:rsid w:val="00D876E7"/>
    <w:rsid w:val="00D90E78"/>
    <w:rsid w:val="00D92A76"/>
    <w:rsid w:val="00D92CFA"/>
    <w:rsid w:val="00D93649"/>
    <w:rsid w:val="00D938BB"/>
    <w:rsid w:val="00D93DCC"/>
    <w:rsid w:val="00D93DE7"/>
    <w:rsid w:val="00D93FA5"/>
    <w:rsid w:val="00D94474"/>
    <w:rsid w:val="00D94993"/>
    <w:rsid w:val="00D967DD"/>
    <w:rsid w:val="00D96E3F"/>
    <w:rsid w:val="00D971AD"/>
    <w:rsid w:val="00DA0734"/>
    <w:rsid w:val="00DA0AA0"/>
    <w:rsid w:val="00DA13ED"/>
    <w:rsid w:val="00DA15B0"/>
    <w:rsid w:val="00DA1955"/>
    <w:rsid w:val="00DA1CD7"/>
    <w:rsid w:val="00DA237C"/>
    <w:rsid w:val="00DA2472"/>
    <w:rsid w:val="00DA2966"/>
    <w:rsid w:val="00DA2AA0"/>
    <w:rsid w:val="00DA3D8F"/>
    <w:rsid w:val="00DA3EEB"/>
    <w:rsid w:val="00DA4602"/>
    <w:rsid w:val="00DA5F05"/>
    <w:rsid w:val="00DA6736"/>
    <w:rsid w:val="00DA723D"/>
    <w:rsid w:val="00DB07F0"/>
    <w:rsid w:val="00DB13D9"/>
    <w:rsid w:val="00DB1A87"/>
    <w:rsid w:val="00DB2120"/>
    <w:rsid w:val="00DB2571"/>
    <w:rsid w:val="00DB2630"/>
    <w:rsid w:val="00DB2719"/>
    <w:rsid w:val="00DB2C38"/>
    <w:rsid w:val="00DB3230"/>
    <w:rsid w:val="00DB4518"/>
    <w:rsid w:val="00DB6E9F"/>
    <w:rsid w:val="00DB6F48"/>
    <w:rsid w:val="00DC05D2"/>
    <w:rsid w:val="00DC2C01"/>
    <w:rsid w:val="00DC2DBE"/>
    <w:rsid w:val="00DC32DE"/>
    <w:rsid w:val="00DC338F"/>
    <w:rsid w:val="00DC49E5"/>
    <w:rsid w:val="00DC548C"/>
    <w:rsid w:val="00DC7932"/>
    <w:rsid w:val="00DC7DDB"/>
    <w:rsid w:val="00DD05B0"/>
    <w:rsid w:val="00DD086A"/>
    <w:rsid w:val="00DD10B6"/>
    <w:rsid w:val="00DD13EB"/>
    <w:rsid w:val="00DD2988"/>
    <w:rsid w:val="00DD2AC3"/>
    <w:rsid w:val="00DD2E71"/>
    <w:rsid w:val="00DD34EF"/>
    <w:rsid w:val="00DD3CA5"/>
    <w:rsid w:val="00DD4326"/>
    <w:rsid w:val="00DD4870"/>
    <w:rsid w:val="00DD50AE"/>
    <w:rsid w:val="00DD6C36"/>
    <w:rsid w:val="00DD6CC4"/>
    <w:rsid w:val="00DD7DC8"/>
    <w:rsid w:val="00DE0267"/>
    <w:rsid w:val="00DE1234"/>
    <w:rsid w:val="00DE1F61"/>
    <w:rsid w:val="00DE364A"/>
    <w:rsid w:val="00DE39D3"/>
    <w:rsid w:val="00DE3C70"/>
    <w:rsid w:val="00DE59F7"/>
    <w:rsid w:val="00DE69F9"/>
    <w:rsid w:val="00DF0BB3"/>
    <w:rsid w:val="00DF1F64"/>
    <w:rsid w:val="00DF2F55"/>
    <w:rsid w:val="00DF3445"/>
    <w:rsid w:val="00DF3BBC"/>
    <w:rsid w:val="00DF42C7"/>
    <w:rsid w:val="00DF61DA"/>
    <w:rsid w:val="00DF6CCF"/>
    <w:rsid w:val="00DF7900"/>
    <w:rsid w:val="00DF791C"/>
    <w:rsid w:val="00E01027"/>
    <w:rsid w:val="00E01AD2"/>
    <w:rsid w:val="00E01D62"/>
    <w:rsid w:val="00E02D59"/>
    <w:rsid w:val="00E0484B"/>
    <w:rsid w:val="00E05778"/>
    <w:rsid w:val="00E05D43"/>
    <w:rsid w:val="00E063EB"/>
    <w:rsid w:val="00E0667D"/>
    <w:rsid w:val="00E06C7E"/>
    <w:rsid w:val="00E071C6"/>
    <w:rsid w:val="00E079DD"/>
    <w:rsid w:val="00E10360"/>
    <w:rsid w:val="00E10D71"/>
    <w:rsid w:val="00E10E4E"/>
    <w:rsid w:val="00E10F7D"/>
    <w:rsid w:val="00E11051"/>
    <w:rsid w:val="00E11F4C"/>
    <w:rsid w:val="00E12901"/>
    <w:rsid w:val="00E12DC0"/>
    <w:rsid w:val="00E130AE"/>
    <w:rsid w:val="00E13DF6"/>
    <w:rsid w:val="00E1489C"/>
    <w:rsid w:val="00E14BBE"/>
    <w:rsid w:val="00E14D94"/>
    <w:rsid w:val="00E14DEB"/>
    <w:rsid w:val="00E168F0"/>
    <w:rsid w:val="00E17060"/>
    <w:rsid w:val="00E179E3"/>
    <w:rsid w:val="00E2024B"/>
    <w:rsid w:val="00E208D6"/>
    <w:rsid w:val="00E20C87"/>
    <w:rsid w:val="00E20E26"/>
    <w:rsid w:val="00E235AD"/>
    <w:rsid w:val="00E24638"/>
    <w:rsid w:val="00E24C82"/>
    <w:rsid w:val="00E2563C"/>
    <w:rsid w:val="00E25979"/>
    <w:rsid w:val="00E26250"/>
    <w:rsid w:val="00E2635C"/>
    <w:rsid w:val="00E26901"/>
    <w:rsid w:val="00E27181"/>
    <w:rsid w:val="00E27437"/>
    <w:rsid w:val="00E27C20"/>
    <w:rsid w:val="00E32313"/>
    <w:rsid w:val="00E3310E"/>
    <w:rsid w:val="00E364B9"/>
    <w:rsid w:val="00E36667"/>
    <w:rsid w:val="00E36D0C"/>
    <w:rsid w:val="00E375E1"/>
    <w:rsid w:val="00E37DC5"/>
    <w:rsid w:val="00E37E80"/>
    <w:rsid w:val="00E41CC5"/>
    <w:rsid w:val="00E430F6"/>
    <w:rsid w:val="00E44CBA"/>
    <w:rsid w:val="00E44E9B"/>
    <w:rsid w:val="00E4537A"/>
    <w:rsid w:val="00E46ECE"/>
    <w:rsid w:val="00E46F85"/>
    <w:rsid w:val="00E4709F"/>
    <w:rsid w:val="00E50201"/>
    <w:rsid w:val="00E50A9A"/>
    <w:rsid w:val="00E51579"/>
    <w:rsid w:val="00E5181F"/>
    <w:rsid w:val="00E51A8E"/>
    <w:rsid w:val="00E51CB4"/>
    <w:rsid w:val="00E51EB4"/>
    <w:rsid w:val="00E5271C"/>
    <w:rsid w:val="00E52AB8"/>
    <w:rsid w:val="00E534AF"/>
    <w:rsid w:val="00E543CA"/>
    <w:rsid w:val="00E54681"/>
    <w:rsid w:val="00E56330"/>
    <w:rsid w:val="00E56543"/>
    <w:rsid w:val="00E57204"/>
    <w:rsid w:val="00E5763B"/>
    <w:rsid w:val="00E5793F"/>
    <w:rsid w:val="00E57EFF"/>
    <w:rsid w:val="00E60589"/>
    <w:rsid w:val="00E60B77"/>
    <w:rsid w:val="00E615F6"/>
    <w:rsid w:val="00E61A1C"/>
    <w:rsid w:val="00E61F8A"/>
    <w:rsid w:val="00E625B6"/>
    <w:rsid w:val="00E637E8"/>
    <w:rsid w:val="00E643F0"/>
    <w:rsid w:val="00E657C5"/>
    <w:rsid w:val="00E65D26"/>
    <w:rsid w:val="00E66D3F"/>
    <w:rsid w:val="00E66DFB"/>
    <w:rsid w:val="00E66E58"/>
    <w:rsid w:val="00E710E2"/>
    <w:rsid w:val="00E71221"/>
    <w:rsid w:val="00E71874"/>
    <w:rsid w:val="00E71B84"/>
    <w:rsid w:val="00E7253D"/>
    <w:rsid w:val="00E7270C"/>
    <w:rsid w:val="00E72B40"/>
    <w:rsid w:val="00E732A8"/>
    <w:rsid w:val="00E7351A"/>
    <w:rsid w:val="00E74B7F"/>
    <w:rsid w:val="00E74E7E"/>
    <w:rsid w:val="00E75D2D"/>
    <w:rsid w:val="00E77477"/>
    <w:rsid w:val="00E80464"/>
    <w:rsid w:val="00E80C12"/>
    <w:rsid w:val="00E81375"/>
    <w:rsid w:val="00E81AAF"/>
    <w:rsid w:val="00E82B4F"/>
    <w:rsid w:val="00E834A3"/>
    <w:rsid w:val="00E836C3"/>
    <w:rsid w:val="00E8514B"/>
    <w:rsid w:val="00E8560A"/>
    <w:rsid w:val="00E85B1B"/>
    <w:rsid w:val="00E85D36"/>
    <w:rsid w:val="00E860AB"/>
    <w:rsid w:val="00E86214"/>
    <w:rsid w:val="00E86FE5"/>
    <w:rsid w:val="00E87288"/>
    <w:rsid w:val="00E872AA"/>
    <w:rsid w:val="00E87A6D"/>
    <w:rsid w:val="00E87B82"/>
    <w:rsid w:val="00E87B94"/>
    <w:rsid w:val="00E914F3"/>
    <w:rsid w:val="00E91C6A"/>
    <w:rsid w:val="00E92D74"/>
    <w:rsid w:val="00E9313D"/>
    <w:rsid w:val="00E935BA"/>
    <w:rsid w:val="00E9381E"/>
    <w:rsid w:val="00E955E2"/>
    <w:rsid w:val="00E97795"/>
    <w:rsid w:val="00EA086C"/>
    <w:rsid w:val="00EA11C7"/>
    <w:rsid w:val="00EA1325"/>
    <w:rsid w:val="00EA1CA9"/>
    <w:rsid w:val="00EA1CE0"/>
    <w:rsid w:val="00EA2D30"/>
    <w:rsid w:val="00EA6095"/>
    <w:rsid w:val="00EA6758"/>
    <w:rsid w:val="00EA67BF"/>
    <w:rsid w:val="00EA795E"/>
    <w:rsid w:val="00EB3063"/>
    <w:rsid w:val="00EB3315"/>
    <w:rsid w:val="00EB3D11"/>
    <w:rsid w:val="00EB4FCB"/>
    <w:rsid w:val="00EB50F0"/>
    <w:rsid w:val="00EB548B"/>
    <w:rsid w:val="00EB5507"/>
    <w:rsid w:val="00EB55FF"/>
    <w:rsid w:val="00EB66FE"/>
    <w:rsid w:val="00EB743E"/>
    <w:rsid w:val="00EC174F"/>
    <w:rsid w:val="00EC196A"/>
    <w:rsid w:val="00EC20C7"/>
    <w:rsid w:val="00EC21AE"/>
    <w:rsid w:val="00EC2AA4"/>
    <w:rsid w:val="00EC2EEC"/>
    <w:rsid w:val="00EC37AB"/>
    <w:rsid w:val="00EC465F"/>
    <w:rsid w:val="00EC524D"/>
    <w:rsid w:val="00EC5360"/>
    <w:rsid w:val="00EC5434"/>
    <w:rsid w:val="00EC5686"/>
    <w:rsid w:val="00EC6409"/>
    <w:rsid w:val="00ED0030"/>
    <w:rsid w:val="00ED010D"/>
    <w:rsid w:val="00ED046C"/>
    <w:rsid w:val="00ED1CCD"/>
    <w:rsid w:val="00ED23F6"/>
    <w:rsid w:val="00ED30C8"/>
    <w:rsid w:val="00ED3790"/>
    <w:rsid w:val="00ED3AD7"/>
    <w:rsid w:val="00ED514A"/>
    <w:rsid w:val="00ED57C9"/>
    <w:rsid w:val="00ED6AAF"/>
    <w:rsid w:val="00ED77DC"/>
    <w:rsid w:val="00EE02ED"/>
    <w:rsid w:val="00EE0799"/>
    <w:rsid w:val="00EE08DA"/>
    <w:rsid w:val="00EE1FA0"/>
    <w:rsid w:val="00EE2660"/>
    <w:rsid w:val="00EE2A9A"/>
    <w:rsid w:val="00EE2C10"/>
    <w:rsid w:val="00EE34B2"/>
    <w:rsid w:val="00EE3612"/>
    <w:rsid w:val="00EE36C3"/>
    <w:rsid w:val="00EE3FBE"/>
    <w:rsid w:val="00EE4302"/>
    <w:rsid w:val="00EE4392"/>
    <w:rsid w:val="00EE4959"/>
    <w:rsid w:val="00EE775E"/>
    <w:rsid w:val="00EF0F25"/>
    <w:rsid w:val="00EF1C1F"/>
    <w:rsid w:val="00EF2BB6"/>
    <w:rsid w:val="00EF32C5"/>
    <w:rsid w:val="00EF3AE1"/>
    <w:rsid w:val="00EF5A02"/>
    <w:rsid w:val="00EF5B2B"/>
    <w:rsid w:val="00EF5EA6"/>
    <w:rsid w:val="00EF6BDB"/>
    <w:rsid w:val="00EF7275"/>
    <w:rsid w:val="00EF7778"/>
    <w:rsid w:val="00EF7A5E"/>
    <w:rsid w:val="00EF7C7E"/>
    <w:rsid w:val="00F01549"/>
    <w:rsid w:val="00F018C7"/>
    <w:rsid w:val="00F02DAC"/>
    <w:rsid w:val="00F02FB0"/>
    <w:rsid w:val="00F03209"/>
    <w:rsid w:val="00F036F1"/>
    <w:rsid w:val="00F03E40"/>
    <w:rsid w:val="00F0426F"/>
    <w:rsid w:val="00F04928"/>
    <w:rsid w:val="00F053FA"/>
    <w:rsid w:val="00F05434"/>
    <w:rsid w:val="00F06151"/>
    <w:rsid w:val="00F06B07"/>
    <w:rsid w:val="00F06EBC"/>
    <w:rsid w:val="00F06F61"/>
    <w:rsid w:val="00F07894"/>
    <w:rsid w:val="00F07A13"/>
    <w:rsid w:val="00F10111"/>
    <w:rsid w:val="00F11670"/>
    <w:rsid w:val="00F1221B"/>
    <w:rsid w:val="00F127FE"/>
    <w:rsid w:val="00F12CBC"/>
    <w:rsid w:val="00F1323D"/>
    <w:rsid w:val="00F148AF"/>
    <w:rsid w:val="00F14B50"/>
    <w:rsid w:val="00F14B8A"/>
    <w:rsid w:val="00F14E61"/>
    <w:rsid w:val="00F15495"/>
    <w:rsid w:val="00F15672"/>
    <w:rsid w:val="00F15AEC"/>
    <w:rsid w:val="00F160F9"/>
    <w:rsid w:val="00F16848"/>
    <w:rsid w:val="00F1704B"/>
    <w:rsid w:val="00F20B39"/>
    <w:rsid w:val="00F211A9"/>
    <w:rsid w:val="00F2189F"/>
    <w:rsid w:val="00F21DC0"/>
    <w:rsid w:val="00F2213E"/>
    <w:rsid w:val="00F23555"/>
    <w:rsid w:val="00F23663"/>
    <w:rsid w:val="00F24545"/>
    <w:rsid w:val="00F2507F"/>
    <w:rsid w:val="00F251E6"/>
    <w:rsid w:val="00F25CE0"/>
    <w:rsid w:val="00F2630C"/>
    <w:rsid w:val="00F2658A"/>
    <w:rsid w:val="00F26D70"/>
    <w:rsid w:val="00F271CA"/>
    <w:rsid w:val="00F30AE8"/>
    <w:rsid w:val="00F30DD5"/>
    <w:rsid w:val="00F31FA9"/>
    <w:rsid w:val="00F33138"/>
    <w:rsid w:val="00F33665"/>
    <w:rsid w:val="00F35951"/>
    <w:rsid w:val="00F3795A"/>
    <w:rsid w:val="00F37D4D"/>
    <w:rsid w:val="00F37DAB"/>
    <w:rsid w:val="00F41152"/>
    <w:rsid w:val="00F414AF"/>
    <w:rsid w:val="00F41577"/>
    <w:rsid w:val="00F4176A"/>
    <w:rsid w:val="00F41B3C"/>
    <w:rsid w:val="00F4329B"/>
    <w:rsid w:val="00F4497D"/>
    <w:rsid w:val="00F44C93"/>
    <w:rsid w:val="00F452FC"/>
    <w:rsid w:val="00F45CFA"/>
    <w:rsid w:val="00F4768A"/>
    <w:rsid w:val="00F4793C"/>
    <w:rsid w:val="00F47B57"/>
    <w:rsid w:val="00F47C15"/>
    <w:rsid w:val="00F50887"/>
    <w:rsid w:val="00F508DE"/>
    <w:rsid w:val="00F50BD8"/>
    <w:rsid w:val="00F52B70"/>
    <w:rsid w:val="00F52C6C"/>
    <w:rsid w:val="00F5427A"/>
    <w:rsid w:val="00F54287"/>
    <w:rsid w:val="00F54E3E"/>
    <w:rsid w:val="00F558FA"/>
    <w:rsid w:val="00F565C7"/>
    <w:rsid w:val="00F5681D"/>
    <w:rsid w:val="00F56990"/>
    <w:rsid w:val="00F56D2E"/>
    <w:rsid w:val="00F56DB6"/>
    <w:rsid w:val="00F57087"/>
    <w:rsid w:val="00F60586"/>
    <w:rsid w:val="00F61185"/>
    <w:rsid w:val="00F61392"/>
    <w:rsid w:val="00F61471"/>
    <w:rsid w:val="00F61503"/>
    <w:rsid w:val="00F617E2"/>
    <w:rsid w:val="00F63027"/>
    <w:rsid w:val="00F63296"/>
    <w:rsid w:val="00F63765"/>
    <w:rsid w:val="00F6421A"/>
    <w:rsid w:val="00F64412"/>
    <w:rsid w:val="00F646CD"/>
    <w:rsid w:val="00F652F4"/>
    <w:rsid w:val="00F65667"/>
    <w:rsid w:val="00F65728"/>
    <w:rsid w:val="00F666CF"/>
    <w:rsid w:val="00F67B54"/>
    <w:rsid w:val="00F67FB4"/>
    <w:rsid w:val="00F704F9"/>
    <w:rsid w:val="00F70CA4"/>
    <w:rsid w:val="00F7126B"/>
    <w:rsid w:val="00F716F1"/>
    <w:rsid w:val="00F71916"/>
    <w:rsid w:val="00F72D07"/>
    <w:rsid w:val="00F74446"/>
    <w:rsid w:val="00F74B0A"/>
    <w:rsid w:val="00F75012"/>
    <w:rsid w:val="00F7503E"/>
    <w:rsid w:val="00F7583B"/>
    <w:rsid w:val="00F76D8A"/>
    <w:rsid w:val="00F76D9B"/>
    <w:rsid w:val="00F77386"/>
    <w:rsid w:val="00F77E22"/>
    <w:rsid w:val="00F8066E"/>
    <w:rsid w:val="00F81884"/>
    <w:rsid w:val="00F8240A"/>
    <w:rsid w:val="00F828CA"/>
    <w:rsid w:val="00F82B2B"/>
    <w:rsid w:val="00F841C1"/>
    <w:rsid w:val="00F84239"/>
    <w:rsid w:val="00F842A7"/>
    <w:rsid w:val="00F84501"/>
    <w:rsid w:val="00F85493"/>
    <w:rsid w:val="00F857FB"/>
    <w:rsid w:val="00F860BF"/>
    <w:rsid w:val="00F87726"/>
    <w:rsid w:val="00F9010F"/>
    <w:rsid w:val="00F902AB"/>
    <w:rsid w:val="00F907FB"/>
    <w:rsid w:val="00F918B0"/>
    <w:rsid w:val="00F9191F"/>
    <w:rsid w:val="00F92418"/>
    <w:rsid w:val="00F9254A"/>
    <w:rsid w:val="00F9420D"/>
    <w:rsid w:val="00F945D4"/>
    <w:rsid w:val="00F9484A"/>
    <w:rsid w:val="00F94DD9"/>
    <w:rsid w:val="00FA056A"/>
    <w:rsid w:val="00FA22F9"/>
    <w:rsid w:val="00FA2902"/>
    <w:rsid w:val="00FA2DB4"/>
    <w:rsid w:val="00FA51C0"/>
    <w:rsid w:val="00FA55AF"/>
    <w:rsid w:val="00FA71AE"/>
    <w:rsid w:val="00FA7275"/>
    <w:rsid w:val="00FB0437"/>
    <w:rsid w:val="00FB1668"/>
    <w:rsid w:val="00FB1CEC"/>
    <w:rsid w:val="00FB2C5A"/>
    <w:rsid w:val="00FB4501"/>
    <w:rsid w:val="00FB4BB0"/>
    <w:rsid w:val="00FB4DF8"/>
    <w:rsid w:val="00FB5644"/>
    <w:rsid w:val="00FB5AE5"/>
    <w:rsid w:val="00FB63A8"/>
    <w:rsid w:val="00FB66E1"/>
    <w:rsid w:val="00FB6BB3"/>
    <w:rsid w:val="00FB73B3"/>
    <w:rsid w:val="00FB74F5"/>
    <w:rsid w:val="00FB7CB4"/>
    <w:rsid w:val="00FB7FD0"/>
    <w:rsid w:val="00FC001A"/>
    <w:rsid w:val="00FC0896"/>
    <w:rsid w:val="00FC1BEC"/>
    <w:rsid w:val="00FC2662"/>
    <w:rsid w:val="00FC322E"/>
    <w:rsid w:val="00FC39AF"/>
    <w:rsid w:val="00FC4725"/>
    <w:rsid w:val="00FC5524"/>
    <w:rsid w:val="00FC5842"/>
    <w:rsid w:val="00FC5F5D"/>
    <w:rsid w:val="00FC6832"/>
    <w:rsid w:val="00FC6FC6"/>
    <w:rsid w:val="00FC7876"/>
    <w:rsid w:val="00FC7E6B"/>
    <w:rsid w:val="00FD014C"/>
    <w:rsid w:val="00FD04D0"/>
    <w:rsid w:val="00FD0673"/>
    <w:rsid w:val="00FD1A1F"/>
    <w:rsid w:val="00FD277A"/>
    <w:rsid w:val="00FD290A"/>
    <w:rsid w:val="00FD2DB4"/>
    <w:rsid w:val="00FD3CDB"/>
    <w:rsid w:val="00FD54CE"/>
    <w:rsid w:val="00FD6629"/>
    <w:rsid w:val="00FD7D86"/>
    <w:rsid w:val="00FE0124"/>
    <w:rsid w:val="00FE0332"/>
    <w:rsid w:val="00FE047F"/>
    <w:rsid w:val="00FE0EB2"/>
    <w:rsid w:val="00FE2038"/>
    <w:rsid w:val="00FE485D"/>
    <w:rsid w:val="00FE4CC2"/>
    <w:rsid w:val="00FE54F5"/>
    <w:rsid w:val="00FF0B42"/>
    <w:rsid w:val="00FF108D"/>
    <w:rsid w:val="00FF18C3"/>
    <w:rsid w:val="00FF3BD6"/>
    <w:rsid w:val="00FF4D49"/>
    <w:rsid w:val="00FF4D96"/>
    <w:rsid w:val="00FF5C6D"/>
    <w:rsid w:val="00FF5FB3"/>
    <w:rsid w:val="00FF7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B2B3B9B"/>
  <w15:chartTrackingRefBased/>
  <w15:docId w15:val="{B9064BC4-A280-44EE-B966-003DEA28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1A80"/>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link w:val="Nagwek2Znak"/>
    <w:qFormat/>
    <w:pPr>
      <w:keepNext/>
      <w:outlineLvl w:val="1"/>
    </w:pPr>
    <w:rPr>
      <w:sz w:val="24"/>
      <w:u w:val="single"/>
    </w:rPr>
  </w:style>
  <w:style w:type="paragraph" w:styleId="Nagwek3">
    <w:name w:val="heading 3"/>
    <w:basedOn w:val="Normalny"/>
    <w:next w:val="Normalny"/>
    <w:qFormat/>
    <w:pPr>
      <w:keepNext/>
      <w:jc w:val="center"/>
      <w:outlineLvl w:val="2"/>
    </w:pPr>
    <w:rPr>
      <w:rFonts w:ascii="Arial" w:hAnsi="Arial"/>
      <w:b/>
      <w:snapToGrid w:val="0"/>
      <w:color w:val="000000"/>
      <w:sz w:val="24"/>
    </w:rPr>
  </w:style>
  <w:style w:type="paragraph" w:styleId="Nagwek4">
    <w:name w:val="heading 4"/>
    <w:basedOn w:val="Normalny"/>
    <w:next w:val="Normalny"/>
    <w:qFormat/>
    <w:pPr>
      <w:keepNext/>
      <w:numPr>
        <w:numId w:val="1"/>
      </w:numPr>
      <w:outlineLvl w:val="3"/>
    </w:pPr>
    <w:rPr>
      <w:rFonts w:ascii="Arial" w:hAnsi="Arial"/>
      <w:b/>
      <w:sz w:val="28"/>
    </w:rPr>
  </w:style>
  <w:style w:type="paragraph" w:styleId="Nagwek5">
    <w:name w:val="heading 5"/>
    <w:basedOn w:val="Normalny"/>
    <w:next w:val="Normalny"/>
    <w:qFormat/>
    <w:pPr>
      <w:keepNext/>
      <w:jc w:val="both"/>
      <w:outlineLvl w:val="4"/>
    </w:pPr>
    <w:rPr>
      <w:rFonts w:ascii="Arial" w:hAnsi="Arial"/>
      <w:sz w:val="24"/>
    </w:rPr>
  </w:style>
  <w:style w:type="paragraph" w:styleId="Nagwek6">
    <w:name w:val="heading 6"/>
    <w:basedOn w:val="Normalny"/>
    <w:next w:val="Normalny"/>
    <w:qFormat/>
    <w:pPr>
      <w:keepNext/>
      <w:outlineLvl w:val="5"/>
    </w:pPr>
    <w:rPr>
      <w:rFonts w:ascii="Arial" w:hAnsi="Arial"/>
      <w:b/>
      <w:sz w:val="28"/>
    </w:rPr>
  </w:style>
  <w:style w:type="paragraph" w:styleId="Nagwek7">
    <w:name w:val="heading 7"/>
    <w:basedOn w:val="Normalny"/>
    <w:next w:val="Normalny"/>
    <w:qFormat/>
    <w:pPr>
      <w:keepNext/>
      <w:jc w:val="both"/>
      <w:outlineLvl w:val="6"/>
    </w:pPr>
    <w:rPr>
      <w:rFonts w:ascii="Arial" w:hAnsi="Arial"/>
      <w:i/>
      <w:sz w:val="24"/>
    </w:rPr>
  </w:style>
  <w:style w:type="paragraph" w:styleId="Nagwek8">
    <w:name w:val="heading 8"/>
    <w:basedOn w:val="Normalny"/>
    <w:next w:val="Normalny"/>
    <w:qFormat/>
    <w:pPr>
      <w:keepNext/>
      <w:outlineLvl w:val="7"/>
    </w:pPr>
    <w:rPr>
      <w:rFonts w:ascii="Arial" w:hAnsi="Arial"/>
      <w:sz w:val="24"/>
    </w:rPr>
  </w:style>
  <w:style w:type="paragraph" w:styleId="Nagwek9">
    <w:name w:val="heading 9"/>
    <w:basedOn w:val="Normalny"/>
    <w:next w:val="Normalny"/>
    <w:qFormat/>
    <w:pPr>
      <w:keepNext/>
      <w:jc w:val="both"/>
      <w:outlineLvl w:val="8"/>
    </w:pPr>
    <w:rPr>
      <w:rFonts w:ascii="Arial" w:hAnsi="Arial"/>
      <w:b/>
      <w:i/>
      <w:color w:val="000000"/>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2">
    <w:name w:val="Body Text 2"/>
    <w:aliases w:val="Tekst podstawowy 2 Znak,Tekst podstawowy 2 Znak Znak Znak Znak,Tekst podstawowy 2 Znak Znak Znak"/>
    <w:basedOn w:val="Normalny"/>
    <w:pPr>
      <w:jc w:val="both"/>
    </w:pPr>
    <w:rPr>
      <w:rFonts w:ascii="Arial" w:hAnsi="Arial"/>
      <w:sz w:val="24"/>
    </w:rPr>
  </w:style>
  <w:style w:type="paragraph" w:styleId="Tekstpodstawowy">
    <w:name w:val="Body Text"/>
    <w:basedOn w:val="Normalny"/>
    <w:pPr>
      <w:jc w:val="both"/>
    </w:pPr>
    <w:rPr>
      <w:b/>
      <w:sz w:val="24"/>
    </w:rPr>
  </w:style>
  <w:style w:type="paragraph" w:styleId="Tekstpodstawowywcity">
    <w:name w:val="Body Text Indent"/>
    <w:basedOn w:val="Normalny"/>
    <w:rPr>
      <w:sz w:val="24"/>
    </w:rPr>
  </w:style>
  <w:style w:type="paragraph" w:styleId="Tekstpodstawowywcity3">
    <w:name w:val="Body Text Indent 3"/>
    <w:basedOn w:val="Normalny"/>
    <w:pPr>
      <w:ind w:firstLine="708"/>
      <w:jc w:val="both"/>
    </w:pPr>
    <w:rPr>
      <w:rFonts w:ascii="Arial" w:hAnsi="Arial"/>
      <w:sz w:val="24"/>
    </w:rPr>
  </w:style>
  <w:style w:type="paragraph" w:styleId="Tekstpodstawowy3">
    <w:name w:val="Body Text 3"/>
    <w:basedOn w:val="Normalny"/>
    <w:pPr>
      <w:jc w:val="both"/>
    </w:pPr>
    <w:rPr>
      <w:rFonts w:ascii="Arial" w:hAnsi="Arial"/>
      <w:b/>
      <w:sz w:val="28"/>
    </w:r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customStyle="1" w:styleId="Nagwek3-123">
    <w:name w:val="Nagłówek 3.- 1).2).3)"/>
    <w:basedOn w:val="Normalny"/>
    <w:next w:val="Normalny"/>
    <w:pPr>
      <w:keepNext/>
      <w:spacing w:before="120" w:after="120"/>
      <w:jc w:val="both"/>
      <w:outlineLvl w:val="2"/>
    </w:pPr>
    <w:rPr>
      <w:b/>
    </w:rPr>
  </w:style>
  <w:style w:type="paragraph" w:styleId="Tekstpodstawowywcity2">
    <w:name w:val="Body Text Indent 2"/>
    <w:basedOn w:val="Normalny"/>
    <w:pPr>
      <w:ind w:firstLine="720"/>
      <w:jc w:val="both"/>
    </w:pPr>
    <w:rPr>
      <w:rFonts w:ascii="Arial" w:hAnsi="Arial"/>
      <w:sz w:val="24"/>
    </w:rPr>
  </w:style>
  <w:style w:type="paragraph" w:styleId="Stopka">
    <w:name w:val="footer"/>
    <w:basedOn w:val="Normalny"/>
    <w:pPr>
      <w:tabs>
        <w:tab w:val="center" w:pos="4536"/>
        <w:tab w:val="right" w:pos="9072"/>
      </w:tabs>
    </w:pPr>
  </w:style>
  <w:style w:type="character" w:styleId="Pogrubienie">
    <w:name w:val="Strong"/>
    <w:uiPriority w:val="22"/>
    <w:qFormat/>
    <w:rPr>
      <w:b/>
    </w:rPr>
  </w:style>
  <w:style w:type="paragraph" w:styleId="Tekstdymka">
    <w:name w:val="Balloon Text"/>
    <w:basedOn w:val="Normalny"/>
    <w:semiHidden/>
    <w:rsid w:val="00C96367"/>
    <w:rPr>
      <w:rFonts w:ascii="Tahoma" w:hAnsi="Tahoma" w:cs="Tahoma"/>
      <w:sz w:val="16"/>
      <w:szCs w:val="16"/>
    </w:rPr>
  </w:style>
  <w:style w:type="paragraph" w:styleId="Akapitzlist">
    <w:name w:val="List Paragraph"/>
    <w:basedOn w:val="Normalny"/>
    <w:uiPriority w:val="34"/>
    <w:qFormat/>
    <w:rsid w:val="00D07D33"/>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E51A8E"/>
    <w:rPr>
      <w:sz w:val="16"/>
      <w:szCs w:val="16"/>
    </w:rPr>
  </w:style>
  <w:style w:type="paragraph" w:styleId="Tekstkomentarza">
    <w:name w:val="annotation text"/>
    <w:basedOn w:val="Normalny"/>
    <w:link w:val="TekstkomentarzaZnak"/>
    <w:uiPriority w:val="99"/>
    <w:semiHidden/>
    <w:unhideWhenUsed/>
    <w:rsid w:val="00E51A8E"/>
  </w:style>
  <w:style w:type="character" w:customStyle="1" w:styleId="TekstkomentarzaZnak">
    <w:name w:val="Tekst komentarza Znak"/>
    <w:basedOn w:val="Domylnaczcionkaakapitu"/>
    <w:link w:val="Tekstkomentarza"/>
    <w:uiPriority w:val="99"/>
    <w:semiHidden/>
    <w:rsid w:val="00E51A8E"/>
  </w:style>
  <w:style w:type="paragraph" w:styleId="Tematkomentarza">
    <w:name w:val="annotation subject"/>
    <w:basedOn w:val="Tekstkomentarza"/>
    <w:next w:val="Tekstkomentarza"/>
    <w:link w:val="TematkomentarzaZnak"/>
    <w:uiPriority w:val="99"/>
    <w:semiHidden/>
    <w:unhideWhenUsed/>
    <w:rsid w:val="00E51A8E"/>
    <w:rPr>
      <w:b/>
      <w:bCs/>
    </w:rPr>
  </w:style>
  <w:style w:type="character" w:customStyle="1" w:styleId="TematkomentarzaZnak">
    <w:name w:val="Temat komentarza Znak"/>
    <w:link w:val="Tematkomentarza"/>
    <w:uiPriority w:val="99"/>
    <w:semiHidden/>
    <w:rsid w:val="00E51A8E"/>
    <w:rPr>
      <w:b/>
      <w:bCs/>
    </w:rPr>
  </w:style>
  <w:style w:type="paragraph" w:customStyle="1" w:styleId="pkt">
    <w:name w:val="pkt"/>
    <w:basedOn w:val="Normalny"/>
    <w:rsid w:val="00E10D71"/>
    <w:pPr>
      <w:overflowPunct w:val="0"/>
      <w:spacing w:before="60" w:after="60"/>
      <w:ind w:left="851" w:hanging="295"/>
      <w:jc w:val="both"/>
    </w:pPr>
    <w:rPr>
      <w:sz w:val="24"/>
      <w:szCs w:val="24"/>
    </w:rPr>
  </w:style>
  <w:style w:type="character" w:customStyle="1" w:styleId="NagwekZnak">
    <w:name w:val="Nagłówek Znak"/>
    <w:link w:val="Nagwek"/>
    <w:rsid w:val="008409F8"/>
  </w:style>
  <w:style w:type="character" w:customStyle="1" w:styleId="Nagwek2Znak">
    <w:name w:val="Nagłówek 2 Znak"/>
    <w:link w:val="Nagwek2"/>
    <w:rsid w:val="00037AAD"/>
    <w:rPr>
      <w:sz w:val="24"/>
      <w:u w:val="single"/>
    </w:rPr>
  </w:style>
  <w:style w:type="paragraph" w:styleId="Tekstprzypisukocowego">
    <w:name w:val="endnote text"/>
    <w:basedOn w:val="Normalny"/>
    <w:link w:val="TekstprzypisukocowegoZnak"/>
    <w:uiPriority w:val="99"/>
    <w:semiHidden/>
    <w:unhideWhenUsed/>
    <w:rsid w:val="003E16FA"/>
  </w:style>
  <w:style w:type="character" w:customStyle="1" w:styleId="TekstprzypisukocowegoZnak">
    <w:name w:val="Tekst przypisu końcowego Znak"/>
    <w:basedOn w:val="Domylnaczcionkaakapitu"/>
    <w:link w:val="Tekstprzypisukocowego"/>
    <w:uiPriority w:val="99"/>
    <w:semiHidden/>
    <w:rsid w:val="003E16FA"/>
  </w:style>
  <w:style w:type="character" w:styleId="Odwoanieprzypisukocowego">
    <w:name w:val="endnote reference"/>
    <w:uiPriority w:val="99"/>
    <w:semiHidden/>
    <w:unhideWhenUsed/>
    <w:rsid w:val="003E1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052">
      <w:bodyDiv w:val="1"/>
      <w:marLeft w:val="0"/>
      <w:marRight w:val="0"/>
      <w:marTop w:val="0"/>
      <w:marBottom w:val="0"/>
      <w:divBdr>
        <w:top w:val="none" w:sz="0" w:space="0" w:color="auto"/>
        <w:left w:val="none" w:sz="0" w:space="0" w:color="auto"/>
        <w:bottom w:val="none" w:sz="0" w:space="0" w:color="auto"/>
        <w:right w:val="none" w:sz="0" w:space="0" w:color="auto"/>
      </w:divBdr>
    </w:div>
    <w:div w:id="14814298">
      <w:bodyDiv w:val="1"/>
      <w:marLeft w:val="0"/>
      <w:marRight w:val="0"/>
      <w:marTop w:val="0"/>
      <w:marBottom w:val="0"/>
      <w:divBdr>
        <w:top w:val="none" w:sz="0" w:space="0" w:color="auto"/>
        <w:left w:val="none" w:sz="0" w:space="0" w:color="auto"/>
        <w:bottom w:val="none" w:sz="0" w:space="0" w:color="auto"/>
        <w:right w:val="none" w:sz="0" w:space="0" w:color="auto"/>
      </w:divBdr>
    </w:div>
    <w:div w:id="55864215">
      <w:bodyDiv w:val="1"/>
      <w:marLeft w:val="0"/>
      <w:marRight w:val="0"/>
      <w:marTop w:val="0"/>
      <w:marBottom w:val="0"/>
      <w:divBdr>
        <w:top w:val="none" w:sz="0" w:space="0" w:color="auto"/>
        <w:left w:val="none" w:sz="0" w:space="0" w:color="auto"/>
        <w:bottom w:val="none" w:sz="0" w:space="0" w:color="auto"/>
        <w:right w:val="none" w:sz="0" w:space="0" w:color="auto"/>
      </w:divBdr>
    </w:div>
    <w:div w:id="90668006">
      <w:bodyDiv w:val="1"/>
      <w:marLeft w:val="0"/>
      <w:marRight w:val="0"/>
      <w:marTop w:val="0"/>
      <w:marBottom w:val="0"/>
      <w:divBdr>
        <w:top w:val="none" w:sz="0" w:space="0" w:color="auto"/>
        <w:left w:val="none" w:sz="0" w:space="0" w:color="auto"/>
        <w:bottom w:val="none" w:sz="0" w:space="0" w:color="auto"/>
        <w:right w:val="none" w:sz="0" w:space="0" w:color="auto"/>
      </w:divBdr>
    </w:div>
    <w:div w:id="90706091">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18571407">
      <w:bodyDiv w:val="1"/>
      <w:marLeft w:val="0"/>
      <w:marRight w:val="0"/>
      <w:marTop w:val="0"/>
      <w:marBottom w:val="0"/>
      <w:divBdr>
        <w:top w:val="none" w:sz="0" w:space="0" w:color="auto"/>
        <w:left w:val="none" w:sz="0" w:space="0" w:color="auto"/>
        <w:bottom w:val="none" w:sz="0" w:space="0" w:color="auto"/>
        <w:right w:val="none" w:sz="0" w:space="0" w:color="auto"/>
      </w:divBdr>
    </w:div>
    <w:div w:id="142893838">
      <w:bodyDiv w:val="1"/>
      <w:marLeft w:val="0"/>
      <w:marRight w:val="0"/>
      <w:marTop w:val="0"/>
      <w:marBottom w:val="0"/>
      <w:divBdr>
        <w:top w:val="none" w:sz="0" w:space="0" w:color="auto"/>
        <w:left w:val="none" w:sz="0" w:space="0" w:color="auto"/>
        <w:bottom w:val="none" w:sz="0" w:space="0" w:color="auto"/>
        <w:right w:val="none" w:sz="0" w:space="0" w:color="auto"/>
      </w:divBdr>
    </w:div>
    <w:div w:id="155461087">
      <w:bodyDiv w:val="1"/>
      <w:marLeft w:val="0"/>
      <w:marRight w:val="0"/>
      <w:marTop w:val="0"/>
      <w:marBottom w:val="0"/>
      <w:divBdr>
        <w:top w:val="none" w:sz="0" w:space="0" w:color="auto"/>
        <w:left w:val="none" w:sz="0" w:space="0" w:color="auto"/>
        <w:bottom w:val="none" w:sz="0" w:space="0" w:color="auto"/>
        <w:right w:val="none" w:sz="0" w:space="0" w:color="auto"/>
      </w:divBdr>
    </w:div>
    <w:div w:id="166595997">
      <w:bodyDiv w:val="1"/>
      <w:marLeft w:val="0"/>
      <w:marRight w:val="0"/>
      <w:marTop w:val="0"/>
      <w:marBottom w:val="0"/>
      <w:divBdr>
        <w:top w:val="none" w:sz="0" w:space="0" w:color="auto"/>
        <w:left w:val="none" w:sz="0" w:space="0" w:color="auto"/>
        <w:bottom w:val="none" w:sz="0" w:space="0" w:color="auto"/>
        <w:right w:val="none" w:sz="0" w:space="0" w:color="auto"/>
      </w:divBdr>
    </w:div>
    <w:div w:id="213005914">
      <w:bodyDiv w:val="1"/>
      <w:marLeft w:val="0"/>
      <w:marRight w:val="0"/>
      <w:marTop w:val="0"/>
      <w:marBottom w:val="0"/>
      <w:divBdr>
        <w:top w:val="none" w:sz="0" w:space="0" w:color="auto"/>
        <w:left w:val="none" w:sz="0" w:space="0" w:color="auto"/>
        <w:bottom w:val="none" w:sz="0" w:space="0" w:color="auto"/>
        <w:right w:val="none" w:sz="0" w:space="0" w:color="auto"/>
      </w:divBdr>
    </w:div>
    <w:div w:id="253901363">
      <w:bodyDiv w:val="1"/>
      <w:marLeft w:val="0"/>
      <w:marRight w:val="0"/>
      <w:marTop w:val="0"/>
      <w:marBottom w:val="0"/>
      <w:divBdr>
        <w:top w:val="none" w:sz="0" w:space="0" w:color="auto"/>
        <w:left w:val="none" w:sz="0" w:space="0" w:color="auto"/>
        <w:bottom w:val="none" w:sz="0" w:space="0" w:color="auto"/>
        <w:right w:val="none" w:sz="0" w:space="0" w:color="auto"/>
      </w:divBdr>
    </w:div>
    <w:div w:id="265970130">
      <w:bodyDiv w:val="1"/>
      <w:marLeft w:val="0"/>
      <w:marRight w:val="0"/>
      <w:marTop w:val="0"/>
      <w:marBottom w:val="0"/>
      <w:divBdr>
        <w:top w:val="none" w:sz="0" w:space="0" w:color="auto"/>
        <w:left w:val="none" w:sz="0" w:space="0" w:color="auto"/>
        <w:bottom w:val="none" w:sz="0" w:space="0" w:color="auto"/>
        <w:right w:val="none" w:sz="0" w:space="0" w:color="auto"/>
      </w:divBdr>
    </w:div>
    <w:div w:id="288707636">
      <w:bodyDiv w:val="1"/>
      <w:marLeft w:val="0"/>
      <w:marRight w:val="0"/>
      <w:marTop w:val="0"/>
      <w:marBottom w:val="0"/>
      <w:divBdr>
        <w:top w:val="none" w:sz="0" w:space="0" w:color="auto"/>
        <w:left w:val="none" w:sz="0" w:space="0" w:color="auto"/>
        <w:bottom w:val="none" w:sz="0" w:space="0" w:color="auto"/>
        <w:right w:val="none" w:sz="0" w:space="0" w:color="auto"/>
      </w:divBdr>
    </w:div>
    <w:div w:id="297341728">
      <w:bodyDiv w:val="1"/>
      <w:marLeft w:val="0"/>
      <w:marRight w:val="0"/>
      <w:marTop w:val="0"/>
      <w:marBottom w:val="0"/>
      <w:divBdr>
        <w:top w:val="none" w:sz="0" w:space="0" w:color="auto"/>
        <w:left w:val="none" w:sz="0" w:space="0" w:color="auto"/>
        <w:bottom w:val="none" w:sz="0" w:space="0" w:color="auto"/>
        <w:right w:val="none" w:sz="0" w:space="0" w:color="auto"/>
      </w:divBdr>
    </w:div>
    <w:div w:id="308093237">
      <w:bodyDiv w:val="1"/>
      <w:marLeft w:val="0"/>
      <w:marRight w:val="0"/>
      <w:marTop w:val="0"/>
      <w:marBottom w:val="0"/>
      <w:divBdr>
        <w:top w:val="none" w:sz="0" w:space="0" w:color="auto"/>
        <w:left w:val="none" w:sz="0" w:space="0" w:color="auto"/>
        <w:bottom w:val="none" w:sz="0" w:space="0" w:color="auto"/>
        <w:right w:val="none" w:sz="0" w:space="0" w:color="auto"/>
      </w:divBdr>
    </w:div>
    <w:div w:id="308367329">
      <w:bodyDiv w:val="1"/>
      <w:marLeft w:val="0"/>
      <w:marRight w:val="0"/>
      <w:marTop w:val="0"/>
      <w:marBottom w:val="0"/>
      <w:divBdr>
        <w:top w:val="none" w:sz="0" w:space="0" w:color="auto"/>
        <w:left w:val="none" w:sz="0" w:space="0" w:color="auto"/>
        <w:bottom w:val="none" w:sz="0" w:space="0" w:color="auto"/>
        <w:right w:val="none" w:sz="0" w:space="0" w:color="auto"/>
      </w:divBdr>
    </w:div>
    <w:div w:id="324865009">
      <w:bodyDiv w:val="1"/>
      <w:marLeft w:val="0"/>
      <w:marRight w:val="0"/>
      <w:marTop w:val="0"/>
      <w:marBottom w:val="0"/>
      <w:divBdr>
        <w:top w:val="none" w:sz="0" w:space="0" w:color="auto"/>
        <w:left w:val="none" w:sz="0" w:space="0" w:color="auto"/>
        <w:bottom w:val="none" w:sz="0" w:space="0" w:color="auto"/>
        <w:right w:val="none" w:sz="0" w:space="0" w:color="auto"/>
      </w:divBdr>
    </w:div>
    <w:div w:id="347679795">
      <w:bodyDiv w:val="1"/>
      <w:marLeft w:val="0"/>
      <w:marRight w:val="0"/>
      <w:marTop w:val="0"/>
      <w:marBottom w:val="0"/>
      <w:divBdr>
        <w:top w:val="none" w:sz="0" w:space="0" w:color="auto"/>
        <w:left w:val="none" w:sz="0" w:space="0" w:color="auto"/>
        <w:bottom w:val="none" w:sz="0" w:space="0" w:color="auto"/>
        <w:right w:val="none" w:sz="0" w:space="0" w:color="auto"/>
      </w:divBdr>
    </w:div>
    <w:div w:id="385380083">
      <w:bodyDiv w:val="1"/>
      <w:marLeft w:val="0"/>
      <w:marRight w:val="0"/>
      <w:marTop w:val="0"/>
      <w:marBottom w:val="0"/>
      <w:divBdr>
        <w:top w:val="none" w:sz="0" w:space="0" w:color="auto"/>
        <w:left w:val="none" w:sz="0" w:space="0" w:color="auto"/>
        <w:bottom w:val="none" w:sz="0" w:space="0" w:color="auto"/>
        <w:right w:val="none" w:sz="0" w:space="0" w:color="auto"/>
      </w:divBdr>
    </w:div>
    <w:div w:id="386733204">
      <w:bodyDiv w:val="1"/>
      <w:marLeft w:val="0"/>
      <w:marRight w:val="0"/>
      <w:marTop w:val="0"/>
      <w:marBottom w:val="0"/>
      <w:divBdr>
        <w:top w:val="none" w:sz="0" w:space="0" w:color="auto"/>
        <w:left w:val="none" w:sz="0" w:space="0" w:color="auto"/>
        <w:bottom w:val="none" w:sz="0" w:space="0" w:color="auto"/>
        <w:right w:val="none" w:sz="0" w:space="0" w:color="auto"/>
      </w:divBdr>
    </w:div>
    <w:div w:id="392432870">
      <w:bodyDiv w:val="1"/>
      <w:marLeft w:val="0"/>
      <w:marRight w:val="0"/>
      <w:marTop w:val="0"/>
      <w:marBottom w:val="0"/>
      <w:divBdr>
        <w:top w:val="none" w:sz="0" w:space="0" w:color="auto"/>
        <w:left w:val="none" w:sz="0" w:space="0" w:color="auto"/>
        <w:bottom w:val="none" w:sz="0" w:space="0" w:color="auto"/>
        <w:right w:val="none" w:sz="0" w:space="0" w:color="auto"/>
      </w:divBdr>
    </w:div>
    <w:div w:id="478808942">
      <w:bodyDiv w:val="1"/>
      <w:marLeft w:val="0"/>
      <w:marRight w:val="0"/>
      <w:marTop w:val="0"/>
      <w:marBottom w:val="0"/>
      <w:divBdr>
        <w:top w:val="none" w:sz="0" w:space="0" w:color="auto"/>
        <w:left w:val="none" w:sz="0" w:space="0" w:color="auto"/>
        <w:bottom w:val="none" w:sz="0" w:space="0" w:color="auto"/>
        <w:right w:val="none" w:sz="0" w:space="0" w:color="auto"/>
      </w:divBdr>
    </w:div>
    <w:div w:id="501704125">
      <w:bodyDiv w:val="1"/>
      <w:marLeft w:val="0"/>
      <w:marRight w:val="0"/>
      <w:marTop w:val="0"/>
      <w:marBottom w:val="0"/>
      <w:divBdr>
        <w:top w:val="none" w:sz="0" w:space="0" w:color="auto"/>
        <w:left w:val="none" w:sz="0" w:space="0" w:color="auto"/>
        <w:bottom w:val="none" w:sz="0" w:space="0" w:color="auto"/>
        <w:right w:val="none" w:sz="0" w:space="0" w:color="auto"/>
      </w:divBdr>
    </w:div>
    <w:div w:id="504828043">
      <w:bodyDiv w:val="1"/>
      <w:marLeft w:val="0"/>
      <w:marRight w:val="0"/>
      <w:marTop w:val="0"/>
      <w:marBottom w:val="0"/>
      <w:divBdr>
        <w:top w:val="none" w:sz="0" w:space="0" w:color="auto"/>
        <w:left w:val="none" w:sz="0" w:space="0" w:color="auto"/>
        <w:bottom w:val="none" w:sz="0" w:space="0" w:color="auto"/>
        <w:right w:val="none" w:sz="0" w:space="0" w:color="auto"/>
      </w:divBdr>
    </w:div>
    <w:div w:id="509293108">
      <w:bodyDiv w:val="1"/>
      <w:marLeft w:val="0"/>
      <w:marRight w:val="0"/>
      <w:marTop w:val="0"/>
      <w:marBottom w:val="0"/>
      <w:divBdr>
        <w:top w:val="none" w:sz="0" w:space="0" w:color="auto"/>
        <w:left w:val="none" w:sz="0" w:space="0" w:color="auto"/>
        <w:bottom w:val="none" w:sz="0" w:space="0" w:color="auto"/>
        <w:right w:val="none" w:sz="0" w:space="0" w:color="auto"/>
      </w:divBdr>
    </w:div>
    <w:div w:id="512693356">
      <w:bodyDiv w:val="1"/>
      <w:marLeft w:val="0"/>
      <w:marRight w:val="0"/>
      <w:marTop w:val="0"/>
      <w:marBottom w:val="0"/>
      <w:divBdr>
        <w:top w:val="none" w:sz="0" w:space="0" w:color="auto"/>
        <w:left w:val="none" w:sz="0" w:space="0" w:color="auto"/>
        <w:bottom w:val="none" w:sz="0" w:space="0" w:color="auto"/>
        <w:right w:val="none" w:sz="0" w:space="0" w:color="auto"/>
      </w:divBdr>
    </w:div>
    <w:div w:id="564534781">
      <w:bodyDiv w:val="1"/>
      <w:marLeft w:val="0"/>
      <w:marRight w:val="0"/>
      <w:marTop w:val="0"/>
      <w:marBottom w:val="0"/>
      <w:divBdr>
        <w:top w:val="none" w:sz="0" w:space="0" w:color="auto"/>
        <w:left w:val="none" w:sz="0" w:space="0" w:color="auto"/>
        <w:bottom w:val="none" w:sz="0" w:space="0" w:color="auto"/>
        <w:right w:val="none" w:sz="0" w:space="0" w:color="auto"/>
      </w:divBdr>
    </w:div>
    <w:div w:id="581988646">
      <w:bodyDiv w:val="1"/>
      <w:marLeft w:val="0"/>
      <w:marRight w:val="0"/>
      <w:marTop w:val="0"/>
      <w:marBottom w:val="0"/>
      <w:divBdr>
        <w:top w:val="none" w:sz="0" w:space="0" w:color="auto"/>
        <w:left w:val="none" w:sz="0" w:space="0" w:color="auto"/>
        <w:bottom w:val="none" w:sz="0" w:space="0" w:color="auto"/>
        <w:right w:val="none" w:sz="0" w:space="0" w:color="auto"/>
      </w:divBdr>
    </w:div>
    <w:div w:id="632752922">
      <w:bodyDiv w:val="1"/>
      <w:marLeft w:val="0"/>
      <w:marRight w:val="0"/>
      <w:marTop w:val="0"/>
      <w:marBottom w:val="0"/>
      <w:divBdr>
        <w:top w:val="none" w:sz="0" w:space="0" w:color="auto"/>
        <w:left w:val="none" w:sz="0" w:space="0" w:color="auto"/>
        <w:bottom w:val="none" w:sz="0" w:space="0" w:color="auto"/>
        <w:right w:val="none" w:sz="0" w:space="0" w:color="auto"/>
      </w:divBdr>
    </w:div>
    <w:div w:id="693071593">
      <w:bodyDiv w:val="1"/>
      <w:marLeft w:val="0"/>
      <w:marRight w:val="0"/>
      <w:marTop w:val="0"/>
      <w:marBottom w:val="0"/>
      <w:divBdr>
        <w:top w:val="none" w:sz="0" w:space="0" w:color="auto"/>
        <w:left w:val="none" w:sz="0" w:space="0" w:color="auto"/>
        <w:bottom w:val="none" w:sz="0" w:space="0" w:color="auto"/>
        <w:right w:val="none" w:sz="0" w:space="0" w:color="auto"/>
      </w:divBdr>
    </w:div>
    <w:div w:id="696001837">
      <w:bodyDiv w:val="1"/>
      <w:marLeft w:val="0"/>
      <w:marRight w:val="0"/>
      <w:marTop w:val="0"/>
      <w:marBottom w:val="0"/>
      <w:divBdr>
        <w:top w:val="none" w:sz="0" w:space="0" w:color="auto"/>
        <w:left w:val="none" w:sz="0" w:space="0" w:color="auto"/>
        <w:bottom w:val="none" w:sz="0" w:space="0" w:color="auto"/>
        <w:right w:val="none" w:sz="0" w:space="0" w:color="auto"/>
      </w:divBdr>
    </w:div>
    <w:div w:id="701172518">
      <w:bodyDiv w:val="1"/>
      <w:marLeft w:val="0"/>
      <w:marRight w:val="0"/>
      <w:marTop w:val="0"/>
      <w:marBottom w:val="0"/>
      <w:divBdr>
        <w:top w:val="none" w:sz="0" w:space="0" w:color="auto"/>
        <w:left w:val="none" w:sz="0" w:space="0" w:color="auto"/>
        <w:bottom w:val="none" w:sz="0" w:space="0" w:color="auto"/>
        <w:right w:val="none" w:sz="0" w:space="0" w:color="auto"/>
      </w:divBdr>
    </w:div>
    <w:div w:id="707074134">
      <w:bodyDiv w:val="1"/>
      <w:marLeft w:val="0"/>
      <w:marRight w:val="0"/>
      <w:marTop w:val="0"/>
      <w:marBottom w:val="0"/>
      <w:divBdr>
        <w:top w:val="none" w:sz="0" w:space="0" w:color="auto"/>
        <w:left w:val="none" w:sz="0" w:space="0" w:color="auto"/>
        <w:bottom w:val="none" w:sz="0" w:space="0" w:color="auto"/>
        <w:right w:val="none" w:sz="0" w:space="0" w:color="auto"/>
      </w:divBdr>
    </w:div>
    <w:div w:id="724068836">
      <w:bodyDiv w:val="1"/>
      <w:marLeft w:val="0"/>
      <w:marRight w:val="0"/>
      <w:marTop w:val="0"/>
      <w:marBottom w:val="0"/>
      <w:divBdr>
        <w:top w:val="none" w:sz="0" w:space="0" w:color="auto"/>
        <w:left w:val="none" w:sz="0" w:space="0" w:color="auto"/>
        <w:bottom w:val="none" w:sz="0" w:space="0" w:color="auto"/>
        <w:right w:val="none" w:sz="0" w:space="0" w:color="auto"/>
      </w:divBdr>
    </w:div>
    <w:div w:id="735905610">
      <w:bodyDiv w:val="1"/>
      <w:marLeft w:val="0"/>
      <w:marRight w:val="0"/>
      <w:marTop w:val="0"/>
      <w:marBottom w:val="0"/>
      <w:divBdr>
        <w:top w:val="none" w:sz="0" w:space="0" w:color="auto"/>
        <w:left w:val="none" w:sz="0" w:space="0" w:color="auto"/>
        <w:bottom w:val="none" w:sz="0" w:space="0" w:color="auto"/>
        <w:right w:val="none" w:sz="0" w:space="0" w:color="auto"/>
      </w:divBdr>
    </w:div>
    <w:div w:id="777409435">
      <w:bodyDiv w:val="1"/>
      <w:marLeft w:val="0"/>
      <w:marRight w:val="0"/>
      <w:marTop w:val="0"/>
      <w:marBottom w:val="0"/>
      <w:divBdr>
        <w:top w:val="none" w:sz="0" w:space="0" w:color="auto"/>
        <w:left w:val="none" w:sz="0" w:space="0" w:color="auto"/>
        <w:bottom w:val="none" w:sz="0" w:space="0" w:color="auto"/>
        <w:right w:val="none" w:sz="0" w:space="0" w:color="auto"/>
      </w:divBdr>
    </w:div>
    <w:div w:id="780419653">
      <w:bodyDiv w:val="1"/>
      <w:marLeft w:val="0"/>
      <w:marRight w:val="0"/>
      <w:marTop w:val="0"/>
      <w:marBottom w:val="0"/>
      <w:divBdr>
        <w:top w:val="none" w:sz="0" w:space="0" w:color="auto"/>
        <w:left w:val="none" w:sz="0" w:space="0" w:color="auto"/>
        <w:bottom w:val="none" w:sz="0" w:space="0" w:color="auto"/>
        <w:right w:val="none" w:sz="0" w:space="0" w:color="auto"/>
      </w:divBdr>
    </w:div>
    <w:div w:id="810247955">
      <w:bodyDiv w:val="1"/>
      <w:marLeft w:val="0"/>
      <w:marRight w:val="0"/>
      <w:marTop w:val="0"/>
      <w:marBottom w:val="0"/>
      <w:divBdr>
        <w:top w:val="none" w:sz="0" w:space="0" w:color="auto"/>
        <w:left w:val="none" w:sz="0" w:space="0" w:color="auto"/>
        <w:bottom w:val="none" w:sz="0" w:space="0" w:color="auto"/>
        <w:right w:val="none" w:sz="0" w:space="0" w:color="auto"/>
      </w:divBdr>
    </w:div>
    <w:div w:id="933778564">
      <w:bodyDiv w:val="1"/>
      <w:marLeft w:val="0"/>
      <w:marRight w:val="0"/>
      <w:marTop w:val="0"/>
      <w:marBottom w:val="0"/>
      <w:divBdr>
        <w:top w:val="none" w:sz="0" w:space="0" w:color="auto"/>
        <w:left w:val="none" w:sz="0" w:space="0" w:color="auto"/>
        <w:bottom w:val="none" w:sz="0" w:space="0" w:color="auto"/>
        <w:right w:val="none" w:sz="0" w:space="0" w:color="auto"/>
      </w:divBdr>
    </w:div>
    <w:div w:id="934820684">
      <w:bodyDiv w:val="1"/>
      <w:marLeft w:val="0"/>
      <w:marRight w:val="0"/>
      <w:marTop w:val="0"/>
      <w:marBottom w:val="0"/>
      <w:divBdr>
        <w:top w:val="none" w:sz="0" w:space="0" w:color="auto"/>
        <w:left w:val="none" w:sz="0" w:space="0" w:color="auto"/>
        <w:bottom w:val="none" w:sz="0" w:space="0" w:color="auto"/>
        <w:right w:val="none" w:sz="0" w:space="0" w:color="auto"/>
      </w:divBdr>
    </w:div>
    <w:div w:id="947466223">
      <w:bodyDiv w:val="1"/>
      <w:marLeft w:val="0"/>
      <w:marRight w:val="0"/>
      <w:marTop w:val="0"/>
      <w:marBottom w:val="0"/>
      <w:divBdr>
        <w:top w:val="none" w:sz="0" w:space="0" w:color="auto"/>
        <w:left w:val="none" w:sz="0" w:space="0" w:color="auto"/>
        <w:bottom w:val="none" w:sz="0" w:space="0" w:color="auto"/>
        <w:right w:val="none" w:sz="0" w:space="0" w:color="auto"/>
      </w:divBdr>
    </w:div>
    <w:div w:id="976451074">
      <w:bodyDiv w:val="1"/>
      <w:marLeft w:val="0"/>
      <w:marRight w:val="0"/>
      <w:marTop w:val="0"/>
      <w:marBottom w:val="0"/>
      <w:divBdr>
        <w:top w:val="none" w:sz="0" w:space="0" w:color="auto"/>
        <w:left w:val="none" w:sz="0" w:space="0" w:color="auto"/>
        <w:bottom w:val="none" w:sz="0" w:space="0" w:color="auto"/>
        <w:right w:val="none" w:sz="0" w:space="0" w:color="auto"/>
      </w:divBdr>
    </w:div>
    <w:div w:id="992484806">
      <w:bodyDiv w:val="1"/>
      <w:marLeft w:val="0"/>
      <w:marRight w:val="0"/>
      <w:marTop w:val="0"/>
      <w:marBottom w:val="0"/>
      <w:divBdr>
        <w:top w:val="none" w:sz="0" w:space="0" w:color="auto"/>
        <w:left w:val="none" w:sz="0" w:space="0" w:color="auto"/>
        <w:bottom w:val="none" w:sz="0" w:space="0" w:color="auto"/>
        <w:right w:val="none" w:sz="0" w:space="0" w:color="auto"/>
      </w:divBdr>
    </w:div>
    <w:div w:id="1007051621">
      <w:bodyDiv w:val="1"/>
      <w:marLeft w:val="0"/>
      <w:marRight w:val="0"/>
      <w:marTop w:val="0"/>
      <w:marBottom w:val="0"/>
      <w:divBdr>
        <w:top w:val="none" w:sz="0" w:space="0" w:color="auto"/>
        <w:left w:val="none" w:sz="0" w:space="0" w:color="auto"/>
        <w:bottom w:val="none" w:sz="0" w:space="0" w:color="auto"/>
        <w:right w:val="none" w:sz="0" w:space="0" w:color="auto"/>
      </w:divBdr>
    </w:div>
    <w:div w:id="1012410669">
      <w:bodyDiv w:val="1"/>
      <w:marLeft w:val="0"/>
      <w:marRight w:val="0"/>
      <w:marTop w:val="0"/>
      <w:marBottom w:val="0"/>
      <w:divBdr>
        <w:top w:val="none" w:sz="0" w:space="0" w:color="auto"/>
        <w:left w:val="none" w:sz="0" w:space="0" w:color="auto"/>
        <w:bottom w:val="none" w:sz="0" w:space="0" w:color="auto"/>
        <w:right w:val="none" w:sz="0" w:space="0" w:color="auto"/>
      </w:divBdr>
    </w:div>
    <w:div w:id="1028484087">
      <w:bodyDiv w:val="1"/>
      <w:marLeft w:val="0"/>
      <w:marRight w:val="0"/>
      <w:marTop w:val="0"/>
      <w:marBottom w:val="0"/>
      <w:divBdr>
        <w:top w:val="none" w:sz="0" w:space="0" w:color="auto"/>
        <w:left w:val="none" w:sz="0" w:space="0" w:color="auto"/>
        <w:bottom w:val="none" w:sz="0" w:space="0" w:color="auto"/>
        <w:right w:val="none" w:sz="0" w:space="0" w:color="auto"/>
      </w:divBdr>
    </w:div>
    <w:div w:id="1069617990">
      <w:bodyDiv w:val="1"/>
      <w:marLeft w:val="0"/>
      <w:marRight w:val="0"/>
      <w:marTop w:val="0"/>
      <w:marBottom w:val="0"/>
      <w:divBdr>
        <w:top w:val="none" w:sz="0" w:space="0" w:color="auto"/>
        <w:left w:val="none" w:sz="0" w:space="0" w:color="auto"/>
        <w:bottom w:val="none" w:sz="0" w:space="0" w:color="auto"/>
        <w:right w:val="none" w:sz="0" w:space="0" w:color="auto"/>
      </w:divBdr>
    </w:div>
    <w:div w:id="1090858620">
      <w:bodyDiv w:val="1"/>
      <w:marLeft w:val="0"/>
      <w:marRight w:val="0"/>
      <w:marTop w:val="0"/>
      <w:marBottom w:val="0"/>
      <w:divBdr>
        <w:top w:val="none" w:sz="0" w:space="0" w:color="auto"/>
        <w:left w:val="none" w:sz="0" w:space="0" w:color="auto"/>
        <w:bottom w:val="none" w:sz="0" w:space="0" w:color="auto"/>
        <w:right w:val="none" w:sz="0" w:space="0" w:color="auto"/>
      </w:divBdr>
    </w:div>
    <w:div w:id="1092160848">
      <w:bodyDiv w:val="1"/>
      <w:marLeft w:val="0"/>
      <w:marRight w:val="0"/>
      <w:marTop w:val="0"/>
      <w:marBottom w:val="0"/>
      <w:divBdr>
        <w:top w:val="none" w:sz="0" w:space="0" w:color="auto"/>
        <w:left w:val="none" w:sz="0" w:space="0" w:color="auto"/>
        <w:bottom w:val="none" w:sz="0" w:space="0" w:color="auto"/>
        <w:right w:val="none" w:sz="0" w:space="0" w:color="auto"/>
      </w:divBdr>
    </w:div>
    <w:div w:id="1099570753">
      <w:bodyDiv w:val="1"/>
      <w:marLeft w:val="0"/>
      <w:marRight w:val="0"/>
      <w:marTop w:val="0"/>
      <w:marBottom w:val="0"/>
      <w:divBdr>
        <w:top w:val="none" w:sz="0" w:space="0" w:color="auto"/>
        <w:left w:val="none" w:sz="0" w:space="0" w:color="auto"/>
        <w:bottom w:val="none" w:sz="0" w:space="0" w:color="auto"/>
        <w:right w:val="none" w:sz="0" w:space="0" w:color="auto"/>
      </w:divBdr>
    </w:div>
    <w:div w:id="1106147961">
      <w:bodyDiv w:val="1"/>
      <w:marLeft w:val="0"/>
      <w:marRight w:val="0"/>
      <w:marTop w:val="0"/>
      <w:marBottom w:val="0"/>
      <w:divBdr>
        <w:top w:val="none" w:sz="0" w:space="0" w:color="auto"/>
        <w:left w:val="none" w:sz="0" w:space="0" w:color="auto"/>
        <w:bottom w:val="none" w:sz="0" w:space="0" w:color="auto"/>
        <w:right w:val="none" w:sz="0" w:space="0" w:color="auto"/>
      </w:divBdr>
    </w:div>
    <w:div w:id="1108230963">
      <w:bodyDiv w:val="1"/>
      <w:marLeft w:val="0"/>
      <w:marRight w:val="0"/>
      <w:marTop w:val="0"/>
      <w:marBottom w:val="0"/>
      <w:divBdr>
        <w:top w:val="none" w:sz="0" w:space="0" w:color="auto"/>
        <w:left w:val="none" w:sz="0" w:space="0" w:color="auto"/>
        <w:bottom w:val="none" w:sz="0" w:space="0" w:color="auto"/>
        <w:right w:val="none" w:sz="0" w:space="0" w:color="auto"/>
      </w:divBdr>
    </w:div>
    <w:div w:id="1121146051">
      <w:bodyDiv w:val="1"/>
      <w:marLeft w:val="0"/>
      <w:marRight w:val="0"/>
      <w:marTop w:val="0"/>
      <w:marBottom w:val="0"/>
      <w:divBdr>
        <w:top w:val="none" w:sz="0" w:space="0" w:color="auto"/>
        <w:left w:val="none" w:sz="0" w:space="0" w:color="auto"/>
        <w:bottom w:val="none" w:sz="0" w:space="0" w:color="auto"/>
        <w:right w:val="none" w:sz="0" w:space="0" w:color="auto"/>
      </w:divBdr>
    </w:div>
    <w:div w:id="1126895837">
      <w:bodyDiv w:val="1"/>
      <w:marLeft w:val="0"/>
      <w:marRight w:val="0"/>
      <w:marTop w:val="0"/>
      <w:marBottom w:val="0"/>
      <w:divBdr>
        <w:top w:val="none" w:sz="0" w:space="0" w:color="auto"/>
        <w:left w:val="none" w:sz="0" w:space="0" w:color="auto"/>
        <w:bottom w:val="none" w:sz="0" w:space="0" w:color="auto"/>
        <w:right w:val="none" w:sz="0" w:space="0" w:color="auto"/>
      </w:divBdr>
    </w:div>
    <w:div w:id="1146818901">
      <w:bodyDiv w:val="1"/>
      <w:marLeft w:val="0"/>
      <w:marRight w:val="0"/>
      <w:marTop w:val="0"/>
      <w:marBottom w:val="0"/>
      <w:divBdr>
        <w:top w:val="none" w:sz="0" w:space="0" w:color="auto"/>
        <w:left w:val="none" w:sz="0" w:space="0" w:color="auto"/>
        <w:bottom w:val="none" w:sz="0" w:space="0" w:color="auto"/>
        <w:right w:val="none" w:sz="0" w:space="0" w:color="auto"/>
      </w:divBdr>
    </w:div>
    <w:div w:id="1176000892">
      <w:bodyDiv w:val="1"/>
      <w:marLeft w:val="0"/>
      <w:marRight w:val="0"/>
      <w:marTop w:val="0"/>
      <w:marBottom w:val="0"/>
      <w:divBdr>
        <w:top w:val="none" w:sz="0" w:space="0" w:color="auto"/>
        <w:left w:val="none" w:sz="0" w:space="0" w:color="auto"/>
        <w:bottom w:val="none" w:sz="0" w:space="0" w:color="auto"/>
        <w:right w:val="none" w:sz="0" w:space="0" w:color="auto"/>
      </w:divBdr>
    </w:div>
    <w:div w:id="1191264863">
      <w:bodyDiv w:val="1"/>
      <w:marLeft w:val="0"/>
      <w:marRight w:val="0"/>
      <w:marTop w:val="0"/>
      <w:marBottom w:val="0"/>
      <w:divBdr>
        <w:top w:val="none" w:sz="0" w:space="0" w:color="auto"/>
        <w:left w:val="none" w:sz="0" w:space="0" w:color="auto"/>
        <w:bottom w:val="none" w:sz="0" w:space="0" w:color="auto"/>
        <w:right w:val="none" w:sz="0" w:space="0" w:color="auto"/>
      </w:divBdr>
    </w:div>
    <w:div w:id="1227373108">
      <w:bodyDiv w:val="1"/>
      <w:marLeft w:val="0"/>
      <w:marRight w:val="0"/>
      <w:marTop w:val="0"/>
      <w:marBottom w:val="0"/>
      <w:divBdr>
        <w:top w:val="none" w:sz="0" w:space="0" w:color="auto"/>
        <w:left w:val="none" w:sz="0" w:space="0" w:color="auto"/>
        <w:bottom w:val="none" w:sz="0" w:space="0" w:color="auto"/>
        <w:right w:val="none" w:sz="0" w:space="0" w:color="auto"/>
      </w:divBdr>
    </w:div>
    <w:div w:id="1249118252">
      <w:bodyDiv w:val="1"/>
      <w:marLeft w:val="0"/>
      <w:marRight w:val="0"/>
      <w:marTop w:val="0"/>
      <w:marBottom w:val="0"/>
      <w:divBdr>
        <w:top w:val="none" w:sz="0" w:space="0" w:color="auto"/>
        <w:left w:val="none" w:sz="0" w:space="0" w:color="auto"/>
        <w:bottom w:val="none" w:sz="0" w:space="0" w:color="auto"/>
        <w:right w:val="none" w:sz="0" w:space="0" w:color="auto"/>
      </w:divBdr>
    </w:div>
    <w:div w:id="1264418176">
      <w:bodyDiv w:val="1"/>
      <w:marLeft w:val="0"/>
      <w:marRight w:val="0"/>
      <w:marTop w:val="0"/>
      <w:marBottom w:val="0"/>
      <w:divBdr>
        <w:top w:val="none" w:sz="0" w:space="0" w:color="auto"/>
        <w:left w:val="none" w:sz="0" w:space="0" w:color="auto"/>
        <w:bottom w:val="none" w:sz="0" w:space="0" w:color="auto"/>
        <w:right w:val="none" w:sz="0" w:space="0" w:color="auto"/>
      </w:divBdr>
    </w:div>
    <w:div w:id="1276012967">
      <w:bodyDiv w:val="1"/>
      <w:marLeft w:val="0"/>
      <w:marRight w:val="0"/>
      <w:marTop w:val="0"/>
      <w:marBottom w:val="0"/>
      <w:divBdr>
        <w:top w:val="none" w:sz="0" w:space="0" w:color="auto"/>
        <w:left w:val="none" w:sz="0" w:space="0" w:color="auto"/>
        <w:bottom w:val="none" w:sz="0" w:space="0" w:color="auto"/>
        <w:right w:val="none" w:sz="0" w:space="0" w:color="auto"/>
      </w:divBdr>
    </w:div>
    <w:div w:id="1277447426">
      <w:bodyDiv w:val="1"/>
      <w:marLeft w:val="0"/>
      <w:marRight w:val="0"/>
      <w:marTop w:val="0"/>
      <w:marBottom w:val="0"/>
      <w:divBdr>
        <w:top w:val="none" w:sz="0" w:space="0" w:color="auto"/>
        <w:left w:val="none" w:sz="0" w:space="0" w:color="auto"/>
        <w:bottom w:val="none" w:sz="0" w:space="0" w:color="auto"/>
        <w:right w:val="none" w:sz="0" w:space="0" w:color="auto"/>
      </w:divBdr>
    </w:div>
    <w:div w:id="1345551966">
      <w:bodyDiv w:val="1"/>
      <w:marLeft w:val="0"/>
      <w:marRight w:val="0"/>
      <w:marTop w:val="0"/>
      <w:marBottom w:val="0"/>
      <w:divBdr>
        <w:top w:val="none" w:sz="0" w:space="0" w:color="auto"/>
        <w:left w:val="none" w:sz="0" w:space="0" w:color="auto"/>
        <w:bottom w:val="none" w:sz="0" w:space="0" w:color="auto"/>
        <w:right w:val="none" w:sz="0" w:space="0" w:color="auto"/>
      </w:divBdr>
    </w:div>
    <w:div w:id="1378235270">
      <w:bodyDiv w:val="1"/>
      <w:marLeft w:val="0"/>
      <w:marRight w:val="0"/>
      <w:marTop w:val="0"/>
      <w:marBottom w:val="0"/>
      <w:divBdr>
        <w:top w:val="none" w:sz="0" w:space="0" w:color="auto"/>
        <w:left w:val="none" w:sz="0" w:space="0" w:color="auto"/>
        <w:bottom w:val="none" w:sz="0" w:space="0" w:color="auto"/>
        <w:right w:val="none" w:sz="0" w:space="0" w:color="auto"/>
      </w:divBdr>
    </w:div>
    <w:div w:id="1389643841">
      <w:bodyDiv w:val="1"/>
      <w:marLeft w:val="0"/>
      <w:marRight w:val="0"/>
      <w:marTop w:val="0"/>
      <w:marBottom w:val="0"/>
      <w:divBdr>
        <w:top w:val="none" w:sz="0" w:space="0" w:color="auto"/>
        <w:left w:val="none" w:sz="0" w:space="0" w:color="auto"/>
        <w:bottom w:val="none" w:sz="0" w:space="0" w:color="auto"/>
        <w:right w:val="none" w:sz="0" w:space="0" w:color="auto"/>
      </w:divBdr>
    </w:div>
    <w:div w:id="1404521426">
      <w:bodyDiv w:val="1"/>
      <w:marLeft w:val="0"/>
      <w:marRight w:val="0"/>
      <w:marTop w:val="0"/>
      <w:marBottom w:val="0"/>
      <w:divBdr>
        <w:top w:val="none" w:sz="0" w:space="0" w:color="auto"/>
        <w:left w:val="none" w:sz="0" w:space="0" w:color="auto"/>
        <w:bottom w:val="none" w:sz="0" w:space="0" w:color="auto"/>
        <w:right w:val="none" w:sz="0" w:space="0" w:color="auto"/>
      </w:divBdr>
    </w:div>
    <w:div w:id="1420758018">
      <w:bodyDiv w:val="1"/>
      <w:marLeft w:val="0"/>
      <w:marRight w:val="0"/>
      <w:marTop w:val="0"/>
      <w:marBottom w:val="0"/>
      <w:divBdr>
        <w:top w:val="none" w:sz="0" w:space="0" w:color="auto"/>
        <w:left w:val="none" w:sz="0" w:space="0" w:color="auto"/>
        <w:bottom w:val="none" w:sz="0" w:space="0" w:color="auto"/>
        <w:right w:val="none" w:sz="0" w:space="0" w:color="auto"/>
      </w:divBdr>
    </w:div>
    <w:div w:id="1461265706">
      <w:bodyDiv w:val="1"/>
      <w:marLeft w:val="0"/>
      <w:marRight w:val="0"/>
      <w:marTop w:val="0"/>
      <w:marBottom w:val="0"/>
      <w:divBdr>
        <w:top w:val="none" w:sz="0" w:space="0" w:color="auto"/>
        <w:left w:val="none" w:sz="0" w:space="0" w:color="auto"/>
        <w:bottom w:val="none" w:sz="0" w:space="0" w:color="auto"/>
        <w:right w:val="none" w:sz="0" w:space="0" w:color="auto"/>
      </w:divBdr>
    </w:div>
    <w:div w:id="1480029107">
      <w:bodyDiv w:val="1"/>
      <w:marLeft w:val="0"/>
      <w:marRight w:val="0"/>
      <w:marTop w:val="0"/>
      <w:marBottom w:val="0"/>
      <w:divBdr>
        <w:top w:val="none" w:sz="0" w:space="0" w:color="auto"/>
        <w:left w:val="none" w:sz="0" w:space="0" w:color="auto"/>
        <w:bottom w:val="none" w:sz="0" w:space="0" w:color="auto"/>
        <w:right w:val="none" w:sz="0" w:space="0" w:color="auto"/>
      </w:divBdr>
    </w:div>
    <w:div w:id="1488352771">
      <w:bodyDiv w:val="1"/>
      <w:marLeft w:val="0"/>
      <w:marRight w:val="0"/>
      <w:marTop w:val="0"/>
      <w:marBottom w:val="0"/>
      <w:divBdr>
        <w:top w:val="none" w:sz="0" w:space="0" w:color="auto"/>
        <w:left w:val="none" w:sz="0" w:space="0" w:color="auto"/>
        <w:bottom w:val="none" w:sz="0" w:space="0" w:color="auto"/>
        <w:right w:val="none" w:sz="0" w:space="0" w:color="auto"/>
      </w:divBdr>
    </w:div>
    <w:div w:id="1492598065">
      <w:bodyDiv w:val="1"/>
      <w:marLeft w:val="0"/>
      <w:marRight w:val="0"/>
      <w:marTop w:val="0"/>
      <w:marBottom w:val="0"/>
      <w:divBdr>
        <w:top w:val="none" w:sz="0" w:space="0" w:color="auto"/>
        <w:left w:val="none" w:sz="0" w:space="0" w:color="auto"/>
        <w:bottom w:val="none" w:sz="0" w:space="0" w:color="auto"/>
        <w:right w:val="none" w:sz="0" w:space="0" w:color="auto"/>
      </w:divBdr>
    </w:div>
    <w:div w:id="1492912099">
      <w:bodyDiv w:val="1"/>
      <w:marLeft w:val="0"/>
      <w:marRight w:val="0"/>
      <w:marTop w:val="0"/>
      <w:marBottom w:val="0"/>
      <w:divBdr>
        <w:top w:val="none" w:sz="0" w:space="0" w:color="auto"/>
        <w:left w:val="none" w:sz="0" w:space="0" w:color="auto"/>
        <w:bottom w:val="none" w:sz="0" w:space="0" w:color="auto"/>
        <w:right w:val="none" w:sz="0" w:space="0" w:color="auto"/>
      </w:divBdr>
    </w:div>
    <w:div w:id="1504783066">
      <w:bodyDiv w:val="1"/>
      <w:marLeft w:val="0"/>
      <w:marRight w:val="0"/>
      <w:marTop w:val="0"/>
      <w:marBottom w:val="0"/>
      <w:divBdr>
        <w:top w:val="none" w:sz="0" w:space="0" w:color="auto"/>
        <w:left w:val="none" w:sz="0" w:space="0" w:color="auto"/>
        <w:bottom w:val="none" w:sz="0" w:space="0" w:color="auto"/>
        <w:right w:val="none" w:sz="0" w:space="0" w:color="auto"/>
      </w:divBdr>
    </w:div>
    <w:div w:id="1526864216">
      <w:bodyDiv w:val="1"/>
      <w:marLeft w:val="0"/>
      <w:marRight w:val="0"/>
      <w:marTop w:val="0"/>
      <w:marBottom w:val="0"/>
      <w:divBdr>
        <w:top w:val="none" w:sz="0" w:space="0" w:color="auto"/>
        <w:left w:val="none" w:sz="0" w:space="0" w:color="auto"/>
        <w:bottom w:val="none" w:sz="0" w:space="0" w:color="auto"/>
        <w:right w:val="none" w:sz="0" w:space="0" w:color="auto"/>
      </w:divBdr>
    </w:div>
    <w:div w:id="1532113601">
      <w:bodyDiv w:val="1"/>
      <w:marLeft w:val="0"/>
      <w:marRight w:val="0"/>
      <w:marTop w:val="0"/>
      <w:marBottom w:val="0"/>
      <w:divBdr>
        <w:top w:val="none" w:sz="0" w:space="0" w:color="auto"/>
        <w:left w:val="none" w:sz="0" w:space="0" w:color="auto"/>
        <w:bottom w:val="none" w:sz="0" w:space="0" w:color="auto"/>
        <w:right w:val="none" w:sz="0" w:space="0" w:color="auto"/>
      </w:divBdr>
    </w:div>
    <w:div w:id="1574271656">
      <w:bodyDiv w:val="1"/>
      <w:marLeft w:val="0"/>
      <w:marRight w:val="0"/>
      <w:marTop w:val="0"/>
      <w:marBottom w:val="0"/>
      <w:divBdr>
        <w:top w:val="none" w:sz="0" w:space="0" w:color="auto"/>
        <w:left w:val="none" w:sz="0" w:space="0" w:color="auto"/>
        <w:bottom w:val="none" w:sz="0" w:space="0" w:color="auto"/>
        <w:right w:val="none" w:sz="0" w:space="0" w:color="auto"/>
      </w:divBdr>
    </w:div>
    <w:div w:id="1577590423">
      <w:bodyDiv w:val="1"/>
      <w:marLeft w:val="0"/>
      <w:marRight w:val="0"/>
      <w:marTop w:val="0"/>
      <w:marBottom w:val="0"/>
      <w:divBdr>
        <w:top w:val="none" w:sz="0" w:space="0" w:color="auto"/>
        <w:left w:val="none" w:sz="0" w:space="0" w:color="auto"/>
        <w:bottom w:val="none" w:sz="0" w:space="0" w:color="auto"/>
        <w:right w:val="none" w:sz="0" w:space="0" w:color="auto"/>
      </w:divBdr>
    </w:div>
    <w:div w:id="1621303168">
      <w:bodyDiv w:val="1"/>
      <w:marLeft w:val="0"/>
      <w:marRight w:val="0"/>
      <w:marTop w:val="0"/>
      <w:marBottom w:val="0"/>
      <w:divBdr>
        <w:top w:val="none" w:sz="0" w:space="0" w:color="auto"/>
        <w:left w:val="none" w:sz="0" w:space="0" w:color="auto"/>
        <w:bottom w:val="none" w:sz="0" w:space="0" w:color="auto"/>
        <w:right w:val="none" w:sz="0" w:space="0" w:color="auto"/>
      </w:divBdr>
    </w:div>
    <w:div w:id="1642494784">
      <w:bodyDiv w:val="1"/>
      <w:marLeft w:val="0"/>
      <w:marRight w:val="0"/>
      <w:marTop w:val="0"/>
      <w:marBottom w:val="0"/>
      <w:divBdr>
        <w:top w:val="none" w:sz="0" w:space="0" w:color="auto"/>
        <w:left w:val="none" w:sz="0" w:space="0" w:color="auto"/>
        <w:bottom w:val="none" w:sz="0" w:space="0" w:color="auto"/>
        <w:right w:val="none" w:sz="0" w:space="0" w:color="auto"/>
      </w:divBdr>
    </w:div>
    <w:div w:id="1647662185">
      <w:bodyDiv w:val="1"/>
      <w:marLeft w:val="0"/>
      <w:marRight w:val="0"/>
      <w:marTop w:val="0"/>
      <w:marBottom w:val="0"/>
      <w:divBdr>
        <w:top w:val="none" w:sz="0" w:space="0" w:color="auto"/>
        <w:left w:val="none" w:sz="0" w:space="0" w:color="auto"/>
        <w:bottom w:val="none" w:sz="0" w:space="0" w:color="auto"/>
        <w:right w:val="none" w:sz="0" w:space="0" w:color="auto"/>
      </w:divBdr>
    </w:div>
    <w:div w:id="1673797132">
      <w:bodyDiv w:val="1"/>
      <w:marLeft w:val="0"/>
      <w:marRight w:val="0"/>
      <w:marTop w:val="0"/>
      <w:marBottom w:val="0"/>
      <w:divBdr>
        <w:top w:val="none" w:sz="0" w:space="0" w:color="auto"/>
        <w:left w:val="none" w:sz="0" w:space="0" w:color="auto"/>
        <w:bottom w:val="none" w:sz="0" w:space="0" w:color="auto"/>
        <w:right w:val="none" w:sz="0" w:space="0" w:color="auto"/>
      </w:divBdr>
    </w:div>
    <w:div w:id="1695962247">
      <w:bodyDiv w:val="1"/>
      <w:marLeft w:val="0"/>
      <w:marRight w:val="0"/>
      <w:marTop w:val="0"/>
      <w:marBottom w:val="0"/>
      <w:divBdr>
        <w:top w:val="none" w:sz="0" w:space="0" w:color="auto"/>
        <w:left w:val="none" w:sz="0" w:space="0" w:color="auto"/>
        <w:bottom w:val="none" w:sz="0" w:space="0" w:color="auto"/>
        <w:right w:val="none" w:sz="0" w:space="0" w:color="auto"/>
      </w:divBdr>
    </w:div>
    <w:div w:id="1700857850">
      <w:bodyDiv w:val="1"/>
      <w:marLeft w:val="0"/>
      <w:marRight w:val="0"/>
      <w:marTop w:val="0"/>
      <w:marBottom w:val="0"/>
      <w:divBdr>
        <w:top w:val="none" w:sz="0" w:space="0" w:color="auto"/>
        <w:left w:val="none" w:sz="0" w:space="0" w:color="auto"/>
        <w:bottom w:val="none" w:sz="0" w:space="0" w:color="auto"/>
        <w:right w:val="none" w:sz="0" w:space="0" w:color="auto"/>
      </w:divBdr>
    </w:div>
    <w:div w:id="1703046236">
      <w:bodyDiv w:val="1"/>
      <w:marLeft w:val="0"/>
      <w:marRight w:val="0"/>
      <w:marTop w:val="0"/>
      <w:marBottom w:val="0"/>
      <w:divBdr>
        <w:top w:val="none" w:sz="0" w:space="0" w:color="auto"/>
        <w:left w:val="none" w:sz="0" w:space="0" w:color="auto"/>
        <w:bottom w:val="none" w:sz="0" w:space="0" w:color="auto"/>
        <w:right w:val="none" w:sz="0" w:space="0" w:color="auto"/>
      </w:divBdr>
    </w:div>
    <w:div w:id="1721442006">
      <w:bodyDiv w:val="1"/>
      <w:marLeft w:val="0"/>
      <w:marRight w:val="0"/>
      <w:marTop w:val="0"/>
      <w:marBottom w:val="0"/>
      <w:divBdr>
        <w:top w:val="none" w:sz="0" w:space="0" w:color="auto"/>
        <w:left w:val="none" w:sz="0" w:space="0" w:color="auto"/>
        <w:bottom w:val="none" w:sz="0" w:space="0" w:color="auto"/>
        <w:right w:val="none" w:sz="0" w:space="0" w:color="auto"/>
      </w:divBdr>
    </w:div>
    <w:div w:id="1736658281">
      <w:bodyDiv w:val="1"/>
      <w:marLeft w:val="0"/>
      <w:marRight w:val="0"/>
      <w:marTop w:val="0"/>
      <w:marBottom w:val="0"/>
      <w:divBdr>
        <w:top w:val="none" w:sz="0" w:space="0" w:color="auto"/>
        <w:left w:val="none" w:sz="0" w:space="0" w:color="auto"/>
        <w:bottom w:val="none" w:sz="0" w:space="0" w:color="auto"/>
        <w:right w:val="none" w:sz="0" w:space="0" w:color="auto"/>
      </w:divBdr>
    </w:div>
    <w:div w:id="1737121992">
      <w:bodyDiv w:val="1"/>
      <w:marLeft w:val="0"/>
      <w:marRight w:val="0"/>
      <w:marTop w:val="0"/>
      <w:marBottom w:val="0"/>
      <w:divBdr>
        <w:top w:val="none" w:sz="0" w:space="0" w:color="auto"/>
        <w:left w:val="none" w:sz="0" w:space="0" w:color="auto"/>
        <w:bottom w:val="none" w:sz="0" w:space="0" w:color="auto"/>
        <w:right w:val="none" w:sz="0" w:space="0" w:color="auto"/>
      </w:divBdr>
    </w:div>
    <w:div w:id="1745449141">
      <w:bodyDiv w:val="1"/>
      <w:marLeft w:val="0"/>
      <w:marRight w:val="0"/>
      <w:marTop w:val="0"/>
      <w:marBottom w:val="0"/>
      <w:divBdr>
        <w:top w:val="none" w:sz="0" w:space="0" w:color="auto"/>
        <w:left w:val="none" w:sz="0" w:space="0" w:color="auto"/>
        <w:bottom w:val="none" w:sz="0" w:space="0" w:color="auto"/>
        <w:right w:val="none" w:sz="0" w:space="0" w:color="auto"/>
      </w:divBdr>
    </w:div>
    <w:div w:id="1769544126">
      <w:bodyDiv w:val="1"/>
      <w:marLeft w:val="0"/>
      <w:marRight w:val="0"/>
      <w:marTop w:val="0"/>
      <w:marBottom w:val="0"/>
      <w:divBdr>
        <w:top w:val="none" w:sz="0" w:space="0" w:color="auto"/>
        <w:left w:val="none" w:sz="0" w:space="0" w:color="auto"/>
        <w:bottom w:val="none" w:sz="0" w:space="0" w:color="auto"/>
        <w:right w:val="none" w:sz="0" w:space="0" w:color="auto"/>
      </w:divBdr>
    </w:div>
    <w:div w:id="1872452055">
      <w:bodyDiv w:val="1"/>
      <w:marLeft w:val="0"/>
      <w:marRight w:val="0"/>
      <w:marTop w:val="0"/>
      <w:marBottom w:val="0"/>
      <w:divBdr>
        <w:top w:val="none" w:sz="0" w:space="0" w:color="auto"/>
        <w:left w:val="none" w:sz="0" w:space="0" w:color="auto"/>
        <w:bottom w:val="none" w:sz="0" w:space="0" w:color="auto"/>
        <w:right w:val="none" w:sz="0" w:space="0" w:color="auto"/>
      </w:divBdr>
    </w:div>
    <w:div w:id="1874225124">
      <w:bodyDiv w:val="1"/>
      <w:marLeft w:val="0"/>
      <w:marRight w:val="0"/>
      <w:marTop w:val="0"/>
      <w:marBottom w:val="0"/>
      <w:divBdr>
        <w:top w:val="none" w:sz="0" w:space="0" w:color="auto"/>
        <w:left w:val="none" w:sz="0" w:space="0" w:color="auto"/>
        <w:bottom w:val="none" w:sz="0" w:space="0" w:color="auto"/>
        <w:right w:val="none" w:sz="0" w:space="0" w:color="auto"/>
      </w:divBdr>
    </w:div>
    <w:div w:id="1881358453">
      <w:bodyDiv w:val="1"/>
      <w:marLeft w:val="0"/>
      <w:marRight w:val="0"/>
      <w:marTop w:val="0"/>
      <w:marBottom w:val="0"/>
      <w:divBdr>
        <w:top w:val="none" w:sz="0" w:space="0" w:color="auto"/>
        <w:left w:val="none" w:sz="0" w:space="0" w:color="auto"/>
        <w:bottom w:val="none" w:sz="0" w:space="0" w:color="auto"/>
        <w:right w:val="none" w:sz="0" w:space="0" w:color="auto"/>
      </w:divBdr>
    </w:div>
    <w:div w:id="1896308846">
      <w:bodyDiv w:val="1"/>
      <w:marLeft w:val="0"/>
      <w:marRight w:val="0"/>
      <w:marTop w:val="0"/>
      <w:marBottom w:val="0"/>
      <w:divBdr>
        <w:top w:val="none" w:sz="0" w:space="0" w:color="auto"/>
        <w:left w:val="none" w:sz="0" w:space="0" w:color="auto"/>
        <w:bottom w:val="none" w:sz="0" w:space="0" w:color="auto"/>
        <w:right w:val="none" w:sz="0" w:space="0" w:color="auto"/>
      </w:divBdr>
    </w:div>
    <w:div w:id="1905943998">
      <w:bodyDiv w:val="1"/>
      <w:marLeft w:val="0"/>
      <w:marRight w:val="0"/>
      <w:marTop w:val="0"/>
      <w:marBottom w:val="0"/>
      <w:divBdr>
        <w:top w:val="none" w:sz="0" w:space="0" w:color="auto"/>
        <w:left w:val="none" w:sz="0" w:space="0" w:color="auto"/>
        <w:bottom w:val="none" w:sz="0" w:space="0" w:color="auto"/>
        <w:right w:val="none" w:sz="0" w:space="0" w:color="auto"/>
      </w:divBdr>
    </w:div>
    <w:div w:id="1959293470">
      <w:bodyDiv w:val="1"/>
      <w:marLeft w:val="0"/>
      <w:marRight w:val="0"/>
      <w:marTop w:val="0"/>
      <w:marBottom w:val="0"/>
      <w:divBdr>
        <w:top w:val="none" w:sz="0" w:space="0" w:color="auto"/>
        <w:left w:val="none" w:sz="0" w:space="0" w:color="auto"/>
        <w:bottom w:val="none" w:sz="0" w:space="0" w:color="auto"/>
        <w:right w:val="none" w:sz="0" w:space="0" w:color="auto"/>
      </w:divBdr>
    </w:div>
    <w:div w:id="2057772706">
      <w:bodyDiv w:val="1"/>
      <w:marLeft w:val="0"/>
      <w:marRight w:val="0"/>
      <w:marTop w:val="0"/>
      <w:marBottom w:val="0"/>
      <w:divBdr>
        <w:top w:val="none" w:sz="0" w:space="0" w:color="auto"/>
        <w:left w:val="none" w:sz="0" w:space="0" w:color="auto"/>
        <w:bottom w:val="none" w:sz="0" w:space="0" w:color="auto"/>
        <w:right w:val="none" w:sz="0" w:space="0" w:color="auto"/>
      </w:divBdr>
    </w:div>
    <w:div w:id="2068067463">
      <w:bodyDiv w:val="1"/>
      <w:marLeft w:val="0"/>
      <w:marRight w:val="0"/>
      <w:marTop w:val="0"/>
      <w:marBottom w:val="0"/>
      <w:divBdr>
        <w:top w:val="none" w:sz="0" w:space="0" w:color="auto"/>
        <w:left w:val="none" w:sz="0" w:space="0" w:color="auto"/>
        <w:bottom w:val="none" w:sz="0" w:space="0" w:color="auto"/>
        <w:right w:val="none" w:sz="0" w:space="0" w:color="auto"/>
      </w:divBdr>
    </w:div>
    <w:div w:id="2069451784">
      <w:bodyDiv w:val="1"/>
      <w:marLeft w:val="0"/>
      <w:marRight w:val="0"/>
      <w:marTop w:val="0"/>
      <w:marBottom w:val="0"/>
      <w:divBdr>
        <w:top w:val="none" w:sz="0" w:space="0" w:color="auto"/>
        <w:left w:val="none" w:sz="0" w:space="0" w:color="auto"/>
        <w:bottom w:val="none" w:sz="0" w:space="0" w:color="auto"/>
        <w:right w:val="none" w:sz="0" w:space="0" w:color="auto"/>
      </w:divBdr>
    </w:div>
    <w:div w:id="2074961537">
      <w:bodyDiv w:val="1"/>
      <w:marLeft w:val="0"/>
      <w:marRight w:val="0"/>
      <w:marTop w:val="0"/>
      <w:marBottom w:val="0"/>
      <w:divBdr>
        <w:top w:val="none" w:sz="0" w:space="0" w:color="auto"/>
        <w:left w:val="none" w:sz="0" w:space="0" w:color="auto"/>
        <w:bottom w:val="none" w:sz="0" w:space="0" w:color="auto"/>
        <w:right w:val="none" w:sz="0" w:space="0" w:color="auto"/>
      </w:divBdr>
    </w:div>
    <w:div w:id="2096433795">
      <w:bodyDiv w:val="1"/>
      <w:marLeft w:val="0"/>
      <w:marRight w:val="0"/>
      <w:marTop w:val="0"/>
      <w:marBottom w:val="0"/>
      <w:divBdr>
        <w:top w:val="none" w:sz="0" w:space="0" w:color="auto"/>
        <w:left w:val="none" w:sz="0" w:space="0" w:color="auto"/>
        <w:bottom w:val="none" w:sz="0" w:space="0" w:color="auto"/>
        <w:right w:val="none" w:sz="0" w:space="0" w:color="auto"/>
      </w:divBdr>
    </w:div>
    <w:div w:id="2106001547">
      <w:bodyDiv w:val="1"/>
      <w:marLeft w:val="0"/>
      <w:marRight w:val="0"/>
      <w:marTop w:val="0"/>
      <w:marBottom w:val="0"/>
      <w:divBdr>
        <w:top w:val="none" w:sz="0" w:space="0" w:color="auto"/>
        <w:left w:val="none" w:sz="0" w:space="0" w:color="auto"/>
        <w:bottom w:val="none" w:sz="0" w:space="0" w:color="auto"/>
        <w:right w:val="none" w:sz="0" w:space="0" w:color="auto"/>
      </w:divBdr>
    </w:div>
    <w:div w:id="21145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4889-D607-485F-99A2-C9748F0A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4890</Words>
  <Characters>30154</Characters>
  <Application>Microsoft Office Word</Application>
  <DocSecurity>0</DocSecurity>
  <Lines>251</Lines>
  <Paragraphs>69</Paragraphs>
  <ScaleCrop>false</ScaleCrop>
  <HeadingPairs>
    <vt:vector size="2" baseType="variant">
      <vt:variant>
        <vt:lpstr>Tytuł</vt:lpstr>
      </vt:variant>
      <vt:variant>
        <vt:i4>1</vt:i4>
      </vt:variant>
    </vt:vector>
  </HeadingPairs>
  <TitlesOfParts>
    <vt:vector size="1" baseType="lpstr">
      <vt:lpstr>Dział 801  Oświata i Wychowanie</vt:lpstr>
    </vt:vector>
  </TitlesOfParts>
  <Company>UM Włocławek</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UCHWAŁA NR XV/152/2019 RADY MIASTA WŁOCŁAWEK  z dnia 29 października 2019 r.</dc:title>
  <dc:subject/>
  <dc:creator>mrafalska</dc:creator>
  <cp:keywords/>
  <cp:lastModifiedBy>Małgorzata Feliniak</cp:lastModifiedBy>
  <cp:revision>2</cp:revision>
  <cp:lastPrinted>2019-10-21T09:31:00Z</cp:lastPrinted>
  <dcterms:created xsi:type="dcterms:W3CDTF">2023-08-04T07:18:00Z</dcterms:created>
  <dcterms:modified xsi:type="dcterms:W3CDTF">2023-08-04T07:18:00Z</dcterms:modified>
</cp:coreProperties>
</file>