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5D1" w:rsidRPr="00EA091C" w:rsidRDefault="003E55D1" w:rsidP="008C2B24">
      <w:pPr>
        <w:pStyle w:val="Nagwek1"/>
        <w:numPr>
          <w:ilvl w:val="0"/>
          <w:numId w:val="4"/>
        </w:numPr>
        <w:spacing w:line="276" w:lineRule="auto"/>
        <w:ind w:left="510" w:hanging="397"/>
        <w:rPr>
          <w:rFonts w:ascii="Arial" w:hAnsi="Arial" w:cs="Arial"/>
          <w:b w:val="0"/>
          <w:i/>
          <w:iCs/>
          <w:sz w:val="24"/>
          <w:szCs w:val="24"/>
        </w:rPr>
      </w:pPr>
      <w:bookmarkStart w:id="0" w:name="_Toc224637664"/>
      <w:r w:rsidRPr="00EA091C">
        <w:rPr>
          <w:rFonts w:ascii="Arial" w:hAnsi="Arial" w:cs="Arial"/>
          <w:b w:val="0"/>
          <w:sz w:val="24"/>
          <w:szCs w:val="24"/>
        </w:rPr>
        <w:t>WPROWADZENIE</w:t>
      </w:r>
      <w:bookmarkEnd w:id="0"/>
    </w:p>
    <w:p w:rsidR="008C2B24" w:rsidRPr="00EA091C" w:rsidRDefault="008C2B24" w:rsidP="008C2B24">
      <w:pPr>
        <w:pStyle w:val="Nagwek1"/>
        <w:spacing w:line="276" w:lineRule="auto"/>
        <w:ind w:left="510" w:firstLine="0"/>
        <w:rPr>
          <w:rFonts w:ascii="Arial" w:hAnsi="Arial" w:cs="Arial"/>
          <w:b w:val="0"/>
          <w:iCs/>
          <w:sz w:val="24"/>
          <w:szCs w:val="24"/>
        </w:rPr>
      </w:pP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bCs/>
          <w:szCs w:val="24"/>
          <w:lang w:eastAsia="pl-PL"/>
        </w:rPr>
        <w:t>Miejski Ośrodek Pomocy Rodzinie we Włocławku</w:t>
      </w:r>
      <w:r w:rsidRPr="00EA091C">
        <w:rPr>
          <w:rFonts w:ascii="Arial" w:hAnsi="Arial" w:cs="Arial"/>
          <w:szCs w:val="24"/>
          <w:lang w:eastAsia="pl-PL"/>
        </w:rPr>
        <w:t xml:space="preserve"> jest samorządową jednostką budżetową realizującą zadania z zakresu polityki społecznej na rzecz mieszkańców miasta. Ośrodek został powołany Uchwałą Nr XI/70/91 Rady Miejskiej Włocławka z dnia 8 maja 1991 r. Organizację oraz zakres działania Ośrodka określa Statut zatwierdzony Uchwałą Nr X/69/2015 Rady Miasta Włocławek z dnia 31 sierpnia 2015 r., wraz z późniejszymi zmianami, a także obowiązujące przepisy prawa. Podstawowym celem działalności Ośrodka jest wspieranie osób i rodzin w przezwyciężaniu trudnych sytuacji życiowych, których nie są w stanie pokonać samodzielnie, nawet przy wykorzystaniu własnych zasobów, uprawnień i możliwości.</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W ramach realizacji zadań z zakresu pomocy społecznej Ośrodek wykonuje zarówno zadania własne gminy, jak i zadania zlecone Gminie Miasto Włocławek, w tym zadania własne oraz zlecone z zakresu administracji rządowej. Ponadto realizuje zadania powierzone przez Prezydenta Miasta Włocławek, obejmujące w szczególności obsługę świadczeń rodzinnych i wychowawczych, świadczeń z funduszu alimentacyjnego, dodatków mieszkaniowych, a także działania z zakresu rehabilitacji zawodowej i społecznej osób z niepełnosprawnościami. Ośrodek organizuje również pracę z rodziną oraz realizuje zadania koordynatora rodzinnej pieczy zastępczej.</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Miejski Ośrodek Pomocy Rodzinie we Włocławku jest także realizatorem i współrealizatorem licznych programów i projektów pomocowych i społecznych skierowanych do mieszkańców Miasta, w szczególności do osób i rodzin zagrożonych wykluczeniem społecznym z powodu niepełnosprawności, przemocy, uzależnień czy bezdomności. Sprawozdania z realizacji tych programów i projektów przedkładane są odrębnie Radzie Miasta Włocławek, Prezydentowi Miasta lub właściwemu wydziałowi Urzędu Miasta Włocławek – zgodnie z zapisami zawartymi w poszczególnych programach i projektach.</w:t>
      </w:r>
    </w:p>
    <w:p w:rsidR="003E55D1" w:rsidRPr="00EA091C" w:rsidRDefault="003E55D1" w:rsidP="008C2B24">
      <w:pPr>
        <w:spacing w:line="276" w:lineRule="auto"/>
        <w:jc w:val="left"/>
        <w:rPr>
          <w:rFonts w:ascii="Arial" w:hAnsi="Arial" w:cs="Arial"/>
          <w:color w:val="0000FF"/>
          <w:szCs w:val="24"/>
        </w:rPr>
      </w:pPr>
      <w:r w:rsidRPr="00EA091C">
        <w:rPr>
          <w:rFonts w:ascii="Arial" w:hAnsi="Arial" w:cs="Arial"/>
          <w:color w:val="0000FF"/>
          <w:szCs w:val="24"/>
        </w:rPr>
        <w:br w:type="page"/>
      </w:r>
    </w:p>
    <w:p w:rsidR="003E55D1" w:rsidRPr="00EA091C" w:rsidRDefault="003E55D1" w:rsidP="008C2B24">
      <w:pPr>
        <w:pStyle w:val="Nagwek1"/>
        <w:numPr>
          <w:ilvl w:val="0"/>
          <w:numId w:val="4"/>
        </w:numPr>
        <w:spacing w:line="276" w:lineRule="auto"/>
        <w:ind w:left="567"/>
        <w:rPr>
          <w:rFonts w:ascii="Arial" w:hAnsi="Arial" w:cs="Arial"/>
          <w:b w:val="0"/>
          <w:sz w:val="24"/>
          <w:szCs w:val="24"/>
        </w:rPr>
      </w:pPr>
      <w:bookmarkStart w:id="1" w:name="_Toc224637665"/>
      <w:r w:rsidRPr="00EA091C">
        <w:rPr>
          <w:rFonts w:ascii="Arial" w:hAnsi="Arial" w:cs="Arial"/>
          <w:b w:val="0"/>
          <w:sz w:val="24"/>
          <w:szCs w:val="24"/>
        </w:rPr>
        <w:lastRenderedPageBreak/>
        <w:t>POMOC ŚRODOWISKOWA</w:t>
      </w:r>
      <w:bookmarkEnd w:id="1"/>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Realizacja zadań z zakresu pomocy społecznej odbywa się przez pracowników Działu Pomocy Środowiskowej Miejskiego Ośrodka Pomocy Rodzinie we Włocławku, w szczególności poprzez Osiedlowe Sekcje Pomocy Społecznej, Sekcję Realizacji Świadczeń Społecznych, Sekcję Strategii, Programów i Sprawozdawczości, Klub Integracji Społecznej oraz Zespół ds. Pomocy Osobom Bezdomnym.</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W 2025 r. Prawo do świadczeń z pomocy społecznej – z wyłączeniem zasiłku celowego z tytułu zdarzenia losowego lub klęski żywiołowej, specjalnego zasiłku celowego oraz pomocy dla cudzoziemca – przysługiwało osobie samotnie gospodarującej, której dochód nie przekracza kwoty 1 010,00 zł, a także osobie w rodzinie, w której dochód nie przekracza kwoty 823,00 zł (wartości kwotowe kryterium dochodowego są waloryzowane ustawowo).</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Warunkiem przyznania świadczeń było jednoczesne wystąpienie co najmniej jednego z następujących powodów: ubóstwa, sieroctwa, bezdomności, bezrobocia, niepełnosprawności, długotrwałej lub ciężkiej choroby, przemocy w rodzinie, potrzeby ochrony ofiar handlu ludźmi, potrzeby ochrony macierzyństwa lub wielodzietności, bezradności w sprawach opiekuńczo-wychowawczych i prowadzenia gospodarstwa domowego, zwłaszcza w rodzinach niepełnych lub wielodzietnych, braku umiejętności przystosowania do życia młodzieży opuszczającej całodobowe placówki opiekuńczo-wychowawcze, trudności w integracji cudzoziemców, którzy uzyskali w Rzeczypospolitej Polskiej status uchodźcy lub ochronę uzupełniającą, trudności w przystosowaniu do życia po zwolnieniu z zakładu karnego, alkoholizmu lub narkomanii, zdarzenia losowego, sytuacji kryzysowej, klęski żywiołowej lub ekologicznej.</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W roku sprawozdawczym różnymi formami pomocy społecznej objęto 3 552 rodziny oraz 5 563 osoby wspólnie gospodarujące w tych rodzinach. Według stanu na dzień 31 grudnia 2025 r. (dane Wydziału Spraw Obywatelskich Urzędu Miasta Włocławek – osoby zameldowane na pobyt stały) Miasto Włocławek zamieszkiwały 91 642 osoby, co oznacza, że z pomocy społecznej korzystało 6,07% mieszkańców.</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Zestawienie liczbowe osób korzystających ze świadczeń pomocy społecznej na przestrzeni ostatnich lat przedstawia poniższy wykres.</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bookmarkStart w:id="2" w:name="_Toc224124869"/>
      <w:bookmarkStart w:id="3" w:name="_Toc131152583"/>
      <w:bookmarkStart w:id="4" w:name="_Toc224287829"/>
      <w:r w:rsidRPr="00EA091C">
        <w:rPr>
          <w:rFonts w:ascii="Arial" w:hAnsi="Arial" w:cs="Arial"/>
          <w:color w:val="000000" w:themeColor="text1"/>
          <w:szCs w:val="24"/>
        </w:rPr>
        <w:t xml:space="preserve">Wykres </w:t>
      </w:r>
      <w:r w:rsidRPr="00EA091C">
        <w:rPr>
          <w:rFonts w:ascii="Arial" w:hAnsi="Arial" w:cs="Arial"/>
          <w:szCs w:val="24"/>
        </w:rPr>
        <w:fldChar w:fldCharType="begin"/>
      </w:r>
      <w:r w:rsidRPr="00EA091C">
        <w:rPr>
          <w:rFonts w:ascii="Arial" w:hAnsi="Arial" w:cs="Arial"/>
          <w:noProof/>
          <w:color w:val="000000" w:themeColor="text1"/>
          <w:szCs w:val="24"/>
        </w:rPr>
        <w:instrText xml:space="preserve"> SEQ Rysunek \* ARABIC </w:instrText>
      </w:r>
      <w:r w:rsidRPr="00EA091C">
        <w:rPr>
          <w:rFonts w:ascii="Arial" w:hAnsi="Arial" w:cs="Arial"/>
          <w:szCs w:val="24"/>
        </w:rPr>
        <w:fldChar w:fldCharType="separate"/>
      </w:r>
      <w:r w:rsidRPr="00EA091C">
        <w:rPr>
          <w:rFonts w:ascii="Arial" w:hAnsi="Arial" w:cs="Arial"/>
          <w:noProof/>
          <w:color w:val="000000" w:themeColor="text1"/>
          <w:szCs w:val="24"/>
        </w:rPr>
        <w:t>1</w:t>
      </w:r>
      <w:r w:rsidRPr="00EA091C">
        <w:rPr>
          <w:rFonts w:ascii="Arial" w:hAnsi="Arial" w:cs="Arial"/>
          <w:szCs w:val="24"/>
        </w:rPr>
        <w:fldChar w:fldCharType="end"/>
      </w:r>
      <w:r w:rsidRPr="00EA091C">
        <w:rPr>
          <w:rFonts w:ascii="Arial" w:hAnsi="Arial" w:cs="Arial"/>
          <w:color w:val="000000" w:themeColor="text1"/>
          <w:szCs w:val="24"/>
        </w:rPr>
        <w:t xml:space="preserve">. </w:t>
      </w:r>
      <w:bookmarkEnd w:id="2"/>
      <w:bookmarkEnd w:id="3"/>
      <w:r w:rsidRPr="00EA091C">
        <w:rPr>
          <w:rFonts w:ascii="Arial" w:hAnsi="Arial" w:cs="Arial"/>
          <w:szCs w:val="24"/>
        </w:rPr>
        <w:t>Zestawienie liczbowe osób korzystających z pomocy społecznej w stosunku do liczby mieszkańców.</w:t>
      </w:r>
      <w:bookmarkEnd w:id="4"/>
    </w:p>
    <w:p w:rsidR="003E55D1" w:rsidRPr="00EA091C" w:rsidRDefault="003E55D1" w:rsidP="008C2B24">
      <w:pPr>
        <w:spacing w:line="276" w:lineRule="auto"/>
        <w:jc w:val="left"/>
        <w:rPr>
          <w:rFonts w:ascii="Arial" w:hAnsi="Arial" w:cs="Arial"/>
          <w:szCs w:val="24"/>
        </w:rPr>
      </w:pPr>
      <w:r w:rsidRPr="00EA091C">
        <w:rPr>
          <w:rFonts w:ascii="Arial" w:hAnsi="Arial" w:cs="Arial"/>
          <w:noProof/>
          <w:szCs w:val="24"/>
        </w:rPr>
        <w:lastRenderedPageBreak/>
        <w:drawing>
          <wp:inline distT="0" distB="0" distL="0" distR="0">
            <wp:extent cx="6025515" cy="2541905"/>
            <wp:effectExtent l="0" t="0" r="0" b="0"/>
            <wp:docPr id="3" name="Wykres 3" descr="wykre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EA091C">
        <w:rPr>
          <w:rFonts w:ascii="Arial" w:hAnsi="Arial" w:cs="Arial"/>
          <w:szCs w:val="24"/>
        </w:rPr>
        <w:t xml:space="preserve">Głównymi przyczynami przyznania pomocy przez Miejski Ośrodek Pomocy Rodzinie w latach </w:t>
      </w:r>
      <w:r w:rsidRPr="00EA091C">
        <w:rPr>
          <w:rFonts w:ascii="Arial" w:hAnsi="Arial" w:cs="Arial"/>
          <w:szCs w:val="24"/>
        </w:rPr>
        <w:br/>
        <w:t xml:space="preserve">2024– 2025 były: </w:t>
      </w:r>
    </w:p>
    <w:p w:rsidR="003E55D1" w:rsidRPr="00EA091C" w:rsidRDefault="003E55D1" w:rsidP="008C2B24">
      <w:pPr>
        <w:pStyle w:val="Akapitzlist"/>
        <w:numPr>
          <w:ilvl w:val="0"/>
          <w:numId w:val="5"/>
        </w:numPr>
        <w:spacing w:line="276" w:lineRule="auto"/>
        <w:jc w:val="left"/>
        <w:rPr>
          <w:rFonts w:ascii="Arial" w:hAnsi="Arial" w:cs="Arial"/>
          <w:szCs w:val="24"/>
        </w:rPr>
      </w:pPr>
      <w:r w:rsidRPr="00EA091C">
        <w:rPr>
          <w:rFonts w:ascii="Arial" w:hAnsi="Arial" w:cs="Arial"/>
          <w:szCs w:val="24"/>
        </w:rPr>
        <w:t>bezrobocie,</w:t>
      </w:r>
    </w:p>
    <w:p w:rsidR="003E55D1" w:rsidRPr="00EA091C" w:rsidRDefault="003E55D1" w:rsidP="008C2B24">
      <w:pPr>
        <w:pStyle w:val="Akapitzlist"/>
        <w:numPr>
          <w:ilvl w:val="0"/>
          <w:numId w:val="5"/>
        </w:numPr>
        <w:spacing w:line="276" w:lineRule="auto"/>
        <w:jc w:val="left"/>
        <w:rPr>
          <w:rFonts w:ascii="Arial" w:hAnsi="Arial" w:cs="Arial"/>
          <w:szCs w:val="24"/>
        </w:rPr>
      </w:pPr>
      <w:r w:rsidRPr="00EA091C">
        <w:rPr>
          <w:rFonts w:ascii="Arial" w:hAnsi="Arial" w:cs="Arial"/>
          <w:szCs w:val="24"/>
        </w:rPr>
        <w:t>długotrwała lub ciężka choroba,</w:t>
      </w:r>
    </w:p>
    <w:p w:rsidR="003E55D1" w:rsidRPr="00EA091C" w:rsidRDefault="003E55D1" w:rsidP="008C2B24">
      <w:pPr>
        <w:pStyle w:val="Akapitzlist"/>
        <w:numPr>
          <w:ilvl w:val="0"/>
          <w:numId w:val="5"/>
        </w:numPr>
        <w:spacing w:line="276" w:lineRule="auto"/>
        <w:jc w:val="left"/>
        <w:rPr>
          <w:rFonts w:ascii="Arial" w:hAnsi="Arial" w:cs="Arial"/>
          <w:szCs w:val="24"/>
        </w:rPr>
      </w:pPr>
      <w:r w:rsidRPr="00EA091C">
        <w:rPr>
          <w:rFonts w:ascii="Arial" w:hAnsi="Arial" w:cs="Arial"/>
          <w:szCs w:val="24"/>
        </w:rPr>
        <w:t>niepełnosprawność,</w:t>
      </w:r>
    </w:p>
    <w:p w:rsidR="003E55D1" w:rsidRPr="00EA091C" w:rsidRDefault="003E55D1" w:rsidP="008C2B24">
      <w:pPr>
        <w:pStyle w:val="Akapitzlist"/>
        <w:numPr>
          <w:ilvl w:val="0"/>
          <w:numId w:val="5"/>
        </w:numPr>
        <w:spacing w:line="276" w:lineRule="auto"/>
        <w:jc w:val="left"/>
        <w:rPr>
          <w:rFonts w:ascii="Arial" w:hAnsi="Arial" w:cs="Arial"/>
          <w:szCs w:val="24"/>
        </w:rPr>
      </w:pPr>
      <w:r w:rsidRPr="00EA091C">
        <w:rPr>
          <w:rFonts w:ascii="Arial" w:hAnsi="Arial" w:cs="Arial"/>
          <w:szCs w:val="24"/>
        </w:rPr>
        <w:t>bezradność w sprawach opiekuńczo-wychowawczych i prowadzenia gospodarstwa domowego</w:t>
      </w:r>
      <w:bookmarkStart w:id="5" w:name="_Hlk536104517"/>
      <w:r w:rsidRPr="00EA091C">
        <w:rPr>
          <w:rFonts w:ascii="Arial" w:hAnsi="Arial" w:cs="Arial"/>
          <w:szCs w:val="24"/>
        </w:rPr>
        <w:t>,</w:t>
      </w:r>
    </w:p>
    <w:bookmarkEnd w:id="5"/>
    <w:p w:rsidR="003E55D1" w:rsidRPr="00EA091C" w:rsidRDefault="003E55D1" w:rsidP="008C2B24">
      <w:pPr>
        <w:pStyle w:val="Akapitzlist"/>
        <w:numPr>
          <w:ilvl w:val="0"/>
          <w:numId w:val="5"/>
        </w:numPr>
        <w:spacing w:line="276" w:lineRule="auto"/>
        <w:jc w:val="left"/>
        <w:rPr>
          <w:rFonts w:ascii="Arial" w:hAnsi="Arial" w:cs="Arial"/>
          <w:szCs w:val="24"/>
        </w:rPr>
      </w:pPr>
      <w:r w:rsidRPr="00EA091C">
        <w:rPr>
          <w:rFonts w:ascii="Arial" w:hAnsi="Arial" w:cs="Arial"/>
          <w:szCs w:val="24"/>
        </w:rPr>
        <w:t>bezdomność,</w:t>
      </w:r>
    </w:p>
    <w:p w:rsidR="003E55D1" w:rsidRPr="00EA091C" w:rsidRDefault="003E55D1" w:rsidP="008C2B24">
      <w:pPr>
        <w:pStyle w:val="Akapitzlist"/>
        <w:numPr>
          <w:ilvl w:val="0"/>
          <w:numId w:val="5"/>
        </w:numPr>
        <w:spacing w:line="276" w:lineRule="auto"/>
        <w:jc w:val="left"/>
        <w:rPr>
          <w:rFonts w:ascii="Arial" w:hAnsi="Arial" w:cs="Arial"/>
          <w:bCs/>
          <w:szCs w:val="24"/>
        </w:rPr>
      </w:pPr>
      <w:r w:rsidRPr="00EA091C">
        <w:rPr>
          <w:rFonts w:ascii="Arial" w:hAnsi="Arial" w:cs="Arial"/>
          <w:szCs w:val="24"/>
        </w:rPr>
        <w:t xml:space="preserve">potrzeba ochrony macierzyństwa, alkoholizm, narkomania, trudności w przystosowaniu do życia po opuszczeniu zakładu karnego, potrzeba ochrony ofiar handlu ludźmi, przemoc w rodzinie, zdarzenie losowe, sytuacja kryzysowa, klęska żywiołowa, trudności w integracji osób, które otrzymały status uchodźcy, ochronę uzupełniającą lub zezwolenie </w:t>
      </w:r>
      <w:r w:rsidRPr="00EA091C">
        <w:rPr>
          <w:rFonts w:ascii="Arial" w:hAnsi="Arial" w:cs="Arial"/>
          <w:szCs w:val="24"/>
        </w:rPr>
        <w:br/>
        <w:t>na pobyt czasowy.</w:t>
      </w:r>
    </w:p>
    <w:p w:rsidR="003E55D1" w:rsidRPr="00EA091C" w:rsidRDefault="003E55D1" w:rsidP="008C2B24">
      <w:pPr>
        <w:pStyle w:val="Akapitzlist"/>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color w:val="FF0000"/>
          <w:szCs w:val="24"/>
        </w:rPr>
      </w:pPr>
      <w:bookmarkStart w:id="6" w:name="_Toc224122774"/>
      <w:bookmarkStart w:id="7" w:name="_Toc224288045"/>
      <w:r w:rsidRPr="00EA091C">
        <w:rPr>
          <w:rFonts w:ascii="Arial" w:hAnsi="Arial" w:cs="Arial"/>
          <w:color w:val="000000" w:themeColor="text1"/>
          <w:szCs w:val="24"/>
        </w:rPr>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1</w:t>
      </w:r>
      <w:r w:rsidRPr="00EA091C">
        <w:rPr>
          <w:rFonts w:ascii="Arial" w:hAnsi="Arial" w:cs="Arial"/>
          <w:szCs w:val="24"/>
        </w:rPr>
        <w:fldChar w:fldCharType="end"/>
      </w:r>
      <w:r w:rsidRPr="00EA091C">
        <w:rPr>
          <w:rFonts w:ascii="Arial" w:hAnsi="Arial" w:cs="Arial"/>
          <w:color w:val="000000" w:themeColor="text1"/>
          <w:szCs w:val="24"/>
        </w:rPr>
        <w:t xml:space="preserve">. </w:t>
      </w:r>
      <w:bookmarkEnd w:id="6"/>
      <w:r w:rsidRPr="00EA091C">
        <w:rPr>
          <w:rFonts w:ascii="Arial" w:hAnsi="Arial" w:cs="Arial"/>
          <w:bCs/>
          <w:szCs w:val="24"/>
        </w:rPr>
        <w:t>Powody przyznania pomocy</w:t>
      </w:r>
      <w:bookmarkEnd w:id="7"/>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ela"/>
        <w:tblDescription w:val="Powód przyznania pomocy 2023 2024 2025"/>
      </w:tblPr>
      <w:tblGrid>
        <w:gridCol w:w="2100"/>
        <w:gridCol w:w="2309"/>
        <w:gridCol w:w="2309"/>
        <w:gridCol w:w="2310"/>
      </w:tblGrid>
      <w:tr w:rsidR="003E55D1" w:rsidRPr="00EA091C" w:rsidTr="003E55D1">
        <w:trPr>
          <w:trHeight w:val="499"/>
          <w:jc w:val="center"/>
        </w:trPr>
        <w:tc>
          <w:tcPr>
            <w:tcW w:w="8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Powód przyznania pomocy</w:t>
            </w:r>
          </w:p>
        </w:tc>
        <w:tc>
          <w:tcPr>
            <w:tcW w:w="1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2023</w:t>
            </w:r>
          </w:p>
        </w:tc>
        <w:tc>
          <w:tcPr>
            <w:tcW w:w="1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2024</w:t>
            </w:r>
          </w:p>
        </w:tc>
        <w:tc>
          <w:tcPr>
            <w:tcW w:w="1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2025</w:t>
            </w:r>
          </w:p>
        </w:tc>
      </w:tr>
      <w:tr w:rsidR="003E55D1" w:rsidRPr="00EA091C" w:rsidTr="003E55D1">
        <w:trPr>
          <w:trHeight w:val="1300"/>
          <w:jc w:val="center"/>
        </w:trPr>
        <w:tc>
          <w:tcPr>
            <w:tcW w:w="88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Bezrobocie</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Z różnych form pomocy skorzystały 2 033 rodziny </w:t>
            </w:r>
            <w:r w:rsidRPr="00EA091C">
              <w:rPr>
                <w:rFonts w:ascii="Arial" w:hAnsi="Arial" w:cs="Arial"/>
                <w:szCs w:val="24"/>
              </w:rPr>
              <w:br/>
              <w:t>i 3 847 osób w tych rodzinach, czyli 56,77% rodzin wspartych przez MOPR i 65,85% osób.</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różnych form pomocy skorzystało 1 686 rodzin i 3 177 osób w tych rodzinach, czyli 49,12% rodzin wspartych przez MOPR i 58,82% osób.</w:t>
            </w:r>
          </w:p>
        </w:tc>
        <w:tc>
          <w:tcPr>
            <w:tcW w:w="1371"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różnych form pomocy skorzystało 1 737 rodzin i 3 242 osoby w tych rodzinach, czyli 48,90% rodzin wspartych przez MOPR i 58,27% osób.</w:t>
            </w:r>
          </w:p>
        </w:tc>
      </w:tr>
      <w:tr w:rsidR="003E55D1" w:rsidRPr="00EA091C" w:rsidTr="003E55D1">
        <w:trPr>
          <w:trHeight w:val="1576"/>
          <w:jc w:val="center"/>
        </w:trPr>
        <w:tc>
          <w:tcPr>
            <w:tcW w:w="88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lastRenderedPageBreak/>
              <w:t>Długotrwała lub ciężka choroba</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1 469 rodzin i 1 991 osób w tych rodzinach, to jest odpowiednio: 41,02% rodzin wspartych przez MOPR i 34,08% osób objętych pomocą.</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1 456 rodzin i 1 970 osób w tych rodzinach, to jest odpowiednio: 42,42% rodzin wspartych przez MOPR i 36,47% osób objętych pomocą.</w:t>
            </w:r>
          </w:p>
        </w:tc>
        <w:tc>
          <w:tcPr>
            <w:tcW w:w="1371"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skorzystały 1 672 rodziny i 2 312 osób w tych rodzinach, to jest odpowiednio: 47,07% rodzin wspartych przez MOPR i 41,56% osób objętych pomocą.</w:t>
            </w:r>
          </w:p>
        </w:tc>
      </w:tr>
      <w:tr w:rsidR="003E55D1" w:rsidRPr="00EA091C" w:rsidTr="003E55D1">
        <w:trPr>
          <w:trHeight w:val="1259"/>
          <w:jc w:val="center"/>
        </w:trPr>
        <w:tc>
          <w:tcPr>
            <w:tcW w:w="88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Niepełnosprawność</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988 rodzin i 1 498 osób w tych rodzinach, to jest odpowiednio: 27,59% rodzin i 25,64% osób objętych pomocą.</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skorzystały 1 032 rodziny i 1 516 osób w tych rodzinach, to jest odpowiednio: 30,06% rodzin i 28,06% osób objętych pomocą.</w:t>
            </w:r>
          </w:p>
        </w:tc>
        <w:tc>
          <w:tcPr>
            <w:tcW w:w="1371"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1 113 rodzin i 1 642 osoby w tych rodzinach, to jest odpowiednio: 31,33% rodzin i 29,51% osób objętych pomocą.</w:t>
            </w:r>
          </w:p>
        </w:tc>
      </w:tr>
      <w:tr w:rsidR="003E55D1" w:rsidRPr="00EA091C" w:rsidTr="003E55D1">
        <w:trPr>
          <w:trHeight w:val="1214"/>
          <w:jc w:val="center"/>
        </w:trPr>
        <w:tc>
          <w:tcPr>
            <w:tcW w:w="88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Bezradność w sprawach opiekuńczo-wychowawczych</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Z pomocy skorzystało 839 rodzin i 2 309 osób w tych rodzinach, czyli 23,43% rodzin wspartych przez MOPR </w:t>
            </w:r>
            <w:r w:rsidRPr="00EA091C">
              <w:rPr>
                <w:rFonts w:ascii="Arial" w:hAnsi="Arial" w:cs="Arial"/>
                <w:szCs w:val="24"/>
              </w:rPr>
              <w:br/>
              <w:t>i 39,52% osób.</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617 rodzin i 1 905 osób w tych rodzinach, czyli 17,97% rodzin wspartych przez MOPR i 35,27% osób.</w:t>
            </w:r>
          </w:p>
        </w:tc>
        <w:tc>
          <w:tcPr>
            <w:tcW w:w="1371"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601 rodzin i 1 861 osób w tych rodzinach, czyli 16,92 % rodzin wspartych przez MOPR i 33,45% osób.</w:t>
            </w:r>
          </w:p>
        </w:tc>
      </w:tr>
      <w:tr w:rsidR="003E55D1" w:rsidRPr="00EA091C" w:rsidTr="003E55D1">
        <w:trPr>
          <w:trHeight w:val="1263"/>
          <w:jc w:val="center"/>
        </w:trPr>
        <w:tc>
          <w:tcPr>
            <w:tcW w:w="88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Bezdomność</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235 rodzin i 245 osób w tych rodzinach, tj. odpowiednio: 6,56% rodzin wspartych przez MOPR i 4,19% osób.</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239 rodzin i 244 osoby w tych rodzinach, tj. odpowiednio: 6,96% rodzin wspartych przez MOPR i 4,51% osób.</w:t>
            </w:r>
          </w:p>
        </w:tc>
        <w:tc>
          <w:tcPr>
            <w:tcW w:w="1371"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skorzystało 259 rodzin i 262 osoby w tych rodzinach, tj. odpowiednio: 7,29% rodzin wspartych przez MOPR i 4,70% osób.</w:t>
            </w:r>
          </w:p>
        </w:tc>
      </w:tr>
      <w:tr w:rsidR="003E55D1" w:rsidRPr="00EA091C" w:rsidTr="003E55D1">
        <w:trPr>
          <w:trHeight w:val="1275"/>
          <w:jc w:val="center"/>
        </w:trPr>
        <w:tc>
          <w:tcPr>
            <w:tcW w:w="88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Pozostałe</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Objęto pomocą łącznie 268 rodzin i 804 osoby w tych rodzinach, tj. odpowiednio: 7,48% rodzin wspartych przez MOPR i 13,76% osób.</w:t>
            </w:r>
          </w:p>
        </w:tc>
        <w:tc>
          <w:tcPr>
            <w:tcW w:w="1370"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Objęto pomocą łącznie 277 rodzin i 738 osób w tych rodzinach, tj. odpowiednio: 8,07% rodzin wspartych przez MOPR i 13,66% osób.</w:t>
            </w:r>
          </w:p>
        </w:tc>
        <w:tc>
          <w:tcPr>
            <w:tcW w:w="1371" w:type="pct"/>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Objęto pomocą łącznie 258 rodzin i 685 osób w tych rodzinach, tj. odpowiednio: 7,26% rodzin wspartych przez MOPR i 12,31% osób.</w:t>
            </w:r>
          </w:p>
        </w:tc>
      </w:tr>
    </w:tbl>
    <w:p w:rsidR="003E55D1" w:rsidRPr="00EA091C" w:rsidRDefault="003E55D1" w:rsidP="008C2B24">
      <w:pPr>
        <w:spacing w:line="276" w:lineRule="auto"/>
        <w:ind w:firstLine="0"/>
        <w:jc w:val="left"/>
        <w:rPr>
          <w:rFonts w:ascii="Arial" w:hAnsi="Arial" w:cs="Arial"/>
          <w:szCs w:val="24"/>
        </w:rPr>
      </w:pPr>
      <w:r w:rsidRPr="00EA091C">
        <w:rPr>
          <w:rFonts w:ascii="Arial" w:eastAsia="Calibri" w:hAnsi="Arial" w:cs="Arial"/>
          <w:i/>
          <w:color w:val="000000" w:themeColor="text1"/>
          <w:szCs w:val="24"/>
        </w:rPr>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 (</w:t>
      </w:r>
      <w:r w:rsidRPr="00EA091C">
        <w:rPr>
          <w:rFonts w:ascii="Arial" w:hAnsi="Arial" w:cs="Arial"/>
          <w:bCs/>
          <w:szCs w:val="24"/>
        </w:rPr>
        <w:t xml:space="preserve">Uwaga: </w:t>
      </w:r>
      <w:r w:rsidRPr="00EA091C">
        <w:rPr>
          <w:rFonts w:ascii="Arial" w:hAnsi="Arial" w:cs="Arial"/>
          <w:szCs w:val="24"/>
        </w:rPr>
        <w:t>W jednej rodzinie może wystąpić kilka przyczyn przyznania pomocy, np. bezrobocie, niepełnosprawność itd., zatem rodzina może być wykazana w kilku wierszach powyższej tabeli).</w:t>
      </w:r>
      <w:bookmarkStart w:id="8" w:name="_Toc224287830"/>
      <w:r w:rsidR="00EA091C" w:rsidRPr="00EA091C">
        <w:rPr>
          <w:rFonts w:ascii="Arial" w:hAnsi="Arial" w:cs="Arial"/>
          <w:color w:val="000000" w:themeColor="text1"/>
          <w:szCs w:val="24"/>
        </w:rPr>
        <w:t xml:space="preserve"> </w:t>
      </w:r>
      <w:r w:rsidRPr="00EA091C">
        <w:rPr>
          <w:rFonts w:ascii="Arial" w:hAnsi="Arial" w:cs="Arial"/>
          <w:color w:val="000000" w:themeColor="text1"/>
          <w:szCs w:val="24"/>
        </w:rPr>
        <w:t xml:space="preserve">Wykres </w:t>
      </w:r>
      <w:r w:rsidRPr="00EA091C">
        <w:rPr>
          <w:rFonts w:ascii="Arial" w:hAnsi="Arial" w:cs="Arial"/>
          <w:szCs w:val="24"/>
        </w:rPr>
        <w:fldChar w:fldCharType="begin"/>
      </w:r>
      <w:r w:rsidRPr="00EA091C">
        <w:rPr>
          <w:rFonts w:ascii="Arial" w:hAnsi="Arial" w:cs="Arial"/>
          <w:noProof/>
          <w:color w:val="000000" w:themeColor="text1"/>
          <w:szCs w:val="24"/>
        </w:rPr>
        <w:instrText xml:space="preserve"> SEQ Rysunek \* ARABIC </w:instrText>
      </w:r>
      <w:r w:rsidRPr="00EA091C">
        <w:rPr>
          <w:rFonts w:ascii="Arial" w:hAnsi="Arial" w:cs="Arial"/>
          <w:szCs w:val="24"/>
        </w:rPr>
        <w:fldChar w:fldCharType="separate"/>
      </w:r>
      <w:r w:rsidRPr="00EA091C">
        <w:rPr>
          <w:rFonts w:ascii="Arial" w:hAnsi="Arial" w:cs="Arial"/>
          <w:noProof/>
          <w:color w:val="000000" w:themeColor="text1"/>
          <w:szCs w:val="24"/>
        </w:rPr>
        <w:t>2</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hAnsi="Arial" w:cs="Arial"/>
          <w:szCs w:val="24"/>
        </w:rPr>
        <w:t>Powody przyznawania pomocy</w:t>
      </w:r>
      <w:bookmarkStart w:id="9" w:name="_Hlk63245615"/>
      <w:bookmarkEnd w:id="8"/>
      <w:bookmarkEnd w:id="9"/>
    </w:p>
    <w:p w:rsidR="003E55D1" w:rsidRPr="00EA091C" w:rsidRDefault="003E55D1" w:rsidP="008C2B24">
      <w:pPr>
        <w:spacing w:line="276" w:lineRule="auto"/>
        <w:ind w:left="-142" w:firstLine="0"/>
        <w:jc w:val="left"/>
        <w:rPr>
          <w:rFonts w:ascii="Arial" w:hAnsi="Arial" w:cs="Arial"/>
          <w:szCs w:val="24"/>
        </w:rPr>
      </w:pPr>
      <w:r w:rsidRPr="00EA091C">
        <w:rPr>
          <w:rFonts w:ascii="Arial" w:hAnsi="Arial" w:cs="Arial"/>
          <w:noProof/>
          <w:szCs w:val="24"/>
          <w:lang w:eastAsia="pl-PL"/>
        </w:rPr>
        <w:lastRenderedPageBreak/>
        <w:drawing>
          <wp:inline distT="0" distB="0" distL="0" distR="0">
            <wp:extent cx="5772150" cy="3800475"/>
            <wp:effectExtent l="0" t="0" r="0" b="9525"/>
            <wp:docPr id="1" name="Obraz 1" descr="Wykres 2. Powody przyznawania pom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3800475"/>
                    </a:xfrm>
                    <a:prstGeom prst="rect">
                      <a:avLst/>
                    </a:prstGeom>
                    <a:noFill/>
                    <a:ln>
                      <a:noFill/>
                    </a:ln>
                  </pic:spPr>
                </pic:pic>
              </a:graphicData>
            </a:graphic>
          </wp:inline>
        </w:drawing>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Pomoc osobom znajdującym się w trudnej sytuacji życiowej realizowana była przez terenowych pracowników socjalnych. Średnio jeden terenowy pracownik socjalny obejmuje pomocą 61 rodzin. Działania pracowników socjalnych prowadzone są w trzech obszarach: świadczeń pieniężnych, pomocy usługowej oraz działań środowiskowych.</w:t>
      </w:r>
    </w:p>
    <w:p w:rsidR="003E55D1" w:rsidRPr="00EA091C" w:rsidRDefault="003E55D1" w:rsidP="008C2B24">
      <w:pPr>
        <w:spacing w:line="276" w:lineRule="auto"/>
        <w:jc w:val="left"/>
        <w:rPr>
          <w:rFonts w:ascii="Arial" w:eastAsia="Times New Roman" w:hAnsi="Arial" w:cs="Arial"/>
          <w:szCs w:val="24"/>
          <w:lang w:eastAsia="pl-PL"/>
        </w:rPr>
      </w:pPr>
      <w:r w:rsidRPr="00EA091C">
        <w:rPr>
          <w:rFonts w:ascii="Arial" w:eastAsia="Times New Roman" w:hAnsi="Arial" w:cs="Arial"/>
          <w:szCs w:val="24"/>
          <w:lang w:eastAsia="pl-PL"/>
        </w:rPr>
        <w:t xml:space="preserve">Ustawa o pomocy społecznej określa następujące rodzaje świadczeń: świadczenia w naturze, świadczenia w usługach oraz świadczenia pieniężne. Udzielane są one bezpłatnie, odpłatnie </w:t>
      </w:r>
      <w:r w:rsidRPr="00EA091C">
        <w:rPr>
          <w:rFonts w:ascii="Arial" w:eastAsia="Times New Roman" w:hAnsi="Arial" w:cs="Arial"/>
          <w:szCs w:val="24"/>
          <w:lang w:eastAsia="pl-PL"/>
        </w:rPr>
        <w:br/>
        <w:t>lub za częściową odpłatnością.</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pStyle w:val="Nagwek2"/>
        <w:spacing w:line="276" w:lineRule="auto"/>
        <w:jc w:val="left"/>
        <w:rPr>
          <w:rFonts w:ascii="Arial" w:hAnsi="Arial" w:cs="Arial"/>
          <w:b w:val="0"/>
          <w:szCs w:val="24"/>
        </w:rPr>
      </w:pPr>
      <w:bookmarkStart w:id="10" w:name="_Toc224637666"/>
      <w:bookmarkStart w:id="11" w:name="_Toc223514644"/>
      <w:r w:rsidRPr="00EA091C">
        <w:rPr>
          <w:rFonts w:ascii="Arial" w:hAnsi="Arial" w:cs="Arial"/>
          <w:b w:val="0"/>
          <w:szCs w:val="24"/>
        </w:rPr>
        <w:t>ŚWIADCZENIA PIENIĘŻNE</w:t>
      </w:r>
      <w:bookmarkEnd w:id="10"/>
      <w:bookmarkEnd w:id="11"/>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Podstawą przyznania świadczeń z pomocy społecznej osobom znajdującym się w trudnej sytuacji życiowej jest przeprowadzenie wywiadu środowiskowego przez terenowych pracowników socjalnych. Świadczenia pomocy społecznej są zróżnicowane – część z nich ma charakter obligatoryjny, natomiast inne mają charakter fakultatywny. Każdy rodzaj świadczenia posiada ustawowo określone przesłanki, stanowiące podstawę ich przyznania.</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 xml:space="preserve">W 2025 r. Miejski Ośrodek Pomocy Rodzinie we Włocławku wydał ogółem 21 130 decyzji, w tym 74 decyzje odmawiające przyznania pomocy. Beneficjenci MOPR złożyli 10 </w:t>
      </w:r>
      <w:proofErr w:type="spellStart"/>
      <w:r w:rsidRPr="00EA091C">
        <w:rPr>
          <w:rFonts w:ascii="Arial" w:hAnsi="Arial" w:cs="Arial"/>
          <w:szCs w:val="24"/>
          <w:lang w:eastAsia="pl-PL"/>
        </w:rPr>
        <w:t>odwołań</w:t>
      </w:r>
      <w:proofErr w:type="spellEnd"/>
      <w:r w:rsidRPr="00EA091C">
        <w:rPr>
          <w:rFonts w:ascii="Arial" w:hAnsi="Arial" w:cs="Arial"/>
          <w:szCs w:val="24"/>
          <w:lang w:eastAsia="pl-PL"/>
        </w:rPr>
        <w:t xml:space="preserve"> od wydanych decyzji administracyjnych, z czego 9 </w:t>
      </w:r>
      <w:proofErr w:type="spellStart"/>
      <w:r w:rsidRPr="00EA091C">
        <w:rPr>
          <w:rFonts w:ascii="Arial" w:hAnsi="Arial" w:cs="Arial"/>
          <w:szCs w:val="24"/>
          <w:lang w:eastAsia="pl-PL"/>
        </w:rPr>
        <w:t>odwołań</w:t>
      </w:r>
      <w:proofErr w:type="spellEnd"/>
      <w:r w:rsidRPr="00EA091C">
        <w:rPr>
          <w:rFonts w:ascii="Arial" w:hAnsi="Arial" w:cs="Arial"/>
          <w:szCs w:val="24"/>
          <w:lang w:eastAsia="pl-PL"/>
        </w:rPr>
        <w:t xml:space="preserve"> zostało skierowanych do SKO, natomiast 1 zostało rozpatrzone we własnym zakresie na podstawie art. 132 § 1 KPA.</w:t>
      </w:r>
    </w:p>
    <w:p w:rsidR="003E55D1" w:rsidRPr="00EA091C" w:rsidRDefault="003E55D1" w:rsidP="008C2B24">
      <w:pPr>
        <w:spacing w:line="276" w:lineRule="auto"/>
        <w:ind w:firstLine="0"/>
        <w:jc w:val="left"/>
        <w:rPr>
          <w:rFonts w:ascii="Arial" w:hAnsi="Arial" w:cs="Arial"/>
          <w:szCs w:val="24"/>
          <w:lang w:eastAsia="pl-PL"/>
        </w:rPr>
      </w:pPr>
      <w:r w:rsidRPr="00EA091C">
        <w:rPr>
          <w:rFonts w:ascii="Arial" w:hAnsi="Arial" w:cs="Arial"/>
          <w:szCs w:val="24"/>
          <w:lang w:eastAsia="pl-PL"/>
        </w:rPr>
        <w:t>Organ odwoławczy:</w:t>
      </w:r>
    </w:p>
    <w:p w:rsidR="003E55D1" w:rsidRPr="00EA091C" w:rsidRDefault="003E55D1" w:rsidP="008C2B24">
      <w:pPr>
        <w:pStyle w:val="Akapitzlist"/>
        <w:numPr>
          <w:ilvl w:val="0"/>
          <w:numId w:val="6"/>
        </w:numPr>
        <w:spacing w:line="276" w:lineRule="auto"/>
        <w:ind w:left="567" w:hanging="283"/>
        <w:jc w:val="left"/>
        <w:rPr>
          <w:rFonts w:ascii="Arial" w:hAnsi="Arial" w:cs="Arial"/>
          <w:szCs w:val="24"/>
          <w:lang w:eastAsia="pl-PL"/>
        </w:rPr>
      </w:pPr>
      <w:r w:rsidRPr="00EA091C">
        <w:rPr>
          <w:rFonts w:ascii="Arial" w:hAnsi="Arial" w:cs="Arial"/>
          <w:szCs w:val="24"/>
          <w:lang w:eastAsia="pl-PL"/>
        </w:rPr>
        <w:t>utrzymał w mocy 3 zaskarżone decyzje,</w:t>
      </w:r>
    </w:p>
    <w:p w:rsidR="003E55D1" w:rsidRPr="00EA091C" w:rsidRDefault="003E55D1" w:rsidP="008C2B24">
      <w:pPr>
        <w:pStyle w:val="Akapitzlist"/>
        <w:numPr>
          <w:ilvl w:val="0"/>
          <w:numId w:val="6"/>
        </w:numPr>
        <w:spacing w:line="276" w:lineRule="auto"/>
        <w:ind w:left="567" w:hanging="283"/>
        <w:jc w:val="left"/>
        <w:rPr>
          <w:rFonts w:ascii="Arial" w:hAnsi="Arial" w:cs="Arial"/>
          <w:szCs w:val="24"/>
          <w:lang w:eastAsia="pl-PL"/>
        </w:rPr>
      </w:pPr>
      <w:r w:rsidRPr="00EA091C">
        <w:rPr>
          <w:rFonts w:ascii="Arial" w:hAnsi="Arial" w:cs="Arial"/>
          <w:szCs w:val="24"/>
          <w:lang w:eastAsia="pl-PL"/>
        </w:rPr>
        <w:t>uchylił i przekazał do ponownego rozpatrzenia 4 decyzje,</w:t>
      </w:r>
    </w:p>
    <w:p w:rsidR="003E55D1" w:rsidRPr="00EA091C" w:rsidRDefault="003E55D1" w:rsidP="008C2B24">
      <w:pPr>
        <w:pStyle w:val="Akapitzlist"/>
        <w:numPr>
          <w:ilvl w:val="0"/>
          <w:numId w:val="6"/>
        </w:numPr>
        <w:spacing w:line="276" w:lineRule="auto"/>
        <w:ind w:left="567" w:hanging="283"/>
        <w:jc w:val="left"/>
        <w:rPr>
          <w:rFonts w:ascii="Arial" w:hAnsi="Arial" w:cs="Arial"/>
          <w:szCs w:val="24"/>
          <w:lang w:eastAsia="pl-PL"/>
        </w:rPr>
      </w:pPr>
      <w:r w:rsidRPr="00EA091C">
        <w:rPr>
          <w:rFonts w:ascii="Arial" w:hAnsi="Arial" w:cs="Arial"/>
          <w:szCs w:val="24"/>
          <w:lang w:eastAsia="pl-PL"/>
        </w:rPr>
        <w:t>umorzył postępowanie w przypadku 1 decyzji,</w:t>
      </w:r>
    </w:p>
    <w:p w:rsidR="003E55D1" w:rsidRPr="00EA091C" w:rsidRDefault="003E55D1" w:rsidP="008C2B24">
      <w:pPr>
        <w:pStyle w:val="Akapitzlist"/>
        <w:numPr>
          <w:ilvl w:val="0"/>
          <w:numId w:val="6"/>
        </w:numPr>
        <w:spacing w:line="276" w:lineRule="auto"/>
        <w:ind w:left="567" w:hanging="283"/>
        <w:jc w:val="left"/>
        <w:rPr>
          <w:rFonts w:ascii="Arial" w:hAnsi="Arial" w:cs="Arial"/>
          <w:szCs w:val="24"/>
          <w:lang w:eastAsia="pl-PL"/>
        </w:rPr>
      </w:pPr>
      <w:r w:rsidRPr="00EA091C">
        <w:rPr>
          <w:rFonts w:ascii="Arial" w:hAnsi="Arial" w:cs="Arial"/>
          <w:szCs w:val="24"/>
          <w:lang w:eastAsia="pl-PL"/>
        </w:rPr>
        <w:t>stwierdził niedopuszczalność 1 odwołania.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lang w:eastAsia="pl-PL"/>
        </w:rPr>
        <w:lastRenderedPageBreak/>
        <w:t>Ponadto MOPR przekazał do SKO 2 wnioski o stwierdzenie nieważności decyzji.</w:t>
      </w:r>
      <w:bookmarkStart w:id="12" w:name="_Toc224288046"/>
      <w:r w:rsidR="00EA091C" w:rsidRPr="00EA091C">
        <w:rPr>
          <w:rFonts w:ascii="Arial" w:hAnsi="Arial" w:cs="Arial"/>
          <w:color w:val="000000" w:themeColor="text1"/>
          <w:szCs w:val="24"/>
        </w:rPr>
        <w:t xml:space="preserve"> </w:t>
      </w:r>
      <w:r w:rsidRPr="00EA091C">
        <w:rPr>
          <w:rFonts w:ascii="Arial" w:hAnsi="Arial" w:cs="Arial"/>
          <w:color w:val="000000" w:themeColor="text1"/>
          <w:szCs w:val="24"/>
        </w:rPr>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2</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hAnsi="Arial" w:cs="Arial"/>
          <w:szCs w:val="24"/>
        </w:rPr>
        <w:t>Świadczenia pieniężne</w:t>
      </w:r>
      <w:bookmarkEnd w:id="12"/>
    </w:p>
    <w:p w:rsidR="008C2B24" w:rsidRPr="00EA091C" w:rsidRDefault="008C2B24" w:rsidP="008C2B24">
      <w:pPr>
        <w:spacing w:line="276" w:lineRule="auto"/>
        <w:ind w:firstLine="0"/>
        <w:jc w:val="left"/>
        <w:rPr>
          <w:rFonts w:ascii="Arial" w:hAnsi="Arial" w:cs="Arial"/>
          <w:color w:val="FF0000"/>
          <w:szCs w:val="24"/>
        </w:rPr>
      </w:pPr>
    </w:p>
    <w:tbl>
      <w:tblPr>
        <w:tblStyle w:val="Tabela-Siatka"/>
        <w:tblW w:w="0" w:type="auto"/>
        <w:tblInd w:w="108" w:type="dxa"/>
        <w:tblLayout w:type="fixed"/>
        <w:tblLook w:val="04A0" w:firstRow="1" w:lastRow="0" w:firstColumn="1" w:lastColumn="0" w:noHBand="0" w:noVBand="1"/>
        <w:tblCaption w:val="tabela"/>
        <w:tblDescription w:val="Lp. Rodzaj świadczenia pieniężnego Komu przysługuje świadczenie pieniężne Dane dotyczące świadczenia z 2025 r."/>
      </w:tblPr>
      <w:tblGrid>
        <w:gridCol w:w="567"/>
        <w:gridCol w:w="1985"/>
        <w:gridCol w:w="3260"/>
        <w:gridCol w:w="3260"/>
      </w:tblGrid>
      <w:tr w:rsidR="003E55D1" w:rsidRPr="00EA091C" w:rsidTr="003E55D1">
        <w:trPr>
          <w:trHeight w:val="518"/>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Lp.</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Rodzaj świadczenia pieniężnego</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Komu przysługuje świadczenie pieniężne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Dane dotyczące świadczenia z 2025 r.</w:t>
            </w:r>
          </w:p>
        </w:tc>
      </w:tr>
      <w:tr w:rsidR="003E55D1" w:rsidRPr="00EA091C" w:rsidTr="003E55D1">
        <w:trPr>
          <w:trHeight w:val="1116"/>
        </w:trPr>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Zasiłek stały</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Przysługuje osobie pełnoletniej niezdolnej </w:t>
            </w:r>
            <w:r w:rsidRPr="00EA091C">
              <w:rPr>
                <w:rFonts w:ascii="Arial" w:hAnsi="Arial" w:cs="Arial"/>
                <w:bCs/>
                <w:szCs w:val="24"/>
              </w:rPr>
              <w:br/>
              <w:t>do pracy z powodu wieku lub całkowicie niezdolnej do pracy, która nie nabyła uprawnień do świadczeń z ubezpieczenia społecznego.</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Pomoc w formie zasiłku stałego w roku 2025 otrzymało 687 osób, którym wypłacono 6 904 świadczenia </w:t>
            </w:r>
            <w:r w:rsidRPr="00EA091C">
              <w:rPr>
                <w:rFonts w:ascii="Arial" w:hAnsi="Arial" w:cs="Arial"/>
                <w:bCs/>
                <w:szCs w:val="24"/>
              </w:rPr>
              <w:br/>
              <w:t>na łączną kwotę 7 853 046,55 zł.</w:t>
            </w:r>
          </w:p>
        </w:tc>
      </w:tr>
      <w:tr w:rsidR="003E55D1" w:rsidRPr="00EA091C" w:rsidTr="003E55D1">
        <w:trPr>
          <w:trHeight w:val="2252"/>
        </w:trPr>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Zasiłek okresowy</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Przyznawany jest w szczególności </w:t>
            </w:r>
            <w:r w:rsidRPr="00EA091C">
              <w:rPr>
                <w:rFonts w:ascii="Arial" w:hAnsi="Arial" w:cs="Arial"/>
                <w:bCs/>
                <w:szCs w:val="24"/>
              </w:rPr>
              <w:br/>
              <w:t>ze względu na długotrwałą chorobę, niepełnosprawność, bezrobocie, możliwość otrzymania lub nabycia uprawnień do świadczeń z innych systemów zabezpieczenia społecznego.</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tej formy pomocy skorzystało</w:t>
            </w:r>
            <w:r w:rsidR="008C2B24" w:rsidRPr="00EA091C">
              <w:rPr>
                <w:rFonts w:ascii="Arial" w:hAnsi="Arial" w:cs="Arial"/>
                <w:szCs w:val="24"/>
              </w:rPr>
              <w:t xml:space="preserve"> </w:t>
            </w:r>
            <w:r w:rsidRPr="00EA091C">
              <w:rPr>
                <w:rFonts w:ascii="Arial" w:hAnsi="Arial" w:cs="Arial"/>
                <w:szCs w:val="24"/>
              </w:rPr>
              <w:t xml:space="preserve">1 707 osób, którym wypłacono 13 031 świadczeń na łączną kwotę </w:t>
            </w:r>
            <w:r w:rsidRPr="00EA091C">
              <w:rPr>
                <w:rFonts w:ascii="Arial" w:hAnsi="Arial" w:cs="Arial"/>
                <w:szCs w:val="24"/>
              </w:rPr>
              <w:br/>
              <w:t>7 192 581,00 zł.</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okresie sprawozdawczym zasiłek okresowy przyznawany był w wysokości 50% różnicy pomiędzy kryterium dochodowym osoby lub rodziny a dochodem osoby lub rodziny. </w:t>
            </w:r>
          </w:p>
          <w:p w:rsidR="003E55D1" w:rsidRPr="00EA091C" w:rsidRDefault="003E55D1" w:rsidP="008C2B24">
            <w:pPr>
              <w:spacing w:line="276" w:lineRule="auto"/>
              <w:ind w:firstLine="0"/>
              <w:jc w:val="left"/>
              <w:rPr>
                <w:rFonts w:ascii="Arial" w:hAnsi="Arial" w:cs="Arial"/>
                <w:strike/>
                <w:szCs w:val="24"/>
              </w:rPr>
            </w:pPr>
            <w:r w:rsidRPr="00EA091C">
              <w:rPr>
                <w:rFonts w:ascii="Arial" w:hAnsi="Arial" w:cs="Arial"/>
                <w:szCs w:val="24"/>
              </w:rPr>
              <w:t xml:space="preserve">Świadczenia wypłacano wyłącznie </w:t>
            </w:r>
            <w:r w:rsidRPr="00EA091C">
              <w:rPr>
                <w:rFonts w:ascii="Arial" w:hAnsi="Arial" w:cs="Arial"/>
                <w:szCs w:val="24"/>
              </w:rPr>
              <w:br/>
              <w:t>ze środków pochodzących z dotacji budżetu państwa.</w:t>
            </w:r>
          </w:p>
        </w:tc>
      </w:tr>
      <w:tr w:rsidR="003E55D1" w:rsidRPr="00EA091C" w:rsidTr="003E55D1">
        <w:trPr>
          <w:trHeight w:val="1977"/>
        </w:trPr>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Zasiłek celowy i celowy specjalny</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Przyznawany jest w celu zaspokojenia niezbędnej potrzeby bytowej, w szczególności może być przyznany na pokrycie części lub całości kosztów zakupu żywności, leków i leczenia, opału, niezbędnych przedmiotów użytku domowego, drobnych remontów i napraw w mieszkaniu, a także w ramach „Programu Posiłek w szkole i w domu”, który zapewnia wsparcie w zakresie </w:t>
            </w:r>
            <w:r w:rsidRPr="00EA091C">
              <w:rPr>
                <w:rFonts w:ascii="Arial" w:hAnsi="Arial" w:cs="Arial"/>
                <w:bCs/>
                <w:szCs w:val="24"/>
              </w:rPr>
              <w:lastRenderedPageBreak/>
              <w:t>wyżywienia dzieci, młodzieży oraz osób potrzebujących.</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lastRenderedPageBreak/>
              <w:t>Pomoc otrzymały 2 105 osób, którym wypłacono świadczenia na łączną kwotę 2 683 599,00 zł. W większości przypadków świadczenie to było przyznawane na zakup żywności.</w:t>
            </w:r>
          </w:p>
        </w:tc>
      </w:tr>
      <w:tr w:rsidR="003E55D1" w:rsidRPr="00EA091C" w:rsidTr="003E55D1">
        <w:trPr>
          <w:trHeight w:val="1977"/>
        </w:trPr>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szCs w:val="24"/>
              </w:rPr>
              <w:t>Wynagrodzenie za sprawowanie opieki dla opiekunów prawnych osób ubezwłasnowolnionych</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Wypłacany jest osobom, które sąd opiekuńczy ustanowił opiekunami prawnymi osób pełnoletnich ubezwłasnowolnionych całkowicie. Zgodnie z art. 18 ust. 1 pkt 9 ustawy z dnia 12 marca 2004 r. o pomocy społecznej wypłacenie wynagrodzenia </w:t>
            </w:r>
            <w:r w:rsidRPr="00EA091C">
              <w:rPr>
                <w:rFonts w:ascii="Arial" w:hAnsi="Arial" w:cs="Arial"/>
                <w:bCs/>
                <w:szCs w:val="24"/>
              </w:rPr>
              <w:br/>
              <w:t>za sprawowanie opieki należy do zadań zleconych z administracji rządowej realizowanych przez gminę. Na podstawie art. 18 ust. 2 ww. ustawy środki na realizację tego zadania zapewnia budżet państwa.</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Wypłacono wynagrodzenie 17 opiekunom prawnym na kwotę </w:t>
            </w:r>
            <w:r w:rsidRPr="00EA091C">
              <w:rPr>
                <w:rFonts w:ascii="Arial" w:hAnsi="Arial" w:cs="Arial"/>
                <w:bCs/>
                <w:szCs w:val="24"/>
              </w:rPr>
              <w:br/>
              <w:t>228 368,00 zł.</w:t>
            </w:r>
          </w:p>
        </w:tc>
      </w:tr>
      <w:tr w:rsidR="003E55D1" w:rsidRPr="00EA091C" w:rsidTr="003E55D1">
        <w:trPr>
          <w:trHeight w:val="2267"/>
        </w:trPr>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vertAlign w:val="superscript"/>
              </w:rPr>
            </w:pPr>
            <w:r w:rsidRPr="00EA091C">
              <w:rPr>
                <w:rFonts w:ascii="Arial" w:hAnsi="Arial" w:cs="Arial"/>
                <w:bCs/>
                <w:szCs w:val="24"/>
              </w:rPr>
              <w:t>Pomoc dla uchodźców</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Realizacja indywidualnego programu integracji oraz przyznawanie i wypłacanie zasiłków celowych, a także udzielanie schronienia oraz zapewnienie posiłku </w:t>
            </w:r>
            <w:r w:rsidRPr="00EA091C">
              <w:rPr>
                <w:rFonts w:ascii="Arial" w:hAnsi="Arial" w:cs="Arial"/>
                <w:bCs/>
                <w:szCs w:val="24"/>
              </w:rPr>
              <w:br/>
              <w:t xml:space="preserve">i niezbędnego ubrania cudzoziemcom, którym udzielono zgody na pobyt </w:t>
            </w:r>
            <w:r w:rsidRPr="00EA091C">
              <w:rPr>
                <w:rFonts w:ascii="Arial" w:hAnsi="Arial" w:cs="Arial"/>
                <w:bCs/>
                <w:szCs w:val="24"/>
              </w:rPr>
              <w:br/>
              <w:t xml:space="preserve">ze względów humanitarnych lub zgody </w:t>
            </w:r>
            <w:r w:rsidRPr="00EA091C">
              <w:rPr>
                <w:rFonts w:ascii="Arial" w:hAnsi="Arial" w:cs="Arial"/>
                <w:bCs/>
                <w:szCs w:val="24"/>
              </w:rPr>
              <w:br/>
              <w:t>na pobyt tolerowany na terenie Rzeczpospolitej Polskiej.</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Indywidualnym programem integracji objęte zostały 2 osoby, którym wypłacono łącznie 55 766,60 zł.</w:t>
            </w:r>
          </w:p>
          <w:p w:rsidR="003E55D1" w:rsidRPr="00EA091C" w:rsidRDefault="003E55D1" w:rsidP="008C2B24">
            <w:pPr>
              <w:spacing w:line="276" w:lineRule="auto"/>
              <w:ind w:firstLine="0"/>
              <w:jc w:val="left"/>
              <w:rPr>
                <w:rFonts w:ascii="Arial" w:hAnsi="Arial" w:cs="Arial"/>
                <w:szCs w:val="24"/>
                <w:shd w:val="clear" w:color="auto" w:fill="FFFFFF" w:themeFill="background1"/>
              </w:rPr>
            </w:pPr>
            <w:r w:rsidRPr="00EA091C">
              <w:rPr>
                <w:rFonts w:ascii="Arial" w:hAnsi="Arial" w:cs="Arial"/>
                <w:szCs w:val="24"/>
              </w:rPr>
              <w:t xml:space="preserve">Wypłacono również zasiłek celowy </w:t>
            </w:r>
            <w:r w:rsidRPr="00EA091C">
              <w:rPr>
                <w:rFonts w:ascii="Arial" w:hAnsi="Arial" w:cs="Arial"/>
                <w:szCs w:val="24"/>
              </w:rPr>
              <w:br/>
              <w:t xml:space="preserve">dla 1 cudzoziemca na kwotę </w:t>
            </w:r>
            <w:r w:rsidRPr="00EA091C">
              <w:rPr>
                <w:rFonts w:ascii="Arial" w:hAnsi="Arial" w:cs="Arial"/>
                <w:szCs w:val="24"/>
              </w:rPr>
              <w:br/>
              <w:t>8 200,00 zł.</w:t>
            </w:r>
          </w:p>
        </w:tc>
      </w:tr>
      <w:tr w:rsidR="003E55D1" w:rsidRPr="00EA091C" w:rsidTr="003E55D1">
        <w:trPr>
          <w:trHeight w:val="1550"/>
        </w:trPr>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Świadczenia dla obywateli Ukrainy</w:t>
            </w:r>
          </w:p>
        </w:tc>
        <w:tc>
          <w:tcPr>
            <w:tcW w:w="32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pStyle w:val="Akapitzlist"/>
              <w:numPr>
                <w:ilvl w:val="0"/>
                <w:numId w:val="7"/>
              </w:numPr>
              <w:spacing w:line="276" w:lineRule="auto"/>
              <w:ind w:left="284" w:hanging="284"/>
              <w:jc w:val="left"/>
              <w:rPr>
                <w:rFonts w:ascii="Arial" w:hAnsi="Arial" w:cs="Arial"/>
                <w:bCs/>
                <w:szCs w:val="24"/>
              </w:rPr>
            </w:pPr>
            <w:r w:rsidRPr="00EA091C">
              <w:rPr>
                <w:rFonts w:ascii="Arial" w:hAnsi="Arial" w:cs="Arial"/>
                <w:bCs/>
                <w:szCs w:val="24"/>
              </w:rPr>
              <w:t>wypłata zasiłku celowego na zakup jednego gorącego posiłku dla dzieci i młodzieży, w szkole i przedszkolu,</w:t>
            </w:r>
          </w:p>
          <w:p w:rsidR="003E55D1" w:rsidRPr="00EA091C" w:rsidRDefault="003E55D1" w:rsidP="008C2B24">
            <w:pPr>
              <w:pStyle w:val="Akapitzlist"/>
              <w:numPr>
                <w:ilvl w:val="0"/>
                <w:numId w:val="7"/>
              </w:numPr>
              <w:spacing w:line="276" w:lineRule="auto"/>
              <w:ind w:left="284" w:hanging="284"/>
              <w:jc w:val="left"/>
              <w:rPr>
                <w:rFonts w:ascii="Arial" w:hAnsi="Arial" w:cs="Arial"/>
                <w:bCs/>
                <w:szCs w:val="24"/>
              </w:rPr>
            </w:pPr>
            <w:r w:rsidRPr="00EA091C">
              <w:rPr>
                <w:rFonts w:ascii="Arial" w:hAnsi="Arial" w:cs="Arial"/>
                <w:bCs/>
                <w:szCs w:val="24"/>
              </w:rPr>
              <w:t xml:space="preserve">zasiłek okresowy, </w:t>
            </w:r>
          </w:p>
          <w:p w:rsidR="003E55D1" w:rsidRPr="00EA091C" w:rsidRDefault="003E55D1" w:rsidP="008C2B24">
            <w:pPr>
              <w:pStyle w:val="Akapitzlist"/>
              <w:numPr>
                <w:ilvl w:val="0"/>
                <w:numId w:val="7"/>
              </w:numPr>
              <w:spacing w:line="276" w:lineRule="auto"/>
              <w:ind w:left="284" w:hanging="284"/>
              <w:jc w:val="left"/>
              <w:rPr>
                <w:rFonts w:ascii="Arial" w:hAnsi="Arial" w:cs="Arial"/>
                <w:bCs/>
                <w:szCs w:val="24"/>
              </w:rPr>
            </w:pPr>
            <w:r w:rsidRPr="00EA091C">
              <w:rPr>
                <w:rFonts w:ascii="Arial" w:hAnsi="Arial" w:cs="Arial"/>
                <w:bCs/>
                <w:szCs w:val="24"/>
              </w:rPr>
              <w:lastRenderedPageBreak/>
              <w:t xml:space="preserve">zasiłek stały, </w:t>
            </w:r>
          </w:p>
          <w:p w:rsidR="003E55D1" w:rsidRPr="00EA091C" w:rsidRDefault="003E55D1" w:rsidP="008C2B24">
            <w:pPr>
              <w:pStyle w:val="Akapitzlist"/>
              <w:numPr>
                <w:ilvl w:val="0"/>
                <w:numId w:val="7"/>
              </w:numPr>
              <w:spacing w:line="276" w:lineRule="auto"/>
              <w:ind w:left="284" w:hanging="284"/>
              <w:jc w:val="left"/>
              <w:rPr>
                <w:rFonts w:ascii="Arial" w:hAnsi="Arial" w:cs="Arial"/>
                <w:bCs/>
                <w:szCs w:val="24"/>
              </w:rPr>
            </w:pPr>
            <w:r w:rsidRPr="00EA091C">
              <w:rPr>
                <w:rFonts w:ascii="Arial" w:hAnsi="Arial" w:cs="Arial"/>
                <w:bCs/>
                <w:szCs w:val="24"/>
              </w:rPr>
              <w:t>składka na ubezpieczenie zdrowotne.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 xml:space="preserve">Łącznie przyznano 67 świadczeń </w:t>
            </w:r>
            <w:r w:rsidRPr="00EA091C">
              <w:rPr>
                <w:rFonts w:ascii="Arial" w:hAnsi="Arial" w:cs="Arial"/>
                <w:szCs w:val="24"/>
              </w:rPr>
              <w:br/>
              <w:t>dla 15 osób (w tym 8 dzieci) na kwotę 28 596,94 zł.</w:t>
            </w:r>
          </w:p>
        </w:tc>
      </w:tr>
    </w:tbl>
    <w:p w:rsidR="003E55D1" w:rsidRPr="00EA091C" w:rsidRDefault="003E55D1" w:rsidP="008C2B24">
      <w:pPr>
        <w:spacing w:line="276" w:lineRule="auto"/>
        <w:ind w:firstLine="0"/>
        <w:jc w:val="left"/>
        <w:rPr>
          <w:rFonts w:ascii="Arial" w:eastAsia="Calibri" w:hAnsi="Arial" w:cs="Arial"/>
          <w:i/>
          <w:color w:val="000000" w:themeColor="text1"/>
          <w:szCs w:val="24"/>
        </w:rPr>
      </w:pPr>
      <w:r w:rsidRPr="00EA091C">
        <w:rPr>
          <w:rFonts w:ascii="Arial" w:eastAsia="Calibri" w:hAnsi="Arial" w:cs="Arial"/>
          <w:i/>
          <w:color w:val="000000" w:themeColor="text1"/>
          <w:szCs w:val="24"/>
        </w:rPr>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jc w:val="left"/>
        <w:rPr>
          <w:rFonts w:ascii="Arial" w:hAnsi="Arial" w:cs="Arial"/>
          <w:bCs/>
          <w:szCs w:val="24"/>
        </w:rPr>
      </w:pPr>
      <w:r w:rsidRPr="00EA091C">
        <w:rPr>
          <w:rFonts w:ascii="Arial" w:hAnsi="Arial" w:cs="Arial"/>
          <w:szCs w:val="24"/>
        </w:rPr>
        <w:t>Na podstawie ustawy z dnia 12 marca 2022 r. o pomocy obywatelom Ukrainy w związku z konfliktem zbrojnym na terytorium tego państwa (Dz. U. z 2025 r. poz. 337 ze zm.) Wojewoda Kujawsko-Pomorski przyznał dotacje z Funduszu Pomocy na finansowanie realizacji zadania polegającego na udzielaniu pomocy obywatelom Ukrainy, którzy przybyli na terytorium Rzeczypospolitej Polskiej z terytorium Ukrainy w związku z działaniami wojennymi prowadzonymi na obszarze tego państwa.</w:t>
      </w:r>
    </w:p>
    <w:p w:rsidR="003E55D1" w:rsidRPr="00EA091C" w:rsidRDefault="003E55D1" w:rsidP="008C2B24">
      <w:pPr>
        <w:spacing w:line="276" w:lineRule="auto"/>
        <w:jc w:val="left"/>
        <w:rPr>
          <w:rFonts w:ascii="Arial" w:hAnsi="Arial" w:cs="Arial"/>
          <w:bCs/>
          <w:szCs w:val="24"/>
          <w:highlight w:val="yellow"/>
        </w:rPr>
      </w:pPr>
    </w:p>
    <w:p w:rsidR="003E55D1" w:rsidRPr="00EA091C" w:rsidRDefault="003E55D1" w:rsidP="008C2B24">
      <w:pPr>
        <w:pStyle w:val="Nagwek2"/>
        <w:spacing w:line="276" w:lineRule="auto"/>
        <w:jc w:val="left"/>
        <w:rPr>
          <w:rFonts w:ascii="Arial" w:hAnsi="Arial" w:cs="Arial"/>
          <w:b w:val="0"/>
          <w:szCs w:val="24"/>
        </w:rPr>
      </w:pPr>
      <w:bookmarkStart w:id="13" w:name="_Toc224637667"/>
      <w:r w:rsidRPr="00EA091C">
        <w:rPr>
          <w:rFonts w:ascii="Arial" w:hAnsi="Arial" w:cs="Arial"/>
          <w:b w:val="0"/>
          <w:szCs w:val="24"/>
        </w:rPr>
        <w:t>ŚWIADCZENIA NIEPIENIĘŻNE</w:t>
      </w:r>
      <w:bookmarkEnd w:id="13"/>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 xml:space="preserve">Poza udzielaniem świadczeń pieniężnych pracownicy socjalni Miejskiego Ośrodka Pomocy Rodzinie podejmują działania w zakresie pracy socjalnej oraz udzielają różnorodnych form wsparcia pozamaterialnego. Pracą socjalną, której celem jest pomoc osobom i rodzinom we wzmacnianiu lub odzyskiwaniu zdolności do możliwie samodzielnego funkcjonowania w społeczeństwie poprzez pełnienie odpowiednich ról społecznych oraz tworzenie warunków sprzyjających osiągnięciu tego celu objęto 3 239 rodzin i 5 496 osób w tych rodzinach. </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Pracownicy socjalni Miejskiego Ośrodka Pomocy Rodzinie we Włocławku podejmują szereg działań w zakresie szeroko rozumianej pracy socjalnej, a w szczególności:</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pomoc w rozwiązywaniu problemów związanych z bezrobociem,</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działania na rzecz poprawy stanu zdrowia,</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wspieranie właściwego rozwoju psychospołecznego dzieci i młodzieży,</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pomoc w redagowaniu pism oraz kompletowaniu dokumentacji przy ubieganiu się o różnego rodzaju ulgi i świadczenia,</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informowanie klientów o przysługujących im prawach i uprawnieniach,</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pomoc w integracji ze środowiskiem osób opuszczających zakłady karne,</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wdrażanie kontraktów socjalnych jako skutecznej formy współpracy z osobami i rodzinami objętymi pomocą,</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kierowanie beneficjentów pomocy społecznej do uczestnictwa w Klubie Integracji Społecznej oraz współpraca z tym ośrodkiem wsparcia,</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współpraca z instytucjami i organizacjami pozarządowymi działającymi na rzecz klientów pomocy społecznej,</w:t>
      </w:r>
    </w:p>
    <w:p w:rsidR="003E55D1" w:rsidRPr="00EA091C" w:rsidRDefault="003E55D1" w:rsidP="008C2B24">
      <w:pPr>
        <w:pStyle w:val="Akapitzlist"/>
        <w:numPr>
          <w:ilvl w:val="0"/>
          <w:numId w:val="8"/>
        </w:numPr>
        <w:spacing w:line="276" w:lineRule="auto"/>
        <w:ind w:left="568" w:hanging="284"/>
        <w:jc w:val="left"/>
        <w:rPr>
          <w:rFonts w:ascii="Arial" w:hAnsi="Arial" w:cs="Arial"/>
          <w:szCs w:val="24"/>
          <w:lang w:eastAsia="pl-PL"/>
        </w:rPr>
      </w:pPr>
      <w:r w:rsidRPr="00EA091C">
        <w:rPr>
          <w:rFonts w:ascii="Arial" w:hAnsi="Arial" w:cs="Arial"/>
          <w:szCs w:val="24"/>
          <w:lang w:eastAsia="pl-PL"/>
        </w:rPr>
        <w:t>poradnictwo socjalne dla rodzin dysfunkcyjnych, zmierzające do zmiany negatywnych postaw rodzicielskich wobec dzieci.</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Podejmowanie działań w zakresie pracy socjalnej prowadzi do minimalizowania skutków trudnej sytuacji życiowej, a w konsekwencji do poprawy funkcjonowania społecznego oraz do usamodzielniania osób korzystających z pomocy.</w:t>
      </w:r>
    </w:p>
    <w:p w:rsidR="003E55D1" w:rsidRPr="00EA091C" w:rsidRDefault="003E55D1" w:rsidP="008C2B24">
      <w:pPr>
        <w:spacing w:line="276" w:lineRule="auto"/>
        <w:jc w:val="left"/>
        <w:rPr>
          <w:rFonts w:ascii="Arial" w:hAnsi="Arial" w:cs="Arial"/>
          <w:bCs/>
          <w:szCs w:val="24"/>
        </w:rPr>
      </w:pPr>
    </w:p>
    <w:p w:rsidR="008C2B24" w:rsidRPr="00EA091C" w:rsidRDefault="008C2B24" w:rsidP="008C2B24">
      <w:pPr>
        <w:spacing w:line="276" w:lineRule="auto"/>
        <w:ind w:firstLine="0"/>
        <w:jc w:val="left"/>
        <w:rPr>
          <w:rFonts w:ascii="Arial" w:hAnsi="Arial" w:cs="Arial"/>
          <w:color w:val="000000" w:themeColor="text1"/>
          <w:szCs w:val="24"/>
        </w:rPr>
      </w:pPr>
      <w:bookmarkStart w:id="14" w:name="_Toc224288047"/>
    </w:p>
    <w:p w:rsidR="003E55D1" w:rsidRPr="00EA091C" w:rsidRDefault="003E55D1" w:rsidP="008C2B24">
      <w:pPr>
        <w:spacing w:line="276" w:lineRule="auto"/>
        <w:ind w:firstLine="0"/>
        <w:jc w:val="left"/>
        <w:rPr>
          <w:rFonts w:ascii="Arial" w:hAnsi="Arial" w:cs="Arial"/>
          <w:szCs w:val="24"/>
        </w:rPr>
      </w:pPr>
      <w:r w:rsidRPr="00EA091C">
        <w:rPr>
          <w:rFonts w:ascii="Arial" w:hAnsi="Arial" w:cs="Arial"/>
          <w:color w:val="000000" w:themeColor="text1"/>
          <w:szCs w:val="24"/>
        </w:rPr>
        <w:lastRenderedPageBreak/>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3</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hAnsi="Arial" w:cs="Arial"/>
          <w:szCs w:val="24"/>
        </w:rPr>
        <w:t>Świadczenia niepieniężne</w:t>
      </w:r>
      <w:bookmarkEnd w:id="14"/>
    </w:p>
    <w:p w:rsidR="008C2B24" w:rsidRPr="00EA091C" w:rsidRDefault="008C2B24" w:rsidP="008C2B24">
      <w:pPr>
        <w:spacing w:line="276" w:lineRule="auto"/>
        <w:ind w:firstLine="0"/>
        <w:jc w:val="left"/>
        <w:rPr>
          <w:rFonts w:ascii="Arial" w:hAnsi="Arial" w:cs="Arial"/>
          <w:color w:val="FF0000"/>
          <w:szCs w:val="24"/>
        </w:rPr>
      </w:pPr>
    </w:p>
    <w:tbl>
      <w:tblPr>
        <w:tblStyle w:val="Tabela-Siatka"/>
        <w:tblW w:w="9075" w:type="dxa"/>
        <w:tblInd w:w="108" w:type="dxa"/>
        <w:tblLayout w:type="fixed"/>
        <w:tblLook w:val="04A0" w:firstRow="1" w:lastRow="0" w:firstColumn="1" w:lastColumn="0" w:noHBand="0" w:noVBand="1"/>
        <w:tblCaption w:val="tabela"/>
        <w:tblDescription w:val="Lp. Rodzaj wsparcia pozamaterialnego Dane dotyczącego wsparcia w 2025 r."/>
      </w:tblPr>
      <w:tblGrid>
        <w:gridCol w:w="567"/>
        <w:gridCol w:w="1561"/>
        <w:gridCol w:w="6947"/>
      </w:tblGrid>
      <w:tr w:rsidR="003E55D1" w:rsidRPr="00EA091C" w:rsidTr="003E55D1">
        <w:trPr>
          <w:trHeight w:val="457"/>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Lp.</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Rodzaj wsparcia pozamaterialnego</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Dane dotyczącego wsparcia w 2025 r.</w:t>
            </w:r>
          </w:p>
        </w:tc>
      </w:tr>
      <w:tr w:rsidR="003E55D1" w:rsidRPr="00EA091C" w:rsidTr="003E55D1">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Składki na ubezpieczenie zdrowotne</w:t>
            </w:r>
          </w:p>
        </w:tc>
        <w:tc>
          <w:tcPr>
            <w:tcW w:w="694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Ubezpieczeniem zdrowotnym objęto 623 osoby – są to osoby posiadające prawo do zasiłku stałego, dla których opłacono składki na ubezpieczenie zdrowotne na łączną kwotę </w:t>
            </w:r>
            <w:r w:rsidRPr="00EA091C">
              <w:rPr>
                <w:rFonts w:ascii="Arial" w:hAnsi="Arial" w:cs="Arial"/>
                <w:szCs w:val="24"/>
              </w:rPr>
              <w:br/>
              <w:t>597 068,00 zł.</w:t>
            </w:r>
          </w:p>
        </w:tc>
      </w:tr>
      <w:tr w:rsidR="003E55D1" w:rsidRPr="00EA091C" w:rsidTr="003E55D1">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Sprawienie pogrzebu</w:t>
            </w:r>
          </w:p>
        </w:tc>
        <w:tc>
          <w:tcPr>
            <w:tcW w:w="694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Zrealizowano 20 pochówków na łączną kwotę 56 428,00 zł.</w:t>
            </w:r>
          </w:p>
        </w:tc>
      </w:tr>
      <w:tr w:rsidR="003E55D1" w:rsidRPr="00EA091C" w:rsidTr="003E55D1">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Posiłek</w:t>
            </w:r>
          </w:p>
        </w:tc>
        <w:tc>
          <w:tcPr>
            <w:tcW w:w="694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 pomocy w formie obiadów skorzystały 1 564 osoby, które otrzymały 281 706 świadczeń. Na tę formę pomocy wydatkowano łącznie 3 470 180,00 zł, w tym kwotę 687 975,00 zł na posiłki dla 727 dzieci (w przedszkolach, szkołach i Jadłodajni).</w:t>
            </w:r>
          </w:p>
        </w:tc>
      </w:tr>
      <w:tr w:rsidR="003E55D1" w:rsidRPr="00EA091C" w:rsidTr="003E55D1">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w:t>
            </w:r>
          </w:p>
        </w:tc>
        <w:tc>
          <w:tcPr>
            <w:tcW w:w="1560" w:type="dxa"/>
            <w:tcBorders>
              <w:top w:val="single" w:sz="4" w:space="0" w:color="auto"/>
              <w:left w:val="single" w:sz="4" w:space="0" w:color="auto"/>
              <w:bottom w:val="single" w:sz="4" w:space="0" w:color="auto"/>
              <w:right w:val="single" w:sz="4" w:space="0" w:color="auto"/>
            </w:tcBorders>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Usługi opiekuńcze w miejscu zamieszkania świadczone </w:t>
            </w:r>
            <w:r w:rsidRPr="00EA091C">
              <w:rPr>
                <w:rFonts w:ascii="Arial" w:hAnsi="Arial" w:cs="Arial"/>
                <w:bCs/>
                <w:szCs w:val="24"/>
              </w:rPr>
              <w:br/>
              <w:t>na rzecz osób, które z powodu ciężkiej choroby, wieku, niepełnosprawności lub innych przyczyn wymagają pomocy innych osób.</w:t>
            </w:r>
          </w:p>
          <w:p w:rsidR="003E55D1" w:rsidRPr="00EA091C" w:rsidRDefault="003E55D1" w:rsidP="008C2B24">
            <w:pPr>
              <w:spacing w:line="276" w:lineRule="auto"/>
              <w:jc w:val="left"/>
              <w:rPr>
                <w:rFonts w:ascii="Arial" w:hAnsi="Arial" w:cs="Arial"/>
                <w:bCs/>
                <w:szCs w:val="24"/>
              </w:rPr>
            </w:pPr>
          </w:p>
        </w:tc>
        <w:tc>
          <w:tcPr>
            <w:tcW w:w="6945"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Usługi świadczone są na rzecz osób, które z powodu ciężkiej choroby, wieku, niepełnosprawności lub innych przyczyn wymagają pomocy innych osób. </w:t>
            </w:r>
            <w:r w:rsidRPr="00EA091C">
              <w:rPr>
                <w:rFonts w:ascii="Arial" w:hAnsi="Arial" w:cs="Arial"/>
                <w:szCs w:val="24"/>
              </w:rPr>
              <w:br/>
              <w:t xml:space="preserve">Realizacja usług opiekuńczych polega m.in. na: </w:t>
            </w:r>
          </w:p>
          <w:p w:rsidR="003E55D1" w:rsidRPr="00EA091C" w:rsidRDefault="003E55D1" w:rsidP="008C2B24">
            <w:pPr>
              <w:pStyle w:val="Akapitzlist"/>
              <w:numPr>
                <w:ilvl w:val="0"/>
                <w:numId w:val="9"/>
              </w:numPr>
              <w:spacing w:line="276" w:lineRule="auto"/>
              <w:ind w:left="284" w:hanging="284"/>
              <w:jc w:val="left"/>
              <w:rPr>
                <w:rFonts w:ascii="Arial" w:hAnsi="Arial" w:cs="Arial"/>
                <w:szCs w:val="24"/>
              </w:rPr>
            </w:pPr>
            <w:r w:rsidRPr="00EA091C">
              <w:rPr>
                <w:rFonts w:ascii="Arial" w:hAnsi="Arial" w:cs="Arial"/>
                <w:szCs w:val="24"/>
              </w:rPr>
              <w:t>pomocy w zaspokajaniu codziennych potrzeb życiowych,</w:t>
            </w:r>
          </w:p>
          <w:p w:rsidR="003E55D1" w:rsidRPr="00EA091C" w:rsidRDefault="003E55D1" w:rsidP="008C2B24">
            <w:pPr>
              <w:pStyle w:val="Akapitzlist"/>
              <w:numPr>
                <w:ilvl w:val="0"/>
                <w:numId w:val="9"/>
              </w:numPr>
              <w:spacing w:line="276" w:lineRule="auto"/>
              <w:ind w:left="284" w:hanging="284"/>
              <w:jc w:val="left"/>
              <w:rPr>
                <w:rFonts w:ascii="Arial" w:hAnsi="Arial" w:cs="Arial"/>
                <w:szCs w:val="24"/>
              </w:rPr>
            </w:pPr>
            <w:r w:rsidRPr="00EA091C">
              <w:rPr>
                <w:rFonts w:ascii="Arial" w:hAnsi="Arial" w:cs="Arial"/>
                <w:szCs w:val="24"/>
              </w:rPr>
              <w:t>opiece higienicznej,</w:t>
            </w:r>
          </w:p>
          <w:p w:rsidR="003E55D1" w:rsidRPr="00EA091C" w:rsidRDefault="003E55D1" w:rsidP="008C2B24">
            <w:pPr>
              <w:pStyle w:val="Akapitzlist"/>
              <w:numPr>
                <w:ilvl w:val="0"/>
                <w:numId w:val="9"/>
              </w:numPr>
              <w:spacing w:line="276" w:lineRule="auto"/>
              <w:ind w:left="284" w:hanging="284"/>
              <w:jc w:val="left"/>
              <w:rPr>
                <w:rFonts w:ascii="Arial" w:hAnsi="Arial" w:cs="Arial"/>
                <w:szCs w:val="24"/>
              </w:rPr>
            </w:pPr>
            <w:r w:rsidRPr="00EA091C">
              <w:rPr>
                <w:rFonts w:ascii="Arial" w:hAnsi="Arial" w:cs="Arial"/>
                <w:szCs w:val="24"/>
              </w:rPr>
              <w:t xml:space="preserve">zaleconej przez lekarza pielęgnacji, </w:t>
            </w:r>
          </w:p>
          <w:p w:rsidR="003E55D1" w:rsidRPr="00EA091C" w:rsidRDefault="003E55D1" w:rsidP="008C2B24">
            <w:pPr>
              <w:pStyle w:val="Akapitzlist"/>
              <w:numPr>
                <w:ilvl w:val="0"/>
                <w:numId w:val="9"/>
              </w:numPr>
              <w:spacing w:line="276" w:lineRule="auto"/>
              <w:ind w:left="284" w:hanging="284"/>
              <w:jc w:val="left"/>
              <w:rPr>
                <w:rFonts w:ascii="Arial" w:hAnsi="Arial" w:cs="Arial"/>
                <w:szCs w:val="24"/>
              </w:rPr>
            </w:pPr>
            <w:r w:rsidRPr="00EA091C">
              <w:rPr>
                <w:rFonts w:ascii="Arial" w:hAnsi="Arial" w:cs="Arial"/>
                <w:szCs w:val="24"/>
              </w:rPr>
              <w:t>zapewnieniu kontaktów z otoczeniem.</w:t>
            </w:r>
          </w:p>
          <w:p w:rsidR="003E55D1" w:rsidRPr="00EA091C" w:rsidRDefault="003E55D1" w:rsidP="008C2B24">
            <w:pPr>
              <w:pStyle w:val="Akapitzlist"/>
              <w:spacing w:line="276" w:lineRule="auto"/>
              <w:ind w:left="0" w:firstLine="0"/>
              <w:jc w:val="left"/>
              <w:rPr>
                <w:rFonts w:ascii="Arial" w:hAnsi="Arial" w:cs="Arial"/>
                <w:szCs w:val="24"/>
              </w:rPr>
            </w:pPr>
            <w:r w:rsidRPr="00EA091C">
              <w:rPr>
                <w:rFonts w:ascii="Arial" w:hAnsi="Arial" w:cs="Arial"/>
                <w:szCs w:val="24"/>
              </w:rPr>
              <w:t>W okresie sprawozdawczym usługi opiekuńcze świadczone były przez 3 organizacje pozarządowe: Polski Komitet Pomocy Społecznej oraz Polski Czerwony Krzyż, a także przez Spółdzielnię Socjalną Empatia.</w:t>
            </w:r>
          </w:p>
          <w:p w:rsidR="003E55D1" w:rsidRPr="00EA091C" w:rsidRDefault="003E55D1" w:rsidP="008C2B24">
            <w:pPr>
              <w:pStyle w:val="Akapitzlist"/>
              <w:spacing w:line="276" w:lineRule="auto"/>
              <w:ind w:left="0" w:firstLine="0"/>
              <w:jc w:val="left"/>
              <w:rPr>
                <w:rFonts w:ascii="Arial" w:hAnsi="Arial" w:cs="Arial"/>
                <w:szCs w:val="24"/>
              </w:rPr>
            </w:pPr>
            <w:r w:rsidRPr="00EA091C">
              <w:rPr>
                <w:rFonts w:ascii="Arial" w:hAnsi="Arial" w:cs="Arial"/>
                <w:szCs w:val="24"/>
              </w:rPr>
              <w:t>W 2025 r. tą formą pomocy objęto 671 osób na kwotę 4 633 737,00 zł. Koszt 1 godziny usług opiekuńczych na koniec 2025 r. wynosił 40,70 zł.</w:t>
            </w:r>
          </w:p>
          <w:p w:rsidR="003E55D1" w:rsidRPr="00EA091C" w:rsidRDefault="003E55D1" w:rsidP="008C2B24">
            <w:pPr>
              <w:pStyle w:val="Akapitzlist"/>
              <w:spacing w:line="276" w:lineRule="auto"/>
              <w:ind w:left="0" w:firstLine="0"/>
              <w:jc w:val="left"/>
              <w:rPr>
                <w:rFonts w:ascii="Arial" w:hAnsi="Arial" w:cs="Arial"/>
                <w:szCs w:val="24"/>
              </w:rPr>
            </w:pPr>
            <w:r w:rsidRPr="00EA091C">
              <w:rPr>
                <w:rFonts w:ascii="Arial" w:hAnsi="Arial" w:cs="Arial"/>
                <w:szCs w:val="24"/>
              </w:rPr>
              <w:t xml:space="preserve">Osoby korzystające z tej formy wsparcia ponoszą całkowitą lub częściową odpłatność bądź są z niej zwolnione. Odpłatność naliczana jest zgodnie z Uchwałą Rady Miasta Włocławek w sprawie wysokości oraz szczegółowych warunków i trybu przyznawania i zwrotu zasiłku celowego na ekonomiczne usamodzielnienie oraz szczegółowych warunków przyznawania i odpłatności za usługi opiekuńcze i specjalistyczne usługi opiekuńcze, z wyłączeniem specjalistycznych usług opiekuńczych dla osób z zaburzeniami psychicznymi. </w:t>
            </w:r>
            <w:r w:rsidRPr="00EA091C">
              <w:rPr>
                <w:rFonts w:ascii="Arial" w:hAnsi="Arial" w:cs="Arial"/>
                <w:szCs w:val="24"/>
              </w:rPr>
              <w:br/>
            </w:r>
          </w:p>
          <w:p w:rsidR="003E55D1" w:rsidRPr="00EA091C" w:rsidRDefault="003E55D1" w:rsidP="008C2B24">
            <w:pPr>
              <w:pStyle w:val="Akapitzlist"/>
              <w:spacing w:line="276" w:lineRule="auto"/>
              <w:ind w:left="0" w:firstLine="0"/>
              <w:jc w:val="left"/>
              <w:rPr>
                <w:rFonts w:ascii="Arial" w:hAnsi="Arial" w:cs="Arial"/>
                <w:szCs w:val="24"/>
              </w:rPr>
            </w:pPr>
            <w:r w:rsidRPr="00EA091C">
              <w:rPr>
                <w:rFonts w:ascii="Arial" w:hAnsi="Arial" w:cs="Arial"/>
                <w:szCs w:val="24"/>
              </w:rPr>
              <w:t xml:space="preserve">Każdorazowo decyzje w sprawie przyznania pomocy w formie usług opiekuńczych i ustalenia odpłatności podejmowane są indywidualnie, w zależności od sytuacji rodzinnej i materialnej osób. MOPR realizuje zadanie pod względem merytorycznym – przeprowadza wywiad </w:t>
            </w:r>
            <w:r w:rsidRPr="00EA091C">
              <w:rPr>
                <w:rFonts w:ascii="Arial" w:hAnsi="Arial" w:cs="Arial"/>
                <w:szCs w:val="24"/>
              </w:rPr>
              <w:lastRenderedPageBreak/>
              <w:t>środowiskowy, ustala odpłatność za usługę oraz wydaje decyzję administracyjną. Natomiast Wydział Finansów Urzędu Miasta, na wniosek Referatu Zdrowia i Polityki Społecznej Wydziału Edukacji, Zdrowia i Polityki Społecznej, przekazuje środki finansowe bezpośrednio na konto wykonawcy.</w:t>
            </w:r>
          </w:p>
        </w:tc>
      </w:tr>
      <w:tr w:rsidR="003E55D1" w:rsidRPr="00EA091C" w:rsidTr="003E55D1">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5</w:t>
            </w:r>
          </w:p>
        </w:tc>
        <w:tc>
          <w:tcPr>
            <w:tcW w:w="15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Specjalistyczne usługi opiekuńcze dla osób </w:t>
            </w:r>
            <w:r w:rsidRPr="00EA091C">
              <w:rPr>
                <w:rFonts w:ascii="Arial" w:hAnsi="Arial" w:cs="Arial"/>
                <w:bCs/>
                <w:szCs w:val="24"/>
              </w:rPr>
              <w:br/>
              <w:t>z zaburzeniami psychicznymi</w:t>
            </w:r>
          </w:p>
        </w:tc>
        <w:tc>
          <w:tcPr>
            <w:tcW w:w="6945" w:type="dxa"/>
            <w:tcBorders>
              <w:top w:val="single" w:sz="4" w:space="0" w:color="auto"/>
              <w:left w:val="single" w:sz="4" w:space="0" w:color="auto"/>
              <w:bottom w:val="single" w:sz="4" w:space="0" w:color="auto"/>
              <w:right w:val="single" w:sz="4" w:space="0" w:color="auto"/>
            </w:tcBorders>
          </w:tcPr>
          <w:p w:rsidR="003E55D1" w:rsidRPr="00EA091C" w:rsidRDefault="003E55D1" w:rsidP="008C2B24">
            <w:pPr>
              <w:pStyle w:val="Akapitzlist"/>
              <w:spacing w:line="276" w:lineRule="auto"/>
              <w:ind w:left="0" w:firstLine="0"/>
              <w:jc w:val="left"/>
              <w:rPr>
                <w:rFonts w:ascii="Arial" w:hAnsi="Arial" w:cs="Arial"/>
                <w:szCs w:val="24"/>
              </w:rPr>
            </w:pPr>
            <w:r w:rsidRPr="00EA091C">
              <w:rPr>
                <w:rFonts w:ascii="Arial" w:hAnsi="Arial" w:cs="Arial"/>
                <w:szCs w:val="24"/>
              </w:rPr>
              <w:t>Pomocą objęto 122 osoby, wydatkując na ten cel kwotę 5 789 014,00 zł. Forma ta, jako zadanie zlecone, finansowana jest ze środków budżetu państwa. Realizacja usług opiekuńczych została powierzona w drodze konkursu ofert Polskiemu Komitetowi Pomocy Społecznej. Koszt 1 godziny specjalistycznych usług opiekuńczych na koniec 2025 r. wynosił 115,00 zł.</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szCs w:val="24"/>
              </w:rPr>
              <w:t>MOPR realizuje to zadanie pod względem merytorycznym – przeprowadza wywiad środowiskowy, ustala odpłatność za usługę oraz wydaje decyzję administracyjną, natomiast środki finansowe przekazuje na konto wykonawcy Wydział Finansów Urzędu Miasta na wniosek Referatu Zdrowia i Polityki Społecznej Wydziału Edukacji, Zdrowia i Polityki Społecznej.</w:t>
            </w:r>
          </w:p>
        </w:tc>
      </w:tr>
      <w:tr w:rsidR="003E55D1" w:rsidRPr="00EA091C" w:rsidTr="003E55D1">
        <w:trPr>
          <w:trHeight w:val="1748"/>
        </w:trPr>
        <w:tc>
          <w:tcPr>
            <w:tcW w:w="567"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szCs w:val="24"/>
                <w:shd w:val="clear" w:color="auto" w:fill="FFFFFF"/>
              </w:rPr>
              <w:t>Schronienie</w:t>
            </w:r>
          </w:p>
        </w:tc>
        <w:tc>
          <w:tcPr>
            <w:tcW w:w="6945" w:type="dxa"/>
            <w:tcBorders>
              <w:top w:val="single" w:sz="4" w:space="0" w:color="auto"/>
              <w:left w:val="single" w:sz="4" w:space="0" w:color="auto"/>
              <w:bottom w:val="single" w:sz="4" w:space="0" w:color="auto"/>
              <w:right w:val="single" w:sz="4" w:space="0" w:color="auto"/>
            </w:tcBorders>
          </w:tcPr>
          <w:p w:rsidR="003E55D1" w:rsidRPr="00EA091C" w:rsidRDefault="003E55D1" w:rsidP="008C2B24">
            <w:pPr>
              <w:spacing w:line="276" w:lineRule="auto"/>
              <w:ind w:firstLine="0"/>
              <w:jc w:val="left"/>
              <w:rPr>
                <w:rStyle w:val="Pogrubienie"/>
                <w:rFonts w:ascii="Arial" w:hAnsi="Arial" w:cs="Arial"/>
                <w:b w:val="0"/>
                <w:szCs w:val="24"/>
              </w:rPr>
            </w:pPr>
            <w:r w:rsidRPr="00EA091C">
              <w:rPr>
                <w:rFonts w:ascii="Arial" w:hAnsi="Arial" w:cs="Arial"/>
                <w:szCs w:val="24"/>
              </w:rPr>
              <w:t xml:space="preserve">Pomoc w formie schronienia zabezpieczana jest za pośrednictwem schronisk dla osób bezdomnych oraz schroniska dla osób bezdomnych z usługami opiekuńczymi prowadzonych przez Caritas Diecezji Włocławskiej zgodnie z umową zawartą z Urzędem Miasta. </w:t>
            </w:r>
            <w:r w:rsidRPr="00EA091C">
              <w:rPr>
                <w:rFonts w:ascii="Arial" w:hAnsi="Arial" w:cs="Arial"/>
                <w:szCs w:val="24"/>
              </w:rPr>
              <w:br/>
            </w:r>
          </w:p>
          <w:p w:rsidR="003E55D1" w:rsidRPr="00EA091C" w:rsidRDefault="003E55D1" w:rsidP="008C2B24">
            <w:pPr>
              <w:spacing w:line="276" w:lineRule="auto"/>
              <w:ind w:firstLine="0"/>
              <w:jc w:val="left"/>
              <w:rPr>
                <w:rFonts w:ascii="Arial" w:hAnsi="Arial" w:cs="Arial"/>
                <w:szCs w:val="24"/>
              </w:rPr>
            </w:pPr>
            <w:r w:rsidRPr="00EA091C">
              <w:rPr>
                <w:rStyle w:val="Pogrubienie"/>
                <w:rFonts w:ascii="Arial" w:hAnsi="Arial" w:cs="Arial"/>
                <w:b w:val="0"/>
                <w:szCs w:val="24"/>
              </w:rPr>
              <w:t>Odpłatność:</w:t>
            </w:r>
            <w:r w:rsidRPr="00EA091C">
              <w:rPr>
                <w:rFonts w:ascii="Arial" w:hAnsi="Arial" w:cs="Arial"/>
                <w:szCs w:val="24"/>
              </w:rPr>
              <w:t xml:space="preserve"> na podstawie Uchwały Nr LXV/99/2023 z dnia 27 czerwca 2023 r. Rady Miasta Włocławek w sprawie ustalenia szczegółowych zasad ponoszenia odpłatności za świadczenia w formie pobytu w ośrodkach wsparcia oraz mieszkaniach treningowych i wspomaganych prowadzonych przez Gminę Miasto Włocławek oraz na zlecenie Gminy Miasto Włocławek (Dz. U. Woj. Kujawsko-Pomorskiego z 2023 r. poz. 4478), zmienionej Uchwałą nr LXVII/126/2023 Rady Miasta Włocławek z dnia 26 września 2023 r. (Dz.U. Woj. Kujawsko-Pomorskiego z 2023 r. poz. 5933), zmienionej Uchwałą Nr LXXIII/32/2024 Rady Miasta Włocławek z dnia 26 marca 2024 r. (Dz.U. Woj. Kujawsko-Pomorskiego z 2024 r. poz. 2245), zmienionej Uchwałą Nr XI/112/2024 Rady Miasta Włocławek z dnia 3 grudnia 2024 r. (Dz.U. Woj. Kujawsko-Pomorskiego z 2024 r. poz. 7229), zmienionej Uchwałą Nr XIV/8/2025 Rady Miasta Włocławek z dnia 20 stycznia 2025 r. (Dz.U. Woj. Kujawsko-Pomorskiego z 2025 r. poz. 406).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Style w:val="Pogrubienie"/>
                <w:rFonts w:ascii="Arial" w:hAnsi="Arial" w:cs="Arial"/>
                <w:b w:val="0"/>
                <w:szCs w:val="24"/>
              </w:rPr>
              <w:t>Liczba miejsc:</w:t>
            </w:r>
            <w:r w:rsidRPr="00EA091C">
              <w:rPr>
                <w:rFonts w:ascii="Arial" w:hAnsi="Arial" w:cs="Arial"/>
                <w:szCs w:val="24"/>
              </w:rPr>
              <w:t xml:space="preserve"> schroniska dla osób bezdomnych dysponują łącznie 174 miejscami, </w:t>
            </w:r>
            <w:r w:rsidRPr="00EA091C">
              <w:rPr>
                <w:rFonts w:ascii="Arial" w:hAnsi="Arial" w:cs="Arial"/>
                <w:szCs w:val="24"/>
              </w:rPr>
              <w:br/>
              <w:t xml:space="preserve">w tym 74 miejscami dla osób niepełnosprawnych. W 2025 r. zapewniły </w:t>
            </w:r>
            <w:r w:rsidRPr="00EA091C">
              <w:rPr>
                <w:rFonts w:ascii="Arial" w:hAnsi="Arial" w:cs="Arial"/>
                <w:szCs w:val="24"/>
              </w:rPr>
              <w:lastRenderedPageBreak/>
              <w:t xml:space="preserve">schronienie wszystkim osobom w kryzysie bezdomności zgłaszającym się o pomoc, dla których Miasto Włocławek było ostatnim miejscem zameldowania na pobyt stały.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okresie sprawozdawczym pomocą w formie zapewnienia schronienia objęto ogółem 230 osób bezdomnych, w tym 36 kobiet. W schroniskach dla osób bezdomnych przebywało łącznie 181 osób, natomiast w schronisku dla osób bezdomnych z usługami opiekuńczymi – 49 osób.</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Style w:val="Pogrubienie"/>
                <w:rFonts w:ascii="Arial" w:hAnsi="Arial" w:cs="Arial"/>
                <w:b w:val="0"/>
                <w:szCs w:val="24"/>
              </w:rPr>
              <w:t>Ogrzewalnia:</w:t>
            </w:r>
            <w:r w:rsidRPr="00EA091C">
              <w:rPr>
                <w:rFonts w:ascii="Arial" w:hAnsi="Arial" w:cs="Arial"/>
                <w:szCs w:val="24"/>
              </w:rPr>
              <w:t xml:space="preserve"> w okresie jesienno-zimowym (od 1 października do 30 kwietnia) osoby w kryzysie bezdomności mają zapewnione schronienie w ogrzewalni. Z placówki tej korzystają osoby żyjące w przestrzeni publicznej, wymagające pomocy w zakresie zapewnienia schronienia oraz ochrony zdrowia i życia, szczególnie w sytuacji niskich temperatur.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Do ogrzewalni osoby zgłaszają się samodzielnie lub są przywożone przez służby mundurowe w wyniku przeprowadzanych interwencji. W placówce mogą przebywać osoby zdolne do samoobsługi, których stan nie zagraża im samym ani innym osobom przebywającym w placówce. Dopuszczalne jest przyjmowanie osób po spożyciu alkoholu i/lub innych środków psychoaktywnych, pod warunkiem spełniania powyższych warunków. </w:t>
            </w:r>
            <w:r w:rsidRPr="00EA091C">
              <w:rPr>
                <w:rFonts w:ascii="Arial" w:hAnsi="Arial" w:cs="Arial"/>
                <w:szCs w:val="24"/>
              </w:rPr>
              <w:br/>
            </w:r>
            <w:r w:rsidRPr="00EA091C">
              <w:rPr>
                <w:rFonts w:ascii="Arial" w:hAnsi="Arial" w:cs="Arial"/>
                <w:szCs w:val="24"/>
              </w:rPr>
              <w:br/>
              <w:t>W trakcie pobytu osoby w kryzysie bezdomności są motywowane do podejmowania działań na rzecz poprawy swojej sytuacji życiowej oraz mają zapewniony dostęp do informacji o możliwych formach pomocy. Z tej formy pomocy skorzystały 154 osoby.</w:t>
            </w:r>
          </w:p>
        </w:tc>
      </w:tr>
    </w:tbl>
    <w:p w:rsidR="003E55D1" w:rsidRPr="00EA091C" w:rsidRDefault="003E55D1" w:rsidP="008C2B24">
      <w:pPr>
        <w:spacing w:line="276" w:lineRule="auto"/>
        <w:ind w:firstLine="0"/>
        <w:jc w:val="left"/>
        <w:rPr>
          <w:rFonts w:ascii="Arial" w:eastAsia="Calibri" w:hAnsi="Arial" w:cs="Arial"/>
          <w:i/>
          <w:color w:val="000000" w:themeColor="text1"/>
          <w:szCs w:val="24"/>
        </w:rPr>
      </w:pPr>
      <w:r w:rsidRPr="00EA091C">
        <w:rPr>
          <w:rFonts w:ascii="Arial" w:eastAsia="Calibri" w:hAnsi="Arial" w:cs="Arial"/>
          <w:i/>
          <w:color w:val="000000" w:themeColor="text1"/>
          <w:szCs w:val="24"/>
        </w:rPr>
        <w:lastRenderedPageBreak/>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15" w:name="_Toc224637668"/>
      <w:bookmarkStart w:id="16" w:name="_Toc223514647"/>
      <w:r w:rsidRPr="00EA091C">
        <w:rPr>
          <w:rFonts w:ascii="Arial" w:hAnsi="Arial" w:cs="Arial"/>
          <w:b w:val="0"/>
          <w:szCs w:val="24"/>
        </w:rPr>
        <w:t>DZIAŁANIA ŚRODOWISKOWE</w:t>
      </w:r>
      <w:bookmarkEnd w:id="15"/>
      <w:bookmarkEnd w:id="16"/>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Program Aktywności Lokalnej stanowi istotny element lokalnej polityki społecznej, ukierunkowanej na wzmacnianie potencjału społeczności lokalnych, rozwijanie współpracy oraz przeciwdziałanie wykluczeniu społecznemu. Jego celem jest aktywizacja i integracja mieszkańców, w szczególności osób i środowisk zagrożonych wykluczeniem społecznym. W 2025 roku działania koncentrowały się na aktywizacji mieszkańców, wzmacnianiu rodzin oraz budowaniu więzi lokalnych. Szczególny nacisk położono na rozwój kompetencji społecznych, wspieranie inicjatyw oddolnych oraz promowanie aktywnych form spędzania czasu wolnego, w tym działań o charakterze międzypokoleniowym.</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Program realizowany był przez Zespół Pracy Socjalnej ds. Organizowania Społeczności Lokalnej MOPR we Włocławku, przy współpracy z partnerami lokalnymi, z wykorzystaniem metody środowiskowej Organizowania Społeczności Lokalnej (OSL), zakładającej aktywne włączanie mieszkańców w rozwiązywanie problemów oraz rozwój środowiska lokalnego.</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lastRenderedPageBreak/>
        <w:t xml:space="preserve">W 2025 roku zrealizowano 111 projektów socjalnych metodą OSL, w których uczestniczyło – według szacunków – 2 871 osób. Na działania przeznaczono 60 885,03 zł ze środków MOPR. Istotnym wsparciem był również wkład partnerów i mieszkańców (organizacyjny, rzeczowy i </w:t>
      </w:r>
      <w:proofErr w:type="spellStart"/>
      <w:r w:rsidRPr="00EA091C">
        <w:rPr>
          <w:rFonts w:ascii="Arial" w:hAnsi="Arial" w:cs="Arial"/>
          <w:szCs w:val="24"/>
          <w:lang w:eastAsia="pl-PL"/>
        </w:rPr>
        <w:t>wolontariacki</w:t>
      </w:r>
      <w:proofErr w:type="spellEnd"/>
      <w:r w:rsidRPr="00EA091C">
        <w:rPr>
          <w:rFonts w:ascii="Arial" w:hAnsi="Arial" w:cs="Arial"/>
          <w:szCs w:val="24"/>
          <w:lang w:eastAsia="pl-PL"/>
        </w:rPr>
        <w:t>), co umożliwiło realizację części inicjatyw bez angażowania środków finansowych.</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Projekty miały zróżnicowany charakter i odpowiadały na potrzeby lokalnych społeczności. Obejmowały działania integracyjne, edukacyjne, kulturalne, sportowe i rekreacyjne, m.in. warsztaty, spotkania, wydarzenia międzypokoleniowe, zajęcia dla dzieci i młodzieży oraz inicjatywy aktywizujące seniorów i mieszkańców osiedli. Realizacja działań przyczyniła się do wzmacniania więzi społecznych, zwiększenia zaangażowania mieszkańców oraz rozwoju inicjatyw oddolnych. Projekty sprzyjały zdobywaniu nowych umiejętności, integracji oraz budowaniu relacji, a także promowały aktywne i konstruktywne formy spędzania czasu wolnego.</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Ważnym elementem było również kultywowanie lokalnych tradycji oraz rozwijanie postaw prospołecznych. Uczestnicy brali udział także w wydarzeniach miejskich, co sprzyjało wzmacnianiu poczucia przynależności do społeczności lokalnej.</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Realizacja Programu była możliwa dzięki współpracy z licznymi partnerami, w tym instytucjami publicznymi, organizacjami pozarządowymi, placówkami oświatowymi oraz społecznością lokalną miasta Włocławek.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Realizacja Programu Aktywności Lokalnej była możliwa dzięki współpracy z wieloma partnerami instytucjonalnymi oraz społecznymi. Wśród partnerów Miejskiego Ośrodka Pomocy Rodzinie znalazły się m.in.: społeczności lokalne miasta Włocławek, w tym dzieci, młodzież, osoby dorosłe, seniorzy oraz osoby z niepełnosprawnościami, Grupa Nieformalna STRIKAS reprezentująca osiedle Leopoldowo, Urząd Miasta Włocławek, Komenda Miejska Policji we Włocławku, Straż Miejska we Włocławku, Centrum Kultury „Browar B” – Filia Klub „</w:t>
      </w:r>
      <w:proofErr w:type="spellStart"/>
      <w:r w:rsidRPr="00EA091C">
        <w:rPr>
          <w:rFonts w:ascii="Arial" w:hAnsi="Arial" w:cs="Arial"/>
          <w:szCs w:val="24"/>
        </w:rPr>
        <w:t>Zazamcze</w:t>
      </w:r>
      <w:proofErr w:type="spellEnd"/>
      <w:r w:rsidRPr="00EA091C">
        <w:rPr>
          <w:rFonts w:ascii="Arial" w:hAnsi="Arial" w:cs="Arial"/>
          <w:szCs w:val="24"/>
        </w:rPr>
        <w:t xml:space="preserve">”, Nadleśnictwo Włocławek, Centrum Organizacji Pozarządowych i Wolontariatu, 2–5 Hufiec Pracy we Włocławku, Stowarzyszenie Pomocy Dzieciom i Dorosłym z Niepełnosprawnością Intelektualną OLIGO, Stowarzyszenie AMAZONKI, Stowarzyszenie Włocławski Uniwersytet Seniora, Stowarzyszenie Lokalna Grupa Działania Miasto Włocławek, Stowarzyszenie Starówka, Miejska Biblioteka Publiczna we Włocławku – Filia Nr 11 i Nr 8 oraz Filia Dziecięca, Miejska Biblioteka Publiczna im. Zdzisława </w:t>
      </w:r>
      <w:proofErr w:type="spellStart"/>
      <w:r w:rsidRPr="00EA091C">
        <w:rPr>
          <w:rFonts w:ascii="Arial" w:hAnsi="Arial" w:cs="Arial"/>
          <w:szCs w:val="24"/>
        </w:rPr>
        <w:t>Arentowicza</w:t>
      </w:r>
      <w:proofErr w:type="spellEnd"/>
      <w:r w:rsidRPr="00EA091C">
        <w:rPr>
          <w:rFonts w:ascii="Arial" w:hAnsi="Arial" w:cs="Arial"/>
          <w:szCs w:val="24"/>
        </w:rPr>
        <w:t xml:space="preserve"> we Włocławku, parafie </w:t>
      </w:r>
      <w:r w:rsidRPr="00EA091C">
        <w:rPr>
          <w:rFonts w:ascii="Arial" w:hAnsi="Arial" w:cs="Arial"/>
          <w:szCs w:val="24"/>
        </w:rPr>
        <w:br/>
        <w:t xml:space="preserve">pw. Św. Stanisława, pw. Św. Maksymiliana oraz Matki Boskiej Fatimskiej, a także placówki oświatowe, w tym V Liceum Ogólnokształcące we Włocławku, Zespół Szkół Ekonomicznych, Zespół Szkół Samochodowych oraz Zespół Szkół Technicznych. W działania włączone były również Przedszkole Publiczne Nr 22 im. Krasnala </w:t>
      </w:r>
      <w:proofErr w:type="spellStart"/>
      <w:r w:rsidRPr="00EA091C">
        <w:rPr>
          <w:rFonts w:ascii="Arial" w:hAnsi="Arial" w:cs="Arial"/>
          <w:szCs w:val="24"/>
        </w:rPr>
        <w:t>Hałabały</w:t>
      </w:r>
      <w:proofErr w:type="spellEnd"/>
      <w:r w:rsidRPr="00EA091C">
        <w:rPr>
          <w:rFonts w:ascii="Arial" w:hAnsi="Arial" w:cs="Arial"/>
          <w:szCs w:val="24"/>
        </w:rPr>
        <w:t>, Klub Seniora „</w:t>
      </w:r>
      <w:proofErr w:type="spellStart"/>
      <w:r w:rsidRPr="00EA091C">
        <w:rPr>
          <w:rFonts w:ascii="Arial" w:hAnsi="Arial" w:cs="Arial"/>
          <w:szCs w:val="24"/>
        </w:rPr>
        <w:t>Zazamcze</w:t>
      </w:r>
      <w:proofErr w:type="spellEnd"/>
      <w:r w:rsidRPr="00EA091C">
        <w:rPr>
          <w:rFonts w:ascii="Arial" w:hAnsi="Arial" w:cs="Arial"/>
          <w:szCs w:val="24"/>
        </w:rPr>
        <w:t>”, Centrum Handlowe „Wzorcownia”, Klub Wolontariatu MOPR, Muzeum Ziemi Kujawskiej i Dobrzyńskiej oraz Centrum Wsparcia Społecznego.</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Współpraca z wymienionymi instytucjami i organizacjami pozwoliła na skuteczną realizację działań środowiskowych, zwiększenie ich zasięgu oraz wzbogacenie oferty kierowanej do mieszkańców. Dzięki zaangażowaniu partnerów możliwe było tworzenie różnorodnych inicjatyw odpowiadających na potrzeby społeczności lokalnych oraz wzmacniających aktywność mieszkańców miasta.</w:t>
      </w:r>
    </w:p>
    <w:p w:rsidR="003E55D1" w:rsidRPr="00EA091C" w:rsidRDefault="003E55D1" w:rsidP="008C2B24">
      <w:pPr>
        <w:spacing w:line="276" w:lineRule="auto"/>
        <w:jc w:val="left"/>
        <w:rPr>
          <w:rFonts w:ascii="Arial" w:hAnsi="Arial" w:cs="Arial"/>
          <w:szCs w:val="24"/>
          <w:lang w:eastAsia="pl-PL"/>
        </w:rPr>
      </w:pPr>
    </w:p>
    <w:p w:rsidR="003E55D1" w:rsidRPr="00EA091C" w:rsidRDefault="003E55D1" w:rsidP="008C2B24">
      <w:pPr>
        <w:pStyle w:val="Nagwek2"/>
        <w:spacing w:line="276" w:lineRule="auto"/>
        <w:jc w:val="left"/>
        <w:rPr>
          <w:rFonts w:ascii="Arial" w:hAnsi="Arial" w:cs="Arial"/>
          <w:b w:val="0"/>
          <w:szCs w:val="24"/>
        </w:rPr>
      </w:pPr>
      <w:bookmarkStart w:id="17" w:name="_Toc224637669"/>
      <w:bookmarkStart w:id="18" w:name="_Toc223514648"/>
      <w:r w:rsidRPr="00EA091C">
        <w:rPr>
          <w:rFonts w:ascii="Arial" w:hAnsi="Arial" w:cs="Arial"/>
          <w:b w:val="0"/>
          <w:szCs w:val="24"/>
        </w:rPr>
        <w:t>KLUB WOLONTARIUSZA</w:t>
      </w:r>
      <w:bookmarkEnd w:id="17"/>
      <w:bookmarkEnd w:id="18"/>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lastRenderedPageBreak/>
        <w:t>W okresie od stycznia do grudnia 2025 r. w Klubie Wolontariusza Miejskiego Ośrodka Pomocy Rodzinie we Włocławku pracowało łącznie 25 wolontariuszy.</w:t>
      </w:r>
      <w:r w:rsidR="008C2B24" w:rsidRPr="00EA091C">
        <w:rPr>
          <w:rFonts w:ascii="Arial" w:hAnsi="Arial" w:cs="Arial"/>
          <w:szCs w:val="24"/>
        </w:rPr>
        <w:t xml:space="preserve"> </w:t>
      </w:r>
      <w:r w:rsidRPr="00EA091C">
        <w:rPr>
          <w:rFonts w:ascii="Arial" w:hAnsi="Arial" w:cs="Arial"/>
          <w:szCs w:val="24"/>
        </w:rPr>
        <w:t>Zarejestrowano 15 nowych osób, 10 osób kontynuowało wolontariat podjęty w poprzednich latach, co przyczyniło się do utrzymania ciągłości realizowanych działań oraz zapewnienia wsparcia osobom potrzebującym.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Jednym z głównych obszarów aktywności wolontariuszy było wsparcie osób starszych, samotnych oraz osób z niepełnosprawnościami w codziennym funkcjonowaniu. Pomoc ta obejmowała przede wszystkim wykonywanie drobnych zakupów, realizację recept w aptekach, a także pośredniczenie w kontaktach z instytucjami i placówkami służby zdrowia. Istotnym elementem działalności wolontariuszy było również przeciwdziałanie samotności i izolacji społecznej podopiecznych poprzez umożliwianie im kontaktu z najbliższym otoczeniem. W tym celu organizowano wspólne spacery i wyjścia, a także zapewniano wsparcie emocjonalne poprzez rozmowy i towarzyszenie w codziennych sytuacjach.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Wolontariusze angażowali się także w działania służące podtrzymywaniu pasji i zainteresowań seniorów. Obejmowało to m.in. pomoc w wymianie książek i audiobooków w bibliotece oraz dostarczanie wybranej prasy. Należy podkreślić, że Klub Wolontariusza MOPR nie angażuje wolontariuszy w wykonywanie usług pielęgniarskich ani medycznych, a zakres ich działań ogranicza się do wsparcia o charakterze społecznym, opiekuńczym i integracyjnym.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Istotnym obszarem działalności wolontariuszy było również wsparcie dzieci i młodzieży. Wolontariusze aktywnie włączali się w codzienne funkcjonowanie świetlic środowiskowych – placówek wsparcia dziennego prowadzonych przez Miejski Ośrodek Pomocy Rodzinie. W porozumieniu z etatowymi wychowawcami wspierali organizację czasu wolnego dzieci i młodzieży, uczestnicząc w planowaniu oraz realizacji zajęć wychowawczych, edukacyjnych, rekreacyjnych i integracyjnych. Działania te prowadzone były zgodnie z obowiązującymi zasadami funkcjonowania placówek, harmonogramem pracy oraz ich regulaminem.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Wolontariusze włączali się również w realizację projektów przygotowywanych przez Zespół ds. Organizowania Społeczności Lokalnej, wspierając organizację wydarzeń środowiskowych oraz inicjatyw integrujących mieszkańców poszczególnych osiedli miasta. Ich zaangażowanie przyczyniało się do zwiększenia zasięgu prowadzonych działań oraz wzmacniania więzi społecznych w środowisku lokalnym.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okresie sprawozdawczym prowadzono także działania promujące ideę wolontariatu. Polegały one przede wszystkim na organizowaniu spotkań i zajęć informacyjnych skierowanych do uczniów włocławskich szkół średnich. Celem tych działań było zapoznanie młodzieży z możliwościami zaangażowania się w działalność </w:t>
      </w:r>
      <w:proofErr w:type="spellStart"/>
      <w:r w:rsidRPr="00EA091C">
        <w:rPr>
          <w:rFonts w:ascii="Arial" w:hAnsi="Arial" w:cs="Arial"/>
          <w:szCs w:val="24"/>
        </w:rPr>
        <w:t>wolontariacką</w:t>
      </w:r>
      <w:proofErr w:type="spellEnd"/>
      <w:r w:rsidRPr="00EA091C">
        <w:rPr>
          <w:rFonts w:ascii="Arial" w:hAnsi="Arial" w:cs="Arial"/>
          <w:szCs w:val="24"/>
        </w:rPr>
        <w:t xml:space="preserve"> w ramach Klubu Wolontariusza MOPR, a także przybliżenie korzyści płynących z podejmowania aktywności społecznej. Zajęcia te realizowane były w ścisłej współpracy z pedagogami szkolnymi i przyczyniły się do pozyskania nowych osób zainteresowanych działalnością </w:t>
      </w:r>
      <w:proofErr w:type="spellStart"/>
      <w:r w:rsidRPr="00EA091C">
        <w:rPr>
          <w:rFonts w:ascii="Arial" w:hAnsi="Arial" w:cs="Arial"/>
          <w:szCs w:val="24"/>
        </w:rPr>
        <w:t>wolontariacką</w:t>
      </w:r>
      <w:proofErr w:type="spellEnd"/>
      <w:r w:rsidRPr="00EA091C">
        <w:rPr>
          <w:rFonts w:ascii="Arial" w:hAnsi="Arial" w:cs="Arial"/>
          <w:szCs w:val="24"/>
        </w:rPr>
        <w:t>.</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grudniu 2025 r. zorganizowano spotkanie z okazji Dnia Wolontariusza, które stanowiło okazję do podziękowania osobom zaangażowanym w działalność pomocową na rzecz mieszkańców miasta. Spotkanie było również przestrzenią do wymiany doświadczeń, podsumowania dotychczasowych działań oraz rozmów na temat planów i kierunków dalszego rozwoju wolontariatu przy Miejskim Ośrodku Pomocy Rodzinie we Włocławku.</w:t>
      </w:r>
    </w:p>
    <w:p w:rsidR="003E55D1" w:rsidRPr="00EA091C" w:rsidRDefault="003E55D1" w:rsidP="008C2B24">
      <w:pPr>
        <w:spacing w:line="276" w:lineRule="auto"/>
        <w:ind w:firstLine="0"/>
        <w:jc w:val="left"/>
        <w:rPr>
          <w:rFonts w:ascii="Arial" w:hAnsi="Arial" w:cs="Arial"/>
          <w:szCs w:val="24"/>
        </w:rPr>
      </w:pPr>
      <w:bookmarkStart w:id="19" w:name="_Toc223514649"/>
    </w:p>
    <w:p w:rsidR="003E55D1" w:rsidRPr="00EA091C" w:rsidRDefault="003E55D1" w:rsidP="008C2B24">
      <w:pPr>
        <w:pStyle w:val="Nagwek2"/>
        <w:spacing w:line="276" w:lineRule="auto"/>
        <w:jc w:val="left"/>
        <w:rPr>
          <w:rFonts w:ascii="Arial" w:hAnsi="Arial" w:cs="Arial"/>
          <w:b w:val="0"/>
          <w:szCs w:val="24"/>
        </w:rPr>
      </w:pPr>
      <w:bookmarkStart w:id="20" w:name="_Toc224637670"/>
      <w:r w:rsidRPr="00EA091C">
        <w:rPr>
          <w:rFonts w:ascii="Arial" w:hAnsi="Arial" w:cs="Arial"/>
          <w:b w:val="0"/>
          <w:szCs w:val="24"/>
        </w:rPr>
        <w:t>KLUB INTEGRACJI SPOŁECZNEJ</w:t>
      </w:r>
      <w:bookmarkEnd w:id="19"/>
      <w:bookmarkEnd w:id="20"/>
    </w:p>
    <w:p w:rsidR="003E55D1" w:rsidRPr="00EA091C" w:rsidRDefault="003E55D1" w:rsidP="008C2B24">
      <w:pPr>
        <w:spacing w:line="276" w:lineRule="auto"/>
        <w:jc w:val="left"/>
        <w:rPr>
          <w:rFonts w:ascii="Arial" w:hAnsi="Arial" w:cs="Arial"/>
          <w:szCs w:val="24"/>
        </w:rPr>
      </w:pPr>
      <w:bookmarkStart w:id="21" w:name="_Hlk192752264"/>
      <w:r w:rsidRPr="00EA091C">
        <w:rPr>
          <w:rFonts w:ascii="Arial" w:hAnsi="Arial" w:cs="Arial"/>
          <w:szCs w:val="24"/>
        </w:rPr>
        <w:lastRenderedPageBreak/>
        <w:t>Klub Integracji Społecznej jest komórką organizacyjną Miejskiego Ośrodka Pomocy Rodzinie we Włocławku, funkcjonującą na podstawie ustawy z dnia 13 czerwca 2003 roku o zatrudnieniu socjalnym. Podstawowym zadaniem Klubu jest przeciwdziałanie zjawisku wykluczenia społecznego wśród mieszkańców miasta, w szczególności osób zagrożonych bezrobociem i marginalizacją społeczną. Działania podejmowane w ramach Klubu ukierunkowane są na wspieranie procesu reintegracji społecznej i zawodowej uczestników poprzez realizację przedsięwzięć o charakterze terapeutycznym, edukacyjno-pomocowym, zatrudnieniowym oraz samopomocowym.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Klub Integracji Społecznej funkcjonował przy zatrudnieniu w wymiarze 5 etatów. W strukturze zatrudnienia znajdowały się pełne etaty: kierownika, konsultanta, pracownika socjalnego oraz instruktora reintegracji zawodowej. Ponadto w ramach projektu „Pokonaj kryzys” zatrudniony był asystent reintegracji pełniący jednocześnie funkcję koordynatora wolontariatu. W wymiarze 1/2 etatu zatrudnieni byli również instruktor terapii uzależnień oraz psycholog, natomiast jedna osoba wykonywała pracę na podstawie umowy zlecenia.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Uczestnikami Klubu były osoby zmagające się z różnorodnymi trudnościami życiowymi, które utrudniały im funkcjonowanie społeczne i zawodowe. Wśród zdiagnozowanych problemów dominowały:</w:t>
      </w:r>
    </w:p>
    <w:p w:rsidR="003E55D1" w:rsidRPr="00EA091C" w:rsidRDefault="003E55D1" w:rsidP="008C2B24">
      <w:pPr>
        <w:pStyle w:val="Akapitzlist"/>
        <w:numPr>
          <w:ilvl w:val="0"/>
          <w:numId w:val="10"/>
        </w:numPr>
        <w:spacing w:line="276" w:lineRule="auto"/>
        <w:ind w:left="567" w:hanging="283"/>
        <w:jc w:val="left"/>
        <w:rPr>
          <w:rFonts w:ascii="Arial" w:hAnsi="Arial" w:cs="Arial"/>
          <w:szCs w:val="24"/>
        </w:rPr>
      </w:pPr>
      <w:r w:rsidRPr="00EA091C">
        <w:rPr>
          <w:rFonts w:ascii="Arial" w:hAnsi="Arial" w:cs="Arial"/>
          <w:szCs w:val="24"/>
        </w:rPr>
        <w:t xml:space="preserve">uzależnienie od alkoholu – 26 osób, </w:t>
      </w:r>
    </w:p>
    <w:p w:rsidR="003E55D1" w:rsidRPr="00EA091C" w:rsidRDefault="003E55D1" w:rsidP="008C2B24">
      <w:pPr>
        <w:pStyle w:val="Akapitzlist"/>
        <w:numPr>
          <w:ilvl w:val="0"/>
          <w:numId w:val="10"/>
        </w:numPr>
        <w:spacing w:line="276" w:lineRule="auto"/>
        <w:ind w:left="567" w:hanging="283"/>
        <w:jc w:val="left"/>
        <w:rPr>
          <w:rFonts w:ascii="Arial" w:hAnsi="Arial" w:cs="Arial"/>
          <w:szCs w:val="24"/>
        </w:rPr>
      </w:pPr>
      <w:r w:rsidRPr="00EA091C">
        <w:rPr>
          <w:rFonts w:ascii="Arial" w:hAnsi="Arial" w:cs="Arial"/>
          <w:szCs w:val="24"/>
        </w:rPr>
        <w:t xml:space="preserve">uzależnienie od narkotyków lub innych środków odurzających – 4 osoby, </w:t>
      </w:r>
    </w:p>
    <w:p w:rsidR="003E55D1" w:rsidRPr="00EA091C" w:rsidRDefault="003E55D1" w:rsidP="008C2B24">
      <w:pPr>
        <w:pStyle w:val="Akapitzlist"/>
        <w:numPr>
          <w:ilvl w:val="0"/>
          <w:numId w:val="10"/>
        </w:numPr>
        <w:spacing w:line="276" w:lineRule="auto"/>
        <w:ind w:left="567" w:hanging="283"/>
        <w:jc w:val="left"/>
        <w:rPr>
          <w:rFonts w:ascii="Arial" w:hAnsi="Arial" w:cs="Arial"/>
          <w:szCs w:val="24"/>
        </w:rPr>
      </w:pPr>
      <w:r w:rsidRPr="00EA091C">
        <w:rPr>
          <w:rFonts w:ascii="Arial" w:hAnsi="Arial" w:cs="Arial"/>
          <w:szCs w:val="24"/>
        </w:rPr>
        <w:t xml:space="preserve">problemy psychiczne – 11 osób, </w:t>
      </w:r>
    </w:p>
    <w:p w:rsidR="003E55D1" w:rsidRPr="00EA091C" w:rsidRDefault="003E55D1" w:rsidP="008C2B24">
      <w:pPr>
        <w:pStyle w:val="Akapitzlist"/>
        <w:numPr>
          <w:ilvl w:val="0"/>
          <w:numId w:val="10"/>
        </w:numPr>
        <w:spacing w:line="276" w:lineRule="auto"/>
        <w:ind w:left="567" w:hanging="283"/>
        <w:jc w:val="left"/>
        <w:rPr>
          <w:rFonts w:ascii="Arial" w:hAnsi="Arial" w:cs="Arial"/>
          <w:szCs w:val="24"/>
        </w:rPr>
      </w:pPr>
      <w:r w:rsidRPr="00EA091C">
        <w:rPr>
          <w:rFonts w:ascii="Arial" w:hAnsi="Arial" w:cs="Arial"/>
          <w:szCs w:val="24"/>
        </w:rPr>
        <w:t xml:space="preserve">opuszczenie zakładu karnego – 5 osób, </w:t>
      </w:r>
    </w:p>
    <w:p w:rsidR="003E55D1" w:rsidRPr="00EA091C" w:rsidRDefault="003E55D1" w:rsidP="008C2B24">
      <w:pPr>
        <w:pStyle w:val="Akapitzlist"/>
        <w:numPr>
          <w:ilvl w:val="0"/>
          <w:numId w:val="10"/>
        </w:numPr>
        <w:spacing w:line="276" w:lineRule="auto"/>
        <w:ind w:left="567" w:hanging="283"/>
        <w:jc w:val="left"/>
        <w:rPr>
          <w:rFonts w:ascii="Arial" w:hAnsi="Arial" w:cs="Arial"/>
          <w:szCs w:val="24"/>
        </w:rPr>
      </w:pPr>
      <w:r w:rsidRPr="00EA091C">
        <w:rPr>
          <w:rFonts w:ascii="Arial" w:hAnsi="Arial" w:cs="Arial"/>
          <w:szCs w:val="24"/>
        </w:rPr>
        <w:t xml:space="preserve">niepełnosprawność – 5 osób, </w:t>
      </w:r>
    </w:p>
    <w:p w:rsidR="003E55D1" w:rsidRPr="00EA091C" w:rsidRDefault="003E55D1" w:rsidP="008C2B24">
      <w:pPr>
        <w:pStyle w:val="Akapitzlist"/>
        <w:numPr>
          <w:ilvl w:val="0"/>
          <w:numId w:val="10"/>
        </w:numPr>
        <w:spacing w:line="276" w:lineRule="auto"/>
        <w:ind w:left="567" w:hanging="283"/>
        <w:jc w:val="left"/>
        <w:rPr>
          <w:rFonts w:ascii="Arial" w:hAnsi="Arial" w:cs="Arial"/>
          <w:szCs w:val="24"/>
        </w:rPr>
      </w:pPr>
      <w:r w:rsidRPr="00EA091C">
        <w:rPr>
          <w:rFonts w:ascii="Arial" w:hAnsi="Arial" w:cs="Arial"/>
          <w:szCs w:val="24"/>
        </w:rPr>
        <w:t>kryzys bezdomności – 4 osoby,</w:t>
      </w:r>
    </w:p>
    <w:p w:rsidR="003E55D1" w:rsidRPr="00EA091C" w:rsidRDefault="003E55D1" w:rsidP="008C2B24">
      <w:pPr>
        <w:pStyle w:val="Akapitzlist"/>
        <w:numPr>
          <w:ilvl w:val="0"/>
          <w:numId w:val="10"/>
        </w:numPr>
        <w:spacing w:line="276" w:lineRule="auto"/>
        <w:ind w:left="567" w:hanging="283"/>
        <w:jc w:val="left"/>
        <w:rPr>
          <w:rFonts w:ascii="Arial" w:hAnsi="Arial" w:cs="Arial"/>
          <w:szCs w:val="24"/>
        </w:rPr>
      </w:pPr>
      <w:r w:rsidRPr="00EA091C">
        <w:rPr>
          <w:rFonts w:ascii="Arial" w:hAnsi="Arial" w:cs="Arial"/>
          <w:szCs w:val="24"/>
        </w:rPr>
        <w:t xml:space="preserve"> bezrobotni – 60 osób, w tym 27 osób długotrwale bezrobotnych. </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wsparciem Klubu Integracji Społecznej objęto łącznie 65 osób, z czego 25 stanowiły osoby kontynuujące uczestnictwo rozpoczęte w latach poprzednich. Problem alkoholowy zgłosiło 40% uczestników, natomiast problem uzależnienia ogółem dotyczył 46% wszystkich uczestników KIS. 8 osób przerwało uczestnictwo, co wynikało przede wszystkim z nieobecności, braku kontaktu z Klubem lub braku motywacji do zmiany sytuacji życiowej. 20 osób zakończyło współpracę z Klubem, a przyczynami zakończenia uczestnictwa były m.in.: podjęcie pracy, rozpoczęcie stażu zawodowego, realizacja celów określonych w Indywidualnym Planie Wsparcia, zmiana miejsca zamieszkania, podjęcie stacjonarnego leczenia odwykowego, a także stan zdrowia uczestnika lub osoby zależnej, w tym przypadki zgonu. Ponadto 4 uczestników Klubu realizowało w 2025 roku prace społecznie użyteczne, </w:t>
      </w:r>
      <w:r w:rsidRPr="00EA091C">
        <w:rPr>
          <w:rFonts w:ascii="Arial" w:hAnsi="Arial" w:cs="Arial"/>
          <w:szCs w:val="24"/>
        </w:rPr>
        <w:br/>
        <w:t>a 5 uczestnikom wydano zaświadczenia o ukończeniu programu reintegracji, w wyniku czego uzyskali oni status absolwenta Klubu Integracji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Istotnym elementem działalności Klubu było udzielanie poradnictwa specjalistycznego. </w:t>
      </w:r>
      <w:r w:rsidRPr="00EA091C">
        <w:rPr>
          <w:rFonts w:ascii="Arial" w:hAnsi="Arial" w:cs="Arial"/>
          <w:szCs w:val="24"/>
        </w:rPr>
        <w:br/>
        <w:t>W 2025 roku specjaliści zatrudnieni w Klubie udzielili łącznie 483 indywidualnych porad. Z tej liczby 409 porad skierowanych było do uczestników Klubu, w tym:</w:t>
      </w:r>
    </w:p>
    <w:p w:rsidR="003E55D1" w:rsidRPr="00EA091C" w:rsidRDefault="003E55D1" w:rsidP="008C2B24">
      <w:pPr>
        <w:pStyle w:val="Akapitzlist"/>
        <w:numPr>
          <w:ilvl w:val="0"/>
          <w:numId w:val="11"/>
        </w:numPr>
        <w:spacing w:line="276" w:lineRule="auto"/>
        <w:ind w:left="567" w:hanging="283"/>
        <w:jc w:val="left"/>
        <w:rPr>
          <w:rFonts w:ascii="Arial" w:hAnsi="Arial" w:cs="Arial"/>
          <w:szCs w:val="24"/>
        </w:rPr>
      </w:pPr>
      <w:r w:rsidRPr="00EA091C">
        <w:rPr>
          <w:rFonts w:ascii="Arial" w:hAnsi="Arial" w:cs="Arial"/>
          <w:szCs w:val="24"/>
        </w:rPr>
        <w:t xml:space="preserve">61 indywidualnych porad instruktora terapii uzależnień, </w:t>
      </w:r>
    </w:p>
    <w:p w:rsidR="003E55D1" w:rsidRPr="00EA091C" w:rsidRDefault="003E55D1" w:rsidP="008C2B24">
      <w:pPr>
        <w:pStyle w:val="Akapitzlist"/>
        <w:numPr>
          <w:ilvl w:val="0"/>
          <w:numId w:val="11"/>
        </w:numPr>
        <w:spacing w:line="276" w:lineRule="auto"/>
        <w:ind w:left="567" w:hanging="283"/>
        <w:jc w:val="left"/>
        <w:rPr>
          <w:rFonts w:ascii="Arial" w:hAnsi="Arial" w:cs="Arial"/>
          <w:szCs w:val="24"/>
        </w:rPr>
      </w:pPr>
      <w:r w:rsidRPr="00EA091C">
        <w:rPr>
          <w:rFonts w:ascii="Arial" w:hAnsi="Arial" w:cs="Arial"/>
          <w:szCs w:val="24"/>
        </w:rPr>
        <w:t>327 porad psychologicznych,</w:t>
      </w:r>
    </w:p>
    <w:p w:rsidR="003E55D1" w:rsidRPr="00EA091C" w:rsidRDefault="003E55D1" w:rsidP="008C2B24">
      <w:pPr>
        <w:pStyle w:val="Akapitzlist"/>
        <w:numPr>
          <w:ilvl w:val="0"/>
          <w:numId w:val="11"/>
        </w:numPr>
        <w:spacing w:line="276" w:lineRule="auto"/>
        <w:ind w:left="567" w:hanging="283"/>
        <w:jc w:val="left"/>
        <w:rPr>
          <w:rFonts w:ascii="Arial" w:hAnsi="Arial" w:cs="Arial"/>
          <w:szCs w:val="24"/>
        </w:rPr>
      </w:pPr>
      <w:r w:rsidRPr="00EA091C">
        <w:rPr>
          <w:rFonts w:ascii="Arial" w:hAnsi="Arial" w:cs="Arial"/>
          <w:szCs w:val="24"/>
        </w:rPr>
        <w:lastRenderedPageBreak/>
        <w:t xml:space="preserve">21 porad prawnych dotyczących m.in. prawa rodzinnego i opiekuńczego, zabezpieczenia społecznego oraz ochrony praw lokatorów, obejmujących również pomoc w sporządzaniu pism procesowych, pozwów, wniosków i podań.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Ponadto udzielono 74 jednorazowych porad specjalistycznych, w tym:</w:t>
      </w:r>
    </w:p>
    <w:p w:rsidR="003E55D1" w:rsidRPr="00EA091C" w:rsidRDefault="003E55D1" w:rsidP="008C2B24">
      <w:pPr>
        <w:pStyle w:val="Akapitzlist"/>
        <w:numPr>
          <w:ilvl w:val="0"/>
          <w:numId w:val="12"/>
        </w:numPr>
        <w:spacing w:line="276" w:lineRule="auto"/>
        <w:ind w:left="567" w:hanging="283"/>
        <w:jc w:val="left"/>
        <w:rPr>
          <w:rFonts w:ascii="Arial" w:hAnsi="Arial" w:cs="Arial"/>
          <w:szCs w:val="24"/>
        </w:rPr>
      </w:pPr>
      <w:r w:rsidRPr="00EA091C">
        <w:rPr>
          <w:rFonts w:ascii="Arial" w:hAnsi="Arial" w:cs="Arial"/>
          <w:szCs w:val="24"/>
        </w:rPr>
        <w:t xml:space="preserve">32 konsultacje psychologiczne, </w:t>
      </w:r>
    </w:p>
    <w:p w:rsidR="003E55D1" w:rsidRPr="00EA091C" w:rsidRDefault="003E55D1" w:rsidP="008C2B24">
      <w:pPr>
        <w:pStyle w:val="Akapitzlist"/>
        <w:numPr>
          <w:ilvl w:val="0"/>
          <w:numId w:val="12"/>
        </w:numPr>
        <w:spacing w:line="276" w:lineRule="auto"/>
        <w:ind w:left="567" w:hanging="283"/>
        <w:jc w:val="left"/>
        <w:rPr>
          <w:rFonts w:ascii="Arial" w:hAnsi="Arial" w:cs="Arial"/>
          <w:szCs w:val="24"/>
        </w:rPr>
      </w:pPr>
      <w:r w:rsidRPr="00EA091C">
        <w:rPr>
          <w:rFonts w:ascii="Arial" w:hAnsi="Arial" w:cs="Arial"/>
          <w:szCs w:val="24"/>
        </w:rPr>
        <w:t xml:space="preserve">15 porad z zakresu uzależnień, </w:t>
      </w:r>
    </w:p>
    <w:p w:rsidR="003E55D1" w:rsidRPr="00EA091C" w:rsidRDefault="003E55D1" w:rsidP="008C2B24">
      <w:pPr>
        <w:pStyle w:val="Akapitzlist"/>
        <w:numPr>
          <w:ilvl w:val="0"/>
          <w:numId w:val="12"/>
        </w:numPr>
        <w:spacing w:line="276" w:lineRule="auto"/>
        <w:ind w:left="567" w:hanging="283"/>
        <w:jc w:val="left"/>
        <w:rPr>
          <w:rFonts w:ascii="Arial" w:hAnsi="Arial" w:cs="Arial"/>
          <w:szCs w:val="24"/>
        </w:rPr>
      </w:pPr>
      <w:r w:rsidRPr="00EA091C">
        <w:rPr>
          <w:rFonts w:ascii="Arial" w:hAnsi="Arial" w:cs="Arial"/>
          <w:szCs w:val="24"/>
        </w:rPr>
        <w:t>38 porad prawnych.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Instruktor terapii uzależnień prowadził również warsztaty grupowe, które stanowiły ważny element wsparcia dla osób zmagających się z problemem uzależnienia. W 2025 roku przeprowadził </w:t>
      </w:r>
      <w:r w:rsidRPr="00EA091C">
        <w:rPr>
          <w:rFonts w:ascii="Arial" w:hAnsi="Arial" w:cs="Arial"/>
          <w:szCs w:val="24"/>
        </w:rPr>
        <w:br/>
        <w:t>324 godziny warsztatów grupowych dla osób uzależnionych i współuzależnionych (30 uczestników spotkań, 81 warsztatów po 4 godziny). Dodatkowo zrealizował 54 godziny warsztatów dla pracowników socjalnych, dotyczących metod pracy z osobami uzależnionymi i współuzależnionymi (13 uczestników warsztatów, 27 spotkań po 2 godziny). Z zaplecza lokalowego Klubu Integracji Społecznej korzysta również grupa AA „Iskierka”, w której spotkaniach uczestniczy średnio 12 osób. W 2025 roku odbyło się około 50 spotkań, organizowanych regularnie w każdy piątek o godz. 10.00.</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działalności Klubu realizowano również programy i działania takie jak „Oddłużenie”, „Prace społecznie użyteczne” oraz „Pokonaj kryzys”, które zostały szczegółowo opisane w części VII. Programy i projekty realizowane z udziałem środków pozabudżetowych.</w:t>
      </w:r>
    </w:p>
    <w:p w:rsidR="003E55D1" w:rsidRPr="00EA091C" w:rsidRDefault="003E55D1" w:rsidP="008C2B24">
      <w:pPr>
        <w:spacing w:line="276" w:lineRule="auto"/>
        <w:jc w:val="left"/>
        <w:rPr>
          <w:rFonts w:ascii="Arial" w:hAnsi="Arial" w:cs="Arial"/>
          <w:szCs w:val="24"/>
          <w:lang w:eastAsia="pl-PL"/>
        </w:rPr>
      </w:pPr>
      <w:bookmarkStart w:id="22" w:name="_Toc223514650"/>
      <w:bookmarkEnd w:id="21"/>
      <w:r w:rsidRPr="00EA091C">
        <w:rPr>
          <w:rFonts w:ascii="Arial" w:hAnsi="Arial" w:cs="Arial"/>
          <w:szCs w:val="24"/>
          <w:lang w:eastAsia="pl-PL"/>
        </w:rPr>
        <w:t xml:space="preserve">Ważnym elementem działalności Klubu Integracji Społecznej była filia przy ul. Zakręt 8, w ramach której realizowano działania o charakterze środowiskowym oraz projekty współfinansowane ze środków zewnętrznych. Na podstawie porozumienia zawartego ze Stowarzyszeniem Wsparcia Społecznego ADITUS prowadzono projekt „Trampolina 4”, skierowany do młodzieży objętej nadzorem kuratorskim, współfinansowany ze środków Funduszy Europejskich dla Kujaw i Pomorza w ramach działania </w:t>
      </w:r>
      <w:r w:rsidRPr="00EA091C">
        <w:rPr>
          <w:rFonts w:ascii="Arial" w:hAnsi="Arial" w:cs="Arial"/>
          <w:szCs w:val="24"/>
          <w:lang w:eastAsia="pl-PL"/>
        </w:rPr>
        <w:br/>
        <w:t>8.25 Usługi wsparcia rodziny i pieczy zastępczej.</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W ramach projektu utworzono Centrum Młodzieżowe, którego uczestnikami była młodzież w wieku 13–18 lat. Uczestnicy objęci byli kompleksowym wsparciem, obejmującym m.in. pomoc psychologiczną, poradnictwo prawne, wsparcie edukacyjne oraz działania ukierunkowane na rozwój zawodowy. Realizowane były również działania profilaktyczne i edukacyjne, w tym prelekcje dotyczące problematyki uzależnień oraz odpowiedzialności prawnej nieletnich. Ponadto podejmowano inicjatywy o charakterze promocyjnym i charytatywnym, a także udzielano pomocy dzieciom i młodzieży znajdującym się w trudnej sytuacji życiowej.</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Na podstawie zawartego porozumienia mieszkańcy osiedla mogli korzystać z nieodpłatnego wsparcia prawnego świadczonego przez specjalistów Stowarzyszenia, obejmującego udzielanie porad prawnych, pomoc w sporządzaniu pism oraz kierowanie do właściwych instytucji. Filia Klubu stanowiła również miejsce realizacji programów integracyjnych prowadzonych przez Zespół ds. Organizowania Społeczności Lokalnej, skierowanych do mieszkańców osiedla.</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 xml:space="preserve">W 2025 roku Klub Integracji Społecznej podejmował także działania we współpracy z Zespołem ds. Pomocy Osobom w Kryzysie Bezdomności MOPR, których celem była aktywizacja mieszkańców schronisk. W ramach tych działań do Klubu skierowano 32 osoby </w:t>
      </w:r>
      <w:r w:rsidRPr="00EA091C">
        <w:rPr>
          <w:rFonts w:ascii="Arial" w:hAnsi="Arial" w:cs="Arial"/>
          <w:szCs w:val="24"/>
          <w:lang w:eastAsia="pl-PL"/>
        </w:rPr>
        <w:lastRenderedPageBreak/>
        <w:t>korzystające ze wsparcia MOPR, w celu zapoznania ich z ofertą Klubu oraz zachęcenia do udziału w programach reintegracyjnych i specjalistycznym wsparciu.</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W wyniku podjętych działań 7 osób wypełniło formularze rekrutacyjne do projektu „Pokonaj kryzys”, 4 osoby zostały objęte wsparciem psychologicznym, natomiast 1 osoba przystąpiła do programu „Sukces Niewykluczony”.</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Pracownicy Klubu realizowali również indywidualne wsparcie uczestników w zakresie aktywizacji zawodowej i funkcjonowania społecznego. Działania te obejmowały w szczególności pomoc w poszukiwaniu zatrudnienia, przygotowaniu dokumentów aplikacyjnych oraz aplikowaniu o pracę za pośrednictwem internetowych serwisów z ofertami pracy (m.in. pracuj.pl), jak również przesyłanie dokumentów aplikacyjnych drogą elektroniczną.</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Uczestnicy Klubu mogli również uzyskać informacje dotyczące możliwości pozyskania dofinansowania na rozpoczęcie działalności gospodarczej, w szczególności ze środków Państwowego Funduszu Rehabilitacji Osób Niepełnosprawnych oraz Powiatowego Urzędu Pracy. Ponadto byli kierowani do programów aktywizacyjnych realizowanych przez Powiatowy Urząd Pracy, a także otrzymywali informacje o formach wsparcia oferowanych przez inne instytucje i organizacje działające na terenie miasta Włocławek.</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lang w:eastAsia="pl-PL"/>
        </w:rPr>
        <w:t>Podejmowane działania stanowiły istotny element systemu wsparcia osób zagrożonych wykluczeniem społecznym, przyczyniając się do zwiększenia ich aktywności społecznej i zawodowej oraz wzmacniania ich samodzielności życiowej.</w:t>
      </w:r>
    </w:p>
    <w:p w:rsidR="003E55D1" w:rsidRPr="00EA091C" w:rsidRDefault="003E55D1" w:rsidP="008C2B24">
      <w:pPr>
        <w:spacing w:line="276" w:lineRule="auto"/>
        <w:ind w:firstLine="0"/>
        <w:jc w:val="left"/>
        <w:rPr>
          <w:rFonts w:ascii="Arial" w:eastAsia="Times New Roman" w:hAnsi="Arial" w:cs="Arial"/>
          <w:szCs w:val="24"/>
          <w:lang w:eastAsia="pl-PL"/>
        </w:rPr>
        <w:sectPr w:rsidR="003E55D1" w:rsidRPr="00EA091C">
          <w:pgSz w:w="11906" w:h="16838"/>
          <w:pgMar w:top="1417" w:right="1417" w:bottom="1417" w:left="1417" w:header="567" w:footer="428" w:gutter="0"/>
          <w:pgNumType w:start="1"/>
          <w:cols w:space="708"/>
        </w:sectPr>
      </w:pPr>
    </w:p>
    <w:p w:rsidR="003E55D1" w:rsidRPr="00EA091C" w:rsidRDefault="003E55D1" w:rsidP="008C2B24">
      <w:pPr>
        <w:pStyle w:val="Nagwek1"/>
        <w:numPr>
          <w:ilvl w:val="0"/>
          <w:numId w:val="4"/>
        </w:numPr>
        <w:spacing w:line="276" w:lineRule="auto"/>
        <w:ind w:left="567"/>
        <w:rPr>
          <w:rFonts w:ascii="Arial" w:hAnsi="Arial" w:cs="Arial"/>
          <w:b w:val="0"/>
          <w:sz w:val="24"/>
          <w:szCs w:val="24"/>
        </w:rPr>
      </w:pPr>
      <w:bookmarkStart w:id="23" w:name="_Toc224637671"/>
      <w:r w:rsidRPr="00EA091C">
        <w:rPr>
          <w:rFonts w:ascii="Arial" w:hAnsi="Arial" w:cs="Arial"/>
          <w:b w:val="0"/>
          <w:sz w:val="24"/>
          <w:szCs w:val="24"/>
        </w:rPr>
        <w:lastRenderedPageBreak/>
        <w:t>POMOC INSTYTUCJONALNA</w:t>
      </w:r>
      <w:bookmarkEnd w:id="23"/>
    </w:p>
    <w:bookmarkEnd w:id="22"/>
    <w:p w:rsidR="003E55D1" w:rsidRPr="00EA091C" w:rsidRDefault="003E55D1" w:rsidP="008C2B24">
      <w:pPr>
        <w:pStyle w:val="Nagwek2"/>
        <w:numPr>
          <w:ilvl w:val="0"/>
          <w:numId w:val="0"/>
        </w:numPr>
        <w:spacing w:line="276" w:lineRule="auto"/>
        <w:jc w:val="left"/>
        <w:rPr>
          <w:rFonts w:ascii="Arial" w:hAnsi="Arial" w:cs="Arial"/>
          <w:b w:val="0"/>
          <w:szCs w:val="24"/>
        </w:rPr>
      </w:pPr>
    </w:p>
    <w:p w:rsidR="003E55D1" w:rsidRPr="00EA091C" w:rsidRDefault="003E55D1" w:rsidP="008C2B24">
      <w:pPr>
        <w:pStyle w:val="Nagwek2"/>
        <w:numPr>
          <w:ilvl w:val="0"/>
          <w:numId w:val="13"/>
        </w:numPr>
        <w:spacing w:line="276" w:lineRule="auto"/>
        <w:jc w:val="left"/>
        <w:rPr>
          <w:rFonts w:ascii="Arial" w:hAnsi="Arial" w:cs="Arial"/>
          <w:b w:val="0"/>
          <w:i/>
          <w:szCs w:val="24"/>
        </w:rPr>
      </w:pPr>
      <w:bookmarkStart w:id="24" w:name="_Toc224637672"/>
      <w:bookmarkStart w:id="25" w:name="_Toc223514651"/>
      <w:r w:rsidRPr="00EA091C">
        <w:rPr>
          <w:rFonts w:ascii="Arial" w:hAnsi="Arial" w:cs="Arial"/>
          <w:b w:val="0"/>
          <w:szCs w:val="24"/>
        </w:rPr>
        <w:t>SPECJALISTYCZNA POMOC RODZINIE I INTERWENCJA KRYZYSOWA</w:t>
      </w:r>
      <w:bookmarkEnd w:id="24"/>
      <w:bookmarkEnd w:id="25"/>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Interwencja kryzysowa obejmuje interdyscyplinarne działania skierowane do osób i rodzin znajdujących się w sytuacji kryzysu rozwojowego, sytuacyjnego, egzystencjalnego lub środowiskowego. Jej podstawowym celem jest udzielenie natychmiastowego wsparcia osobom doświadczającym trudności życiowych, przywrócenie równowagi psychicznej oraz wzmocnienie zdolności do samodzielnego radzenia sobie z problemami. Podejmowane działania mają również zapobiegać utrwalaniu się kryzysu oraz przechodzeniu trudnej sytuacji w stan przewlekły.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Sekcja Specjalistycznej Pomocy Rodzinie i Interwencji Kryzysowej realizowała zadania wynikające z Gminnego Programu Przeciwdziałania Przemocy Domowej i Ochrony Osób Doznających Przemocy Domowej dla Miasta Włocławek na lata 2024–2030. Program ten ukierunkowany jest na zwiększenie skuteczności działań podejmowanych w zakresie przeciwdziałania przemocy domowej oraz ograniczenie skali tego zjawiska na terenie miasta. Realizacja programu obejmuje zarówno działania pomocowe i interwencyjne skierowane do osób doznających przemocy, jak i przedsięwzięcia o charakterze profilaktycznym, edukacyjnym oraz współpracę z instytucjami i podmiotami działającymi na rzecz przeciwdziałania przemocy w rodzinie.</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Świadczone usługi obejmowały:</w:t>
      </w:r>
    </w:p>
    <w:p w:rsidR="003E55D1" w:rsidRPr="00EA091C" w:rsidRDefault="003E55D1" w:rsidP="008C2B24">
      <w:pPr>
        <w:pStyle w:val="Akapitzlist"/>
        <w:numPr>
          <w:ilvl w:val="0"/>
          <w:numId w:val="14"/>
        </w:numPr>
        <w:spacing w:line="276" w:lineRule="auto"/>
        <w:ind w:left="568" w:hanging="284"/>
        <w:jc w:val="left"/>
        <w:rPr>
          <w:rFonts w:ascii="Arial" w:hAnsi="Arial" w:cs="Arial"/>
          <w:szCs w:val="24"/>
        </w:rPr>
      </w:pPr>
      <w:r w:rsidRPr="00EA091C">
        <w:rPr>
          <w:rFonts w:ascii="Arial" w:hAnsi="Arial" w:cs="Arial"/>
          <w:szCs w:val="24"/>
        </w:rPr>
        <w:t>poradnictwo prawne,</w:t>
      </w:r>
    </w:p>
    <w:p w:rsidR="003E55D1" w:rsidRPr="00EA091C" w:rsidRDefault="003E55D1" w:rsidP="008C2B24">
      <w:pPr>
        <w:pStyle w:val="Akapitzlist"/>
        <w:numPr>
          <w:ilvl w:val="0"/>
          <w:numId w:val="14"/>
        </w:numPr>
        <w:spacing w:line="276" w:lineRule="auto"/>
        <w:ind w:left="568" w:hanging="284"/>
        <w:jc w:val="left"/>
        <w:rPr>
          <w:rFonts w:ascii="Arial" w:hAnsi="Arial" w:cs="Arial"/>
          <w:szCs w:val="24"/>
        </w:rPr>
      </w:pPr>
      <w:r w:rsidRPr="00EA091C">
        <w:rPr>
          <w:rFonts w:ascii="Arial" w:hAnsi="Arial" w:cs="Arial"/>
          <w:szCs w:val="24"/>
        </w:rPr>
        <w:t>poradnictwo psychologiczne,</w:t>
      </w:r>
    </w:p>
    <w:p w:rsidR="003E55D1" w:rsidRPr="00EA091C" w:rsidRDefault="003E55D1" w:rsidP="008C2B24">
      <w:pPr>
        <w:pStyle w:val="Akapitzlist"/>
        <w:numPr>
          <w:ilvl w:val="0"/>
          <w:numId w:val="14"/>
        </w:numPr>
        <w:spacing w:line="276" w:lineRule="auto"/>
        <w:ind w:left="568" w:hanging="284"/>
        <w:jc w:val="left"/>
        <w:rPr>
          <w:rFonts w:ascii="Arial" w:hAnsi="Arial" w:cs="Arial"/>
          <w:szCs w:val="24"/>
        </w:rPr>
      </w:pPr>
      <w:r w:rsidRPr="00EA091C">
        <w:rPr>
          <w:rFonts w:ascii="Arial" w:hAnsi="Arial" w:cs="Arial"/>
          <w:szCs w:val="24"/>
        </w:rPr>
        <w:t>poradnictwo pedagogiczne,</w:t>
      </w:r>
    </w:p>
    <w:p w:rsidR="003E55D1" w:rsidRPr="00EA091C" w:rsidRDefault="003E55D1" w:rsidP="008C2B24">
      <w:pPr>
        <w:pStyle w:val="Akapitzlist"/>
        <w:numPr>
          <w:ilvl w:val="0"/>
          <w:numId w:val="14"/>
        </w:numPr>
        <w:spacing w:line="276" w:lineRule="auto"/>
        <w:ind w:left="568" w:hanging="284"/>
        <w:jc w:val="left"/>
        <w:rPr>
          <w:rFonts w:ascii="Arial" w:hAnsi="Arial" w:cs="Arial"/>
          <w:szCs w:val="24"/>
        </w:rPr>
      </w:pPr>
      <w:r w:rsidRPr="00EA091C">
        <w:rPr>
          <w:rFonts w:ascii="Arial" w:hAnsi="Arial" w:cs="Arial"/>
          <w:szCs w:val="24"/>
        </w:rPr>
        <w:t>pracę socjalną,</w:t>
      </w:r>
    </w:p>
    <w:p w:rsidR="003E55D1" w:rsidRPr="00EA091C" w:rsidRDefault="003E55D1" w:rsidP="008C2B24">
      <w:pPr>
        <w:pStyle w:val="Akapitzlist"/>
        <w:numPr>
          <w:ilvl w:val="0"/>
          <w:numId w:val="14"/>
        </w:numPr>
        <w:spacing w:line="276" w:lineRule="auto"/>
        <w:ind w:left="568" w:hanging="284"/>
        <w:jc w:val="left"/>
        <w:rPr>
          <w:rFonts w:ascii="Arial" w:hAnsi="Arial" w:cs="Arial"/>
          <w:szCs w:val="24"/>
        </w:rPr>
      </w:pPr>
      <w:r w:rsidRPr="00EA091C">
        <w:rPr>
          <w:rFonts w:ascii="Arial" w:hAnsi="Arial" w:cs="Arial"/>
          <w:szCs w:val="24"/>
        </w:rPr>
        <w:t>realizację programów dla osób stosujących przemoc domową,</w:t>
      </w:r>
    </w:p>
    <w:p w:rsidR="003E55D1" w:rsidRPr="00EA091C" w:rsidRDefault="003E55D1" w:rsidP="008C2B24">
      <w:pPr>
        <w:pStyle w:val="Akapitzlist"/>
        <w:numPr>
          <w:ilvl w:val="0"/>
          <w:numId w:val="14"/>
        </w:numPr>
        <w:spacing w:line="276" w:lineRule="auto"/>
        <w:ind w:left="568" w:hanging="284"/>
        <w:jc w:val="left"/>
        <w:rPr>
          <w:rFonts w:ascii="Arial" w:hAnsi="Arial" w:cs="Arial"/>
          <w:szCs w:val="24"/>
        </w:rPr>
      </w:pPr>
      <w:r w:rsidRPr="00EA091C">
        <w:rPr>
          <w:rFonts w:ascii="Arial" w:hAnsi="Arial" w:cs="Arial"/>
          <w:szCs w:val="24"/>
        </w:rPr>
        <w:t>poradnictwo instruktora terapii uzależnień,</w:t>
      </w:r>
    </w:p>
    <w:p w:rsidR="003E55D1" w:rsidRPr="00EA091C" w:rsidRDefault="003E55D1" w:rsidP="008C2B24">
      <w:pPr>
        <w:pStyle w:val="Akapitzlist"/>
        <w:numPr>
          <w:ilvl w:val="0"/>
          <w:numId w:val="14"/>
        </w:numPr>
        <w:spacing w:line="276" w:lineRule="auto"/>
        <w:ind w:left="568" w:hanging="284"/>
        <w:jc w:val="left"/>
        <w:rPr>
          <w:rFonts w:ascii="Arial" w:hAnsi="Arial" w:cs="Arial"/>
          <w:szCs w:val="24"/>
        </w:rPr>
      </w:pPr>
      <w:r w:rsidRPr="00EA091C">
        <w:rPr>
          <w:rFonts w:ascii="Arial" w:hAnsi="Arial" w:cs="Arial"/>
          <w:szCs w:val="24"/>
        </w:rPr>
        <w:t>grupę edukacyjną dla osób stosujących przemoc domową.</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 xml:space="preserve">Udzielono: </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poradnictwa specjalistycznego – 472 osobom z 257 rodzin,</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interwencją kryzysową objęto - 98 osoby z 39 rodzin.</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Ogółem udzielono 752 porad z zakresu poradnictwa specjalistycznego, w tym:</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 xml:space="preserve">psychologicznego (130 porad), </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pedagogicznego (101</w:t>
      </w:r>
      <w:r w:rsidR="008C2B24" w:rsidRPr="00EA091C">
        <w:rPr>
          <w:rFonts w:ascii="Arial" w:hAnsi="Arial" w:cs="Arial"/>
          <w:szCs w:val="24"/>
        </w:rPr>
        <w:t xml:space="preserve"> </w:t>
      </w:r>
      <w:r w:rsidRPr="00EA091C">
        <w:rPr>
          <w:rFonts w:ascii="Arial" w:hAnsi="Arial" w:cs="Arial"/>
          <w:szCs w:val="24"/>
        </w:rPr>
        <w:t xml:space="preserve">porad), </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pracy socjalnej (151 porad),</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 xml:space="preserve">prawnego (146 porad), </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przeciwdziałania przemocy domowej (142 porady),</w:t>
      </w:r>
    </w:p>
    <w:p w:rsidR="003E55D1" w:rsidRPr="00EA091C" w:rsidRDefault="003E55D1" w:rsidP="008C2B24">
      <w:pPr>
        <w:pStyle w:val="Akapitzlist"/>
        <w:numPr>
          <w:ilvl w:val="0"/>
          <w:numId w:val="15"/>
        </w:numPr>
        <w:spacing w:line="276" w:lineRule="auto"/>
        <w:ind w:left="567" w:hanging="283"/>
        <w:jc w:val="left"/>
        <w:rPr>
          <w:rFonts w:ascii="Arial" w:hAnsi="Arial" w:cs="Arial"/>
          <w:szCs w:val="24"/>
        </w:rPr>
      </w:pPr>
      <w:r w:rsidRPr="00EA091C">
        <w:rPr>
          <w:rFonts w:ascii="Arial" w:hAnsi="Arial" w:cs="Arial"/>
          <w:szCs w:val="24"/>
        </w:rPr>
        <w:t xml:space="preserve">terapii uzależnień (82 porady)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Ponadto przeprowadzono spotkania konsultacyjne z pracownikami socjalnymi i asystentami rodzin.</w:t>
      </w:r>
    </w:p>
    <w:p w:rsidR="003E55D1" w:rsidRPr="00EA091C" w:rsidRDefault="003E55D1" w:rsidP="008C2B24">
      <w:pPr>
        <w:spacing w:line="276" w:lineRule="auto"/>
        <w:jc w:val="left"/>
        <w:rPr>
          <w:rFonts w:ascii="Arial" w:hAnsi="Arial" w:cs="Arial"/>
          <w:bCs/>
          <w:i/>
          <w:iCs/>
          <w:szCs w:val="24"/>
        </w:rPr>
      </w:pPr>
    </w:p>
    <w:p w:rsidR="003E55D1" w:rsidRPr="00EA091C" w:rsidRDefault="003E55D1" w:rsidP="008C2B24">
      <w:pPr>
        <w:pStyle w:val="Nagwek2"/>
        <w:spacing w:line="276" w:lineRule="auto"/>
        <w:jc w:val="left"/>
        <w:rPr>
          <w:rFonts w:ascii="Arial" w:hAnsi="Arial" w:cs="Arial"/>
          <w:b w:val="0"/>
          <w:i/>
          <w:szCs w:val="24"/>
        </w:rPr>
      </w:pPr>
      <w:bookmarkStart w:id="26" w:name="_Toc224637673"/>
      <w:bookmarkStart w:id="27" w:name="_Toc223514652"/>
      <w:r w:rsidRPr="00EA091C">
        <w:rPr>
          <w:rFonts w:ascii="Arial" w:hAnsi="Arial" w:cs="Arial"/>
          <w:b w:val="0"/>
          <w:szCs w:val="24"/>
        </w:rPr>
        <w:t>PRZECIWDZIAŁANIE PRZEMOCY DOMOWEJ</w:t>
      </w:r>
      <w:bookmarkEnd w:id="26"/>
      <w:bookmarkEnd w:id="27"/>
    </w:p>
    <w:p w:rsidR="003E55D1" w:rsidRPr="00EA091C" w:rsidRDefault="003E55D1" w:rsidP="008C2B24">
      <w:pPr>
        <w:spacing w:line="276" w:lineRule="auto"/>
        <w:jc w:val="left"/>
        <w:rPr>
          <w:rFonts w:ascii="Arial" w:hAnsi="Arial" w:cs="Arial"/>
          <w:szCs w:val="24"/>
        </w:rPr>
      </w:pPr>
      <w:bookmarkStart w:id="28" w:name="_Hlk36189257"/>
      <w:r w:rsidRPr="00EA091C">
        <w:rPr>
          <w:rFonts w:ascii="Arial" w:hAnsi="Arial" w:cs="Arial"/>
          <w:szCs w:val="24"/>
        </w:rPr>
        <w:t xml:space="preserve">Poza bieżącą pracą na rzecz osób i rodzin znajdujących się w sytuacji kryzysowej, Sekcja Specjalistycznej Pomocy Rodzinie i Interwencji Kryzysowej zapewniała również </w:t>
      </w:r>
      <w:r w:rsidRPr="00EA091C">
        <w:rPr>
          <w:rFonts w:ascii="Arial" w:hAnsi="Arial" w:cs="Arial"/>
          <w:szCs w:val="24"/>
        </w:rPr>
        <w:lastRenderedPageBreak/>
        <w:t>obsługę organizacyjno-techniczną Zespołu Interdyscyplinarnego ds. Przeciwdziałania Przemocy Domowej. W 2025 roku Zespół zebrał się dziewięciokrotnie, podejmując działania związane z koordynacją współpracy instytucji zaangażowanych w przeciwdziałanie przemocy domowej.</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analizowanym okresie zarejestrowano łącznie 301 formularzy „Niebieskie Karty”, w tym:</w:t>
      </w:r>
    </w:p>
    <w:p w:rsidR="003E55D1" w:rsidRPr="00EA091C" w:rsidRDefault="003E55D1" w:rsidP="008C2B24">
      <w:pPr>
        <w:pStyle w:val="Akapitzlist"/>
        <w:numPr>
          <w:ilvl w:val="0"/>
          <w:numId w:val="16"/>
        </w:numPr>
        <w:spacing w:line="276" w:lineRule="auto"/>
        <w:ind w:left="567" w:hanging="283"/>
        <w:jc w:val="left"/>
        <w:rPr>
          <w:rFonts w:ascii="Arial" w:hAnsi="Arial" w:cs="Arial"/>
          <w:szCs w:val="24"/>
        </w:rPr>
      </w:pPr>
      <w:r w:rsidRPr="00EA091C">
        <w:rPr>
          <w:rFonts w:ascii="Arial" w:hAnsi="Arial" w:cs="Arial"/>
          <w:szCs w:val="24"/>
        </w:rPr>
        <w:t>82 formularze przekazane przez jednostki organizacyjne pomocy społecznej,</w:t>
      </w:r>
    </w:p>
    <w:p w:rsidR="003E55D1" w:rsidRPr="00EA091C" w:rsidRDefault="003E55D1" w:rsidP="008C2B24">
      <w:pPr>
        <w:pStyle w:val="Akapitzlist"/>
        <w:numPr>
          <w:ilvl w:val="0"/>
          <w:numId w:val="16"/>
        </w:numPr>
        <w:spacing w:line="276" w:lineRule="auto"/>
        <w:ind w:left="567" w:hanging="283"/>
        <w:jc w:val="left"/>
        <w:rPr>
          <w:rFonts w:ascii="Arial" w:hAnsi="Arial" w:cs="Arial"/>
          <w:szCs w:val="24"/>
        </w:rPr>
      </w:pPr>
      <w:r w:rsidRPr="00EA091C">
        <w:rPr>
          <w:rFonts w:ascii="Arial" w:hAnsi="Arial" w:cs="Arial"/>
          <w:szCs w:val="24"/>
        </w:rPr>
        <w:t>197 formularzy sporządzonych przez Policję,</w:t>
      </w:r>
    </w:p>
    <w:p w:rsidR="003E55D1" w:rsidRPr="00EA091C" w:rsidRDefault="003E55D1" w:rsidP="008C2B24">
      <w:pPr>
        <w:pStyle w:val="Akapitzlist"/>
        <w:numPr>
          <w:ilvl w:val="0"/>
          <w:numId w:val="16"/>
        </w:numPr>
        <w:spacing w:line="276" w:lineRule="auto"/>
        <w:ind w:left="567" w:hanging="283"/>
        <w:jc w:val="left"/>
        <w:rPr>
          <w:rFonts w:ascii="Arial" w:hAnsi="Arial" w:cs="Arial"/>
          <w:szCs w:val="24"/>
        </w:rPr>
      </w:pPr>
      <w:r w:rsidRPr="00EA091C">
        <w:rPr>
          <w:rFonts w:ascii="Arial" w:hAnsi="Arial" w:cs="Arial"/>
          <w:szCs w:val="24"/>
        </w:rPr>
        <w:t>1 formularz przekazany przez Komisję Rozwiązywania Problemów Alkoholowych,</w:t>
      </w:r>
    </w:p>
    <w:p w:rsidR="003E55D1" w:rsidRPr="00EA091C" w:rsidRDefault="003E55D1" w:rsidP="008C2B24">
      <w:pPr>
        <w:pStyle w:val="Akapitzlist"/>
        <w:numPr>
          <w:ilvl w:val="0"/>
          <w:numId w:val="16"/>
        </w:numPr>
        <w:spacing w:line="276" w:lineRule="auto"/>
        <w:ind w:left="567" w:hanging="283"/>
        <w:jc w:val="left"/>
        <w:rPr>
          <w:rFonts w:ascii="Arial" w:hAnsi="Arial" w:cs="Arial"/>
          <w:szCs w:val="24"/>
        </w:rPr>
      </w:pPr>
      <w:r w:rsidRPr="00EA091C">
        <w:rPr>
          <w:rFonts w:ascii="Arial" w:hAnsi="Arial" w:cs="Arial"/>
          <w:szCs w:val="24"/>
        </w:rPr>
        <w:t>18 formularzy sporządzonych przez jednostki oświaty,</w:t>
      </w:r>
    </w:p>
    <w:p w:rsidR="003E55D1" w:rsidRPr="00EA091C" w:rsidRDefault="003E55D1" w:rsidP="008C2B24">
      <w:pPr>
        <w:pStyle w:val="Akapitzlist"/>
        <w:numPr>
          <w:ilvl w:val="0"/>
          <w:numId w:val="16"/>
        </w:numPr>
        <w:spacing w:line="276" w:lineRule="auto"/>
        <w:ind w:left="567" w:hanging="283"/>
        <w:jc w:val="left"/>
        <w:rPr>
          <w:rFonts w:ascii="Arial" w:hAnsi="Arial" w:cs="Arial"/>
          <w:szCs w:val="24"/>
        </w:rPr>
      </w:pPr>
      <w:r w:rsidRPr="00EA091C">
        <w:rPr>
          <w:rFonts w:ascii="Arial" w:hAnsi="Arial" w:cs="Arial"/>
          <w:szCs w:val="24"/>
        </w:rPr>
        <w:t>3 formularze przekazane przez podmioty ochrony zdrowia.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wszczęto 255 procedur „Niebieskie Karty”, natomiast łącznie prowadzono </w:t>
      </w:r>
      <w:r w:rsidRPr="00EA091C">
        <w:rPr>
          <w:rFonts w:ascii="Arial" w:hAnsi="Arial" w:cs="Arial"/>
          <w:szCs w:val="24"/>
        </w:rPr>
        <w:br/>
        <w:t>392 procedury, uwzględniając również sprawy kontynuowane z lat ubiegłych. Zmiana przepisów w zakresie przeciwdziałania przemocy domowej umożliwiła prowadzenie spraw także bez wcześniejszego sporządzenia formularza „Niebieskie Karty”. Procedury te mogą być wszczynane na podstawie zgłoszenia Zespołu Interdyscyplinarnego dotyczącego podejrzenia występowania przemocy domowej lub ryzyka jej wystąpienia. W takich przypadkach powoływana jest Grupa Diagnostyczno-Pomocowa, której zadaniem jest rozpoznanie sytuacji rodziny oraz zaplanowanie odpowiednich działań pomocowych.</w:t>
      </w:r>
    </w:p>
    <w:bookmarkEnd w:id="28"/>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powołano łącznie 334 Grupy Diagnostyczno-Pomocowe. Jednocześnie jedynie </w:t>
      </w:r>
      <w:r w:rsidRPr="00EA091C">
        <w:rPr>
          <w:rFonts w:ascii="Arial" w:hAnsi="Arial" w:cs="Arial"/>
          <w:szCs w:val="24"/>
        </w:rPr>
        <w:br/>
        <w:t>w części przypadków działania te skutkowały wszczęciem procedury „Niebieskie Karty” — 94 grupy zostały powołane w wyniku zgłoszenia podejrzenia przemocy, natomiast tylko w 15 przypadkach nastąpiło wszczęcie procedury na skutek wpływu formularza „Niebieskie Karty”. Powyższe dane wskazują, że powołanie Grupy Diagnostyczno-Pomocowej nie jest równoznaczne z koniecznością założenia „Niebieskiej Karty”, a podejmowane działania mają charakter wstępnej diagnozy sytuacji i nie zawsze prowadzą do uruchomienia formalnej procedury.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w Sekcji Specjalistycznej Pomocy Rodzinie i Interwencji Kryzysowej przeprowadzono pierwszą edycję Programu psychologiczno-terapeutycznego dla osób stosujących przemoc domową. W programie uczestniczyło 12 osób, z czego 8 ukończyło pełny cykl zajęć. Realizacja Programu stanowiła element działań ukierunkowanych na ograniczanie zjawiska przemocy domowej poprzez pracę ze sprawcami przemocy oraz rozwijanie u nich umiejętności kontroli </w:t>
      </w:r>
      <w:proofErr w:type="spellStart"/>
      <w:r w:rsidRPr="00EA091C">
        <w:rPr>
          <w:rFonts w:ascii="Arial" w:hAnsi="Arial" w:cs="Arial"/>
          <w:szCs w:val="24"/>
        </w:rPr>
        <w:t>zachowań</w:t>
      </w:r>
      <w:proofErr w:type="spellEnd"/>
      <w:r w:rsidRPr="00EA091C">
        <w:rPr>
          <w:rFonts w:ascii="Arial" w:hAnsi="Arial" w:cs="Arial"/>
          <w:szCs w:val="24"/>
        </w:rPr>
        <w:t xml:space="preserve"> agresywnych i budowania właściwych relacji społecznych.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oferty pomocowej kontynuowano świadczenie usług instruktora terapii uzależnień, który prowadził indywidualne konsultacje dla klientów w zakresie używania środków psychoaktywnych, uzależnień behawioralnych oraz motywowania do podjęcia terapii. Instruktor realizował również działania edukacyjne i wspierające skierowane do zespołów pracowników Ośrodka. W ramach poradnictwa specjalistycznego udzielono łącznie 82 porad.</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Sekcja kontynuowała także prowadzenie grupy edukacyjnej dla osób stosujących przemoc domową, realizowanej według autorskiego programu trenerki, zatwierdzonego merytorycznie przez Zamawiającego. W ramach funkcjonowania tej grupy udzielono 142 porad specjalistycznych, które obejmowały wsparcie edukacyjne, konsultacyjne oraz działania ukierunkowane na zmianę postaw i </w:t>
      </w:r>
      <w:proofErr w:type="spellStart"/>
      <w:r w:rsidRPr="00EA091C">
        <w:rPr>
          <w:rFonts w:ascii="Arial" w:hAnsi="Arial" w:cs="Arial"/>
          <w:szCs w:val="24"/>
        </w:rPr>
        <w:t>zachowań</w:t>
      </w:r>
      <w:proofErr w:type="spellEnd"/>
      <w:r w:rsidRPr="00EA091C">
        <w:rPr>
          <w:rFonts w:ascii="Arial" w:hAnsi="Arial" w:cs="Arial"/>
          <w:szCs w:val="24"/>
        </w:rPr>
        <w:t xml:space="preserve"> osób stosujących przemoc.</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lastRenderedPageBreak/>
        <w:t>W listopadzie 2025 roku Sekcja włączyła się również w realizację ogólnopolskiej kampanii „Dzieciństwo bez Przemocy”, organizowanej przez Fundację „Dajemy Dzieciom Siłę”. W ramach tej inicjatywy przeprowadzono warsztaty dla dzieci, realizowane zgodnie ze scenariuszami opracowanymi przez Fundację, których celem było zwiększenie świadomości najmłodszych w zakresie bezpieczeństwa oraz przeciwdziałania przemocy.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okresie sprawozdawczym kontynuowano także współpracę z Fundacją „</w:t>
      </w:r>
      <w:proofErr w:type="spellStart"/>
      <w:r w:rsidRPr="00EA091C">
        <w:rPr>
          <w:rFonts w:ascii="Arial" w:hAnsi="Arial" w:cs="Arial"/>
          <w:szCs w:val="24"/>
        </w:rPr>
        <w:t>Dies</w:t>
      </w:r>
      <w:proofErr w:type="spellEnd"/>
      <w:r w:rsidRPr="00EA091C">
        <w:rPr>
          <w:rFonts w:ascii="Arial" w:hAnsi="Arial" w:cs="Arial"/>
          <w:szCs w:val="24"/>
        </w:rPr>
        <w:t xml:space="preserve"> </w:t>
      </w:r>
      <w:proofErr w:type="spellStart"/>
      <w:r w:rsidRPr="00EA091C">
        <w:rPr>
          <w:rFonts w:ascii="Arial" w:hAnsi="Arial" w:cs="Arial"/>
          <w:szCs w:val="24"/>
        </w:rPr>
        <w:t>Mei</w:t>
      </w:r>
      <w:proofErr w:type="spellEnd"/>
      <w:r w:rsidRPr="00EA091C">
        <w:rPr>
          <w:rFonts w:ascii="Arial" w:hAnsi="Arial" w:cs="Arial"/>
          <w:szCs w:val="24"/>
        </w:rPr>
        <w:t>”, działającą na rzecz osób pokrzywdzonych przestępstwem, w tym ofiar przemocy domowej. Fundacja zapewniała wsparcie finansowe oraz poradnictwo psychologiczne i prawne dla osób potrzebujących pomocy. Z oferowanego wsparcia skorzystało 31 rodzin.</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Z uwagi na rosnącą liczbę postanowień sądowych zobowiązujących osoby do współpracy z asystentem rodziny, wskazano na potrzebę zwiększenia zatrudnienia w tym obszarze. W 2025 roku wprowadzono również Zarządzenie Dyrektora Miejskiego Ośrodka Pomocy Rodzinie we Włocławku, określające nowe zasady dokumentowania udzielania pomocy specjalistycznej i interwencji kryzysowej, a także wprowadzające zmiany w organizacji i realizacji asysty rodzinnej w Sekcji.</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29" w:name="_Toc224637674"/>
      <w:r w:rsidRPr="00EA091C">
        <w:rPr>
          <w:rFonts w:ascii="Arial" w:hAnsi="Arial" w:cs="Arial"/>
          <w:b w:val="0"/>
          <w:szCs w:val="24"/>
        </w:rPr>
        <w:t>SPECJALISTYCZNY OŚRODEK WSPARCIA DLA OSÓB DOZNAJĄCYCH PRZEMOCY DOMOWEJ</w:t>
      </w:r>
      <w:bookmarkEnd w:id="29"/>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Od września 2020 r. w strukturze Miejskiego Ośrodka Pomocy Rodzinie we Włocławku funkcjonuje Specjalistyczny Ośrodek Wsparcia dla Osób Doznających Przemocy Domowej z siedzibą przy ul. Żytniej 58. Placówka została utworzona na mocy Zarządzenia Nr 292 Prezydenta Miasta Włocławek z dnia 21 sierpnia 2020 r. Nadzór nad realizacją jej zadań sprawuje Dyrektor Miejskiego Ośrodka Pomocy Rodzinie, natomiast bezpośrednią odpowiedzialność za bieżące funkcjonowanie placówki ponosi Kierownik Specjalistycznego Ośrodka.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Od dnia 30 stycznia 2025 r., na podstawie Zarządzenia Nr 42/2025 Prezydenta Miasta Włocławek oraz za zgodą Wojewody Kujawsko-Pomorskiego, Ośrodek dysponuje 10 miejscami noclegowymi (dla porównania w 2024 roku było to 12 miejsc). Zmiana liczby miejsc wynika z konieczności dostosowania funkcjonowania placówki do wymogów określonych w Rozporządzeniu Ministra Rodziny i Polityki Społecznej z dnia 20 czerwca 2023 r. w sprawie standardu podstawowych usług świadczonych przez specjalistyczne ośrodki wsparcia dla osób doznających przemocy domowej. Zgodnie z przepisami rozporządzenia jedno miejsce do przygotowywania posiłków może przypadać na nie więcej niż dziesięć osób. Obecna infrastruktura Ośrodka nie pozwala na utworzenie dodatkowej kuchni lub aneksu kuchennego, co skutkowało koniecznością ograniczenia liczby miejsc noclegowych w placówce.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Specjalistyczny Ośrodek Wsparcia dla Osób Doznających Przemocy Domowej działa w zasięgu ogólnopolskim. Jego działalność finansowana jest ze środków budżetu państwa, a pomoc świadczona jest zarówno w systemie ambulatoryjnym, jak i w systemie całodobowym. Pobyt w Ośrodku może trwać do 3 miesięcy, z możliwością jego przedłużenia w szczególnie uzasadnionych przypadkach.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Zakres świadczonych usług realizowany jest zgodnie z przepisami wskazanego rozporządzenia i obejmuje trzy główne obszary wsparcia:</w:t>
      </w:r>
    </w:p>
    <w:p w:rsidR="003E55D1" w:rsidRPr="00EA091C" w:rsidRDefault="003E55D1" w:rsidP="008C2B24">
      <w:pPr>
        <w:pStyle w:val="Akapitzlist"/>
        <w:numPr>
          <w:ilvl w:val="0"/>
          <w:numId w:val="17"/>
        </w:numPr>
        <w:spacing w:line="276" w:lineRule="auto"/>
        <w:ind w:left="567" w:hanging="283"/>
        <w:jc w:val="left"/>
        <w:rPr>
          <w:rFonts w:ascii="Arial" w:hAnsi="Arial" w:cs="Arial"/>
          <w:szCs w:val="24"/>
        </w:rPr>
      </w:pPr>
      <w:r w:rsidRPr="00EA091C">
        <w:rPr>
          <w:rFonts w:ascii="Arial" w:hAnsi="Arial" w:cs="Arial"/>
          <w:szCs w:val="24"/>
        </w:rPr>
        <w:t>interwencyjny,</w:t>
      </w:r>
    </w:p>
    <w:p w:rsidR="003E55D1" w:rsidRPr="00EA091C" w:rsidRDefault="003E55D1" w:rsidP="008C2B24">
      <w:pPr>
        <w:pStyle w:val="Akapitzlist"/>
        <w:numPr>
          <w:ilvl w:val="0"/>
          <w:numId w:val="17"/>
        </w:numPr>
        <w:spacing w:line="276" w:lineRule="auto"/>
        <w:ind w:left="567" w:hanging="283"/>
        <w:jc w:val="left"/>
        <w:rPr>
          <w:rFonts w:ascii="Arial" w:hAnsi="Arial" w:cs="Arial"/>
          <w:szCs w:val="24"/>
        </w:rPr>
      </w:pPr>
      <w:r w:rsidRPr="00EA091C">
        <w:rPr>
          <w:rFonts w:ascii="Arial" w:hAnsi="Arial" w:cs="Arial"/>
          <w:szCs w:val="24"/>
        </w:rPr>
        <w:t>terapeutyczno-wspierający,</w:t>
      </w:r>
    </w:p>
    <w:p w:rsidR="003E55D1" w:rsidRPr="00EA091C" w:rsidRDefault="003E55D1" w:rsidP="008C2B24">
      <w:pPr>
        <w:pStyle w:val="Akapitzlist"/>
        <w:numPr>
          <w:ilvl w:val="0"/>
          <w:numId w:val="17"/>
        </w:numPr>
        <w:spacing w:line="276" w:lineRule="auto"/>
        <w:ind w:left="567" w:hanging="283"/>
        <w:jc w:val="left"/>
        <w:rPr>
          <w:rFonts w:ascii="Arial" w:hAnsi="Arial" w:cs="Arial"/>
          <w:szCs w:val="24"/>
        </w:rPr>
      </w:pPr>
      <w:r w:rsidRPr="00EA091C">
        <w:rPr>
          <w:rFonts w:ascii="Arial" w:hAnsi="Arial" w:cs="Arial"/>
          <w:szCs w:val="24"/>
        </w:rPr>
        <w:lastRenderedPageBreak/>
        <w:t>zaspokajania potrzeb bytowych.</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30" w:name="_Toc224637675"/>
      <w:r w:rsidRPr="00EA091C">
        <w:rPr>
          <w:rFonts w:ascii="Arial" w:hAnsi="Arial" w:cs="Arial"/>
          <w:b w:val="0"/>
          <w:szCs w:val="24"/>
        </w:rPr>
        <w:t>OBSZAR INTERWENCYJNY</w:t>
      </w:r>
      <w:bookmarkEnd w:id="30"/>
    </w:p>
    <w:p w:rsidR="003E55D1" w:rsidRPr="00EA091C" w:rsidRDefault="003E55D1" w:rsidP="008C2B24">
      <w:pPr>
        <w:spacing w:line="276" w:lineRule="auto"/>
        <w:jc w:val="left"/>
        <w:rPr>
          <w:rFonts w:ascii="Arial" w:hAnsi="Arial" w:cs="Arial"/>
          <w:szCs w:val="24"/>
        </w:rPr>
      </w:pPr>
      <w:r w:rsidRPr="00EA091C">
        <w:rPr>
          <w:rFonts w:ascii="Arial" w:hAnsi="Arial" w:cs="Arial"/>
          <w:szCs w:val="24"/>
          <w:lang w:eastAsia="pl-PL"/>
        </w:rPr>
        <w:t xml:space="preserve">Zakres </w:t>
      </w:r>
      <w:r w:rsidRPr="00EA091C">
        <w:rPr>
          <w:rFonts w:ascii="Arial" w:hAnsi="Arial" w:cs="Arial"/>
          <w:szCs w:val="24"/>
        </w:rPr>
        <w:t>działań interwencyjnych realizowanych przez Specjalistyczny Ośrodek Wsparcia obejmuje w szczególności:</w:t>
      </w:r>
    </w:p>
    <w:p w:rsidR="003E55D1" w:rsidRPr="00EA091C" w:rsidRDefault="003E55D1" w:rsidP="008C2B24">
      <w:pPr>
        <w:pStyle w:val="Akapitzlist"/>
        <w:numPr>
          <w:ilvl w:val="0"/>
          <w:numId w:val="18"/>
        </w:numPr>
        <w:spacing w:line="276" w:lineRule="auto"/>
        <w:ind w:left="567" w:hanging="283"/>
        <w:jc w:val="left"/>
        <w:rPr>
          <w:rFonts w:ascii="Arial" w:hAnsi="Arial" w:cs="Arial"/>
          <w:szCs w:val="24"/>
        </w:rPr>
      </w:pPr>
      <w:r w:rsidRPr="00EA091C">
        <w:rPr>
          <w:rFonts w:ascii="Arial" w:hAnsi="Arial" w:cs="Arial"/>
          <w:szCs w:val="24"/>
        </w:rPr>
        <w:t>zapewnienie schronienia osobie doznającej przemocy domowej oraz dzieciom pozostającym pod jej opieką na okres do 3 miesięcy, z możliwością jego przedłużenia w przypadku utrzymującego się zagrożenia dla bezpieczeństwa,</w:t>
      </w:r>
    </w:p>
    <w:p w:rsidR="003E55D1" w:rsidRPr="00EA091C" w:rsidRDefault="003E55D1" w:rsidP="008C2B24">
      <w:pPr>
        <w:pStyle w:val="Akapitzlist"/>
        <w:numPr>
          <w:ilvl w:val="0"/>
          <w:numId w:val="18"/>
        </w:numPr>
        <w:spacing w:line="276" w:lineRule="auto"/>
        <w:ind w:left="567" w:hanging="283"/>
        <w:jc w:val="left"/>
        <w:rPr>
          <w:rFonts w:ascii="Arial" w:hAnsi="Arial" w:cs="Arial"/>
          <w:szCs w:val="24"/>
        </w:rPr>
      </w:pPr>
      <w:r w:rsidRPr="00EA091C">
        <w:rPr>
          <w:rFonts w:ascii="Arial" w:hAnsi="Arial" w:cs="Arial"/>
          <w:szCs w:val="24"/>
        </w:rPr>
        <w:t>zapewnienie ochrony przed sprawcą przemocy osobie jej doznającej,</w:t>
      </w:r>
    </w:p>
    <w:p w:rsidR="003E55D1" w:rsidRPr="00EA091C" w:rsidRDefault="003E55D1" w:rsidP="008C2B24">
      <w:pPr>
        <w:pStyle w:val="Akapitzlist"/>
        <w:numPr>
          <w:ilvl w:val="0"/>
          <w:numId w:val="18"/>
        </w:numPr>
        <w:spacing w:line="276" w:lineRule="auto"/>
        <w:ind w:left="567" w:hanging="283"/>
        <w:jc w:val="left"/>
        <w:rPr>
          <w:rFonts w:ascii="Arial" w:hAnsi="Arial" w:cs="Arial"/>
          <w:szCs w:val="24"/>
        </w:rPr>
      </w:pPr>
      <w:r w:rsidRPr="00EA091C">
        <w:rPr>
          <w:rFonts w:ascii="Arial" w:hAnsi="Arial" w:cs="Arial"/>
          <w:szCs w:val="24"/>
        </w:rPr>
        <w:t>udzielenie natychmiastowej pomocy psychologicznej, prawnej oraz – w razie potrzeby – medycznej,</w:t>
      </w:r>
    </w:p>
    <w:p w:rsidR="003E55D1" w:rsidRPr="00EA091C" w:rsidRDefault="003E55D1" w:rsidP="008C2B24">
      <w:pPr>
        <w:pStyle w:val="Akapitzlist"/>
        <w:numPr>
          <w:ilvl w:val="0"/>
          <w:numId w:val="18"/>
        </w:numPr>
        <w:spacing w:line="276" w:lineRule="auto"/>
        <w:ind w:left="567" w:hanging="283"/>
        <w:jc w:val="left"/>
        <w:rPr>
          <w:rFonts w:ascii="Arial" w:hAnsi="Arial" w:cs="Arial"/>
          <w:szCs w:val="24"/>
        </w:rPr>
      </w:pPr>
      <w:r w:rsidRPr="00EA091C">
        <w:rPr>
          <w:rFonts w:ascii="Arial" w:hAnsi="Arial" w:cs="Arial"/>
          <w:szCs w:val="24"/>
        </w:rPr>
        <w:t>rozpoznanie sytuacji osoby lub rodziny oraz dokonanie oceny ryzyka związanego z zagrożeniem dla osoby dorosłej lub dzieci.</w:t>
      </w:r>
    </w:p>
    <w:p w:rsidR="003E55D1" w:rsidRPr="00EA091C" w:rsidRDefault="003E55D1" w:rsidP="008C2B24">
      <w:pPr>
        <w:pStyle w:val="Akapitzlist"/>
        <w:spacing w:line="276" w:lineRule="auto"/>
        <w:ind w:left="567" w:firstLine="0"/>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31" w:name="_Toc224637676"/>
      <w:r w:rsidRPr="00EA091C">
        <w:rPr>
          <w:rFonts w:ascii="Arial" w:hAnsi="Arial" w:cs="Arial"/>
          <w:b w:val="0"/>
          <w:szCs w:val="24"/>
        </w:rPr>
        <w:t>OBSZAR TERAPEUTYCZNO-WSPOMAGAJĄCY</w:t>
      </w:r>
      <w:bookmarkEnd w:id="31"/>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obszaru terapeutyczno-wspomagającego realizowane są działania mające na celu wsparcie osób doznających przemocy domowej oraz ich dzieci w procesie przezwyciężania skutków doświadczonych trudności oraz odbudowy poczucia bezpieczeństwa i samodzielności. Działania te obejmują w szczególności:</w:t>
      </w:r>
    </w:p>
    <w:p w:rsidR="003E55D1" w:rsidRPr="00EA091C" w:rsidRDefault="003E55D1" w:rsidP="008C2B24">
      <w:pPr>
        <w:pStyle w:val="Akapitzlist"/>
        <w:numPr>
          <w:ilvl w:val="0"/>
          <w:numId w:val="19"/>
        </w:numPr>
        <w:spacing w:line="276" w:lineRule="auto"/>
        <w:ind w:left="567" w:hanging="283"/>
        <w:jc w:val="left"/>
        <w:rPr>
          <w:rFonts w:ascii="Arial" w:hAnsi="Arial" w:cs="Arial"/>
          <w:szCs w:val="24"/>
        </w:rPr>
      </w:pPr>
      <w:r w:rsidRPr="00EA091C">
        <w:rPr>
          <w:rFonts w:ascii="Arial" w:hAnsi="Arial" w:cs="Arial"/>
          <w:szCs w:val="24"/>
        </w:rPr>
        <w:t>opracowanie diagnozy sytuacji osoby oraz dzieci przebywających w Ośrodku,</w:t>
      </w:r>
    </w:p>
    <w:p w:rsidR="003E55D1" w:rsidRPr="00EA091C" w:rsidRDefault="003E55D1" w:rsidP="008C2B24">
      <w:pPr>
        <w:pStyle w:val="Akapitzlist"/>
        <w:numPr>
          <w:ilvl w:val="0"/>
          <w:numId w:val="19"/>
        </w:numPr>
        <w:spacing w:line="276" w:lineRule="auto"/>
        <w:ind w:left="567" w:hanging="283"/>
        <w:jc w:val="left"/>
        <w:rPr>
          <w:rFonts w:ascii="Arial" w:hAnsi="Arial" w:cs="Arial"/>
          <w:szCs w:val="24"/>
        </w:rPr>
      </w:pPr>
      <w:r w:rsidRPr="00EA091C">
        <w:rPr>
          <w:rFonts w:ascii="Arial" w:hAnsi="Arial" w:cs="Arial"/>
          <w:szCs w:val="24"/>
        </w:rPr>
        <w:t>udzielanie wsparcia specjalistycznego w formie poradnictwa prawnego, psychologicznego, socjalnego, pedagogicznego oraz – w razie potrzeby – medycznego,</w:t>
      </w:r>
    </w:p>
    <w:p w:rsidR="003E55D1" w:rsidRPr="00EA091C" w:rsidRDefault="003E55D1" w:rsidP="008C2B24">
      <w:pPr>
        <w:pStyle w:val="Akapitzlist"/>
        <w:numPr>
          <w:ilvl w:val="0"/>
          <w:numId w:val="19"/>
        </w:numPr>
        <w:spacing w:line="276" w:lineRule="auto"/>
        <w:ind w:left="567" w:hanging="283"/>
        <w:jc w:val="left"/>
        <w:rPr>
          <w:rFonts w:ascii="Arial" w:hAnsi="Arial" w:cs="Arial"/>
          <w:szCs w:val="24"/>
        </w:rPr>
      </w:pPr>
      <w:r w:rsidRPr="00EA091C">
        <w:rPr>
          <w:rFonts w:ascii="Arial" w:hAnsi="Arial" w:cs="Arial"/>
          <w:szCs w:val="24"/>
        </w:rPr>
        <w:t>prowadzenie grup wsparcia i grup terapeutycznych, a także terapii indywidualnej,</w:t>
      </w:r>
    </w:p>
    <w:p w:rsidR="003E55D1" w:rsidRPr="00EA091C" w:rsidRDefault="003E55D1" w:rsidP="008C2B24">
      <w:pPr>
        <w:pStyle w:val="Akapitzlist"/>
        <w:numPr>
          <w:ilvl w:val="0"/>
          <w:numId w:val="19"/>
        </w:numPr>
        <w:spacing w:line="276" w:lineRule="auto"/>
        <w:ind w:left="567" w:hanging="283"/>
        <w:jc w:val="left"/>
        <w:rPr>
          <w:rFonts w:ascii="Arial" w:hAnsi="Arial" w:cs="Arial"/>
          <w:szCs w:val="24"/>
        </w:rPr>
      </w:pPr>
      <w:r w:rsidRPr="00EA091C">
        <w:rPr>
          <w:rFonts w:ascii="Arial" w:hAnsi="Arial" w:cs="Arial"/>
          <w:szCs w:val="24"/>
        </w:rPr>
        <w:t>ocenę sytuacji dzieci poprzez przeprowadzenie rodzinnego wywiadu środowiskowego,</w:t>
      </w:r>
    </w:p>
    <w:p w:rsidR="003E55D1" w:rsidRPr="00EA091C" w:rsidRDefault="003E55D1" w:rsidP="008C2B24">
      <w:pPr>
        <w:pStyle w:val="Akapitzlist"/>
        <w:numPr>
          <w:ilvl w:val="0"/>
          <w:numId w:val="19"/>
        </w:numPr>
        <w:spacing w:line="276" w:lineRule="auto"/>
        <w:ind w:left="567" w:hanging="283"/>
        <w:jc w:val="left"/>
        <w:rPr>
          <w:rFonts w:ascii="Arial" w:hAnsi="Arial" w:cs="Arial"/>
          <w:szCs w:val="24"/>
        </w:rPr>
      </w:pPr>
      <w:r w:rsidRPr="00EA091C">
        <w:rPr>
          <w:rFonts w:ascii="Arial" w:hAnsi="Arial" w:cs="Arial"/>
          <w:szCs w:val="24"/>
        </w:rPr>
        <w:t>prowadzenie konsultacji wychowawczych przez specjalistów Ośrodka.</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32" w:name="_Toc224637677"/>
      <w:r w:rsidRPr="00EA091C">
        <w:rPr>
          <w:rFonts w:ascii="Arial" w:hAnsi="Arial" w:cs="Arial"/>
          <w:b w:val="0"/>
          <w:szCs w:val="24"/>
        </w:rPr>
        <w:t>OBSZAR ZAPEWNIENIA POTRZEB BYTOWYCH</w:t>
      </w:r>
      <w:bookmarkEnd w:id="32"/>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okresie sprawozdawczym Specjalistyczny Ośrodek Wsparcia udzielił pomocy łącznie 149 osobom, w tym:</w:t>
      </w:r>
    </w:p>
    <w:p w:rsidR="003E55D1" w:rsidRPr="00EA091C" w:rsidRDefault="003E55D1" w:rsidP="008C2B24">
      <w:pPr>
        <w:pStyle w:val="Akapitzlist"/>
        <w:numPr>
          <w:ilvl w:val="0"/>
          <w:numId w:val="20"/>
        </w:numPr>
        <w:spacing w:line="276" w:lineRule="auto"/>
        <w:ind w:left="567" w:hanging="283"/>
        <w:jc w:val="left"/>
        <w:rPr>
          <w:rFonts w:ascii="Arial" w:hAnsi="Arial" w:cs="Arial"/>
          <w:szCs w:val="24"/>
        </w:rPr>
      </w:pPr>
      <w:r w:rsidRPr="00EA091C">
        <w:rPr>
          <w:rFonts w:ascii="Arial" w:hAnsi="Arial" w:cs="Arial"/>
          <w:szCs w:val="24"/>
        </w:rPr>
        <w:t>114 kobietom,</w:t>
      </w:r>
    </w:p>
    <w:p w:rsidR="003E55D1" w:rsidRPr="00EA091C" w:rsidRDefault="003E55D1" w:rsidP="008C2B24">
      <w:pPr>
        <w:pStyle w:val="Akapitzlist"/>
        <w:numPr>
          <w:ilvl w:val="0"/>
          <w:numId w:val="20"/>
        </w:numPr>
        <w:spacing w:line="276" w:lineRule="auto"/>
        <w:ind w:left="567" w:hanging="283"/>
        <w:jc w:val="left"/>
        <w:rPr>
          <w:rFonts w:ascii="Arial" w:hAnsi="Arial" w:cs="Arial"/>
          <w:szCs w:val="24"/>
        </w:rPr>
      </w:pPr>
      <w:r w:rsidRPr="00EA091C">
        <w:rPr>
          <w:rFonts w:ascii="Arial" w:hAnsi="Arial" w:cs="Arial"/>
          <w:szCs w:val="24"/>
        </w:rPr>
        <w:t>14 mężczyznom,</w:t>
      </w:r>
    </w:p>
    <w:p w:rsidR="003E55D1" w:rsidRPr="00EA091C" w:rsidRDefault="003E55D1" w:rsidP="008C2B24">
      <w:pPr>
        <w:pStyle w:val="Akapitzlist"/>
        <w:numPr>
          <w:ilvl w:val="0"/>
          <w:numId w:val="20"/>
        </w:numPr>
        <w:spacing w:line="276" w:lineRule="auto"/>
        <w:ind w:left="567" w:hanging="283"/>
        <w:jc w:val="left"/>
        <w:rPr>
          <w:rFonts w:ascii="Arial" w:hAnsi="Arial" w:cs="Arial"/>
          <w:szCs w:val="24"/>
        </w:rPr>
      </w:pPr>
      <w:r w:rsidRPr="00EA091C">
        <w:rPr>
          <w:rFonts w:ascii="Arial" w:hAnsi="Arial" w:cs="Arial"/>
          <w:szCs w:val="24"/>
        </w:rPr>
        <w:t>21 dzieciom.</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33" w:name="_Toc224637678"/>
      <w:r w:rsidRPr="00EA091C">
        <w:rPr>
          <w:rFonts w:ascii="Arial" w:hAnsi="Arial" w:cs="Arial"/>
          <w:b w:val="0"/>
          <w:szCs w:val="24"/>
        </w:rPr>
        <w:t>POMOC AMBULATORYJNA</w:t>
      </w:r>
      <w:bookmarkEnd w:id="33"/>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Specjalistyczny Ośrodek Wsparcia dla Osób Doznających Przemocy Domowej świadczył również pomoc w formie wsparcia ambulatoryjnego, skierowanego do osób potrzebujących specjalistycznej pomocy, które nie korzystały z całodobowego pobytu w Ośrodku. W okresie sprawozdawczym z poradnictwa psychologicznego, pedagogicznego i prawnego skorzystało łącznie 127 osób, w tym:</w:t>
      </w:r>
    </w:p>
    <w:p w:rsidR="003E55D1" w:rsidRPr="00EA091C" w:rsidRDefault="003E55D1" w:rsidP="008C2B24">
      <w:pPr>
        <w:pStyle w:val="Akapitzlist"/>
        <w:numPr>
          <w:ilvl w:val="0"/>
          <w:numId w:val="21"/>
        </w:numPr>
        <w:spacing w:line="276" w:lineRule="auto"/>
        <w:ind w:left="567" w:hanging="283"/>
        <w:jc w:val="left"/>
        <w:rPr>
          <w:rFonts w:ascii="Arial" w:hAnsi="Arial" w:cs="Arial"/>
          <w:szCs w:val="24"/>
        </w:rPr>
      </w:pPr>
      <w:r w:rsidRPr="00EA091C">
        <w:rPr>
          <w:rFonts w:ascii="Arial" w:hAnsi="Arial" w:cs="Arial"/>
          <w:szCs w:val="24"/>
        </w:rPr>
        <w:t>104 kobiety,</w:t>
      </w:r>
    </w:p>
    <w:p w:rsidR="003E55D1" w:rsidRPr="00EA091C" w:rsidRDefault="003E55D1" w:rsidP="008C2B24">
      <w:pPr>
        <w:pStyle w:val="Akapitzlist"/>
        <w:numPr>
          <w:ilvl w:val="0"/>
          <w:numId w:val="21"/>
        </w:numPr>
        <w:spacing w:line="276" w:lineRule="auto"/>
        <w:ind w:left="567" w:hanging="283"/>
        <w:jc w:val="left"/>
        <w:rPr>
          <w:rFonts w:ascii="Arial" w:hAnsi="Arial" w:cs="Arial"/>
          <w:szCs w:val="24"/>
        </w:rPr>
      </w:pPr>
      <w:r w:rsidRPr="00EA091C">
        <w:rPr>
          <w:rFonts w:ascii="Arial" w:hAnsi="Arial" w:cs="Arial"/>
          <w:szCs w:val="24"/>
        </w:rPr>
        <w:t>14 mężczyzn,</w:t>
      </w:r>
    </w:p>
    <w:p w:rsidR="003E55D1" w:rsidRPr="00EA091C" w:rsidRDefault="003E55D1" w:rsidP="008C2B24">
      <w:pPr>
        <w:pStyle w:val="Akapitzlist"/>
        <w:numPr>
          <w:ilvl w:val="0"/>
          <w:numId w:val="21"/>
        </w:numPr>
        <w:spacing w:line="276" w:lineRule="auto"/>
        <w:ind w:left="567" w:hanging="283"/>
        <w:jc w:val="left"/>
        <w:rPr>
          <w:rFonts w:ascii="Arial" w:hAnsi="Arial" w:cs="Arial"/>
          <w:szCs w:val="24"/>
        </w:rPr>
      </w:pPr>
      <w:r w:rsidRPr="00EA091C">
        <w:rPr>
          <w:rFonts w:ascii="Arial" w:hAnsi="Arial" w:cs="Arial"/>
          <w:szCs w:val="24"/>
        </w:rPr>
        <w:t>9 dzieci.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Osobom tym udzielono łącznie 371 porad, w tym:</w:t>
      </w:r>
    </w:p>
    <w:p w:rsidR="003E55D1" w:rsidRPr="00EA091C" w:rsidRDefault="003E55D1" w:rsidP="008C2B24">
      <w:pPr>
        <w:pStyle w:val="Akapitzlist"/>
        <w:numPr>
          <w:ilvl w:val="0"/>
          <w:numId w:val="22"/>
        </w:numPr>
        <w:spacing w:line="276" w:lineRule="auto"/>
        <w:ind w:left="567" w:hanging="283"/>
        <w:jc w:val="left"/>
        <w:rPr>
          <w:rFonts w:ascii="Arial" w:hAnsi="Arial" w:cs="Arial"/>
          <w:szCs w:val="24"/>
        </w:rPr>
      </w:pPr>
      <w:r w:rsidRPr="00EA091C">
        <w:rPr>
          <w:rFonts w:ascii="Arial" w:hAnsi="Arial" w:cs="Arial"/>
          <w:szCs w:val="24"/>
        </w:rPr>
        <w:lastRenderedPageBreak/>
        <w:t>157 porad psychologicznych (psychoterapeutycznych i socjoterapeutycznych),</w:t>
      </w:r>
    </w:p>
    <w:p w:rsidR="003E55D1" w:rsidRPr="00EA091C" w:rsidRDefault="003E55D1" w:rsidP="008C2B24">
      <w:pPr>
        <w:pStyle w:val="Akapitzlist"/>
        <w:numPr>
          <w:ilvl w:val="0"/>
          <w:numId w:val="22"/>
        </w:numPr>
        <w:spacing w:line="276" w:lineRule="auto"/>
        <w:ind w:left="567" w:hanging="283"/>
        <w:jc w:val="left"/>
        <w:rPr>
          <w:rFonts w:ascii="Arial" w:hAnsi="Arial" w:cs="Arial"/>
          <w:szCs w:val="24"/>
        </w:rPr>
      </w:pPr>
      <w:r w:rsidRPr="00EA091C">
        <w:rPr>
          <w:rFonts w:ascii="Arial" w:hAnsi="Arial" w:cs="Arial"/>
          <w:szCs w:val="24"/>
        </w:rPr>
        <w:t>32 porady pedagogiczne,</w:t>
      </w:r>
    </w:p>
    <w:p w:rsidR="003E55D1" w:rsidRPr="00EA091C" w:rsidRDefault="003E55D1" w:rsidP="008C2B24">
      <w:pPr>
        <w:pStyle w:val="Akapitzlist"/>
        <w:numPr>
          <w:ilvl w:val="0"/>
          <w:numId w:val="22"/>
        </w:numPr>
        <w:spacing w:line="276" w:lineRule="auto"/>
        <w:ind w:left="567" w:hanging="283"/>
        <w:jc w:val="left"/>
        <w:rPr>
          <w:rFonts w:ascii="Arial" w:hAnsi="Arial" w:cs="Arial"/>
          <w:szCs w:val="24"/>
        </w:rPr>
      </w:pPr>
      <w:r w:rsidRPr="00EA091C">
        <w:rPr>
          <w:rFonts w:ascii="Arial" w:hAnsi="Arial" w:cs="Arial"/>
          <w:szCs w:val="24"/>
        </w:rPr>
        <w:t>13 porad socjalnych,</w:t>
      </w:r>
    </w:p>
    <w:p w:rsidR="003E55D1" w:rsidRPr="00EA091C" w:rsidRDefault="003E55D1" w:rsidP="008C2B24">
      <w:pPr>
        <w:pStyle w:val="Akapitzlist"/>
        <w:numPr>
          <w:ilvl w:val="0"/>
          <w:numId w:val="22"/>
        </w:numPr>
        <w:spacing w:line="276" w:lineRule="auto"/>
        <w:ind w:left="567" w:hanging="283"/>
        <w:jc w:val="left"/>
        <w:rPr>
          <w:rFonts w:ascii="Arial" w:hAnsi="Arial" w:cs="Arial"/>
          <w:szCs w:val="24"/>
        </w:rPr>
      </w:pPr>
      <w:r w:rsidRPr="00EA091C">
        <w:rPr>
          <w:rFonts w:ascii="Arial" w:hAnsi="Arial" w:cs="Arial"/>
          <w:szCs w:val="24"/>
        </w:rPr>
        <w:t>85 porad prawnych,</w:t>
      </w:r>
    </w:p>
    <w:p w:rsidR="003E55D1" w:rsidRPr="00EA091C" w:rsidRDefault="003E55D1" w:rsidP="008C2B24">
      <w:pPr>
        <w:pStyle w:val="Akapitzlist"/>
        <w:numPr>
          <w:ilvl w:val="0"/>
          <w:numId w:val="22"/>
        </w:numPr>
        <w:spacing w:line="276" w:lineRule="auto"/>
        <w:ind w:left="567" w:hanging="283"/>
        <w:jc w:val="left"/>
        <w:rPr>
          <w:rFonts w:ascii="Arial" w:hAnsi="Arial" w:cs="Arial"/>
          <w:szCs w:val="24"/>
        </w:rPr>
      </w:pPr>
      <w:r w:rsidRPr="00EA091C">
        <w:rPr>
          <w:rFonts w:ascii="Arial" w:hAnsi="Arial" w:cs="Arial"/>
          <w:szCs w:val="24"/>
        </w:rPr>
        <w:t>84 porady medyczne.</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Reasumując, w całym 2025 roku specjaliści Specjalistycznego Ośrodka Wsparcia udzielili łącznie 2257 porad.</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Specjalistycznym Ośrodku Wsparcia dla Osób Doznających Przemocy Domowej w ramach umów o pracę zatrudnieni są:</w:t>
      </w:r>
    </w:p>
    <w:p w:rsidR="003E55D1" w:rsidRPr="00EA091C" w:rsidRDefault="003E55D1" w:rsidP="008C2B24">
      <w:pPr>
        <w:pStyle w:val="Akapitzlist"/>
        <w:numPr>
          <w:ilvl w:val="0"/>
          <w:numId w:val="23"/>
        </w:numPr>
        <w:spacing w:line="276" w:lineRule="auto"/>
        <w:ind w:left="567" w:hanging="283"/>
        <w:jc w:val="left"/>
        <w:rPr>
          <w:rFonts w:ascii="Arial" w:hAnsi="Arial" w:cs="Arial"/>
          <w:szCs w:val="24"/>
        </w:rPr>
      </w:pPr>
      <w:r w:rsidRPr="00EA091C">
        <w:rPr>
          <w:rFonts w:ascii="Arial" w:hAnsi="Arial" w:cs="Arial"/>
          <w:szCs w:val="24"/>
        </w:rPr>
        <w:t>pedagog,</w:t>
      </w:r>
    </w:p>
    <w:p w:rsidR="003E55D1" w:rsidRPr="00EA091C" w:rsidRDefault="003E55D1" w:rsidP="008C2B24">
      <w:pPr>
        <w:pStyle w:val="Akapitzlist"/>
        <w:numPr>
          <w:ilvl w:val="0"/>
          <w:numId w:val="23"/>
        </w:numPr>
        <w:spacing w:line="276" w:lineRule="auto"/>
        <w:ind w:left="567" w:hanging="283"/>
        <w:jc w:val="left"/>
        <w:rPr>
          <w:rFonts w:ascii="Arial" w:hAnsi="Arial" w:cs="Arial"/>
          <w:szCs w:val="24"/>
        </w:rPr>
      </w:pPr>
      <w:r w:rsidRPr="00EA091C">
        <w:rPr>
          <w:rFonts w:ascii="Arial" w:hAnsi="Arial" w:cs="Arial"/>
          <w:szCs w:val="24"/>
        </w:rPr>
        <w:t>pracownik socjalny.</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Natomiast w ramach umów cywilnoprawnych w 2025 roku zatrudnione były następujące osoby:</w:t>
      </w:r>
    </w:p>
    <w:p w:rsidR="003E55D1" w:rsidRPr="00EA091C" w:rsidRDefault="003E55D1" w:rsidP="008C2B24">
      <w:pPr>
        <w:pStyle w:val="Akapitzlist"/>
        <w:numPr>
          <w:ilvl w:val="0"/>
          <w:numId w:val="24"/>
        </w:numPr>
        <w:spacing w:line="276" w:lineRule="auto"/>
        <w:ind w:left="567" w:hanging="283"/>
        <w:jc w:val="left"/>
        <w:rPr>
          <w:rFonts w:ascii="Arial" w:hAnsi="Arial" w:cs="Arial"/>
          <w:szCs w:val="24"/>
        </w:rPr>
      </w:pPr>
      <w:r w:rsidRPr="00EA091C">
        <w:rPr>
          <w:rFonts w:ascii="Arial" w:hAnsi="Arial" w:cs="Arial"/>
          <w:szCs w:val="24"/>
        </w:rPr>
        <w:t>8 dyżurnych / 8 trenerów umiejętności domowych i rodzinnych, pełniących dyżury nocne, weekendowe i świąteczne,</w:t>
      </w:r>
    </w:p>
    <w:p w:rsidR="003E55D1" w:rsidRPr="00EA091C" w:rsidRDefault="003E55D1" w:rsidP="008C2B24">
      <w:pPr>
        <w:pStyle w:val="Akapitzlist"/>
        <w:numPr>
          <w:ilvl w:val="0"/>
          <w:numId w:val="24"/>
        </w:numPr>
        <w:spacing w:line="276" w:lineRule="auto"/>
        <w:ind w:left="567" w:hanging="283"/>
        <w:jc w:val="left"/>
        <w:rPr>
          <w:rFonts w:ascii="Arial" w:hAnsi="Arial" w:cs="Arial"/>
          <w:szCs w:val="24"/>
        </w:rPr>
      </w:pPr>
      <w:r w:rsidRPr="00EA091C">
        <w:rPr>
          <w:rFonts w:ascii="Arial" w:hAnsi="Arial" w:cs="Arial"/>
          <w:szCs w:val="24"/>
        </w:rPr>
        <w:t>psychoterapeutka,</w:t>
      </w:r>
    </w:p>
    <w:p w:rsidR="003E55D1" w:rsidRPr="00EA091C" w:rsidRDefault="003E55D1" w:rsidP="008C2B24">
      <w:pPr>
        <w:pStyle w:val="Akapitzlist"/>
        <w:numPr>
          <w:ilvl w:val="0"/>
          <w:numId w:val="24"/>
        </w:numPr>
        <w:spacing w:line="276" w:lineRule="auto"/>
        <w:ind w:left="567" w:hanging="283"/>
        <w:jc w:val="left"/>
        <w:rPr>
          <w:rFonts w:ascii="Arial" w:hAnsi="Arial" w:cs="Arial"/>
          <w:szCs w:val="24"/>
        </w:rPr>
      </w:pPr>
      <w:r w:rsidRPr="00EA091C">
        <w:rPr>
          <w:rFonts w:ascii="Arial" w:hAnsi="Arial" w:cs="Arial"/>
          <w:szCs w:val="24"/>
        </w:rPr>
        <w:t>socjoterapeutka,</w:t>
      </w:r>
    </w:p>
    <w:p w:rsidR="003E55D1" w:rsidRPr="00EA091C" w:rsidRDefault="003E55D1" w:rsidP="008C2B24">
      <w:pPr>
        <w:pStyle w:val="Akapitzlist"/>
        <w:numPr>
          <w:ilvl w:val="0"/>
          <w:numId w:val="24"/>
        </w:numPr>
        <w:spacing w:line="276" w:lineRule="auto"/>
        <w:ind w:left="567" w:hanging="283"/>
        <w:jc w:val="left"/>
        <w:rPr>
          <w:rFonts w:ascii="Arial" w:hAnsi="Arial" w:cs="Arial"/>
          <w:szCs w:val="24"/>
        </w:rPr>
      </w:pPr>
      <w:r w:rsidRPr="00EA091C">
        <w:rPr>
          <w:rFonts w:ascii="Arial" w:hAnsi="Arial" w:cs="Arial"/>
          <w:szCs w:val="24"/>
        </w:rPr>
        <w:t>prawniczka,</w:t>
      </w:r>
    </w:p>
    <w:p w:rsidR="003E55D1" w:rsidRPr="00EA091C" w:rsidRDefault="003E55D1" w:rsidP="008C2B24">
      <w:pPr>
        <w:pStyle w:val="Akapitzlist"/>
        <w:numPr>
          <w:ilvl w:val="0"/>
          <w:numId w:val="24"/>
        </w:numPr>
        <w:spacing w:line="276" w:lineRule="auto"/>
        <w:ind w:left="567" w:hanging="283"/>
        <w:jc w:val="left"/>
        <w:rPr>
          <w:rFonts w:ascii="Arial" w:hAnsi="Arial" w:cs="Arial"/>
          <w:szCs w:val="24"/>
        </w:rPr>
      </w:pPr>
      <w:r w:rsidRPr="00EA091C">
        <w:rPr>
          <w:rFonts w:ascii="Arial" w:hAnsi="Arial" w:cs="Arial"/>
          <w:szCs w:val="24"/>
        </w:rPr>
        <w:t>lekarz psychiatra,</w:t>
      </w:r>
    </w:p>
    <w:p w:rsidR="003E55D1" w:rsidRPr="00EA091C" w:rsidRDefault="003E55D1" w:rsidP="008C2B24">
      <w:pPr>
        <w:pStyle w:val="Akapitzlist"/>
        <w:numPr>
          <w:ilvl w:val="0"/>
          <w:numId w:val="24"/>
        </w:numPr>
        <w:spacing w:line="276" w:lineRule="auto"/>
        <w:ind w:left="567" w:hanging="283"/>
        <w:jc w:val="left"/>
        <w:rPr>
          <w:rFonts w:ascii="Arial" w:hAnsi="Arial" w:cs="Arial"/>
          <w:szCs w:val="24"/>
        </w:rPr>
      </w:pPr>
      <w:proofErr w:type="spellStart"/>
      <w:r w:rsidRPr="00EA091C">
        <w:rPr>
          <w:rFonts w:ascii="Arial" w:hAnsi="Arial" w:cs="Arial"/>
          <w:szCs w:val="24"/>
        </w:rPr>
        <w:t>superwizorka</w:t>
      </w:r>
      <w:proofErr w:type="spellEnd"/>
      <w:r w:rsidRPr="00EA091C">
        <w:rPr>
          <w:rFonts w:ascii="Arial" w:hAnsi="Arial" w:cs="Arial"/>
          <w:szCs w:val="24"/>
        </w:rPr>
        <w:t>.</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okresie od stycznia do grudnia 2025 r. pracownicy etatowi oraz psycholożki Specjalistycznego Ośrodka uczestniczyli w spotkaniach </w:t>
      </w:r>
      <w:proofErr w:type="spellStart"/>
      <w:r w:rsidRPr="00EA091C">
        <w:rPr>
          <w:rFonts w:ascii="Arial" w:hAnsi="Arial" w:cs="Arial"/>
          <w:szCs w:val="24"/>
        </w:rPr>
        <w:t>superwizyjnych</w:t>
      </w:r>
      <w:proofErr w:type="spellEnd"/>
      <w:r w:rsidRPr="00EA091C">
        <w:rPr>
          <w:rFonts w:ascii="Arial" w:hAnsi="Arial" w:cs="Arial"/>
          <w:szCs w:val="24"/>
        </w:rPr>
        <w:t xml:space="preserve">, których łączny wymiar wyniósł 72 godziny. Spotkania prowadzone były zarówno w trybie stacjonarnym, jak i online, za pośrednictwem platformy Zoom. W trakcie </w:t>
      </w:r>
      <w:proofErr w:type="spellStart"/>
      <w:r w:rsidRPr="00EA091C">
        <w:rPr>
          <w:rFonts w:ascii="Arial" w:hAnsi="Arial" w:cs="Arial"/>
          <w:szCs w:val="24"/>
        </w:rPr>
        <w:t>superwizji</w:t>
      </w:r>
      <w:proofErr w:type="spellEnd"/>
      <w:r w:rsidRPr="00EA091C">
        <w:rPr>
          <w:rFonts w:ascii="Arial" w:hAnsi="Arial" w:cs="Arial"/>
          <w:szCs w:val="24"/>
        </w:rPr>
        <w:t xml:space="preserve"> omawiano bieżące sprawy zespołu pracowniczego oraz mieszkańców Ośrodka, analizowano trudne sytuacje i poszukiwano skutecznych rozwiązań problemowych.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Specjalistyczny Ośrodek Wsparcia współpracował m.in. z Fundacją „</w:t>
      </w:r>
      <w:proofErr w:type="spellStart"/>
      <w:r w:rsidRPr="00EA091C">
        <w:rPr>
          <w:rFonts w:ascii="Arial" w:hAnsi="Arial" w:cs="Arial"/>
          <w:szCs w:val="24"/>
        </w:rPr>
        <w:t>Dies</w:t>
      </w:r>
      <w:proofErr w:type="spellEnd"/>
      <w:r w:rsidRPr="00EA091C">
        <w:rPr>
          <w:rFonts w:ascii="Arial" w:hAnsi="Arial" w:cs="Arial"/>
          <w:szCs w:val="24"/>
        </w:rPr>
        <w:t xml:space="preserve"> </w:t>
      </w:r>
      <w:proofErr w:type="spellStart"/>
      <w:r w:rsidRPr="00EA091C">
        <w:rPr>
          <w:rFonts w:ascii="Arial" w:hAnsi="Arial" w:cs="Arial"/>
          <w:szCs w:val="24"/>
        </w:rPr>
        <w:t>Mei</w:t>
      </w:r>
      <w:proofErr w:type="spellEnd"/>
      <w:r w:rsidRPr="00EA091C">
        <w:rPr>
          <w:rFonts w:ascii="Arial" w:hAnsi="Arial" w:cs="Arial"/>
          <w:szCs w:val="24"/>
        </w:rPr>
        <w:t>”, Centrum Medycznym „</w:t>
      </w:r>
      <w:proofErr w:type="spellStart"/>
      <w:r w:rsidRPr="00EA091C">
        <w:rPr>
          <w:rFonts w:ascii="Arial" w:hAnsi="Arial" w:cs="Arial"/>
          <w:szCs w:val="24"/>
        </w:rPr>
        <w:t>MultiMed</w:t>
      </w:r>
      <w:proofErr w:type="spellEnd"/>
      <w:r w:rsidRPr="00EA091C">
        <w:rPr>
          <w:rFonts w:ascii="Arial" w:hAnsi="Arial" w:cs="Arial"/>
          <w:szCs w:val="24"/>
        </w:rPr>
        <w:t>” we Włocławku, ośrodkami pomocy społecznej z miejsc pochodzenia osób korzystających z pomocy, a także z Zespołami Interdyscyplinarnymi w ramach prowadzonych procedur „Niebieskie Karty”. Współpraca prowadzona była również z innymi instytucjami publicznymi działającymi w obszarze ochrony zdrowia oraz edukacji.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Specjalistyczny Ośrodek Wsparcia nie realizował działań finansowanych ze środków pozabudżetowych.</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pStyle w:val="Nagwek2"/>
        <w:spacing w:line="276" w:lineRule="auto"/>
        <w:jc w:val="left"/>
        <w:rPr>
          <w:rFonts w:ascii="Arial" w:hAnsi="Arial" w:cs="Arial"/>
          <w:b w:val="0"/>
          <w:szCs w:val="24"/>
        </w:rPr>
      </w:pPr>
      <w:bookmarkStart w:id="34" w:name="_Toc224637679"/>
      <w:r w:rsidRPr="00EA091C">
        <w:rPr>
          <w:rFonts w:ascii="Arial" w:hAnsi="Arial" w:cs="Arial"/>
          <w:b w:val="0"/>
          <w:szCs w:val="24"/>
        </w:rPr>
        <w:t>POMOC Z ZAPEWNIENIEM POBYTU CAŁODOBOWEGO</w:t>
      </w:r>
      <w:bookmarkEnd w:id="34"/>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r>
      <w:bookmarkStart w:id="35" w:name="_Toc190252377"/>
      <w:r w:rsidRPr="00EA091C">
        <w:rPr>
          <w:rFonts w:ascii="Arial" w:hAnsi="Arial" w:cs="Arial"/>
          <w:szCs w:val="24"/>
        </w:rPr>
        <w:t>W okresie od 1 stycznia do 31 grudnia 2025 r. z pobytu całodobowego w Specjalistycznym Ośrodku Wsparcia dla Osób Doznających Przemocy Domowej skorzystały łącznie 22 osoby, w tym 10 kobiet oraz 12 dzieci. Podczas pobytu osoby korzystające ze wsparcia Ośrodka objęte były poradnictwem specjalistycznym, obejmującym pomoc psychologiczną (w tym psychoterapeutyczną i socjoterapeutyczną), prawną, socjalną, pedagogiczną, medyczną oraz wychowawczą.</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Łącznie w ramach poradnictwa specjalistycznego udzielono 1886 porad, w tym:</w:t>
      </w:r>
    </w:p>
    <w:p w:rsidR="003E55D1" w:rsidRPr="00EA091C" w:rsidRDefault="003E55D1" w:rsidP="008C2B24">
      <w:pPr>
        <w:pStyle w:val="Akapitzlist"/>
        <w:numPr>
          <w:ilvl w:val="0"/>
          <w:numId w:val="25"/>
        </w:numPr>
        <w:spacing w:line="276" w:lineRule="auto"/>
        <w:ind w:left="567" w:hanging="283"/>
        <w:jc w:val="left"/>
        <w:rPr>
          <w:rFonts w:ascii="Arial" w:hAnsi="Arial" w:cs="Arial"/>
          <w:szCs w:val="24"/>
        </w:rPr>
      </w:pPr>
      <w:r w:rsidRPr="00EA091C">
        <w:rPr>
          <w:rFonts w:ascii="Arial" w:hAnsi="Arial" w:cs="Arial"/>
          <w:szCs w:val="24"/>
        </w:rPr>
        <w:t>279 porad psychologicznych (psychoterapeutycznych i socjoterapeutycznych),</w:t>
      </w:r>
    </w:p>
    <w:p w:rsidR="003E55D1" w:rsidRPr="00EA091C" w:rsidRDefault="003E55D1" w:rsidP="008C2B24">
      <w:pPr>
        <w:pStyle w:val="Akapitzlist"/>
        <w:numPr>
          <w:ilvl w:val="0"/>
          <w:numId w:val="25"/>
        </w:numPr>
        <w:spacing w:line="276" w:lineRule="auto"/>
        <w:ind w:left="567" w:hanging="283"/>
        <w:jc w:val="left"/>
        <w:rPr>
          <w:rFonts w:ascii="Arial" w:hAnsi="Arial" w:cs="Arial"/>
          <w:szCs w:val="24"/>
        </w:rPr>
      </w:pPr>
      <w:r w:rsidRPr="00EA091C">
        <w:rPr>
          <w:rFonts w:ascii="Arial" w:hAnsi="Arial" w:cs="Arial"/>
          <w:szCs w:val="24"/>
        </w:rPr>
        <w:lastRenderedPageBreak/>
        <w:t>96 porad prawnych,</w:t>
      </w:r>
    </w:p>
    <w:p w:rsidR="003E55D1" w:rsidRPr="00EA091C" w:rsidRDefault="003E55D1" w:rsidP="008C2B24">
      <w:pPr>
        <w:pStyle w:val="Akapitzlist"/>
        <w:numPr>
          <w:ilvl w:val="0"/>
          <w:numId w:val="25"/>
        </w:numPr>
        <w:spacing w:line="276" w:lineRule="auto"/>
        <w:ind w:left="567" w:hanging="283"/>
        <w:jc w:val="left"/>
        <w:rPr>
          <w:rFonts w:ascii="Arial" w:hAnsi="Arial" w:cs="Arial"/>
          <w:szCs w:val="24"/>
        </w:rPr>
      </w:pPr>
      <w:r w:rsidRPr="00EA091C">
        <w:rPr>
          <w:rFonts w:ascii="Arial" w:hAnsi="Arial" w:cs="Arial"/>
          <w:szCs w:val="24"/>
        </w:rPr>
        <w:t>561 porad socjalnych,</w:t>
      </w:r>
    </w:p>
    <w:p w:rsidR="003E55D1" w:rsidRPr="00EA091C" w:rsidRDefault="003E55D1" w:rsidP="008C2B24">
      <w:pPr>
        <w:pStyle w:val="Akapitzlist"/>
        <w:numPr>
          <w:ilvl w:val="0"/>
          <w:numId w:val="25"/>
        </w:numPr>
        <w:spacing w:line="276" w:lineRule="auto"/>
        <w:ind w:left="567" w:hanging="283"/>
        <w:jc w:val="left"/>
        <w:rPr>
          <w:rFonts w:ascii="Arial" w:hAnsi="Arial" w:cs="Arial"/>
          <w:szCs w:val="24"/>
        </w:rPr>
      </w:pPr>
      <w:r w:rsidRPr="00EA091C">
        <w:rPr>
          <w:rFonts w:ascii="Arial" w:hAnsi="Arial" w:cs="Arial"/>
          <w:szCs w:val="24"/>
        </w:rPr>
        <w:t>598 porad pedagogicznych,</w:t>
      </w:r>
    </w:p>
    <w:p w:rsidR="003E55D1" w:rsidRPr="00EA091C" w:rsidRDefault="003E55D1" w:rsidP="008C2B24">
      <w:pPr>
        <w:pStyle w:val="Akapitzlist"/>
        <w:numPr>
          <w:ilvl w:val="0"/>
          <w:numId w:val="25"/>
        </w:numPr>
        <w:spacing w:line="276" w:lineRule="auto"/>
        <w:ind w:left="567" w:hanging="283"/>
        <w:jc w:val="left"/>
        <w:rPr>
          <w:rFonts w:ascii="Arial" w:hAnsi="Arial" w:cs="Arial"/>
          <w:szCs w:val="24"/>
        </w:rPr>
      </w:pPr>
      <w:r w:rsidRPr="00EA091C">
        <w:rPr>
          <w:rFonts w:ascii="Arial" w:hAnsi="Arial" w:cs="Arial"/>
          <w:szCs w:val="24"/>
        </w:rPr>
        <w:t>18 porad medycznych,</w:t>
      </w:r>
    </w:p>
    <w:p w:rsidR="003E55D1" w:rsidRPr="00EA091C" w:rsidRDefault="003E55D1" w:rsidP="008C2B24">
      <w:pPr>
        <w:pStyle w:val="Akapitzlist"/>
        <w:numPr>
          <w:ilvl w:val="0"/>
          <w:numId w:val="25"/>
        </w:numPr>
        <w:spacing w:line="276" w:lineRule="auto"/>
        <w:ind w:left="567" w:hanging="283"/>
        <w:jc w:val="left"/>
        <w:rPr>
          <w:rFonts w:ascii="Arial" w:hAnsi="Arial" w:cs="Arial"/>
          <w:szCs w:val="24"/>
        </w:rPr>
      </w:pPr>
      <w:r w:rsidRPr="00EA091C">
        <w:rPr>
          <w:rFonts w:ascii="Arial" w:hAnsi="Arial" w:cs="Arial"/>
          <w:szCs w:val="24"/>
        </w:rPr>
        <w:t>334 porady wychowawcze.</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36" w:name="_Toc224637680"/>
      <w:r w:rsidRPr="00EA091C">
        <w:rPr>
          <w:rFonts w:ascii="Arial" w:hAnsi="Arial" w:cs="Arial"/>
          <w:b w:val="0"/>
          <w:szCs w:val="24"/>
        </w:rPr>
        <w:t>MIESZKANIA TRENINGOWE</w:t>
      </w:r>
      <w:bookmarkStart w:id="37" w:name="_Toc190252378"/>
      <w:bookmarkEnd w:id="35"/>
      <w:bookmarkEnd w:id="36"/>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Mieszkania treningowe stanowią istotną formę wsparcia dla pełnoletnich wychowanków pieczy zastępczej, przygotowującą ich do samodzielnego funkcjonowania w życiu społecznym i zawodowym. Celem tej formy pomocy jest stworzenie bezpiecznych warunków do stopniowego usamodzielniania się młodych osób opuszczających system pieczy zastępczej oraz umożliwienie im nabywania praktycznych umiejętności niezbędnych w codziennym życiu. Pobyt w mieszkaniu treningowym pozwala wychowankom uczyć się samodzielnego prowadzenia gospodarstwa domowego, zarządzania budżetem, planowania wydatków, organizacji czasu oraz podejmowania odpowiedzialnych decyzji życiowych. Proces ten odbywa się przy wsparciu specjalistów Miejskiego Ośrodka Pomocy Rodzinie we Włocławku, którzy monitorują funkcjonowanie mieszkańców, udzielają im porad i pomagają w rozwiązywaniu pojawiających się trudności.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Mieszkania treningowe funkcjonujące we Włocławku przy ul. Ptasiej 1A działają od 2004 roku. Od momentu ich uruchomienia z tej formy wsparcia skorzystało łącznie 47 wychowanków opuszczających pieczę zastępczą w rozumieniu obowiązujących przepisów prawa. Mieszkania te stanowią ważny element systemu wsparcia osób wchodzących w dorosłe życie, umożliwiając im bezpieczne przejście z opieki instytucjonalnej lub rodzinnej do samodzielnego funkcjonowania w środowisku lokalnym.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okresie sprawozdawczym z tej formy wsparcia skorzystało 6 osób, które w trakcie pobytu w mieszkaniach treningowych podejmowały działania zmierzające do osiągnięcia samodzielności życiowej, w tym kontynuowały naukę, podejmowały zatrudnienie lub przygotowywały się do wejścia na rynek pracy.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Wydatki związane z funkcjonowaniem mieszkań treningowych, w 2025 roku, wyniosły łącznie 22 473,75 zł i zostały przeznaczone przede wszystkim na koszty eksploatacyjne lokali, a także </w:t>
      </w:r>
      <w:r w:rsidRPr="00EA091C">
        <w:rPr>
          <w:rFonts w:ascii="Arial" w:hAnsi="Arial" w:cs="Arial"/>
          <w:szCs w:val="24"/>
        </w:rPr>
        <w:br/>
        <w:t>na ich doposażenie. W celu podniesienia standardu mieszkań oraz poprawy warunków bytowych mieszkańców dokonano zakupu nowych stołów z krzesłami do kuchni oraz stolików kawowych do pokoi mieszkalnych. Działania te miały na celu zapewnienie odpowiednich warunków mieszkaniowych oraz stworzenie przestrzeni sprzyjającej nauce samodzielności i prawidłowemu funkcjonowaniu mieszkańców.</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38" w:name="_Toc224637681"/>
      <w:bookmarkStart w:id="39" w:name="_Toc223514653"/>
      <w:r w:rsidRPr="00EA091C">
        <w:rPr>
          <w:rFonts w:ascii="Arial" w:hAnsi="Arial" w:cs="Arial"/>
          <w:b w:val="0"/>
          <w:szCs w:val="24"/>
        </w:rPr>
        <w:t>KIEROWANIE DO ŚRODOWISKOWEGO DOMU SAMOPOMOCY, OŚRODKA DZIENNEGO POBYTU, MIESZKAŃ WSPOMAGANYCH, DOMÓW POMOCY SPOŁECZNEJ I PONOSZENIA ODPŁATNOŚCI ZA POBYT</w:t>
      </w:r>
      <w:bookmarkEnd w:id="37"/>
      <w:bookmarkEnd w:id="38"/>
      <w:bookmarkEnd w:id="39"/>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Kolejnym istotnym obszarem działalności Miejskiego Ośrodka Pomocy Rodzinie we Włocławku, realizowanym na podstawie przepisów ustawy o pomocy społecznej, jest zapewnienie odpowiedniej formy wsparcia osobom, które ze względu na wiek, stan zdrowia, </w:t>
      </w:r>
      <w:r w:rsidRPr="00EA091C">
        <w:rPr>
          <w:rFonts w:ascii="Arial" w:hAnsi="Arial" w:cs="Arial"/>
          <w:szCs w:val="24"/>
        </w:rPr>
        <w:lastRenderedPageBreak/>
        <w:t>niepełnosprawność lub inne trudności życiowe nie są w stanie samodzielnie funkcjonować w środowisku. Działania te mają na celu zapewnienie osobom potrzebującym opieki i wsparcia warunków umożliwiających możliwie jak najdłuższe pozostawanie w środowisku lokalnym, a w przypadku braku takiej możliwości – zapewnienie im odpowiedniej formy opieki instytucjonalnej. Realizacja tych zadań polega przede wszystkim na diagnozowaniu sytuacji życiowej i zdrowotnej osób wymagających wsparcia, ustalaniu zakresu niezbędnej pomocy oraz kierowaniu ich do właściwych form wsparcia dostosowanych do indywidualnych potrzeb. Podejmowane działania mają charakter kompleksowy i obejmują zarówno wsparcie środowiskowe, jak i instytucjonalne, realizowane we współpracy z placówkami działającymi w systemie pomocy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zależności od potrzeb i możliwości osoby wymagającej pomocy, Miejski Ośrodek Pomocy Rodzinie podejmuje działania polegające na udzielaniu do odpowiednich form wsparcia, w szczególności poprzez:</w:t>
      </w:r>
    </w:p>
    <w:p w:rsidR="003E55D1" w:rsidRPr="00EA091C" w:rsidRDefault="003E55D1" w:rsidP="008C2B24">
      <w:pPr>
        <w:pStyle w:val="Akapitzlist"/>
        <w:numPr>
          <w:ilvl w:val="0"/>
          <w:numId w:val="26"/>
        </w:numPr>
        <w:spacing w:line="276" w:lineRule="auto"/>
        <w:ind w:left="567" w:hanging="283"/>
        <w:jc w:val="left"/>
        <w:rPr>
          <w:rFonts w:ascii="Arial" w:hAnsi="Arial" w:cs="Arial"/>
          <w:szCs w:val="24"/>
        </w:rPr>
      </w:pPr>
      <w:r w:rsidRPr="00EA091C">
        <w:rPr>
          <w:rFonts w:ascii="Arial" w:hAnsi="Arial" w:cs="Arial"/>
          <w:szCs w:val="24"/>
        </w:rPr>
        <w:t>kierowanie do środowiskowego domu samopomocy,</w:t>
      </w:r>
    </w:p>
    <w:p w:rsidR="003E55D1" w:rsidRPr="00EA091C" w:rsidRDefault="003E55D1" w:rsidP="008C2B24">
      <w:pPr>
        <w:pStyle w:val="Akapitzlist"/>
        <w:numPr>
          <w:ilvl w:val="0"/>
          <w:numId w:val="26"/>
        </w:numPr>
        <w:spacing w:line="276" w:lineRule="auto"/>
        <w:ind w:left="567" w:hanging="283"/>
        <w:jc w:val="left"/>
        <w:rPr>
          <w:rFonts w:ascii="Arial" w:hAnsi="Arial" w:cs="Arial"/>
          <w:szCs w:val="24"/>
        </w:rPr>
      </w:pPr>
      <w:r w:rsidRPr="00EA091C">
        <w:rPr>
          <w:rFonts w:ascii="Arial" w:hAnsi="Arial" w:cs="Arial"/>
          <w:szCs w:val="24"/>
        </w:rPr>
        <w:t>kierowanie do ośrodka dziennego pobytu,</w:t>
      </w:r>
    </w:p>
    <w:p w:rsidR="003E55D1" w:rsidRPr="00EA091C" w:rsidRDefault="003E55D1" w:rsidP="008C2B24">
      <w:pPr>
        <w:pStyle w:val="Akapitzlist"/>
        <w:numPr>
          <w:ilvl w:val="0"/>
          <w:numId w:val="26"/>
        </w:numPr>
        <w:spacing w:line="276" w:lineRule="auto"/>
        <w:ind w:left="567" w:hanging="283"/>
        <w:jc w:val="left"/>
        <w:rPr>
          <w:rFonts w:ascii="Arial" w:hAnsi="Arial" w:cs="Arial"/>
          <w:szCs w:val="24"/>
        </w:rPr>
      </w:pPr>
      <w:r w:rsidRPr="00EA091C">
        <w:rPr>
          <w:rFonts w:ascii="Arial" w:hAnsi="Arial" w:cs="Arial"/>
          <w:szCs w:val="24"/>
        </w:rPr>
        <w:t>kierowanie do mieszkań wspomaganych,</w:t>
      </w:r>
    </w:p>
    <w:p w:rsidR="003E55D1" w:rsidRPr="00EA091C" w:rsidRDefault="003E55D1" w:rsidP="008C2B24">
      <w:pPr>
        <w:pStyle w:val="Akapitzlist"/>
        <w:numPr>
          <w:ilvl w:val="0"/>
          <w:numId w:val="26"/>
        </w:numPr>
        <w:spacing w:line="276" w:lineRule="auto"/>
        <w:ind w:left="567" w:hanging="283"/>
        <w:jc w:val="left"/>
        <w:rPr>
          <w:rFonts w:ascii="Arial" w:hAnsi="Arial" w:cs="Arial"/>
          <w:szCs w:val="24"/>
        </w:rPr>
      </w:pPr>
      <w:r w:rsidRPr="00EA091C">
        <w:rPr>
          <w:rFonts w:ascii="Arial" w:hAnsi="Arial" w:cs="Arial"/>
          <w:szCs w:val="24"/>
        </w:rPr>
        <w:t>kierowanie do domów pomocy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Powyższe formy wsparcia umożliwiają osobom wymagającym pomocy korzystanie z opieki dostosowanej do ich indywidualnych potrzeb oraz stopnia samodzielności, a jednocześnie sprzyjają utrzymaniu możliwie najwyższego poziomu aktywności społecznej i życiowej. W kolejnych częściach sprawozdania przedstawiono szczegółowe informacje dotyczące realizacji poszczególnych form wsparcia w 2025 roku.</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40" w:name="_Toc224637682"/>
      <w:r w:rsidRPr="00EA091C">
        <w:rPr>
          <w:rFonts w:ascii="Arial" w:hAnsi="Arial" w:cs="Arial"/>
          <w:b w:val="0"/>
          <w:szCs w:val="24"/>
        </w:rPr>
        <w:t>KIEROWANIE DO ŚRODOWISKOWEGO DOMU SAMOPOMOCY</w:t>
      </w:r>
      <w:bookmarkEnd w:id="40"/>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Środowiskowy Dom Samopomocy przy ul. Zapiecek 10 jest placówką wsparcia dziennego przeznaczoną dla 40 osób przewlekle chorych psychicznie oraz osób z niepełnosprawnością intelektualną, wymagających częściowej specjalistycznej opieki i pomocy w zaspokajaniu podstawowych potrzeb życiowych. Placówka funkcjonuje w systemie dziennym i zapewnia uczestnikom kompleksowe wsparcie terapeutyczne oraz rehabilitacyjne, dostosowane do ich indywidualnych potrzeb i możliwości.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Działalność Środowiskowego Domu Samopomocy ukierunkowana jest przede wszystkim na podtrzymywanie i rozwijanie umiejętności niezbędnych do możliwie samodzielnego funkcjonowania w środowisku społecznym. W ramach realizowanych działań uczestnicy objęci są różnymi formami terapii zajęciowej, treningami umiejętności społecznych oraz wsparciem specjalistycznym. Placówka zapewnia również ciepły posiłek, a prowadzone zajęcia mają na celu rozwijanie samodzielności, poprawę sprawności psychofizycznej oraz integrację społeczną uczestników. Podejmowane działania służą przeciwdziałaniu marginalizacji i wykluczeniu społecznemu osób z zaburzeniami psychicznymi oraz niepełnosprawnościami, a także wzmacnianiu ich aktywności w środowisku lokalnym.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z usług Środowiskowego Domu Samopomocy skorzystało łącznie 45 osób. W analizowanym okresie wydano 60 decyzji administracyjnych, w tym 57 decyzji przyznających prawo do korzystania z usług placówki, 2 decyzje uchylające, wydane w związku z rezygnacją uczestników z dalszego udziału w zajęciach, oraz 1 decyzję odmowną, której przyczyną był brak wolnych miejsc w placówce. Korzystanie z usług Środowiskowego </w:t>
      </w:r>
      <w:r w:rsidRPr="00EA091C">
        <w:rPr>
          <w:rFonts w:ascii="Arial" w:hAnsi="Arial" w:cs="Arial"/>
          <w:szCs w:val="24"/>
        </w:rPr>
        <w:lastRenderedPageBreak/>
        <w:t>Domu Samopomocy jest nieodpłatne, zgodnie z obowiązującymi przepisami prawa regulującymi funkcjonowanie tego typu placówek w systemie pomocy społecznej.</w:t>
      </w:r>
    </w:p>
    <w:p w:rsidR="003E55D1" w:rsidRPr="00EA091C" w:rsidRDefault="003E55D1" w:rsidP="008C2B24">
      <w:pPr>
        <w:spacing w:line="276" w:lineRule="auto"/>
        <w:jc w:val="left"/>
        <w:rPr>
          <w:rFonts w:ascii="Arial" w:hAnsi="Arial" w:cs="Arial"/>
          <w:szCs w:val="24"/>
          <w:highlight w:val="yellow"/>
        </w:rPr>
      </w:pPr>
    </w:p>
    <w:p w:rsidR="003E55D1" w:rsidRPr="00EA091C" w:rsidRDefault="003E55D1" w:rsidP="008C2B24">
      <w:pPr>
        <w:pStyle w:val="Nagwek2"/>
        <w:spacing w:line="276" w:lineRule="auto"/>
        <w:jc w:val="left"/>
        <w:rPr>
          <w:rFonts w:ascii="Arial" w:hAnsi="Arial" w:cs="Arial"/>
          <w:b w:val="0"/>
          <w:szCs w:val="24"/>
        </w:rPr>
      </w:pPr>
      <w:bookmarkStart w:id="41" w:name="_Toc224637683"/>
      <w:r w:rsidRPr="00EA091C">
        <w:rPr>
          <w:rFonts w:ascii="Arial" w:hAnsi="Arial" w:cs="Arial"/>
          <w:b w:val="0"/>
          <w:szCs w:val="24"/>
        </w:rPr>
        <w:t>KIEROWANIE DO OŚRODKA DZIENNEGO POBYTU</w:t>
      </w:r>
      <w:bookmarkEnd w:id="41"/>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Jedną z form wsparcia realizowanych przez Miejski Ośrodek Pomocy Rodzinie we Włocławku jest kierowanie osób wymagających częściowej opieki do ośrodków dziennego pobytu. Placówki tego typu zapewniają osobom starszym wsparcie w codziennym funkcjonowaniu, jednocześnie umożliwiając im pozostanie w środowisku zamieszkania oraz utrzymanie aktywności społecznej. Oferują one różnorodne formy zajęć aktywizujących, terapeutycznych i integracyjnych, a także zapewniają opiekę oraz możliwość korzystania z posiłków.</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Na terenie miasta funkcjonuje Centrum Wsparcia Społecznego dla seniorów przy ul. Piekarskiej 25, które zostało utworzone w ramach projektu grantowego pn. „Opracowanie i pilotażowe wdrożenie mechanizmów i planów </w:t>
      </w:r>
      <w:proofErr w:type="spellStart"/>
      <w:r w:rsidRPr="00EA091C">
        <w:rPr>
          <w:rFonts w:ascii="Arial" w:hAnsi="Arial" w:cs="Arial"/>
          <w:szCs w:val="24"/>
        </w:rPr>
        <w:t>deinstytucjonalizacji</w:t>
      </w:r>
      <w:proofErr w:type="spellEnd"/>
      <w:r w:rsidRPr="00EA091C">
        <w:rPr>
          <w:rFonts w:ascii="Arial" w:hAnsi="Arial" w:cs="Arial"/>
          <w:szCs w:val="24"/>
        </w:rPr>
        <w:t xml:space="preserve"> usług społecznych”, realizowanego w Programie Operacyjnym Wiedza Edukacja Rozwój 2014–2020. Placówka dysponuje 50 miejscami.</w:t>
      </w:r>
    </w:p>
    <w:p w:rsidR="003E55D1" w:rsidRPr="00EA091C" w:rsidRDefault="003E55D1" w:rsidP="008C2B24">
      <w:pPr>
        <w:spacing w:line="276" w:lineRule="auto"/>
        <w:jc w:val="left"/>
        <w:rPr>
          <w:rFonts w:ascii="Arial" w:hAnsi="Arial" w:cs="Arial"/>
          <w:szCs w:val="24"/>
          <w:lang w:eastAsia="pl-PL"/>
        </w:rPr>
      </w:pPr>
      <w:r w:rsidRPr="00EA091C">
        <w:rPr>
          <w:rFonts w:ascii="Arial" w:hAnsi="Arial" w:cs="Arial"/>
          <w:szCs w:val="24"/>
        </w:rPr>
        <w:t>W okresie sprawozdawczym z usług Centrum skorzystały łącznie 54 osoby. W związku z realizacją pobytów dziennych wydano 156 decyzji kierujących oraz 4 decyzje uchylające</w:t>
      </w:r>
      <w:r w:rsidRPr="00EA091C">
        <w:rPr>
          <w:rFonts w:ascii="Arial" w:hAnsi="Arial" w:cs="Arial"/>
          <w:szCs w:val="24"/>
          <w:lang w:eastAsia="pl-PL"/>
        </w:rPr>
        <w:t>.</w:t>
      </w:r>
    </w:p>
    <w:p w:rsidR="003E55D1" w:rsidRPr="00EA091C" w:rsidRDefault="003E55D1" w:rsidP="008C2B24">
      <w:pPr>
        <w:spacing w:line="276" w:lineRule="auto"/>
        <w:jc w:val="left"/>
        <w:rPr>
          <w:rFonts w:ascii="Arial" w:hAnsi="Arial" w:cs="Arial"/>
          <w:szCs w:val="24"/>
          <w:u w:val="single"/>
        </w:rPr>
      </w:pPr>
    </w:p>
    <w:p w:rsidR="003E55D1" w:rsidRPr="00EA091C" w:rsidRDefault="003E55D1" w:rsidP="008C2B24">
      <w:pPr>
        <w:pStyle w:val="Nagwek2"/>
        <w:spacing w:line="276" w:lineRule="auto"/>
        <w:jc w:val="left"/>
        <w:rPr>
          <w:rFonts w:ascii="Arial" w:hAnsi="Arial" w:cs="Arial"/>
          <w:b w:val="0"/>
          <w:szCs w:val="24"/>
        </w:rPr>
      </w:pPr>
      <w:bookmarkStart w:id="42" w:name="_Toc224637684"/>
      <w:r w:rsidRPr="00EA091C">
        <w:rPr>
          <w:rFonts w:ascii="Arial" w:hAnsi="Arial" w:cs="Arial"/>
          <w:b w:val="0"/>
          <w:szCs w:val="24"/>
        </w:rPr>
        <w:t>KIEROWANIE DO MIESZKAŃ WSPOMAGANYCH</w:t>
      </w:r>
      <w:bookmarkEnd w:id="42"/>
      <w:r w:rsidRPr="00EA091C">
        <w:rPr>
          <w:rFonts w:ascii="Arial" w:hAnsi="Arial" w:cs="Arial"/>
          <w:b w:val="0"/>
          <w:szCs w:val="24"/>
        </w:rPr>
        <w:t xml:space="preserve"> </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Kolejną formą wsparcia umożliwiających osobom wymagającym pomocy stopniowe odzyskiwanie samodzielności jest kierowanie do mieszkań wspomaganych. Mieszkania te przeznaczone są dla osób, które ze względu na wiek, niepełnosprawność lub trudną sytuację życiową potrzebują wsparcia w codziennym funkcjonowaniu, jednak nie wymagają całodobowej opieki instytucjonalnej. Celem tej formy pomocy jest stworzenie warunków do możliwie samodzielnego życia przy jednoczesnym zapewnieniu odpowiedniego wsparcia specjalistów.</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działalności Centrum Wsparcia Społecznego funkcjonuje 12 mieszkań wspomaganych. W 2025 roku z tej formy wsparcia skorzystało 14 osób. W analizowanym okresie wydano 43 decyzje kierujące na pobyt w mieszkaniach wspomaganych oraz 2 decyzje uchylające, związane z zakończeniem korzystania z tej formy wsparcia.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Odpłatność mieszkańców za pobyt w mieszkaniach wspomaganych ustalana jest zgodnie z Uchwałą Rady Miasta Włocławek nr LXV/99/2023 z dnia 27 czerwca 2023 r. w sprawie szczegółowych zasad ponoszenia odpłatności za świadczenia w formie pobytu w ośrodkach wsparcia i mieszkaniach chronionych prowadzonych przez Gminę Miasto Włocławek oraz na zlecenie Gminy Miasto Włocławek (Dz. Urz. Woj. Kuj.-Pom. z 2023 r. poz. 4478), zmienioną Uchwałą nr LXVII/126/2023 z dnia 26 września 2023 r. (Dz. Urz. Woj. Kuj.-Pom. z 2023 r. poz. 5933) oraz Uchwałą nr LXXIII/32/2024 z dnia 26 marca 2024 r. (Dz. Urz. Woj. Kuj.-Pom. z 2024 r. poz. 2245).</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43" w:name="_Toc224637685"/>
      <w:r w:rsidRPr="00EA091C">
        <w:rPr>
          <w:rFonts w:ascii="Arial" w:hAnsi="Arial" w:cs="Arial"/>
          <w:b w:val="0"/>
          <w:szCs w:val="24"/>
        </w:rPr>
        <w:t>KIEROWANIE DO DOMÓW POMOCY SPOŁECZNEJ</w:t>
      </w:r>
      <w:bookmarkEnd w:id="43"/>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 xml:space="preserve">Zgodnie z przepisami ustawy o pomocy społecznej, osobom wymagającym całodobowej opieki z powodu wieku, choroby lub niepełnosprawności, które nie są w stanie samodzielnie funkcjonować w codziennym życiu oraz którym nie można zapewnić </w:t>
      </w:r>
      <w:r w:rsidRPr="00EA091C">
        <w:rPr>
          <w:rFonts w:ascii="Arial" w:hAnsi="Arial" w:cs="Arial"/>
          <w:szCs w:val="24"/>
        </w:rPr>
        <w:lastRenderedPageBreak/>
        <w:t>odpowiedniej pomocy w miejscu zamieszkania w formie usług opiekuńczych, może zostać przyznany pobyt stały w domu pomocy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Decyzja o skierowaniu do domu pomocy społecznej poprzedzona jest szczegółową analizą sytuacji życiowej, zdrowotnej i rodzinnej osoby wymagającej wsparcia. Skierowanie do właściwego typu domu pomocy społecznej, zapewniającego odpowiedni zakres specjalistycznej opieki, uzależnione jest przede wszystkim od diagnozy medycznej oraz zaleceń lekarskich, wskazujących na konieczność objęcia osoby całodobową opieką instytucjonalną.</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terenie Włocławka funkcjonują domy pomocy społecznej, świadczące całodobową opiekę dla osób wymagających wsparcia. Są to:</w:t>
      </w:r>
    </w:p>
    <w:p w:rsidR="003E55D1" w:rsidRPr="00EA091C" w:rsidRDefault="003E55D1" w:rsidP="008C2B24">
      <w:pPr>
        <w:pStyle w:val="Akapitzlist"/>
        <w:numPr>
          <w:ilvl w:val="0"/>
          <w:numId w:val="27"/>
        </w:numPr>
        <w:spacing w:line="276" w:lineRule="auto"/>
        <w:ind w:left="567" w:hanging="283"/>
        <w:jc w:val="left"/>
        <w:rPr>
          <w:rFonts w:ascii="Arial" w:hAnsi="Arial" w:cs="Arial"/>
          <w:szCs w:val="24"/>
        </w:rPr>
      </w:pPr>
      <w:r w:rsidRPr="00EA091C">
        <w:rPr>
          <w:rFonts w:ascii="Arial" w:hAnsi="Arial" w:cs="Arial"/>
          <w:szCs w:val="24"/>
        </w:rPr>
        <w:t>Dom Pomocy Społecznej przy ul. Nowomiejskiej 19, przeznaczony dla osób w podeszłym wieku,</w:t>
      </w:r>
    </w:p>
    <w:p w:rsidR="003E55D1" w:rsidRPr="00EA091C" w:rsidRDefault="003E55D1" w:rsidP="008C2B24">
      <w:pPr>
        <w:pStyle w:val="Akapitzlist"/>
        <w:numPr>
          <w:ilvl w:val="0"/>
          <w:numId w:val="27"/>
        </w:numPr>
        <w:spacing w:line="276" w:lineRule="auto"/>
        <w:ind w:left="567" w:hanging="283"/>
        <w:jc w:val="left"/>
        <w:rPr>
          <w:rFonts w:ascii="Arial" w:hAnsi="Arial" w:cs="Arial"/>
          <w:szCs w:val="24"/>
        </w:rPr>
      </w:pPr>
      <w:r w:rsidRPr="00EA091C">
        <w:rPr>
          <w:rFonts w:ascii="Arial" w:hAnsi="Arial" w:cs="Arial"/>
          <w:szCs w:val="24"/>
        </w:rPr>
        <w:t>Dom Pomocy Społecznej przy ul. Dobrzyńskiej 102, przeznaczony dla osób w podeszłym wieku,</w:t>
      </w:r>
    </w:p>
    <w:p w:rsidR="003E55D1" w:rsidRPr="00EA091C" w:rsidRDefault="003E55D1" w:rsidP="008C2B24">
      <w:pPr>
        <w:pStyle w:val="Akapitzlist"/>
        <w:numPr>
          <w:ilvl w:val="0"/>
          <w:numId w:val="27"/>
        </w:numPr>
        <w:spacing w:line="276" w:lineRule="auto"/>
        <w:ind w:left="567" w:hanging="283"/>
        <w:jc w:val="left"/>
        <w:rPr>
          <w:rFonts w:ascii="Arial" w:hAnsi="Arial" w:cs="Arial"/>
          <w:szCs w:val="24"/>
        </w:rPr>
      </w:pPr>
      <w:r w:rsidRPr="00EA091C">
        <w:rPr>
          <w:rFonts w:ascii="Arial" w:hAnsi="Arial" w:cs="Arial"/>
          <w:szCs w:val="24"/>
        </w:rPr>
        <w:t>Dom Pomocy Społecznej przy ul. Żeromskiego 28a, przeznaczony dla osób przewlekle somatycznie chorych oraz osób z niepełnosprawnościami fizycznymi.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z całodobowej opieki w domach pomocy społecznej na terenie miasta Włocławek skorzystało łącznie 201 osób. Miesięczny koszt pobytu mieszkańca w poszczególnych placówkach oraz liczba osób korzystających z usług w 2025 roku przedstawione zostały w poniższej tabeli.</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color w:val="FF0000"/>
          <w:szCs w:val="24"/>
        </w:rPr>
      </w:pPr>
      <w:bookmarkStart w:id="44" w:name="_Toc224288048"/>
      <w:r w:rsidRPr="00EA091C">
        <w:rPr>
          <w:rFonts w:ascii="Arial" w:hAnsi="Arial" w:cs="Arial"/>
          <w:color w:val="000000" w:themeColor="text1"/>
          <w:szCs w:val="24"/>
        </w:rPr>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4</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hAnsi="Arial" w:cs="Arial"/>
          <w:szCs w:val="24"/>
        </w:rPr>
        <w:t>Miesięczny koszt pobytu mieszkańca DPS</w:t>
      </w:r>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w:tblDescription w:val="DPS Liczba osób korzystających Miesięczny koszt pobytu w zł"/>
      </w:tblPr>
      <w:tblGrid>
        <w:gridCol w:w="3046"/>
        <w:gridCol w:w="2978"/>
        <w:gridCol w:w="2979"/>
      </w:tblGrid>
      <w:tr w:rsidR="003E55D1" w:rsidRPr="00EA091C" w:rsidTr="003E55D1">
        <w:trPr>
          <w:trHeight w:val="340"/>
          <w:jc w:val="center"/>
        </w:trPr>
        <w:tc>
          <w:tcPr>
            <w:tcW w:w="3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DPS</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osób korzystających</w:t>
            </w:r>
          </w:p>
        </w:tc>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Miesięczny koszt pobytu w zł</w:t>
            </w:r>
          </w:p>
        </w:tc>
      </w:tr>
      <w:tr w:rsidR="003E55D1" w:rsidRPr="00EA091C" w:rsidTr="003E55D1">
        <w:trPr>
          <w:trHeight w:val="340"/>
          <w:jc w:val="center"/>
        </w:trPr>
        <w:tc>
          <w:tcPr>
            <w:tcW w:w="304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ul. Żeromskiego 28 a</w:t>
            </w:r>
          </w:p>
        </w:tc>
        <w:tc>
          <w:tcPr>
            <w:tcW w:w="297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37</w:t>
            </w:r>
          </w:p>
        </w:tc>
        <w:tc>
          <w:tcPr>
            <w:tcW w:w="297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6 400,00 zł</w:t>
            </w:r>
          </w:p>
        </w:tc>
      </w:tr>
      <w:tr w:rsidR="003E55D1" w:rsidRPr="00EA091C" w:rsidTr="003E55D1">
        <w:trPr>
          <w:trHeight w:val="340"/>
          <w:jc w:val="center"/>
        </w:trPr>
        <w:tc>
          <w:tcPr>
            <w:tcW w:w="304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ul. Dobrzyńska 102</w:t>
            </w:r>
          </w:p>
        </w:tc>
        <w:tc>
          <w:tcPr>
            <w:tcW w:w="297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85</w:t>
            </w:r>
          </w:p>
        </w:tc>
        <w:tc>
          <w:tcPr>
            <w:tcW w:w="297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6 405,01 zł</w:t>
            </w:r>
          </w:p>
        </w:tc>
      </w:tr>
      <w:tr w:rsidR="003E55D1" w:rsidRPr="00EA091C" w:rsidTr="003E55D1">
        <w:trPr>
          <w:trHeight w:val="340"/>
          <w:jc w:val="center"/>
        </w:trPr>
        <w:tc>
          <w:tcPr>
            <w:tcW w:w="304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ul. Nowomiejska 19</w:t>
            </w:r>
          </w:p>
        </w:tc>
        <w:tc>
          <w:tcPr>
            <w:tcW w:w="297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79</w:t>
            </w:r>
          </w:p>
        </w:tc>
        <w:tc>
          <w:tcPr>
            <w:tcW w:w="297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6 949,55 zł</w:t>
            </w:r>
          </w:p>
        </w:tc>
      </w:tr>
    </w:tbl>
    <w:p w:rsidR="003E55D1" w:rsidRPr="00EA091C" w:rsidRDefault="003E55D1" w:rsidP="008C2B24">
      <w:pPr>
        <w:spacing w:line="276" w:lineRule="auto"/>
        <w:ind w:firstLine="0"/>
        <w:jc w:val="left"/>
        <w:rPr>
          <w:rFonts w:ascii="Arial" w:hAnsi="Arial" w:cs="Arial"/>
          <w:szCs w:val="24"/>
        </w:rPr>
      </w:pPr>
      <w:r w:rsidRPr="00EA091C">
        <w:rPr>
          <w:rFonts w:ascii="Arial" w:eastAsia="Calibri" w:hAnsi="Arial" w:cs="Arial"/>
          <w:i/>
          <w:color w:val="000000" w:themeColor="text1"/>
          <w:szCs w:val="24"/>
        </w:rPr>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analizowanym okresie w domach pomocy społecznej funkcjonujących na terenie Włocławka, przeznaczonych dla osób w podeszłym wieku, przebywało 6 osób z innych powiatów, w tym 1 osoba w DPS przy ul. Nowomiejskiej oraz 5 osób w DPS przy ul. Dobrzyńskiej.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okresie sprawozdawczym wydano łącznie 43 decyzje o umieszczeniu w domach pomocy społecznej działających na terenie miasta Włocławek oraz 16 decyzji uchylających, z czego</w:t>
      </w:r>
      <w:r w:rsidR="008C2B24" w:rsidRPr="00EA091C">
        <w:rPr>
          <w:rFonts w:ascii="Arial" w:hAnsi="Arial" w:cs="Arial"/>
          <w:szCs w:val="24"/>
        </w:rPr>
        <w:t xml:space="preserve"> </w:t>
      </w:r>
      <w:r w:rsidRPr="00EA091C">
        <w:rPr>
          <w:rFonts w:ascii="Arial" w:hAnsi="Arial" w:cs="Arial"/>
          <w:szCs w:val="24"/>
        </w:rPr>
        <w:t xml:space="preserve">w 2 przypadkach postępowanie zakończono poprzez umorzenie postępowania administracyjnego. Na koniec okresu sprawozdawczego na liście osób oczekujących na przyjęcie do włocławskich domów pomocy społecznej znajdowało się 11 osób, z czego 10 oczekiwało na przyjęcie do Domu Pomocy Społecznej dla osób przewlekle somatycznie chorych i niepełnosprawnych fizycznie przy ul. Żeromskiego 28a. Ze względu na ograniczoną liczbę miejsc w placówkach funkcjonujących na terenie miasta oraz zróżnicowane potrzeby zdrowotne mieszkańców, znaczna część osób wymagających specjalistycznej opieki została skierowana do domów pomocy społecznej funkcjonujących w innych powiatach. </w:t>
      </w:r>
      <w:r w:rsidRPr="00EA091C">
        <w:rPr>
          <w:rFonts w:ascii="Arial" w:hAnsi="Arial" w:cs="Arial"/>
          <w:szCs w:val="24"/>
        </w:rPr>
        <w:lastRenderedPageBreak/>
        <w:t>W analizowanym okresie w domach pomocy społecznej poza Włocławkiem przebywało łącznie 235 mieszkańców miasta Włocławek.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Od stycznia 2025 roku wydano 122 decyzje kierujące na pobyt stały w domach pomocy społecznej. W 39 przypadkach, ze względu na pilną konieczność zapewnienia całodobowej opieki, decyzje zostały wydane poza kolejnością. Zgodnie z postanowieniami sądu, Ośrodek wydał również 7 decyzji kierujących do domu pomocy społecznej. Ponadto 4 osoby zostały skierowane do Krajowego Ośrodka Mieszkalno-Rehabilitacyjnego dla Osób Chorych na Stwardnienie Rozsiane.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okresie sprawozdawczym na bieżąco dokonywano również rozliczeń kosztów pobytu mieszkańców w niepublicznych domach pomocy społecznej oraz w placówkach funkcjonujących na terenie innych powiatów, co przedstawiono w poniższej tabeli.</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bookmarkStart w:id="45" w:name="_Toc224288049"/>
      <w:r w:rsidRPr="00EA091C">
        <w:rPr>
          <w:rFonts w:ascii="Arial" w:hAnsi="Arial" w:cs="Arial"/>
          <w:color w:val="000000" w:themeColor="text1"/>
          <w:szCs w:val="24"/>
        </w:rPr>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5</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hAnsi="Arial" w:cs="Arial"/>
          <w:szCs w:val="24"/>
        </w:rPr>
        <w:t>Poniesione koszty za pobyt w DPS</w:t>
      </w:r>
      <w:bookmarkEnd w:id="45"/>
    </w:p>
    <w:p w:rsidR="008C2B24" w:rsidRPr="00EA091C" w:rsidRDefault="008C2B24" w:rsidP="008C2B24">
      <w:pPr>
        <w:spacing w:line="276" w:lineRule="auto"/>
        <w:ind w:firstLine="0"/>
        <w:jc w:val="left"/>
        <w:rPr>
          <w:rFonts w:ascii="Arial" w:hAnsi="Arial" w:cs="Arial"/>
          <w:color w:val="FF0000"/>
          <w:szCs w:val="24"/>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ela"/>
        <w:tblDescription w:val="Domy pomocy społecznej specjalistyczne Liczba osób Liczba świadczeń Kwota w zł wypłaconych świadczeń"/>
      </w:tblPr>
      <w:tblGrid>
        <w:gridCol w:w="3744"/>
        <w:gridCol w:w="1269"/>
        <w:gridCol w:w="1256"/>
        <w:gridCol w:w="2724"/>
      </w:tblGrid>
      <w:tr w:rsidR="003E55D1" w:rsidRPr="00EA091C" w:rsidTr="003E55D1">
        <w:trPr>
          <w:trHeight w:val="340"/>
          <w:jc w:val="center"/>
        </w:trPr>
        <w:tc>
          <w:tcPr>
            <w:tcW w:w="3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Domy pomocy społecznej specjalistyczne</w:t>
            </w: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osób</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świadczeń</w:t>
            </w:r>
          </w:p>
        </w:tc>
        <w:tc>
          <w:tcPr>
            <w:tcW w:w="2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Kwota w zł wypłaconych świadczeń</w:t>
            </w:r>
          </w:p>
        </w:tc>
      </w:tr>
      <w:tr w:rsidR="003E55D1" w:rsidRPr="00EA091C" w:rsidTr="003E55D1">
        <w:trPr>
          <w:trHeight w:val="340"/>
          <w:jc w:val="center"/>
        </w:trPr>
        <w:tc>
          <w:tcPr>
            <w:tcW w:w="3744"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DPS na terenie innych powiatów</w:t>
            </w:r>
          </w:p>
        </w:tc>
        <w:tc>
          <w:tcPr>
            <w:tcW w:w="1269"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235</w:t>
            </w:r>
          </w:p>
        </w:tc>
        <w:tc>
          <w:tcPr>
            <w:tcW w:w="1256"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2 485</w:t>
            </w:r>
          </w:p>
        </w:tc>
        <w:tc>
          <w:tcPr>
            <w:tcW w:w="2724"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12 557 842,07</w:t>
            </w:r>
          </w:p>
        </w:tc>
      </w:tr>
      <w:tr w:rsidR="003E55D1" w:rsidRPr="00EA091C" w:rsidTr="003E55D1">
        <w:trPr>
          <w:trHeight w:val="340"/>
          <w:jc w:val="center"/>
        </w:trPr>
        <w:tc>
          <w:tcPr>
            <w:tcW w:w="3744"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DPS ul. Żeromskiego Włocławek</w:t>
            </w:r>
          </w:p>
        </w:tc>
        <w:tc>
          <w:tcPr>
            <w:tcW w:w="1269"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37</w:t>
            </w:r>
          </w:p>
        </w:tc>
        <w:tc>
          <w:tcPr>
            <w:tcW w:w="1256"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384</w:t>
            </w:r>
          </w:p>
        </w:tc>
        <w:tc>
          <w:tcPr>
            <w:tcW w:w="2724"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1 656 967,33</w:t>
            </w:r>
          </w:p>
        </w:tc>
      </w:tr>
      <w:tr w:rsidR="003E55D1" w:rsidRPr="00EA091C" w:rsidTr="003E55D1">
        <w:trPr>
          <w:trHeight w:val="340"/>
          <w:jc w:val="center"/>
        </w:trPr>
        <w:tc>
          <w:tcPr>
            <w:tcW w:w="374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Razem</w:t>
            </w:r>
          </w:p>
        </w:tc>
        <w:tc>
          <w:tcPr>
            <w:tcW w:w="1269"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272</w:t>
            </w:r>
          </w:p>
        </w:tc>
        <w:tc>
          <w:tcPr>
            <w:tcW w:w="1256"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2869</w:t>
            </w:r>
          </w:p>
        </w:tc>
        <w:tc>
          <w:tcPr>
            <w:tcW w:w="2724" w:type="dxa"/>
            <w:tcBorders>
              <w:top w:val="single" w:sz="4" w:space="0" w:color="auto"/>
              <w:left w:val="single" w:sz="4" w:space="0" w:color="auto"/>
              <w:bottom w:val="single" w:sz="4" w:space="0" w:color="auto"/>
              <w:right w:val="single" w:sz="4" w:space="0" w:color="auto"/>
            </w:tcBorders>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14 214 809,40</w:t>
            </w:r>
          </w:p>
        </w:tc>
      </w:tr>
    </w:tbl>
    <w:p w:rsidR="003E55D1" w:rsidRPr="00EA091C" w:rsidRDefault="003E55D1" w:rsidP="008C2B24">
      <w:pPr>
        <w:spacing w:line="276" w:lineRule="auto"/>
        <w:ind w:firstLine="0"/>
        <w:jc w:val="left"/>
        <w:rPr>
          <w:rFonts w:ascii="Arial" w:hAnsi="Arial" w:cs="Arial"/>
          <w:szCs w:val="24"/>
        </w:rPr>
      </w:pPr>
      <w:bookmarkStart w:id="46" w:name="_Toc190252379"/>
      <w:r w:rsidRPr="00EA091C">
        <w:rPr>
          <w:rFonts w:ascii="Arial" w:eastAsia="Calibri" w:hAnsi="Arial" w:cs="Arial"/>
          <w:i/>
          <w:color w:val="000000" w:themeColor="text1"/>
          <w:szCs w:val="24"/>
        </w:rPr>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w:t>
      </w:r>
    </w:p>
    <w:p w:rsidR="003E55D1" w:rsidRPr="00EA091C" w:rsidRDefault="003E55D1" w:rsidP="008C2B24">
      <w:pPr>
        <w:spacing w:line="276" w:lineRule="auto"/>
        <w:jc w:val="left"/>
        <w:rPr>
          <w:rFonts w:ascii="Arial" w:hAnsi="Arial" w:cs="Arial"/>
          <w:i/>
          <w:szCs w:val="24"/>
          <w:highlight w:val="yellow"/>
        </w:rPr>
      </w:pP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sporządzono 37 umów dotyczących partycypowania w kosztach pobytu w domach pomocy społecznej, jednak nie wszystkie zostały podpisane przez osoby zobowiązane do ponoszenia odpłatności. W związku z tym konieczne było wydanie 73 decyzji administracyjnych regulujących wysokość należnych opłat. W analizowanym okresie 103 osoby zobowiązane do ponoszenia odpłatności za pobyt członka rodziny w domu pomocy społecznej faktycznie uiszczały opłaty, a dochody uzyskane z tego tytułu wyniosły 507 622,01 zł. Jednocześnie należy zaznaczyć, że w wielu przypadkach osoby zobowiązane były zwolnione z ponoszenia opłat, przede wszystkim ze względu na dochód nieprzekraczający obowiązującego kryterium dochodowego, zgodnie z obowiązującymi przepisami ustawy o pomocy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okresie sprawozdawczym 35 mieszkańców Gminy Miasto Włocławek zostało umieszczonych w domach pomocy społecznej funkcjonujących na terenie innych powiatów, w tym:</w:t>
      </w:r>
    </w:p>
    <w:p w:rsidR="003E55D1" w:rsidRPr="00EA091C" w:rsidRDefault="003E55D1" w:rsidP="008C2B24">
      <w:pPr>
        <w:pStyle w:val="Akapitzlist"/>
        <w:numPr>
          <w:ilvl w:val="0"/>
          <w:numId w:val="28"/>
        </w:numPr>
        <w:spacing w:line="276" w:lineRule="auto"/>
        <w:ind w:left="567" w:hanging="283"/>
        <w:jc w:val="left"/>
        <w:rPr>
          <w:rFonts w:ascii="Arial" w:hAnsi="Arial" w:cs="Arial"/>
          <w:szCs w:val="24"/>
        </w:rPr>
      </w:pPr>
      <w:r w:rsidRPr="00EA091C">
        <w:rPr>
          <w:rFonts w:ascii="Arial" w:hAnsi="Arial" w:cs="Arial"/>
          <w:szCs w:val="24"/>
        </w:rPr>
        <w:t>15 osób w domach pomocy społecznej dla osób przewlekle psychicznie chorych,</w:t>
      </w:r>
    </w:p>
    <w:p w:rsidR="003E55D1" w:rsidRPr="00EA091C" w:rsidRDefault="003E55D1" w:rsidP="008C2B24">
      <w:pPr>
        <w:pStyle w:val="Akapitzlist"/>
        <w:numPr>
          <w:ilvl w:val="0"/>
          <w:numId w:val="28"/>
        </w:numPr>
        <w:spacing w:line="276" w:lineRule="auto"/>
        <w:ind w:left="567" w:hanging="283"/>
        <w:jc w:val="left"/>
        <w:rPr>
          <w:rFonts w:ascii="Arial" w:hAnsi="Arial" w:cs="Arial"/>
          <w:szCs w:val="24"/>
        </w:rPr>
      </w:pPr>
      <w:r w:rsidRPr="00EA091C">
        <w:rPr>
          <w:rFonts w:ascii="Arial" w:hAnsi="Arial" w:cs="Arial"/>
          <w:szCs w:val="24"/>
        </w:rPr>
        <w:t>19 osób w domach dla osób przewlekle somatycznie chorych,</w:t>
      </w:r>
    </w:p>
    <w:p w:rsidR="003E55D1" w:rsidRPr="00EA091C" w:rsidRDefault="003E55D1" w:rsidP="008C2B24">
      <w:pPr>
        <w:pStyle w:val="Akapitzlist"/>
        <w:numPr>
          <w:ilvl w:val="0"/>
          <w:numId w:val="28"/>
        </w:numPr>
        <w:spacing w:line="276" w:lineRule="auto"/>
        <w:ind w:left="567" w:hanging="283"/>
        <w:jc w:val="left"/>
        <w:rPr>
          <w:rFonts w:ascii="Arial" w:hAnsi="Arial" w:cs="Arial"/>
          <w:szCs w:val="24"/>
        </w:rPr>
      </w:pPr>
      <w:r w:rsidRPr="00EA091C">
        <w:rPr>
          <w:rFonts w:ascii="Arial" w:hAnsi="Arial" w:cs="Arial"/>
          <w:szCs w:val="24"/>
        </w:rPr>
        <w:t>1 osoba w domu dla osób z niepełnosprawnością intelektualną.</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koniec roku sprawozdawczego 7 osób wymagających specjalistycznej opieki, którym wydano decyzje o skierowaniu do domu pomocy społecznej, oczekiwało na umieszczenie w placówkach poza Włocławkiem.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Koszty związane z pobytem mieszkańców miasta w domach pomocy społecznej zlokalizowanych na terenie innych powiatów wyniosły w analizowanym okresie 12 557 842,07 zł. Wydatki </w:t>
      </w:r>
      <w:r w:rsidRPr="00EA091C">
        <w:rPr>
          <w:rFonts w:ascii="Arial" w:hAnsi="Arial" w:cs="Arial"/>
          <w:szCs w:val="24"/>
        </w:rPr>
        <w:br/>
      </w:r>
      <w:r w:rsidRPr="00EA091C">
        <w:rPr>
          <w:rFonts w:ascii="Arial" w:hAnsi="Arial" w:cs="Arial"/>
          <w:szCs w:val="24"/>
        </w:rPr>
        <w:lastRenderedPageBreak/>
        <w:t>te są konsekwencją rosnącej liczby osób wymagających całodobowej opieki oraz braku odpowiednich specjalistycznych placówek na terenie Włocławka, co powoduje konieczność kierowania mieszkańców do domów pomocy społecznej w innych powiatach.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Miejski Ośrodek Pomocy Rodzinie we Włocławku współpracował z 49 domami pomocy społecznej różnego typu. Zwiększająca się liczba osób objętych instytucjonalną opieką oraz coroczny wzrost miesięcznych kosztów utrzymania w domach pomocy społecznej spowodowały konieczność dokonania zmian w budżecie przeznaczonym na realizację zobowiązań wynikających z zadań własnych gminy. W porównaniu z latami poprzednimi obserwuje się systematyczny wzrost wydatków ponoszonych na ten cel.</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Należy również podkreślić, że wysokość obciążenia finansowego gminy uzależniona jest od wielu czynników, w tym w szczególności od sytuacji dochodowej mieszkańca, wysokości miesięcznego kosztu utrzymania w danym domu pomocy społecznej, stanu zdrowia mieszkańca oraz obowiązku ponoszenia opłaty zastępczej przez gminę w przypadku braku możliwości pokrycia kosztów przez osoby zobowiązane.</w:t>
      </w:r>
    </w:p>
    <w:p w:rsidR="003E55D1" w:rsidRPr="00EA091C" w:rsidRDefault="003E55D1" w:rsidP="008C2B24">
      <w:pPr>
        <w:spacing w:line="276" w:lineRule="auto"/>
        <w:ind w:firstLine="0"/>
        <w:jc w:val="left"/>
        <w:rPr>
          <w:rFonts w:ascii="Arial" w:hAnsi="Arial" w:cs="Arial"/>
          <w:szCs w:val="24"/>
        </w:rPr>
        <w:sectPr w:rsidR="003E55D1" w:rsidRPr="00EA091C">
          <w:pgSz w:w="11906" w:h="16838"/>
          <w:pgMar w:top="1417" w:right="1417" w:bottom="1417" w:left="1417" w:header="567" w:footer="428" w:gutter="0"/>
          <w:cols w:space="708"/>
        </w:sectPr>
      </w:pPr>
    </w:p>
    <w:p w:rsidR="003E55D1" w:rsidRPr="00EA091C" w:rsidRDefault="003E55D1" w:rsidP="008C2B24">
      <w:pPr>
        <w:pStyle w:val="Nagwek1"/>
        <w:numPr>
          <w:ilvl w:val="0"/>
          <w:numId w:val="4"/>
        </w:numPr>
        <w:spacing w:line="276" w:lineRule="auto"/>
        <w:ind w:left="851" w:hanging="567"/>
        <w:rPr>
          <w:rFonts w:ascii="Arial" w:hAnsi="Arial" w:cs="Arial"/>
          <w:b w:val="0"/>
          <w:i/>
          <w:iCs/>
          <w:sz w:val="24"/>
          <w:szCs w:val="24"/>
        </w:rPr>
      </w:pPr>
      <w:bookmarkStart w:id="47" w:name="_Toc223514655"/>
      <w:bookmarkStart w:id="48" w:name="_Toc224637686"/>
      <w:r w:rsidRPr="00EA091C">
        <w:rPr>
          <w:rFonts w:ascii="Arial" w:hAnsi="Arial" w:cs="Arial"/>
          <w:b w:val="0"/>
          <w:sz w:val="24"/>
          <w:szCs w:val="24"/>
        </w:rPr>
        <w:lastRenderedPageBreak/>
        <w:t>REHABILITACJA SPOŁECZNA I ZAWODOWA OSÓB Z NIEPEŁNOSPRAWN</w:t>
      </w:r>
      <w:bookmarkEnd w:id="46"/>
      <w:bookmarkEnd w:id="47"/>
      <w:r w:rsidRPr="00EA091C">
        <w:rPr>
          <w:rFonts w:ascii="Arial" w:hAnsi="Arial" w:cs="Arial"/>
          <w:b w:val="0"/>
          <w:sz w:val="24"/>
          <w:szCs w:val="24"/>
        </w:rPr>
        <w:t>OŚCIĄ</w:t>
      </w:r>
      <w:bookmarkEnd w:id="48"/>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zadania Gminy Miasto Włocławek w zakresie wspierania osób z niepełnosprawnością, wynikające z ustawy z dnia 27 sierpnia 1997 roku o rehabilitacji zawodowej i społecznej oraz zatrudnianiu osób niepełnosprawnych, realizowała Sekcja Rehabilitacji Zawodowej i Społecznej Osób Niepełnosprawnych Miejskiego Ośrodka Pomocy Rodzinie we Włocławku. Działania te obejmowały w szczególności realizację zadań z zakresu rehabilitacji społecznej oraz zawodowej, finansowanych ze środków Państwowego Funduszu Rehabilitacji Osób Niepełnosprawnych (PFRON).</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realizację zadań ustawowych w 2025 roku Gmina Miasto Włocławek otrzymała z Państwowego Funduszu Rehabilitacji Osób Niepełnosprawnych środki w wysokości 5 910 761,00 zł. W trakcie roku przyznany limit środków został zwiększony o 464 735,00 zł, co łącznie dało kwotę 6 375 496,00 zł przeznaczoną na realizację zadań na rzecz osób z niepełnosprawnościami w 2025 roku.</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Podział środków finansowych został dokonany przez Radę Miasta Włocławek w drodze następujących uchwał:</w:t>
      </w:r>
    </w:p>
    <w:p w:rsidR="003E55D1" w:rsidRPr="00EA091C" w:rsidRDefault="003E55D1" w:rsidP="008C2B24">
      <w:pPr>
        <w:pStyle w:val="Akapitzlist"/>
        <w:numPr>
          <w:ilvl w:val="0"/>
          <w:numId w:val="29"/>
        </w:numPr>
        <w:spacing w:line="276" w:lineRule="auto"/>
        <w:ind w:left="567" w:hanging="283"/>
        <w:jc w:val="left"/>
        <w:rPr>
          <w:rFonts w:ascii="Arial" w:hAnsi="Arial" w:cs="Arial"/>
          <w:szCs w:val="24"/>
        </w:rPr>
      </w:pPr>
      <w:r w:rsidRPr="00EA091C">
        <w:rPr>
          <w:rFonts w:ascii="Arial" w:hAnsi="Arial" w:cs="Arial"/>
          <w:szCs w:val="24"/>
        </w:rPr>
        <w:t>Uchwała Nr XVI/27/2025 z dnia 25 marca 2025 r. – w sprawie podziału środków PFRON przyznanych Gminie Miasto Włocławek na realizację zadań na rzecz osób z niepełnosprawnością w 2025 r.,</w:t>
      </w:r>
    </w:p>
    <w:p w:rsidR="003E55D1" w:rsidRPr="00EA091C" w:rsidRDefault="003E55D1" w:rsidP="008C2B24">
      <w:pPr>
        <w:pStyle w:val="Akapitzlist"/>
        <w:numPr>
          <w:ilvl w:val="0"/>
          <w:numId w:val="29"/>
        </w:numPr>
        <w:spacing w:line="276" w:lineRule="auto"/>
        <w:ind w:left="567" w:hanging="283"/>
        <w:jc w:val="left"/>
        <w:rPr>
          <w:rFonts w:ascii="Arial" w:hAnsi="Arial" w:cs="Arial"/>
          <w:szCs w:val="24"/>
        </w:rPr>
      </w:pPr>
      <w:r w:rsidRPr="00EA091C">
        <w:rPr>
          <w:rFonts w:ascii="Arial" w:hAnsi="Arial" w:cs="Arial"/>
          <w:szCs w:val="24"/>
        </w:rPr>
        <w:t>Uchwała Nr XX/73/2025 z dnia 17 czerwca 2025 r. – zmieniająca uchwałę w sprawie podziału środków PFRON na realizację zadań w 2025 r.,</w:t>
      </w:r>
    </w:p>
    <w:p w:rsidR="003E55D1" w:rsidRPr="00EA091C" w:rsidRDefault="003E55D1" w:rsidP="008C2B24">
      <w:pPr>
        <w:pStyle w:val="Akapitzlist"/>
        <w:numPr>
          <w:ilvl w:val="0"/>
          <w:numId w:val="29"/>
        </w:numPr>
        <w:spacing w:line="276" w:lineRule="auto"/>
        <w:ind w:left="567" w:hanging="283"/>
        <w:jc w:val="left"/>
        <w:rPr>
          <w:rFonts w:ascii="Arial" w:hAnsi="Arial" w:cs="Arial"/>
          <w:szCs w:val="24"/>
        </w:rPr>
      </w:pPr>
      <w:r w:rsidRPr="00EA091C">
        <w:rPr>
          <w:rFonts w:ascii="Arial" w:hAnsi="Arial" w:cs="Arial"/>
          <w:szCs w:val="24"/>
        </w:rPr>
        <w:t>Uchwała Nr XXV/108/2025 z dnia 28 października 2025 r. – zmieniająca uchwałę w sprawie podziału środków PFRON na realizację zadań w 2025 r.,</w:t>
      </w:r>
    </w:p>
    <w:p w:rsidR="003E55D1" w:rsidRPr="00EA091C" w:rsidRDefault="003E55D1" w:rsidP="008C2B24">
      <w:pPr>
        <w:pStyle w:val="Akapitzlist"/>
        <w:numPr>
          <w:ilvl w:val="0"/>
          <w:numId w:val="29"/>
        </w:numPr>
        <w:spacing w:line="276" w:lineRule="auto"/>
        <w:ind w:left="567" w:hanging="283"/>
        <w:jc w:val="left"/>
        <w:rPr>
          <w:rFonts w:ascii="Arial" w:hAnsi="Arial" w:cs="Arial"/>
          <w:szCs w:val="24"/>
        </w:rPr>
      </w:pPr>
      <w:r w:rsidRPr="00EA091C">
        <w:rPr>
          <w:rFonts w:ascii="Arial" w:hAnsi="Arial" w:cs="Arial"/>
          <w:szCs w:val="24"/>
        </w:rPr>
        <w:t>Uchwała Nr XXVI/127/2025 z dnia 28 listopada 2025 r. – zmieniająca uchwałę w sprawie podziału środków PFRON na realizację zadań w 2025 r.,</w:t>
      </w:r>
    </w:p>
    <w:p w:rsidR="003E55D1" w:rsidRPr="00EA091C" w:rsidRDefault="003E55D1" w:rsidP="008C2B24">
      <w:pPr>
        <w:pStyle w:val="Akapitzlist"/>
        <w:numPr>
          <w:ilvl w:val="0"/>
          <w:numId w:val="29"/>
        </w:numPr>
        <w:spacing w:line="276" w:lineRule="auto"/>
        <w:ind w:left="567" w:hanging="283"/>
        <w:jc w:val="left"/>
        <w:rPr>
          <w:rFonts w:ascii="Arial" w:hAnsi="Arial" w:cs="Arial"/>
          <w:szCs w:val="24"/>
        </w:rPr>
      </w:pPr>
      <w:r w:rsidRPr="00EA091C">
        <w:rPr>
          <w:rFonts w:ascii="Arial" w:hAnsi="Arial" w:cs="Arial"/>
          <w:szCs w:val="24"/>
        </w:rPr>
        <w:t>Uchwała Nr XXVII/135/2025 z dnia 16 grudnia 2025 r. – zmieniająca uchwałę w sprawie podziału środków PFRON na realizację zadań w 2025 r.</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podstawie powyższych uchwał określono szczegółowy podział środków finansowych na poszczególne zadania z zakresu rehabilitacji społecznej i zawodowej osób z niepełnosprawnościami, realizowane na terenie Gminy Miasto Włocławek.</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numPr>
          <w:ilvl w:val="0"/>
          <w:numId w:val="30"/>
        </w:numPr>
        <w:spacing w:line="276" w:lineRule="auto"/>
        <w:jc w:val="left"/>
        <w:rPr>
          <w:rFonts w:ascii="Arial" w:hAnsi="Arial" w:cs="Arial"/>
          <w:b w:val="0"/>
          <w:szCs w:val="24"/>
        </w:rPr>
      </w:pPr>
      <w:bookmarkStart w:id="49" w:name="_Toc223514656"/>
      <w:bookmarkStart w:id="50" w:name="_Toc224637687"/>
      <w:r w:rsidRPr="00EA091C">
        <w:rPr>
          <w:rFonts w:ascii="Arial" w:hAnsi="Arial" w:cs="Arial"/>
          <w:b w:val="0"/>
          <w:szCs w:val="24"/>
        </w:rPr>
        <w:t>REHABILITACJA ZAWODOWA OSÓB Z NIEPEŁNOSPRAWN</w:t>
      </w:r>
      <w:bookmarkEnd w:id="49"/>
      <w:r w:rsidRPr="00EA091C">
        <w:rPr>
          <w:rFonts w:ascii="Arial" w:hAnsi="Arial" w:cs="Arial"/>
          <w:b w:val="0"/>
          <w:szCs w:val="24"/>
        </w:rPr>
        <w:t>OŚCIĄ</w:t>
      </w:r>
      <w:bookmarkEnd w:id="50"/>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Rehabilitacja zawodowa ma na celu ułatwienie osobom z niepełnosprawnością uzyskania oraz utrzymania odpowiedniego zatrudnienia, a także stworzenie możliwości rozwoju i awansu zawodowego. Realizowana jest poprzez umożliwienie korzystania z poradnictwa zawodowego, szkoleń zawodowych oraz pośrednictwa pracy, a także poprzez działania wspierające zatrudnienie i aktywizację zawodową osób z niepełnosprawnościami. W 2025 roku zadania z zakresu rehabilitacji zawodowej realizowano przy wykorzystaniu środków Państwowego Funduszu Rehabilitacji Osób Niepełnosprawnych (PFRON) w szczególności poprzez następujące formy wsparcia:</w:t>
      </w:r>
    </w:p>
    <w:p w:rsidR="003E55D1" w:rsidRPr="00EA091C" w:rsidRDefault="003E55D1" w:rsidP="008C2B24">
      <w:pPr>
        <w:pStyle w:val="Akapitzlist"/>
        <w:numPr>
          <w:ilvl w:val="0"/>
          <w:numId w:val="31"/>
        </w:numPr>
        <w:spacing w:line="276" w:lineRule="auto"/>
        <w:ind w:left="284" w:hanging="284"/>
        <w:jc w:val="left"/>
        <w:rPr>
          <w:rFonts w:ascii="Arial" w:hAnsi="Arial" w:cs="Arial"/>
          <w:szCs w:val="24"/>
        </w:rPr>
      </w:pPr>
      <w:r w:rsidRPr="00EA091C">
        <w:rPr>
          <w:rFonts w:ascii="Arial" w:hAnsi="Arial" w:cs="Arial"/>
          <w:szCs w:val="24"/>
        </w:rPr>
        <w:t>Zwrot kosztów wyposażenia stanowiska pracy osoby z niepełnosprawnością.</w:t>
      </w:r>
    </w:p>
    <w:p w:rsidR="003E55D1" w:rsidRPr="00EA091C" w:rsidRDefault="003E55D1" w:rsidP="008C2B24">
      <w:pPr>
        <w:pStyle w:val="Akapitzlist"/>
        <w:spacing w:line="276" w:lineRule="auto"/>
        <w:ind w:left="284" w:firstLine="0"/>
        <w:jc w:val="left"/>
        <w:rPr>
          <w:rFonts w:ascii="Arial" w:hAnsi="Arial" w:cs="Arial"/>
          <w:szCs w:val="24"/>
        </w:rPr>
      </w:pPr>
      <w:r w:rsidRPr="00EA091C">
        <w:rPr>
          <w:rFonts w:ascii="Arial" w:hAnsi="Arial" w:cs="Arial"/>
          <w:szCs w:val="24"/>
        </w:rPr>
        <w:t xml:space="preserve">W okresie sprawozdawczym na wyposażenie stanowisk pracy dla osób z niepełnosprawnościami wydatkowano ze środków PFRON kwotę 103 700,00 zł. Do Sekcji wpłynęły 2 wnioski na łączną kwotę 103 879,71 zł. Podpisano i zrealizowano obie umowy, a </w:t>
      </w:r>
      <w:r w:rsidRPr="00EA091C">
        <w:rPr>
          <w:rFonts w:ascii="Arial" w:hAnsi="Arial" w:cs="Arial"/>
          <w:szCs w:val="24"/>
        </w:rPr>
        <w:lastRenderedPageBreak/>
        <w:t>środki przyznano Zakładowi Aktywności Zawodowej na utworzenie 2 stanowisk pracy dla osób z niepełnosprawnościami.</w:t>
      </w:r>
    </w:p>
    <w:p w:rsidR="003E55D1" w:rsidRPr="00EA091C" w:rsidRDefault="003E55D1" w:rsidP="008C2B24">
      <w:pPr>
        <w:pStyle w:val="Akapitzlist"/>
        <w:numPr>
          <w:ilvl w:val="0"/>
          <w:numId w:val="31"/>
        </w:numPr>
        <w:spacing w:line="276" w:lineRule="auto"/>
        <w:ind w:left="284" w:hanging="284"/>
        <w:jc w:val="left"/>
        <w:rPr>
          <w:rFonts w:ascii="Arial" w:hAnsi="Arial" w:cs="Arial"/>
          <w:szCs w:val="24"/>
        </w:rPr>
      </w:pPr>
      <w:r w:rsidRPr="00EA091C">
        <w:rPr>
          <w:rFonts w:ascii="Arial" w:hAnsi="Arial" w:cs="Arial"/>
          <w:szCs w:val="24"/>
        </w:rPr>
        <w:t>Przyznanie osobie z niepełnosprawnością środków na podjęcie działalności gospodarczej, rolniczej albo na wniesienie wkładu do spółdzielni socjalnej.</w:t>
      </w:r>
    </w:p>
    <w:p w:rsidR="003E55D1" w:rsidRPr="00EA091C" w:rsidRDefault="003E55D1" w:rsidP="008C2B24">
      <w:pPr>
        <w:pStyle w:val="Akapitzlist"/>
        <w:spacing w:line="276" w:lineRule="auto"/>
        <w:ind w:left="284" w:firstLine="0"/>
        <w:jc w:val="left"/>
        <w:rPr>
          <w:rFonts w:ascii="Arial" w:hAnsi="Arial" w:cs="Arial"/>
          <w:szCs w:val="24"/>
        </w:rPr>
      </w:pPr>
      <w:r w:rsidRPr="00EA091C">
        <w:rPr>
          <w:rFonts w:ascii="Arial" w:hAnsi="Arial" w:cs="Arial"/>
          <w:szCs w:val="24"/>
        </w:rPr>
        <w:t>W okresie sprawozdawczym do Sekcji wpłynął 1 wniosek o przyznanie środków na podjęcie działalności gospodarczej na kwotę 120 000,00 zł. Nie zawarto jednak żadnej umowy i nie wypłacono dofinansowania, ponieważ w uchwale dotyczącej podziału środków PFRON na 2025 rok nie przewidziano środków na realizację tego zadania.</w:t>
      </w:r>
    </w:p>
    <w:p w:rsidR="003E55D1" w:rsidRPr="00EA091C" w:rsidRDefault="003E55D1" w:rsidP="008C2B24">
      <w:pPr>
        <w:pStyle w:val="Akapitzlist"/>
        <w:numPr>
          <w:ilvl w:val="0"/>
          <w:numId w:val="31"/>
        </w:numPr>
        <w:spacing w:line="276" w:lineRule="auto"/>
        <w:ind w:left="284" w:hanging="284"/>
        <w:jc w:val="left"/>
        <w:rPr>
          <w:rFonts w:ascii="Arial" w:hAnsi="Arial" w:cs="Arial"/>
          <w:szCs w:val="24"/>
        </w:rPr>
      </w:pPr>
      <w:r w:rsidRPr="00EA091C">
        <w:rPr>
          <w:rFonts w:ascii="Arial" w:hAnsi="Arial" w:cs="Arial"/>
          <w:szCs w:val="24"/>
        </w:rPr>
        <w:t>Finansowanie szkoleń organizowanych przez Powiatowy Urząd Pracy.</w:t>
      </w:r>
    </w:p>
    <w:p w:rsidR="003E55D1" w:rsidRPr="00EA091C" w:rsidRDefault="003E55D1" w:rsidP="008C2B24">
      <w:pPr>
        <w:pStyle w:val="Akapitzlist"/>
        <w:spacing w:line="276" w:lineRule="auto"/>
        <w:ind w:left="284" w:firstLine="0"/>
        <w:jc w:val="left"/>
        <w:rPr>
          <w:rFonts w:ascii="Arial" w:hAnsi="Arial" w:cs="Arial"/>
          <w:szCs w:val="24"/>
        </w:rPr>
      </w:pPr>
      <w:r w:rsidRPr="00EA091C">
        <w:rPr>
          <w:rFonts w:ascii="Arial" w:hAnsi="Arial" w:cs="Arial"/>
          <w:szCs w:val="24"/>
        </w:rPr>
        <w:t>W 2025 roku, ze środków PFRON, PUP zorganizował szkolenie dla 1 osoby z niepełnosprawnością. Na realizację szkolenia przeznaczono kwotę 1 313,82 zł.</w:t>
      </w:r>
    </w:p>
    <w:p w:rsidR="003E55D1" w:rsidRPr="00EA091C" w:rsidRDefault="003E55D1" w:rsidP="008C2B24">
      <w:pPr>
        <w:pStyle w:val="Akapitzlist"/>
        <w:numPr>
          <w:ilvl w:val="0"/>
          <w:numId w:val="31"/>
        </w:numPr>
        <w:spacing w:line="276" w:lineRule="auto"/>
        <w:ind w:left="284" w:hanging="284"/>
        <w:jc w:val="left"/>
        <w:rPr>
          <w:rFonts w:ascii="Arial" w:hAnsi="Arial" w:cs="Arial"/>
          <w:szCs w:val="24"/>
        </w:rPr>
      </w:pPr>
      <w:r w:rsidRPr="00EA091C">
        <w:rPr>
          <w:rFonts w:ascii="Arial" w:hAnsi="Arial" w:cs="Arial"/>
          <w:szCs w:val="24"/>
        </w:rPr>
        <w:t>Zwrot wydatków na formy pomocy dla osób z niepełnosprawnościami poszukujących pracy i niepozostających w zatrudnieniu</w:t>
      </w:r>
    </w:p>
    <w:p w:rsidR="003E55D1" w:rsidRPr="00EA091C" w:rsidRDefault="003E55D1" w:rsidP="008C2B24">
      <w:pPr>
        <w:pStyle w:val="Akapitzlist"/>
        <w:spacing w:line="276" w:lineRule="auto"/>
        <w:ind w:left="284" w:firstLine="0"/>
        <w:jc w:val="left"/>
        <w:rPr>
          <w:rFonts w:ascii="Arial" w:hAnsi="Arial" w:cs="Arial"/>
          <w:szCs w:val="24"/>
        </w:rPr>
      </w:pPr>
      <w:r w:rsidRPr="00EA091C">
        <w:rPr>
          <w:rFonts w:ascii="Arial" w:hAnsi="Arial" w:cs="Arial"/>
          <w:szCs w:val="24"/>
        </w:rPr>
        <w:t>W ramach tego zadania sfinansowano ze środków PFRON staże zawodowe organizowane przez Powiatowy Urząd Pracy dla 11 osób z niepełnosprawnościami. Łączny koszt realizacji staży wyniósł 127 807,59 zł.</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Realizowane działania stanowiły istotny element aktywizacji zawodowej osób z niepełnosprawnościami oraz wsparcia ich w podejmowaniu i utrzymaniu zatrudnienia na lokalnym rynku pracy.</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51" w:name="_Toc224637688"/>
      <w:r w:rsidRPr="00EA091C">
        <w:rPr>
          <w:rFonts w:ascii="Arial" w:hAnsi="Arial" w:cs="Arial"/>
          <w:b w:val="0"/>
          <w:szCs w:val="24"/>
        </w:rPr>
        <w:t>REHABILITACJA SPOŁECZNA OSÓB Z NIEPEŁNOSPRAWNOŚCIĄ.</w:t>
      </w:r>
      <w:bookmarkEnd w:id="51"/>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zakresie rehabilitacji społecznej, której celem jest możliwie pełne włączenie osób z niepełnosprawnością we wszystkie przejawy życia społecznego, realizowano szereg zadań mających na celu poprawę funkcjonowania tych osób w środowisku lokalnym, zwiększenie ich samodzielności oraz aktywności społecznej. Działania te ukierunkowane były przede wszystkim na rozwijanie umiejętności niezbędnych do prowadzenia możliwie niezależnego życia, wzmacnianie kompetencji społecznych oraz wspieranie integracji osób z niepełnosprawnościami ze społecznością lokalną i obejmowały:</w:t>
      </w:r>
    </w:p>
    <w:p w:rsidR="003E55D1" w:rsidRPr="00EA091C" w:rsidRDefault="003E55D1" w:rsidP="008C2B24">
      <w:pPr>
        <w:pStyle w:val="Akapitzlist"/>
        <w:numPr>
          <w:ilvl w:val="0"/>
          <w:numId w:val="32"/>
        </w:numPr>
        <w:spacing w:line="276" w:lineRule="auto"/>
        <w:ind w:left="284" w:hanging="283"/>
        <w:jc w:val="left"/>
        <w:rPr>
          <w:rFonts w:ascii="Arial" w:hAnsi="Arial" w:cs="Arial"/>
          <w:szCs w:val="24"/>
        </w:rPr>
      </w:pPr>
      <w:r w:rsidRPr="00EA091C">
        <w:rPr>
          <w:rFonts w:ascii="Arial" w:hAnsi="Arial" w:cs="Arial"/>
          <w:szCs w:val="24"/>
        </w:rPr>
        <w:t>Dofinansowanie kosztów działalności warsztatów terapii zajęciowej.</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Na terenie Włocławka funkcjonują dwa warsztaty terapii zajęciowej, których organizatorami są:</w:t>
      </w:r>
    </w:p>
    <w:p w:rsidR="003E55D1" w:rsidRPr="00EA091C" w:rsidRDefault="003E55D1" w:rsidP="008C2B24">
      <w:pPr>
        <w:pStyle w:val="Akapitzlist"/>
        <w:numPr>
          <w:ilvl w:val="0"/>
          <w:numId w:val="33"/>
        </w:numPr>
        <w:spacing w:line="276" w:lineRule="auto"/>
        <w:ind w:left="567" w:hanging="283"/>
        <w:jc w:val="left"/>
        <w:rPr>
          <w:rFonts w:ascii="Arial" w:hAnsi="Arial" w:cs="Arial"/>
          <w:szCs w:val="24"/>
        </w:rPr>
      </w:pPr>
      <w:r w:rsidRPr="00EA091C">
        <w:rPr>
          <w:rFonts w:ascii="Arial" w:hAnsi="Arial" w:cs="Arial"/>
          <w:szCs w:val="24"/>
        </w:rPr>
        <w:t>Towarzystwo Przyjaciół Dzieci, prowadzące warsztat przeznaczony dla 35 osób z niepełnosprawnością,</w:t>
      </w:r>
    </w:p>
    <w:p w:rsidR="003E55D1" w:rsidRPr="00EA091C" w:rsidRDefault="003E55D1" w:rsidP="008C2B24">
      <w:pPr>
        <w:pStyle w:val="Akapitzlist"/>
        <w:numPr>
          <w:ilvl w:val="0"/>
          <w:numId w:val="33"/>
        </w:numPr>
        <w:spacing w:line="276" w:lineRule="auto"/>
        <w:ind w:left="567" w:hanging="283"/>
        <w:jc w:val="left"/>
        <w:rPr>
          <w:rFonts w:ascii="Arial" w:hAnsi="Arial" w:cs="Arial"/>
          <w:szCs w:val="24"/>
        </w:rPr>
      </w:pPr>
      <w:r w:rsidRPr="00EA091C">
        <w:rPr>
          <w:rFonts w:ascii="Arial" w:hAnsi="Arial" w:cs="Arial"/>
          <w:szCs w:val="24"/>
        </w:rPr>
        <w:t>Polski Związek Niewidomych, przy którym działa warsztat dla 40 osób z niepełnosprawnością.</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Celem funkcjonowania warsztatów terapii zajęciowej jest rehabilitacja społeczna i zawodowa osób z niepełnosprawnościami, zmierzająca do ogólnego rozwoju uczestników oraz poprawy sprawności niezbędnych do prowadzenia możliwie niezależnego, samodzielnego i aktywnego życia w środowisku społecznym. W ramach działalności warsztatów uczestnicy biorą udział w różnorodnych zajęciach terapeutycznych i rehabilitacyjnych, które sprzyjają rozwijaniu umiejętności społecznych, manualnych i zawodowych.</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 xml:space="preserve">Na sfinansowanie kosztów działalności warsztatów terapii zajęciowej w 2025 roku ze środków Państwowego Funduszu Rehabilitacji Osób Niepełnosprawnych przekazano kwotę </w:t>
      </w:r>
      <w:r w:rsidRPr="00EA091C">
        <w:rPr>
          <w:rFonts w:ascii="Arial" w:hAnsi="Arial" w:cs="Arial"/>
          <w:szCs w:val="24"/>
        </w:rPr>
        <w:lastRenderedPageBreak/>
        <w:t>2 639 700,00 zł, natomiast ze środków budżetu miasta przekazano kwotę 293 301,00 zł. Środki te przeznaczone były na bieżące funkcjonowanie warsztatów, realizację programów rehabilitacyjnych oraz zapewnienie uczestnikom odpowiednich warunków do udziału w terapii zajęciowej.</w:t>
      </w:r>
    </w:p>
    <w:p w:rsidR="003E55D1" w:rsidRPr="00EA091C" w:rsidRDefault="003E55D1" w:rsidP="008C2B24">
      <w:pPr>
        <w:pStyle w:val="Akapitzlist"/>
        <w:numPr>
          <w:ilvl w:val="0"/>
          <w:numId w:val="32"/>
        </w:numPr>
        <w:spacing w:line="276" w:lineRule="auto"/>
        <w:ind w:left="284" w:hanging="283"/>
        <w:jc w:val="left"/>
        <w:rPr>
          <w:rFonts w:ascii="Arial" w:hAnsi="Arial" w:cs="Arial"/>
          <w:szCs w:val="24"/>
        </w:rPr>
      </w:pPr>
      <w:r w:rsidRPr="00EA091C">
        <w:rPr>
          <w:rFonts w:ascii="Arial" w:hAnsi="Arial" w:cs="Arial"/>
          <w:szCs w:val="24"/>
        </w:rPr>
        <w:t>Dofinansowanie zaopatrzenia w sprzęt rehabilitacyjny.</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ramach realizacji zadań z zakresu rehabilitacji społecznej osób z niepełnosprawnościami przyznawano również dofinansowanie do zakupu sprzętu rehabilitacyjnego, który umożliwia osobom z niepełnosprawnością prowadzenie rehabilitacji w warunkach domowych oraz poprawę sprawności fizycznej i jakości codziennego funkcjonowania.</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okresie sprawozdawczym do Sekcji wpłynęło 26 wniosków o dofinansowanie zakupu sprzętu rehabilitacyjnego na łączną kwotę 103 565,21 zł. Po dokonaniu oceny formalnej i merytorycznej wniosków zawarto 17 umów, na podstawie których wypłacono dofinansowanie w łącznej kwocie 60 000,00 zł.</w:t>
      </w:r>
    </w:p>
    <w:p w:rsidR="003E55D1" w:rsidRPr="00EA091C" w:rsidRDefault="003E55D1" w:rsidP="008C2B24">
      <w:pPr>
        <w:pStyle w:val="Akapitzlist"/>
        <w:numPr>
          <w:ilvl w:val="0"/>
          <w:numId w:val="32"/>
        </w:numPr>
        <w:spacing w:line="276" w:lineRule="auto"/>
        <w:ind w:left="284" w:hanging="284"/>
        <w:jc w:val="left"/>
        <w:rPr>
          <w:rFonts w:ascii="Arial" w:hAnsi="Arial" w:cs="Arial"/>
          <w:szCs w:val="24"/>
        </w:rPr>
      </w:pPr>
      <w:r w:rsidRPr="00EA091C">
        <w:rPr>
          <w:rFonts w:ascii="Arial" w:hAnsi="Arial" w:cs="Arial"/>
          <w:szCs w:val="24"/>
        </w:rPr>
        <w:t>Dofinansowanie zaopatrzenia w sprzęt rehabilitacyjny dla osób prawnych i jednostek organizacyjnych nieposiadających osobowości prawnej.</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analizowanym okresie do Sekcji wpłynęły 2 wnioski o dofinansowanie zaopatrzenia w sprzęt rehabilitacyjny dla osób prawnych i jednostek organizacyjnych nieposiadających osobowości prawnej, które zostały zakwalifikowane do realizacji w 2026 roku.</w:t>
      </w:r>
    </w:p>
    <w:p w:rsidR="003E55D1" w:rsidRPr="00EA091C" w:rsidRDefault="003E55D1" w:rsidP="008C2B24">
      <w:pPr>
        <w:spacing w:line="276" w:lineRule="auto"/>
        <w:ind w:left="284" w:firstLine="0"/>
        <w:jc w:val="left"/>
        <w:rPr>
          <w:rFonts w:ascii="Arial" w:eastAsia="Times New Roman" w:hAnsi="Arial" w:cs="Arial"/>
          <w:szCs w:val="24"/>
          <w:lang w:eastAsia="pl-PL"/>
        </w:rPr>
      </w:pPr>
      <w:r w:rsidRPr="00EA091C">
        <w:rPr>
          <w:rFonts w:ascii="Arial" w:hAnsi="Arial" w:cs="Arial"/>
          <w:szCs w:val="24"/>
        </w:rPr>
        <w:t>W 2025 roku zadanie nie było realizowane, ze względu na brak wniosków spełniających warunki do przyznania dofinansowania w danym roku budżetowym</w:t>
      </w:r>
      <w:r w:rsidRPr="00EA091C">
        <w:rPr>
          <w:rFonts w:ascii="Arial" w:eastAsia="Times New Roman" w:hAnsi="Arial" w:cs="Arial"/>
          <w:szCs w:val="24"/>
          <w:lang w:eastAsia="pl-PL"/>
        </w:rPr>
        <w:t>.</w:t>
      </w:r>
    </w:p>
    <w:p w:rsidR="003E55D1" w:rsidRPr="00EA091C" w:rsidRDefault="003E55D1" w:rsidP="008C2B24">
      <w:pPr>
        <w:pStyle w:val="Akapitzlist"/>
        <w:numPr>
          <w:ilvl w:val="0"/>
          <w:numId w:val="32"/>
        </w:numPr>
        <w:spacing w:line="276" w:lineRule="auto"/>
        <w:ind w:left="284" w:hanging="284"/>
        <w:jc w:val="left"/>
        <w:rPr>
          <w:rFonts w:ascii="Arial" w:hAnsi="Arial" w:cs="Arial"/>
          <w:szCs w:val="24"/>
        </w:rPr>
      </w:pPr>
      <w:r w:rsidRPr="00EA091C">
        <w:rPr>
          <w:rFonts w:ascii="Arial" w:hAnsi="Arial" w:cs="Arial"/>
          <w:szCs w:val="24"/>
        </w:rPr>
        <w:t>Dofinasowanie zaopatrzenia w przedmioty ortopedyczne i środki pomocnicze przyznawane osobom z niepełnosprawnością na podstawie odrębnych przepisów.</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Jednym z istotnych zadań realizowanych w ramach rehabilitacji społecznej było dofinansowanie zakupu przedmiotów ortopedycznych oraz środków pomocniczych, które umożliwiają osobom z niepełnosprawnościami poprawę sprawności, zwiększenie samodzielności oraz ułatwiają codzienne funkcjonowanie. Pomoc ta przyznawana jest zgodnie z obowiązującymi przepisami, na podstawie zleceń potwierdzonych przez właściwe instytucje systemu ochrony zdrowia.</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2025 roku do Sekcji wpłynęło 1 148 wniosków o dofinansowanie zakupu przedmiotów ortopedycznych i środków pomocniczych na łączną kwotę 3 810 212,66 zł.</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Dofinansowanie przyznano i wypłacono 872 osobom z niepełnosprawnościami. Łącznie w analizowanym okresie na zakup przedmiotów ortopedycznych i środków pomocniczych wydatkowano ze środków Państwowego Funduszu Rehabilitacji Osób Niepełnosprawnych kwotę 1 745 562,65 zł.</w:t>
      </w:r>
    </w:p>
    <w:p w:rsidR="003E55D1" w:rsidRPr="00EA091C" w:rsidRDefault="003E55D1" w:rsidP="008C2B24">
      <w:pPr>
        <w:pStyle w:val="Akapitzlist"/>
        <w:numPr>
          <w:ilvl w:val="0"/>
          <w:numId w:val="32"/>
        </w:numPr>
        <w:spacing w:line="276" w:lineRule="auto"/>
        <w:ind w:left="284" w:hanging="284"/>
        <w:jc w:val="left"/>
        <w:rPr>
          <w:rFonts w:ascii="Arial" w:hAnsi="Arial" w:cs="Arial"/>
          <w:szCs w:val="24"/>
        </w:rPr>
      </w:pPr>
      <w:r w:rsidRPr="00EA091C">
        <w:rPr>
          <w:rFonts w:ascii="Arial" w:hAnsi="Arial" w:cs="Arial"/>
          <w:szCs w:val="24"/>
        </w:rPr>
        <w:t>Dofinansowanie uczestnictwa osób z niepełnosprawnością i ich opiekunów w turnusach rehabilitacyjnych.</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Turnus rehabilitacyjny jest formą aktywnej rehabilitacji, połączoną z elementami wypoczynku, której celem jest przede wszystkim ogólna poprawa sprawności psychofizycznej osób z niepełnosprawnościami, wyrobienie zaradności życiowej oraz rozwijanie zainteresowań i aktywności społecznej uczestników. Program turnusu obejmuje elementy rehabilitacji dostosowane do rodzaju schorzenia uczestnika, a także zajęcia kulturalno-oświatowe, sportowo-rekreacyjne oraz inne formy aktywności wynikające ze specjalistycznego charakteru danego turnusu. Zajęcia prowadzone są zarówno w formie indywidualnej, jak i grupowej.</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lastRenderedPageBreak/>
        <w:t>Uczestnictwo w turnusach rehabilitacyjnych sprzyja również rozwijaniu umiejętności społecznych osób z niepełnosprawnościami, między innymi poprzez nawiązywanie nowych kontaktów społecznych, integrację z innymi uczestnikami, poszerzanie zainteresowań oraz aktywne uczestnictwo w zajęciach przewidzianych programem turnusu.</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2025 roku o dofinansowanie uczestnictwa w turnusach rehabilitacyjnych ubiegało się 638 osób, w tym 173 opiekunów osób z niepełnosprawnościami. Dofinansowanie przyznano 426 osobom, natomiast faktycznie wypłacono je 381 osobom, w tym 15 dzieciom oraz 14 opiekunom.</w:t>
      </w:r>
    </w:p>
    <w:p w:rsidR="003E55D1" w:rsidRPr="00EA091C" w:rsidRDefault="003E55D1" w:rsidP="008C2B24">
      <w:pPr>
        <w:pStyle w:val="Akapitzlist"/>
        <w:numPr>
          <w:ilvl w:val="0"/>
          <w:numId w:val="32"/>
        </w:numPr>
        <w:spacing w:line="276" w:lineRule="auto"/>
        <w:ind w:left="284" w:hanging="284"/>
        <w:jc w:val="left"/>
        <w:rPr>
          <w:rFonts w:ascii="Arial" w:hAnsi="Arial" w:cs="Arial"/>
          <w:szCs w:val="24"/>
        </w:rPr>
      </w:pPr>
      <w:r w:rsidRPr="00EA091C">
        <w:rPr>
          <w:rFonts w:ascii="Arial" w:hAnsi="Arial" w:cs="Arial"/>
          <w:szCs w:val="24"/>
        </w:rPr>
        <w:t>Dofinansowanie sportu, kultury, rekreacji i turystyki osób niepełnosprawnych:</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ramach realizacji zadań z zakresu rehabilitacji społecznej wspierano również inicjatywy umożliwiające osobom z niepełnosprawnościami aktywne uczestnictwo w życiu społecznym poprzez udział w wydarzeniach sportowych, kulturalnych, rekreacyjnych i turystycznych. Działania te mają na celu integrację społeczną osób z niepełnosprawnościami, rozwijanie ich zainteresowań oraz stwarzanie możliwości aktywnego spędzania czasu wolnego.</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 xml:space="preserve">W 2025 roku zawarto 3 umowy na realizację zadań w tym zakresie na łączną kwotę 13 203,00 zł. Z tego zrealizowano 2 umowy, w ramach których wypłacono dofinansowanie w wysokości </w:t>
      </w:r>
      <w:r w:rsidRPr="00EA091C">
        <w:rPr>
          <w:rFonts w:ascii="Arial" w:hAnsi="Arial" w:cs="Arial"/>
          <w:szCs w:val="24"/>
        </w:rPr>
        <w:br/>
        <w:t>9 289,20 zł.</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Łącznie z otrzymanego dofinansowania w ramach sportu, kultury, rekreacji i turystyki osób z niepełnosprawnościami skorzystały 72 osoby.</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Ponadto w 2025 roku złożono 2 wnioski o dofinansowanie na łączną kwotę 16 656,00 zł, których realizacja została zaplanowana na 2026 rok.</w:t>
      </w:r>
    </w:p>
    <w:p w:rsidR="003E55D1" w:rsidRPr="00EA091C" w:rsidRDefault="003E55D1" w:rsidP="008C2B24">
      <w:pPr>
        <w:pStyle w:val="Akapitzlist"/>
        <w:numPr>
          <w:ilvl w:val="0"/>
          <w:numId w:val="32"/>
        </w:numPr>
        <w:spacing w:line="276" w:lineRule="auto"/>
        <w:ind w:left="284" w:hanging="284"/>
        <w:jc w:val="left"/>
        <w:rPr>
          <w:rFonts w:ascii="Arial" w:hAnsi="Arial" w:cs="Arial"/>
          <w:szCs w:val="24"/>
        </w:rPr>
      </w:pPr>
      <w:r w:rsidRPr="00EA091C">
        <w:rPr>
          <w:rFonts w:ascii="Arial" w:hAnsi="Arial" w:cs="Arial"/>
          <w:szCs w:val="24"/>
        </w:rPr>
        <w:t>Dofinansowanie likwidacji barier architektonicznych, w komunikowaniu się i technicznych.</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ramach rehabilitacji społecznej realizowano również zadanie polegające na dofinansowaniu likwidacji barier architektonicznych, w komunikowaniu się oraz barier technicznych, których usunięcie umożliwia osobom z niepełnosprawnościami zwiększenie samodzielności oraz ułatwia wykonywanie podstawowych czynności życiowych i kontakt z otoczeniem.</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2025 roku do Sekcji wpłynęło 311 wniosków o dofinansowanie likwidacji barier funkcjonalnych na łączną kwotę 3 337 350,44 zł. Przy rozpatrywaniu wniosków uwzględniano przede wszystkim stopień i rodzaj niepełnosprawności, indywidualne potrzeby oraz możliwości osoby z niepełnosprawnością, a także związek pomiędzy zgłoszoną potrzebą a zakresem planowanych prac lub zakupu sprzętu, w kontekście wpływu ich realizacji na ułatwienie wykonywania codziennych czynności oraz poprawę funkcjonowania w środowisku społecznym.</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2025 roku zawarto 167 umów na dofinansowanie likwidacji barier ze środków Państwowego Funduszu Rehabilitacji Osób Niepełnosprawnych. Ostatecznie dofinansowanie wypłacono 155 osobom na łączną kwotę 895 546,23 zł, w tym na:</w:t>
      </w:r>
    </w:p>
    <w:p w:rsidR="003E55D1" w:rsidRPr="00EA091C" w:rsidRDefault="003E55D1" w:rsidP="008C2B24">
      <w:pPr>
        <w:pStyle w:val="Akapitzlist"/>
        <w:numPr>
          <w:ilvl w:val="0"/>
          <w:numId w:val="34"/>
        </w:numPr>
        <w:spacing w:line="276" w:lineRule="auto"/>
        <w:ind w:left="567" w:hanging="283"/>
        <w:jc w:val="left"/>
        <w:rPr>
          <w:rFonts w:ascii="Arial" w:hAnsi="Arial" w:cs="Arial"/>
          <w:szCs w:val="24"/>
        </w:rPr>
      </w:pPr>
      <w:r w:rsidRPr="00EA091C">
        <w:rPr>
          <w:rFonts w:ascii="Arial" w:hAnsi="Arial" w:cs="Arial"/>
          <w:szCs w:val="24"/>
        </w:rPr>
        <w:t>likwidację barier architektonicznych – 534 869,08 zł dla 54 osób,</w:t>
      </w:r>
    </w:p>
    <w:p w:rsidR="003E55D1" w:rsidRPr="00EA091C" w:rsidRDefault="003E55D1" w:rsidP="008C2B24">
      <w:pPr>
        <w:pStyle w:val="Akapitzlist"/>
        <w:numPr>
          <w:ilvl w:val="0"/>
          <w:numId w:val="34"/>
        </w:numPr>
        <w:spacing w:line="276" w:lineRule="auto"/>
        <w:ind w:left="567" w:hanging="283"/>
        <w:jc w:val="left"/>
        <w:rPr>
          <w:rFonts w:ascii="Arial" w:hAnsi="Arial" w:cs="Arial"/>
          <w:szCs w:val="24"/>
        </w:rPr>
      </w:pPr>
      <w:r w:rsidRPr="00EA091C">
        <w:rPr>
          <w:rFonts w:ascii="Arial" w:hAnsi="Arial" w:cs="Arial"/>
          <w:szCs w:val="24"/>
        </w:rPr>
        <w:t>likwidację barier w komunikowaniu się – 178 818,31 zł dla 69 osób,</w:t>
      </w:r>
    </w:p>
    <w:p w:rsidR="003E55D1" w:rsidRPr="00EA091C" w:rsidRDefault="003E55D1" w:rsidP="008C2B24">
      <w:pPr>
        <w:pStyle w:val="Akapitzlist"/>
        <w:numPr>
          <w:ilvl w:val="0"/>
          <w:numId w:val="34"/>
        </w:numPr>
        <w:spacing w:line="276" w:lineRule="auto"/>
        <w:ind w:left="567" w:hanging="283"/>
        <w:jc w:val="left"/>
        <w:rPr>
          <w:rFonts w:ascii="Arial" w:hAnsi="Arial" w:cs="Arial"/>
          <w:szCs w:val="24"/>
        </w:rPr>
      </w:pPr>
      <w:r w:rsidRPr="00EA091C">
        <w:rPr>
          <w:rFonts w:ascii="Arial" w:hAnsi="Arial" w:cs="Arial"/>
          <w:szCs w:val="24"/>
        </w:rPr>
        <w:t>likwidację barier technicznych – 181 858,84 zł dla 32 osób.</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Realizacja tego zadania przyczyniła się do poprawy warunków życia osób z niepełnosprawnościami, zwiększenia ich samodzielności oraz umożliwiła im pełniejsze uczestnictwo w życiu społecznym.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lastRenderedPageBreak/>
        <w:t>Zrealizowane działania i programy, w tym: „Aktywny samorząd”, „Program wyrównywania różnic między regionami III”, „Rehabilitacja 25 plus” oraz „Samodzielność–Aktywność–Mobilność” – „Dostępne mieszkanie”, zostały szczegółowo opisane w dalszej części sprawozdania, dotyczącej programów i projektów realizowanych na rzecz osób z niepełnosprawnościami.</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52" w:name="_Toc224637689"/>
      <w:bookmarkStart w:id="53" w:name="_Toc223514657"/>
      <w:r w:rsidRPr="00EA091C">
        <w:rPr>
          <w:rFonts w:ascii="Arial" w:hAnsi="Arial" w:cs="Arial"/>
          <w:b w:val="0"/>
          <w:szCs w:val="24"/>
        </w:rPr>
        <w:t>SEKCJA PROFILAKTYKI I WSPARCIA SPOŁECZNEGO OSÓB Z NIEPEŁNOSPRAWNOŚCIAMI</w:t>
      </w:r>
      <w:bookmarkEnd w:id="52"/>
      <w:bookmarkEnd w:id="53"/>
      <w:r w:rsidRPr="00EA091C">
        <w:rPr>
          <w:rFonts w:ascii="Arial" w:hAnsi="Arial" w:cs="Arial"/>
          <w:b w:val="0"/>
          <w:szCs w:val="24"/>
        </w:rPr>
        <w:t xml:space="preserve"> </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Do zadań Sekcji należy udzielanie osobom z niepełnosprawnościami oraz ich opiekunom aktualnych i kompleksowych informacji, mających na celu wyrównywanie szans w zakresie aktywizacji społecznej. Działania Sekcji koncentrują się przede wszystkim na informowaniu o przysługujących osobom z niepełnosprawnościami ulgach, uprawnieniach oraz dostępnych formach wsparcia, wynikających z obowiązujących przepisów prawa. W szczególności Sekcja przekazuje informacje o możliwościach uzyskania wsparcia finansowego na podstawie ustawy z dnia 27 sierpnia 1997 r. o rehabilitacji zawodowej i społecznej oraz zatrudnianiu osób niepełnosprawnych.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Sekcja podejmuje również działania mające na celu inicjowanie i koordynowanie współpracy z lokalnymi środkami masowego przekazu, organizacjami pozarządowymi działającymi na rzecz osób z niepełnosprawnościami oraz innymi instytucjami, aby skutecznie docierać z informacją do osób nieaktywnych społecznie. Istotnym obszarem działalności jest także pozyskiwanie środków pozabudżetowych, w szczególności z Funduszu Solidarnościowego, na realizację programów skierowanych do osób z niepełnosprawnościami i ich rodzin.</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Ponadto do zadań Sekcji należy współpraca z instytucjami publicznymi i organizacjami działającymi na rzecz osób z niepełnosprawnościami, opracowywanie materiałów informacyjno-promocyjnych, współpraca z Powiatową Społeczną Radą do Spraw Osób Niepełnosprawnych, a także udział w lokalnych wydarzeniach i inicjatywach środowiskowych służących integracji oraz aktywizacji tej grupy mieszkańców.</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Sekcja prowadziła m.in. usługę transportową </w:t>
      </w:r>
      <w:proofErr w:type="spellStart"/>
      <w:r w:rsidRPr="00EA091C">
        <w:rPr>
          <w:rFonts w:ascii="Arial" w:hAnsi="Arial" w:cs="Arial"/>
          <w:szCs w:val="24"/>
        </w:rPr>
        <w:t>door</w:t>
      </w:r>
      <w:proofErr w:type="spellEnd"/>
      <w:r w:rsidRPr="00EA091C">
        <w:rPr>
          <w:rFonts w:ascii="Arial" w:hAnsi="Arial" w:cs="Arial"/>
          <w:szCs w:val="24"/>
        </w:rPr>
        <w:t>-to-</w:t>
      </w:r>
      <w:proofErr w:type="spellStart"/>
      <w:r w:rsidRPr="00EA091C">
        <w:rPr>
          <w:rFonts w:ascii="Arial" w:hAnsi="Arial" w:cs="Arial"/>
          <w:szCs w:val="24"/>
        </w:rPr>
        <w:t>door</w:t>
      </w:r>
      <w:proofErr w:type="spellEnd"/>
      <w:r w:rsidRPr="00EA091C">
        <w:rPr>
          <w:rFonts w:ascii="Arial" w:hAnsi="Arial" w:cs="Arial"/>
          <w:szCs w:val="24"/>
        </w:rPr>
        <w:t xml:space="preserve">, z której w okresie od 1 stycznia </w:t>
      </w:r>
      <w:r w:rsidRPr="00EA091C">
        <w:rPr>
          <w:rFonts w:ascii="Arial" w:hAnsi="Arial" w:cs="Arial"/>
          <w:szCs w:val="24"/>
        </w:rPr>
        <w:br/>
        <w:t xml:space="preserve">do 31 grudnia 2025 r. korzystało 367 osób, w ramach której zrealizowano 3 719 przejazdów. Od użytkowników usługi </w:t>
      </w:r>
      <w:proofErr w:type="spellStart"/>
      <w:r w:rsidRPr="00EA091C">
        <w:rPr>
          <w:rFonts w:ascii="Arial" w:hAnsi="Arial" w:cs="Arial"/>
          <w:szCs w:val="24"/>
        </w:rPr>
        <w:t>door</w:t>
      </w:r>
      <w:proofErr w:type="spellEnd"/>
      <w:r w:rsidRPr="00EA091C">
        <w:rPr>
          <w:rFonts w:ascii="Arial" w:hAnsi="Arial" w:cs="Arial"/>
          <w:szCs w:val="24"/>
        </w:rPr>
        <w:t>-to-</w:t>
      </w:r>
      <w:proofErr w:type="spellStart"/>
      <w:r w:rsidRPr="00EA091C">
        <w:rPr>
          <w:rFonts w:ascii="Arial" w:hAnsi="Arial" w:cs="Arial"/>
          <w:szCs w:val="24"/>
        </w:rPr>
        <w:t>door</w:t>
      </w:r>
      <w:proofErr w:type="spellEnd"/>
      <w:r w:rsidRPr="00EA091C">
        <w:rPr>
          <w:rFonts w:ascii="Arial" w:hAnsi="Arial" w:cs="Arial"/>
          <w:szCs w:val="24"/>
        </w:rPr>
        <w:t xml:space="preserve"> nie są pobierane opłaty. W 2025 roku usługi te finansowane były ze środków Gminy Miasto Włocławek.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Zrealizowane działania i programy, w tym „Asystent osobisty osoby z niepełnosprawnością” oraz „Opieka </w:t>
      </w:r>
      <w:proofErr w:type="spellStart"/>
      <w:r w:rsidRPr="00EA091C">
        <w:rPr>
          <w:rFonts w:ascii="Arial" w:hAnsi="Arial" w:cs="Arial"/>
          <w:szCs w:val="24"/>
        </w:rPr>
        <w:t>wytchnieniowa</w:t>
      </w:r>
      <w:proofErr w:type="spellEnd"/>
      <w:r w:rsidRPr="00EA091C">
        <w:rPr>
          <w:rFonts w:ascii="Arial" w:hAnsi="Arial" w:cs="Arial"/>
          <w:szCs w:val="24"/>
        </w:rPr>
        <w:t>”, zostały szczegółowo opisane w dalszej części sprawozdania, w rozdziale dotyczącym programów i projektów realizowanych z udziałem środków pozabudżetowych.</w:t>
      </w:r>
    </w:p>
    <w:p w:rsidR="003E55D1" w:rsidRPr="00EA091C" w:rsidRDefault="003E55D1" w:rsidP="008C2B24">
      <w:pPr>
        <w:spacing w:line="276" w:lineRule="auto"/>
        <w:ind w:firstLine="0"/>
        <w:jc w:val="left"/>
        <w:rPr>
          <w:rFonts w:ascii="Arial" w:hAnsi="Arial" w:cs="Arial"/>
          <w:bCs/>
          <w:szCs w:val="24"/>
        </w:rPr>
        <w:sectPr w:rsidR="003E55D1" w:rsidRPr="00EA091C">
          <w:pgSz w:w="11906" w:h="16838"/>
          <w:pgMar w:top="1417" w:right="1417" w:bottom="1417" w:left="1417" w:header="567" w:footer="428" w:gutter="0"/>
          <w:cols w:space="708"/>
        </w:sectPr>
      </w:pPr>
    </w:p>
    <w:p w:rsidR="003E55D1" w:rsidRPr="00EA091C" w:rsidRDefault="003E55D1" w:rsidP="008C2B24">
      <w:pPr>
        <w:pStyle w:val="Nagwek1"/>
        <w:numPr>
          <w:ilvl w:val="0"/>
          <w:numId w:val="4"/>
        </w:numPr>
        <w:spacing w:line="276" w:lineRule="auto"/>
        <w:ind w:left="709" w:hanging="567"/>
        <w:rPr>
          <w:rFonts w:ascii="Arial" w:hAnsi="Arial" w:cs="Arial"/>
          <w:b w:val="0"/>
          <w:sz w:val="24"/>
          <w:szCs w:val="24"/>
        </w:rPr>
      </w:pPr>
      <w:bookmarkStart w:id="54" w:name="_Toc224637690"/>
      <w:r w:rsidRPr="00EA091C">
        <w:rPr>
          <w:rFonts w:ascii="Arial" w:hAnsi="Arial" w:cs="Arial"/>
          <w:b w:val="0"/>
          <w:sz w:val="24"/>
          <w:szCs w:val="24"/>
        </w:rPr>
        <w:lastRenderedPageBreak/>
        <w:t>ŚWIADCZENIA RODZINNE, ALIMENTACYJNE I DODATKI MIESZKANIOWE</w:t>
      </w:r>
      <w:bookmarkEnd w:id="54"/>
    </w:p>
    <w:p w:rsidR="003E55D1" w:rsidRPr="00EA091C" w:rsidRDefault="003E55D1" w:rsidP="008C2B24">
      <w:pPr>
        <w:pStyle w:val="Nagwek1"/>
        <w:spacing w:line="276" w:lineRule="auto"/>
        <w:ind w:left="709" w:firstLine="0"/>
        <w:rPr>
          <w:rFonts w:ascii="Arial" w:hAnsi="Arial" w:cs="Arial"/>
          <w:b w:val="0"/>
          <w:sz w:val="24"/>
          <w:szCs w:val="24"/>
        </w:rPr>
      </w:pPr>
    </w:p>
    <w:p w:rsidR="003E55D1" w:rsidRPr="00EA091C" w:rsidRDefault="003E55D1" w:rsidP="008C2B24">
      <w:pPr>
        <w:pStyle w:val="Nagwek2"/>
        <w:numPr>
          <w:ilvl w:val="0"/>
          <w:numId w:val="35"/>
        </w:numPr>
        <w:spacing w:line="276" w:lineRule="auto"/>
        <w:jc w:val="left"/>
        <w:rPr>
          <w:rFonts w:ascii="Arial" w:hAnsi="Arial" w:cs="Arial"/>
          <w:b w:val="0"/>
          <w:szCs w:val="24"/>
        </w:rPr>
      </w:pPr>
      <w:bookmarkStart w:id="55" w:name="_Toc224637691"/>
      <w:bookmarkStart w:id="56" w:name="_Toc223514658"/>
      <w:r w:rsidRPr="00EA091C">
        <w:rPr>
          <w:rFonts w:ascii="Arial" w:hAnsi="Arial" w:cs="Arial"/>
          <w:b w:val="0"/>
          <w:szCs w:val="24"/>
        </w:rPr>
        <w:t>ŚWIADCZENIA RODZINNE, ZASIŁEK DLA OPIEKUNA, ŚWIADCZENIA WYCHOWAWCZE, JEDNORAZOWE ŚWIADCZENIE Z USTAWY O WSPARCIU KOBIET W CIĄŻY I RODZIN „ZA ŻYCIEM”</w:t>
      </w:r>
      <w:bookmarkEnd w:id="55"/>
      <w:bookmarkEnd w:id="56"/>
    </w:p>
    <w:p w:rsidR="003E55D1" w:rsidRPr="00EA091C" w:rsidRDefault="003E55D1" w:rsidP="008C2B24">
      <w:pPr>
        <w:spacing w:line="276" w:lineRule="auto"/>
        <w:jc w:val="left"/>
        <w:rPr>
          <w:rFonts w:ascii="Arial" w:hAnsi="Arial" w:cs="Arial"/>
          <w:szCs w:val="24"/>
        </w:rPr>
      </w:pPr>
      <w:bookmarkStart w:id="57" w:name="_Toc223514662"/>
      <w:r w:rsidRPr="00EA091C">
        <w:rPr>
          <w:rFonts w:ascii="Arial" w:hAnsi="Arial" w:cs="Arial"/>
          <w:szCs w:val="24"/>
        </w:rPr>
        <w:t>Sprawozdanie za 2025 rok obejmuje realizację zadań Sekcji Świadczeń Rodzinnych, w szczególności w zakresie:</w:t>
      </w:r>
    </w:p>
    <w:p w:rsidR="003E55D1" w:rsidRPr="00EA091C" w:rsidRDefault="003E55D1" w:rsidP="008C2B24">
      <w:pPr>
        <w:pStyle w:val="Akapitzlist"/>
        <w:numPr>
          <w:ilvl w:val="0"/>
          <w:numId w:val="36"/>
        </w:numPr>
        <w:spacing w:line="276" w:lineRule="auto"/>
        <w:ind w:left="567" w:hanging="283"/>
        <w:jc w:val="left"/>
        <w:rPr>
          <w:rFonts w:ascii="Arial" w:hAnsi="Arial" w:cs="Arial"/>
          <w:szCs w:val="24"/>
        </w:rPr>
      </w:pPr>
      <w:r w:rsidRPr="00EA091C">
        <w:rPr>
          <w:rFonts w:ascii="Arial" w:hAnsi="Arial" w:cs="Arial"/>
          <w:szCs w:val="24"/>
        </w:rPr>
        <w:t>świadczeń rodzinnych przyznawanych na podstawie ustawy z dnia 28 listopada 2003 r. o świadczeniach rodzinnych,</w:t>
      </w:r>
    </w:p>
    <w:p w:rsidR="003E55D1" w:rsidRPr="00EA091C" w:rsidRDefault="003E55D1" w:rsidP="008C2B24">
      <w:pPr>
        <w:pStyle w:val="Akapitzlist"/>
        <w:numPr>
          <w:ilvl w:val="0"/>
          <w:numId w:val="36"/>
        </w:numPr>
        <w:spacing w:line="276" w:lineRule="auto"/>
        <w:ind w:left="567" w:hanging="283"/>
        <w:jc w:val="left"/>
        <w:rPr>
          <w:rFonts w:ascii="Arial" w:hAnsi="Arial" w:cs="Arial"/>
          <w:szCs w:val="24"/>
        </w:rPr>
      </w:pPr>
      <w:r w:rsidRPr="00EA091C">
        <w:rPr>
          <w:rFonts w:ascii="Arial" w:hAnsi="Arial" w:cs="Arial"/>
          <w:szCs w:val="24"/>
        </w:rPr>
        <w:t>zasiłków dla opiekuna zgodnie z ustawą z dnia 4 kwietnia 2014 r. o ustaleniu i wypłacie zasiłków dla opiekunów,</w:t>
      </w:r>
    </w:p>
    <w:p w:rsidR="003E55D1" w:rsidRPr="00EA091C" w:rsidRDefault="003E55D1" w:rsidP="008C2B24">
      <w:pPr>
        <w:pStyle w:val="Akapitzlist"/>
        <w:numPr>
          <w:ilvl w:val="0"/>
          <w:numId w:val="36"/>
        </w:numPr>
        <w:spacing w:line="276" w:lineRule="auto"/>
        <w:ind w:left="567" w:hanging="283"/>
        <w:jc w:val="left"/>
        <w:rPr>
          <w:rFonts w:ascii="Arial" w:hAnsi="Arial" w:cs="Arial"/>
          <w:szCs w:val="24"/>
        </w:rPr>
      </w:pPr>
      <w:r w:rsidRPr="00EA091C">
        <w:rPr>
          <w:rFonts w:ascii="Arial" w:hAnsi="Arial" w:cs="Arial"/>
          <w:szCs w:val="24"/>
        </w:rPr>
        <w:t>świadczeń wychowawczych realizowanych na podstawie ustawy z dnia 11 lutego 2016 r. o pomocy państwa w wychowywaniu dzieci, za okresy wynikające ze złożonych wniosków przed 1 stycznia 2022 r.,</w:t>
      </w:r>
    </w:p>
    <w:p w:rsidR="003E55D1" w:rsidRPr="00EA091C" w:rsidRDefault="003E55D1" w:rsidP="008C2B24">
      <w:pPr>
        <w:pStyle w:val="Akapitzlist"/>
        <w:numPr>
          <w:ilvl w:val="0"/>
          <w:numId w:val="36"/>
        </w:numPr>
        <w:spacing w:line="276" w:lineRule="auto"/>
        <w:ind w:left="567" w:hanging="283"/>
        <w:jc w:val="left"/>
        <w:rPr>
          <w:rFonts w:ascii="Arial" w:hAnsi="Arial" w:cs="Arial"/>
          <w:szCs w:val="24"/>
        </w:rPr>
      </w:pPr>
      <w:r w:rsidRPr="00EA091C">
        <w:rPr>
          <w:rFonts w:ascii="Arial" w:hAnsi="Arial" w:cs="Arial"/>
          <w:szCs w:val="24"/>
        </w:rPr>
        <w:t>jednorazowego świadczenia przyznawanego na podstawie ustawy z dnia 4 listopada 2016 r. o wsparciu kobiet w ciąży i rodzin „Za życiem”,</w:t>
      </w:r>
    </w:p>
    <w:p w:rsidR="003E55D1" w:rsidRPr="00EA091C" w:rsidRDefault="003E55D1" w:rsidP="008C2B24">
      <w:pPr>
        <w:pStyle w:val="Akapitzlist"/>
        <w:numPr>
          <w:ilvl w:val="0"/>
          <w:numId w:val="36"/>
        </w:numPr>
        <w:spacing w:line="276" w:lineRule="auto"/>
        <w:ind w:left="567" w:hanging="283"/>
        <w:jc w:val="left"/>
        <w:rPr>
          <w:rFonts w:ascii="Arial" w:hAnsi="Arial" w:cs="Arial"/>
          <w:szCs w:val="24"/>
        </w:rPr>
      </w:pPr>
      <w:r w:rsidRPr="00EA091C">
        <w:rPr>
          <w:rFonts w:ascii="Arial" w:hAnsi="Arial" w:cs="Arial"/>
          <w:szCs w:val="24"/>
        </w:rPr>
        <w:t>świadczenia „Dobry start” w zakresie rozliczania świadczeń nienależnie pobranych oraz powstałych zobowiązań za lata ubiegłe, zgodnie z rozporządzeniem Rady Ministrów z dnia 30 maja 2018 r. w sprawie szczegółowych warunków realizacji rządowego programu „Dobry start”,</w:t>
      </w:r>
    </w:p>
    <w:p w:rsidR="003E55D1" w:rsidRPr="00EA091C" w:rsidRDefault="003E55D1" w:rsidP="008C2B24">
      <w:pPr>
        <w:pStyle w:val="Akapitzlist"/>
        <w:numPr>
          <w:ilvl w:val="0"/>
          <w:numId w:val="36"/>
        </w:numPr>
        <w:spacing w:line="276" w:lineRule="auto"/>
        <w:ind w:left="567" w:hanging="283"/>
        <w:jc w:val="left"/>
        <w:rPr>
          <w:rFonts w:ascii="Arial" w:hAnsi="Arial" w:cs="Arial"/>
          <w:szCs w:val="24"/>
        </w:rPr>
      </w:pPr>
      <w:r w:rsidRPr="00EA091C">
        <w:rPr>
          <w:rFonts w:ascii="Arial" w:hAnsi="Arial" w:cs="Arial"/>
          <w:szCs w:val="24"/>
        </w:rPr>
        <w:t>świadczeń realizowanych dla obywateli Ukrainy na podstawie ustawy z dnia 12 marca 2022 r. o pomocy obywatelom Ukrainy w związku z konfliktem zbrojnym na terytorium tego państwa.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Ponadto Sekcja realizowała zadania związane z przedłużaniem prawa do świadczeń opiekuńczych na rzecz osób z niepełnosprawnościami, w związku z przedłużaniem ważności orzeczeń o niepełnosprawności lub stopniu niepełnosprawności, zgodnie z ustawą z dnia 25 września 2024 r. o zmianie ustawy o rehabilitacji zawodowej i społecznej oraz zatrudnianiu osób niepełnosprawnych.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Powyższe zadania stanowią zadania zlecone gminie do realizacji w ramach administracji rządowej. Podstawą do przyznania świadczeń jest wniosek złożony przez wnioskodawcę wraz z wymaganymi dokumentami, natomiast w sprawach związanych z przedłużaniem ważności orzeczeń decyzje wydawane są z urzędu, na podstawie wprowadzonych przepisów szczególnych.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Świadczenia rodzinne przyznawane są zgodnie z przepisami ustawy o świadczeniach rodzinnych – w zależności od rodzaju świadczenia jednorazowo lub na okres zasiłkowy, obejmujący miesiące od listopada danego roku do października roku następnego. Świadczenia opiekuńcze przyznawane są natomiast na okres ważności orzeczenia o niepełnosprawności lub stopniu niepełnosprawności.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Od 1 stycznia 2022 r. realizacja świadczenia wychowawczego została przejęta przez Zakład Ubezpieczeń Społecznych. Miejski Ośrodek Pomocy Rodzinie we Włocławku kontynuuje jednak realizację świadczenia wychowawczego w zakresie swojej właściwości, obejmującym sprawy związane z koordynacją systemów zabezpieczenia społecznego oraz nienależnie pobranymi świadczeniami.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lastRenderedPageBreak/>
        <w:t>Zadania Sekcji realizowane są w ramach przyznanego planu finansowego, w oparciu o wydane decyzje administracyjne oraz podejmowane rozstrzygnięcia:</w:t>
      </w:r>
    </w:p>
    <w:p w:rsidR="003E55D1" w:rsidRPr="00EA091C" w:rsidRDefault="003E55D1" w:rsidP="008C2B24">
      <w:pPr>
        <w:pStyle w:val="Akapitzlist"/>
        <w:numPr>
          <w:ilvl w:val="0"/>
          <w:numId w:val="37"/>
        </w:numPr>
        <w:spacing w:line="276" w:lineRule="auto"/>
        <w:ind w:left="284" w:hanging="284"/>
        <w:jc w:val="left"/>
        <w:rPr>
          <w:rFonts w:ascii="Arial" w:hAnsi="Arial" w:cs="Arial"/>
          <w:szCs w:val="24"/>
        </w:rPr>
      </w:pPr>
      <w:r w:rsidRPr="00EA091C">
        <w:rPr>
          <w:rFonts w:ascii="Arial" w:hAnsi="Arial" w:cs="Arial"/>
          <w:szCs w:val="24"/>
        </w:rPr>
        <w:t>Liczba osób objętych pomocą, liczba i kwota wypłaconych świadczeń</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(dane na podstawie sprawozdań rzeczowo-finansowych niepomniejszone o odzyskane świadczenia bieżące).</w:t>
      </w:r>
    </w:p>
    <w:p w:rsidR="003E55D1" w:rsidRPr="00EA091C" w:rsidRDefault="003E55D1" w:rsidP="008C2B24">
      <w:pPr>
        <w:pStyle w:val="Akapitzlist"/>
        <w:numPr>
          <w:ilvl w:val="0"/>
          <w:numId w:val="38"/>
        </w:numPr>
        <w:spacing w:line="276" w:lineRule="auto"/>
        <w:jc w:val="left"/>
        <w:rPr>
          <w:rFonts w:ascii="Arial" w:hAnsi="Arial" w:cs="Arial"/>
          <w:szCs w:val="24"/>
        </w:rPr>
      </w:pPr>
      <w:r w:rsidRPr="00EA091C">
        <w:rPr>
          <w:rFonts w:ascii="Arial" w:hAnsi="Arial" w:cs="Arial"/>
          <w:szCs w:val="24"/>
        </w:rPr>
        <w:t>Świadczenia rodzinne.</w:t>
      </w:r>
    </w:p>
    <w:p w:rsidR="003E55D1" w:rsidRPr="00EA091C" w:rsidRDefault="003E55D1" w:rsidP="008C2B24">
      <w:pPr>
        <w:spacing w:line="276" w:lineRule="auto"/>
        <w:ind w:left="709" w:firstLine="0"/>
        <w:jc w:val="left"/>
        <w:rPr>
          <w:rFonts w:ascii="Arial" w:hAnsi="Arial" w:cs="Arial"/>
          <w:szCs w:val="24"/>
        </w:rPr>
      </w:pPr>
      <w:r w:rsidRPr="00EA091C">
        <w:rPr>
          <w:rFonts w:ascii="Arial" w:hAnsi="Arial" w:cs="Arial"/>
          <w:szCs w:val="24"/>
        </w:rPr>
        <w:t>W okresie sprawozdawczym ze świadczeń rodzinnych korzystały 3 374 rodziny, dla których wydano 4 846 decyzji administracyjnych. Świadczenia wypłacone (z wyłączeniem świadczeń ustalonych na podstawie art. 5 ust. 3 ustawy o świadczeniach rodzinnych, tj. zasady „1 za 1 zł”) wyniosły:</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zasiłek rodzinny – 19 702 świadczenia na kwotę 2 348 245,00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dodatek z tytułu urodzenia dziecka – 61 świadczeń na kwotę 61 000,00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dodatek z tytułu opieki nad dzieckiem w okresie korzystania z urlopu wychowawczego – 88 świadczeń na kwotę 35 200,00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dodatek z tytułu samotnego wychowywania dziecka – 2 068 świadczeń na kwotę 428 596,00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dodatek z tytułu kształcenia i rehabilitacji dziecka niepełnosprawnego – 2 972 świadczenia na kwotę 317 700,00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dodatek z tytułu rozpoczęcia roku szkolnego – 1 322 świadczenia na kwotę 131 400,00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dodatek z tytułu podjęcia przez dziecko nauki w szkole poza miejscem zamieszkania – 139 świadczeń na kwotę 10 559,00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dodatek z tytułu wychowywania dziecka w rodzinie wielodzietnej – 4 019 świadczeń na kwotę 381 253,00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zasiłek pielęgnacyjny – 25 579 świadczeń na kwotę 5 520 971,00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świadczenie pielęgnacyjne (zasady obowiązujące do 31.12.2023 r.) – 7 349 świadczeń na kwotę 24 132 416,00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nowe świadczenie pielęgnacyjne (od 1.01.2024 r.) – 3 047 świadczeń na kwotę 10 825 508,00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specjalny zasiłek opiekuńczy – 30 świadczeń na kwotę 18 600,00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 xml:space="preserve">jednorazowa zapomoga z tytułu urodzenia dziecka – 149 świadczeń na kwotę </w:t>
      </w:r>
      <w:r w:rsidRPr="00EA091C">
        <w:rPr>
          <w:rFonts w:ascii="Arial" w:hAnsi="Arial" w:cs="Arial"/>
          <w:szCs w:val="24"/>
        </w:rPr>
        <w:br/>
        <w:t>149 000,00 zł,</w:t>
      </w:r>
    </w:p>
    <w:p w:rsidR="003E55D1" w:rsidRPr="00EA091C" w:rsidRDefault="003E55D1" w:rsidP="008C2B24">
      <w:pPr>
        <w:pStyle w:val="Akapitzlist"/>
        <w:numPr>
          <w:ilvl w:val="0"/>
          <w:numId w:val="39"/>
        </w:numPr>
        <w:spacing w:line="276" w:lineRule="auto"/>
        <w:ind w:left="1134" w:hanging="425"/>
        <w:jc w:val="left"/>
        <w:rPr>
          <w:rFonts w:ascii="Arial" w:hAnsi="Arial" w:cs="Arial"/>
          <w:szCs w:val="24"/>
        </w:rPr>
      </w:pPr>
      <w:r w:rsidRPr="00EA091C">
        <w:rPr>
          <w:rFonts w:ascii="Arial" w:hAnsi="Arial" w:cs="Arial"/>
          <w:szCs w:val="24"/>
        </w:rPr>
        <w:t>świadczenie rodzicielskie – 1 520 świadczeń na kwotę 1 403 734,00 zł.</w:t>
      </w:r>
    </w:p>
    <w:p w:rsidR="003E55D1" w:rsidRPr="00EA091C" w:rsidRDefault="003E55D1" w:rsidP="008C2B24">
      <w:pPr>
        <w:spacing w:line="276" w:lineRule="auto"/>
        <w:ind w:left="284" w:firstLine="425"/>
        <w:jc w:val="left"/>
        <w:rPr>
          <w:rFonts w:ascii="Arial" w:hAnsi="Arial" w:cs="Arial"/>
          <w:szCs w:val="24"/>
        </w:rPr>
      </w:pPr>
      <w:r w:rsidRPr="00EA091C">
        <w:rPr>
          <w:rFonts w:ascii="Arial" w:hAnsi="Arial" w:cs="Arial"/>
          <w:szCs w:val="24"/>
        </w:rPr>
        <w:t>Łącznie wypłacono 68 045 świadczeń na kwotę 45 764 182,00 zł.</w:t>
      </w:r>
    </w:p>
    <w:p w:rsidR="003E55D1" w:rsidRPr="00EA091C" w:rsidRDefault="003E55D1" w:rsidP="008C2B24">
      <w:pPr>
        <w:spacing w:line="276" w:lineRule="auto"/>
        <w:ind w:left="709" w:firstLine="0"/>
        <w:jc w:val="left"/>
        <w:rPr>
          <w:rFonts w:ascii="Arial" w:hAnsi="Arial" w:cs="Arial"/>
          <w:szCs w:val="24"/>
        </w:rPr>
      </w:pPr>
      <w:r w:rsidRPr="00EA091C">
        <w:rPr>
          <w:rFonts w:ascii="Arial" w:hAnsi="Arial" w:cs="Arial"/>
          <w:szCs w:val="24"/>
        </w:rPr>
        <w:t>Z powyższych świadczeń w ramach koordynacji systemów zabezpieczenia społecznego wypłacono 869 świadczeń na kwotę 1 041 514,00 zł.</w:t>
      </w:r>
    </w:p>
    <w:p w:rsidR="003E55D1" w:rsidRPr="00EA091C" w:rsidRDefault="003E55D1" w:rsidP="008C2B24">
      <w:pPr>
        <w:spacing w:line="276" w:lineRule="auto"/>
        <w:ind w:left="709" w:firstLine="0"/>
        <w:jc w:val="left"/>
        <w:rPr>
          <w:rFonts w:ascii="Arial" w:hAnsi="Arial" w:cs="Arial"/>
          <w:szCs w:val="24"/>
        </w:rPr>
      </w:pPr>
      <w:r w:rsidRPr="00EA091C">
        <w:rPr>
          <w:rFonts w:ascii="Arial" w:hAnsi="Arial" w:cs="Arial"/>
          <w:szCs w:val="24"/>
        </w:rPr>
        <w:t>Świadczenia ustalone wyłącznie na podstawie art. 5 ust. 3 ustawy o świadczeniach rodzinnych („1 zł za 1 zł”) – wypłacono 2 612 świadczeń na kwotę 134 520,89 zł. Łącznie w 2025 roku wypłacono świadczenia rodzinne na kwotę 45 898 702,00 zł. Po pomniejszeniu o bieżące odzyskane świadczenia nienależnie pobrane w kwocie 102 169,00 zł, wypłacona kwota wynosi 45 796 533,00 zł (bez świadczenia „Za życiem”).</w:t>
      </w:r>
    </w:p>
    <w:p w:rsidR="003E55D1" w:rsidRPr="00EA091C" w:rsidRDefault="003E55D1" w:rsidP="008C2B24">
      <w:pPr>
        <w:pStyle w:val="Akapitzlist"/>
        <w:numPr>
          <w:ilvl w:val="0"/>
          <w:numId w:val="38"/>
        </w:numPr>
        <w:spacing w:line="276" w:lineRule="auto"/>
        <w:jc w:val="left"/>
        <w:rPr>
          <w:rFonts w:ascii="Arial" w:hAnsi="Arial" w:cs="Arial"/>
          <w:szCs w:val="24"/>
        </w:rPr>
      </w:pPr>
      <w:r w:rsidRPr="00EA091C">
        <w:rPr>
          <w:rFonts w:ascii="Arial" w:hAnsi="Arial" w:cs="Arial"/>
          <w:szCs w:val="24"/>
        </w:rPr>
        <w:t>Zasiłek dla opiekuna.</w:t>
      </w:r>
    </w:p>
    <w:p w:rsidR="003E55D1" w:rsidRPr="00EA091C" w:rsidRDefault="003E55D1" w:rsidP="008C2B24">
      <w:pPr>
        <w:spacing w:line="276" w:lineRule="auto"/>
        <w:ind w:left="709" w:firstLine="0"/>
        <w:jc w:val="left"/>
        <w:rPr>
          <w:rFonts w:ascii="Arial" w:hAnsi="Arial" w:cs="Arial"/>
          <w:szCs w:val="24"/>
        </w:rPr>
      </w:pPr>
      <w:r w:rsidRPr="00EA091C">
        <w:rPr>
          <w:rFonts w:ascii="Arial" w:hAnsi="Arial" w:cs="Arial"/>
          <w:szCs w:val="24"/>
        </w:rPr>
        <w:lastRenderedPageBreak/>
        <w:t>Wypłacono 41 świadczeń na kwotę 25 080,00 zł (po pomniejszeniu o odzyskane świadczenia bieżące w kwocie 0,00 zł wypłacono 25 080,00 zł).</w:t>
      </w:r>
    </w:p>
    <w:p w:rsidR="003E55D1" w:rsidRPr="00EA091C" w:rsidRDefault="003E55D1" w:rsidP="008C2B24">
      <w:pPr>
        <w:pStyle w:val="Akapitzlist"/>
        <w:numPr>
          <w:ilvl w:val="0"/>
          <w:numId w:val="38"/>
        </w:numPr>
        <w:spacing w:line="276" w:lineRule="auto"/>
        <w:jc w:val="left"/>
        <w:rPr>
          <w:rFonts w:ascii="Arial" w:hAnsi="Arial" w:cs="Arial"/>
          <w:szCs w:val="24"/>
        </w:rPr>
      </w:pPr>
      <w:r w:rsidRPr="00EA091C">
        <w:rPr>
          <w:rFonts w:ascii="Arial" w:hAnsi="Arial" w:cs="Arial"/>
          <w:szCs w:val="24"/>
        </w:rPr>
        <w:t>Jednorazowe świadczenie „Za życiem”.</w:t>
      </w:r>
    </w:p>
    <w:p w:rsidR="003E55D1" w:rsidRPr="00EA091C" w:rsidRDefault="003E55D1" w:rsidP="008C2B24">
      <w:pPr>
        <w:spacing w:line="276" w:lineRule="auto"/>
        <w:ind w:firstLine="709"/>
        <w:jc w:val="left"/>
        <w:rPr>
          <w:rFonts w:ascii="Arial" w:hAnsi="Arial" w:cs="Arial"/>
          <w:szCs w:val="24"/>
        </w:rPr>
      </w:pPr>
      <w:r w:rsidRPr="00EA091C">
        <w:rPr>
          <w:rFonts w:ascii="Arial" w:hAnsi="Arial" w:cs="Arial"/>
          <w:szCs w:val="24"/>
        </w:rPr>
        <w:t>Wypłacono świadczenie dla 5 osób na kwotę 20 000,00 zł.</w:t>
      </w:r>
    </w:p>
    <w:p w:rsidR="003E55D1" w:rsidRPr="00EA091C" w:rsidRDefault="003E55D1" w:rsidP="008C2B24">
      <w:pPr>
        <w:pStyle w:val="Akapitzlist"/>
        <w:numPr>
          <w:ilvl w:val="0"/>
          <w:numId w:val="38"/>
        </w:numPr>
        <w:spacing w:line="276" w:lineRule="auto"/>
        <w:jc w:val="left"/>
        <w:rPr>
          <w:rFonts w:ascii="Arial" w:hAnsi="Arial" w:cs="Arial"/>
          <w:szCs w:val="24"/>
        </w:rPr>
      </w:pPr>
      <w:r w:rsidRPr="00EA091C">
        <w:rPr>
          <w:rFonts w:ascii="Arial" w:hAnsi="Arial" w:cs="Arial"/>
          <w:szCs w:val="24"/>
        </w:rPr>
        <w:t>Składki na ubezpieczenie emerytalne i rentowe.</w:t>
      </w:r>
    </w:p>
    <w:p w:rsidR="003E55D1" w:rsidRPr="00EA091C" w:rsidRDefault="003E55D1" w:rsidP="008C2B24">
      <w:pPr>
        <w:spacing w:line="276" w:lineRule="auto"/>
        <w:ind w:left="709" w:firstLine="0"/>
        <w:jc w:val="left"/>
        <w:rPr>
          <w:rFonts w:ascii="Arial" w:hAnsi="Arial" w:cs="Arial"/>
          <w:szCs w:val="24"/>
        </w:rPr>
      </w:pPr>
      <w:r w:rsidRPr="00EA091C">
        <w:rPr>
          <w:rFonts w:ascii="Arial" w:hAnsi="Arial" w:cs="Arial"/>
          <w:szCs w:val="24"/>
        </w:rPr>
        <w:t>Od świadczeń pielęgnacyjnych, specjalnych zasiłków opiekuńczych oraz zasiłków dla opiekuna w 2025 roku odprowadzono 5 994 składki na kwotę 5 561 588,40 zł.</w:t>
      </w:r>
    </w:p>
    <w:p w:rsidR="003E55D1" w:rsidRPr="00EA091C" w:rsidRDefault="003E55D1" w:rsidP="008C2B24">
      <w:pPr>
        <w:pStyle w:val="Akapitzlist"/>
        <w:numPr>
          <w:ilvl w:val="0"/>
          <w:numId w:val="38"/>
        </w:numPr>
        <w:spacing w:line="276" w:lineRule="auto"/>
        <w:jc w:val="left"/>
        <w:rPr>
          <w:rFonts w:ascii="Arial" w:hAnsi="Arial" w:cs="Arial"/>
          <w:szCs w:val="24"/>
        </w:rPr>
      </w:pPr>
      <w:r w:rsidRPr="00EA091C">
        <w:rPr>
          <w:rFonts w:ascii="Arial" w:hAnsi="Arial" w:cs="Arial"/>
          <w:szCs w:val="24"/>
        </w:rPr>
        <w:t>Składki na ubezpieczenie zdrowotne.</w:t>
      </w:r>
    </w:p>
    <w:p w:rsidR="003E55D1" w:rsidRPr="00EA091C" w:rsidRDefault="003E55D1" w:rsidP="008C2B24">
      <w:pPr>
        <w:spacing w:line="276" w:lineRule="auto"/>
        <w:ind w:left="709" w:firstLine="0"/>
        <w:jc w:val="left"/>
        <w:rPr>
          <w:rFonts w:ascii="Arial" w:hAnsi="Arial" w:cs="Arial"/>
          <w:szCs w:val="24"/>
        </w:rPr>
      </w:pPr>
      <w:r w:rsidRPr="00EA091C">
        <w:rPr>
          <w:rFonts w:ascii="Arial" w:hAnsi="Arial" w:cs="Arial"/>
          <w:szCs w:val="24"/>
        </w:rPr>
        <w:t>Od świadczeń pielęgnacyjnych, specjalnych zasiłków opiekuńczych oraz zasiłków dla opiekuna odprowadzono 2 935 składek na kwotę 867 570,09 zł.</w:t>
      </w:r>
    </w:p>
    <w:p w:rsidR="003E55D1" w:rsidRPr="00EA091C" w:rsidRDefault="003E55D1" w:rsidP="008C2B24">
      <w:pPr>
        <w:pStyle w:val="Akapitzlist"/>
        <w:numPr>
          <w:ilvl w:val="0"/>
          <w:numId w:val="38"/>
        </w:numPr>
        <w:spacing w:line="276" w:lineRule="auto"/>
        <w:jc w:val="left"/>
        <w:rPr>
          <w:rFonts w:ascii="Arial" w:hAnsi="Arial" w:cs="Arial"/>
          <w:szCs w:val="24"/>
        </w:rPr>
      </w:pPr>
      <w:r w:rsidRPr="00EA091C">
        <w:rPr>
          <w:rFonts w:ascii="Arial" w:hAnsi="Arial" w:cs="Arial"/>
          <w:szCs w:val="24"/>
        </w:rPr>
        <w:t>Świadczenie wychowawcze.</w:t>
      </w:r>
    </w:p>
    <w:p w:rsidR="003E55D1" w:rsidRPr="00EA091C" w:rsidRDefault="003E55D1" w:rsidP="008C2B24">
      <w:pPr>
        <w:spacing w:line="276" w:lineRule="auto"/>
        <w:ind w:left="709" w:firstLine="0"/>
        <w:jc w:val="left"/>
        <w:rPr>
          <w:rFonts w:ascii="Arial" w:hAnsi="Arial" w:cs="Arial"/>
          <w:szCs w:val="24"/>
        </w:rPr>
      </w:pPr>
      <w:r w:rsidRPr="00EA091C">
        <w:rPr>
          <w:rFonts w:ascii="Arial" w:hAnsi="Arial" w:cs="Arial"/>
          <w:szCs w:val="24"/>
        </w:rPr>
        <w:t>W okresie od 1 stycznia do 31 grudnia 2025 r. wypłacono 82 świadczenia na kwotę 44 520,00 zł dla 9 rodzin.</w:t>
      </w:r>
    </w:p>
    <w:p w:rsidR="003E55D1" w:rsidRPr="00EA091C" w:rsidRDefault="003E55D1" w:rsidP="008C2B24">
      <w:pPr>
        <w:pStyle w:val="Akapitzlist"/>
        <w:numPr>
          <w:ilvl w:val="0"/>
          <w:numId w:val="37"/>
        </w:numPr>
        <w:spacing w:line="276" w:lineRule="auto"/>
        <w:ind w:left="284" w:hanging="284"/>
        <w:jc w:val="left"/>
        <w:rPr>
          <w:rFonts w:ascii="Arial" w:hAnsi="Arial" w:cs="Arial"/>
          <w:szCs w:val="24"/>
        </w:rPr>
      </w:pPr>
      <w:r w:rsidRPr="00EA091C">
        <w:rPr>
          <w:rFonts w:ascii="Arial" w:hAnsi="Arial" w:cs="Arial"/>
          <w:szCs w:val="24"/>
        </w:rPr>
        <w:t>Nienależnie pobrane świadczenia.</w:t>
      </w:r>
    </w:p>
    <w:p w:rsidR="003E55D1" w:rsidRPr="00EA091C" w:rsidRDefault="003E55D1" w:rsidP="008C2B24">
      <w:pPr>
        <w:pStyle w:val="Akapitzlist"/>
        <w:numPr>
          <w:ilvl w:val="0"/>
          <w:numId w:val="40"/>
        </w:numPr>
        <w:spacing w:line="276" w:lineRule="auto"/>
        <w:jc w:val="left"/>
        <w:rPr>
          <w:rFonts w:ascii="Arial" w:hAnsi="Arial" w:cs="Arial"/>
          <w:szCs w:val="24"/>
        </w:rPr>
      </w:pPr>
      <w:r w:rsidRPr="00EA091C">
        <w:rPr>
          <w:rFonts w:ascii="Arial" w:hAnsi="Arial" w:cs="Arial"/>
          <w:szCs w:val="24"/>
        </w:rPr>
        <w:t>Świadczenia rodzinne.</w:t>
      </w:r>
    </w:p>
    <w:p w:rsidR="003E55D1" w:rsidRPr="00EA091C" w:rsidRDefault="003E55D1" w:rsidP="008C2B24">
      <w:pPr>
        <w:pStyle w:val="Akapitzlist"/>
        <w:spacing w:line="276" w:lineRule="auto"/>
        <w:ind w:firstLine="0"/>
        <w:jc w:val="left"/>
        <w:rPr>
          <w:rFonts w:ascii="Arial" w:hAnsi="Arial" w:cs="Arial"/>
          <w:szCs w:val="24"/>
        </w:rPr>
      </w:pPr>
      <w:r w:rsidRPr="00EA091C">
        <w:rPr>
          <w:rFonts w:ascii="Arial" w:hAnsi="Arial" w:cs="Arial"/>
          <w:szCs w:val="24"/>
        </w:rPr>
        <w:t>Stan należności na koniec grudnia 2025 r. wynosił 260 384,00 zł.</w:t>
      </w:r>
      <w:r w:rsidRPr="00EA091C">
        <w:rPr>
          <w:rFonts w:ascii="Arial" w:hAnsi="Arial" w:cs="Arial"/>
          <w:szCs w:val="24"/>
        </w:rPr>
        <w:br/>
      </w:r>
    </w:p>
    <w:p w:rsidR="003E55D1" w:rsidRPr="00EA091C" w:rsidRDefault="003E55D1" w:rsidP="008C2B24">
      <w:pPr>
        <w:pStyle w:val="Akapitzlist"/>
        <w:spacing w:line="276" w:lineRule="auto"/>
        <w:ind w:firstLine="0"/>
        <w:jc w:val="left"/>
        <w:rPr>
          <w:rFonts w:ascii="Arial" w:hAnsi="Arial" w:cs="Arial"/>
          <w:szCs w:val="24"/>
        </w:rPr>
      </w:pPr>
      <w:r w:rsidRPr="00EA091C">
        <w:rPr>
          <w:rFonts w:ascii="Arial" w:hAnsi="Arial" w:cs="Arial"/>
          <w:szCs w:val="24"/>
        </w:rPr>
        <w:t>W okresie sprawozdawczym:</w:t>
      </w:r>
    </w:p>
    <w:p w:rsidR="003E55D1" w:rsidRPr="00EA091C" w:rsidRDefault="003E55D1" w:rsidP="008C2B24">
      <w:pPr>
        <w:pStyle w:val="Akapitzlist"/>
        <w:numPr>
          <w:ilvl w:val="0"/>
          <w:numId w:val="41"/>
        </w:numPr>
        <w:spacing w:line="276" w:lineRule="auto"/>
        <w:ind w:left="1134" w:hanging="425"/>
        <w:jc w:val="left"/>
        <w:rPr>
          <w:rFonts w:ascii="Arial" w:hAnsi="Arial" w:cs="Arial"/>
          <w:szCs w:val="24"/>
        </w:rPr>
      </w:pPr>
      <w:r w:rsidRPr="00EA091C">
        <w:rPr>
          <w:rFonts w:ascii="Arial" w:hAnsi="Arial" w:cs="Arial"/>
          <w:szCs w:val="24"/>
        </w:rPr>
        <w:t>umorzono 4 926,00 zł,</w:t>
      </w:r>
    </w:p>
    <w:p w:rsidR="003E55D1" w:rsidRPr="00EA091C" w:rsidRDefault="003E55D1" w:rsidP="008C2B24">
      <w:pPr>
        <w:pStyle w:val="Akapitzlist"/>
        <w:numPr>
          <w:ilvl w:val="0"/>
          <w:numId w:val="41"/>
        </w:numPr>
        <w:spacing w:line="276" w:lineRule="auto"/>
        <w:ind w:left="1134" w:hanging="425"/>
        <w:jc w:val="left"/>
        <w:rPr>
          <w:rFonts w:ascii="Arial" w:hAnsi="Arial" w:cs="Arial"/>
          <w:szCs w:val="24"/>
        </w:rPr>
      </w:pPr>
      <w:r w:rsidRPr="00EA091C">
        <w:rPr>
          <w:rFonts w:ascii="Arial" w:hAnsi="Arial" w:cs="Arial"/>
          <w:szCs w:val="24"/>
        </w:rPr>
        <w:t>rozłożono na raty 52 186,00 zł,</w:t>
      </w:r>
    </w:p>
    <w:p w:rsidR="003E55D1" w:rsidRPr="00EA091C" w:rsidRDefault="003E55D1" w:rsidP="008C2B24">
      <w:pPr>
        <w:pStyle w:val="Akapitzlist"/>
        <w:numPr>
          <w:ilvl w:val="0"/>
          <w:numId w:val="41"/>
        </w:numPr>
        <w:spacing w:line="276" w:lineRule="auto"/>
        <w:ind w:left="1134" w:hanging="425"/>
        <w:jc w:val="left"/>
        <w:rPr>
          <w:rFonts w:ascii="Arial" w:hAnsi="Arial" w:cs="Arial"/>
          <w:szCs w:val="24"/>
        </w:rPr>
      </w:pPr>
      <w:r w:rsidRPr="00EA091C">
        <w:rPr>
          <w:rFonts w:ascii="Arial" w:hAnsi="Arial" w:cs="Arial"/>
          <w:szCs w:val="24"/>
        </w:rPr>
        <w:t>potrącono z bieżących wypłat 60 022,00 zł,</w:t>
      </w:r>
    </w:p>
    <w:p w:rsidR="003E55D1" w:rsidRPr="00EA091C" w:rsidRDefault="003E55D1" w:rsidP="008C2B24">
      <w:pPr>
        <w:pStyle w:val="Akapitzlist"/>
        <w:numPr>
          <w:ilvl w:val="0"/>
          <w:numId w:val="41"/>
        </w:numPr>
        <w:spacing w:line="276" w:lineRule="auto"/>
        <w:ind w:left="1134" w:hanging="425"/>
        <w:jc w:val="left"/>
        <w:rPr>
          <w:rFonts w:ascii="Arial" w:hAnsi="Arial" w:cs="Arial"/>
          <w:szCs w:val="24"/>
        </w:rPr>
      </w:pPr>
      <w:r w:rsidRPr="00EA091C">
        <w:rPr>
          <w:rFonts w:ascii="Arial" w:hAnsi="Arial" w:cs="Arial"/>
          <w:szCs w:val="24"/>
        </w:rPr>
        <w:t>odzyskano 632 093,00 zł, w tym w ramach koordynacji systemów zabezpieczenia społecznego 28 576,00 zł.</w:t>
      </w:r>
    </w:p>
    <w:p w:rsidR="003E55D1" w:rsidRPr="00EA091C" w:rsidRDefault="003E55D1" w:rsidP="008C2B24">
      <w:pPr>
        <w:pStyle w:val="Akapitzlist"/>
        <w:numPr>
          <w:ilvl w:val="0"/>
          <w:numId w:val="40"/>
        </w:numPr>
        <w:spacing w:line="276" w:lineRule="auto"/>
        <w:jc w:val="left"/>
        <w:rPr>
          <w:rFonts w:ascii="Arial" w:hAnsi="Arial" w:cs="Arial"/>
          <w:szCs w:val="24"/>
        </w:rPr>
      </w:pPr>
      <w:r w:rsidRPr="00EA091C">
        <w:rPr>
          <w:rFonts w:ascii="Arial" w:hAnsi="Arial" w:cs="Arial"/>
          <w:szCs w:val="24"/>
        </w:rPr>
        <w:t>Zasiłek dla opiekuna.</w:t>
      </w:r>
    </w:p>
    <w:p w:rsidR="003E55D1" w:rsidRPr="00EA091C" w:rsidRDefault="003E55D1" w:rsidP="008C2B24">
      <w:pPr>
        <w:spacing w:line="276" w:lineRule="auto"/>
        <w:ind w:firstLine="709"/>
        <w:jc w:val="left"/>
        <w:rPr>
          <w:rFonts w:ascii="Arial" w:hAnsi="Arial" w:cs="Arial"/>
          <w:szCs w:val="24"/>
        </w:rPr>
      </w:pPr>
      <w:r w:rsidRPr="00EA091C">
        <w:rPr>
          <w:rFonts w:ascii="Arial" w:hAnsi="Arial" w:cs="Arial"/>
          <w:szCs w:val="24"/>
        </w:rPr>
        <w:t>Stan należności na koniec grudnia 2025 r. wynosił 26,00 zł, odzyskano 1 627,00 zł.</w:t>
      </w:r>
    </w:p>
    <w:p w:rsidR="003E55D1" w:rsidRPr="00EA091C" w:rsidRDefault="003E55D1" w:rsidP="008C2B24">
      <w:pPr>
        <w:pStyle w:val="Akapitzlist"/>
        <w:numPr>
          <w:ilvl w:val="0"/>
          <w:numId w:val="40"/>
        </w:numPr>
        <w:spacing w:line="276" w:lineRule="auto"/>
        <w:jc w:val="left"/>
        <w:rPr>
          <w:rFonts w:ascii="Arial" w:hAnsi="Arial" w:cs="Arial"/>
          <w:szCs w:val="24"/>
        </w:rPr>
      </w:pPr>
      <w:r w:rsidRPr="00EA091C">
        <w:rPr>
          <w:rFonts w:ascii="Arial" w:hAnsi="Arial" w:cs="Arial"/>
          <w:szCs w:val="24"/>
        </w:rPr>
        <w:t>Świadczenia wychowawcze.</w:t>
      </w:r>
    </w:p>
    <w:p w:rsidR="003E55D1" w:rsidRPr="00EA091C" w:rsidRDefault="003E55D1" w:rsidP="008C2B24">
      <w:pPr>
        <w:pStyle w:val="Akapitzlist"/>
        <w:spacing w:line="276" w:lineRule="auto"/>
        <w:ind w:firstLine="0"/>
        <w:jc w:val="left"/>
        <w:rPr>
          <w:rFonts w:ascii="Arial" w:hAnsi="Arial" w:cs="Arial"/>
          <w:szCs w:val="24"/>
        </w:rPr>
      </w:pPr>
      <w:r w:rsidRPr="00EA091C">
        <w:rPr>
          <w:rFonts w:ascii="Arial" w:hAnsi="Arial" w:cs="Arial"/>
          <w:szCs w:val="24"/>
        </w:rPr>
        <w:t>Stan należności na koniec grudnia 2025 r. wynosił 35 151,00 zł, w okresie sprawozdawczym odzyskano 83 774,00 zł.</w:t>
      </w:r>
    </w:p>
    <w:p w:rsidR="003E55D1" w:rsidRPr="00EA091C" w:rsidRDefault="003E55D1" w:rsidP="008C2B24">
      <w:pPr>
        <w:pStyle w:val="Akapitzlist"/>
        <w:numPr>
          <w:ilvl w:val="0"/>
          <w:numId w:val="40"/>
        </w:numPr>
        <w:spacing w:line="276" w:lineRule="auto"/>
        <w:jc w:val="left"/>
        <w:rPr>
          <w:rFonts w:ascii="Arial" w:hAnsi="Arial" w:cs="Arial"/>
          <w:szCs w:val="24"/>
        </w:rPr>
      </w:pPr>
      <w:r w:rsidRPr="00EA091C">
        <w:rPr>
          <w:rFonts w:ascii="Arial" w:hAnsi="Arial" w:cs="Arial"/>
          <w:szCs w:val="24"/>
        </w:rPr>
        <w:t>Świadczenie „Dobry start”.</w:t>
      </w:r>
    </w:p>
    <w:p w:rsidR="003E55D1" w:rsidRPr="00EA091C" w:rsidRDefault="003E55D1" w:rsidP="008C2B24">
      <w:pPr>
        <w:pStyle w:val="Akapitzlist"/>
        <w:spacing w:line="276" w:lineRule="auto"/>
        <w:ind w:firstLine="0"/>
        <w:jc w:val="left"/>
        <w:rPr>
          <w:rFonts w:ascii="Arial" w:hAnsi="Arial" w:cs="Arial"/>
          <w:szCs w:val="24"/>
        </w:rPr>
      </w:pPr>
      <w:r w:rsidRPr="00EA091C">
        <w:rPr>
          <w:rFonts w:ascii="Arial" w:hAnsi="Arial" w:cs="Arial"/>
          <w:szCs w:val="24"/>
        </w:rPr>
        <w:t>Na koniec 2025 r. należność z tytułu nienależnie pobranych świadczeń wynosiła 300,00 zł. W okresie sprawozdawczym nie odzyskano żadnych środków (0,00 zł).</w:t>
      </w:r>
    </w:p>
    <w:p w:rsidR="003E55D1" w:rsidRPr="00EA091C" w:rsidRDefault="003E55D1" w:rsidP="008C2B24">
      <w:pPr>
        <w:pStyle w:val="Akapitzlist"/>
        <w:numPr>
          <w:ilvl w:val="0"/>
          <w:numId w:val="37"/>
        </w:numPr>
        <w:spacing w:line="276" w:lineRule="auto"/>
        <w:ind w:left="284" w:hanging="284"/>
        <w:jc w:val="left"/>
        <w:rPr>
          <w:rFonts w:ascii="Arial" w:hAnsi="Arial" w:cs="Arial"/>
          <w:szCs w:val="24"/>
        </w:rPr>
      </w:pPr>
      <w:r w:rsidRPr="00EA091C">
        <w:rPr>
          <w:rFonts w:ascii="Arial" w:hAnsi="Arial" w:cs="Arial"/>
          <w:szCs w:val="24"/>
        </w:rPr>
        <w:t>Świadczenia wypłacane z Funduszu Pomocy dla obywateli Ukrainy.</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W analizowanym okresie wypłacono 575 świadczeń rodzinnych na kwotę 254 475,00 zł (odzyskane bieżące 0,00 zł).</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Ponadto:</w:t>
      </w:r>
    </w:p>
    <w:p w:rsidR="003E55D1" w:rsidRPr="00EA091C" w:rsidRDefault="003E55D1" w:rsidP="008C2B24">
      <w:pPr>
        <w:pStyle w:val="Akapitzlist"/>
        <w:numPr>
          <w:ilvl w:val="0"/>
          <w:numId w:val="42"/>
        </w:numPr>
        <w:spacing w:line="276" w:lineRule="auto"/>
        <w:ind w:left="709" w:hanging="425"/>
        <w:jc w:val="left"/>
        <w:rPr>
          <w:rFonts w:ascii="Arial" w:hAnsi="Arial" w:cs="Arial"/>
          <w:szCs w:val="24"/>
        </w:rPr>
      </w:pPr>
      <w:r w:rsidRPr="00EA091C">
        <w:rPr>
          <w:rFonts w:ascii="Arial" w:hAnsi="Arial" w:cs="Arial"/>
          <w:szCs w:val="24"/>
        </w:rPr>
        <w:t>opłacono 52 składki emerytalno-rentowe na kwotę 46 164,00 zł,</w:t>
      </w:r>
    </w:p>
    <w:p w:rsidR="003E55D1" w:rsidRPr="00EA091C" w:rsidRDefault="003E55D1" w:rsidP="008C2B24">
      <w:pPr>
        <w:pStyle w:val="Akapitzlist"/>
        <w:numPr>
          <w:ilvl w:val="0"/>
          <w:numId w:val="42"/>
        </w:numPr>
        <w:spacing w:line="276" w:lineRule="auto"/>
        <w:ind w:left="709" w:hanging="425"/>
        <w:jc w:val="left"/>
        <w:rPr>
          <w:rFonts w:ascii="Arial" w:hAnsi="Arial" w:cs="Arial"/>
          <w:szCs w:val="24"/>
        </w:rPr>
      </w:pPr>
      <w:r w:rsidRPr="00EA091C">
        <w:rPr>
          <w:rFonts w:ascii="Arial" w:hAnsi="Arial" w:cs="Arial"/>
          <w:szCs w:val="24"/>
        </w:rPr>
        <w:t>opłacono 24 składki zdrowotne na kwotę 7 100,00 zł.</w:t>
      </w:r>
    </w:p>
    <w:p w:rsidR="003E55D1" w:rsidRPr="00EA091C" w:rsidRDefault="003E55D1" w:rsidP="008C2B24">
      <w:pPr>
        <w:pStyle w:val="Akapitzlist"/>
        <w:spacing w:line="276" w:lineRule="auto"/>
        <w:ind w:left="709" w:firstLine="0"/>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58" w:name="_Toc224637692"/>
      <w:r w:rsidRPr="00EA091C">
        <w:rPr>
          <w:rFonts w:ascii="Arial" w:hAnsi="Arial" w:cs="Arial"/>
          <w:b w:val="0"/>
          <w:szCs w:val="24"/>
        </w:rPr>
        <w:t>ŚWIADCZENIA Z FUNDUSZU ALIMENTACYJNEGO I POSTĘPOWANIE WOBEC DŁUŻNIKÓW ALIMENTACYJNYCH</w:t>
      </w:r>
      <w:bookmarkEnd w:id="57"/>
      <w:bookmarkEnd w:id="58"/>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Sekcja Świadczeń Alimentacyjnych Miejskiego Ośrodka Pomocy Rodzinie we Włocławku realizowała zadania wynikające z ustawy o pomocy osobom uprawnionym do alimentów. Działania Sekcji obejmowały w szczególności przyjmowanie i rozpatrywanie </w:t>
      </w:r>
      <w:r w:rsidRPr="00EA091C">
        <w:rPr>
          <w:rFonts w:ascii="Arial" w:hAnsi="Arial" w:cs="Arial"/>
          <w:szCs w:val="24"/>
        </w:rPr>
        <w:lastRenderedPageBreak/>
        <w:t>wniosków o przyznanie świadczeń z funduszu alimentacyjnego, wydawanie decyzji administracyjnych, przeprowadzanie wywiadów alimentacyjnych oraz podejmowanie czynności wobec dłużników alimentacyjnych.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prowadzonych postępowań Sekcja przekazywała również informacje komornikom prowadzącym egzekucję należności alimentacyjnych oraz podejmowała działania mające na celu zwiększenie skuteczności egzekwowania obowiązku alimentacyjnego. Wśród tych działań znajdowały się m.in. kierowanie wniosków o ściganie karne dłużników, występowanie o zatrzymanie prawa jazdy oraz podejmowanie działań zmierzających do aktywizacji zawodowej osób zobowiązanych do alimentacji.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do Prokuratury skierowano około 896 zawiadomień o podejrzeniu popełnienia przestępstwa </w:t>
      </w:r>
      <w:proofErr w:type="spellStart"/>
      <w:r w:rsidRPr="00EA091C">
        <w:rPr>
          <w:rFonts w:ascii="Arial" w:hAnsi="Arial" w:cs="Arial"/>
          <w:szCs w:val="24"/>
        </w:rPr>
        <w:t>niealimentacji</w:t>
      </w:r>
      <w:proofErr w:type="spellEnd"/>
      <w:r w:rsidRPr="00EA091C">
        <w:rPr>
          <w:rFonts w:ascii="Arial" w:hAnsi="Arial" w:cs="Arial"/>
          <w:szCs w:val="24"/>
        </w:rPr>
        <w:t>. W tym samym okresie przyznano świadczenia dla 763 osób uprawnionych, wydając 8 754 świadczenia na łączną kwotę 5 453 545,00 zł. W ramach działań podejmowanych wobec dłużników alimentacyjnych wszczęto postępowania wobec 46 dłużników, z czego 10 osób zostało uznanych za uchylające się od obowiązku alimentacyjnego.</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Stan należności z tytułu wypłaconych świadczeń z funduszu alimentacyjnego na koniec 2025 roku wynosił 90 651 644,00 zł, z czego w okresie sprawozdawczym odzyskano kwotę 3 276 282,02 zł.</w:t>
      </w:r>
    </w:p>
    <w:p w:rsidR="003E55D1" w:rsidRPr="00EA091C" w:rsidRDefault="003E55D1" w:rsidP="00EA091C">
      <w:pPr>
        <w:spacing w:line="276" w:lineRule="auto"/>
        <w:jc w:val="left"/>
        <w:rPr>
          <w:rFonts w:ascii="Arial" w:hAnsi="Arial" w:cs="Arial"/>
          <w:szCs w:val="24"/>
        </w:rPr>
      </w:pPr>
      <w:r w:rsidRPr="00EA091C">
        <w:rPr>
          <w:rFonts w:ascii="Arial" w:hAnsi="Arial" w:cs="Arial"/>
          <w:szCs w:val="24"/>
        </w:rPr>
        <w:t>Ponadto pracownicy Sekcji realizowali zadania wynikające z przepisów prawa ochrony środowiska, wydając 98 zaświadczeń dla osób ubiegających się o dofinansowanie w ramach Programu Priorytetowego „Czyste Powietrze”. Zaświadczenia te potwierdzały wysokość dochodów gospodarstw domowych, niezbędnych do ubiegania się o wsparcie w ramach programu.</w:t>
      </w:r>
      <w:bookmarkStart w:id="59" w:name="_Toc224637693"/>
      <w:r w:rsidR="00EA091C" w:rsidRPr="00EA091C">
        <w:rPr>
          <w:rFonts w:ascii="Arial" w:hAnsi="Arial" w:cs="Arial"/>
          <w:szCs w:val="24"/>
        </w:rPr>
        <w:t xml:space="preserve"> </w:t>
      </w:r>
      <w:r w:rsidRPr="00EA091C">
        <w:rPr>
          <w:rFonts w:ascii="Arial" w:hAnsi="Arial" w:cs="Arial"/>
          <w:szCs w:val="24"/>
        </w:rPr>
        <w:t>WYDAWANIE ZAŚWIADCZEŃ O WYSOKOŚCI PRZECIĘTNEGO MIESIĘCZNEGO DOCHODU PRZYPADAJĄCEGO NA JEDNEGO CZŁONKA RODZINY, O KTÓRYM MOWA W USTAWIE PRAWO OCHRONY ŚRODOWISKA</w:t>
      </w:r>
      <w:bookmarkEnd w:id="59"/>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Zgodnie z art. 411 ust. 10g–10s ustawy z dnia 27 kwietnia 2001 r. – Prawo ochrony środowiska (Dz. U. z 2025 r., poz. 647 </w:t>
      </w:r>
      <w:proofErr w:type="spellStart"/>
      <w:r w:rsidRPr="00EA091C">
        <w:rPr>
          <w:rFonts w:ascii="Arial" w:hAnsi="Arial" w:cs="Arial"/>
          <w:szCs w:val="24"/>
        </w:rPr>
        <w:t>t.j</w:t>
      </w:r>
      <w:proofErr w:type="spellEnd"/>
      <w:r w:rsidRPr="00EA091C">
        <w:rPr>
          <w:rFonts w:ascii="Arial" w:hAnsi="Arial" w:cs="Arial"/>
          <w:szCs w:val="24"/>
        </w:rPr>
        <w:t xml:space="preserve">.), wójtowie, burmistrzowie oraz prezydenci miast zobowiązani </w:t>
      </w:r>
      <w:r w:rsidRPr="00EA091C">
        <w:rPr>
          <w:rFonts w:ascii="Arial" w:hAnsi="Arial" w:cs="Arial"/>
          <w:szCs w:val="24"/>
        </w:rPr>
        <w:br/>
        <w:t>są do wydawania zaświadczeń dla osób fizycznych ubiegających się o dofinansowanie ze środków Narodowego Funduszu Ochrony Środowiska i Gospodarki Wodnej lub wojewódzkich funduszy ochrony środowiska, w tym w ramach Części 2 Programu Priorytetowego „Czyste Powietrze”.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Zaświadczenia te potwierdzają przeciętny miesięczny dochód przypadający na jednego członka gospodarstwa domowego osoby ubiegającej się o dofinansowanie i stanowią jeden z dokumentów wymaganych przy ubieganiu się o wsparcie finansowe w ramach wskazanego programu.</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podstawie upoważnień Prezydenta Miasta Włocławek zadanie to realizowane jest przez pracowników Sekcji Świadczeń Alimentacyjnych Miejskiego Ośrodka Pomocy Rodzinie we Włocławku. W 2025 roku wydano łącznie 98 takich zaświadczeń.</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60" w:name="_Toc224637694"/>
      <w:r w:rsidRPr="00EA091C">
        <w:rPr>
          <w:rFonts w:ascii="Arial" w:hAnsi="Arial" w:cs="Arial"/>
          <w:b w:val="0"/>
          <w:szCs w:val="24"/>
        </w:rPr>
        <w:t>DODATKI MIESZKANIOWE</w:t>
      </w:r>
      <w:bookmarkEnd w:id="60"/>
      <w:r w:rsidRPr="00EA091C">
        <w:rPr>
          <w:rFonts w:ascii="Arial" w:hAnsi="Arial" w:cs="Arial"/>
          <w:b w:val="0"/>
          <w:szCs w:val="24"/>
        </w:rPr>
        <w:t xml:space="preserve"> </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Sekcja Dodatków Mieszkaniowych Miejskiego Ośrodka Pomocy Rodzinie we Włocławku realizowała zadanie własne gminy wynikające z ustawy z dnia 21 czerwca 2001 r. o dodatkach mieszkaniowych (</w:t>
      </w:r>
      <w:proofErr w:type="spellStart"/>
      <w:r w:rsidRPr="00EA091C">
        <w:rPr>
          <w:rFonts w:ascii="Arial" w:hAnsi="Arial" w:cs="Arial"/>
          <w:szCs w:val="24"/>
        </w:rPr>
        <w:t>t.j</w:t>
      </w:r>
      <w:proofErr w:type="spellEnd"/>
      <w:r w:rsidRPr="00EA091C">
        <w:rPr>
          <w:rFonts w:ascii="Arial" w:hAnsi="Arial" w:cs="Arial"/>
          <w:szCs w:val="24"/>
        </w:rPr>
        <w:t xml:space="preserve">. Dz. U. z 2023 r. poz. 1335), polegające na przyznawaniu i </w:t>
      </w:r>
      <w:r w:rsidRPr="00EA091C">
        <w:rPr>
          <w:rFonts w:ascii="Arial" w:hAnsi="Arial" w:cs="Arial"/>
          <w:szCs w:val="24"/>
        </w:rPr>
        <w:lastRenderedPageBreak/>
        <w:t>wypłacie dodatków mieszkaniowych osobom spełniającym kryteria określone w obowiązujących przepisach prawa.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Z tej formy wsparcia, w 2025 roku, skorzystało łącznie 1 633 gospodarstw domowych. W analizowanym okresie wypłacono 15 625 świadczeń na łączną kwotę 4 839 306,76 zł. Wypłata dodatków mieszkaniowych odbywała się na podstawie decyzji administracyjnych wydawanych przez Miejski Ośrodek Pomocy Rodzinie. W okresie sprawozdawczym wydano łącznie 2 812 decyzji, w tym:</w:t>
      </w:r>
    </w:p>
    <w:p w:rsidR="003E55D1" w:rsidRPr="00EA091C" w:rsidRDefault="003E55D1" w:rsidP="008C2B24">
      <w:pPr>
        <w:pStyle w:val="Akapitzlist"/>
        <w:numPr>
          <w:ilvl w:val="0"/>
          <w:numId w:val="43"/>
        </w:numPr>
        <w:spacing w:line="276" w:lineRule="auto"/>
        <w:ind w:left="567" w:hanging="283"/>
        <w:jc w:val="left"/>
        <w:rPr>
          <w:rFonts w:ascii="Arial" w:hAnsi="Arial" w:cs="Arial"/>
          <w:szCs w:val="24"/>
        </w:rPr>
      </w:pPr>
      <w:r w:rsidRPr="00EA091C">
        <w:rPr>
          <w:rFonts w:ascii="Arial" w:hAnsi="Arial" w:cs="Arial"/>
          <w:szCs w:val="24"/>
        </w:rPr>
        <w:t>2 584 decyzje pozytywne,</w:t>
      </w:r>
    </w:p>
    <w:p w:rsidR="003E55D1" w:rsidRPr="00EA091C" w:rsidRDefault="003E55D1" w:rsidP="008C2B24">
      <w:pPr>
        <w:pStyle w:val="Akapitzlist"/>
        <w:numPr>
          <w:ilvl w:val="0"/>
          <w:numId w:val="43"/>
        </w:numPr>
        <w:spacing w:line="276" w:lineRule="auto"/>
        <w:ind w:left="567" w:hanging="283"/>
        <w:jc w:val="left"/>
        <w:rPr>
          <w:rFonts w:ascii="Arial" w:hAnsi="Arial" w:cs="Arial"/>
          <w:szCs w:val="24"/>
        </w:rPr>
      </w:pPr>
      <w:r w:rsidRPr="00EA091C">
        <w:rPr>
          <w:rFonts w:ascii="Arial" w:hAnsi="Arial" w:cs="Arial"/>
          <w:szCs w:val="24"/>
        </w:rPr>
        <w:t>156 decyzji negatywnych.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Pozostałe decyzje dotyczyły m.in. wstrzymania lub wznowienia wypłaty świadczenia w związku z wystąpieniem zaległości w opłatach za lokal mieszkalny, a także wygaśnięcia prawa do dodatku mieszkaniowego, np. w przypadku sprzedaży lokalu mieszkalnego lub zgonu wnioskodawcy.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Najliczniejszą grupę beneficjentów dodatków mieszkaniowych stanowiły gospodarstwa domowe zamieszkujące lokale spółdzielcze (44%). Kolejną grupę tworzyły osoby zamieszkujące lokale znajdujące się w zasobach Gminy Miasto Włocławek (27%) oraz lokale w budynkach prywatnych (11%). Pozostałe gospodarstwa domowe korzystające z dodatków mieszkaniowych zamieszkiwały lokale należące do MTBS, wspólnot mieszkaniowych oraz domy jednorodzinne.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Realizacja zadań Sekcji Dodatków Mieszkaniowych, w 2025 roku, w odniesieniu do planu finansowego wyniosła 99%.</w:t>
      </w:r>
    </w:p>
    <w:p w:rsidR="003E55D1" w:rsidRPr="00EA091C" w:rsidRDefault="003E55D1" w:rsidP="008C2B24">
      <w:pPr>
        <w:spacing w:line="276" w:lineRule="auto"/>
        <w:ind w:firstLine="0"/>
        <w:jc w:val="left"/>
        <w:rPr>
          <w:rFonts w:ascii="Arial" w:hAnsi="Arial" w:cs="Arial"/>
          <w:szCs w:val="24"/>
        </w:rPr>
        <w:sectPr w:rsidR="003E55D1" w:rsidRPr="00EA091C">
          <w:pgSz w:w="11906" w:h="16838"/>
          <w:pgMar w:top="1417" w:right="1417" w:bottom="1417" w:left="1417" w:header="567" w:footer="428" w:gutter="0"/>
          <w:cols w:space="708"/>
        </w:sectPr>
      </w:pPr>
    </w:p>
    <w:p w:rsidR="003E55D1" w:rsidRPr="00EA091C" w:rsidRDefault="003E55D1" w:rsidP="008C2B24">
      <w:pPr>
        <w:pStyle w:val="Nagwek1"/>
        <w:numPr>
          <w:ilvl w:val="0"/>
          <w:numId w:val="4"/>
        </w:numPr>
        <w:spacing w:line="276" w:lineRule="auto"/>
        <w:ind w:left="567" w:hanging="283"/>
        <w:rPr>
          <w:rFonts w:ascii="Arial" w:hAnsi="Arial" w:cs="Arial"/>
          <w:b w:val="0"/>
          <w:sz w:val="24"/>
          <w:szCs w:val="24"/>
        </w:rPr>
      </w:pPr>
      <w:bookmarkStart w:id="61" w:name="_Toc224637695"/>
      <w:r w:rsidRPr="00EA091C">
        <w:rPr>
          <w:rFonts w:ascii="Arial" w:hAnsi="Arial" w:cs="Arial"/>
          <w:b w:val="0"/>
          <w:sz w:val="24"/>
          <w:szCs w:val="24"/>
        </w:rPr>
        <w:lastRenderedPageBreak/>
        <w:t>KADRA I ZARZĄDZANIE ZASOBAMI</w:t>
      </w:r>
      <w:bookmarkEnd w:id="61"/>
    </w:p>
    <w:p w:rsidR="003E55D1" w:rsidRPr="00EA091C" w:rsidRDefault="003E55D1" w:rsidP="008C2B24">
      <w:pPr>
        <w:pStyle w:val="Nagwek1"/>
        <w:spacing w:line="276" w:lineRule="auto"/>
        <w:ind w:left="567" w:firstLine="0"/>
        <w:rPr>
          <w:rFonts w:ascii="Arial" w:hAnsi="Arial" w:cs="Arial"/>
          <w:b w:val="0"/>
          <w:sz w:val="24"/>
          <w:szCs w:val="24"/>
        </w:rPr>
      </w:pPr>
    </w:p>
    <w:p w:rsidR="003E55D1" w:rsidRPr="00EA091C" w:rsidRDefault="003E55D1" w:rsidP="008C2B24">
      <w:pPr>
        <w:pStyle w:val="Nagwek2"/>
        <w:numPr>
          <w:ilvl w:val="0"/>
          <w:numId w:val="44"/>
        </w:numPr>
        <w:spacing w:line="276" w:lineRule="auto"/>
        <w:jc w:val="left"/>
        <w:rPr>
          <w:rFonts w:ascii="Arial" w:hAnsi="Arial" w:cs="Arial"/>
          <w:b w:val="0"/>
          <w:szCs w:val="24"/>
        </w:rPr>
      </w:pPr>
      <w:bookmarkStart w:id="62" w:name="_Toc224637696"/>
      <w:r w:rsidRPr="00EA091C">
        <w:rPr>
          <w:rFonts w:ascii="Arial" w:hAnsi="Arial" w:cs="Arial"/>
          <w:b w:val="0"/>
          <w:szCs w:val="24"/>
        </w:rPr>
        <w:t>KADRA MOPR</w:t>
      </w:r>
      <w:bookmarkEnd w:id="62"/>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Według stanu na dzień 31 grudnia 2025 r. w Miejskim Ośrodku Pomocy Rodzinie we Włocławku zatrudnionych na podstawie umowy o pracę było ogółem 251 pracowników. Struktura zatrudnienia przedstawiała się następująco:</w:t>
      </w:r>
    </w:p>
    <w:p w:rsidR="003E55D1" w:rsidRPr="00EA091C" w:rsidRDefault="003E55D1" w:rsidP="008C2B24">
      <w:pPr>
        <w:pStyle w:val="Akapitzlist"/>
        <w:numPr>
          <w:ilvl w:val="0"/>
          <w:numId w:val="45"/>
        </w:numPr>
        <w:spacing w:line="276" w:lineRule="auto"/>
        <w:ind w:left="567" w:hanging="283"/>
        <w:jc w:val="left"/>
        <w:rPr>
          <w:rFonts w:ascii="Arial" w:hAnsi="Arial" w:cs="Arial"/>
          <w:szCs w:val="24"/>
        </w:rPr>
      </w:pPr>
      <w:r w:rsidRPr="00EA091C">
        <w:rPr>
          <w:rFonts w:ascii="Arial" w:hAnsi="Arial" w:cs="Arial"/>
          <w:szCs w:val="24"/>
        </w:rPr>
        <w:t>Dyrekcja – 3 osoby,</w:t>
      </w:r>
    </w:p>
    <w:p w:rsidR="003E55D1" w:rsidRPr="00EA091C" w:rsidRDefault="003E55D1" w:rsidP="008C2B24">
      <w:pPr>
        <w:pStyle w:val="Akapitzlist"/>
        <w:numPr>
          <w:ilvl w:val="0"/>
          <w:numId w:val="45"/>
        </w:numPr>
        <w:spacing w:line="276" w:lineRule="auto"/>
        <w:ind w:left="567" w:hanging="283"/>
        <w:jc w:val="left"/>
        <w:rPr>
          <w:rFonts w:ascii="Arial" w:hAnsi="Arial" w:cs="Arial"/>
          <w:szCs w:val="24"/>
        </w:rPr>
      </w:pPr>
      <w:r w:rsidRPr="00EA091C">
        <w:rPr>
          <w:rFonts w:ascii="Arial" w:hAnsi="Arial" w:cs="Arial"/>
          <w:szCs w:val="24"/>
        </w:rPr>
        <w:t>Dział Pomocy Środowiskowej – 126 pracowników, w tym:</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4 Osiedlowe Sekcje Pomocy Społecznej – 65 osób,</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Klub Integracji Społecznej – 6 osób,</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Sekcja Strategii, Programów i Sprawozdawczości – 6 osób,</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Placówki Wsparcia Dziennego – 5 świetlic – 16 osób,</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Sekcja Realizacji Świadczeń Społecznych – 14 osób,</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Zespół ds. Pomocy Osobom Bezdomnym – 3 osoby,</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Sekcja Specjalistycznej Pomocy Rodzinie i Interwencji Kryzysowej – 13 osób,</w:t>
      </w:r>
    </w:p>
    <w:p w:rsidR="003E55D1" w:rsidRPr="00EA091C" w:rsidRDefault="003E55D1" w:rsidP="008C2B24">
      <w:pPr>
        <w:pStyle w:val="Akapitzlist"/>
        <w:numPr>
          <w:ilvl w:val="0"/>
          <w:numId w:val="46"/>
        </w:numPr>
        <w:spacing w:line="276" w:lineRule="auto"/>
        <w:ind w:left="851" w:hanging="284"/>
        <w:jc w:val="left"/>
        <w:rPr>
          <w:rFonts w:ascii="Arial" w:hAnsi="Arial" w:cs="Arial"/>
          <w:szCs w:val="24"/>
        </w:rPr>
      </w:pPr>
      <w:r w:rsidRPr="00EA091C">
        <w:rPr>
          <w:rFonts w:ascii="Arial" w:hAnsi="Arial" w:cs="Arial"/>
          <w:szCs w:val="24"/>
        </w:rPr>
        <w:t>Zespół Pracy Socjalnej ds. Organizowania Społeczności Lokalnej – 3 osoby,</w:t>
      </w:r>
    </w:p>
    <w:p w:rsidR="003E55D1" w:rsidRPr="00EA091C" w:rsidRDefault="003E55D1" w:rsidP="008C2B24">
      <w:pPr>
        <w:pStyle w:val="Akapitzlist"/>
        <w:numPr>
          <w:ilvl w:val="0"/>
          <w:numId w:val="47"/>
        </w:numPr>
        <w:spacing w:line="276" w:lineRule="auto"/>
        <w:ind w:left="567" w:hanging="283"/>
        <w:jc w:val="left"/>
        <w:rPr>
          <w:rFonts w:ascii="Arial" w:hAnsi="Arial" w:cs="Arial"/>
          <w:szCs w:val="24"/>
        </w:rPr>
      </w:pPr>
      <w:r w:rsidRPr="00EA091C">
        <w:rPr>
          <w:rFonts w:ascii="Arial" w:hAnsi="Arial" w:cs="Arial"/>
          <w:szCs w:val="24"/>
        </w:rPr>
        <w:t>Dział Wsparcia Społecznego – 62 osoby, w tym:</w:t>
      </w:r>
    </w:p>
    <w:p w:rsidR="003E55D1" w:rsidRPr="00EA091C" w:rsidRDefault="003E55D1" w:rsidP="008C2B24">
      <w:pPr>
        <w:pStyle w:val="Akapitzlist"/>
        <w:numPr>
          <w:ilvl w:val="0"/>
          <w:numId w:val="48"/>
        </w:numPr>
        <w:spacing w:line="276" w:lineRule="auto"/>
        <w:ind w:left="851" w:hanging="284"/>
        <w:jc w:val="left"/>
        <w:rPr>
          <w:rFonts w:ascii="Arial" w:hAnsi="Arial" w:cs="Arial"/>
          <w:szCs w:val="24"/>
        </w:rPr>
      </w:pPr>
      <w:r w:rsidRPr="00EA091C">
        <w:rPr>
          <w:rFonts w:ascii="Arial" w:hAnsi="Arial" w:cs="Arial"/>
          <w:szCs w:val="24"/>
        </w:rPr>
        <w:t>Sekcja Świadczeń Rodzinnych – 18 osób,</w:t>
      </w:r>
    </w:p>
    <w:p w:rsidR="003E55D1" w:rsidRPr="00EA091C" w:rsidRDefault="003E55D1" w:rsidP="008C2B24">
      <w:pPr>
        <w:pStyle w:val="Akapitzlist"/>
        <w:numPr>
          <w:ilvl w:val="0"/>
          <w:numId w:val="48"/>
        </w:numPr>
        <w:spacing w:line="276" w:lineRule="auto"/>
        <w:ind w:left="851" w:hanging="284"/>
        <w:jc w:val="left"/>
        <w:rPr>
          <w:rFonts w:ascii="Arial" w:hAnsi="Arial" w:cs="Arial"/>
          <w:szCs w:val="24"/>
        </w:rPr>
      </w:pPr>
      <w:r w:rsidRPr="00EA091C">
        <w:rPr>
          <w:rFonts w:ascii="Arial" w:hAnsi="Arial" w:cs="Arial"/>
          <w:szCs w:val="24"/>
        </w:rPr>
        <w:t>Sekcja Świadczeń Alimentacyjnych – 6 osób,</w:t>
      </w:r>
    </w:p>
    <w:p w:rsidR="003E55D1" w:rsidRPr="00EA091C" w:rsidRDefault="003E55D1" w:rsidP="008C2B24">
      <w:pPr>
        <w:pStyle w:val="Akapitzlist"/>
        <w:numPr>
          <w:ilvl w:val="0"/>
          <w:numId w:val="48"/>
        </w:numPr>
        <w:spacing w:line="276" w:lineRule="auto"/>
        <w:ind w:left="851" w:hanging="284"/>
        <w:jc w:val="left"/>
        <w:rPr>
          <w:rFonts w:ascii="Arial" w:hAnsi="Arial" w:cs="Arial"/>
          <w:szCs w:val="24"/>
        </w:rPr>
      </w:pPr>
      <w:r w:rsidRPr="00EA091C">
        <w:rPr>
          <w:rFonts w:ascii="Arial" w:hAnsi="Arial" w:cs="Arial"/>
          <w:szCs w:val="24"/>
        </w:rPr>
        <w:t>Sekcja Dodatków Mieszkaniowych – 7 osób,</w:t>
      </w:r>
    </w:p>
    <w:p w:rsidR="003E55D1" w:rsidRPr="00EA091C" w:rsidRDefault="003E55D1" w:rsidP="008C2B24">
      <w:pPr>
        <w:pStyle w:val="Akapitzlist"/>
        <w:numPr>
          <w:ilvl w:val="0"/>
          <w:numId w:val="48"/>
        </w:numPr>
        <w:spacing w:line="276" w:lineRule="auto"/>
        <w:ind w:left="851" w:hanging="284"/>
        <w:jc w:val="left"/>
        <w:rPr>
          <w:rFonts w:ascii="Arial" w:hAnsi="Arial" w:cs="Arial"/>
          <w:szCs w:val="24"/>
        </w:rPr>
      </w:pPr>
      <w:r w:rsidRPr="00EA091C">
        <w:rPr>
          <w:rFonts w:ascii="Arial" w:hAnsi="Arial" w:cs="Arial"/>
          <w:szCs w:val="24"/>
        </w:rPr>
        <w:t>Sekcja Wsparcia Rodziny i Rodzinnej Pieczy Zastępczej – 9 osób,</w:t>
      </w:r>
    </w:p>
    <w:p w:rsidR="003E55D1" w:rsidRPr="00EA091C" w:rsidRDefault="003E55D1" w:rsidP="008C2B24">
      <w:pPr>
        <w:pStyle w:val="Akapitzlist"/>
        <w:numPr>
          <w:ilvl w:val="0"/>
          <w:numId w:val="48"/>
        </w:numPr>
        <w:spacing w:line="276" w:lineRule="auto"/>
        <w:ind w:left="851" w:hanging="284"/>
        <w:jc w:val="left"/>
        <w:rPr>
          <w:rFonts w:ascii="Arial" w:hAnsi="Arial" w:cs="Arial"/>
          <w:szCs w:val="24"/>
        </w:rPr>
      </w:pPr>
      <w:r w:rsidRPr="00EA091C">
        <w:rPr>
          <w:rFonts w:ascii="Arial" w:hAnsi="Arial" w:cs="Arial"/>
          <w:szCs w:val="24"/>
        </w:rPr>
        <w:t>Zespół ds. Rodzinnej Pieczy Zastępczej – 7 osób,</w:t>
      </w:r>
    </w:p>
    <w:p w:rsidR="003E55D1" w:rsidRPr="00EA091C" w:rsidRDefault="003E55D1" w:rsidP="008C2B24">
      <w:pPr>
        <w:pStyle w:val="Akapitzlist"/>
        <w:numPr>
          <w:ilvl w:val="0"/>
          <w:numId w:val="48"/>
        </w:numPr>
        <w:spacing w:line="276" w:lineRule="auto"/>
        <w:ind w:left="851" w:hanging="284"/>
        <w:jc w:val="left"/>
        <w:rPr>
          <w:rFonts w:ascii="Arial" w:hAnsi="Arial" w:cs="Arial"/>
          <w:szCs w:val="24"/>
        </w:rPr>
      </w:pPr>
      <w:r w:rsidRPr="00EA091C">
        <w:rPr>
          <w:rFonts w:ascii="Arial" w:hAnsi="Arial" w:cs="Arial"/>
          <w:szCs w:val="24"/>
        </w:rPr>
        <w:t>Sekcja Rehabilitacji Zawodowej i Społecznej Osób Niepełnosprawnych – 7 osób,</w:t>
      </w:r>
    </w:p>
    <w:p w:rsidR="003E55D1" w:rsidRPr="00EA091C" w:rsidRDefault="003E55D1" w:rsidP="008C2B24">
      <w:pPr>
        <w:pStyle w:val="Akapitzlist"/>
        <w:numPr>
          <w:ilvl w:val="0"/>
          <w:numId w:val="48"/>
        </w:numPr>
        <w:spacing w:line="276" w:lineRule="auto"/>
        <w:ind w:left="851" w:hanging="284"/>
        <w:jc w:val="left"/>
        <w:rPr>
          <w:rFonts w:ascii="Arial" w:hAnsi="Arial" w:cs="Arial"/>
          <w:szCs w:val="24"/>
        </w:rPr>
      </w:pPr>
      <w:r w:rsidRPr="00EA091C">
        <w:rPr>
          <w:rFonts w:ascii="Arial" w:hAnsi="Arial" w:cs="Arial"/>
          <w:szCs w:val="24"/>
        </w:rPr>
        <w:t>Sekcja Profilaktyki i Wsparcia Społecznego Osób z Niepełnosprawnościami – 8 osób,</w:t>
      </w:r>
    </w:p>
    <w:p w:rsidR="003E55D1" w:rsidRPr="00EA091C" w:rsidRDefault="003E55D1" w:rsidP="008C2B24">
      <w:pPr>
        <w:pStyle w:val="Akapitzlist"/>
        <w:numPr>
          <w:ilvl w:val="0"/>
          <w:numId w:val="47"/>
        </w:numPr>
        <w:spacing w:line="276" w:lineRule="auto"/>
        <w:ind w:left="567" w:hanging="283"/>
        <w:jc w:val="left"/>
        <w:rPr>
          <w:rFonts w:ascii="Arial" w:hAnsi="Arial" w:cs="Arial"/>
          <w:szCs w:val="24"/>
        </w:rPr>
      </w:pPr>
      <w:r w:rsidRPr="00EA091C">
        <w:rPr>
          <w:rFonts w:ascii="Arial" w:hAnsi="Arial" w:cs="Arial"/>
          <w:szCs w:val="24"/>
        </w:rPr>
        <w:t>Dział Finansowo-Księgowy – 15 osób,</w:t>
      </w:r>
    </w:p>
    <w:p w:rsidR="003E55D1" w:rsidRPr="00EA091C" w:rsidRDefault="003E55D1" w:rsidP="008C2B24">
      <w:pPr>
        <w:pStyle w:val="Akapitzlist"/>
        <w:numPr>
          <w:ilvl w:val="0"/>
          <w:numId w:val="47"/>
        </w:numPr>
        <w:spacing w:line="276" w:lineRule="auto"/>
        <w:ind w:left="567" w:hanging="283"/>
        <w:jc w:val="left"/>
        <w:rPr>
          <w:rFonts w:ascii="Arial" w:hAnsi="Arial" w:cs="Arial"/>
          <w:szCs w:val="24"/>
        </w:rPr>
      </w:pPr>
      <w:r w:rsidRPr="00EA091C">
        <w:rPr>
          <w:rFonts w:ascii="Arial" w:hAnsi="Arial" w:cs="Arial"/>
          <w:szCs w:val="24"/>
        </w:rPr>
        <w:t>Dział Administracji i Organizacji – 40 osób, w tym:</w:t>
      </w:r>
    </w:p>
    <w:p w:rsidR="003E55D1" w:rsidRPr="00EA091C" w:rsidRDefault="003E55D1" w:rsidP="008C2B24">
      <w:pPr>
        <w:pStyle w:val="Akapitzlist"/>
        <w:numPr>
          <w:ilvl w:val="0"/>
          <w:numId w:val="49"/>
        </w:numPr>
        <w:spacing w:line="276" w:lineRule="auto"/>
        <w:ind w:left="851" w:hanging="284"/>
        <w:jc w:val="left"/>
        <w:rPr>
          <w:rFonts w:ascii="Arial" w:hAnsi="Arial" w:cs="Arial"/>
          <w:szCs w:val="24"/>
        </w:rPr>
      </w:pPr>
      <w:r w:rsidRPr="00EA091C">
        <w:rPr>
          <w:rFonts w:ascii="Arial" w:hAnsi="Arial" w:cs="Arial"/>
          <w:szCs w:val="24"/>
        </w:rPr>
        <w:t>Sekcja Organizacji i Kadr – 8 osób,</w:t>
      </w:r>
    </w:p>
    <w:p w:rsidR="003E55D1" w:rsidRPr="00EA091C" w:rsidRDefault="003E55D1" w:rsidP="008C2B24">
      <w:pPr>
        <w:pStyle w:val="Akapitzlist"/>
        <w:numPr>
          <w:ilvl w:val="0"/>
          <w:numId w:val="49"/>
        </w:numPr>
        <w:spacing w:line="276" w:lineRule="auto"/>
        <w:ind w:left="851" w:hanging="284"/>
        <w:jc w:val="left"/>
        <w:rPr>
          <w:rFonts w:ascii="Arial" w:hAnsi="Arial" w:cs="Arial"/>
          <w:szCs w:val="24"/>
        </w:rPr>
      </w:pPr>
      <w:r w:rsidRPr="00EA091C">
        <w:rPr>
          <w:rFonts w:ascii="Arial" w:hAnsi="Arial" w:cs="Arial"/>
          <w:szCs w:val="24"/>
        </w:rPr>
        <w:t>Sekcja Administracji i Zamówień Publicznych – 28 osób,</w:t>
      </w:r>
    </w:p>
    <w:p w:rsidR="003E55D1" w:rsidRPr="00EA091C" w:rsidRDefault="003E55D1" w:rsidP="008C2B24">
      <w:pPr>
        <w:pStyle w:val="Akapitzlist"/>
        <w:numPr>
          <w:ilvl w:val="0"/>
          <w:numId w:val="49"/>
        </w:numPr>
        <w:spacing w:line="276" w:lineRule="auto"/>
        <w:ind w:left="851" w:hanging="284"/>
        <w:jc w:val="left"/>
        <w:rPr>
          <w:rFonts w:ascii="Arial" w:hAnsi="Arial" w:cs="Arial"/>
          <w:szCs w:val="24"/>
        </w:rPr>
      </w:pPr>
      <w:r w:rsidRPr="00EA091C">
        <w:rPr>
          <w:rFonts w:ascii="Arial" w:hAnsi="Arial" w:cs="Arial"/>
          <w:szCs w:val="24"/>
        </w:rPr>
        <w:t>Sekcja Informatyzacji – 4 osoby,</w:t>
      </w:r>
    </w:p>
    <w:p w:rsidR="003E55D1" w:rsidRPr="00EA091C" w:rsidRDefault="003E55D1" w:rsidP="008C2B24">
      <w:pPr>
        <w:pStyle w:val="Akapitzlist"/>
        <w:numPr>
          <w:ilvl w:val="0"/>
          <w:numId w:val="50"/>
        </w:numPr>
        <w:spacing w:line="276" w:lineRule="auto"/>
        <w:ind w:left="567" w:hanging="283"/>
        <w:jc w:val="left"/>
        <w:rPr>
          <w:rFonts w:ascii="Arial" w:hAnsi="Arial" w:cs="Arial"/>
          <w:szCs w:val="24"/>
        </w:rPr>
      </w:pPr>
      <w:r w:rsidRPr="00EA091C">
        <w:rPr>
          <w:rFonts w:ascii="Arial" w:hAnsi="Arial" w:cs="Arial"/>
          <w:szCs w:val="24"/>
        </w:rPr>
        <w:t>Zespół Kontroli i Standardów Jakości – 2 osoby,</w:t>
      </w:r>
    </w:p>
    <w:p w:rsidR="003E55D1" w:rsidRPr="00EA091C" w:rsidRDefault="003E55D1" w:rsidP="008C2B24">
      <w:pPr>
        <w:pStyle w:val="Akapitzlist"/>
        <w:numPr>
          <w:ilvl w:val="0"/>
          <w:numId w:val="50"/>
        </w:numPr>
        <w:spacing w:line="276" w:lineRule="auto"/>
        <w:ind w:left="567" w:hanging="283"/>
        <w:jc w:val="left"/>
        <w:rPr>
          <w:rFonts w:ascii="Arial" w:hAnsi="Arial" w:cs="Arial"/>
          <w:szCs w:val="24"/>
        </w:rPr>
      </w:pPr>
      <w:r w:rsidRPr="00EA091C">
        <w:rPr>
          <w:rFonts w:ascii="Arial" w:hAnsi="Arial" w:cs="Arial"/>
          <w:szCs w:val="24"/>
        </w:rPr>
        <w:t>Specjalistyczny Ośrodek Wsparcia dla Ofiar Przemocy w Rodzinie – 2 osoby,</w:t>
      </w:r>
    </w:p>
    <w:p w:rsidR="003E55D1" w:rsidRPr="00EA091C" w:rsidRDefault="003E55D1" w:rsidP="008C2B24">
      <w:pPr>
        <w:pStyle w:val="Akapitzlist"/>
        <w:numPr>
          <w:ilvl w:val="0"/>
          <w:numId w:val="50"/>
        </w:numPr>
        <w:spacing w:line="276" w:lineRule="auto"/>
        <w:ind w:left="567" w:hanging="283"/>
        <w:jc w:val="left"/>
        <w:rPr>
          <w:rFonts w:ascii="Arial" w:hAnsi="Arial" w:cs="Arial"/>
          <w:szCs w:val="24"/>
        </w:rPr>
      </w:pPr>
      <w:r w:rsidRPr="00EA091C">
        <w:rPr>
          <w:rFonts w:ascii="Arial" w:hAnsi="Arial" w:cs="Arial"/>
          <w:szCs w:val="24"/>
        </w:rPr>
        <w:t>samodzielne stanowisko Inspektora Ochrony Danych Osobowych / Pełnomocnika ds. Informacji Niejawnych – 1 osoba.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Wśród pracowników merytorycznych wszystkie osoby posiadają wymagane kwalifikacje zawodowe, zgodnie z przepisami regulującymi zatrudnienie w ośrodkach pomocy społecznej i ośrodkach wsparcia.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Miejski Ośrodek Pomocy Rodzinie we Włocławku spełnia wymagania ustawy o pomocy społecznej w zakresie zatrudnienia pracowników socjalnych, tj. minimum 1 pracownik socjalny na 2 000 mieszkańców gminy. Ogółem w MOPR zatrudnionych jest 86 pracowników socjalnych, </w:t>
      </w:r>
      <w:r w:rsidRPr="00EA091C">
        <w:rPr>
          <w:rFonts w:ascii="Arial" w:hAnsi="Arial" w:cs="Arial"/>
          <w:szCs w:val="24"/>
        </w:rPr>
        <w:br/>
        <w:t>w tym 59 przeprowadzających wywiady środowiskowe.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Wśród zatrudnionych pracowników socjalnych 74 osoby posiadają wykształcenie wyższe, 17 osób posiada specjalizację I stopnia w zawodzie pracownik socjalny, natomiast 11 </w:t>
      </w:r>
      <w:r w:rsidRPr="00EA091C">
        <w:rPr>
          <w:rFonts w:ascii="Arial" w:hAnsi="Arial" w:cs="Arial"/>
          <w:szCs w:val="24"/>
        </w:rPr>
        <w:lastRenderedPageBreak/>
        <w:t>osób posiada specjalizację II stopnia. Ponadto 29 osób ukończyło studia podyplomowe lub kurs w zakresie organizacji pomocy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Pracownicy Miejskiego Ośrodka Pomocy Rodzinie we Włocławku systematycznie podnoszą kwalifikacje zawodowe, co wynika zarówno ze zmieniających się przepisów prawa, jak i z art. 24 ust. 7 ustawy o pracownikach samorządowych. Zakres realizowanych zadań determinuje różnorodność form szkoleniowych, w których udział zapewnia Dyrektor MOPR. Szkolenia, warsztaty, konferencje oraz seminaria realizowane były w formie stacjonarnej oraz on-line, zarówno odpłatnie, </w:t>
      </w:r>
      <w:r w:rsidRPr="00EA091C">
        <w:rPr>
          <w:rFonts w:ascii="Arial" w:hAnsi="Arial" w:cs="Arial"/>
          <w:szCs w:val="24"/>
        </w:rPr>
        <w:br/>
        <w:t>jak i nieodpłatnie. Finansowanie udziału pracowników w tych formach doskonalenia zawodowego pochodziło z budżetu gminy oraz ze środków projektów unijnych. W 2025 roku pracownicy Miejskiego Ośrodka Pomocy Rodzinie we Włocławku uczestniczyli w 71 formach podnoszenia kwalifikacji zawodowych. Szkolenia, warsztaty oraz inne formy doskonalenia zawodowego obejmowały szeroki zakres zagadnień związanych zarówno z realizacją zadań pomocy społecznej, jak i funkcjonowaniem administracji publicznej, bezpieczeństwem informacji, obsługą systemów informatycznych czy zmianami w przepisach prawa.</w:t>
      </w:r>
    </w:p>
    <w:p w:rsidR="003E55D1" w:rsidRPr="00EA091C" w:rsidRDefault="003E55D1" w:rsidP="008C2B24">
      <w:pPr>
        <w:spacing w:line="276" w:lineRule="auto"/>
        <w:jc w:val="left"/>
        <w:rPr>
          <w:rFonts w:ascii="Arial" w:eastAsia="Times New Roman" w:hAnsi="Arial" w:cs="Arial"/>
          <w:szCs w:val="24"/>
          <w:lang w:eastAsia="pl-PL"/>
        </w:rPr>
      </w:pPr>
      <w:r w:rsidRPr="00EA091C">
        <w:rPr>
          <w:rFonts w:ascii="Arial" w:hAnsi="Arial" w:cs="Arial"/>
          <w:szCs w:val="24"/>
        </w:rPr>
        <w:t>Pracownicy MOPR we Włocławku uczestniczyli w szkoleniach obejmujących szeroki zakres zagadnień związanych z funkcjonowaniem administracji publicznej oraz pomocy społecznej, w tym m.in. dotyczących zmian w przepisach prawa (KPA, prawo pracy, świadczenia rodzinne, egzekucja administracyjna), elektronizacji postępowań i e-doręczeń, dostępu do informacji publicznej oraz prowadzenia dokumentacji i archiwizacji (w tym EZD i BIP).</w:t>
      </w:r>
      <w:r w:rsidRPr="00EA091C">
        <w:rPr>
          <w:rFonts w:ascii="Arial" w:eastAsia="Times New Roman" w:hAnsi="Arial" w:cs="Arial"/>
          <w:szCs w:val="24"/>
          <w:lang w:eastAsia="pl-PL"/>
        </w:rPr>
        <w:t xml:space="preserve">Istotną grupę stanowiły szkolenia z zakresu </w:t>
      </w:r>
      <w:proofErr w:type="spellStart"/>
      <w:r w:rsidRPr="00EA091C">
        <w:rPr>
          <w:rFonts w:ascii="Arial" w:eastAsia="Times New Roman" w:hAnsi="Arial" w:cs="Arial"/>
          <w:szCs w:val="24"/>
          <w:lang w:eastAsia="pl-PL"/>
        </w:rPr>
        <w:t>cyberbezpieczeństwa</w:t>
      </w:r>
      <w:proofErr w:type="spellEnd"/>
      <w:r w:rsidRPr="00EA091C">
        <w:rPr>
          <w:rFonts w:ascii="Arial" w:eastAsia="Times New Roman" w:hAnsi="Arial" w:cs="Arial"/>
          <w:szCs w:val="24"/>
          <w:lang w:eastAsia="pl-PL"/>
        </w:rPr>
        <w:t xml:space="preserve"> (w tym wdrażanie dyrektywy NIS2, audyty, bezpieczeństwo informacji, podstawy IT i zarządzanie sieciami), a także obsługi narzędzi informatycznych, w szczególności programu Microsoft Excel.</w:t>
      </w:r>
    </w:p>
    <w:p w:rsidR="003E55D1" w:rsidRPr="00EA091C" w:rsidRDefault="003E55D1" w:rsidP="008C2B24">
      <w:pPr>
        <w:spacing w:line="276" w:lineRule="auto"/>
        <w:jc w:val="left"/>
        <w:rPr>
          <w:rFonts w:ascii="Arial" w:eastAsia="Times New Roman" w:hAnsi="Arial" w:cs="Arial"/>
          <w:szCs w:val="24"/>
          <w:lang w:eastAsia="pl-PL"/>
        </w:rPr>
      </w:pPr>
      <w:r w:rsidRPr="00EA091C">
        <w:rPr>
          <w:rFonts w:ascii="Arial" w:eastAsia="Times New Roman" w:hAnsi="Arial" w:cs="Arial"/>
          <w:szCs w:val="24"/>
          <w:lang w:eastAsia="pl-PL"/>
        </w:rPr>
        <w:t>Realizowano również szkolenia specjalistyczne z zakresu pomocy społecznej i pracy z klientem, obejmujące m.in. procedurę „Niebieskie Karty”, przeciwdziałanie przemocy domowej, pracę z rodziną i dzieckiem, wywiad środowiskowy, usługi opiekuńcze oraz zadania asystenta rodziny.</w:t>
      </w:r>
    </w:p>
    <w:p w:rsidR="003E55D1" w:rsidRPr="00EA091C" w:rsidRDefault="003E55D1" w:rsidP="008C2B24">
      <w:pPr>
        <w:spacing w:line="276" w:lineRule="auto"/>
        <w:jc w:val="left"/>
        <w:rPr>
          <w:rFonts w:ascii="Arial" w:eastAsia="Times New Roman" w:hAnsi="Arial" w:cs="Arial"/>
          <w:szCs w:val="24"/>
          <w:lang w:eastAsia="pl-PL"/>
        </w:rPr>
      </w:pPr>
      <w:r w:rsidRPr="00EA091C">
        <w:rPr>
          <w:rFonts w:ascii="Arial" w:eastAsia="Times New Roman" w:hAnsi="Arial" w:cs="Arial"/>
          <w:szCs w:val="24"/>
          <w:lang w:eastAsia="pl-PL"/>
        </w:rPr>
        <w:t xml:space="preserve">Uczestniczono także w szkoleniach dotyczących finansów i organizacji jednostek </w:t>
      </w:r>
      <w:r w:rsidRPr="00EA091C">
        <w:rPr>
          <w:rFonts w:ascii="Arial" w:eastAsia="Times New Roman" w:hAnsi="Arial" w:cs="Arial"/>
          <w:szCs w:val="24"/>
          <w:lang w:eastAsia="pl-PL"/>
        </w:rPr>
        <w:br/>
        <w:t>(m.in. zamówienia publiczne, inwentaryzacja, wynagrodzenia), a także w wydarzeniach branżowych, takich jak konferencje i fora pracowników pomocy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Pracownicy MOPR we Włocławku uczestniczyli również w 12 spotkaniach o charakterze konferencji, posiedzeń, sesji, forów oraz seminariów. Ponadto trzy osoby są w trakcie kończenia kursów specjalistycznych, co przyczynia się do dalszego podnoszenia kompetencji kadry oraz wspiera prawidłową realizację zadań Ośrodka.</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63" w:name="_Toc224637697"/>
      <w:bookmarkStart w:id="64" w:name="_Toc223514663"/>
      <w:r w:rsidRPr="00EA091C">
        <w:rPr>
          <w:rFonts w:ascii="Arial" w:hAnsi="Arial" w:cs="Arial"/>
          <w:b w:val="0"/>
          <w:szCs w:val="24"/>
        </w:rPr>
        <w:t>ORGANIZACJA I ZARZĄDZANIE ZASOBAMI</w:t>
      </w:r>
      <w:bookmarkEnd w:id="63"/>
      <w:bookmarkEnd w:id="64"/>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Dyrektor Miejskiego Ośrodka Pomocy Rodzinie we Włocławku zapewniał realizację celów i zadań Ośrodka w sposób planowy i ciągły, poprzez stosowanie zarządzania ukierunkowanego na potrzeby klientów oraz wykorzystywanie skutecznych mechanizmów kontroli zarządczej. Udzielana pomoc i wsparcie społeczne były realizowane zgodnie z rzeczywistymi potrzebami mieszkańców, zweryfikowanymi w toku postępowań administracyjnych, a także w granicach obowiązującego planu finansowego.</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Zgodnie z przepisami ustawy z dnia 27 sierpnia 2009 r. o finansach publicznych, w odniesieniu do zadań statutowych realizowanych w 2025 roku przeprowadzono proces </w:t>
      </w:r>
      <w:r w:rsidRPr="00EA091C">
        <w:rPr>
          <w:rFonts w:ascii="Arial" w:hAnsi="Arial" w:cs="Arial"/>
          <w:szCs w:val="24"/>
        </w:rPr>
        <w:lastRenderedPageBreak/>
        <w:t xml:space="preserve">identyfikacji i oceny </w:t>
      </w:r>
      <w:proofErr w:type="spellStart"/>
      <w:r w:rsidRPr="00EA091C">
        <w:rPr>
          <w:rFonts w:ascii="Arial" w:hAnsi="Arial" w:cs="Arial"/>
          <w:szCs w:val="24"/>
        </w:rPr>
        <w:t>ryzyk</w:t>
      </w:r>
      <w:proofErr w:type="spellEnd"/>
      <w:r w:rsidRPr="00EA091C">
        <w:rPr>
          <w:rFonts w:ascii="Arial" w:hAnsi="Arial" w:cs="Arial"/>
          <w:szCs w:val="24"/>
        </w:rPr>
        <w:t xml:space="preserve"> mogących mieć wpływ na prawidłową realizację zadań Ośrodka. Na tej podstawie określono działania mające na celu ograniczenie potencjalnych zagrożeń oraz zapewnienie właściwego poziomu zarządzania ryzykiem w działalności jednostki.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Realizacja zadań Miejskiego Ośrodka Pomocy Rodzinie, w tym celów wynikających z budżetu Gminy Miasto Włocławek, a także z programów przyjmowanych przez Radę Miasta Włocławek i organy administracji publicznej, podlegała bieżącemu nadzorowi pod kątem zgodności z obowiązującymi przepisami prawa, efektywności podejmowanych działań oraz gospodarnego i celowego wydatkowania środków publicznych.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Zgodnie z obowiązującymi w Ośrodku procedurami wewnętrznymi kierownicy poszczególnych sekcji złożyli oświadczenia o stanie kontroli zarządczej oraz dokonali identyfikacji </w:t>
      </w:r>
      <w:proofErr w:type="spellStart"/>
      <w:r w:rsidRPr="00EA091C">
        <w:rPr>
          <w:rFonts w:ascii="Arial" w:hAnsi="Arial" w:cs="Arial"/>
          <w:szCs w:val="24"/>
        </w:rPr>
        <w:t>ryzyk</w:t>
      </w:r>
      <w:proofErr w:type="spellEnd"/>
      <w:r w:rsidRPr="00EA091C">
        <w:rPr>
          <w:rFonts w:ascii="Arial" w:hAnsi="Arial" w:cs="Arial"/>
          <w:szCs w:val="24"/>
        </w:rPr>
        <w:t xml:space="preserve"> związanych z realizowanymi zadaniami. Na podstawie przekazanych informacji opracowano rejestr </w:t>
      </w:r>
      <w:proofErr w:type="spellStart"/>
      <w:r w:rsidRPr="00EA091C">
        <w:rPr>
          <w:rFonts w:ascii="Arial" w:hAnsi="Arial" w:cs="Arial"/>
          <w:szCs w:val="24"/>
        </w:rPr>
        <w:t>ryzyk</w:t>
      </w:r>
      <w:proofErr w:type="spellEnd"/>
      <w:r w:rsidRPr="00EA091C">
        <w:rPr>
          <w:rFonts w:ascii="Arial" w:hAnsi="Arial" w:cs="Arial"/>
          <w:szCs w:val="24"/>
        </w:rPr>
        <w:t xml:space="preserve"> Miejskiego Ośrodka Pomocy Rodzinie we Włocławku na 2025 rok.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Ponadto Dyrektor MOPR, przy udziale Zastępcy Dyrektora, Głównego Księgowego oraz kierowników komórek organizacyjnych, dokonał okresowej oraz rocznej oceny funkcjonowania systemu kontroli zarządczej w Ośrodku. Ocena ta stanowiła podstawę do weryfikacji przyjętych rozwiązań organizacyjnych oraz do podejmowania działań mających na celu dalsze doskonalenie systemu zarządzania i realizacji zadań publicznych.</w:t>
      </w:r>
    </w:p>
    <w:p w:rsidR="003E55D1" w:rsidRPr="00EA091C" w:rsidRDefault="003E55D1" w:rsidP="008C2B24">
      <w:pPr>
        <w:spacing w:line="276" w:lineRule="auto"/>
        <w:jc w:val="left"/>
        <w:rPr>
          <w:rFonts w:ascii="Arial" w:hAnsi="Arial" w:cs="Arial"/>
          <w:szCs w:val="24"/>
        </w:rPr>
      </w:pPr>
      <w:bookmarkStart w:id="65" w:name="_Toc223514664"/>
      <w:bookmarkStart w:id="66" w:name="_Toc221099627"/>
      <w:r w:rsidRPr="00EA091C">
        <w:rPr>
          <w:rFonts w:ascii="Arial" w:hAnsi="Arial" w:cs="Arial"/>
          <w:szCs w:val="24"/>
        </w:rPr>
        <w:t>W 2025 roku, w ramach realizacji „Programu audytów systemu zarządzania jakością”, prowadzono bieżącą ocenę jakości działalności Miejskiego Ośrodka Pomocy Rodzinie we Włocławku. Działania te realizowano zgodnie z obowiązującymi przepisami prawa, przyjętą w Ośrodku Polityką Jakości oraz zobowiązaniami wobec interesariuszy, w szczególności mieszkańców korzystających z pomocy i wsparcia Ośrodka.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Audytami objęto kluczowe obszary funkcjonowania jednostki, w tym przede wszystkim realizację świadczeń z zakresu pomocy społecznej, organizację dożywiania dzieci, przestrzeganie zasad ochrony danych osobowych oraz funkcjonowanie systemu zarządzania jakością. Celem prowadzonych audytów była weryfikacja zgodności realizowanych działań z obowiązującymi procedurami, identyfikacja obszarów wymagających doskonalenia oraz podnoszenie standardów świadczonych usług.</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Wyniki przeprowadzonych audytów wraz z rekomendacjami i zaleceniami zostały przekazane do realizacji audytowanym komórkom organizacyjnym. Ich wdrażanie stanowiło element procesu ciągłego doskonalenia systemu zarządzania jakością funkcjonującego w Ośrodku.</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We wrześniu 2025 roku jednostka certyfikująca PCC-CERT sp. z o.o., sp. k. przeprowadziła w Miejskim Ośrodku Pomocy Rodzinie we Włocławku audyt nadzoru, który potwierdził zgodność funkcjonującego w Ośrodku systemu zarządzania jakością z wymaganiami normy PN-EN ISO 9001:2015. Audyt potwierdził prawidłowość stosowanych rozwiązań organizacyjnych oraz skuteczność mechanizmów służących zapewnieniu wysokiej jakości świadczonych usług.</w:t>
      </w:r>
    </w:p>
    <w:bookmarkEnd w:id="65"/>
    <w:bookmarkEnd w:id="66"/>
    <w:p w:rsidR="003E55D1" w:rsidRPr="00EA091C" w:rsidRDefault="003E55D1" w:rsidP="008C2B24">
      <w:pPr>
        <w:spacing w:line="276" w:lineRule="auto"/>
        <w:ind w:firstLine="0"/>
        <w:jc w:val="left"/>
        <w:rPr>
          <w:rFonts w:ascii="Arial" w:hAnsi="Arial" w:cs="Arial"/>
          <w:i/>
          <w:szCs w:val="24"/>
        </w:rPr>
        <w:sectPr w:rsidR="003E55D1" w:rsidRPr="00EA091C">
          <w:pgSz w:w="11906" w:h="16838"/>
          <w:pgMar w:top="1417" w:right="1417" w:bottom="1417" w:left="1417" w:header="567" w:footer="428" w:gutter="0"/>
          <w:cols w:space="708"/>
        </w:sectPr>
      </w:pPr>
    </w:p>
    <w:p w:rsidR="003E55D1" w:rsidRPr="00EA091C" w:rsidRDefault="003E55D1" w:rsidP="008C2B24">
      <w:pPr>
        <w:pStyle w:val="Nagwek1"/>
        <w:numPr>
          <w:ilvl w:val="0"/>
          <w:numId w:val="4"/>
        </w:numPr>
        <w:spacing w:line="276" w:lineRule="auto"/>
        <w:ind w:left="567" w:hanging="283"/>
        <w:rPr>
          <w:rFonts w:ascii="Arial" w:hAnsi="Arial" w:cs="Arial"/>
          <w:b w:val="0"/>
          <w:i/>
          <w:iCs/>
          <w:sz w:val="24"/>
          <w:szCs w:val="24"/>
        </w:rPr>
      </w:pPr>
      <w:bookmarkStart w:id="67" w:name="_Toc224637698"/>
      <w:bookmarkStart w:id="68" w:name="_Toc223514665"/>
      <w:r w:rsidRPr="00EA091C">
        <w:rPr>
          <w:rFonts w:ascii="Arial" w:hAnsi="Arial" w:cs="Arial"/>
          <w:b w:val="0"/>
          <w:sz w:val="24"/>
          <w:szCs w:val="24"/>
        </w:rPr>
        <w:lastRenderedPageBreak/>
        <w:t>PROJEKTY I PROGRAMY REALIZOWANE Z UDZIAŁEM ŚRODKÓW POZABUDŻETOWYCH</w:t>
      </w:r>
      <w:bookmarkEnd w:id="67"/>
      <w:bookmarkEnd w:id="68"/>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Miejski Ośrodek Pomocy Rodzinie we Włocławku, jako organizator i koordynator miejskiego systemu wsparcia społecznego dla osób i rodzin wymagających pomocy w rozwiązywaniu trudnych sytuacji życiowych, których nie są one w stanie pokonać przy wykorzystaniu własnych uprawnień, zasobów i możliwości, aktywnie podejmuje działania zmierzające do pozyskiwania środków finansowych ze źródeł zewnętrznych. W tym celu Ośrodek uczestniczy w konkursach i programach grantowych umożliwiających uzyskanie dofinansowania na realizację przedsięwzięć o charakterze aktywizacyjnym, integracyjnym oraz wspierającym beneficjentów pomocy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Pozyskiwane środki finansowe umożliwiają rozszerzenie zakresu realizowanych działań oraz wprowadzanie nowych form wsparcia, ukierunkowanych na poprawę funkcjonowania społecznego i zawodowego mieszkańców miasta, przeciwdziałanie wykluczeniu społecznemu oraz wzmacnianie aktywności lokalnej. Działania te obejmują w szczególności realizację projektów skierowanych do osób i rodzin znajdujących się w trudnej sytuacji życiowej, osób z niepełnosprawnościami, seniorów, dzieci i młodzieży, a także osób zagrożonych ubóstwem, bezrobociem lub marginalizacją społeczną.</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związku z powyższym Miejski Ośrodek Pomocy Rodzinie we Włocławku uczestniczy w konkursach o dofinansowanie na realizację działań aktywizacyjnych i integracyjnych </w:t>
      </w:r>
      <w:r w:rsidRPr="00EA091C">
        <w:rPr>
          <w:rFonts w:ascii="Arial" w:hAnsi="Arial" w:cs="Arial"/>
          <w:szCs w:val="24"/>
        </w:rPr>
        <w:br/>
        <w:t>oraz wspierających beneficjentów pomocy społecznej, w tym m.in.:</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pStyle w:val="Nagwek2"/>
        <w:numPr>
          <w:ilvl w:val="0"/>
          <w:numId w:val="51"/>
        </w:numPr>
        <w:spacing w:line="276" w:lineRule="auto"/>
        <w:jc w:val="left"/>
        <w:rPr>
          <w:rFonts w:ascii="Arial" w:hAnsi="Arial" w:cs="Arial"/>
          <w:b w:val="0"/>
          <w:szCs w:val="24"/>
        </w:rPr>
      </w:pPr>
      <w:bookmarkStart w:id="69" w:name="_Toc224637699"/>
      <w:r w:rsidRPr="00EA091C">
        <w:rPr>
          <w:rFonts w:ascii="Arial" w:hAnsi="Arial" w:cs="Arial"/>
          <w:b w:val="0"/>
          <w:szCs w:val="24"/>
        </w:rPr>
        <w:t>PROGRAMY</w:t>
      </w:r>
      <w:bookmarkEnd w:id="69"/>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70" w:name="_Toc224637700"/>
      <w:r w:rsidRPr="00EA091C">
        <w:rPr>
          <w:rFonts w:ascii="Arial" w:hAnsi="Arial" w:cs="Arial"/>
          <w:b w:val="0"/>
          <w:szCs w:val="24"/>
        </w:rPr>
        <w:t>PROGRAM „ODDŁUŻENIE”</w:t>
      </w:r>
      <w:bookmarkEnd w:id="70"/>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Miejski Ośrodek Pomocy Rodzinie, na mocy corocznie zawieranego porozumienia z Powiatowym Urzędem Pracy oraz Administracją Zasobów Komunalnych, realizuje od 2016 r. Program „Oddłużenie”. Głównym celem Programu jest pomoc rodzinom i osobom znajdującym się w trudnej sytuacji życiowej i materialnej, zagrożonym utratą mieszkania w związku z zaległościami w opłatach czynszowych, utrzymanie osób i rodzin w środowisku zamieszkania oraz zapobieganie eksmisjom i bezdomności. Cel ten realizowany jest nie poprzez wsparcie pasywne (wypłatę świadczeń), lecz poprzez aktywizację zawodową w formie robót publicznych. Uczestnicy Programu są zobowiązani przekazywać przynajmniej 700,00 zł ze swojego wynagrodzenia na konto AZK w ramach spłaty zadłużenia. W uzasadnionych przypadkach możliwe jest przyjęcie niższej wpłaty.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Osoby przystępujące do Programu w 2025 r. zostały zatrudnione w ramach 2 edycji robót publicznych na terenie Miasta Włocławek w następujących jednostkach samorządowych:</w:t>
      </w:r>
    </w:p>
    <w:p w:rsidR="003E55D1" w:rsidRPr="00EA091C" w:rsidRDefault="003E55D1" w:rsidP="008C2B24">
      <w:pPr>
        <w:pStyle w:val="Akapitzlist"/>
        <w:numPr>
          <w:ilvl w:val="0"/>
          <w:numId w:val="52"/>
        </w:numPr>
        <w:spacing w:line="276" w:lineRule="auto"/>
        <w:ind w:left="567" w:hanging="283"/>
        <w:jc w:val="left"/>
        <w:rPr>
          <w:rFonts w:ascii="Arial" w:hAnsi="Arial" w:cs="Arial"/>
          <w:szCs w:val="24"/>
        </w:rPr>
      </w:pPr>
      <w:r w:rsidRPr="00EA091C">
        <w:rPr>
          <w:rFonts w:ascii="Arial" w:hAnsi="Arial" w:cs="Arial"/>
          <w:szCs w:val="24"/>
        </w:rPr>
        <w:t>Miejski Ośrodek Pomocy Rodzinie (1 doręczyciel),</w:t>
      </w:r>
    </w:p>
    <w:p w:rsidR="003E55D1" w:rsidRPr="00EA091C" w:rsidRDefault="003E55D1" w:rsidP="008C2B24">
      <w:pPr>
        <w:pStyle w:val="Akapitzlist"/>
        <w:numPr>
          <w:ilvl w:val="0"/>
          <w:numId w:val="52"/>
        </w:numPr>
        <w:spacing w:line="276" w:lineRule="auto"/>
        <w:ind w:left="567" w:hanging="283"/>
        <w:jc w:val="left"/>
        <w:rPr>
          <w:rFonts w:ascii="Arial" w:hAnsi="Arial" w:cs="Arial"/>
          <w:szCs w:val="24"/>
        </w:rPr>
      </w:pPr>
      <w:r w:rsidRPr="00EA091C">
        <w:rPr>
          <w:rFonts w:ascii="Arial" w:hAnsi="Arial" w:cs="Arial"/>
          <w:szCs w:val="24"/>
        </w:rPr>
        <w:t>Ośrodek Sportu i Rekreacji (1 pracownik gospodarczy),</w:t>
      </w:r>
    </w:p>
    <w:p w:rsidR="003E55D1" w:rsidRPr="00EA091C" w:rsidRDefault="003E55D1" w:rsidP="008C2B24">
      <w:pPr>
        <w:pStyle w:val="Akapitzlist"/>
        <w:numPr>
          <w:ilvl w:val="0"/>
          <w:numId w:val="52"/>
        </w:numPr>
        <w:spacing w:line="276" w:lineRule="auto"/>
        <w:ind w:left="567" w:hanging="283"/>
        <w:jc w:val="left"/>
        <w:rPr>
          <w:rFonts w:ascii="Arial" w:hAnsi="Arial" w:cs="Arial"/>
          <w:szCs w:val="24"/>
        </w:rPr>
      </w:pPr>
      <w:r w:rsidRPr="00EA091C">
        <w:rPr>
          <w:rFonts w:ascii="Arial" w:hAnsi="Arial" w:cs="Arial"/>
          <w:szCs w:val="24"/>
        </w:rPr>
        <w:t>Miejski Zarząd Dróg i Zieleni (2 pracowników gospodarczych),</w:t>
      </w:r>
    </w:p>
    <w:p w:rsidR="003E55D1" w:rsidRPr="00EA091C" w:rsidRDefault="003E55D1" w:rsidP="008C2B24">
      <w:pPr>
        <w:pStyle w:val="Akapitzlist"/>
        <w:numPr>
          <w:ilvl w:val="0"/>
          <w:numId w:val="52"/>
        </w:numPr>
        <w:spacing w:line="276" w:lineRule="auto"/>
        <w:ind w:left="567" w:hanging="283"/>
        <w:jc w:val="left"/>
        <w:rPr>
          <w:rFonts w:ascii="Arial" w:hAnsi="Arial" w:cs="Arial"/>
          <w:szCs w:val="24"/>
        </w:rPr>
      </w:pPr>
      <w:r w:rsidRPr="00EA091C">
        <w:rPr>
          <w:rFonts w:ascii="Arial" w:hAnsi="Arial" w:cs="Arial"/>
          <w:szCs w:val="24"/>
        </w:rPr>
        <w:t>Dom Pomocy Społecznej przy ul. Nowomiejskiej 19 (1 pracownik gospodarczy, 1 pokojowa, 1 praczka, 1 pomoc kuchenna),</w:t>
      </w:r>
    </w:p>
    <w:p w:rsidR="003E55D1" w:rsidRPr="00EA091C" w:rsidRDefault="003E55D1" w:rsidP="008C2B24">
      <w:pPr>
        <w:pStyle w:val="Akapitzlist"/>
        <w:numPr>
          <w:ilvl w:val="0"/>
          <w:numId w:val="52"/>
        </w:numPr>
        <w:spacing w:line="276" w:lineRule="auto"/>
        <w:ind w:left="567" w:hanging="283"/>
        <w:jc w:val="left"/>
        <w:rPr>
          <w:rFonts w:ascii="Arial" w:hAnsi="Arial" w:cs="Arial"/>
          <w:szCs w:val="24"/>
        </w:rPr>
      </w:pPr>
      <w:r w:rsidRPr="00EA091C">
        <w:rPr>
          <w:rFonts w:ascii="Arial" w:hAnsi="Arial" w:cs="Arial"/>
          <w:szCs w:val="24"/>
        </w:rPr>
        <w:t>Dom Pomocy Społecznej przy ul. Dobrzyńskiej 102 (1 pokojowa).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Kwalifikacja do Programu odbywa się we współpracy z AZK, PUP oraz pracownikami Osiedlowych Sekcji Pomocy Społecznej MOPR – w celu weryfikacji kwalifikowalności danej </w:t>
      </w:r>
      <w:r w:rsidRPr="00EA091C">
        <w:rPr>
          <w:rFonts w:ascii="Arial" w:hAnsi="Arial" w:cs="Arial"/>
          <w:szCs w:val="24"/>
        </w:rPr>
        <w:lastRenderedPageBreak/>
        <w:t>osoby do Programu oraz skierowania jej na zawarcie kontraktu socjalnego na udział w Programie.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Powiatowy Urząd Pracy, w 2025 r., zabezpieczył środki na organizację 17 miejsc robót publicznych (I edycja: luty–czerwiec – 8 miejsc, II edycja: lipiec–listopad – 9 miejsc). Nabór do Programu odbywał się poprzez samodzielne zgłoszenia osób zainteresowanych. W zdecydowanej większości były to osoby, które wcześniej brały już udział w Programie i wykazywały się dużą odpowiedzialnością oraz zaangażowaniem zarówno w wykonywaną pracę na rzecz pracodawców, jak i w regulowanie zadłużenia.</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Łącznie w 2025 r. w ramach Programu skierowano:</w:t>
      </w:r>
    </w:p>
    <w:p w:rsidR="003E55D1" w:rsidRPr="00EA091C" w:rsidRDefault="003E55D1" w:rsidP="008C2B24">
      <w:pPr>
        <w:pStyle w:val="Akapitzlist"/>
        <w:numPr>
          <w:ilvl w:val="0"/>
          <w:numId w:val="53"/>
        </w:numPr>
        <w:spacing w:line="276" w:lineRule="auto"/>
        <w:ind w:left="567" w:hanging="283"/>
        <w:jc w:val="left"/>
        <w:rPr>
          <w:rFonts w:ascii="Arial" w:hAnsi="Arial" w:cs="Arial"/>
          <w:szCs w:val="24"/>
        </w:rPr>
      </w:pPr>
      <w:r w:rsidRPr="00EA091C">
        <w:rPr>
          <w:rFonts w:ascii="Arial" w:hAnsi="Arial" w:cs="Arial"/>
          <w:szCs w:val="24"/>
        </w:rPr>
        <w:t>17 osób do realizacji robót publicznych,</w:t>
      </w:r>
    </w:p>
    <w:p w:rsidR="003E55D1" w:rsidRPr="00EA091C" w:rsidRDefault="003E55D1" w:rsidP="008C2B24">
      <w:pPr>
        <w:pStyle w:val="Akapitzlist"/>
        <w:numPr>
          <w:ilvl w:val="0"/>
          <w:numId w:val="53"/>
        </w:numPr>
        <w:spacing w:line="276" w:lineRule="auto"/>
        <w:ind w:left="567" w:hanging="283"/>
        <w:jc w:val="left"/>
        <w:rPr>
          <w:rFonts w:ascii="Arial" w:hAnsi="Arial" w:cs="Arial"/>
          <w:szCs w:val="24"/>
        </w:rPr>
      </w:pPr>
      <w:r w:rsidRPr="00EA091C">
        <w:rPr>
          <w:rFonts w:ascii="Arial" w:hAnsi="Arial" w:cs="Arial"/>
          <w:szCs w:val="24"/>
        </w:rPr>
        <w:t>18 osób do pracy (zgodnie z założeniami Programu PUP – uczestnicy Programu zawierają umowy o pracę na co najmniej 4 miesiące).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Administracja Zasobów Komunalnych otrzymała w 2025 r. wpłaty na łączną kwotę 98 523,00 zł tytułem spłaty zadłużenia czynszowego, natomiast 1 osoba spłaciła zadłużenie czynszowe w całości.</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71" w:name="_Toc224637701"/>
      <w:r w:rsidRPr="00EA091C">
        <w:rPr>
          <w:rFonts w:ascii="Arial" w:hAnsi="Arial" w:cs="Arial"/>
          <w:b w:val="0"/>
          <w:szCs w:val="24"/>
        </w:rPr>
        <w:t>„PRACE SPOŁECZNIE UŻYTECZNE”</w:t>
      </w:r>
      <w:bookmarkEnd w:id="71"/>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To program aktywizacyjny realizowany we współpracy z Powiatowym Urzędem Pracy, skierowany do osób bezrobotnych bez prawa do zasiłku, korzystających ze świadczeń pomocy społecznej, znajdujących się w trudnej sytuacji materialnej. Program ma na celu przeciwdziałanie wykluczeniu z rynku pracy oraz łagodzenie negatywnych skutków bezrobocia poprzez wykonywanie prac społecznie użytecznych w wymiarze 32 godzin miesięcznie (8 godzin tygodniowo).</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Najważniejszym celem tych prac jest powrót osób bezrobotnych do pełnienia ról zawodowych i społecznych. Nawet niewielkie zaangażowanie zawodowe pozwala przerwać okres bierności, ogranicza zniechęcenie i brak motywacji, a także przyczynia się do odbudowy pewności siebie oraz rozwijania umiejętności niezbędnych do funkcjonowania społecznego, ze szczególnym uwzględnieniem roli pracownika. Praca jako forma wsparcia ma charakter konstruktywny i aktywizujący, w przeciwieństwie do biernych form pomocy, takich jak świadczenia pieniężne.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 do prac społecznie użytecznych, na 65 zabezpieczonych miejsc pracy, skierowano 81 osób (z uwagi na rotację uczestników programu – 10 osób odmówiło przystąpienia do programu). Uczestnicy wykonywali prace w charakterze: opiekuna osoby z niepełnosprawnością, pomocy biurowej, pracownika gospodarczego, sprzątaczki oraz pomocy kuchennej.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Okres wykonywania prac społecznie użytecznych objętych refundacją z Powiatowego Urzędu Pracy we Włocławku wynosił:</w:t>
      </w:r>
    </w:p>
    <w:p w:rsidR="003E55D1" w:rsidRPr="00EA091C" w:rsidRDefault="003E55D1" w:rsidP="008C2B24">
      <w:pPr>
        <w:pStyle w:val="Akapitzlist"/>
        <w:numPr>
          <w:ilvl w:val="0"/>
          <w:numId w:val="54"/>
        </w:numPr>
        <w:spacing w:line="276" w:lineRule="auto"/>
        <w:ind w:left="567" w:hanging="283"/>
        <w:jc w:val="left"/>
        <w:rPr>
          <w:rFonts w:ascii="Arial" w:hAnsi="Arial" w:cs="Arial"/>
          <w:szCs w:val="24"/>
        </w:rPr>
      </w:pPr>
      <w:r w:rsidRPr="00EA091C">
        <w:rPr>
          <w:rFonts w:ascii="Arial" w:hAnsi="Arial" w:cs="Arial"/>
          <w:szCs w:val="24"/>
        </w:rPr>
        <w:t>8 miesięcy – od marca do października 2025 r. – 55 miejsc,</w:t>
      </w:r>
    </w:p>
    <w:p w:rsidR="003E55D1" w:rsidRPr="00EA091C" w:rsidRDefault="003E55D1" w:rsidP="008C2B24">
      <w:pPr>
        <w:pStyle w:val="Akapitzlist"/>
        <w:numPr>
          <w:ilvl w:val="0"/>
          <w:numId w:val="54"/>
        </w:numPr>
        <w:spacing w:line="276" w:lineRule="auto"/>
        <w:ind w:left="567" w:hanging="283"/>
        <w:jc w:val="left"/>
        <w:rPr>
          <w:rFonts w:ascii="Arial" w:hAnsi="Arial" w:cs="Arial"/>
          <w:szCs w:val="24"/>
        </w:rPr>
      </w:pPr>
      <w:r w:rsidRPr="00EA091C">
        <w:rPr>
          <w:rFonts w:ascii="Arial" w:hAnsi="Arial" w:cs="Arial"/>
          <w:szCs w:val="24"/>
        </w:rPr>
        <w:t>5 miesięcy – od czerwca do października 2025 r. – 10 miejsc.</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uprawnione zostały zakwalifikowane do wykonywania prac społecznie użytecznych w następujących instytucjach:</w:t>
      </w:r>
    </w:p>
    <w:p w:rsidR="003E55D1" w:rsidRPr="00EA091C" w:rsidRDefault="003E55D1" w:rsidP="008C2B24">
      <w:pPr>
        <w:pStyle w:val="Akapitzlist"/>
        <w:numPr>
          <w:ilvl w:val="0"/>
          <w:numId w:val="55"/>
        </w:numPr>
        <w:spacing w:line="276" w:lineRule="auto"/>
        <w:ind w:left="567" w:hanging="283"/>
        <w:jc w:val="left"/>
        <w:rPr>
          <w:rFonts w:ascii="Arial" w:hAnsi="Arial" w:cs="Arial"/>
          <w:szCs w:val="24"/>
        </w:rPr>
      </w:pPr>
      <w:r w:rsidRPr="00EA091C">
        <w:rPr>
          <w:rFonts w:ascii="Arial" w:hAnsi="Arial" w:cs="Arial"/>
          <w:szCs w:val="24"/>
        </w:rPr>
        <w:t>MOPR – 51 miejsc,</w:t>
      </w:r>
    </w:p>
    <w:p w:rsidR="003E55D1" w:rsidRPr="00EA091C" w:rsidRDefault="003E55D1" w:rsidP="008C2B24">
      <w:pPr>
        <w:pStyle w:val="Akapitzlist"/>
        <w:numPr>
          <w:ilvl w:val="0"/>
          <w:numId w:val="55"/>
        </w:numPr>
        <w:spacing w:line="276" w:lineRule="auto"/>
        <w:ind w:left="567" w:hanging="283"/>
        <w:jc w:val="left"/>
        <w:rPr>
          <w:rFonts w:ascii="Arial" w:hAnsi="Arial" w:cs="Arial"/>
          <w:szCs w:val="24"/>
        </w:rPr>
      </w:pPr>
      <w:r w:rsidRPr="00EA091C">
        <w:rPr>
          <w:rFonts w:ascii="Arial" w:hAnsi="Arial" w:cs="Arial"/>
          <w:szCs w:val="24"/>
        </w:rPr>
        <w:lastRenderedPageBreak/>
        <w:t>Ośrodek Sportu i Rekreacji – 4 miejsca,</w:t>
      </w:r>
    </w:p>
    <w:p w:rsidR="003E55D1" w:rsidRPr="00EA091C" w:rsidRDefault="003E55D1" w:rsidP="008C2B24">
      <w:pPr>
        <w:pStyle w:val="Akapitzlist"/>
        <w:numPr>
          <w:ilvl w:val="0"/>
          <w:numId w:val="55"/>
        </w:numPr>
        <w:spacing w:line="276" w:lineRule="auto"/>
        <w:ind w:left="567" w:hanging="283"/>
        <w:jc w:val="left"/>
        <w:rPr>
          <w:rFonts w:ascii="Arial" w:hAnsi="Arial" w:cs="Arial"/>
          <w:szCs w:val="24"/>
        </w:rPr>
      </w:pPr>
      <w:r w:rsidRPr="00EA091C">
        <w:rPr>
          <w:rFonts w:ascii="Arial" w:hAnsi="Arial" w:cs="Arial"/>
          <w:szCs w:val="24"/>
        </w:rPr>
        <w:t>Dom Pomocy Społecznej „Na Skarpie” – 10 miejsc.</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Uczestnikom programu wypłacono łącznie 161 162,00 zł (koszt planowany: 194 419,20 zł), w </w:t>
      </w:r>
      <w:bookmarkStart w:id="72" w:name="_GoBack"/>
      <w:bookmarkEnd w:id="72"/>
      <w:r w:rsidRPr="00EA091C">
        <w:rPr>
          <w:rFonts w:ascii="Arial" w:hAnsi="Arial" w:cs="Arial"/>
          <w:szCs w:val="24"/>
        </w:rPr>
        <w:t>tym:</w:t>
      </w:r>
    </w:p>
    <w:p w:rsidR="003E55D1" w:rsidRPr="00EA091C" w:rsidRDefault="003E55D1" w:rsidP="008C2B24">
      <w:pPr>
        <w:pStyle w:val="Akapitzlist"/>
        <w:numPr>
          <w:ilvl w:val="0"/>
          <w:numId w:val="55"/>
        </w:numPr>
        <w:spacing w:line="276" w:lineRule="auto"/>
        <w:ind w:left="567" w:hanging="283"/>
        <w:jc w:val="left"/>
        <w:rPr>
          <w:rFonts w:ascii="Arial" w:hAnsi="Arial" w:cs="Arial"/>
          <w:szCs w:val="24"/>
        </w:rPr>
      </w:pPr>
      <w:r w:rsidRPr="00EA091C">
        <w:rPr>
          <w:rFonts w:ascii="Arial" w:hAnsi="Arial" w:cs="Arial"/>
          <w:szCs w:val="24"/>
        </w:rPr>
        <w:t>MOPR – 142 520,40 zł,</w:t>
      </w:r>
    </w:p>
    <w:p w:rsidR="003E55D1" w:rsidRPr="00EA091C" w:rsidRDefault="003E55D1" w:rsidP="008C2B24">
      <w:pPr>
        <w:pStyle w:val="Akapitzlist"/>
        <w:numPr>
          <w:ilvl w:val="0"/>
          <w:numId w:val="55"/>
        </w:numPr>
        <w:spacing w:line="276" w:lineRule="auto"/>
        <w:ind w:left="567" w:hanging="283"/>
        <w:jc w:val="left"/>
        <w:rPr>
          <w:rFonts w:ascii="Arial" w:hAnsi="Arial" w:cs="Arial"/>
          <w:szCs w:val="24"/>
        </w:rPr>
      </w:pPr>
      <w:proofErr w:type="spellStart"/>
      <w:r w:rsidRPr="00EA091C">
        <w:rPr>
          <w:rFonts w:ascii="Arial" w:hAnsi="Arial" w:cs="Arial"/>
          <w:szCs w:val="24"/>
        </w:rPr>
        <w:t>OSiR</w:t>
      </w:r>
      <w:proofErr w:type="spellEnd"/>
      <w:r w:rsidRPr="00EA091C">
        <w:rPr>
          <w:rFonts w:ascii="Arial" w:hAnsi="Arial" w:cs="Arial"/>
          <w:szCs w:val="24"/>
        </w:rPr>
        <w:t xml:space="preserve"> – 10 638,40 zł,</w:t>
      </w:r>
    </w:p>
    <w:p w:rsidR="003E55D1" w:rsidRPr="00EA091C" w:rsidRDefault="003E55D1" w:rsidP="008C2B24">
      <w:pPr>
        <w:pStyle w:val="Akapitzlist"/>
        <w:numPr>
          <w:ilvl w:val="0"/>
          <w:numId w:val="55"/>
        </w:numPr>
        <w:spacing w:line="276" w:lineRule="auto"/>
        <w:ind w:left="567" w:hanging="283"/>
        <w:jc w:val="left"/>
        <w:rPr>
          <w:rFonts w:ascii="Arial" w:hAnsi="Arial" w:cs="Arial"/>
          <w:szCs w:val="24"/>
        </w:rPr>
      </w:pPr>
      <w:r w:rsidRPr="00EA091C">
        <w:rPr>
          <w:rFonts w:ascii="Arial" w:hAnsi="Arial" w:cs="Arial"/>
          <w:szCs w:val="24"/>
        </w:rPr>
        <w:t>DPS – 8 003,20 zł.</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analizowanym okresie 31 osób zrezygnowało z uczestnictwa w programie, w tym:</w:t>
      </w:r>
    </w:p>
    <w:p w:rsidR="003E55D1" w:rsidRPr="00EA091C" w:rsidRDefault="003E55D1" w:rsidP="008C2B24">
      <w:pPr>
        <w:pStyle w:val="Akapitzlist"/>
        <w:numPr>
          <w:ilvl w:val="0"/>
          <w:numId w:val="56"/>
        </w:numPr>
        <w:spacing w:line="276" w:lineRule="auto"/>
        <w:ind w:left="567" w:hanging="283"/>
        <w:jc w:val="left"/>
        <w:rPr>
          <w:rFonts w:ascii="Arial" w:hAnsi="Arial" w:cs="Arial"/>
          <w:szCs w:val="24"/>
        </w:rPr>
      </w:pPr>
      <w:r w:rsidRPr="00EA091C">
        <w:rPr>
          <w:rFonts w:ascii="Arial" w:hAnsi="Arial" w:cs="Arial"/>
          <w:szCs w:val="24"/>
        </w:rPr>
        <w:t>10 osób odmówiło podjęcia prac społecznie użytecznych,</w:t>
      </w:r>
    </w:p>
    <w:p w:rsidR="003E55D1" w:rsidRPr="00EA091C" w:rsidRDefault="003E55D1" w:rsidP="008C2B24">
      <w:pPr>
        <w:pStyle w:val="Akapitzlist"/>
        <w:numPr>
          <w:ilvl w:val="0"/>
          <w:numId w:val="56"/>
        </w:numPr>
        <w:spacing w:line="276" w:lineRule="auto"/>
        <w:ind w:left="567" w:hanging="283"/>
        <w:jc w:val="left"/>
        <w:rPr>
          <w:rFonts w:ascii="Arial" w:hAnsi="Arial" w:cs="Arial"/>
          <w:szCs w:val="24"/>
        </w:rPr>
      </w:pPr>
      <w:r w:rsidRPr="00EA091C">
        <w:rPr>
          <w:rFonts w:ascii="Arial" w:hAnsi="Arial" w:cs="Arial"/>
          <w:szCs w:val="24"/>
        </w:rPr>
        <w:t>9 osób podjęło inne zatrudnienie lub szkolenie zawodowe,</w:t>
      </w:r>
    </w:p>
    <w:p w:rsidR="003E55D1" w:rsidRPr="00EA091C" w:rsidRDefault="003E55D1" w:rsidP="008C2B24">
      <w:pPr>
        <w:pStyle w:val="Akapitzlist"/>
        <w:numPr>
          <w:ilvl w:val="0"/>
          <w:numId w:val="56"/>
        </w:numPr>
        <w:spacing w:line="276" w:lineRule="auto"/>
        <w:ind w:left="567" w:hanging="283"/>
        <w:jc w:val="left"/>
        <w:rPr>
          <w:rFonts w:ascii="Arial" w:hAnsi="Arial" w:cs="Arial"/>
          <w:szCs w:val="24"/>
        </w:rPr>
      </w:pPr>
      <w:r w:rsidRPr="00EA091C">
        <w:rPr>
          <w:rFonts w:ascii="Arial" w:hAnsi="Arial" w:cs="Arial"/>
          <w:szCs w:val="24"/>
        </w:rPr>
        <w:t>9 osób porzuciło pracę bez uzasadnienia,</w:t>
      </w:r>
    </w:p>
    <w:p w:rsidR="003E55D1" w:rsidRPr="00EA091C" w:rsidRDefault="003E55D1" w:rsidP="008C2B24">
      <w:pPr>
        <w:pStyle w:val="Akapitzlist"/>
        <w:numPr>
          <w:ilvl w:val="0"/>
          <w:numId w:val="56"/>
        </w:numPr>
        <w:spacing w:line="276" w:lineRule="auto"/>
        <w:ind w:left="567" w:hanging="283"/>
        <w:jc w:val="left"/>
        <w:rPr>
          <w:rFonts w:ascii="Arial" w:hAnsi="Arial" w:cs="Arial"/>
          <w:szCs w:val="24"/>
        </w:rPr>
      </w:pPr>
      <w:r w:rsidRPr="00EA091C">
        <w:rPr>
          <w:rFonts w:ascii="Arial" w:hAnsi="Arial" w:cs="Arial"/>
          <w:szCs w:val="24"/>
        </w:rPr>
        <w:t>3 osoby zrezygnowały z innych przyczyn (stan zdrowia, osiągnięcie wieku emerytalnego, śmierć uczestnika prac społecznie użytecznych).</w:t>
      </w:r>
    </w:p>
    <w:p w:rsidR="003E55D1" w:rsidRPr="00EA091C" w:rsidRDefault="003E55D1" w:rsidP="00EA091C">
      <w:pPr>
        <w:spacing w:line="276" w:lineRule="auto"/>
        <w:ind w:firstLine="0"/>
        <w:jc w:val="left"/>
        <w:rPr>
          <w:rFonts w:ascii="Arial" w:hAnsi="Arial" w:cs="Arial"/>
          <w:szCs w:val="24"/>
        </w:rPr>
      </w:pPr>
      <w:r w:rsidRPr="00EA091C">
        <w:rPr>
          <w:rFonts w:ascii="Arial" w:hAnsi="Arial" w:cs="Arial"/>
          <w:szCs w:val="24"/>
        </w:rPr>
        <w:t>Na zwolnione miejsca przyjęto 11 nowych uczestników. Uwzględniając rekrutację uzupełniającą, do prac społecznie użytecznych przystąpiło łącznie 71 osób.</w:t>
      </w:r>
      <w:bookmarkStart w:id="73" w:name="_Toc224637702"/>
      <w:r w:rsidR="00EA091C" w:rsidRPr="00EA091C">
        <w:rPr>
          <w:rFonts w:ascii="Arial" w:hAnsi="Arial" w:cs="Arial"/>
          <w:szCs w:val="24"/>
        </w:rPr>
        <w:t xml:space="preserve"> </w:t>
      </w:r>
      <w:r w:rsidRPr="00EA091C">
        <w:rPr>
          <w:rFonts w:ascii="Arial" w:hAnsi="Arial" w:cs="Arial"/>
          <w:szCs w:val="24"/>
        </w:rPr>
        <w:t>„WOLONTARIAT SZANSĄ NA ODDŁUŻANIE”</w:t>
      </w:r>
      <w:bookmarkEnd w:id="73"/>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Program „Wolontariat szansą na oddłużanie”, przyjęty do realizacji Uchwałą Nr XVI/26/2025 Rady Miasta Włocławek z dnia 25 marca 2025 r., adresowany jest do osób i rodzin znajdujących się w trudnej sytuacji życiowej i materialnej, zagrożonych utratą mieszkania w związku z zaległościami w opłatach czynszowych. Celem Programu jest zapobieganie eksmisjom oraz bezdomności poprzez stworzenie możliwości spłaty zadłużenia wobec Gminy Miasto Włocławek w formie pracy </w:t>
      </w:r>
      <w:proofErr w:type="spellStart"/>
      <w:r w:rsidRPr="00EA091C">
        <w:rPr>
          <w:rFonts w:ascii="Arial" w:hAnsi="Arial" w:cs="Arial"/>
          <w:szCs w:val="24"/>
        </w:rPr>
        <w:t>wolontariackiej</w:t>
      </w:r>
      <w:proofErr w:type="spellEnd"/>
      <w:r w:rsidRPr="00EA091C">
        <w:rPr>
          <w:rFonts w:ascii="Arial" w:hAnsi="Arial" w:cs="Arial"/>
          <w:szCs w:val="24"/>
        </w:rPr>
        <w:t>. Program umożliwia osobom zadłużonym uregulowanie zobowiązań z tytułu czynszu, odszkodowania za bezumowne korzystanie z lokalu, opłat niezależnych od wynajmującego, odsetek oraz kosztów postępowania sądowo-egzekucyjnego, a jednocześnie stanowi formę aktywizacji społecznej i zawodowej uczestników.</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Realizacja Programu ukierunkowana jest w szczególności na:</w:t>
      </w:r>
    </w:p>
    <w:p w:rsidR="003E55D1" w:rsidRPr="00EA091C" w:rsidRDefault="003E55D1" w:rsidP="008C2B24">
      <w:pPr>
        <w:pStyle w:val="Akapitzlist"/>
        <w:numPr>
          <w:ilvl w:val="0"/>
          <w:numId w:val="57"/>
        </w:numPr>
        <w:spacing w:line="276" w:lineRule="auto"/>
        <w:ind w:left="567" w:hanging="283"/>
        <w:jc w:val="left"/>
        <w:rPr>
          <w:rFonts w:ascii="Arial" w:hAnsi="Arial" w:cs="Arial"/>
          <w:szCs w:val="24"/>
        </w:rPr>
      </w:pPr>
      <w:r w:rsidRPr="00EA091C">
        <w:rPr>
          <w:rFonts w:ascii="Arial" w:hAnsi="Arial" w:cs="Arial"/>
          <w:szCs w:val="24"/>
        </w:rPr>
        <w:t>doprowadzenie do zmniejszenia istniejącego zadłużenia wobec Gminy Miasto Włocławek powstałego w związku z korzystaniem z lokalu mieszkalnego poprzez spełnienie świadczenia innego niż określone pierwotnie w umowie najmu,</w:t>
      </w:r>
    </w:p>
    <w:p w:rsidR="003E55D1" w:rsidRPr="00EA091C" w:rsidRDefault="003E55D1" w:rsidP="008C2B24">
      <w:pPr>
        <w:pStyle w:val="Akapitzlist"/>
        <w:numPr>
          <w:ilvl w:val="0"/>
          <w:numId w:val="57"/>
        </w:numPr>
        <w:spacing w:line="276" w:lineRule="auto"/>
        <w:ind w:left="567" w:hanging="283"/>
        <w:jc w:val="left"/>
        <w:rPr>
          <w:rFonts w:ascii="Arial" w:hAnsi="Arial" w:cs="Arial"/>
          <w:szCs w:val="24"/>
        </w:rPr>
      </w:pPr>
      <w:r w:rsidRPr="00EA091C">
        <w:rPr>
          <w:rFonts w:ascii="Arial" w:hAnsi="Arial" w:cs="Arial"/>
          <w:szCs w:val="24"/>
        </w:rPr>
        <w:t>wzmocnienie osoby lub rodziny oraz zwiększenie jej zdolności do samodzielnego pokonywania trudności życiowych,</w:t>
      </w:r>
    </w:p>
    <w:p w:rsidR="003E55D1" w:rsidRPr="00EA091C" w:rsidRDefault="003E55D1" w:rsidP="008C2B24">
      <w:pPr>
        <w:pStyle w:val="Akapitzlist"/>
        <w:numPr>
          <w:ilvl w:val="0"/>
          <w:numId w:val="57"/>
        </w:numPr>
        <w:spacing w:line="276" w:lineRule="auto"/>
        <w:ind w:left="567" w:hanging="283"/>
        <w:jc w:val="left"/>
        <w:rPr>
          <w:rFonts w:ascii="Arial" w:hAnsi="Arial" w:cs="Arial"/>
          <w:szCs w:val="24"/>
        </w:rPr>
      </w:pPr>
      <w:r w:rsidRPr="00EA091C">
        <w:rPr>
          <w:rFonts w:ascii="Arial" w:hAnsi="Arial" w:cs="Arial"/>
          <w:szCs w:val="24"/>
        </w:rPr>
        <w:t>zwiększenie poczucia bezpieczeństwa oraz możliwości utrzymania się w dotychczasowym środowisku zamieszkania,</w:t>
      </w:r>
    </w:p>
    <w:p w:rsidR="003E55D1" w:rsidRPr="00EA091C" w:rsidRDefault="003E55D1" w:rsidP="008C2B24">
      <w:pPr>
        <w:pStyle w:val="Akapitzlist"/>
        <w:numPr>
          <w:ilvl w:val="0"/>
          <w:numId w:val="57"/>
        </w:numPr>
        <w:spacing w:line="276" w:lineRule="auto"/>
        <w:ind w:left="567" w:hanging="283"/>
        <w:jc w:val="left"/>
        <w:rPr>
          <w:rFonts w:ascii="Arial" w:hAnsi="Arial" w:cs="Arial"/>
          <w:szCs w:val="24"/>
        </w:rPr>
      </w:pPr>
      <w:r w:rsidRPr="00EA091C">
        <w:rPr>
          <w:rFonts w:ascii="Arial" w:hAnsi="Arial" w:cs="Arial"/>
          <w:szCs w:val="24"/>
        </w:rPr>
        <w:t>zwiększenie motywacji do podnoszenia kwalifikacji i aktywnego poszukiwania zatrudnienia,</w:t>
      </w:r>
    </w:p>
    <w:p w:rsidR="003E55D1" w:rsidRPr="00EA091C" w:rsidRDefault="003E55D1" w:rsidP="008C2B24">
      <w:pPr>
        <w:pStyle w:val="Akapitzlist"/>
        <w:numPr>
          <w:ilvl w:val="0"/>
          <w:numId w:val="57"/>
        </w:numPr>
        <w:spacing w:line="276" w:lineRule="auto"/>
        <w:ind w:left="567" w:hanging="283"/>
        <w:jc w:val="left"/>
        <w:rPr>
          <w:rFonts w:ascii="Arial" w:hAnsi="Arial" w:cs="Arial"/>
          <w:szCs w:val="24"/>
        </w:rPr>
      </w:pPr>
      <w:r w:rsidRPr="00EA091C">
        <w:rPr>
          <w:rFonts w:ascii="Arial" w:hAnsi="Arial" w:cs="Arial"/>
          <w:szCs w:val="24"/>
        </w:rPr>
        <w:t>pozyskiwanie i przygotowywanie wolontariuszy do pracy na rzecz środowiska lokalnego.</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Programie uczestniczyć mogli najemcy lub byli najemcy lokali komunalnych posiadający co najmniej trzymiesięczne zadłużenie z tytułu czynszu. Z możliwości udziału mogły skorzystać również pełnoletnie osoby współodpowiedzialne za powstałe zadłużenie, w tym członkowie rodzin najemców.</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 do Programu przystąpiło 35 osób, które wykonywały pracę </w:t>
      </w:r>
      <w:proofErr w:type="spellStart"/>
      <w:r w:rsidRPr="00EA091C">
        <w:rPr>
          <w:rFonts w:ascii="Arial" w:hAnsi="Arial" w:cs="Arial"/>
          <w:szCs w:val="24"/>
        </w:rPr>
        <w:t>wolontariacką</w:t>
      </w:r>
      <w:proofErr w:type="spellEnd"/>
      <w:r w:rsidRPr="00EA091C">
        <w:rPr>
          <w:rFonts w:ascii="Arial" w:hAnsi="Arial" w:cs="Arial"/>
          <w:szCs w:val="24"/>
        </w:rPr>
        <w:t xml:space="preserve"> w instytucjach miejskich, takich jak: MOPR, </w:t>
      </w:r>
      <w:proofErr w:type="spellStart"/>
      <w:r w:rsidRPr="00EA091C">
        <w:rPr>
          <w:rFonts w:ascii="Arial" w:hAnsi="Arial" w:cs="Arial"/>
          <w:szCs w:val="24"/>
        </w:rPr>
        <w:t>OSiR</w:t>
      </w:r>
      <w:proofErr w:type="spellEnd"/>
      <w:r w:rsidRPr="00EA091C">
        <w:rPr>
          <w:rFonts w:ascii="Arial" w:hAnsi="Arial" w:cs="Arial"/>
          <w:szCs w:val="24"/>
        </w:rPr>
        <w:t xml:space="preserve">, </w:t>
      </w:r>
      <w:proofErr w:type="spellStart"/>
      <w:r w:rsidRPr="00EA091C">
        <w:rPr>
          <w:rFonts w:ascii="Arial" w:hAnsi="Arial" w:cs="Arial"/>
          <w:szCs w:val="24"/>
        </w:rPr>
        <w:t>MZZiUK</w:t>
      </w:r>
      <w:proofErr w:type="spellEnd"/>
      <w:r w:rsidRPr="00EA091C">
        <w:rPr>
          <w:rFonts w:ascii="Arial" w:hAnsi="Arial" w:cs="Arial"/>
          <w:szCs w:val="24"/>
        </w:rPr>
        <w:t xml:space="preserve">, domy pomocy społecznej, </w:t>
      </w:r>
      <w:r w:rsidRPr="00EA091C">
        <w:rPr>
          <w:rFonts w:ascii="Arial" w:hAnsi="Arial" w:cs="Arial"/>
          <w:szCs w:val="24"/>
        </w:rPr>
        <w:lastRenderedPageBreak/>
        <w:t xml:space="preserve">Administracja Zasobów Komunalnych oraz Schronisko dla Zwierząt. Uczestnicy Programu wypracowali łącznie </w:t>
      </w:r>
      <w:r w:rsidRPr="00EA091C">
        <w:rPr>
          <w:rFonts w:ascii="Arial" w:hAnsi="Arial" w:cs="Arial"/>
          <w:szCs w:val="24"/>
        </w:rPr>
        <w:br/>
        <w:t xml:space="preserve">10 130 godzin, co przełożyło się na zmniejszenie zadłużenia czynszowego na łączną kwotę 233 001,50 zł. Na uwagę zasługuje fakt, że dwóch uczestników Programu spłaciło w całości swoje zadłużenie czynszowe poprzez pracę </w:t>
      </w:r>
      <w:proofErr w:type="spellStart"/>
      <w:r w:rsidRPr="00EA091C">
        <w:rPr>
          <w:rFonts w:ascii="Arial" w:hAnsi="Arial" w:cs="Arial"/>
          <w:szCs w:val="24"/>
        </w:rPr>
        <w:t>wolontariacką</w:t>
      </w:r>
      <w:proofErr w:type="spellEnd"/>
      <w:r w:rsidRPr="00EA091C">
        <w:rPr>
          <w:rFonts w:ascii="Arial" w:hAnsi="Arial" w:cs="Arial"/>
          <w:szCs w:val="24"/>
        </w:rPr>
        <w:t>.</w:t>
      </w:r>
    </w:p>
    <w:p w:rsidR="003E55D1" w:rsidRPr="00EA091C" w:rsidRDefault="008C2B24" w:rsidP="008C2B24">
      <w:pPr>
        <w:spacing w:line="276" w:lineRule="auto"/>
        <w:jc w:val="left"/>
        <w:rPr>
          <w:rFonts w:ascii="Arial" w:hAnsi="Arial" w:cs="Arial"/>
          <w:szCs w:val="24"/>
        </w:rPr>
      </w:pPr>
      <w:r w:rsidRPr="00EA091C">
        <w:rPr>
          <w:rFonts w:ascii="Arial" w:hAnsi="Arial" w:cs="Arial"/>
          <w:szCs w:val="24"/>
        </w:rPr>
        <w:t xml:space="preserve"> </w:t>
      </w: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74" w:name="_Toc224637703"/>
      <w:r w:rsidRPr="00EA091C">
        <w:rPr>
          <w:rFonts w:ascii="Arial" w:hAnsi="Arial" w:cs="Arial"/>
          <w:b w:val="0"/>
          <w:szCs w:val="24"/>
        </w:rPr>
        <w:t>„AKTYWNY SAMORZĄD”</w:t>
      </w:r>
      <w:bookmarkEnd w:id="74"/>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Program „Aktywny samorząd” realizowany był w 2025 roku w dwóch modułach, obejmujących wsparcie osób z niepełnosprawnościami w zakresie aktywizacji społecznej, zawodowej oraz edukacyjnej.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Moduł I skierowany był do osób z niepełnosprawnościami, które mogły ubiegać się o dofinansowanie m.in. do zakupu i montażu oprzyrządowania do samochodu, uzyskania prawa jazdy, zakupu sprzętu elektronicznego i oprogramowania wraz ze szkoleniami z jego obsługi, zakupu oraz utrzymania sprawności technicznej wózków i skuterów inwalidzkich o napędzie elektrycznym, zakupu i serwisowania nowoczesnych protez kończyn (co najmniej III poziomu jakości), zapewnienia opieki nad osobą zależną w celu utrzymania aktywności zawodowej oraz kontynuowania rehabilitacji w formie wentylacji domowej. Realizacja Modułu I, w okresie od marca do grudnia 2025 roku, przedstawiała się następująco:</w:t>
      </w:r>
    </w:p>
    <w:p w:rsidR="003E55D1" w:rsidRPr="00EA091C" w:rsidRDefault="003E55D1" w:rsidP="008C2B24">
      <w:pPr>
        <w:pStyle w:val="Akapitzlist"/>
        <w:numPr>
          <w:ilvl w:val="0"/>
          <w:numId w:val="58"/>
        </w:numPr>
        <w:spacing w:line="276" w:lineRule="auto"/>
        <w:ind w:left="567" w:hanging="283"/>
        <w:jc w:val="left"/>
        <w:rPr>
          <w:rFonts w:ascii="Arial" w:hAnsi="Arial" w:cs="Arial"/>
          <w:szCs w:val="24"/>
        </w:rPr>
      </w:pPr>
      <w:r w:rsidRPr="00EA091C">
        <w:rPr>
          <w:rFonts w:ascii="Arial" w:hAnsi="Arial" w:cs="Arial"/>
          <w:szCs w:val="24"/>
        </w:rPr>
        <w:t>złożono 109 wniosków,</w:t>
      </w:r>
    </w:p>
    <w:p w:rsidR="003E55D1" w:rsidRPr="00EA091C" w:rsidRDefault="003E55D1" w:rsidP="008C2B24">
      <w:pPr>
        <w:pStyle w:val="Akapitzlist"/>
        <w:numPr>
          <w:ilvl w:val="0"/>
          <w:numId w:val="58"/>
        </w:numPr>
        <w:spacing w:line="276" w:lineRule="auto"/>
        <w:ind w:left="567" w:hanging="283"/>
        <w:jc w:val="left"/>
        <w:rPr>
          <w:rFonts w:ascii="Arial" w:hAnsi="Arial" w:cs="Arial"/>
          <w:szCs w:val="24"/>
        </w:rPr>
      </w:pPr>
      <w:r w:rsidRPr="00EA091C">
        <w:rPr>
          <w:rFonts w:ascii="Arial" w:hAnsi="Arial" w:cs="Arial"/>
          <w:szCs w:val="24"/>
        </w:rPr>
        <w:t>zawarto 41 umów,</w:t>
      </w:r>
    </w:p>
    <w:p w:rsidR="003E55D1" w:rsidRPr="00EA091C" w:rsidRDefault="003E55D1" w:rsidP="008C2B24">
      <w:pPr>
        <w:pStyle w:val="Akapitzlist"/>
        <w:numPr>
          <w:ilvl w:val="0"/>
          <w:numId w:val="58"/>
        </w:numPr>
        <w:spacing w:line="276" w:lineRule="auto"/>
        <w:ind w:left="567" w:hanging="283"/>
        <w:jc w:val="left"/>
        <w:rPr>
          <w:rFonts w:ascii="Arial" w:hAnsi="Arial" w:cs="Arial"/>
          <w:szCs w:val="24"/>
        </w:rPr>
      </w:pPr>
      <w:r w:rsidRPr="00EA091C">
        <w:rPr>
          <w:rFonts w:ascii="Arial" w:hAnsi="Arial" w:cs="Arial"/>
          <w:szCs w:val="24"/>
        </w:rPr>
        <w:t>zrealizowano 32 wnioski w Obszarze E, które nie wymagały zawarcia umowy.</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W 2025 roku wypłacono dofinansowania na łączną kwotę 369 928,44 zł, w tym:</w:t>
      </w:r>
    </w:p>
    <w:p w:rsidR="003E55D1" w:rsidRPr="00EA091C" w:rsidRDefault="003E55D1" w:rsidP="008C2B24">
      <w:pPr>
        <w:pStyle w:val="Akapitzlist"/>
        <w:numPr>
          <w:ilvl w:val="0"/>
          <w:numId w:val="59"/>
        </w:numPr>
        <w:spacing w:line="276" w:lineRule="auto"/>
        <w:ind w:left="567" w:hanging="283"/>
        <w:jc w:val="left"/>
        <w:rPr>
          <w:rFonts w:ascii="Arial" w:hAnsi="Arial" w:cs="Arial"/>
          <w:szCs w:val="24"/>
        </w:rPr>
      </w:pPr>
      <w:r w:rsidRPr="00EA091C">
        <w:rPr>
          <w:rFonts w:ascii="Arial" w:hAnsi="Arial" w:cs="Arial"/>
          <w:szCs w:val="24"/>
        </w:rPr>
        <w:t>73 965,29 zł – w ramach umów zawartych w 2024 roku (ze środków przyznanych w 2024 roku),</w:t>
      </w:r>
    </w:p>
    <w:p w:rsidR="003E55D1" w:rsidRPr="00EA091C" w:rsidRDefault="003E55D1" w:rsidP="008C2B24">
      <w:pPr>
        <w:pStyle w:val="Akapitzlist"/>
        <w:numPr>
          <w:ilvl w:val="0"/>
          <w:numId w:val="59"/>
        </w:numPr>
        <w:spacing w:line="276" w:lineRule="auto"/>
        <w:ind w:left="567" w:hanging="283"/>
        <w:jc w:val="left"/>
        <w:rPr>
          <w:rFonts w:ascii="Arial" w:hAnsi="Arial" w:cs="Arial"/>
          <w:szCs w:val="24"/>
        </w:rPr>
      </w:pPr>
      <w:r w:rsidRPr="00EA091C">
        <w:rPr>
          <w:rFonts w:ascii="Arial" w:hAnsi="Arial" w:cs="Arial"/>
          <w:szCs w:val="24"/>
        </w:rPr>
        <w:t>295 963,15 zł – w ramach umów zawartych w 2025 roku.</w:t>
      </w:r>
    </w:p>
    <w:p w:rsidR="003E55D1" w:rsidRPr="00EA091C" w:rsidRDefault="003E55D1" w:rsidP="008C2B24">
      <w:pPr>
        <w:spacing w:line="276" w:lineRule="auto"/>
        <w:ind w:left="567" w:firstLine="0"/>
        <w:jc w:val="left"/>
        <w:rPr>
          <w:rFonts w:ascii="Arial" w:hAnsi="Arial" w:cs="Arial"/>
          <w:szCs w:val="24"/>
        </w:rPr>
      </w:pPr>
      <w:r w:rsidRPr="00EA091C">
        <w:rPr>
          <w:rFonts w:ascii="Arial" w:hAnsi="Arial" w:cs="Arial"/>
          <w:szCs w:val="24"/>
        </w:rPr>
        <w:t>Z uwagi na późny termin zwiększenia limitu środków, umowy z pozostałymi wnioskodawcami zostaną zawarte w 2026 roku, a wypłata dofinansowań nastąpi również w 2026 roku ze środków przyznanych na 2025 rok.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Moduł II obejmował pomoc w uzyskaniu wykształcenia na poziomie wyższym przez osoby z niepełnosprawnościami. Realizacja Modułu II w okresie od marca do grudnia 2025 roku, przedstawiała się następująco:</w:t>
      </w:r>
    </w:p>
    <w:p w:rsidR="003E55D1" w:rsidRPr="00EA091C" w:rsidRDefault="003E55D1" w:rsidP="008C2B24">
      <w:pPr>
        <w:pStyle w:val="Akapitzlist"/>
        <w:numPr>
          <w:ilvl w:val="0"/>
          <w:numId w:val="60"/>
        </w:numPr>
        <w:spacing w:line="276" w:lineRule="auto"/>
        <w:ind w:left="567" w:hanging="283"/>
        <w:jc w:val="left"/>
        <w:rPr>
          <w:rFonts w:ascii="Arial" w:hAnsi="Arial" w:cs="Arial"/>
          <w:szCs w:val="24"/>
        </w:rPr>
      </w:pPr>
      <w:r w:rsidRPr="00EA091C">
        <w:rPr>
          <w:rFonts w:ascii="Arial" w:hAnsi="Arial" w:cs="Arial"/>
          <w:szCs w:val="24"/>
        </w:rPr>
        <w:t>złożono 110 wniosków,</w:t>
      </w:r>
    </w:p>
    <w:p w:rsidR="003E55D1" w:rsidRPr="00EA091C" w:rsidRDefault="003E55D1" w:rsidP="008C2B24">
      <w:pPr>
        <w:pStyle w:val="Akapitzlist"/>
        <w:numPr>
          <w:ilvl w:val="0"/>
          <w:numId w:val="60"/>
        </w:numPr>
        <w:spacing w:line="276" w:lineRule="auto"/>
        <w:ind w:left="567" w:hanging="283"/>
        <w:jc w:val="left"/>
        <w:rPr>
          <w:rFonts w:ascii="Arial" w:hAnsi="Arial" w:cs="Arial"/>
          <w:szCs w:val="24"/>
        </w:rPr>
      </w:pPr>
      <w:r w:rsidRPr="00EA091C">
        <w:rPr>
          <w:rFonts w:ascii="Arial" w:hAnsi="Arial" w:cs="Arial"/>
          <w:szCs w:val="24"/>
        </w:rPr>
        <w:t>zawarto 76 umów, z czego 37 dotyczyło wniosków złożonych w 2024 roku.</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2025 roku wypłacono dofinansowania na łączną kwotę 236 134,95 zł, w tym:</w:t>
      </w:r>
    </w:p>
    <w:p w:rsidR="003E55D1" w:rsidRPr="00EA091C" w:rsidRDefault="003E55D1" w:rsidP="008C2B24">
      <w:pPr>
        <w:pStyle w:val="Akapitzlist"/>
        <w:numPr>
          <w:ilvl w:val="0"/>
          <w:numId w:val="61"/>
        </w:numPr>
        <w:spacing w:line="276" w:lineRule="auto"/>
        <w:ind w:left="567" w:hanging="283"/>
        <w:jc w:val="left"/>
        <w:rPr>
          <w:rFonts w:ascii="Arial" w:hAnsi="Arial" w:cs="Arial"/>
          <w:szCs w:val="24"/>
        </w:rPr>
      </w:pPr>
      <w:r w:rsidRPr="00EA091C">
        <w:rPr>
          <w:rFonts w:ascii="Arial" w:hAnsi="Arial" w:cs="Arial"/>
          <w:szCs w:val="24"/>
        </w:rPr>
        <w:t>114 697,10 zł – w ramach umów zawartych w 2024 roku (ze środków przyznanych w 2024 roku),</w:t>
      </w:r>
    </w:p>
    <w:p w:rsidR="003E55D1" w:rsidRPr="00EA091C" w:rsidRDefault="003E55D1" w:rsidP="008C2B24">
      <w:pPr>
        <w:pStyle w:val="Akapitzlist"/>
        <w:numPr>
          <w:ilvl w:val="0"/>
          <w:numId w:val="61"/>
        </w:numPr>
        <w:spacing w:line="276" w:lineRule="auto"/>
        <w:ind w:left="567" w:hanging="283"/>
        <w:jc w:val="left"/>
        <w:rPr>
          <w:rFonts w:ascii="Arial" w:hAnsi="Arial" w:cs="Arial"/>
          <w:szCs w:val="24"/>
        </w:rPr>
      </w:pPr>
      <w:r w:rsidRPr="00EA091C">
        <w:rPr>
          <w:rFonts w:ascii="Arial" w:hAnsi="Arial" w:cs="Arial"/>
          <w:szCs w:val="24"/>
        </w:rPr>
        <w:t>121 437,85 zł – w ramach umów zawartych w 2025 roku.</w:t>
      </w:r>
    </w:p>
    <w:p w:rsidR="003E55D1" w:rsidRPr="00EA091C" w:rsidRDefault="003E55D1" w:rsidP="008C2B24">
      <w:pPr>
        <w:spacing w:line="276" w:lineRule="auto"/>
        <w:ind w:left="284" w:firstLine="0"/>
        <w:jc w:val="left"/>
        <w:rPr>
          <w:rFonts w:ascii="Arial" w:hAnsi="Arial" w:cs="Arial"/>
          <w:szCs w:val="24"/>
        </w:rPr>
      </w:pPr>
      <w:r w:rsidRPr="00EA091C">
        <w:rPr>
          <w:rFonts w:ascii="Arial" w:hAnsi="Arial" w:cs="Arial"/>
          <w:szCs w:val="24"/>
        </w:rPr>
        <w:t>Podobnie jak w przypadku Modułu I, z uwagi na późne zwiększenie limitu środków, zawarcie umów z pozostałymi wnioskodawcami oraz wypłata dofinansowań nastąpi w 2026 roku, ze środków przyznanych na 2025 rok.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realizację Programu w edycji 2025/2026 Państwowy Fundusz Rehabilitacji Osób Niepełnosprawnych przekazał środki finansowe w łącznej wysokości 759 600,00 zł, w tym:</w:t>
      </w:r>
    </w:p>
    <w:p w:rsidR="003E55D1" w:rsidRPr="00EA091C" w:rsidRDefault="003E55D1" w:rsidP="008C2B24">
      <w:pPr>
        <w:pStyle w:val="Akapitzlist"/>
        <w:numPr>
          <w:ilvl w:val="0"/>
          <w:numId w:val="62"/>
        </w:numPr>
        <w:spacing w:line="276" w:lineRule="auto"/>
        <w:ind w:left="567" w:hanging="283"/>
        <w:jc w:val="left"/>
        <w:rPr>
          <w:rFonts w:ascii="Arial" w:hAnsi="Arial" w:cs="Arial"/>
          <w:szCs w:val="24"/>
        </w:rPr>
      </w:pPr>
      <w:r w:rsidRPr="00EA091C">
        <w:rPr>
          <w:rFonts w:ascii="Arial" w:hAnsi="Arial" w:cs="Arial"/>
          <w:szCs w:val="24"/>
        </w:rPr>
        <w:t>425 000,00 zł na realizację Modułu I,</w:t>
      </w:r>
    </w:p>
    <w:p w:rsidR="003E55D1" w:rsidRPr="00EA091C" w:rsidRDefault="003E55D1" w:rsidP="008C2B24">
      <w:pPr>
        <w:pStyle w:val="Akapitzlist"/>
        <w:numPr>
          <w:ilvl w:val="0"/>
          <w:numId w:val="62"/>
        </w:numPr>
        <w:spacing w:line="276" w:lineRule="auto"/>
        <w:ind w:left="567" w:hanging="283"/>
        <w:jc w:val="left"/>
        <w:rPr>
          <w:rFonts w:ascii="Arial" w:hAnsi="Arial" w:cs="Arial"/>
          <w:szCs w:val="24"/>
        </w:rPr>
      </w:pPr>
      <w:r w:rsidRPr="00EA091C">
        <w:rPr>
          <w:rFonts w:ascii="Arial" w:hAnsi="Arial" w:cs="Arial"/>
          <w:szCs w:val="24"/>
        </w:rPr>
        <w:lastRenderedPageBreak/>
        <w:t>334 600,00 zł na realizację Modułu II.</w:t>
      </w:r>
    </w:p>
    <w:p w:rsidR="003E55D1" w:rsidRPr="00EA091C" w:rsidRDefault="003E55D1" w:rsidP="008C2B24">
      <w:pPr>
        <w:pStyle w:val="Akapitzlist"/>
        <w:spacing w:line="276" w:lineRule="auto"/>
        <w:ind w:left="567" w:firstLine="0"/>
        <w:jc w:val="left"/>
        <w:rPr>
          <w:rFonts w:ascii="Arial" w:hAnsi="Arial" w:cs="Arial"/>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75" w:name="_Toc224637704"/>
      <w:r w:rsidRPr="00EA091C">
        <w:rPr>
          <w:rFonts w:ascii="Arial" w:hAnsi="Arial" w:cs="Arial"/>
          <w:b w:val="0"/>
          <w:szCs w:val="24"/>
        </w:rPr>
        <w:t>„PROGRAM WYRÓWNYWANIA RÓŻNIC MIEDZY REGIONAMI III”</w:t>
      </w:r>
      <w:bookmarkEnd w:id="75"/>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„Program wyrównywania różnic między regionami III” jest ogólnokrajowym programem realizowanym przez Państwowy Fundusz Rehabilitacji Osób Niepełnosprawnych (PFRON), którego celem jest zmniejszanie dysproporcji w dostępie do rehabilitacji społecznej i zawodowej osób z niepełnosprawnościami. Program wspiera działania jednostek samorządu terytorialnego oraz innych podmiotów w zakresie likwidacji barier ograniczających aktywność społeczną i zawodową tej grupy osób.</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programu możliwe jest dofinansowanie m.in. inwestycji związanych z dostępnością obiektów użyteczności publicznej, zakupem specjalistycznego sprzętu, a także działań wspierających zatrudnienie i aktywizację osób z niepełnosprawnościami. Realizacja programu przyczynia się do poprawy jakości życia mieszkańców oraz zwiększenia ich udziału w życiu społecznym i zawodowym.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Gmina Miasto Włocławek przystąpiła do realizacji „Programu wyrównywania różnic między regionami III”. Zgodnie z zawartą umową na realizację projektów przyznano środki finansowe w następujących obszarach:</w:t>
      </w:r>
    </w:p>
    <w:p w:rsidR="003E55D1" w:rsidRPr="00EA091C" w:rsidRDefault="003E55D1" w:rsidP="008C2B24">
      <w:pPr>
        <w:pStyle w:val="Akapitzlist"/>
        <w:numPr>
          <w:ilvl w:val="0"/>
          <w:numId w:val="63"/>
        </w:numPr>
        <w:spacing w:line="276" w:lineRule="auto"/>
        <w:ind w:left="567" w:hanging="283"/>
        <w:jc w:val="left"/>
        <w:rPr>
          <w:rFonts w:ascii="Arial" w:hAnsi="Arial" w:cs="Arial"/>
          <w:szCs w:val="24"/>
        </w:rPr>
      </w:pPr>
      <w:r w:rsidRPr="00EA091C">
        <w:rPr>
          <w:rFonts w:ascii="Arial" w:hAnsi="Arial" w:cs="Arial"/>
          <w:szCs w:val="24"/>
        </w:rPr>
        <w:t>w Obszarze G (rehabilitacja zawodowa) – kwotę 155 000,00 zł,</w:t>
      </w:r>
    </w:p>
    <w:p w:rsidR="003E55D1" w:rsidRPr="00EA091C" w:rsidRDefault="003E55D1" w:rsidP="008C2B24">
      <w:pPr>
        <w:pStyle w:val="Akapitzlist"/>
        <w:numPr>
          <w:ilvl w:val="0"/>
          <w:numId w:val="63"/>
        </w:numPr>
        <w:spacing w:line="276" w:lineRule="auto"/>
        <w:ind w:left="567" w:hanging="283"/>
        <w:jc w:val="left"/>
        <w:rPr>
          <w:rFonts w:ascii="Arial" w:hAnsi="Arial" w:cs="Arial"/>
          <w:szCs w:val="24"/>
        </w:rPr>
      </w:pPr>
      <w:r w:rsidRPr="00EA091C">
        <w:rPr>
          <w:rFonts w:ascii="Arial" w:hAnsi="Arial" w:cs="Arial"/>
          <w:szCs w:val="24"/>
        </w:rPr>
        <w:t>w Obszarze D (zakup auta dla ZAZ) – kwotę 151 000,00 zł,</w:t>
      </w:r>
    </w:p>
    <w:p w:rsidR="003E55D1" w:rsidRPr="00EA091C" w:rsidRDefault="003E55D1" w:rsidP="008C2B24">
      <w:pPr>
        <w:pStyle w:val="Akapitzlist"/>
        <w:numPr>
          <w:ilvl w:val="0"/>
          <w:numId w:val="63"/>
        </w:numPr>
        <w:spacing w:line="276" w:lineRule="auto"/>
        <w:ind w:left="567" w:hanging="283"/>
        <w:jc w:val="left"/>
        <w:rPr>
          <w:rFonts w:ascii="Arial" w:hAnsi="Arial" w:cs="Arial"/>
          <w:szCs w:val="24"/>
        </w:rPr>
      </w:pPr>
      <w:r w:rsidRPr="00EA091C">
        <w:rPr>
          <w:rFonts w:ascii="Arial" w:hAnsi="Arial" w:cs="Arial"/>
          <w:szCs w:val="24"/>
        </w:rPr>
        <w:t>w Obszarze D (zakup auta dla Centrum Opieki nad Dzieckiem) – kwotę 123 500,00 zł.</w:t>
      </w:r>
    </w:p>
    <w:p w:rsidR="003E55D1" w:rsidRPr="00EA091C" w:rsidRDefault="003E55D1" w:rsidP="00EA091C">
      <w:pPr>
        <w:spacing w:line="276" w:lineRule="auto"/>
        <w:jc w:val="left"/>
        <w:rPr>
          <w:rFonts w:ascii="Arial" w:hAnsi="Arial" w:cs="Arial"/>
          <w:szCs w:val="24"/>
        </w:rPr>
      </w:pPr>
      <w:r w:rsidRPr="00EA091C">
        <w:rPr>
          <w:rFonts w:ascii="Arial" w:hAnsi="Arial" w:cs="Arial"/>
          <w:szCs w:val="24"/>
        </w:rPr>
        <w:t>W ramach Obszaru G nie zrealizowano żadnego projektu, w związku z czym cała przyznana kwota została zwrócona do Państwowego Funduszu Rehabilitacji Osób Niepełnosprawnych. Natomiast realizacja projektów w ramach Obszaru D nastąpi do dnia 30 czerwca 2026 roku.</w:t>
      </w:r>
      <w:bookmarkStart w:id="76" w:name="_Toc224637705"/>
      <w:r w:rsidR="00EA091C" w:rsidRPr="00EA091C">
        <w:rPr>
          <w:rFonts w:ascii="Arial" w:hAnsi="Arial" w:cs="Arial"/>
          <w:szCs w:val="24"/>
        </w:rPr>
        <w:t xml:space="preserve"> </w:t>
      </w:r>
      <w:r w:rsidRPr="00EA091C">
        <w:rPr>
          <w:rFonts w:ascii="Arial" w:hAnsi="Arial" w:cs="Arial"/>
          <w:szCs w:val="24"/>
        </w:rPr>
        <w:t>„REHABILITACJA 25 PLUS”</w:t>
      </w:r>
      <w:bookmarkEnd w:id="76"/>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„Rehabilitacja 25 plus” jest programem realizowanym przez Państwowy Fundusz Rehabilitacji Osób Niepełnosprawnych (PFRON), którego celem jest zapewnienie ciągłości wsparcia osobom z niepełnosprawnościami po zakończeniu edukacji. Program skierowany jest do osób, które ukończyły 25. rok życia i wymagają dalszej rehabilitacji społecznej oraz zawodowej.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programu realizowane są działania wspierające rozwój samodzielności uczestników, ich aktywizację społeczną oraz przygotowanie do możliwie niezależnego funkcjonowania. Obejmują one m.in. zajęcia usprawniające, terapeutyczne, rozwijające kompetencje społeczne oraz umiejętności niezbędne w codziennym życiu.</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Gmina Miasto Włocławek kontynuowała realizację pilotażowego programu „Rehabilitacja 25 plus”, którego beneficjentem jest Zespół Szkół Nr 3 im. Marii Grzegorzewskiej we Włocławku. Program skierowany jest do osób z niepełnosprawnością intelektualną, w tym sprzężoną, a jego celem jest przygotowanie uczestników do możliwie samodzielnego i aktywnego życia społecznego oraz podjęcia aktywności zawodowej poprzez działania edukacyjne oraz rewalidacyjno-wychowawcze.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roku szkolnym 2024/2025 w projekcie uczestniczyło 21 osób. Na jego realizację przyznano środki w wysokości 806 400,00 zł, z czego wydatkowano 769 530,29 zł. Środki finansowe na realizację programu pochodziły w całości z Państwowego Funduszu Rehabilitacji Osób Niepełnosprawnych (PFRON).</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lastRenderedPageBreak/>
        <w:t>Na rok szkolny 2025/2026 do udziału w programie zgłoszono również 21 osób, a środki przyznane w ramach aneksu do umowy wynoszą 959 364,00 zł.</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77" w:name="_Toc224637706"/>
      <w:r w:rsidRPr="00EA091C">
        <w:rPr>
          <w:rFonts w:ascii="Arial" w:hAnsi="Arial" w:cs="Arial"/>
          <w:b w:val="0"/>
          <w:szCs w:val="24"/>
        </w:rPr>
        <w:t>„SAMODZIELNOŚĆ – AKTYWNOŚĆ – MOBILNOŚĆ”</w:t>
      </w:r>
      <w:r w:rsidR="008C2B24" w:rsidRPr="00EA091C">
        <w:rPr>
          <w:rFonts w:ascii="Arial" w:hAnsi="Arial" w:cs="Arial"/>
          <w:b w:val="0"/>
          <w:szCs w:val="24"/>
        </w:rPr>
        <w:t xml:space="preserve"> </w:t>
      </w:r>
      <w:r w:rsidRPr="00EA091C">
        <w:rPr>
          <w:rFonts w:ascii="Arial" w:hAnsi="Arial" w:cs="Arial"/>
          <w:b w:val="0"/>
          <w:szCs w:val="24"/>
        </w:rPr>
        <w:t>– DOSTĘPNE MIESZKANIE</w:t>
      </w:r>
      <w:bookmarkEnd w:id="77"/>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„Samodzielność – Aktywność – Mobilność” – „Dostępne mieszkanie” jest programem realizowanym przez Państwowy Fundusz Rehabilitacji Osób Niepełnosprawnych (PFRON), którego celem jest zwiększenie samodzielności osób z niepełnosprawnościami poprzez poprawę warunków mieszkaniowych. Program umożliwia uzyskanie dofinansowania do zmiany miejsca zamieszkania na lokal wolny od barier architektonicznych lub lepiej dostosowany do potrzeb wynikających z niepełnosprawności. Wsparcie to przyczynia się do zwiększenia niezależności, poprawy jakości życia oraz ułatwia codzienne funkcjonowanie osób z niepełnosprawnościami.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wpłynęły 4 wnioski o dofinansowanie w ramach programu. Z tego dwa wnioski zostały wycofane przez wnioskodawcę, jeden został rozpatrzony negatywnie, jeden wniosek rozpatrzono pozytywnie, jednak Wnioskodawca w trakcie dalszego procedowania wniosku zmarł. </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78" w:name="_Toc224637707"/>
      <w:r w:rsidRPr="00EA091C">
        <w:rPr>
          <w:rStyle w:val="Nagwek2Znak"/>
          <w:rFonts w:ascii="Arial" w:hAnsi="Arial" w:cs="Arial"/>
          <w:szCs w:val="24"/>
        </w:rPr>
        <w:t>„ASYSTENT OSOBISTY OSOBY Z NIEPEŁNOSPRAWNOŚCIĄ” – EDYCJA</w:t>
      </w:r>
      <w:r w:rsidRPr="00EA091C">
        <w:rPr>
          <w:rFonts w:ascii="Arial" w:hAnsi="Arial" w:cs="Arial"/>
          <w:b w:val="0"/>
          <w:szCs w:val="24"/>
        </w:rPr>
        <w:t xml:space="preserve"> 2025</w:t>
      </w:r>
      <w:bookmarkEnd w:id="78"/>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„Asystent osobisty osoby z niepełnosprawnością” – edycja 2025 jest programem Ministerstwa Rodziny, Pracy i Polityki Społecznej, finansowanym ze środków Funduszu Solidarnościowego, którego celem jest wsparcie osób z niepełnosprawnościami w prowadzeniu możliwie niezależnego i aktywnego życia. W ramach programu uczestnicy mogą korzystać z usług asystenta, który pomaga w wykonywaniu codziennych czynności, przemieszczaniu się, załatwianiu spraw urzędowych oraz uczestnictwie w życiu społecznym, kulturalnym i zawodowym, co przyczynia się do zwiększenia samodzielności oraz odciążenia opiekunów.</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roku Gmina Miasto Włocławek realizowała Program „Asystent osobisty osoby z niepełnosprawnością” dla jednostek samorządu terytorialnego. Całkowita wartość programu wyniosła 2 998 800,00 zł, przy czym środki na jego realizację pochodziły w całości z Funduszu Solidarnościowego. Na realizację programu wydatkowano 2 930 805,87 zł. Wsparciem objęto:</w:t>
      </w:r>
    </w:p>
    <w:p w:rsidR="003E55D1" w:rsidRPr="00EA091C" w:rsidRDefault="003E55D1" w:rsidP="008C2B24">
      <w:pPr>
        <w:pStyle w:val="Akapitzlist"/>
        <w:numPr>
          <w:ilvl w:val="0"/>
          <w:numId w:val="64"/>
        </w:numPr>
        <w:spacing w:line="276" w:lineRule="auto"/>
        <w:ind w:left="567" w:hanging="283"/>
        <w:jc w:val="left"/>
        <w:rPr>
          <w:rFonts w:ascii="Arial" w:hAnsi="Arial" w:cs="Arial"/>
          <w:szCs w:val="24"/>
        </w:rPr>
      </w:pPr>
      <w:r w:rsidRPr="00EA091C">
        <w:rPr>
          <w:rFonts w:ascii="Arial" w:hAnsi="Arial" w:cs="Arial"/>
          <w:szCs w:val="24"/>
        </w:rPr>
        <w:t>197 osób z orzeczeniem o znacznym stopniu niepełnosprawności (w tym sprzężoną),</w:t>
      </w:r>
    </w:p>
    <w:p w:rsidR="003E55D1" w:rsidRPr="00EA091C" w:rsidRDefault="003E55D1" w:rsidP="008C2B24">
      <w:pPr>
        <w:pStyle w:val="Akapitzlist"/>
        <w:numPr>
          <w:ilvl w:val="0"/>
          <w:numId w:val="64"/>
        </w:numPr>
        <w:spacing w:line="276" w:lineRule="auto"/>
        <w:ind w:left="567" w:hanging="283"/>
        <w:jc w:val="left"/>
        <w:rPr>
          <w:rFonts w:ascii="Arial" w:hAnsi="Arial" w:cs="Arial"/>
          <w:szCs w:val="24"/>
        </w:rPr>
      </w:pPr>
      <w:r w:rsidRPr="00EA091C">
        <w:rPr>
          <w:rFonts w:ascii="Arial" w:hAnsi="Arial" w:cs="Arial"/>
          <w:szCs w:val="24"/>
        </w:rPr>
        <w:t>22 osoby z orzeczeniem o umiarkowanym stopniu niepełnosprawności (w tym sprzężoną),</w:t>
      </w:r>
    </w:p>
    <w:p w:rsidR="003E55D1" w:rsidRPr="00EA091C" w:rsidRDefault="003E55D1" w:rsidP="008C2B24">
      <w:pPr>
        <w:pStyle w:val="Akapitzlist"/>
        <w:numPr>
          <w:ilvl w:val="0"/>
          <w:numId w:val="64"/>
        </w:numPr>
        <w:spacing w:line="276" w:lineRule="auto"/>
        <w:ind w:left="567" w:hanging="283"/>
        <w:jc w:val="left"/>
        <w:rPr>
          <w:rFonts w:ascii="Arial" w:hAnsi="Arial" w:cs="Arial"/>
          <w:szCs w:val="24"/>
        </w:rPr>
      </w:pPr>
      <w:r w:rsidRPr="00EA091C">
        <w:rPr>
          <w:rFonts w:ascii="Arial" w:hAnsi="Arial" w:cs="Arial"/>
          <w:szCs w:val="24"/>
        </w:rPr>
        <w:t>8 dzieci w wieku 2–16 lat, wymagające stałej lub długotrwałej opieki lub współudziału opiekuna w leczeniu, rehabilitacji i edukacji.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Usługi asystenta obejmowały w szczególności:</w:t>
      </w:r>
    </w:p>
    <w:p w:rsidR="003E55D1" w:rsidRPr="00EA091C" w:rsidRDefault="003E55D1" w:rsidP="008C2B24">
      <w:pPr>
        <w:pStyle w:val="Akapitzlist"/>
        <w:numPr>
          <w:ilvl w:val="0"/>
          <w:numId w:val="65"/>
        </w:numPr>
        <w:spacing w:line="276" w:lineRule="auto"/>
        <w:ind w:left="567" w:hanging="283"/>
        <w:jc w:val="left"/>
        <w:rPr>
          <w:rFonts w:ascii="Arial" w:hAnsi="Arial" w:cs="Arial"/>
          <w:szCs w:val="24"/>
        </w:rPr>
      </w:pPr>
      <w:r w:rsidRPr="00EA091C">
        <w:rPr>
          <w:rFonts w:ascii="Arial" w:hAnsi="Arial" w:cs="Arial"/>
          <w:szCs w:val="24"/>
        </w:rPr>
        <w:t>pomoc w czynnościach samoobsługowych i higienie osobistej,</w:t>
      </w:r>
    </w:p>
    <w:p w:rsidR="003E55D1" w:rsidRPr="00EA091C" w:rsidRDefault="003E55D1" w:rsidP="008C2B24">
      <w:pPr>
        <w:pStyle w:val="Akapitzlist"/>
        <w:numPr>
          <w:ilvl w:val="0"/>
          <w:numId w:val="65"/>
        </w:numPr>
        <w:spacing w:line="276" w:lineRule="auto"/>
        <w:ind w:left="567" w:hanging="283"/>
        <w:jc w:val="left"/>
        <w:rPr>
          <w:rFonts w:ascii="Arial" w:hAnsi="Arial" w:cs="Arial"/>
          <w:szCs w:val="24"/>
        </w:rPr>
      </w:pPr>
      <w:r w:rsidRPr="00EA091C">
        <w:rPr>
          <w:rFonts w:ascii="Arial" w:hAnsi="Arial" w:cs="Arial"/>
          <w:szCs w:val="24"/>
        </w:rPr>
        <w:t>wsparcie w prowadzeniu gospodarstwa domowego i pełnieniu ról w rodzinie,</w:t>
      </w:r>
    </w:p>
    <w:p w:rsidR="003E55D1" w:rsidRPr="00EA091C" w:rsidRDefault="003E55D1" w:rsidP="008C2B24">
      <w:pPr>
        <w:pStyle w:val="Akapitzlist"/>
        <w:numPr>
          <w:ilvl w:val="0"/>
          <w:numId w:val="65"/>
        </w:numPr>
        <w:spacing w:line="276" w:lineRule="auto"/>
        <w:ind w:left="567" w:hanging="283"/>
        <w:jc w:val="left"/>
        <w:rPr>
          <w:rFonts w:ascii="Arial" w:hAnsi="Arial" w:cs="Arial"/>
          <w:szCs w:val="24"/>
        </w:rPr>
      </w:pPr>
      <w:r w:rsidRPr="00EA091C">
        <w:rPr>
          <w:rFonts w:ascii="Arial" w:hAnsi="Arial" w:cs="Arial"/>
          <w:szCs w:val="24"/>
        </w:rPr>
        <w:t>pomoc w przemieszczaniu się poza miejsce zamieszkania,</w:t>
      </w:r>
    </w:p>
    <w:p w:rsidR="003E55D1" w:rsidRPr="00EA091C" w:rsidRDefault="003E55D1" w:rsidP="008C2B24">
      <w:pPr>
        <w:pStyle w:val="Akapitzlist"/>
        <w:numPr>
          <w:ilvl w:val="0"/>
          <w:numId w:val="65"/>
        </w:numPr>
        <w:spacing w:line="276" w:lineRule="auto"/>
        <w:ind w:left="567" w:hanging="283"/>
        <w:jc w:val="left"/>
        <w:rPr>
          <w:rFonts w:ascii="Arial" w:hAnsi="Arial" w:cs="Arial"/>
          <w:szCs w:val="24"/>
        </w:rPr>
      </w:pPr>
      <w:r w:rsidRPr="00EA091C">
        <w:rPr>
          <w:rFonts w:ascii="Arial" w:hAnsi="Arial" w:cs="Arial"/>
          <w:szCs w:val="24"/>
        </w:rPr>
        <w:t>wspieranie aktywności życiowej oraz komunikacji z otoczeniem.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Świadczenie usług odbywało się w sposób wykluczający jednoczesne korzystanie z usług opiekuńczych lub specjalistycznych usług opiekuńczych finansowanych z innych źródeł </w:t>
      </w:r>
      <w:r w:rsidRPr="00EA091C">
        <w:rPr>
          <w:rFonts w:ascii="Arial" w:hAnsi="Arial" w:cs="Arial"/>
          <w:szCs w:val="24"/>
        </w:rPr>
        <w:lastRenderedPageBreak/>
        <w:t>publicznych. Usługi asystenta mogły być realizowane 24 godziny na dobę, 7 dni w tygodniu, przy czym pojedynczy asystent mógł świadczyć usługi maksymalnie do 12 godzin na dobę.</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Limit godzin usług przypadających na jedną osobę w roku kalendarzowym wynosił:</w:t>
      </w:r>
    </w:p>
    <w:p w:rsidR="003E55D1" w:rsidRPr="00EA091C" w:rsidRDefault="003E55D1" w:rsidP="008C2B24">
      <w:pPr>
        <w:pStyle w:val="Akapitzlist"/>
        <w:numPr>
          <w:ilvl w:val="0"/>
          <w:numId w:val="66"/>
        </w:numPr>
        <w:spacing w:line="276" w:lineRule="auto"/>
        <w:ind w:left="567" w:hanging="283"/>
        <w:jc w:val="left"/>
        <w:rPr>
          <w:rFonts w:ascii="Arial" w:hAnsi="Arial" w:cs="Arial"/>
          <w:szCs w:val="24"/>
        </w:rPr>
      </w:pPr>
      <w:r w:rsidRPr="00EA091C">
        <w:rPr>
          <w:rFonts w:ascii="Arial" w:hAnsi="Arial" w:cs="Arial"/>
          <w:szCs w:val="24"/>
        </w:rPr>
        <w:t>360 godzin dla osób ze znacznym stopniem niepełnosprawności,</w:t>
      </w:r>
    </w:p>
    <w:p w:rsidR="003E55D1" w:rsidRPr="00EA091C" w:rsidRDefault="003E55D1" w:rsidP="008C2B24">
      <w:pPr>
        <w:pStyle w:val="Akapitzlist"/>
        <w:numPr>
          <w:ilvl w:val="0"/>
          <w:numId w:val="66"/>
        </w:numPr>
        <w:spacing w:line="276" w:lineRule="auto"/>
        <w:ind w:left="567" w:hanging="283"/>
        <w:jc w:val="left"/>
        <w:rPr>
          <w:rFonts w:ascii="Arial" w:hAnsi="Arial" w:cs="Arial"/>
          <w:szCs w:val="24"/>
        </w:rPr>
      </w:pPr>
      <w:r w:rsidRPr="00EA091C">
        <w:rPr>
          <w:rFonts w:ascii="Arial" w:hAnsi="Arial" w:cs="Arial"/>
          <w:szCs w:val="24"/>
        </w:rPr>
        <w:t>210 godzin dla osób z umiarkowanym stopniem niepełnosprawności oraz dla dzieci w wieku 2–16 lat wymagających stałej lub długotrwałej opieki.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Usługi mogły świadczyć osoby, które nie były członkami rodziny, opiekunami prawnymi ani osobami zamieszkującymi z uczestnikiem programu, a które:</w:t>
      </w:r>
    </w:p>
    <w:p w:rsidR="003E55D1" w:rsidRPr="00EA091C" w:rsidRDefault="003E55D1" w:rsidP="008C2B24">
      <w:pPr>
        <w:pStyle w:val="Akapitzlist"/>
        <w:numPr>
          <w:ilvl w:val="0"/>
          <w:numId w:val="67"/>
        </w:numPr>
        <w:spacing w:line="276" w:lineRule="auto"/>
        <w:ind w:left="567" w:hanging="283"/>
        <w:jc w:val="left"/>
        <w:rPr>
          <w:rFonts w:ascii="Arial" w:hAnsi="Arial" w:cs="Arial"/>
          <w:szCs w:val="24"/>
        </w:rPr>
      </w:pPr>
      <w:r w:rsidRPr="00EA091C">
        <w:rPr>
          <w:rFonts w:ascii="Arial" w:hAnsi="Arial" w:cs="Arial"/>
          <w:szCs w:val="24"/>
        </w:rPr>
        <w:t>posiadały kwalifikacje zawodowe w zawodach opiekuńczych lub medycznych (np. asystent osoby niepełnosprawnej, opiekun medyczny, pedagog, psycholog, fizjoterapeuta, pielęgniarka),</w:t>
      </w:r>
    </w:p>
    <w:p w:rsidR="003E55D1" w:rsidRPr="00EA091C" w:rsidRDefault="003E55D1" w:rsidP="008C2B24">
      <w:pPr>
        <w:pStyle w:val="Akapitzlist"/>
        <w:numPr>
          <w:ilvl w:val="0"/>
          <w:numId w:val="67"/>
        </w:numPr>
        <w:spacing w:line="276" w:lineRule="auto"/>
        <w:ind w:left="567" w:hanging="283"/>
        <w:jc w:val="left"/>
        <w:rPr>
          <w:rFonts w:ascii="Arial" w:hAnsi="Arial" w:cs="Arial"/>
          <w:szCs w:val="24"/>
        </w:rPr>
      </w:pPr>
      <w:r w:rsidRPr="00EA091C">
        <w:rPr>
          <w:rFonts w:ascii="Arial" w:hAnsi="Arial" w:cs="Arial"/>
          <w:szCs w:val="24"/>
        </w:rPr>
        <w:t>lub posiadały co najmniej 6-miesięczne doświadczenie w udzielaniu wsparcia osobom z niepełnosprawnościami,</w:t>
      </w:r>
    </w:p>
    <w:p w:rsidR="003E55D1" w:rsidRPr="00EA091C" w:rsidRDefault="003E55D1" w:rsidP="008C2B24">
      <w:pPr>
        <w:pStyle w:val="Akapitzlist"/>
        <w:numPr>
          <w:ilvl w:val="0"/>
          <w:numId w:val="67"/>
        </w:numPr>
        <w:spacing w:line="276" w:lineRule="auto"/>
        <w:ind w:left="567" w:hanging="283"/>
        <w:jc w:val="left"/>
        <w:rPr>
          <w:rFonts w:ascii="Arial" w:hAnsi="Arial" w:cs="Arial"/>
          <w:szCs w:val="24"/>
        </w:rPr>
      </w:pPr>
      <w:r w:rsidRPr="00EA091C">
        <w:rPr>
          <w:rFonts w:ascii="Arial" w:hAnsi="Arial" w:cs="Arial"/>
          <w:szCs w:val="24"/>
        </w:rPr>
        <w:t>lub zostały wskazane przez uczestnika lub jego opiekuna w Karcie zgłoszenia do Programu.</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Uczestnicy Programu nie ponosili odpłatności za świadczone usługi.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Po przeprowadzeniu procedury otwartego konkursu ofert na realizację zadania publicznego z zakresu działań na rzecz osób z niepełnosprawnościami pn. „Asystent osobisty osoby z niepełnosprawnością” dla Jednostek Samorządu Terytorialnego – edycja 2025, wyłoniono trzy podmioty, którym zlecono realizację usług asystencji osobistej: Polski Czerwony Krzyż, Polski Komitet Pomocy Społecznej oraz Spółdzielnię Socjalną „EMPATIA”.</w:t>
      </w:r>
    </w:p>
    <w:p w:rsidR="003E55D1" w:rsidRPr="00EA091C" w:rsidRDefault="003E55D1" w:rsidP="008C2B24">
      <w:pPr>
        <w:spacing w:line="276" w:lineRule="auto"/>
        <w:ind w:firstLine="0"/>
        <w:jc w:val="left"/>
        <w:rPr>
          <w:rFonts w:ascii="Arial" w:hAnsi="Arial" w:cs="Arial"/>
          <w:color w:val="000000" w:themeColor="text1"/>
          <w:szCs w:val="24"/>
        </w:rPr>
      </w:pPr>
    </w:p>
    <w:p w:rsidR="003E55D1" w:rsidRPr="00EA091C" w:rsidRDefault="003E55D1" w:rsidP="008C2B24">
      <w:pPr>
        <w:spacing w:line="276" w:lineRule="auto"/>
        <w:ind w:firstLine="0"/>
        <w:jc w:val="left"/>
        <w:rPr>
          <w:rFonts w:ascii="Arial" w:hAnsi="Arial" w:cs="Arial"/>
          <w:color w:val="FF0000"/>
          <w:szCs w:val="24"/>
        </w:rPr>
      </w:pPr>
      <w:bookmarkStart w:id="79" w:name="_Toc224288050"/>
      <w:r w:rsidRPr="00EA091C">
        <w:rPr>
          <w:rFonts w:ascii="Arial" w:hAnsi="Arial" w:cs="Arial"/>
          <w:color w:val="000000" w:themeColor="text1"/>
          <w:szCs w:val="24"/>
        </w:rPr>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6</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hAnsi="Arial" w:cs="Arial"/>
          <w:bCs/>
          <w:szCs w:val="24"/>
        </w:rPr>
        <w:t xml:space="preserve">Rozliczenie organizacji pozarządowych za Program „Asystent osobisty osoby </w:t>
      </w:r>
      <w:r w:rsidRPr="00EA091C">
        <w:rPr>
          <w:rFonts w:ascii="Arial" w:hAnsi="Arial" w:cs="Arial"/>
          <w:bCs/>
          <w:szCs w:val="24"/>
        </w:rPr>
        <w:br/>
        <w:t>z niepełnosprawnością” dla Jednostek Samorządu Terytorialnego - edycja 2025</w:t>
      </w:r>
      <w:bookmarkEnd w:id="79"/>
    </w:p>
    <w:tbl>
      <w:tblPr>
        <w:tblStyle w:val="Tabela-Siatka16"/>
        <w:tblW w:w="4940" w:type="pct"/>
        <w:tblInd w:w="108" w:type="dxa"/>
        <w:tblLook w:val="04A0" w:firstRow="1" w:lastRow="0" w:firstColumn="1" w:lastColumn="0" w:noHBand="0" w:noVBand="1"/>
        <w:tblCaption w:val="tabela"/>
        <w:tblDescription w:val="Lp. Organizacje Kwota otrzymana zgodnie z umową Kwota wykorzystana Zwrot Łącznie zwrot"/>
      </w:tblPr>
      <w:tblGrid>
        <w:gridCol w:w="422"/>
        <w:gridCol w:w="1151"/>
        <w:gridCol w:w="1340"/>
        <w:gridCol w:w="1103"/>
        <w:gridCol w:w="1127"/>
        <w:gridCol w:w="867"/>
        <w:gridCol w:w="1127"/>
        <w:gridCol w:w="867"/>
        <w:gridCol w:w="950"/>
      </w:tblGrid>
      <w:tr w:rsidR="00EA091C" w:rsidRPr="00EA091C" w:rsidTr="00EA091C">
        <w:trPr>
          <w:trHeight w:val="340"/>
        </w:trPr>
        <w:tc>
          <w:tcPr>
            <w:tcW w:w="1009"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Lp.</w:t>
            </w:r>
          </w:p>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Organizacje</w:t>
            </w:r>
          </w:p>
        </w:tc>
        <w:tc>
          <w:tcPr>
            <w:tcW w:w="13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Kwota otrzymana zgodnie z umową</w:t>
            </w:r>
          </w:p>
        </w:tc>
        <w:tc>
          <w:tcPr>
            <w:tcW w:w="10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Kwota wykorzystana</w:t>
            </w:r>
          </w:p>
        </w:tc>
        <w:tc>
          <w:tcPr>
            <w:tcW w:w="10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Zwrot</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Łącznie zwrot</w:t>
            </w:r>
          </w:p>
        </w:tc>
      </w:tr>
      <w:tr w:rsidR="00EA091C" w:rsidRPr="00EA091C" w:rsidTr="00EA091C">
        <w:trPr>
          <w:trHeight w:val="340"/>
        </w:trPr>
        <w:tc>
          <w:tcPr>
            <w:tcW w:w="0" w:type="auto"/>
            <w:gridSpan w:val="2"/>
            <w:vMerge/>
            <w:tcBorders>
              <w:left w:val="single" w:sz="4" w:space="0" w:color="auto"/>
              <w:bottom w:val="single" w:sz="4" w:space="0" w:color="auto"/>
              <w:right w:val="single" w:sz="4" w:space="0" w:color="auto"/>
            </w:tcBorders>
            <w:vAlign w:val="center"/>
            <w:hideMark/>
          </w:tcPr>
          <w:p w:rsidR="00EA091C" w:rsidRPr="00EA091C" w:rsidRDefault="00EA091C" w:rsidP="008C2B24">
            <w:pPr>
              <w:spacing w:line="276" w:lineRule="auto"/>
              <w:ind w:firstLine="0"/>
              <w:jc w:val="left"/>
              <w:rPr>
                <w:rFonts w:ascii="Arial" w:hAnsi="Arial" w:cs="Arial"/>
                <w:bCs/>
                <w:szCs w:val="24"/>
              </w:rPr>
            </w:pP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podstawa</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1%</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podstawa</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1%</w:t>
            </w:r>
          </w:p>
        </w:tc>
        <w:tc>
          <w:tcPr>
            <w:tcW w:w="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podstawa</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A091C" w:rsidRPr="00EA091C" w:rsidRDefault="00EA091C" w:rsidP="008C2B24">
            <w:pPr>
              <w:spacing w:line="276" w:lineRule="auto"/>
              <w:ind w:firstLine="0"/>
              <w:jc w:val="left"/>
              <w:rPr>
                <w:rFonts w:ascii="Arial" w:hAnsi="Arial" w:cs="Arial"/>
                <w:bCs/>
                <w:szCs w:val="24"/>
              </w:rPr>
            </w:pPr>
            <w:r w:rsidRPr="00EA091C">
              <w:rPr>
                <w:rFonts w:ascii="Arial" w:hAnsi="Arial" w:cs="Arial"/>
                <w:bCs/>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91C" w:rsidRPr="00EA091C" w:rsidRDefault="00EA091C" w:rsidP="008C2B24">
            <w:pPr>
              <w:spacing w:line="276" w:lineRule="auto"/>
              <w:ind w:firstLine="0"/>
              <w:jc w:val="left"/>
              <w:rPr>
                <w:rFonts w:ascii="Arial" w:hAnsi="Arial" w:cs="Arial"/>
                <w:bCs/>
                <w:szCs w:val="24"/>
              </w:rPr>
            </w:pPr>
          </w:p>
        </w:tc>
      </w:tr>
      <w:tr w:rsidR="003E55D1" w:rsidRPr="00EA091C" w:rsidTr="00EA091C">
        <w:trPr>
          <w:trHeight w:val="340"/>
        </w:trPr>
        <w:tc>
          <w:tcPr>
            <w:tcW w:w="27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73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PCK</w:t>
            </w:r>
          </w:p>
        </w:tc>
        <w:tc>
          <w:tcPr>
            <w:tcW w:w="723"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230 000,00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2 300,00</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228 591,45</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2 285,91</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1 408,55</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14,09</w:t>
            </w:r>
          </w:p>
        </w:tc>
        <w:tc>
          <w:tcPr>
            <w:tcW w:w="514"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1 422,64</w:t>
            </w:r>
          </w:p>
        </w:tc>
      </w:tr>
      <w:tr w:rsidR="003E55D1" w:rsidRPr="00EA091C" w:rsidTr="00EA091C">
        <w:trPr>
          <w:trHeight w:val="340"/>
        </w:trPr>
        <w:tc>
          <w:tcPr>
            <w:tcW w:w="27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w:t>
            </w:r>
          </w:p>
        </w:tc>
        <w:tc>
          <w:tcPr>
            <w:tcW w:w="73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PKPS 1</w:t>
            </w:r>
          </w:p>
        </w:tc>
        <w:tc>
          <w:tcPr>
            <w:tcW w:w="723"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1 811 916,00</w:t>
            </w:r>
          </w:p>
        </w:tc>
        <w:tc>
          <w:tcPr>
            <w:tcW w:w="596"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18 119,16</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1 771 034,42</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17 710,34</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40 881,58</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408,82</w:t>
            </w:r>
          </w:p>
        </w:tc>
        <w:tc>
          <w:tcPr>
            <w:tcW w:w="514"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41 290,40</w:t>
            </w:r>
          </w:p>
        </w:tc>
      </w:tr>
      <w:tr w:rsidR="003E55D1" w:rsidRPr="00EA091C" w:rsidTr="00EA091C">
        <w:trPr>
          <w:trHeight w:val="340"/>
        </w:trPr>
        <w:tc>
          <w:tcPr>
            <w:tcW w:w="27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w:t>
            </w:r>
          </w:p>
        </w:tc>
        <w:tc>
          <w:tcPr>
            <w:tcW w:w="73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PKPS 2</w:t>
            </w:r>
          </w:p>
        </w:tc>
        <w:tc>
          <w:tcPr>
            <w:tcW w:w="723"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822 342,00</w:t>
            </w:r>
          </w:p>
        </w:tc>
        <w:tc>
          <w:tcPr>
            <w:tcW w:w="596"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8 223,42</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805 434,80</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8 054,35</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16 907,20</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169,07</w:t>
            </w:r>
          </w:p>
        </w:tc>
        <w:tc>
          <w:tcPr>
            <w:tcW w:w="514"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17 076,27</w:t>
            </w:r>
          </w:p>
        </w:tc>
      </w:tr>
      <w:tr w:rsidR="003E55D1" w:rsidRPr="00EA091C" w:rsidTr="00EA091C">
        <w:trPr>
          <w:trHeight w:val="340"/>
        </w:trPr>
        <w:tc>
          <w:tcPr>
            <w:tcW w:w="27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w:t>
            </w:r>
          </w:p>
        </w:tc>
        <w:tc>
          <w:tcPr>
            <w:tcW w:w="73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EMPATIA</w:t>
            </w:r>
          </w:p>
        </w:tc>
        <w:tc>
          <w:tcPr>
            <w:tcW w:w="723"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75 600,00</w:t>
            </w:r>
          </w:p>
        </w:tc>
        <w:tc>
          <w:tcPr>
            <w:tcW w:w="596"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756,00</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68 280,00</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682,80</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7320,00</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73,20</w:t>
            </w:r>
          </w:p>
        </w:tc>
        <w:tc>
          <w:tcPr>
            <w:tcW w:w="514"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7 393,20</w:t>
            </w:r>
          </w:p>
        </w:tc>
      </w:tr>
      <w:tr w:rsidR="003E55D1" w:rsidRPr="00EA091C" w:rsidTr="00EA091C">
        <w:trPr>
          <w:trHeight w:val="340"/>
        </w:trPr>
        <w:tc>
          <w:tcPr>
            <w:tcW w:w="1009" w:type="pct"/>
            <w:gridSpan w:val="2"/>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RAZEM</w:t>
            </w:r>
          </w:p>
        </w:tc>
        <w:tc>
          <w:tcPr>
            <w:tcW w:w="723"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2939858,00</w:t>
            </w:r>
          </w:p>
        </w:tc>
        <w:tc>
          <w:tcPr>
            <w:tcW w:w="596"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29398,58</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2 873 340,67</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28 733,40</w:t>
            </w:r>
          </w:p>
        </w:tc>
        <w:tc>
          <w:tcPr>
            <w:tcW w:w="609"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66 517,33</w:t>
            </w:r>
          </w:p>
        </w:tc>
        <w:tc>
          <w:tcPr>
            <w:tcW w:w="470"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665,18</w:t>
            </w:r>
          </w:p>
        </w:tc>
        <w:tc>
          <w:tcPr>
            <w:tcW w:w="514" w:type="pc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67 182,51</w:t>
            </w:r>
          </w:p>
        </w:tc>
      </w:tr>
    </w:tbl>
    <w:p w:rsidR="003E55D1" w:rsidRPr="00EA091C" w:rsidRDefault="003E55D1" w:rsidP="008C2B24">
      <w:pPr>
        <w:spacing w:line="276" w:lineRule="auto"/>
        <w:ind w:firstLine="0"/>
        <w:jc w:val="left"/>
        <w:rPr>
          <w:rFonts w:ascii="Arial" w:eastAsia="Calibri" w:hAnsi="Arial" w:cs="Arial"/>
          <w:i/>
          <w:color w:val="000000" w:themeColor="text1"/>
          <w:szCs w:val="24"/>
        </w:rPr>
      </w:pPr>
      <w:r w:rsidRPr="00EA091C">
        <w:rPr>
          <w:rFonts w:ascii="Arial" w:eastAsia="Calibri" w:hAnsi="Arial" w:cs="Arial"/>
          <w:i/>
          <w:color w:val="000000" w:themeColor="text1"/>
          <w:szCs w:val="24"/>
        </w:rPr>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w:t>
      </w:r>
    </w:p>
    <w:p w:rsidR="003E55D1" w:rsidRPr="00EA091C" w:rsidRDefault="003E55D1" w:rsidP="008C2B24">
      <w:pPr>
        <w:spacing w:line="276" w:lineRule="auto"/>
        <w:ind w:firstLine="0"/>
        <w:jc w:val="left"/>
        <w:rPr>
          <w:rFonts w:ascii="Arial" w:eastAsia="Calibri" w:hAnsi="Arial" w:cs="Arial"/>
          <w:i/>
          <w:color w:val="000000" w:themeColor="text1"/>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80" w:name="_Toc224637708"/>
      <w:r w:rsidRPr="00EA091C">
        <w:rPr>
          <w:rFonts w:ascii="Arial" w:hAnsi="Arial" w:cs="Arial"/>
          <w:b w:val="0"/>
          <w:szCs w:val="24"/>
        </w:rPr>
        <w:t>„OPIEKA WYTCHNIENIOWA” – EDYCJA 2025</w:t>
      </w:r>
      <w:bookmarkEnd w:id="80"/>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2025 roku Gmina Miasto Włocławek realizowała Program Ministerstwa Rodziny, Pracy i Polityki Społecznej „Opieka </w:t>
      </w:r>
      <w:proofErr w:type="spellStart"/>
      <w:r w:rsidRPr="00EA091C">
        <w:rPr>
          <w:rFonts w:ascii="Arial" w:hAnsi="Arial" w:cs="Arial"/>
          <w:szCs w:val="24"/>
        </w:rPr>
        <w:t>wytchnieniowa</w:t>
      </w:r>
      <w:proofErr w:type="spellEnd"/>
      <w:r w:rsidRPr="00EA091C">
        <w:rPr>
          <w:rFonts w:ascii="Arial" w:hAnsi="Arial" w:cs="Arial"/>
          <w:szCs w:val="24"/>
        </w:rPr>
        <w:t>” dla Jednostek Samorządu Terytorialnego. Okres realizacji Programu obejmował rok 2025. Całkowita wartość Programu wyniosła 708 267,60 zł i została w całości sfinansowana ze środków Funduszu Solidarnościowego. Na realizację Programu wydatkowano 703 147,20 zł.</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Głównym celem Programu było wsparcie członków rodzin oraz opiekunów sprawujących bezpośrednią opiekę nad dziećmi od ukończenia 2. roku życia do ukończenia 16. roku życia z orzeczeniem o niepełnosprawności oraz nad osobami posiadającymi orzeczenie o znacznym stopniu niepełnosprawności lub orzeczenie równoważne. Wsparcie polegało na zapewnieniu doraźnej, czasowej pomocy w formie usług opieki </w:t>
      </w:r>
      <w:proofErr w:type="spellStart"/>
      <w:r w:rsidRPr="00EA091C">
        <w:rPr>
          <w:rFonts w:ascii="Arial" w:hAnsi="Arial" w:cs="Arial"/>
          <w:szCs w:val="24"/>
        </w:rPr>
        <w:t>wytchnieniowej</w:t>
      </w:r>
      <w:proofErr w:type="spellEnd"/>
      <w:r w:rsidRPr="00EA091C">
        <w:rPr>
          <w:rFonts w:ascii="Arial" w:hAnsi="Arial" w:cs="Arial"/>
          <w:szCs w:val="24"/>
        </w:rPr>
        <w:t>.</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Program realizowany był w dwóch modułach: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Moduł I – opieka </w:t>
      </w:r>
      <w:proofErr w:type="spellStart"/>
      <w:r w:rsidRPr="00EA091C">
        <w:rPr>
          <w:rFonts w:ascii="Arial" w:hAnsi="Arial" w:cs="Arial"/>
          <w:szCs w:val="24"/>
        </w:rPr>
        <w:t>wytchnieniowa</w:t>
      </w:r>
      <w:proofErr w:type="spellEnd"/>
      <w:r w:rsidRPr="00EA091C">
        <w:rPr>
          <w:rFonts w:ascii="Arial" w:hAnsi="Arial" w:cs="Arial"/>
          <w:szCs w:val="24"/>
        </w:rPr>
        <w:t xml:space="preserve"> w formie pobytu dziennego w miejscu zamieszkania osoby z niepełnosprawnością, planowany dla:</w:t>
      </w:r>
    </w:p>
    <w:p w:rsidR="003E55D1" w:rsidRPr="00EA091C" w:rsidRDefault="003E55D1" w:rsidP="008C2B24">
      <w:pPr>
        <w:pStyle w:val="Akapitzlist"/>
        <w:numPr>
          <w:ilvl w:val="0"/>
          <w:numId w:val="68"/>
        </w:numPr>
        <w:spacing w:line="276" w:lineRule="auto"/>
        <w:ind w:left="567" w:hanging="283"/>
        <w:jc w:val="left"/>
        <w:rPr>
          <w:rFonts w:ascii="Arial" w:hAnsi="Arial" w:cs="Arial"/>
          <w:szCs w:val="24"/>
        </w:rPr>
      </w:pPr>
      <w:r w:rsidRPr="00EA091C">
        <w:rPr>
          <w:rFonts w:ascii="Arial" w:hAnsi="Arial" w:cs="Arial"/>
          <w:szCs w:val="24"/>
        </w:rPr>
        <w:t>10 opiekunów dzieci z orzeczeniem o niepełnosprawności – z pomocy skorzystało 10 osób,</w:t>
      </w:r>
    </w:p>
    <w:p w:rsidR="003E55D1" w:rsidRPr="00EA091C" w:rsidRDefault="003E55D1" w:rsidP="008C2B24">
      <w:pPr>
        <w:pStyle w:val="Akapitzlist"/>
        <w:numPr>
          <w:ilvl w:val="0"/>
          <w:numId w:val="68"/>
        </w:numPr>
        <w:spacing w:line="276" w:lineRule="auto"/>
        <w:ind w:left="567" w:hanging="283"/>
        <w:jc w:val="left"/>
        <w:rPr>
          <w:rFonts w:ascii="Arial" w:hAnsi="Arial" w:cs="Arial"/>
          <w:szCs w:val="24"/>
        </w:rPr>
      </w:pPr>
      <w:r w:rsidRPr="00EA091C">
        <w:rPr>
          <w:rFonts w:ascii="Arial" w:hAnsi="Arial" w:cs="Arial"/>
          <w:szCs w:val="24"/>
        </w:rPr>
        <w:t>60 opiekunów osób ze znacznym stopniem niepełnosprawności – z usług skorzystały 63 osoby.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Moduł II – opieka </w:t>
      </w:r>
      <w:proofErr w:type="spellStart"/>
      <w:r w:rsidRPr="00EA091C">
        <w:rPr>
          <w:rFonts w:ascii="Arial" w:hAnsi="Arial" w:cs="Arial"/>
          <w:szCs w:val="24"/>
        </w:rPr>
        <w:t>wytchnieniowa</w:t>
      </w:r>
      <w:proofErr w:type="spellEnd"/>
      <w:r w:rsidRPr="00EA091C">
        <w:rPr>
          <w:rFonts w:ascii="Arial" w:hAnsi="Arial" w:cs="Arial"/>
          <w:szCs w:val="24"/>
        </w:rPr>
        <w:t xml:space="preserve"> w formie pobytu całodobowego, planowany dla 7 opiekunów osób ze znacznym stopniem niepełnosprawności – ostatecznie z usług skorzystało 9 osób, w ramach </w:t>
      </w:r>
      <w:r w:rsidRPr="00EA091C">
        <w:rPr>
          <w:rFonts w:ascii="Arial" w:hAnsi="Arial" w:cs="Arial"/>
          <w:szCs w:val="24"/>
        </w:rPr>
        <w:br/>
        <w:t>14-dniowego pobytu całodobowego w placówce zapewniającej całodobową opiekę, o której mowa w ustawie z dnia 12 marca 2004 r. o pomocy społecznej.</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2025 roku ustalono następujące limity świadczenia usług:</w:t>
      </w:r>
    </w:p>
    <w:p w:rsidR="003E55D1" w:rsidRPr="00EA091C" w:rsidRDefault="003E55D1" w:rsidP="008C2B24">
      <w:pPr>
        <w:pStyle w:val="Akapitzlist"/>
        <w:numPr>
          <w:ilvl w:val="0"/>
          <w:numId w:val="69"/>
        </w:numPr>
        <w:spacing w:line="276" w:lineRule="auto"/>
        <w:ind w:left="567" w:hanging="283"/>
        <w:jc w:val="left"/>
        <w:rPr>
          <w:rFonts w:ascii="Arial" w:hAnsi="Arial" w:cs="Arial"/>
          <w:szCs w:val="24"/>
        </w:rPr>
      </w:pPr>
      <w:r w:rsidRPr="00EA091C">
        <w:rPr>
          <w:rFonts w:ascii="Arial" w:hAnsi="Arial" w:cs="Arial"/>
          <w:szCs w:val="24"/>
        </w:rPr>
        <w:t xml:space="preserve">240 godzin opieki </w:t>
      </w:r>
      <w:proofErr w:type="spellStart"/>
      <w:r w:rsidRPr="00EA091C">
        <w:rPr>
          <w:rFonts w:ascii="Arial" w:hAnsi="Arial" w:cs="Arial"/>
          <w:szCs w:val="24"/>
        </w:rPr>
        <w:t>wytchnieniowej</w:t>
      </w:r>
      <w:proofErr w:type="spellEnd"/>
      <w:r w:rsidRPr="00EA091C">
        <w:rPr>
          <w:rFonts w:ascii="Arial" w:hAnsi="Arial" w:cs="Arial"/>
          <w:szCs w:val="24"/>
        </w:rPr>
        <w:t xml:space="preserve"> w ramach pobytu dziennego,</w:t>
      </w:r>
    </w:p>
    <w:p w:rsidR="003E55D1" w:rsidRPr="00EA091C" w:rsidRDefault="003E55D1" w:rsidP="008C2B24">
      <w:pPr>
        <w:pStyle w:val="Akapitzlist"/>
        <w:numPr>
          <w:ilvl w:val="0"/>
          <w:numId w:val="69"/>
        </w:numPr>
        <w:spacing w:line="276" w:lineRule="auto"/>
        <w:ind w:left="567" w:hanging="283"/>
        <w:jc w:val="left"/>
        <w:rPr>
          <w:rFonts w:ascii="Arial" w:hAnsi="Arial" w:cs="Arial"/>
          <w:szCs w:val="24"/>
        </w:rPr>
      </w:pPr>
      <w:r w:rsidRPr="00EA091C">
        <w:rPr>
          <w:rFonts w:ascii="Arial" w:hAnsi="Arial" w:cs="Arial"/>
          <w:szCs w:val="24"/>
        </w:rPr>
        <w:t xml:space="preserve">14 dób opieki </w:t>
      </w:r>
      <w:proofErr w:type="spellStart"/>
      <w:r w:rsidRPr="00EA091C">
        <w:rPr>
          <w:rFonts w:ascii="Arial" w:hAnsi="Arial" w:cs="Arial"/>
          <w:szCs w:val="24"/>
        </w:rPr>
        <w:t>wytchnieniowej</w:t>
      </w:r>
      <w:proofErr w:type="spellEnd"/>
      <w:r w:rsidRPr="00EA091C">
        <w:rPr>
          <w:rFonts w:ascii="Arial" w:hAnsi="Arial" w:cs="Arial"/>
          <w:szCs w:val="24"/>
        </w:rPr>
        <w:t xml:space="preserve"> w ramach pobytu całodobowego.</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Pomoc w ramach Programu, przyznawana w powyższych limitach, była bezpłatna dla uczestników.</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czasie realizacji usług opieki </w:t>
      </w:r>
      <w:proofErr w:type="spellStart"/>
      <w:r w:rsidRPr="00EA091C">
        <w:rPr>
          <w:rFonts w:ascii="Arial" w:hAnsi="Arial" w:cs="Arial"/>
          <w:szCs w:val="24"/>
        </w:rPr>
        <w:t>wytchnieniowej</w:t>
      </w:r>
      <w:proofErr w:type="spellEnd"/>
      <w:r w:rsidRPr="00EA091C">
        <w:rPr>
          <w:rFonts w:ascii="Arial" w:hAnsi="Arial" w:cs="Arial"/>
          <w:szCs w:val="24"/>
        </w:rPr>
        <w:t xml:space="preserve"> nie mogły być świadczone inne formy wsparcia usługowego finansowane ze środków publicznych, w tym usługi opiekuńcze lub specjalistyczne usługi opiekuńcze, o których mowa w ustawie o pomocy społecznej, ani inne usługi finansowane ze środków Funduszu Solidarnościowego lub Państwowego Funduszu Rehabilitacji Osób Niepełnosprawnych.</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Program zapewnił:</w:t>
      </w:r>
    </w:p>
    <w:p w:rsidR="003E55D1" w:rsidRPr="00EA091C" w:rsidRDefault="003E55D1" w:rsidP="008C2B24">
      <w:pPr>
        <w:pStyle w:val="Akapitzlist"/>
        <w:numPr>
          <w:ilvl w:val="0"/>
          <w:numId w:val="70"/>
        </w:numPr>
        <w:spacing w:line="276" w:lineRule="auto"/>
        <w:ind w:left="567" w:hanging="283"/>
        <w:jc w:val="left"/>
        <w:rPr>
          <w:rFonts w:ascii="Arial" w:hAnsi="Arial" w:cs="Arial"/>
          <w:szCs w:val="24"/>
        </w:rPr>
      </w:pPr>
      <w:r w:rsidRPr="00EA091C">
        <w:rPr>
          <w:rFonts w:ascii="Arial" w:hAnsi="Arial" w:cs="Arial"/>
          <w:szCs w:val="24"/>
        </w:rPr>
        <w:t>członkom rodzin i opiekunom osób z niepełnosprawnościami – czasowe odciążenie od codziennych obowiązków opiekuńczych oraz możliwość odpoczynku i regeneracji sił,</w:t>
      </w:r>
    </w:p>
    <w:p w:rsidR="003E55D1" w:rsidRPr="00EA091C" w:rsidRDefault="003E55D1" w:rsidP="008C2B24">
      <w:pPr>
        <w:pStyle w:val="Akapitzlist"/>
        <w:numPr>
          <w:ilvl w:val="0"/>
          <w:numId w:val="70"/>
        </w:numPr>
        <w:spacing w:line="276" w:lineRule="auto"/>
        <w:ind w:left="567" w:hanging="283"/>
        <w:jc w:val="left"/>
        <w:rPr>
          <w:rFonts w:ascii="Arial" w:hAnsi="Arial" w:cs="Arial"/>
          <w:szCs w:val="24"/>
        </w:rPr>
      </w:pPr>
      <w:r w:rsidRPr="00EA091C">
        <w:rPr>
          <w:rFonts w:ascii="Arial" w:hAnsi="Arial" w:cs="Arial"/>
          <w:szCs w:val="24"/>
        </w:rPr>
        <w:t xml:space="preserve">w wymiarze systemowym – wzmocnienie lokalnego systemu wsparcia poprzez rozwój usług opieki </w:t>
      </w:r>
      <w:proofErr w:type="spellStart"/>
      <w:r w:rsidRPr="00EA091C">
        <w:rPr>
          <w:rFonts w:ascii="Arial" w:hAnsi="Arial" w:cs="Arial"/>
          <w:szCs w:val="24"/>
        </w:rPr>
        <w:t>wytchnieniowej</w:t>
      </w:r>
      <w:proofErr w:type="spellEnd"/>
      <w:r w:rsidRPr="00EA091C">
        <w:rPr>
          <w:rFonts w:ascii="Arial" w:hAnsi="Arial" w:cs="Arial"/>
          <w:szCs w:val="24"/>
        </w:rPr>
        <w:t xml:space="preserve"> oraz wsparcie finansowe gminy w realizacji tych zadań.</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Usługi opieki </w:t>
      </w:r>
      <w:proofErr w:type="spellStart"/>
      <w:r w:rsidRPr="00EA091C">
        <w:rPr>
          <w:rFonts w:ascii="Arial" w:hAnsi="Arial" w:cs="Arial"/>
          <w:szCs w:val="24"/>
        </w:rPr>
        <w:t>wytchnieniowej</w:t>
      </w:r>
      <w:proofErr w:type="spellEnd"/>
      <w:r w:rsidRPr="00EA091C">
        <w:rPr>
          <w:rFonts w:ascii="Arial" w:hAnsi="Arial" w:cs="Arial"/>
          <w:szCs w:val="24"/>
        </w:rPr>
        <w:t xml:space="preserve"> mogły być świadczone przez osoby:</w:t>
      </w:r>
    </w:p>
    <w:p w:rsidR="003E55D1" w:rsidRPr="00EA091C" w:rsidRDefault="003E55D1" w:rsidP="008C2B24">
      <w:pPr>
        <w:pStyle w:val="Akapitzlist"/>
        <w:numPr>
          <w:ilvl w:val="0"/>
          <w:numId w:val="71"/>
        </w:numPr>
        <w:spacing w:line="276" w:lineRule="auto"/>
        <w:ind w:left="567" w:hanging="283"/>
        <w:jc w:val="left"/>
        <w:rPr>
          <w:rFonts w:ascii="Arial" w:hAnsi="Arial" w:cs="Arial"/>
          <w:szCs w:val="24"/>
        </w:rPr>
      </w:pPr>
      <w:r w:rsidRPr="00EA091C">
        <w:rPr>
          <w:rFonts w:ascii="Arial" w:hAnsi="Arial" w:cs="Arial"/>
          <w:szCs w:val="24"/>
        </w:rPr>
        <w:t>posiadające kwalifikacje zawodowe w zakresie opieki lub zawodów medycznych (m.in. asystent osoby z niepełnosprawnością, pielęgniarka, opiekun medyczny, pedagog, psycholog, terapeuta zajęciowy, fizjoterapeuta),</w:t>
      </w:r>
    </w:p>
    <w:p w:rsidR="003E55D1" w:rsidRPr="00EA091C" w:rsidRDefault="003E55D1" w:rsidP="008C2B24">
      <w:pPr>
        <w:pStyle w:val="Akapitzlist"/>
        <w:numPr>
          <w:ilvl w:val="0"/>
          <w:numId w:val="71"/>
        </w:numPr>
        <w:spacing w:line="276" w:lineRule="auto"/>
        <w:ind w:left="567" w:hanging="283"/>
        <w:jc w:val="left"/>
        <w:rPr>
          <w:rFonts w:ascii="Arial" w:hAnsi="Arial" w:cs="Arial"/>
          <w:szCs w:val="24"/>
        </w:rPr>
      </w:pPr>
      <w:r w:rsidRPr="00EA091C">
        <w:rPr>
          <w:rFonts w:ascii="Arial" w:hAnsi="Arial" w:cs="Arial"/>
          <w:szCs w:val="24"/>
        </w:rPr>
        <w:lastRenderedPageBreak/>
        <w:t>posiadające co najmniej 6-miesięczne udokumentowane doświadczenie w udzielaniu bezpośredniej pomocy osobom z niepełnosprawnościami,</w:t>
      </w:r>
    </w:p>
    <w:p w:rsidR="003E55D1" w:rsidRPr="00EA091C" w:rsidRDefault="003E55D1" w:rsidP="008C2B24">
      <w:pPr>
        <w:pStyle w:val="Akapitzlist"/>
        <w:numPr>
          <w:ilvl w:val="0"/>
          <w:numId w:val="71"/>
        </w:numPr>
        <w:spacing w:line="276" w:lineRule="auto"/>
        <w:ind w:left="567" w:hanging="283"/>
        <w:jc w:val="left"/>
        <w:rPr>
          <w:rFonts w:ascii="Arial" w:hAnsi="Arial" w:cs="Arial"/>
          <w:szCs w:val="24"/>
        </w:rPr>
      </w:pPr>
      <w:r w:rsidRPr="00EA091C">
        <w:rPr>
          <w:rFonts w:ascii="Arial" w:hAnsi="Arial" w:cs="Arial"/>
          <w:szCs w:val="24"/>
        </w:rPr>
        <w:t>wskazane przez uczestnika Programu w Karcie zgłoszenia.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Po przeprowadzeniu otwartego konkursu ofert na realizację zadania publicznego pn. „Świadczenie usług opieki </w:t>
      </w:r>
      <w:proofErr w:type="spellStart"/>
      <w:r w:rsidRPr="00EA091C">
        <w:rPr>
          <w:rFonts w:ascii="Arial" w:hAnsi="Arial" w:cs="Arial"/>
          <w:szCs w:val="24"/>
        </w:rPr>
        <w:t>wytchnieniowej</w:t>
      </w:r>
      <w:proofErr w:type="spellEnd"/>
      <w:r w:rsidRPr="00EA091C">
        <w:rPr>
          <w:rFonts w:ascii="Arial" w:hAnsi="Arial" w:cs="Arial"/>
          <w:szCs w:val="24"/>
        </w:rPr>
        <w:t xml:space="preserve"> w ramach pobytu dziennego w miejscu zamieszkania osoby z niepełnosprawnością” realizację zadania powierzono Polskiemu Czerwonemu Krzyżowi.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Natomiast po przeprowadzeniu procedury zamówienia publicznego na realizację zadania pn. „Świadczenie usług opieki </w:t>
      </w:r>
      <w:proofErr w:type="spellStart"/>
      <w:r w:rsidRPr="00EA091C">
        <w:rPr>
          <w:rFonts w:ascii="Arial" w:hAnsi="Arial" w:cs="Arial"/>
          <w:szCs w:val="24"/>
        </w:rPr>
        <w:t>wytchnieniowej</w:t>
      </w:r>
      <w:proofErr w:type="spellEnd"/>
      <w:r w:rsidRPr="00EA091C">
        <w:rPr>
          <w:rFonts w:ascii="Arial" w:hAnsi="Arial" w:cs="Arial"/>
          <w:szCs w:val="24"/>
        </w:rPr>
        <w:t xml:space="preserve"> w ramach pobytu całodobowego” wyłoniono jednego wykonawcę – Dom Opieki dla Osób Starszych „Wiktoria” w miejscowości Ossówek.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Program „Opieka </w:t>
      </w:r>
      <w:proofErr w:type="spellStart"/>
      <w:r w:rsidRPr="00EA091C">
        <w:rPr>
          <w:rFonts w:ascii="Arial" w:hAnsi="Arial" w:cs="Arial"/>
          <w:szCs w:val="24"/>
        </w:rPr>
        <w:t>wytchnieniowa</w:t>
      </w:r>
      <w:proofErr w:type="spellEnd"/>
      <w:r w:rsidRPr="00EA091C">
        <w:rPr>
          <w:rFonts w:ascii="Arial" w:hAnsi="Arial" w:cs="Arial"/>
          <w:szCs w:val="24"/>
        </w:rPr>
        <w:t>” – edycja 2025 został prawidłowo zrealizowany i rozliczony.</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eastAsia="Calibri" w:hAnsi="Arial" w:cs="Arial"/>
          <w:szCs w:val="24"/>
        </w:rPr>
      </w:pPr>
      <w:bookmarkStart w:id="81" w:name="_Toc224288051"/>
      <w:r w:rsidRPr="00EA091C">
        <w:rPr>
          <w:rFonts w:ascii="Arial" w:hAnsi="Arial" w:cs="Arial"/>
          <w:color w:val="000000" w:themeColor="text1"/>
          <w:szCs w:val="24"/>
        </w:rPr>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7</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eastAsia="Calibri" w:hAnsi="Arial" w:cs="Arial"/>
          <w:szCs w:val="24"/>
        </w:rPr>
        <w:t>MODUŁ I opieka dzienna w miejscu zamieszkania</w:t>
      </w:r>
      <w:bookmarkEnd w:id="81"/>
    </w:p>
    <w:tbl>
      <w:tblPr>
        <w:tblStyle w:val="Tabela-Siatka18"/>
        <w:tblW w:w="9072" w:type="dxa"/>
        <w:tblInd w:w="108" w:type="dxa"/>
        <w:tblLook w:val="04A0" w:firstRow="1" w:lastRow="0" w:firstColumn="1" w:lastColumn="0" w:noHBand="0" w:noVBand="1"/>
        <w:tblCaption w:val="tabela"/>
        <w:tblDescription w:val="Organizacje Kwota otrzymana zgodnie z umową Kwota wykorzystana Zwrot Łącznie zwrot"/>
      </w:tblPr>
      <w:tblGrid>
        <w:gridCol w:w="1368"/>
        <w:gridCol w:w="1296"/>
        <w:gridCol w:w="1056"/>
        <w:gridCol w:w="1296"/>
        <w:gridCol w:w="1056"/>
        <w:gridCol w:w="1140"/>
        <w:gridCol w:w="772"/>
        <w:gridCol w:w="1088"/>
      </w:tblGrid>
      <w:tr w:rsidR="003E55D1" w:rsidRPr="00EA091C" w:rsidTr="003E55D1">
        <w:trPr>
          <w:trHeight w:val="284"/>
        </w:trPr>
        <w:tc>
          <w:tcPr>
            <w:tcW w:w="11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Organizacje</w:t>
            </w:r>
          </w:p>
        </w:tc>
        <w:tc>
          <w:tcPr>
            <w:tcW w:w="22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Kwota otrzymana zgodnie z umową</w:t>
            </w:r>
          </w:p>
        </w:tc>
        <w:tc>
          <w:tcPr>
            <w:tcW w:w="22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Kwota wykorzystana</w:t>
            </w:r>
          </w:p>
        </w:tc>
        <w:tc>
          <w:tcPr>
            <w:tcW w:w="20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Zwrot</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Łącznie zwrot</w:t>
            </w:r>
          </w:p>
        </w:tc>
      </w:tr>
      <w:tr w:rsidR="003E55D1" w:rsidRPr="00EA091C" w:rsidTr="003E55D1">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podstawa</w:t>
            </w:r>
          </w:p>
        </w:tc>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podstawa</w:t>
            </w:r>
          </w:p>
        </w:tc>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podstawa</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p>
        </w:tc>
      </w:tr>
      <w:tr w:rsidR="003E55D1" w:rsidRPr="00EA091C" w:rsidTr="003E55D1">
        <w:trPr>
          <w:trHeight w:val="284"/>
        </w:trPr>
        <w:tc>
          <w:tcPr>
            <w:tcW w:w="114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PCK</w:t>
            </w:r>
          </w:p>
        </w:tc>
        <w:tc>
          <w:tcPr>
            <w:tcW w:w="124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664 000,00</w:t>
            </w:r>
          </w:p>
        </w:tc>
        <w:tc>
          <w:tcPr>
            <w:tcW w:w="103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6 640,00</w:t>
            </w:r>
          </w:p>
        </w:tc>
        <w:tc>
          <w:tcPr>
            <w:tcW w:w="12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659 720,00</w:t>
            </w:r>
          </w:p>
        </w:tc>
        <w:tc>
          <w:tcPr>
            <w:tcW w:w="103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6 597,20</w:t>
            </w:r>
          </w:p>
        </w:tc>
        <w:tc>
          <w:tcPr>
            <w:tcW w:w="109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4 280,00</w:t>
            </w:r>
          </w:p>
        </w:tc>
        <w:tc>
          <w:tcPr>
            <w:tcW w:w="90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42,80</w:t>
            </w:r>
          </w:p>
        </w:tc>
        <w:tc>
          <w:tcPr>
            <w:tcW w:w="136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4 322,80</w:t>
            </w:r>
          </w:p>
        </w:tc>
      </w:tr>
    </w:tbl>
    <w:p w:rsidR="003E55D1" w:rsidRPr="00EA091C" w:rsidRDefault="003E55D1" w:rsidP="008C2B24">
      <w:pPr>
        <w:spacing w:line="276" w:lineRule="auto"/>
        <w:ind w:firstLine="0"/>
        <w:jc w:val="left"/>
        <w:rPr>
          <w:rFonts w:ascii="Arial" w:eastAsia="Calibri" w:hAnsi="Arial" w:cs="Arial"/>
          <w:i/>
          <w:color w:val="000000" w:themeColor="text1"/>
          <w:szCs w:val="24"/>
        </w:rPr>
      </w:pPr>
      <w:r w:rsidRPr="00EA091C">
        <w:rPr>
          <w:rFonts w:ascii="Arial" w:eastAsia="Calibri" w:hAnsi="Arial" w:cs="Arial"/>
          <w:i/>
          <w:color w:val="000000" w:themeColor="text1"/>
          <w:szCs w:val="24"/>
        </w:rPr>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w:t>
      </w:r>
    </w:p>
    <w:p w:rsidR="003E55D1" w:rsidRPr="00EA091C" w:rsidRDefault="003E55D1" w:rsidP="008C2B24">
      <w:pPr>
        <w:spacing w:line="276" w:lineRule="auto"/>
        <w:jc w:val="left"/>
        <w:rPr>
          <w:rFonts w:ascii="Arial" w:eastAsia="Calibri" w:hAnsi="Arial" w:cs="Arial"/>
          <w:szCs w:val="24"/>
        </w:rPr>
      </w:pPr>
    </w:p>
    <w:p w:rsidR="003E55D1" w:rsidRPr="00EA091C" w:rsidRDefault="003E55D1" w:rsidP="008C2B24">
      <w:pPr>
        <w:spacing w:line="276" w:lineRule="auto"/>
        <w:ind w:firstLine="0"/>
        <w:jc w:val="left"/>
        <w:rPr>
          <w:rFonts w:ascii="Arial" w:eastAsia="Calibri" w:hAnsi="Arial" w:cs="Arial"/>
          <w:szCs w:val="24"/>
        </w:rPr>
      </w:pPr>
      <w:bookmarkStart w:id="82" w:name="_Toc224288052"/>
      <w:r w:rsidRPr="00EA091C">
        <w:rPr>
          <w:rFonts w:ascii="Arial" w:hAnsi="Arial" w:cs="Arial"/>
          <w:color w:val="000000" w:themeColor="text1"/>
          <w:szCs w:val="24"/>
        </w:rPr>
        <w:t xml:space="preserve">Tabela </w:t>
      </w:r>
      <w:r w:rsidRPr="00EA091C">
        <w:rPr>
          <w:rFonts w:ascii="Arial" w:hAnsi="Arial" w:cs="Arial"/>
          <w:szCs w:val="24"/>
        </w:rPr>
        <w:fldChar w:fldCharType="begin"/>
      </w:r>
      <w:r w:rsidRPr="00EA091C">
        <w:rPr>
          <w:rFonts w:ascii="Arial" w:hAnsi="Arial" w:cs="Arial"/>
          <w:color w:val="000000" w:themeColor="text1"/>
          <w:szCs w:val="24"/>
        </w:rPr>
        <w:instrText xml:space="preserve"> SEQ Tabela \* ARABIC </w:instrText>
      </w:r>
      <w:r w:rsidRPr="00EA091C">
        <w:rPr>
          <w:rFonts w:ascii="Arial" w:hAnsi="Arial" w:cs="Arial"/>
          <w:szCs w:val="24"/>
        </w:rPr>
        <w:fldChar w:fldCharType="separate"/>
      </w:r>
      <w:r w:rsidRPr="00EA091C">
        <w:rPr>
          <w:rFonts w:ascii="Arial" w:hAnsi="Arial" w:cs="Arial"/>
          <w:noProof/>
          <w:color w:val="000000" w:themeColor="text1"/>
          <w:szCs w:val="24"/>
        </w:rPr>
        <w:t>8</w:t>
      </w:r>
      <w:r w:rsidRPr="00EA091C">
        <w:rPr>
          <w:rFonts w:ascii="Arial" w:hAnsi="Arial" w:cs="Arial"/>
          <w:szCs w:val="24"/>
        </w:rPr>
        <w:fldChar w:fldCharType="end"/>
      </w:r>
      <w:r w:rsidRPr="00EA091C">
        <w:rPr>
          <w:rFonts w:ascii="Arial" w:hAnsi="Arial" w:cs="Arial"/>
          <w:color w:val="000000" w:themeColor="text1"/>
          <w:szCs w:val="24"/>
        </w:rPr>
        <w:t xml:space="preserve">. </w:t>
      </w:r>
      <w:r w:rsidRPr="00EA091C">
        <w:rPr>
          <w:rFonts w:ascii="Arial" w:eastAsia="Calibri" w:hAnsi="Arial" w:cs="Arial"/>
          <w:szCs w:val="24"/>
        </w:rPr>
        <w:t>MODUŁ II opieka całodobowa w placówce</w:t>
      </w:r>
      <w:bookmarkEnd w:id="82"/>
    </w:p>
    <w:tbl>
      <w:tblPr>
        <w:tblStyle w:val="Tabela-Siatka18"/>
        <w:tblW w:w="9072" w:type="dxa"/>
        <w:tblInd w:w="108" w:type="dxa"/>
        <w:tblLook w:val="04A0" w:firstRow="1" w:lastRow="0" w:firstColumn="1" w:lastColumn="0" w:noHBand="0" w:noVBand="1"/>
        <w:tblCaption w:val="tabela"/>
        <w:tblDescription w:val="Kwota przeznaczona na realizację zadania 30 380,00 Koszty obsługi 607,60"/>
      </w:tblPr>
      <w:tblGrid>
        <w:gridCol w:w="2828"/>
        <w:gridCol w:w="1592"/>
        <w:gridCol w:w="2800"/>
        <w:gridCol w:w="1852"/>
      </w:tblGrid>
      <w:tr w:rsidR="003E55D1" w:rsidRPr="00EA091C" w:rsidTr="003E55D1">
        <w:trPr>
          <w:trHeight w:val="284"/>
        </w:trPr>
        <w:tc>
          <w:tcPr>
            <w:tcW w:w="2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Kwota przeznaczona na realizację zadania</w:t>
            </w:r>
          </w:p>
        </w:tc>
        <w:tc>
          <w:tcPr>
            <w:tcW w:w="1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30 380,00</w:t>
            </w:r>
          </w:p>
        </w:tc>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Koszty obsługi</w:t>
            </w:r>
          </w:p>
        </w:tc>
        <w:tc>
          <w:tcPr>
            <w:tcW w:w="1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607,60</w:t>
            </w:r>
          </w:p>
        </w:tc>
      </w:tr>
      <w:tr w:rsidR="003E55D1" w:rsidRPr="00EA091C" w:rsidTr="003E55D1">
        <w:trPr>
          <w:trHeight w:val="284"/>
        </w:trPr>
        <w:tc>
          <w:tcPr>
            <w:tcW w:w="28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Kwota wykorzystana</w:t>
            </w:r>
          </w:p>
        </w:tc>
        <w:tc>
          <w:tcPr>
            <w:tcW w:w="15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29 640,00</w:t>
            </w:r>
          </w:p>
        </w:tc>
        <w:tc>
          <w:tcPr>
            <w:tcW w:w="280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Koszty obsługi do wydatkowania</w:t>
            </w:r>
          </w:p>
        </w:tc>
        <w:tc>
          <w:tcPr>
            <w:tcW w:w="185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592,80</w:t>
            </w:r>
          </w:p>
        </w:tc>
      </w:tr>
      <w:tr w:rsidR="003E55D1" w:rsidRPr="00EA091C" w:rsidTr="003E55D1">
        <w:trPr>
          <w:trHeight w:val="284"/>
        </w:trPr>
        <w:tc>
          <w:tcPr>
            <w:tcW w:w="28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Kwota niewykorzystana – do zwrotu</w:t>
            </w:r>
          </w:p>
        </w:tc>
        <w:tc>
          <w:tcPr>
            <w:tcW w:w="15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740,00</w:t>
            </w:r>
          </w:p>
        </w:tc>
        <w:tc>
          <w:tcPr>
            <w:tcW w:w="280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Koszty obsługi – do zwrotu</w:t>
            </w:r>
          </w:p>
        </w:tc>
        <w:tc>
          <w:tcPr>
            <w:tcW w:w="185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14,80</w:t>
            </w:r>
          </w:p>
        </w:tc>
      </w:tr>
    </w:tbl>
    <w:p w:rsidR="003E55D1" w:rsidRPr="00EA091C" w:rsidRDefault="003E55D1" w:rsidP="00EA091C">
      <w:pPr>
        <w:spacing w:line="276" w:lineRule="auto"/>
        <w:ind w:firstLine="0"/>
        <w:jc w:val="left"/>
        <w:rPr>
          <w:rFonts w:ascii="Arial" w:hAnsi="Arial" w:cs="Arial"/>
          <w:szCs w:val="24"/>
        </w:rPr>
      </w:pPr>
      <w:r w:rsidRPr="00EA091C">
        <w:rPr>
          <w:rFonts w:ascii="Arial" w:eastAsia="Calibri" w:hAnsi="Arial" w:cs="Arial"/>
          <w:i/>
          <w:color w:val="000000" w:themeColor="text1"/>
          <w:szCs w:val="24"/>
        </w:rPr>
        <w:t>Źródło: Dane</w:t>
      </w:r>
      <w:r w:rsidR="008C2B24" w:rsidRPr="00EA091C">
        <w:rPr>
          <w:rFonts w:ascii="Arial" w:eastAsia="Calibri" w:hAnsi="Arial" w:cs="Arial"/>
          <w:i/>
          <w:color w:val="000000" w:themeColor="text1"/>
          <w:szCs w:val="24"/>
        </w:rPr>
        <w:t xml:space="preserve"> </w:t>
      </w:r>
      <w:r w:rsidRPr="00EA091C">
        <w:rPr>
          <w:rFonts w:ascii="Arial" w:eastAsia="Calibri" w:hAnsi="Arial" w:cs="Arial"/>
          <w:i/>
          <w:color w:val="000000" w:themeColor="text1"/>
          <w:szCs w:val="24"/>
        </w:rPr>
        <w:t>MOPR</w:t>
      </w:r>
      <w:bookmarkStart w:id="83" w:name="_Toc224637709"/>
      <w:r w:rsidRPr="00EA091C">
        <w:rPr>
          <w:rFonts w:ascii="Arial" w:hAnsi="Arial" w:cs="Arial"/>
          <w:szCs w:val="24"/>
        </w:rPr>
        <w:t>PROJEKTY</w:t>
      </w:r>
      <w:bookmarkEnd w:id="83"/>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84" w:name="_Toc224637710"/>
      <w:r w:rsidRPr="00EA091C">
        <w:rPr>
          <w:rFonts w:ascii="Arial" w:hAnsi="Arial" w:cs="Arial"/>
          <w:b w:val="0"/>
          <w:szCs w:val="24"/>
        </w:rPr>
        <w:t>„RODZINA W CENTRUM ETAP I”</w:t>
      </w:r>
      <w:bookmarkEnd w:id="84"/>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Projekt realizowany jest przez Regionalny Ośrodek Polityki Społecznej w Toruniu </w:t>
      </w:r>
      <w:r w:rsidRPr="00EA091C">
        <w:rPr>
          <w:rFonts w:ascii="Arial" w:hAnsi="Arial" w:cs="Arial"/>
          <w:szCs w:val="24"/>
        </w:rPr>
        <w:br/>
        <w:t xml:space="preserve">w partnerstwie m.in. z Miejskim Ośrodkiem Pomocy Rodzinie we Włocławku. Przedsięwzięcie współfinansowane jest ze środków Programu Regionalnego Fundusze Europejskie dla Kujaw i Pomorza 2021–2027 (Oś Priorytetowa 08 – Fundusze Europejskie na wsparcie w obszarze rynku pracy, edukacji i włączenia społecznego, Działanie FEKP.08.25 – Usługi wsparcia rodziny i pieczy zastępczej). </w:t>
      </w:r>
      <w:r w:rsidRPr="00EA091C">
        <w:rPr>
          <w:rFonts w:ascii="Arial" w:hAnsi="Arial" w:cs="Arial"/>
          <w:bCs/>
          <w:szCs w:val="24"/>
        </w:rPr>
        <w:t>Okres realizacji:</w:t>
      </w:r>
      <w:r w:rsidRPr="00EA091C">
        <w:rPr>
          <w:rFonts w:ascii="Arial" w:hAnsi="Arial" w:cs="Arial"/>
          <w:szCs w:val="24"/>
        </w:rPr>
        <w:t xml:space="preserve"> 1 stycznia 2024 r. – 31 grudnia 2026 r.</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Celem projektu jest stworzenie spójnego i zintegrowanego systemu wsparcia rodzin naturalnych i zastępczych poprzez rozwój </w:t>
      </w:r>
      <w:proofErr w:type="spellStart"/>
      <w:r w:rsidRPr="00EA091C">
        <w:rPr>
          <w:rFonts w:ascii="Arial" w:hAnsi="Arial" w:cs="Arial"/>
          <w:szCs w:val="24"/>
        </w:rPr>
        <w:t>zdeinstytucjonalizowanych</w:t>
      </w:r>
      <w:proofErr w:type="spellEnd"/>
      <w:r w:rsidRPr="00EA091C">
        <w:rPr>
          <w:rFonts w:ascii="Arial" w:hAnsi="Arial" w:cs="Arial"/>
          <w:szCs w:val="24"/>
        </w:rPr>
        <w:t xml:space="preserve"> usług o charakterze profilaktyczno-edukacyjnym oraz aktywizującym. Projekt skierowany jest do rodzin (naturalnych, zastępczych </w:t>
      </w:r>
      <w:r w:rsidRPr="00EA091C">
        <w:rPr>
          <w:rFonts w:ascii="Arial" w:hAnsi="Arial" w:cs="Arial"/>
          <w:szCs w:val="24"/>
        </w:rPr>
        <w:br/>
        <w:t xml:space="preserve">i adopcyjnych) z dziećmi, dzieci i młodzieży wymagających wsparcia (w tym dzieci </w:t>
      </w:r>
      <w:r w:rsidRPr="00EA091C">
        <w:rPr>
          <w:rFonts w:ascii="Arial" w:hAnsi="Arial" w:cs="Arial"/>
          <w:szCs w:val="24"/>
        </w:rPr>
        <w:br/>
        <w:t xml:space="preserve">z niepełnosprawnościami), kandydatów do pełnienia funkcji w ramach pieczy zastępczej, osób doświadczających przemocy domowej oraz osób opuszczających pieczę zastępczą i inne </w:t>
      </w:r>
      <w:r w:rsidRPr="00EA091C">
        <w:rPr>
          <w:rFonts w:ascii="Arial" w:hAnsi="Arial" w:cs="Arial"/>
          <w:szCs w:val="24"/>
        </w:rPr>
        <w:lastRenderedPageBreak/>
        <w:t>instytucje opieki całodobowej. W okresie sprawozdawczym zrealizowano następujące działania: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Zadanie 1. Wsparcie rodziny naturalnej i zastępczej w formach </w:t>
      </w:r>
      <w:proofErr w:type="spellStart"/>
      <w:r w:rsidRPr="00EA091C">
        <w:rPr>
          <w:rFonts w:ascii="Arial" w:hAnsi="Arial" w:cs="Arial"/>
          <w:szCs w:val="24"/>
        </w:rPr>
        <w:t>zdeinstytucjonalizowanych</w:t>
      </w:r>
      <w:proofErr w:type="spellEnd"/>
      <w:r w:rsidRPr="00EA091C">
        <w:rPr>
          <w:rFonts w:ascii="Arial" w:hAnsi="Arial" w:cs="Arial"/>
          <w:szCs w:val="24"/>
        </w:rPr>
        <w:t>, jako element procesu aktywizacji społecznej:</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specjalistyczne poradnictwo rodzinne (pedagogiczne – 74 godz., psychologiczne – 112 godz.),</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9 warsztatów wzmacniających kompetencje rodzicielskie,</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5 zajęć animacyjnych dla dzieci,</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21 warsztatów dla dzieci i młodzieży (w tym socjoterapeutycznych),</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25 godz. mediacji rodzinnych,</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2 spotkania grupy wsparcia dla rodziców,</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zakup 150 biletów komunikacji miejskiej dla uczestników projektu,</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realizacja zajęć profilaktycznych (łączny koszt 5 793,00 zł),</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refundacja udziału dzieci w półkoloniach letnich (9 545,00 zł),</w:t>
      </w:r>
    </w:p>
    <w:p w:rsidR="003E55D1" w:rsidRPr="00EA091C" w:rsidRDefault="003E55D1" w:rsidP="008C2B24">
      <w:pPr>
        <w:pStyle w:val="Akapitzlist"/>
        <w:numPr>
          <w:ilvl w:val="0"/>
          <w:numId w:val="72"/>
        </w:numPr>
        <w:spacing w:line="276" w:lineRule="auto"/>
        <w:ind w:left="567" w:hanging="283"/>
        <w:jc w:val="left"/>
        <w:rPr>
          <w:rFonts w:ascii="Arial" w:hAnsi="Arial" w:cs="Arial"/>
          <w:szCs w:val="24"/>
        </w:rPr>
      </w:pPr>
      <w:r w:rsidRPr="00EA091C">
        <w:rPr>
          <w:rFonts w:ascii="Arial" w:hAnsi="Arial" w:cs="Arial"/>
          <w:szCs w:val="24"/>
        </w:rPr>
        <w:t>wyjazd profilaktyczny dla rodzin (27 osób; koszt 41 759,82 zł).</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Zadanie 2. Działania na rzecz wzmocnienia procesu usamodzielnienia wychowanków pieczy zastępczej, umożliwiające ich pełen udział w życiu społecznym:</w:t>
      </w:r>
    </w:p>
    <w:p w:rsidR="003E55D1" w:rsidRPr="00EA091C" w:rsidRDefault="003E55D1" w:rsidP="008C2B24">
      <w:pPr>
        <w:pStyle w:val="Akapitzlist"/>
        <w:numPr>
          <w:ilvl w:val="0"/>
          <w:numId w:val="73"/>
        </w:numPr>
        <w:spacing w:line="276" w:lineRule="auto"/>
        <w:ind w:left="567" w:hanging="283"/>
        <w:jc w:val="left"/>
        <w:rPr>
          <w:rFonts w:ascii="Arial" w:hAnsi="Arial" w:cs="Arial"/>
          <w:szCs w:val="24"/>
        </w:rPr>
      </w:pPr>
      <w:r w:rsidRPr="00EA091C">
        <w:rPr>
          <w:rFonts w:ascii="Arial" w:hAnsi="Arial" w:cs="Arial"/>
          <w:szCs w:val="24"/>
        </w:rPr>
        <w:t>7 warsztatów dla dzieci i młodzieży.</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Zadanie 5. Działania służące wspieraniu rodzin i osób w wypełnianiu ról społecznych i opiekuńczo- wychowawczych realizowane przez placówki wsparcia dziennego:</w:t>
      </w:r>
    </w:p>
    <w:p w:rsidR="003E55D1" w:rsidRPr="00EA091C" w:rsidRDefault="003E55D1" w:rsidP="008C2B24">
      <w:pPr>
        <w:pStyle w:val="Akapitzlist"/>
        <w:numPr>
          <w:ilvl w:val="0"/>
          <w:numId w:val="73"/>
        </w:numPr>
        <w:spacing w:line="276" w:lineRule="auto"/>
        <w:ind w:left="567" w:hanging="283"/>
        <w:jc w:val="left"/>
        <w:rPr>
          <w:rFonts w:ascii="Arial" w:hAnsi="Arial" w:cs="Arial"/>
          <w:szCs w:val="24"/>
        </w:rPr>
      </w:pPr>
      <w:r w:rsidRPr="00EA091C">
        <w:rPr>
          <w:rFonts w:ascii="Arial" w:hAnsi="Arial" w:cs="Arial"/>
          <w:szCs w:val="24"/>
        </w:rPr>
        <w:t>500 godzin zajęć wyrównawczych z matematyki,</w:t>
      </w:r>
    </w:p>
    <w:p w:rsidR="003E55D1" w:rsidRPr="00EA091C" w:rsidRDefault="003E55D1" w:rsidP="008C2B24">
      <w:pPr>
        <w:pStyle w:val="Akapitzlist"/>
        <w:numPr>
          <w:ilvl w:val="0"/>
          <w:numId w:val="73"/>
        </w:numPr>
        <w:spacing w:line="276" w:lineRule="auto"/>
        <w:ind w:left="567" w:hanging="283"/>
        <w:jc w:val="left"/>
        <w:rPr>
          <w:rFonts w:ascii="Arial" w:hAnsi="Arial" w:cs="Arial"/>
          <w:szCs w:val="24"/>
        </w:rPr>
      </w:pPr>
      <w:r w:rsidRPr="00EA091C">
        <w:rPr>
          <w:rFonts w:ascii="Arial" w:hAnsi="Arial" w:cs="Arial"/>
          <w:szCs w:val="24"/>
        </w:rPr>
        <w:t>200 godzin zajęć socjoterapeutycznych (realizowanych w 5 świetlicach MOPR).</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Wszystkie działania zostały zrealizowane zgodnie z założonym harmonogramem.</w:t>
      </w:r>
      <w:r w:rsidRPr="00EA091C">
        <w:rPr>
          <w:rFonts w:ascii="Arial" w:hAnsi="Arial" w:cs="Arial"/>
          <w:szCs w:val="24"/>
        </w:rPr>
        <w:br/>
        <w:t>Do końca 2025 r. wsparciem objęto łącznie 374 uczestników.</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numPr>
          <w:ilvl w:val="1"/>
          <w:numId w:val="1"/>
        </w:numPr>
        <w:spacing w:line="276" w:lineRule="auto"/>
        <w:jc w:val="left"/>
        <w:rPr>
          <w:rFonts w:ascii="Arial" w:eastAsia="Calibri" w:hAnsi="Arial" w:cs="Arial"/>
          <w:b w:val="0"/>
          <w:szCs w:val="24"/>
        </w:rPr>
      </w:pPr>
      <w:bookmarkStart w:id="85" w:name="_Toc224637711"/>
      <w:r w:rsidRPr="00EA091C">
        <w:rPr>
          <w:rFonts w:ascii="Arial" w:hAnsi="Arial" w:cs="Arial"/>
          <w:b w:val="0"/>
          <w:szCs w:val="24"/>
        </w:rPr>
        <w:t>„KUJAWSKO – POMORSKA TELEOPIEKA”</w:t>
      </w:r>
      <w:bookmarkStart w:id="86" w:name="_Hlk121982994"/>
      <w:bookmarkEnd w:id="85"/>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Projekt realizowany jest w ramach Programu Regionalnego Fundusze Europejskie dla Kujaw i Pomorza 2021–2027, Priorytet 8 – Fundusze Europejskie na wsparcie w obszarze rynku pracy, edukacji i włączenia społecznego, Działanie 08.24 – Usługi społeczne i zdrowotne. Przedsięwzięcie ma charakter partnerski. Liderem projektu jest Regionalny Ośrodek Polityki Społecznej w Toruniu, natomiast jednym z partnerów Miejski Ośrodek Pomocy Rodzinie we Włocławku. Projekt realizowany jest we współpracy instytucji, których wspólnym celem jest rozwój i wzmocnienie usług społecznych oraz zdrowotnych w regionie.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Celem projektu jest zwiększenie dostępu do usług społecznych świadczonych w środowisku lokalnym, w szczególności usług opiekuńczych, pomocy sąsiedzkiej oraz wolontariatu opiekuńczego, z wykorzystaniem nowoczesnych technologii, takich jak </w:t>
      </w:r>
      <w:proofErr w:type="spellStart"/>
      <w:r w:rsidRPr="00EA091C">
        <w:rPr>
          <w:rFonts w:ascii="Arial" w:hAnsi="Arial" w:cs="Arial"/>
          <w:szCs w:val="24"/>
        </w:rPr>
        <w:t>teleopieka</w:t>
      </w:r>
      <w:proofErr w:type="spellEnd"/>
      <w:r w:rsidRPr="00EA091C">
        <w:rPr>
          <w:rFonts w:ascii="Arial" w:hAnsi="Arial" w:cs="Arial"/>
          <w:szCs w:val="24"/>
        </w:rPr>
        <w:t>.</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Okres realizacji projektu: 1 stycznia 2024 r. – 31 grudnia 2026 r. Całkowita wartość projektu (w części przypadającej na Miasto Włocławek): 536 258,80 zł, w tym:</w:t>
      </w:r>
    </w:p>
    <w:p w:rsidR="003E55D1" w:rsidRPr="00EA091C" w:rsidRDefault="003E55D1" w:rsidP="008C2B24">
      <w:pPr>
        <w:pStyle w:val="Akapitzlist"/>
        <w:numPr>
          <w:ilvl w:val="0"/>
          <w:numId w:val="74"/>
        </w:numPr>
        <w:spacing w:line="276" w:lineRule="auto"/>
        <w:ind w:left="567" w:hanging="283"/>
        <w:jc w:val="left"/>
        <w:rPr>
          <w:rFonts w:ascii="Arial" w:hAnsi="Arial" w:cs="Arial"/>
          <w:szCs w:val="24"/>
        </w:rPr>
      </w:pPr>
      <w:r w:rsidRPr="00EA091C">
        <w:rPr>
          <w:rFonts w:ascii="Arial" w:hAnsi="Arial" w:cs="Arial"/>
          <w:szCs w:val="24"/>
        </w:rPr>
        <w:t>wkład własny – 7 527,60 zł,</w:t>
      </w:r>
    </w:p>
    <w:p w:rsidR="003E55D1" w:rsidRPr="00EA091C" w:rsidRDefault="003E55D1" w:rsidP="008C2B24">
      <w:pPr>
        <w:pStyle w:val="Akapitzlist"/>
        <w:numPr>
          <w:ilvl w:val="0"/>
          <w:numId w:val="74"/>
        </w:numPr>
        <w:spacing w:line="276" w:lineRule="auto"/>
        <w:ind w:left="567" w:hanging="283"/>
        <w:jc w:val="left"/>
        <w:rPr>
          <w:rFonts w:ascii="Arial" w:hAnsi="Arial" w:cs="Arial"/>
          <w:szCs w:val="24"/>
        </w:rPr>
      </w:pPr>
      <w:r w:rsidRPr="00EA091C">
        <w:rPr>
          <w:rFonts w:ascii="Arial" w:hAnsi="Arial" w:cs="Arial"/>
          <w:szCs w:val="24"/>
        </w:rPr>
        <w:t>dofinansowanie – 471 858,80 zł.</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Uczestnikami projektu jest 161 mieszkańców Włocławka wymagających wsparcia w codziennym funkcjonowaniu ze względu na stan zdrowia lub niepełnosprawność. Formularze rekrutacyjne przyjmowane są na bieżąco, a osoby zgłaszające się po wyczerpaniu limitu </w:t>
      </w:r>
      <w:r w:rsidRPr="00EA091C">
        <w:rPr>
          <w:rFonts w:ascii="Arial" w:hAnsi="Arial" w:cs="Arial"/>
          <w:szCs w:val="24"/>
        </w:rPr>
        <w:lastRenderedPageBreak/>
        <w:t xml:space="preserve">miejsc wpisywane </w:t>
      </w:r>
      <w:r w:rsidRPr="00EA091C">
        <w:rPr>
          <w:rFonts w:ascii="Arial" w:hAnsi="Arial" w:cs="Arial"/>
          <w:szCs w:val="24"/>
        </w:rPr>
        <w:br/>
        <w:t>są na listę rezerwową, która obecnie liczy 63 osoby.</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realizację projektu, w 2025 r., wydatkowano kwotę 128 899,71 zł ze środków Europejskiego Funduszu Społecznego oraz budżetu państwa.</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87" w:name="_Toc224637712"/>
      <w:r w:rsidRPr="00EA091C">
        <w:rPr>
          <w:rFonts w:ascii="Arial" w:hAnsi="Arial" w:cs="Arial"/>
          <w:b w:val="0"/>
          <w:szCs w:val="24"/>
        </w:rPr>
        <w:t>„POKONAJ KRYZYS”</w:t>
      </w:r>
      <w:bookmarkEnd w:id="87"/>
    </w:p>
    <w:bookmarkEnd w:id="86"/>
    <w:p w:rsidR="003E55D1" w:rsidRPr="00EA091C" w:rsidRDefault="003E55D1" w:rsidP="008C2B24">
      <w:pPr>
        <w:spacing w:line="276" w:lineRule="auto"/>
        <w:jc w:val="left"/>
        <w:rPr>
          <w:rFonts w:ascii="Arial" w:eastAsia="Calibri" w:hAnsi="Arial" w:cs="Arial"/>
          <w:szCs w:val="24"/>
        </w:rPr>
      </w:pPr>
      <w:r w:rsidRPr="00EA091C">
        <w:rPr>
          <w:rFonts w:ascii="Arial" w:eastAsia="Calibri" w:hAnsi="Arial" w:cs="Arial"/>
          <w:szCs w:val="24"/>
        </w:rPr>
        <w:t xml:space="preserve">Projekt pn. „Pokonaj kryzys” realizowany jest w ramach Programu Regionalnego Fundusze Europejskie dla Kujaw i Pomorza 2021–2027, Priorytet 8 – Fundusze Europejskie na wsparcie w obszarze rynku pracy, edukacji i włączenia społecznego, Działanie 08.20 – Aktywne włączenie społeczne, współfinansowanego z Europejskiego Funduszu Społecznego Plus. </w:t>
      </w:r>
      <w:r w:rsidRPr="00EA091C">
        <w:rPr>
          <w:rFonts w:ascii="Arial" w:eastAsia="Calibri" w:hAnsi="Arial" w:cs="Arial"/>
          <w:bCs/>
          <w:szCs w:val="24"/>
        </w:rPr>
        <w:t>Nr projektu:</w:t>
      </w:r>
      <w:r w:rsidRPr="00EA091C">
        <w:rPr>
          <w:rFonts w:ascii="Arial" w:eastAsia="Calibri" w:hAnsi="Arial" w:cs="Arial"/>
          <w:szCs w:val="24"/>
        </w:rPr>
        <w:t xml:space="preserve"> FEKP.08.20-IZ.00-0010/23. Celem głównym projektu jest aktywna integracja 60 mieszkańców Włocławka – osób wskazanych w art. 1 ust. 2 pkt 1–8 ustawy z dnia 13 czerwca 2003 r. o zatrudnieniu socjalnym. Uczestnicy projektu są zagrożeni wykluczeniem społecznym i ze względu na swoją sytuację życiową </w:t>
      </w:r>
      <w:r w:rsidRPr="00EA091C">
        <w:rPr>
          <w:rFonts w:ascii="Arial" w:eastAsia="Calibri" w:hAnsi="Arial" w:cs="Arial"/>
          <w:szCs w:val="24"/>
        </w:rPr>
        <w:br/>
        <w:t>nie są w stanie samodzielnie zaspokoić podstawowych potrzeb oraz w pełni uczestniczyć w życiu zawodowym, społecznym i rodzinnym.</w:t>
      </w:r>
    </w:p>
    <w:p w:rsidR="003E55D1" w:rsidRPr="00EA091C" w:rsidRDefault="003E55D1" w:rsidP="008C2B24">
      <w:pPr>
        <w:spacing w:line="276" w:lineRule="auto"/>
        <w:ind w:firstLine="0"/>
        <w:jc w:val="left"/>
        <w:rPr>
          <w:rFonts w:ascii="Arial" w:eastAsia="Calibri" w:hAnsi="Arial" w:cs="Arial"/>
          <w:szCs w:val="24"/>
        </w:rPr>
      </w:pPr>
      <w:r w:rsidRPr="00EA091C">
        <w:rPr>
          <w:rFonts w:ascii="Arial" w:eastAsia="Calibri" w:hAnsi="Arial" w:cs="Arial"/>
          <w:bCs/>
          <w:szCs w:val="24"/>
        </w:rPr>
        <w:t>Okres realizacji:</w:t>
      </w:r>
      <w:r w:rsidRPr="00EA091C">
        <w:rPr>
          <w:rFonts w:ascii="Arial" w:eastAsia="Calibri" w:hAnsi="Arial" w:cs="Arial"/>
          <w:szCs w:val="24"/>
        </w:rPr>
        <w:t xml:space="preserve"> 1 października 2024 r. – 30 września 2026 r. </w:t>
      </w:r>
      <w:r w:rsidRPr="00EA091C">
        <w:rPr>
          <w:rFonts w:ascii="Arial" w:eastAsia="Calibri" w:hAnsi="Arial" w:cs="Arial"/>
          <w:bCs/>
          <w:szCs w:val="24"/>
        </w:rPr>
        <w:t>Całkowita wartość projektu:</w:t>
      </w:r>
      <w:r w:rsidRPr="00EA091C">
        <w:rPr>
          <w:rFonts w:ascii="Arial" w:eastAsia="Calibri" w:hAnsi="Arial" w:cs="Arial"/>
          <w:szCs w:val="24"/>
        </w:rPr>
        <w:t xml:space="preserve"> 1 449 339,77 zł, w tym:</w:t>
      </w:r>
    </w:p>
    <w:p w:rsidR="003E55D1" w:rsidRPr="00EA091C" w:rsidRDefault="003E55D1" w:rsidP="008C2B24">
      <w:pPr>
        <w:pStyle w:val="Akapitzlist"/>
        <w:numPr>
          <w:ilvl w:val="0"/>
          <w:numId w:val="75"/>
        </w:numPr>
        <w:spacing w:line="276" w:lineRule="auto"/>
        <w:ind w:left="567" w:hanging="283"/>
        <w:jc w:val="left"/>
        <w:rPr>
          <w:rFonts w:ascii="Arial" w:eastAsia="Calibri" w:hAnsi="Arial" w:cs="Arial"/>
          <w:szCs w:val="24"/>
        </w:rPr>
      </w:pPr>
      <w:r w:rsidRPr="00EA091C">
        <w:rPr>
          <w:rFonts w:ascii="Arial" w:eastAsia="Calibri" w:hAnsi="Arial" w:cs="Arial"/>
          <w:szCs w:val="24"/>
        </w:rPr>
        <w:t>dofinansowanie – 1 375 539,77 zł,</w:t>
      </w:r>
    </w:p>
    <w:p w:rsidR="003E55D1" w:rsidRPr="00EA091C" w:rsidRDefault="003E55D1" w:rsidP="008C2B24">
      <w:pPr>
        <w:pStyle w:val="Akapitzlist"/>
        <w:numPr>
          <w:ilvl w:val="0"/>
          <w:numId w:val="75"/>
        </w:numPr>
        <w:spacing w:line="276" w:lineRule="auto"/>
        <w:ind w:left="567" w:hanging="283"/>
        <w:jc w:val="left"/>
        <w:rPr>
          <w:rFonts w:ascii="Arial" w:eastAsia="Calibri" w:hAnsi="Arial" w:cs="Arial"/>
          <w:szCs w:val="24"/>
        </w:rPr>
      </w:pPr>
      <w:r w:rsidRPr="00EA091C">
        <w:rPr>
          <w:rFonts w:ascii="Arial" w:eastAsia="Calibri" w:hAnsi="Arial" w:cs="Arial"/>
          <w:szCs w:val="24"/>
        </w:rPr>
        <w:t>wkład własny – 73 800,00 zł.</w:t>
      </w:r>
    </w:p>
    <w:p w:rsidR="003E55D1" w:rsidRPr="00EA091C" w:rsidRDefault="003E55D1" w:rsidP="008C2B24">
      <w:pPr>
        <w:spacing w:line="276" w:lineRule="auto"/>
        <w:ind w:firstLine="0"/>
        <w:jc w:val="left"/>
        <w:rPr>
          <w:rFonts w:ascii="Arial" w:eastAsia="Calibri" w:hAnsi="Arial" w:cs="Arial"/>
          <w:bCs/>
          <w:szCs w:val="24"/>
        </w:rPr>
      </w:pPr>
      <w:r w:rsidRPr="00EA091C">
        <w:rPr>
          <w:rFonts w:ascii="Arial" w:eastAsia="Calibri" w:hAnsi="Arial" w:cs="Arial"/>
          <w:szCs w:val="24"/>
        </w:rPr>
        <w:t>W ramach projektu, w 2025 roku, uczestnikom zapewniono następujące formy wsparcia:</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opracowanie Indywidualnych Ścieżek Reintegracji (z udziałem psychologa i doradcy zawodowego),</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uczestnictwo w grupach samopomocowych,</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umożliwienie dostępu do dóbr kultury (wyjścia na kręgle, do kina, na kabaret itp.),</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 xml:space="preserve">warsztaty rozwijające umiejętności manualne (m.in. przygotowanie wiązanek na Wszystkich Świętych, wykonywanie świec sojowych, skrzynek na kwiaty i podstawek pod znicze, aniołków </w:t>
      </w:r>
      <w:r w:rsidRPr="00EA091C">
        <w:rPr>
          <w:rFonts w:ascii="Arial" w:eastAsia="Calibri" w:hAnsi="Arial" w:cs="Arial"/>
          <w:szCs w:val="24"/>
        </w:rPr>
        <w:br/>
        <w:t xml:space="preserve">z </w:t>
      </w:r>
      <w:proofErr w:type="spellStart"/>
      <w:r w:rsidRPr="00EA091C">
        <w:rPr>
          <w:rFonts w:ascii="Arial" w:eastAsia="Calibri" w:hAnsi="Arial" w:cs="Arial"/>
          <w:szCs w:val="24"/>
        </w:rPr>
        <w:t>makramy</w:t>
      </w:r>
      <w:proofErr w:type="spellEnd"/>
      <w:r w:rsidRPr="00EA091C">
        <w:rPr>
          <w:rFonts w:ascii="Arial" w:eastAsia="Calibri" w:hAnsi="Arial" w:cs="Arial"/>
          <w:szCs w:val="24"/>
        </w:rPr>
        <w:t xml:space="preserve"> oraz warsztaty świąteczno-kulinarne),</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wsparcie psychologiczne indywidualne – łącznie 121 godzin,</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wsparcie psychologiczne grupowe – łącznie 28 godzin,</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wsparcie terapeuty uzależnień (grupowe) – łącznie 36 godzin,</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wsparcie specjalisty ds. autoprezentacji – łącznie 18 godzin,</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edukacja zdrowotna świadczona przez ratownika medycznego – łącznie 12 godzin,</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zajęcia warsztatowe w pracowni stolarskiej – łącznie 64 godziny,</w:t>
      </w:r>
    </w:p>
    <w:p w:rsidR="003E55D1" w:rsidRPr="00EA091C" w:rsidRDefault="003E55D1" w:rsidP="008C2B24">
      <w:pPr>
        <w:pStyle w:val="Akapitzlist"/>
        <w:numPr>
          <w:ilvl w:val="0"/>
          <w:numId w:val="76"/>
        </w:numPr>
        <w:spacing w:line="276" w:lineRule="auto"/>
        <w:ind w:left="567" w:hanging="283"/>
        <w:jc w:val="left"/>
        <w:rPr>
          <w:rFonts w:ascii="Arial" w:eastAsia="Calibri" w:hAnsi="Arial" w:cs="Arial"/>
          <w:szCs w:val="24"/>
        </w:rPr>
      </w:pPr>
      <w:r w:rsidRPr="00EA091C">
        <w:rPr>
          <w:rFonts w:ascii="Arial" w:eastAsia="Calibri" w:hAnsi="Arial" w:cs="Arial"/>
          <w:szCs w:val="24"/>
        </w:rPr>
        <w:t>pomoc pieniężną dla uczestników projektu przez okres 6 miesięcy uczestnictwa w działaniach społecznych w formie zasiłków celowych i celowych specjalnych w wysokości 205,00 zł miesięcznie wypłacono łącznie 91 zasiłków.</w:t>
      </w:r>
    </w:p>
    <w:p w:rsidR="003E55D1" w:rsidRPr="00EA091C" w:rsidRDefault="003E55D1" w:rsidP="008C2B24">
      <w:pPr>
        <w:spacing w:line="276" w:lineRule="auto"/>
        <w:jc w:val="left"/>
        <w:rPr>
          <w:rFonts w:ascii="Arial" w:eastAsia="Calibri" w:hAnsi="Arial" w:cs="Arial"/>
          <w:bCs/>
          <w:szCs w:val="24"/>
        </w:rPr>
      </w:pPr>
      <w:r w:rsidRPr="00EA091C">
        <w:rPr>
          <w:rFonts w:ascii="Arial" w:eastAsia="Calibri" w:hAnsi="Arial" w:cs="Arial"/>
          <w:szCs w:val="24"/>
        </w:rPr>
        <w:t xml:space="preserve">Ponadto w ramach projektu zatrudniono asystenta usamodzielnienia pełniącego jednocześnie funkcję koordynatora wolontariatu w pełnym wymiarze czasu pracy. W ramach projektu utworzono pracownię stolarską w Klubie Integracji Społecznej przy ul. Okrzei 61. Zajęcia praktyczne z wykorzystaniem sprzętu realizowane były w 5-osobowych grupach, co zapewniało bezpieczeństwo uczestników oraz możliwość bieżącego nadzoru instruktora. </w:t>
      </w:r>
      <w:r w:rsidRPr="00EA091C">
        <w:rPr>
          <w:rFonts w:ascii="Arial" w:eastAsia="Calibri" w:hAnsi="Arial" w:cs="Arial"/>
          <w:szCs w:val="24"/>
        </w:rPr>
        <w:lastRenderedPageBreak/>
        <w:t>Pracownia została wyposażona m.in. w: stół warsztatowy, frezarkę, frezarkę stołową, wyrzynarkę, wyrzynarkę włosową, piłę ukosową oraz wiertarkę stołową. Materiały do zajęć nabywane są drogą zakupu na bieżąco, zgodnie z potrzebami uczestników. W ramach projektu utworzono również Klub Wolontariatu, w którym w 2025 r. działało 8 wolontariuszy.</w:t>
      </w:r>
    </w:p>
    <w:p w:rsidR="003E55D1" w:rsidRPr="00EA091C" w:rsidRDefault="003E55D1" w:rsidP="008C2B24">
      <w:pPr>
        <w:spacing w:line="276" w:lineRule="auto"/>
        <w:jc w:val="left"/>
        <w:rPr>
          <w:rFonts w:ascii="Arial" w:eastAsia="Calibri" w:hAnsi="Arial" w:cs="Arial"/>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88" w:name="_Toc224637713"/>
      <w:r w:rsidRPr="00EA091C">
        <w:rPr>
          <w:rFonts w:ascii="Arial" w:hAnsi="Arial" w:cs="Arial"/>
          <w:b w:val="0"/>
          <w:szCs w:val="24"/>
        </w:rPr>
        <w:t>PROJEKT „OSIEDLOWY KLUB SENIORA ZORZA”</w:t>
      </w:r>
      <w:bookmarkEnd w:id="88"/>
    </w:p>
    <w:p w:rsidR="003E55D1" w:rsidRPr="00EA091C" w:rsidRDefault="003E55D1" w:rsidP="008C2B24">
      <w:pPr>
        <w:spacing w:line="276" w:lineRule="auto"/>
        <w:jc w:val="left"/>
        <w:rPr>
          <w:rFonts w:ascii="Arial" w:eastAsia="Calibri" w:hAnsi="Arial" w:cs="Arial"/>
          <w:szCs w:val="24"/>
        </w:rPr>
      </w:pPr>
      <w:r w:rsidRPr="00EA091C">
        <w:rPr>
          <w:rFonts w:ascii="Arial" w:eastAsia="Calibri" w:hAnsi="Arial" w:cs="Arial"/>
          <w:szCs w:val="24"/>
        </w:rPr>
        <w:t xml:space="preserve">W 2025 r. realizowano projekt „Osiedlowy Klub Seniora ZORZA”, współfinansowany z EFS+ </w:t>
      </w:r>
      <w:r w:rsidRPr="00EA091C">
        <w:rPr>
          <w:rFonts w:ascii="Arial" w:eastAsia="Calibri" w:hAnsi="Arial" w:cs="Arial"/>
          <w:szCs w:val="24"/>
        </w:rPr>
        <w:br/>
        <w:t>w ramach Lokalnej Strategii Rozwoju 2023–2029 dla obszaru Stowarzyszenia Lokalna Grupa Działania Miasto Włocławek (Program Regionalny Fundusze Europejskie dla Kujaw i Pomorza 2021–2027, Priorytet 7, Działanie 07.04). Głównym założeniem projektu było utworzenie i prowadzenie Klubu Seniora przy ul. Żytniej 58. Klub funkcjonował od poniedziałku do piątku w godz. 9.00–13.00. W okresie realizacji działał przez 110 dni (łącznie 440 godzin). Wsparciem objęto</w:t>
      </w:r>
      <w:bookmarkStart w:id="89" w:name="_Toc223514666"/>
      <w:r w:rsidRPr="00EA091C">
        <w:rPr>
          <w:rFonts w:ascii="Arial" w:eastAsia="Calibri" w:hAnsi="Arial" w:cs="Arial"/>
          <w:szCs w:val="24"/>
        </w:rPr>
        <w:t xml:space="preserve"> 12 seniorów. W ramach projektu zrealizowano:</w:t>
      </w:r>
      <w:bookmarkEnd w:id="89"/>
    </w:p>
    <w:p w:rsidR="003E55D1" w:rsidRPr="00EA091C" w:rsidRDefault="003E55D1" w:rsidP="008C2B24">
      <w:pPr>
        <w:pStyle w:val="Akapitzlist"/>
        <w:numPr>
          <w:ilvl w:val="0"/>
          <w:numId w:val="77"/>
        </w:numPr>
        <w:spacing w:line="276" w:lineRule="auto"/>
        <w:ind w:left="567" w:hanging="283"/>
        <w:jc w:val="left"/>
        <w:rPr>
          <w:rFonts w:ascii="Arial" w:eastAsia="Calibri" w:hAnsi="Arial" w:cs="Arial"/>
          <w:i/>
          <w:szCs w:val="24"/>
        </w:rPr>
      </w:pPr>
      <w:bookmarkStart w:id="90" w:name="_Toc223514667"/>
      <w:r w:rsidRPr="00EA091C">
        <w:rPr>
          <w:rFonts w:ascii="Arial" w:eastAsia="Calibri" w:hAnsi="Arial" w:cs="Arial"/>
          <w:szCs w:val="24"/>
        </w:rPr>
        <w:t>90 godzin wsparcia społecznego i psychologicznego (socjoterapia, poradnictwo indywidualne, zajęcia „Bezpieczny senior”),</w:t>
      </w:r>
      <w:bookmarkEnd w:id="90"/>
    </w:p>
    <w:p w:rsidR="003E55D1" w:rsidRPr="00EA091C" w:rsidRDefault="003E55D1" w:rsidP="008C2B24">
      <w:pPr>
        <w:pStyle w:val="Akapitzlist"/>
        <w:numPr>
          <w:ilvl w:val="0"/>
          <w:numId w:val="77"/>
        </w:numPr>
        <w:spacing w:line="276" w:lineRule="auto"/>
        <w:ind w:left="567" w:hanging="283"/>
        <w:jc w:val="left"/>
        <w:rPr>
          <w:rFonts w:ascii="Arial" w:eastAsia="Calibri" w:hAnsi="Arial" w:cs="Arial"/>
          <w:i/>
          <w:szCs w:val="24"/>
        </w:rPr>
      </w:pPr>
      <w:bookmarkStart w:id="91" w:name="_Toc223514668"/>
      <w:r w:rsidRPr="00EA091C">
        <w:rPr>
          <w:rFonts w:ascii="Arial" w:eastAsia="Calibri" w:hAnsi="Arial" w:cs="Arial"/>
          <w:szCs w:val="24"/>
        </w:rPr>
        <w:t>80 godzin zajęć z zakresu aktywności fizycznej i profilaktyki zdrowotnej,</w:t>
      </w:r>
      <w:bookmarkEnd w:id="91"/>
    </w:p>
    <w:p w:rsidR="003E55D1" w:rsidRPr="00EA091C" w:rsidRDefault="003E55D1" w:rsidP="008C2B24">
      <w:pPr>
        <w:pStyle w:val="Akapitzlist"/>
        <w:numPr>
          <w:ilvl w:val="0"/>
          <w:numId w:val="77"/>
        </w:numPr>
        <w:spacing w:line="276" w:lineRule="auto"/>
        <w:ind w:left="567" w:hanging="283"/>
        <w:jc w:val="left"/>
        <w:rPr>
          <w:rFonts w:ascii="Arial" w:eastAsia="Calibri" w:hAnsi="Arial" w:cs="Arial"/>
          <w:i/>
          <w:szCs w:val="24"/>
        </w:rPr>
      </w:pPr>
      <w:bookmarkStart w:id="92" w:name="_Toc223514669"/>
      <w:r w:rsidRPr="00EA091C">
        <w:rPr>
          <w:rFonts w:ascii="Arial" w:eastAsia="Calibri" w:hAnsi="Arial" w:cs="Arial"/>
          <w:szCs w:val="24"/>
        </w:rPr>
        <w:t>126 godzin zajęć rozwijających zainteresowania (kulinarne, terapia zajęciowa, warsztaty muzyczne, edukacja cyfrowa),</w:t>
      </w:r>
      <w:bookmarkEnd w:id="92"/>
    </w:p>
    <w:p w:rsidR="003E55D1" w:rsidRPr="00EA091C" w:rsidRDefault="003E55D1" w:rsidP="008C2B24">
      <w:pPr>
        <w:pStyle w:val="Akapitzlist"/>
        <w:numPr>
          <w:ilvl w:val="0"/>
          <w:numId w:val="77"/>
        </w:numPr>
        <w:spacing w:line="276" w:lineRule="auto"/>
        <w:ind w:left="567" w:hanging="283"/>
        <w:jc w:val="left"/>
        <w:rPr>
          <w:rFonts w:ascii="Arial" w:eastAsia="Calibri" w:hAnsi="Arial" w:cs="Arial"/>
          <w:i/>
          <w:szCs w:val="24"/>
        </w:rPr>
      </w:pPr>
      <w:bookmarkStart w:id="93" w:name="_Toc223514670"/>
      <w:r w:rsidRPr="00EA091C">
        <w:rPr>
          <w:rFonts w:ascii="Arial" w:eastAsia="Calibri" w:hAnsi="Arial" w:cs="Arial"/>
          <w:szCs w:val="24"/>
        </w:rPr>
        <w:t>działania integracyjne, w tym wolontariat seniorów (36 godz.), 4 spotkania integracyjne, wycieczkę do Torunia, piknik międzypokoleniowy oraz wyjścia do instytucji kultury.</w:t>
      </w:r>
      <w:bookmarkEnd w:id="93"/>
    </w:p>
    <w:p w:rsidR="003E55D1" w:rsidRPr="00EA091C" w:rsidRDefault="003E55D1" w:rsidP="008C2B24">
      <w:pPr>
        <w:spacing w:line="276" w:lineRule="auto"/>
        <w:ind w:firstLine="0"/>
        <w:jc w:val="left"/>
        <w:rPr>
          <w:rFonts w:ascii="Arial" w:eastAsia="Calibri" w:hAnsi="Arial" w:cs="Arial"/>
          <w:i/>
          <w:szCs w:val="24"/>
        </w:rPr>
      </w:pPr>
      <w:bookmarkStart w:id="94" w:name="_Toc223514671"/>
      <w:r w:rsidRPr="00EA091C">
        <w:rPr>
          <w:rFonts w:ascii="Arial" w:eastAsia="Calibri" w:hAnsi="Arial" w:cs="Arial"/>
          <w:szCs w:val="24"/>
        </w:rPr>
        <w:t>Łączna wartość projektu wyniosła 94 738,00 zł, w tym wkład własny Gminy 4 738,00 zł (5%). Wszystkie zakładane wskaźniki produktu i rezultatu osiągnięto w 100%.</w:t>
      </w:r>
      <w:bookmarkEnd w:id="94"/>
    </w:p>
    <w:p w:rsidR="003E55D1" w:rsidRPr="00EA091C" w:rsidRDefault="003E55D1" w:rsidP="008C2B24">
      <w:pPr>
        <w:spacing w:line="276" w:lineRule="auto"/>
        <w:ind w:firstLine="0"/>
        <w:jc w:val="left"/>
        <w:rPr>
          <w:rFonts w:ascii="Arial" w:hAnsi="Arial" w:cs="Arial"/>
          <w:szCs w:val="24"/>
        </w:rPr>
        <w:sectPr w:rsidR="003E55D1" w:rsidRPr="00EA091C">
          <w:pgSz w:w="11906" w:h="16838"/>
          <w:pgMar w:top="1417" w:right="1417" w:bottom="1417" w:left="1417" w:header="567" w:footer="428" w:gutter="0"/>
          <w:cols w:space="708"/>
        </w:sectPr>
      </w:pPr>
    </w:p>
    <w:p w:rsidR="003E55D1" w:rsidRPr="00EA091C" w:rsidRDefault="003E55D1" w:rsidP="008C2B24">
      <w:pPr>
        <w:pStyle w:val="Nagwek1"/>
        <w:numPr>
          <w:ilvl w:val="0"/>
          <w:numId w:val="4"/>
        </w:numPr>
        <w:spacing w:line="276" w:lineRule="auto"/>
        <w:ind w:left="709"/>
        <w:rPr>
          <w:rFonts w:ascii="Arial" w:hAnsi="Arial" w:cs="Arial"/>
          <w:b w:val="0"/>
          <w:i/>
          <w:iCs/>
          <w:sz w:val="24"/>
          <w:szCs w:val="24"/>
        </w:rPr>
      </w:pPr>
      <w:bookmarkStart w:id="95" w:name="_Toc224637714"/>
      <w:bookmarkStart w:id="96" w:name="_Toc223514672"/>
      <w:r w:rsidRPr="00EA091C">
        <w:rPr>
          <w:rFonts w:ascii="Arial" w:hAnsi="Arial" w:cs="Arial"/>
          <w:b w:val="0"/>
          <w:sz w:val="24"/>
          <w:szCs w:val="24"/>
        </w:rPr>
        <w:lastRenderedPageBreak/>
        <w:t>PODSUMOWANIE I WYKAZ POTRZEB NA 2026 ROK</w:t>
      </w:r>
      <w:bookmarkEnd w:id="95"/>
      <w:bookmarkEnd w:id="96"/>
    </w:p>
    <w:p w:rsidR="003E55D1" w:rsidRPr="00EA091C" w:rsidRDefault="003E55D1" w:rsidP="008C2B24">
      <w:pPr>
        <w:pStyle w:val="Nagwek2"/>
        <w:numPr>
          <w:ilvl w:val="0"/>
          <w:numId w:val="78"/>
        </w:numPr>
        <w:spacing w:line="276" w:lineRule="auto"/>
        <w:jc w:val="left"/>
        <w:rPr>
          <w:rFonts w:ascii="Arial" w:hAnsi="Arial" w:cs="Arial"/>
          <w:b w:val="0"/>
          <w:szCs w:val="24"/>
        </w:rPr>
      </w:pPr>
      <w:bookmarkStart w:id="97" w:name="_Toc224637715"/>
      <w:r w:rsidRPr="00EA091C">
        <w:rPr>
          <w:rFonts w:ascii="Arial" w:hAnsi="Arial" w:cs="Arial"/>
          <w:b w:val="0"/>
          <w:szCs w:val="24"/>
        </w:rPr>
        <w:t>PODSUMOWANIE</w:t>
      </w:r>
      <w:bookmarkEnd w:id="97"/>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Działalność Miejskiego Ośrodka Pomocy Rodzinie we Włocławku koncentruje się na kompleksowym wspieraniu mieszkańców Miasta znajdujących się w trudnej sytuacji życiowej. Ośrodek realizuje zadania z zakresu pomocy społecznej, wspierania rodzin, przeciwdziałania wykluczeniu społecznemu, wsparcia osób z niepełnosprawnościami, seniorów, osób w kryzysie bezdomności oraz osób doznających przemocy domowej.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Celem pomocy społecznej jest umożliwienie osobom i rodzinom przezwyciężania trudnych sytuacji, których nie są one w stanie pokonać samodzielnie, przy wykorzystaniu własnych zasobów i uprawnień. Działania te obejmują zarówno zaspokajanie podstawowych potrzeb życiowych, jak i wspieranie procesu usamodzielniania oraz integracji ze środowiskiem lokalnym.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2025 r. odnotowano wzrost liczby świadczeniobiorców w porównaniu z rokiem poprzednim o 120 rodzin oraz 162 osoby w tych rodzinach. Wyraźnie zwiększyła się liczba osób korzystających ze wsparcia z tytułu długotrwałej lub ciężkiej choroby – z 1 456 rodzin w 2024 r. do 1 672 rodzin w 2025 r. – oraz z tytułu niepełnosprawności – z 1 032 do 1 113 rodzin. Wzrost dotyczył także liczby osób objętych pomocą z powodu bezdomności – z 244 do 262 osób. Zjawiska te pozostają w związku ze zmianami demograficznymi, starzeniem się społeczeństwa, sytuacją ekonomiczną oraz rosnącymi kosztami utrzymania. Jednocześnie utrzymuje się wysoka liczba rodzin długotrwale korzystających ze wsparcia.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odpowiedzi na te wyzwania działania Ośrodka w coraz większym stopniu ukierunkowane są na aktywizację i włączenie społeczne. Obok świadczeń pieniężnych prowadzona jest intensywna praca socjalna – w 2025 roku zawarto 443 kontrakty socjalne. Realizowane są także projekty środowiskowe oraz rozwijana jest metoda Organizowania Społeczności Lokalnej, która angażuje mieszkańców i wzmacnia ich aktywną postawę.</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Szczególne znaczenie w działaniach Ośrodka ma również rozwijanie współpracy międzyinstytucjonalnej oraz partnerskiej współpracy z organizacjami pozarządowymi, służbą zdrowia i instytucjami edukacyjnymi, co pozwala na bardziej kompleksowe wsparcie osób i rodzin oraz skuteczniejsze reagowanie na problemy społeczne, w tym związane ze zdrowiem psychicznym i uzależnieniami.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Istotnym elementem działań aktywizacyjnych jest projekt „Pokonaj kryzys”, skierowany </w:t>
      </w:r>
      <w:r w:rsidRPr="00EA091C">
        <w:rPr>
          <w:rFonts w:ascii="Arial" w:hAnsi="Arial" w:cs="Arial"/>
          <w:szCs w:val="24"/>
        </w:rPr>
        <w:br/>
        <w:t>do 60 mieszkańców Włocławka zagrożonych wykluczeniem społecznym, obejmujący m.in. wsparcie psychologiczne, terapię uzależnień, warsztaty, zajęcia w pracowni stolarskiej oraz pomoc finansową. W jego ramach działa także Klub Wolontariatu, wspierający proces reintegracji społecznej i zawodowej uczestników.</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Ośrodek realizował ponadto zadania z zakresu dodatków mieszkaniowych, z których skorzystały 1 633 gospodarstwa domowe. Coraz większym wyzwaniem pozostaje zapewnienie całodobowej opieki osobom niesamodzielnym, zwłaszcza wobec braku specjalistycznych placówek na terenie miasta, co generuje dodatkowe koszty związane z kierowaniem mieszkańców do jednostek poza Włocławkiem.</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zakres działań w 2025 r. wpływ miały również czynniki zewnętrzne, w tym trwający konflikt rosyjsko-ukraiński.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Całość podejmowanych działań, obejmujących zarówno wsparcie finansowe, jak i pracę socjalną oraz projekty aktywizacyjne, tworzy spójny system pomocy, którego celem jest </w:t>
      </w:r>
      <w:r w:rsidRPr="00EA091C">
        <w:rPr>
          <w:rFonts w:ascii="Arial" w:hAnsi="Arial" w:cs="Arial"/>
          <w:szCs w:val="24"/>
        </w:rPr>
        <w:lastRenderedPageBreak/>
        <w:t>poprawa jakości życia mieszkańców Włocławka oraz stopniowe ograniczanie skali korzystania z pomocy społecznej poprzez wzmacnianie samodzielności i odpowiedzialności społecznej.</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Pracownicy socjalni mierzą się z coraz bardziej złożonymi i wielowymiarowymi problemami społecznymi, wymagającymi interdyscyplinarnego podejścia, wysokich kompetencji oraz elastyczności w działaniu. Jednocześnie trudno jednoznacznie prognozować przyszłe wyzwania stojące przed systemem pomocy społecznej. Zmieniające się uwarunkowania społeczne i ekonomiczne powodują, że pojawiają się nowe obszary wsparcia i zadania.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Dzięki wiedzy, doświadczeniu oraz zaangażowaniu pracowników możliwe jest jednak skuteczne reagowanie na te wyzwania i udzielanie adekwatnej pomocy osobom jej potrzebującym.</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spacing w:line="276" w:lineRule="auto"/>
        <w:jc w:val="left"/>
        <w:rPr>
          <w:rFonts w:ascii="Arial" w:hAnsi="Arial" w:cs="Arial"/>
          <w:b w:val="0"/>
          <w:szCs w:val="24"/>
        </w:rPr>
      </w:pPr>
      <w:bookmarkStart w:id="98" w:name="_Toc224637716"/>
      <w:bookmarkStart w:id="99" w:name="_Toc223514675"/>
      <w:r w:rsidRPr="00EA091C">
        <w:rPr>
          <w:rFonts w:ascii="Arial" w:hAnsi="Arial" w:cs="Arial"/>
          <w:b w:val="0"/>
          <w:szCs w:val="24"/>
        </w:rPr>
        <w:t>WYKAZ POTRZEB I PLANOWANE DZIAŁANIA NA 2026 ROK</w:t>
      </w:r>
      <w:bookmarkEnd w:id="98"/>
      <w:bookmarkEnd w:id="99"/>
    </w:p>
    <w:p w:rsidR="003E55D1" w:rsidRPr="00EA091C" w:rsidRDefault="003E55D1" w:rsidP="008C2B24">
      <w:pPr>
        <w:pStyle w:val="Nagwek2"/>
        <w:numPr>
          <w:ilvl w:val="0"/>
          <w:numId w:val="0"/>
        </w:numPr>
        <w:spacing w:line="276" w:lineRule="auto"/>
        <w:ind w:left="360"/>
        <w:jc w:val="left"/>
        <w:rPr>
          <w:rFonts w:ascii="Arial" w:hAnsi="Arial" w:cs="Arial"/>
          <w:b w:val="0"/>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100" w:name="_Toc224637717"/>
      <w:r w:rsidRPr="00EA091C">
        <w:rPr>
          <w:rFonts w:ascii="Arial" w:hAnsi="Arial" w:cs="Arial"/>
          <w:b w:val="0"/>
          <w:szCs w:val="24"/>
        </w:rPr>
        <w:t xml:space="preserve">WYKAZ POTRZEB I PLANOWANE </w:t>
      </w:r>
      <w:r w:rsidRPr="00EA091C">
        <w:rPr>
          <w:rStyle w:val="Nagwek2Znak"/>
          <w:rFonts w:ascii="Arial" w:hAnsi="Arial" w:cs="Arial"/>
          <w:szCs w:val="24"/>
        </w:rPr>
        <w:t>W ZAKRESIE DZIAŁAŃ ŚRODOWISKOWYCH I INSTYTUCJONALNYCH</w:t>
      </w:r>
      <w:bookmarkEnd w:id="100"/>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Doskonalenie wdrożonych standardów pracy socjalnej, wprowadzających oddzielenie pracy administracyjnej od świadczenia pracy socjalnej i usług socjalnych, a także wprowadzanie rozwiązań optymalizujących wykorzystanie kompetencji zatrudnionych pracowników socjalnych na rzecz pracy socjalnej.</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Zapewnienie odpowiedniej pomocy osobom wymagającym specjalistycznej opieki poprzez inicjowanie rozwoju różnorodnych form wsparcia realizowanych zarówno w środowisku zamieszkania, jak i w formie pomocy instytucjonalnej.</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Podejmowanie działań i inicjatyw na rzecz osób starszych wymagających pomocy i wsparcia.</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Rozwijanie usług społecznych świadczonych w środowisku zamieszkania, w szczególności usług opiekuńczych, specjalistycznych usług opiekuńczych oraz innych form wsparcia umożliwiających osobom starszym i niesamodzielnym jak najdłuższe funkcjonowanie w środowisku lokalnym.</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Podejmowanie działań na rzecz zwiększenia dostępności wsparcia psychologicznego, terapeutycznego oraz interwencji kryzysowej dla mieszkańców miasta, w szczególności dzieci, młodzieży oraz rodzin znajdujących się w sytuacjach kryzysowych.</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Wzmacnianie współpracy międzyinstytucjonalnej pomiędzy jednostkami pomocy społecznej, ochrony zdrowia, oświaty, wymiaru sprawiedliwości oraz organizacjami pozarządowymi w celu zapewnienia kompleksowego wsparcia osobom i rodzinom znajdującym się w trudnej sytuacji życiowej.</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Rozważenie zwiększenia zatrudnienia w zakresie asystentury rodzinnej, z uwagi na dużą liczbę postanowień sądowych zobowiązujących osoby do współpracy z asystentem rodziny.</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Monitorowanie wydatków, a w sytuacji zwiększenia potrzeb podejmowanie działań w celu zwiększenia środków finansowych na ponoszenie odpłatności przez Gminę Miasto Włocławek za pobyt mieszkańców w domach pomocy społecznej.</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 xml:space="preserve">Realizacja zadań związanych z kompleksowym wsparciem osób w kryzysie bezdomności, obejmująca diagnozę potrzeb, prowadzenie pracy socjalnej i działań </w:t>
      </w:r>
      <w:r w:rsidRPr="00EA091C">
        <w:rPr>
          <w:rFonts w:ascii="Arial" w:hAnsi="Arial" w:cs="Arial"/>
          <w:szCs w:val="24"/>
        </w:rPr>
        <w:lastRenderedPageBreak/>
        <w:t>aktywizacyjnych, przyznawanie świadczeń zgodnie z ustawą o pomocy społecznej, prowadzenie postępowań administracyjnych, obsługę wierzytelności, sporządzanie sprawozdań oraz współpracę z innymi jednostkami. Działania te będą realizowane z zachowaniem standardów przyjętych przez Miejski Ośrodek Pomocy Rodzinie we Włocławku oraz przy jednoczesnym podnoszeniu kwalifikacji pracowników. Z uwagi na dużą liczbę spraw, w szczególności dotyczących wierzytelności, zasadne jest przydzielenie do Zespołu dodatkowego pracownika.</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Rozwijanie oraz rozszerzanie zakresu niepieniężnych form wsparcia udzielanego w ramach pomocy społecznej oraz środowiskowej metody pracy socjalnej dla osób bezrobotnych i długotrwale korzystających ze świadczeń pomocy społecznej.</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Kontynuowanie działań środowiskowych w ramach Organizowania Społeczności Lokalnej, polegających na pracy ze społecznością lokalną planowanej i realizowanej z udziałem liderów społecznych.</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Rozwój i dalsze doskonalenie pracy metodą Organizowania Społeczności Lokalnej oraz utrzymanie standardów wynikających z otrzymanego Certyfikatu.</w:t>
      </w:r>
    </w:p>
    <w:p w:rsidR="003E55D1" w:rsidRPr="00EA091C" w:rsidRDefault="003E55D1" w:rsidP="008C2B24">
      <w:pPr>
        <w:pStyle w:val="Akapitzlist"/>
        <w:numPr>
          <w:ilvl w:val="0"/>
          <w:numId w:val="79"/>
        </w:numPr>
        <w:spacing w:line="276" w:lineRule="auto"/>
        <w:ind w:left="624" w:hanging="340"/>
        <w:jc w:val="left"/>
        <w:rPr>
          <w:rFonts w:ascii="Arial" w:hAnsi="Arial" w:cs="Arial"/>
          <w:szCs w:val="24"/>
        </w:rPr>
      </w:pPr>
      <w:r w:rsidRPr="00EA091C">
        <w:rPr>
          <w:rFonts w:ascii="Arial" w:hAnsi="Arial" w:cs="Arial"/>
          <w:szCs w:val="24"/>
        </w:rPr>
        <w:t>Planowana jest dalsza praca w środowisku oraz działania w zakresie udzielania wsparcia rodzinom poprzez specjalistyczne poradnictwo, a także realizację warsztatów dla rodziców, dzieci z rodzin naturalnych i zastępczych oraz osób opuszczających pieczę zastępczą, między innymi poprzez realizację programu „Rodzina w Centrum – Etap I”.</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101" w:name="_Toc224637718"/>
      <w:r w:rsidRPr="00EA091C">
        <w:rPr>
          <w:rFonts w:ascii="Arial" w:hAnsi="Arial" w:cs="Arial"/>
          <w:b w:val="0"/>
          <w:szCs w:val="24"/>
        </w:rPr>
        <w:t xml:space="preserve">WYKAZ POTRZEB I PLANOWANE </w:t>
      </w:r>
      <w:r w:rsidRPr="00EA091C">
        <w:rPr>
          <w:rStyle w:val="Nagwek2Znak"/>
          <w:rFonts w:ascii="Arial" w:hAnsi="Arial" w:cs="Arial"/>
          <w:szCs w:val="24"/>
        </w:rPr>
        <w:t xml:space="preserve">W ZAKRESIE </w:t>
      </w:r>
      <w:r w:rsidRPr="00EA091C">
        <w:rPr>
          <w:rFonts w:ascii="Arial" w:hAnsi="Arial" w:cs="Arial"/>
          <w:b w:val="0"/>
          <w:szCs w:val="24"/>
        </w:rPr>
        <w:t>REINTEGRACJI ZAWODOWEJ SPOŁECZNEJ, REALIZOWANEJ PRZEZ KLUB INTEGRACJI SPOŁECZNEJ.</w:t>
      </w:r>
      <w:bookmarkEnd w:id="101"/>
    </w:p>
    <w:p w:rsidR="003E55D1" w:rsidRPr="00EA091C" w:rsidRDefault="003E55D1" w:rsidP="008C2B24">
      <w:pPr>
        <w:pStyle w:val="Akapitzlist"/>
        <w:numPr>
          <w:ilvl w:val="0"/>
          <w:numId w:val="80"/>
        </w:numPr>
        <w:spacing w:line="276" w:lineRule="auto"/>
        <w:ind w:left="284" w:hanging="284"/>
        <w:jc w:val="left"/>
        <w:rPr>
          <w:rFonts w:ascii="Arial" w:hAnsi="Arial" w:cs="Arial"/>
          <w:szCs w:val="24"/>
        </w:rPr>
      </w:pPr>
      <w:r w:rsidRPr="00EA091C">
        <w:rPr>
          <w:rFonts w:ascii="Arial" w:hAnsi="Arial" w:cs="Arial"/>
          <w:szCs w:val="24"/>
        </w:rPr>
        <w:t>Kontynuacja realizacji Programu „Oddłużenie” w zakresie aktywizacji zawodowej osób bezrobotnych oraz wsparcia w spłacie zadłużenia czynszowego osób i rodzin znajdujących się w trudnej sytuacji życiowej i materialnej, zagrożonych utratą mieszkania w związku z zaległościami w opłatach czynszowych. Działania te mają na celu utrzymanie osób i rodzin w środowisku zamieszkania oraz zapobieganie eksmisjom i bezdomności.</w:t>
      </w:r>
    </w:p>
    <w:p w:rsidR="003E55D1" w:rsidRPr="00EA091C" w:rsidRDefault="003E55D1" w:rsidP="008C2B24">
      <w:pPr>
        <w:pStyle w:val="Akapitzlist"/>
        <w:numPr>
          <w:ilvl w:val="0"/>
          <w:numId w:val="80"/>
        </w:numPr>
        <w:spacing w:line="276" w:lineRule="auto"/>
        <w:ind w:left="284" w:hanging="284"/>
        <w:jc w:val="left"/>
        <w:rPr>
          <w:rFonts w:ascii="Arial" w:hAnsi="Arial" w:cs="Arial"/>
          <w:szCs w:val="24"/>
        </w:rPr>
      </w:pPr>
      <w:r w:rsidRPr="00EA091C">
        <w:rPr>
          <w:rFonts w:ascii="Arial" w:hAnsi="Arial" w:cs="Arial"/>
          <w:szCs w:val="24"/>
        </w:rPr>
        <w:t>Realizacja projektu „Pokonaj Kryzys”.</w:t>
      </w:r>
    </w:p>
    <w:p w:rsidR="003E55D1" w:rsidRPr="00EA091C" w:rsidRDefault="003E55D1" w:rsidP="008C2B24">
      <w:pPr>
        <w:pStyle w:val="Akapitzlist"/>
        <w:numPr>
          <w:ilvl w:val="0"/>
          <w:numId w:val="80"/>
        </w:numPr>
        <w:spacing w:line="276" w:lineRule="auto"/>
        <w:ind w:left="284" w:hanging="284"/>
        <w:jc w:val="left"/>
        <w:rPr>
          <w:rFonts w:ascii="Arial" w:hAnsi="Arial" w:cs="Arial"/>
          <w:szCs w:val="24"/>
        </w:rPr>
      </w:pPr>
      <w:r w:rsidRPr="00EA091C">
        <w:rPr>
          <w:rFonts w:ascii="Arial" w:hAnsi="Arial" w:cs="Arial"/>
          <w:szCs w:val="24"/>
        </w:rPr>
        <w:t>Kontynuacja koordynacji i realizacji prac społecznie użytecznych.</w:t>
      </w:r>
    </w:p>
    <w:p w:rsidR="003E55D1" w:rsidRPr="00EA091C" w:rsidRDefault="003E55D1" w:rsidP="008C2B24">
      <w:pPr>
        <w:pStyle w:val="Akapitzlist"/>
        <w:numPr>
          <w:ilvl w:val="0"/>
          <w:numId w:val="80"/>
        </w:numPr>
        <w:spacing w:line="276" w:lineRule="auto"/>
        <w:ind w:left="284" w:hanging="284"/>
        <w:jc w:val="left"/>
        <w:rPr>
          <w:rFonts w:ascii="Arial" w:hAnsi="Arial" w:cs="Arial"/>
          <w:szCs w:val="24"/>
        </w:rPr>
      </w:pPr>
      <w:r w:rsidRPr="00EA091C">
        <w:rPr>
          <w:rFonts w:ascii="Arial" w:hAnsi="Arial" w:cs="Arial"/>
          <w:szCs w:val="24"/>
        </w:rPr>
        <w:t>Współpraca z organizacjami pozarządowymi oraz grupami samopomocowymi, a także wspieranie ich działalności.</w:t>
      </w:r>
    </w:p>
    <w:p w:rsidR="003E55D1" w:rsidRPr="00EA091C" w:rsidRDefault="003E55D1" w:rsidP="008C2B24">
      <w:pPr>
        <w:pStyle w:val="Akapitzlist"/>
        <w:numPr>
          <w:ilvl w:val="0"/>
          <w:numId w:val="80"/>
        </w:numPr>
        <w:spacing w:line="276" w:lineRule="auto"/>
        <w:ind w:left="284" w:hanging="284"/>
        <w:jc w:val="left"/>
        <w:rPr>
          <w:rFonts w:ascii="Arial" w:hAnsi="Arial" w:cs="Arial"/>
          <w:szCs w:val="24"/>
        </w:rPr>
      </w:pPr>
      <w:r w:rsidRPr="00EA091C">
        <w:rPr>
          <w:rFonts w:ascii="Arial" w:hAnsi="Arial" w:cs="Arial"/>
          <w:szCs w:val="24"/>
        </w:rPr>
        <w:t>Rozwijanie kompetencji społecznych i zawodowych uczestników Klubu Integracji Społecznej poprzez warsztaty, treningi umiejętności społecznych oraz działania wspierające aktywność społeczną i zawodową.</w:t>
      </w:r>
    </w:p>
    <w:p w:rsidR="003E55D1" w:rsidRPr="00EA091C" w:rsidRDefault="003E55D1" w:rsidP="008C2B24">
      <w:pPr>
        <w:pStyle w:val="Akapitzlist"/>
        <w:numPr>
          <w:ilvl w:val="0"/>
          <w:numId w:val="80"/>
        </w:numPr>
        <w:spacing w:line="276" w:lineRule="auto"/>
        <w:ind w:left="284" w:hanging="284"/>
        <w:jc w:val="left"/>
        <w:rPr>
          <w:rFonts w:ascii="Arial" w:hAnsi="Arial" w:cs="Arial"/>
          <w:szCs w:val="24"/>
        </w:rPr>
      </w:pPr>
      <w:r w:rsidRPr="00EA091C">
        <w:rPr>
          <w:rFonts w:ascii="Arial" w:hAnsi="Arial" w:cs="Arial"/>
          <w:szCs w:val="24"/>
        </w:rPr>
        <w:t>Wspieranie uczestników Klubu Integracji Społecznej w wypracowywaniu indywidualnych ścieżek reintegracji społecznej i zawodowej dostosowanych do ich potrzeb i możliwości.</w:t>
      </w:r>
    </w:p>
    <w:p w:rsidR="003E55D1" w:rsidRPr="00EA091C" w:rsidRDefault="003E55D1" w:rsidP="008C2B24">
      <w:pPr>
        <w:spacing w:line="276" w:lineRule="auto"/>
        <w:jc w:val="left"/>
        <w:rPr>
          <w:rFonts w:ascii="Arial" w:hAnsi="Arial" w:cs="Arial"/>
          <w:szCs w:val="24"/>
          <w:u w:val="single"/>
        </w:rPr>
      </w:pPr>
    </w:p>
    <w:p w:rsidR="003E55D1" w:rsidRPr="00EA091C" w:rsidRDefault="003E55D1" w:rsidP="008C2B24">
      <w:pPr>
        <w:pStyle w:val="Nagwek2"/>
        <w:numPr>
          <w:ilvl w:val="1"/>
          <w:numId w:val="1"/>
        </w:numPr>
        <w:spacing w:line="276" w:lineRule="auto"/>
        <w:jc w:val="left"/>
        <w:rPr>
          <w:rFonts w:ascii="Arial" w:hAnsi="Arial" w:cs="Arial"/>
          <w:b w:val="0"/>
          <w:szCs w:val="24"/>
        </w:rPr>
      </w:pPr>
      <w:bookmarkStart w:id="102" w:name="_Toc224637719"/>
      <w:r w:rsidRPr="00EA091C">
        <w:rPr>
          <w:rFonts w:ascii="Arial" w:hAnsi="Arial" w:cs="Arial"/>
          <w:b w:val="0"/>
          <w:szCs w:val="24"/>
        </w:rPr>
        <w:t xml:space="preserve">WYKAZ POTRZEB I PLANOWANE </w:t>
      </w:r>
      <w:r w:rsidRPr="00EA091C">
        <w:rPr>
          <w:rStyle w:val="Nagwek2Znak"/>
          <w:rFonts w:ascii="Arial" w:hAnsi="Arial" w:cs="Arial"/>
          <w:szCs w:val="24"/>
        </w:rPr>
        <w:t>W ZAKRESIE</w:t>
      </w:r>
      <w:r w:rsidRPr="00EA091C">
        <w:rPr>
          <w:rFonts w:ascii="Arial" w:hAnsi="Arial" w:cs="Arial"/>
          <w:b w:val="0"/>
          <w:szCs w:val="24"/>
        </w:rPr>
        <w:t xml:space="preserve"> DZIAŁAŃ NA RZECZ OSÓB NIEPEŁNOSPRAWNYCH</w:t>
      </w:r>
      <w:bookmarkEnd w:id="102"/>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t>Zwiększanie dostępności usług w społeczności lokalnej poprzez realizację działań integracyjnych i edukacyjnych skierowanych do osób z niepełnosprawnościami oraz ich otoczenia.</w:t>
      </w:r>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lastRenderedPageBreak/>
        <w:t>Pozyskiwanie środków pozabudżetowych oraz współpraca z organizacjami pozarządowymi i stowarzyszeniami działającymi na terenie Miasta Włocławek w obszarze niepełnosprawności, w celu skutecznego docierania z informacją o realizowanych programach, projektach i usługach do nieaktywnych osób z niepełnosprawnościami.</w:t>
      </w:r>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t>Podejmowanie działań w kierunku realizacji programów współfinansowanych przez Europejski Fundusz Społeczny oraz projektów grantowych ukierunkowanych na problemy osób z niepełnosprawnościami.</w:t>
      </w:r>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t xml:space="preserve">Kontynuacja usługi indywidualnego transportu </w:t>
      </w:r>
      <w:proofErr w:type="spellStart"/>
      <w:r w:rsidRPr="00EA091C">
        <w:rPr>
          <w:rFonts w:ascii="Arial" w:hAnsi="Arial" w:cs="Arial"/>
          <w:szCs w:val="24"/>
        </w:rPr>
        <w:t>door</w:t>
      </w:r>
      <w:proofErr w:type="spellEnd"/>
      <w:r w:rsidRPr="00EA091C">
        <w:rPr>
          <w:rFonts w:ascii="Arial" w:hAnsi="Arial" w:cs="Arial"/>
          <w:szCs w:val="24"/>
        </w:rPr>
        <w:t>-to-</w:t>
      </w:r>
      <w:proofErr w:type="spellStart"/>
      <w:r w:rsidRPr="00EA091C">
        <w:rPr>
          <w:rFonts w:ascii="Arial" w:hAnsi="Arial" w:cs="Arial"/>
          <w:szCs w:val="24"/>
        </w:rPr>
        <w:t>door</w:t>
      </w:r>
      <w:proofErr w:type="spellEnd"/>
      <w:r w:rsidRPr="00EA091C">
        <w:rPr>
          <w:rFonts w:ascii="Arial" w:hAnsi="Arial" w:cs="Arial"/>
          <w:szCs w:val="24"/>
        </w:rPr>
        <w:t xml:space="preserve"> dla mieszkańców miasta Włocławek.</w:t>
      </w:r>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t>Realizacja programu Ministerstwa Rodziny, Pracy i Polityki Społecznej „Asystent osobisty osoby z niepełnosprawnością” – edycja 2026.</w:t>
      </w:r>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t xml:space="preserve">Realizacja programu Ministerstwa Rodziny, Pracy i Polityki Społecznej „Opieka </w:t>
      </w:r>
      <w:proofErr w:type="spellStart"/>
      <w:r w:rsidRPr="00EA091C">
        <w:rPr>
          <w:rFonts w:ascii="Arial" w:hAnsi="Arial" w:cs="Arial"/>
          <w:szCs w:val="24"/>
        </w:rPr>
        <w:t>wytchnieniowa</w:t>
      </w:r>
      <w:proofErr w:type="spellEnd"/>
      <w:r w:rsidRPr="00EA091C">
        <w:rPr>
          <w:rFonts w:ascii="Arial" w:hAnsi="Arial" w:cs="Arial"/>
          <w:szCs w:val="24"/>
        </w:rPr>
        <w:t>” – edycja 2026.</w:t>
      </w:r>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t>Wspieranie działań na rzecz zwiększania dostępności przestrzeni publicznej, usług oraz informacji dla osób z niepełnosprawnościami, w tym podejmowanie inicjatyw sprzyjających likwidowaniu barier architektonicznych i komunikacyjnych.</w:t>
      </w:r>
    </w:p>
    <w:p w:rsidR="003E55D1" w:rsidRPr="00EA091C" w:rsidRDefault="003E55D1" w:rsidP="008C2B24">
      <w:pPr>
        <w:pStyle w:val="Akapitzlist"/>
        <w:numPr>
          <w:ilvl w:val="0"/>
          <w:numId w:val="81"/>
        </w:numPr>
        <w:spacing w:line="276" w:lineRule="auto"/>
        <w:ind w:left="284" w:hanging="284"/>
        <w:jc w:val="left"/>
        <w:rPr>
          <w:rFonts w:ascii="Arial" w:hAnsi="Arial" w:cs="Arial"/>
          <w:szCs w:val="24"/>
        </w:rPr>
      </w:pPr>
      <w:r w:rsidRPr="00EA091C">
        <w:rPr>
          <w:rFonts w:ascii="Arial" w:hAnsi="Arial" w:cs="Arial"/>
          <w:szCs w:val="24"/>
        </w:rPr>
        <w:t>Wspieranie aktywności społecznej osób z niepełnosprawnościami poprzez inicjowanie działań integracyjnych, edukacyjnych i środowiskowych sprzyjających ich większemu udziałowi w życiu społecznym miasta.</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Agnieszka </w:t>
      </w:r>
      <w:proofErr w:type="spellStart"/>
      <w:r w:rsidRPr="00EA091C">
        <w:rPr>
          <w:rFonts w:ascii="Arial" w:hAnsi="Arial" w:cs="Arial"/>
          <w:szCs w:val="24"/>
        </w:rPr>
        <w:t>Skonieczna</w:t>
      </w:r>
      <w:proofErr w:type="spellEnd"/>
      <w:r w:rsidR="008C2B24" w:rsidRPr="00EA091C">
        <w:rPr>
          <w:rFonts w:ascii="Arial" w:hAnsi="Arial" w:cs="Arial"/>
          <w:szCs w:val="24"/>
        </w:rPr>
        <w:t xml:space="preserve"> </w:t>
      </w:r>
      <w:r w:rsidRPr="00EA091C">
        <w:rPr>
          <w:rFonts w:ascii="Arial" w:hAnsi="Arial" w:cs="Arial"/>
          <w:szCs w:val="24"/>
        </w:rPr>
        <w:t>Dyrektor</w:t>
      </w:r>
      <w:r w:rsidR="008C2B24" w:rsidRPr="00EA091C">
        <w:rPr>
          <w:rFonts w:ascii="Arial" w:hAnsi="Arial" w:cs="Arial"/>
          <w:szCs w:val="24"/>
        </w:rPr>
        <w:t xml:space="preserve"> </w:t>
      </w:r>
      <w:r w:rsidRPr="00EA091C">
        <w:rPr>
          <w:rFonts w:ascii="Arial" w:hAnsi="Arial" w:cs="Arial"/>
          <w:szCs w:val="24"/>
        </w:rPr>
        <w:t>Miejskiego Ośrodka Pomocy Rodzinie</w:t>
      </w:r>
      <w:r w:rsidR="008C2B24" w:rsidRPr="00EA091C">
        <w:rPr>
          <w:rFonts w:ascii="Arial" w:hAnsi="Arial" w:cs="Arial"/>
          <w:szCs w:val="24"/>
        </w:rPr>
        <w:t xml:space="preserve"> </w:t>
      </w:r>
      <w:r w:rsidRPr="00EA091C">
        <w:rPr>
          <w:rFonts w:ascii="Arial" w:hAnsi="Arial" w:cs="Arial"/>
          <w:szCs w:val="24"/>
        </w:rPr>
        <w:t>we Włocławku</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Informacje zebrała i opracowała: Małgorzata Wenderlich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Sekcja Strategii, Programów i Sprawozdawczości</w:t>
      </w:r>
    </w:p>
    <w:p w:rsidR="003E55D1" w:rsidRPr="00EA091C" w:rsidRDefault="003E55D1" w:rsidP="008C2B24">
      <w:pPr>
        <w:spacing w:line="276" w:lineRule="auto"/>
        <w:ind w:firstLine="0"/>
        <w:jc w:val="left"/>
        <w:rPr>
          <w:rFonts w:ascii="Arial" w:hAnsi="Arial" w:cs="Arial"/>
          <w:szCs w:val="24"/>
        </w:rPr>
        <w:sectPr w:rsidR="003E55D1" w:rsidRPr="00EA091C">
          <w:pgSz w:w="11906" w:h="16838"/>
          <w:pgMar w:top="1417" w:right="1417" w:bottom="1417" w:left="1417" w:header="567" w:footer="428" w:gutter="0"/>
          <w:cols w:space="708"/>
        </w:sectPr>
      </w:pPr>
    </w:p>
    <w:p w:rsidR="003E55D1" w:rsidRPr="00EA091C" w:rsidRDefault="003E55D1" w:rsidP="008C2B24">
      <w:pPr>
        <w:spacing w:line="276" w:lineRule="auto"/>
        <w:ind w:firstLine="0"/>
        <w:jc w:val="left"/>
        <w:rPr>
          <w:rFonts w:ascii="Arial" w:eastAsia="Times New Roman" w:hAnsi="Arial" w:cs="Arial"/>
          <w:bCs/>
          <w:color w:val="0070C0"/>
          <w:szCs w:val="24"/>
          <w:lang w:eastAsia="pl-PL"/>
        </w:rPr>
        <w:sectPr w:rsidR="003E55D1" w:rsidRPr="00EA091C">
          <w:type w:val="continuous"/>
          <w:pgSz w:w="11906" w:h="16838"/>
          <w:pgMar w:top="1417" w:right="1417" w:bottom="1417" w:left="1417" w:header="567" w:footer="428" w:gutter="0"/>
          <w:cols w:space="708"/>
        </w:sectPr>
      </w:pPr>
    </w:p>
    <w:p w:rsidR="003E55D1" w:rsidRPr="00EA091C" w:rsidRDefault="003E55D1" w:rsidP="008C2B24">
      <w:pPr>
        <w:pStyle w:val="Nagwek1"/>
        <w:numPr>
          <w:ilvl w:val="0"/>
          <w:numId w:val="4"/>
        </w:numPr>
        <w:spacing w:line="276" w:lineRule="auto"/>
        <w:ind w:left="567" w:hanging="283"/>
        <w:rPr>
          <w:rFonts w:ascii="Arial" w:hAnsi="Arial" w:cs="Arial"/>
          <w:b w:val="0"/>
          <w:i/>
          <w:iCs/>
          <w:sz w:val="24"/>
          <w:szCs w:val="24"/>
        </w:rPr>
      </w:pPr>
      <w:bookmarkStart w:id="103" w:name="_Toc223514676"/>
      <w:bookmarkStart w:id="104" w:name="_Toc224637720"/>
      <w:r w:rsidRPr="00EA091C">
        <w:rPr>
          <w:rFonts w:ascii="Arial" w:hAnsi="Arial" w:cs="Arial"/>
          <w:b w:val="0"/>
          <w:sz w:val="24"/>
          <w:szCs w:val="24"/>
        </w:rPr>
        <w:lastRenderedPageBreak/>
        <w:t>POZOSTAŁE JEDNOSTKI ORGANIZACYJNE POMOCY SPOŁECZNEJ</w:t>
      </w:r>
      <w:bookmarkEnd w:id="103"/>
      <w:bookmarkEnd w:id="104"/>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Miejski Ośrodek Pomocy Rodzinie we Włocławku realizując zadania w zakresie pomocy społecznej przedstawia corocznie sprawozdanie z działalności Ośrodka, a także sprawozdania pochodzące od innych jednostek organizacyjnych funkcjonujących w systemie pomocy społecznej Miasta Włocławek, do których należą:</w:t>
      </w:r>
    </w:p>
    <w:p w:rsidR="003E55D1" w:rsidRPr="00EA091C" w:rsidRDefault="003E55D1" w:rsidP="008C2B24">
      <w:pPr>
        <w:pStyle w:val="Akapitzlist"/>
        <w:numPr>
          <w:ilvl w:val="0"/>
          <w:numId w:val="82"/>
        </w:numPr>
        <w:spacing w:line="276" w:lineRule="auto"/>
        <w:ind w:left="567" w:hanging="283"/>
        <w:jc w:val="left"/>
        <w:rPr>
          <w:rFonts w:ascii="Arial" w:hAnsi="Arial" w:cs="Arial"/>
          <w:szCs w:val="24"/>
        </w:rPr>
      </w:pPr>
      <w:r w:rsidRPr="00EA091C">
        <w:rPr>
          <w:rFonts w:ascii="Arial" w:hAnsi="Arial" w:cs="Arial"/>
          <w:szCs w:val="24"/>
        </w:rPr>
        <w:t>Całodobowe placówki opiekuńczo-wychowawcze – sprawozdania z działalności tych jednostek zostały włączone do sprawozdania z realizacji zadań wynikających z ustawy z dnia 9 czerwca 2011 r. o wspieraniu rodziny i systemie pieczy zastępczej, stanowiącego Załącznik nr 2 do uchwały.</w:t>
      </w:r>
    </w:p>
    <w:p w:rsidR="003E55D1" w:rsidRPr="00EA091C" w:rsidRDefault="003E55D1" w:rsidP="008C2B24">
      <w:pPr>
        <w:pStyle w:val="Akapitzlist"/>
        <w:numPr>
          <w:ilvl w:val="0"/>
          <w:numId w:val="82"/>
        </w:numPr>
        <w:spacing w:line="276" w:lineRule="auto"/>
        <w:ind w:left="567" w:hanging="283"/>
        <w:jc w:val="left"/>
        <w:rPr>
          <w:rFonts w:ascii="Arial" w:hAnsi="Arial" w:cs="Arial"/>
          <w:szCs w:val="24"/>
        </w:rPr>
      </w:pPr>
      <w:r w:rsidRPr="00EA091C">
        <w:rPr>
          <w:rFonts w:ascii="Arial" w:hAnsi="Arial" w:cs="Arial"/>
          <w:szCs w:val="24"/>
        </w:rPr>
        <w:t>Domy Pomocy Społecznej:</w:t>
      </w:r>
    </w:p>
    <w:p w:rsidR="003E55D1" w:rsidRPr="00EA091C" w:rsidRDefault="003E55D1" w:rsidP="008C2B24">
      <w:pPr>
        <w:pStyle w:val="Akapitzlist"/>
        <w:numPr>
          <w:ilvl w:val="0"/>
          <w:numId w:val="83"/>
        </w:numPr>
        <w:spacing w:line="276" w:lineRule="auto"/>
        <w:ind w:left="851" w:hanging="284"/>
        <w:jc w:val="left"/>
        <w:rPr>
          <w:rFonts w:ascii="Arial" w:hAnsi="Arial" w:cs="Arial"/>
          <w:szCs w:val="24"/>
        </w:rPr>
      </w:pPr>
      <w:r w:rsidRPr="00EA091C">
        <w:rPr>
          <w:rFonts w:ascii="Arial" w:hAnsi="Arial" w:cs="Arial"/>
          <w:szCs w:val="24"/>
        </w:rPr>
        <w:t>Dom Pomocy Społecznej we Włocławku, ul. Nowomiejska 19,</w:t>
      </w:r>
    </w:p>
    <w:p w:rsidR="003E55D1" w:rsidRPr="00EA091C" w:rsidRDefault="003E55D1" w:rsidP="008C2B24">
      <w:pPr>
        <w:pStyle w:val="Akapitzlist"/>
        <w:numPr>
          <w:ilvl w:val="0"/>
          <w:numId w:val="83"/>
        </w:numPr>
        <w:spacing w:line="276" w:lineRule="auto"/>
        <w:ind w:left="851" w:hanging="284"/>
        <w:jc w:val="left"/>
        <w:rPr>
          <w:rFonts w:ascii="Arial" w:hAnsi="Arial" w:cs="Arial"/>
          <w:szCs w:val="24"/>
        </w:rPr>
      </w:pPr>
      <w:r w:rsidRPr="00EA091C">
        <w:rPr>
          <w:rFonts w:ascii="Arial" w:hAnsi="Arial" w:cs="Arial"/>
          <w:szCs w:val="24"/>
        </w:rPr>
        <w:t>Dom Pomocy Społecznej we Włocławku, ul. Dobrzyńska 102.</w:t>
      </w:r>
    </w:p>
    <w:p w:rsidR="003E55D1" w:rsidRPr="00EA091C" w:rsidRDefault="003E55D1" w:rsidP="008C2B24">
      <w:pPr>
        <w:pStyle w:val="Akapitzlist"/>
        <w:numPr>
          <w:ilvl w:val="0"/>
          <w:numId w:val="84"/>
        </w:numPr>
        <w:spacing w:line="276" w:lineRule="auto"/>
        <w:ind w:left="567" w:hanging="283"/>
        <w:jc w:val="left"/>
        <w:rPr>
          <w:rFonts w:ascii="Arial" w:hAnsi="Arial" w:cs="Arial"/>
          <w:szCs w:val="24"/>
        </w:rPr>
      </w:pPr>
      <w:r w:rsidRPr="00EA091C">
        <w:rPr>
          <w:rFonts w:ascii="Arial" w:hAnsi="Arial" w:cs="Arial"/>
          <w:szCs w:val="24"/>
        </w:rPr>
        <w:t>Środowiskowy Dom Samopomocy dla Osób z Zaburzeniami Psychicznymi – sprawozdanie z działalności, zgodnie ze statutem placówki, ŚDS przedkłada Wojewodzie Kujawsko-Pomorskiemu oraz Prezydentowi Miasta Włocławek.</w:t>
      </w:r>
    </w:p>
    <w:p w:rsidR="003E55D1" w:rsidRPr="00EA091C" w:rsidRDefault="003E55D1" w:rsidP="008C2B24">
      <w:pPr>
        <w:spacing w:line="276" w:lineRule="auto"/>
        <w:ind w:firstLine="0"/>
        <w:jc w:val="left"/>
        <w:rPr>
          <w:rFonts w:ascii="Arial" w:hAnsi="Arial" w:cs="Arial"/>
          <w:szCs w:val="24"/>
        </w:rPr>
        <w:sectPr w:rsidR="003E55D1" w:rsidRPr="00EA091C">
          <w:pgSz w:w="11906" w:h="16838"/>
          <w:pgMar w:top="1417" w:right="1417" w:bottom="1417" w:left="1417" w:header="567" w:footer="428" w:gutter="0"/>
          <w:cols w:space="708"/>
        </w:sectPr>
      </w:pPr>
    </w:p>
    <w:p w:rsidR="003E55D1" w:rsidRPr="00EA091C" w:rsidRDefault="003E55D1" w:rsidP="008C2B24">
      <w:pPr>
        <w:pStyle w:val="Nagwek2"/>
        <w:numPr>
          <w:ilvl w:val="0"/>
          <w:numId w:val="85"/>
        </w:numPr>
        <w:spacing w:line="276" w:lineRule="auto"/>
        <w:jc w:val="left"/>
        <w:rPr>
          <w:rFonts w:ascii="Arial" w:hAnsi="Arial" w:cs="Arial"/>
          <w:b w:val="0"/>
          <w:szCs w:val="24"/>
        </w:rPr>
      </w:pPr>
      <w:bookmarkStart w:id="105" w:name="_Toc224637721"/>
      <w:r w:rsidRPr="00EA091C">
        <w:rPr>
          <w:rFonts w:ascii="Arial" w:hAnsi="Arial" w:cs="Arial"/>
          <w:b w:val="0"/>
          <w:szCs w:val="24"/>
        </w:rPr>
        <w:lastRenderedPageBreak/>
        <w:t xml:space="preserve">SPRAWOZDANIE Z DZIAŁALNOŚCI DOMU POMOCY SPOŁECZNEJ, </w:t>
      </w:r>
      <w:r w:rsidRPr="00EA091C">
        <w:rPr>
          <w:rFonts w:ascii="Arial" w:hAnsi="Arial" w:cs="Arial"/>
          <w:b w:val="0"/>
          <w:szCs w:val="24"/>
        </w:rPr>
        <w:br/>
        <w:t>UL. DOBRZYŃSKA 102 WE WŁOCŁAWKU, ZA 2025 ROK</w:t>
      </w:r>
      <w:bookmarkEnd w:id="105"/>
    </w:p>
    <w:p w:rsidR="003E55D1" w:rsidRPr="00EA091C" w:rsidRDefault="003E55D1" w:rsidP="008C2B24">
      <w:pPr>
        <w:pStyle w:val="Nagwek2"/>
        <w:numPr>
          <w:ilvl w:val="0"/>
          <w:numId w:val="0"/>
        </w:numPr>
        <w:spacing w:line="276" w:lineRule="auto"/>
        <w:ind w:left="360"/>
        <w:jc w:val="left"/>
        <w:rPr>
          <w:rFonts w:ascii="Arial" w:hAnsi="Arial" w:cs="Arial"/>
          <w:b w:val="0"/>
          <w:szCs w:val="24"/>
        </w:rPr>
      </w:pPr>
    </w:p>
    <w:p w:rsidR="003E55D1" w:rsidRPr="00EA091C" w:rsidRDefault="003E55D1" w:rsidP="008C2B24">
      <w:pPr>
        <w:spacing w:line="276" w:lineRule="auto"/>
        <w:ind w:firstLine="0"/>
        <w:jc w:val="left"/>
        <w:rPr>
          <w:rFonts w:ascii="Arial" w:hAnsi="Arial" w:cs="Arial"/>
          <w:spacing w:val="-5"/>
          <w:szCs w:val="24"/>
        </w:rPr>
      </w:pPr>
      <w:r w:rsidRPr="00EA091C">
        <w:rPr>
          <w:rFonts w:ascii="Arial" w:hAnsi="Arial" w:cs="Arial"/>
          <w:bCs/>
          <w:spacing w:val="6"/>
          <w:szCs w:val="24"/>
        </w:rPr>
        <w:t>INFORMACJE OGÓLNE, ZADANIA DOMU</w:t>
      </w:r>
    </w:p>
    <w:p w:rsidR="003E55D1" w:rsidRPr="00EA091C" w:rsidRDefault="003E55D1" w:rsidP="008C2B24">
      <w:pPr>
        <w:spacing w:line="276" w:lineRule="auto"/>
        <w:jc w:val="left"/>
        <w:rPr>
          <w:rFonts w:ascii="Arial" w:hAnsi="Arial" w:cs="Arial"/>
          <w:spacing w:val="-5"/>
          <w:szCs w:val="24"/>
        </w:rPr>
      </w:pPr>
      <w:r w:rsidRPr="00EA091C">
        <w:rPr>
          <w:rFonts w:ascii="Arial" w:hAnsi="Arial" w:cs="Arial"/>
          <w:spacing w:val="-5"/>
          <w:szCs w:val="24"/>
        </w:rPr>
        <w:t xml:space="preserve">Dom Pomocy Społecznej we Włocławku przy ul. Dobrzyńskiej 102, funkcjonuje od 43 lat tj. od 1982 roku. Jest samodzielną budżetową jednostką organizacyjną, organem prowadzącym jest Samorząd Miasta Włocławek. Przeznaczony jest dla 58 osób w podeszłym wieku. Organizacyjnie zapewnia jego mieszkańcom warunki bezpiecznego i godnego życia, wolność, intymność i niezależność. Umożliwia podopiecznym rozwój </w:t>
      </w:r>
      <w:r w:rsidRPr="00EA091C">
        <w:rPr>
          <w:rFonts w:ascii="Arial" w:hAnsi="Arial" w:cs="Arial"/>
          <w:spacing w:val="-5"/>
          <w:szCs w:val="24"/>
        </w:rPr>
        <w:br/>
        <w:t>i samodzielność. Funkcjonowanie i zasady działania placówki uwzględniają stopień fizycznej i psychicznej sprawności mieszkańców, zapewniają maksymalne wsparcie i pomoc dostosowaną do indywidualnych potrzeb. Placówka działa na podstawie zezwolenia Wojewody Kujawsko-Pomorskiego z dnia 12 lutego 2007 (WPS. VI, AM. 9013/12/07) i spełnia wszystkie standardy określone przepisami prawa. Dom świadczy usługi bytowe, opiekuńcze i wspomagające. Zapewnia całodobową opiekę osobom, które nie mogą samodzielnie funkcjonować w codziennym życiu z powodu choroby, wieku lub niepełnosprawności.</w:t>
      </w:r>
    </w:p>
    <w:p w:rsidR="003E55D1" w:rsidRPr="00EA091C" w:rsidRDefault="003E55D1" w:rsidP="008C2B24">
      <w:pPr>
        <w:spacing w:line="276" w:lineRule="auto"/>
        <w:jc w:val="left"/>
        <w:rPr>
          <w:rFonts w:ascii="Arial" w:hAnsi="Arial" w:cs="Arial"/>
          <w:szCs w:val="24"/>
        </w:rPr>
      </w:pPr>
      <w:r w:rsidRPr="00EA091C">
        <w:rPr>
          <w:rFonts w:ascii="Arial" w:hAnsi="Arial" w:cs="Arial"/>
          <w:spacing w:val="-5"/>
          <w:szCs w:val="24"/>
        </w:rPr>
        <w:t>Funkcjonowanie Domu Pomocy Społecznej przy ulicy Dobrzyńskiej 102 oparte jest na standardach wyznaczonych przez ustawę o pomocy społecznej z dnia 12 marca 2004 r. (</w:t>
      </w:r>
      <w:proofErr w:type="spellStart"/>
      <w:r w:rsidRPr="00EA091C">
        <w:rPr>
          <w:rFonts w:ascii="Arial" w:hAnsi="Arial" w:cs="Arial"/>
          <w:spacing w:val="-5"/>
          <w:szCs w:val="24"/>
        </w:rPr>
        <w:t>t.j</w:t>
      </w:r>
      <w:proofErr w:type="spellEnd"/>
      <w:r w:rsidRPr="00EA091C">
        <w:rPr>
          <w:rFonts w:ascii="Arial" w:hAnsi="Arial" w:cs="Arial"/>
          <w:spacing w:val="-5"/>
          <w:szCs w:val="24"/>
        </w:rPr>
        <w:t xml:space="preserve"> Dz.U z 2023 r. poz.</w:t>
      </w:r>
      <w:r w:rsidR="008C2B24" w:rsidRPr="00EA091C">
        <w:rPr>
          <w:rFonts w:ascii="Arial" w:hAnsi="Arial" w:cs="Arial"/>
          <w:spacing w:val="-5"/>
          <w:szCs w:val="24"/>
        </w:rPr>
        <w:t xml:space="preserve"> </w:t>
      </w:r>
      <w:r w:rsidRPr="00EA091C">
        <w:rPr>
          <w:rFonts w:ascii="Arial" w:hAnsi="Arial" w:cs="Arial"/>
          <w:spacing w:val="-5"/>
          <w:szCs w:val="24"/>
        </w:rPr>
        <w:t>01,1693,1938,2760) oraz rozporządzenie Ministra Pracy i Polityki Społecznej z dnia 23 marca 2018 r. w sprawie domów pomocy społecznej (Dz. U. poz. 964), z uwzględnieniem zmian wprowadzonych.</w:t>
      </w:r>
    </w:p>
    <w:p w:rsidR="003E55D1" w:rsidRPr="00EA091C" w:rsidRDefault="003E55D1" w:rsidP="008C2B24">
      <w:pPr>
        <w:spacing w:line="276" w:lineRule="auto"/>
        <w:jc w:val="left"/>
        <w:rPr>
          <w:rFonts w:ascii="Arial" w:hAnsi="Arial" w:cs="Arial"/>
          <w:bCs/>
          <w:spacing w:val="7"/>
          <w:szCs w:val="24"/>
        </w:rPr>
      </w:pPr>
    </w:p>
    <w:p w:rsidR="003E55D1" w:rsidRPr="00EA091C" w:rsidRDefault="003E55D1" w:rsidP="008C2B24">
      <w:pPr>
        <w:spacing w:line="276" w:lineRule="auto"/>
        <w:ind w:firstLine="0"/>
        <w:jc w:val="left"/>
        <w:rPr>
          <w:rFonts w:ascii="Arial" w:hAnsi="Arial" w:cs="Arial"/>
          <w:bCs/>
          <w:spacing w:val="7"/>
          <w:szCs w:val="24"/>
        </w:rPr>
      </w:pPr>
      <w:r w:rsidRPr="00EA091C">
        <w:rPr>
          <w:rFonts w:ascii="Arial" w:hAnsi="Arial" w:cs="Arial"/>
          <w:bCs/>
          <w:spacing w:val="7"/>
          <w:szCs w:val="24"/>
        </w:rPr>
        <w:t xml:space="preserve">PRAWA I OBOWIĄZKI MIESZKAŃCÓW </w:t>
      </w:r>
    </w:p>
    <w:p w:rsidR="003E55D1" w:rsidRPr="00EA091C" w:rsidRDefault="003E55D1" w:rsidP="008C2B24">
      <w:pPr>
        <w:spacing w:line="276" w:lineRule="auto"/>
        <w:jc w:val="left"/>
        <w:rPr>
          <w:rFonts w:ascii="Arial" w:hAnsi="Arial" w:cs="Arial"/>
          <w:bCs/>
          <w:spacing w:val="7"/>
          <w:szCs w:val="24"/>
        </w:rPr>
      </w:pPr>
      <w:r w:rsidRPr="00EA091C">
        <w:rPr>
          <w:rFonts w:ascii="Arial" w:hAnsi="Arial" w:cs="Arial"/>
          <w:spacing w:val="-1"/>
          <w:szCs w:val="24"/>
        </w:rPr>
        <w:tab/>
        <w:t>Przy organizowaniu życia i pracy w Domu, kierownictwo miało na względzie stopień psychicznej i fizycznej sprawności mieszkańców, ich rozwój, pomoc i wsparcie dostosowane do indywidualnych potrzeb, z uwzględnieniem ich prawa do wolności, godnego życia, dokonywania wyborów, ochrony dóbr osobistych. Każdy mieszkaniec ma prawo do podmiotowego traktowania, partnerstwa ze strony personelu, własnej przestrzeni życiowej i do indywidualnego jej zagospodarowania, posiadania osobistych przedmiotów i miejsca do ich przechowywania. Umożliwiano im także zgłaszanie skarg i wniosków do Dyrektora Domu, zgodnie z informacją umieszczoną na tablicy ogłoszeń oraz stronie BIP Domu, a także prawo do samorządności, odwiedzin krewnych i znajomych oraz przebywania poza Domem. W roku 2025 odbyło się 11 spotkań społeczności Domu z kierownictwem placówki.</w:t>
      </w:r>
    </w:p>
    <w:p w:rsidR="003E55D1" w:rsidRPr="00EA091C" w:rsidRDefault="003E55D1" w:rsidP="008C2B24">
      <w:pPr>
        <w:spacing w:line="276" w:lineRule="auto"/>
        <w:jc w:val="left"/>
        <w:rPr>
          <w:rFonts w:ascii="Arial" w:hAnsi="Arial" w:cs="Arial"/>
          <w:bCs/>
          <w:spacing w:val="-8"/>
          <w:szCs w:val="24"/>
        </w:rPr>
      </w:pPr>
    </w:p>
    <w:p w:rsidR="003E55D1" w:rsidRPr="00EA091C" w:rsidRDefault="003E55D1" w:rsidP="008C2B24">
      <w:pPr>
        <w:spacing w:line="276" w:lineRule="auto"/>
        <w:ind w:firstLine="0"/>
        <w:jc w:val="left"/>
        <w:rPr>
          <w:rFonts w:ascii="Arial" w:hAnsi="Arial" w:cs="Arial"/>
          <w:bCs/>
          <w:spacing w:val="-8"/>
          <w:szCs w:val="24"/>
        </w:rPr>
      </w:pPr>
      <w:r w:rsidRPr="00EA091C">
        <w:rPr>
          <w:rFonts w:ascii="Arial" w:hAnsi="Arial" w:cs="Arial"/>
          <w:bCs/>
          <w:spacing w:val="-8"/>
          <w:szCs w:val="24"/>
        </w:rPr>
        <w:t xml:space="preserve">ZAKRES SPRAW FINANSOWYCH I INWESTYCYJNYCH </w:t>
      </w:r>
    </w:p>
    <w:p w:rsidR="003E55D1" w:rsidRPr="00EA091C" w:rsidRDefault="003E55D1" w:rsidP="008C2B24">
      <w:pPr>
        <w:pStyle w:val="Akapitzlist"/>
        <w:numPr>
          <w:ilvl w:val="0"/>
          <w:numId w:val="86"/>
        </w:numPr>
        <w:spacing w:line="276" w:lineRule="auto"/>
        <w:ind w:left="567" w:hanging="283"/>
        <w:jc w:val="left"/>
        <w:rPr>
          <w:rFonts w:ascii="Arial" w:hAnsi="Arial" w:cs="Arial"/>
          <w:spacing w:val="-8"/>
          <w:szCs w:val="24"/>
        </w:rPr>
      </w:pPr>
      <w:r w:rsidRPr="00EA091C">
        <w:rPr>
          <w:rFonts w:ascii="Arial" w:hAnsi="Arial" w:cs="Arial"/>
          <w:spacing w:val="-8"/>
          <w:szCs w:val="24"/>
        </w:rPr>
        <w:t>Plan finansowo – rzeczowy dochodów w roku 2025 wyniósł ogółem 891 770,00 zł, wykonanie stanowi kwotę 1 583 308,29 zł, w tym:</w:t>
      </w:r>
    </w:p>
    <w:p w:rsidR="003E55D1" w:rsidRPr="00EA091C" w:rsidRDefault="003E55D1" w:rsidP="008C2B24">
      <w:pPr>
        <w:pStyle w:val="Akapitzlist"/>
        <w:numPr>
          <w:ilvl w:val="0"/>
          <w:numId w:val="87"/>
        </w:numPr>
        <w:spacing w:line="276" w:lineRule="auto"/>
        <w:ind w:left="851" w:hanging="284"/>
        <w:jc w:val="left"/>
        <w:rPr>
          <w:rFonts w:ascii="Arial" w:hAnsi="Arial" w:cs="Arial"/>
          <w:spacing w:val="-8"/>
          <w:szCs w:val="24"/>
        </w:rPr>
      </w:pPr>
      <w:r w:rsidRPr="00EA091C">
        <w:rPr>
          <w:rFonts w:ascii="Arial" w:hAnsi="Arial" w:cs="Arial"/>
          <w:spacing w:val="-8"/>
          <w:szCs w:val="24"/>
        </w:rPr>
        <w:t>odpłatność za pobyt mieszkańców 1 565 906,79 zł</w:t>
      </w:r>
    </w:p>
    <w:p w:rsidR="003E55D1" w:rsidRPr="00EA091C" w:rsidRDefault="003E55D1" w:rsidP="008C2B24">
      <w:pPr>
        <w:pStyle w:val="Akapitzlist"/>
        <w:numPr>
          <w:ilvl w:val="0"/>
          <w:numId w:val="87"/>
        </w:numPr>
        <w:spacing w:line="276" w:lineRule="auto"/>
        <w:ind w:left="851" w:hanging="284"/>
        <w:jc w:val="left"/>
        <w:rPr>
          <w:rFonts w:ascii="Arial" w:hAnsi="Arial" w:cs="Arial"/>
          <w:spacing w:val="-8"/>
          <w:szCs w:val="24"/>
        </w:rPr>
      </w:pPr>
      <w:r w:rsidRPr="00EA091C">
        <w:rPr>
          <w:rFonts w:ascii="Arial" w:hAnsi="Arial" w:cs="Arial"/>
          <w:spacing w:val="-8"/>
          <w:szCs w:val="24"/>
        </w:rPr>
        <w:t xml:space="preserve">odsetki 1 085,68 zł </w:t>
      </w:r>
    </w:p>
    <w:p w:rsidR="003E55D1" w:rsidRPr="00EA091C" w:rsidRDefault="003E55D1" w:rsidP="008C2B24">
      <w:pPr>
        <w:pStyle w:val="Akapitzlist"/>
        <w:numPr>
          <w:ilvl w:val="0"/>
          <w:numId w:val="87"/>
        </w:numPr>
        <w:spacing w:line="276" w:lineRule="auto"/>
        <w:ind w:left="851" w:hanging="284"/>
        <w:jc w:val="left"/>
        <w:rPr>
          <w:rFonts w:ascii="Arial" w:hAnsi="Arial" w:cs="Arial"/>
          <w:spacing w:val="-8"/>
          <w:szCs w:val="24"/>
        </w:rPr>
      </w:pPr>
      <w:r w:rsidRPr="00EA091C">
        <w:rPr>
          <w:rFonts w:ascii="Arial" w:hAnsi="Arial" w:cs="Arial"/>
          <w:spacing w:val="-8"/>
          <w:szCs w:val="24"/>
        </w:rPr>
        <w:t>darowizna 16 240,00 zł</w:t>
      </w:r>
      <w:r w:rsidR="008C2B24" w:rsidRPr="00EA091C">
        <w:rPr>
          <w:rFonts w:ascii="Arial" w:hAnsi="Arial" w:cs="Arial"/>
          <w:spacing w:val="-8"/>
          <w:szCs w:val="24"/>
        </w:rPr>
        <w:t xml:space="preserve"> </w:t>
      </w:r>
    </w:p>
    <w:p w:rsidR="003E55D1" w:rsidRPr="00EA091C" w:rsidRDefault="003E55D1" w:rsidP="008C2B24">
      <w:pPr>
        <w:pStyle w:val="Akapitzlist"/>
        <w:numPr>
          <w:ilvl w:val="0"/>
          <w:numId w:val="87"/>
        </w:numPr>
        <w:spacing w:line="276" w:lineRule="auto"/>
        <w:ind w:left="851" w:hanging="284"/>
        <w:jc w:val="left"/>
        <w:rPr>
          <w:rFonts w:ascii="Arial" w:hAnsi="Arial" w:cs="Arial"/>
          <w:spacing w:val="-8"/>
          <w:szCs w:val="24"/>
        </w:rPr>
      </w:pPr>
      <w:r w:rsidRPr="00EA091C">
        <w:rPr>
          <w:rFonts w:ascii="Arial" w:hAnsi="Arial" w:cs="Arial"/>
          <w:spacing w:val="-8"/>
          <w:szCs w:val="24"/>
        </w:rPr>
        <w:t>składki ubezpieczenia grupowego z lat ubiegłych 75,82 zł</w:t>
      </w:r>
      <w:r w:rsidR="008C2B24" w:rsidRPr="00EA091C">
        <w:rPr>
          <w:rFonts w:ascii="Arial" w:hAnsi="Arial" w:cs="Arial"/>
          <w:spacing w:val="-8"/>
          <w:szCs w:val="24"/>
        </w:rPr>
        <w:t xml:space="preserve"> </w:t>
      </w:r>
    </w:p>
    <w:p w:rsidR="003E55D1" w:rsidRPr="00EA091C" w:rsidRDefault="003E55D1" w:rsidP="008C2B24">
      <w:pPr>
        <w:pStyle w:val="Akapitzlist"/>
        <w:numPr>
          <w:ilvl w:val="0"/>
          <w:numId w:val="86"/>
        </w:numPr>
        <w:spacing w:line="276" w:lineRule="auto"/>
        <w:ind w:left="567" w:hanging="283"/>
        <w:jc w:val="left"/>
        <w:rPr>
          <w:rFonts w:ascii="Arial" w:hAnsi="Arial" w:cs="Arial"/>
          <w:spacing w:val="-8"/>
          <w:szCs w:val="24"/>
        </w:rPr>
      </w:pPr>
      <w:r w:rsidRPr="00EA091C">
        <w:rPr>
          <w:rFonts w:ascii="Arial" w:hAnsi="Arial" w:cs="Arial"/>
          <w:spacing w:val="-8"/>
          <w:szCs w:val="24"/>
        </w:rPr>
        <w:t>Plan finansowo – rzeczowy wydatków na 2025 r. wyniósł ogółem: 5 930 722,00 zł, z tego wykonanie wyniosło: w planie ujęto wydatki na:</w:t>
      </w:r>
    </w:p>
    <w:p w:rsidR="003E55D1" w:rsidRPr="00EA091C" w:rsidRDefault="003E55D1" w:rsidP="008C2B24">
      <w:pPr>
        <w:pStyle w:val="Akapitzlist"/>
        <w:numPr>
          <w:ilvl w:val="0"/>
          <w:numId w:val="88"/>
        </w:numPr>
        <w:spacing w:line="276" w:lineRule="auto"/>
        <w:ind w:left="851" w:hanging="284"/>
        <w:jc w:val="left"/>
        <w:rPr>
          <w:rFonts w:ascii="Arial" w:hAnsi="Arial" w:cs="Arial"/>
          <w:spacing w:val="-8"/>
          <w:szCs w:val="24"/>
        </w:rPr>
      </w:pPr>
      <w:r w:rsidRPr="00EA091C">
        <w:rPr>
          <w:rFonts w:ascii="Arial" w:hAnsi="Arial" w:cs="Arial"/>
          <w:spacing w:val="-8"/>
          <w:szCs w:val="24"/>
        </w:rPr>
        <w:t xml:space="preserve">cele bieżące 5 362 958,05 zł </w:t>
      </w:r>
    </w:p>
    <w:p w:rsidR="003E55D1" w:rsidRPr="00EA091C" w:rsidRDefault="003E55D1" w:rsidP="008C2B24">
      <w:pPr>
        <w:pStyle w:val="Akapitzlist"/>
        <w:numPr>
          <w:ilvl w:val="0"/>
          <w:numId w:val="88"/>
        </w:numPr>
        <w:spacing w:line="276" w:lineRule="auto"/>
        <w:ind w:left="851" w:hanging="284"/>
        <w:jc w:val="left"/>
        <w:rPr>
          <w:rFonts w:ascii="Arial" w:hAnsi="Arial" w:cs="Arial"/>
          <w:spacing w:val="-8"/>
          <w:szCs w:val="24"/>
        </w:rPr>
      </w:pPr>
      <w:r w:rsidRPr="00EA091C">
        <w:rPr>
          <w:rFonts w:ascii="Arial" w:hAnsi="Arial" w:cs="Arial"/>
          <w:spacing w:val="-8"/>
          <w:szCs w:val="24"/>
        </w:rPr>
        <w:lastRenderedPageBreak/>
        <w:t>świadczenia społeczne 8 003, 20 zł</w:t>
      </w:r>
      <w:r w:rsidR="008C2B24" w:rsidRPr="00EA091C">
        <w:rPr>
          <w:rFonts w:ascii="Arial" w:hAnsi="Arial" w:cs="Arial"/>
          <w:spacing w:val="-8"/>
          <w:szCs w:val="24"/>
        </w:rPr>
        <w:t xml:space="preserve"> </w:t>
      </w:r>
    </w:p>
    <w:p w:rsidR="003E55D1" w:rsidRPr="00EA091C" w:rsidRDefault="003E55D1" w:rsidP="008C2B24">
      <w:pPr>
        <w:pStyle w:val="Akapitzlist"/>
        <w:numPr>
          <w:ilvl w:val="0"/>
          <w:numId w:val="88"/>
        </w:numPr>
        <w:spacing w:line="276" w:lineRule="auto"/>
        <w:ind w:left="851" w:hanging="284"/>
        <w:jc w:val="left"/>
        <w:rPr>
          <w:rFonts w:ascii="Arial" w:hAnsi="Arial" w:cs="Arial"/>
          <w:spacing w:val="-8"/>
          <w:szCs w:val="24"/>
        </w:rPr>
      </w:pPr>
      <w:r w:rsidRPr="00EA091C">
        <w:rPr>
          <w:rFonts w:ascii="Arial" w:hAnsi="Arial" w:cs="Arial"/>
          <w:spacing w:val="-8"/>
          <w:szCs w:val="24"/>
        </w:rPr>
        <w:t>cele majątkowe 304 395,00 zł</w:t>
      </w:r>
      <w:r w:rsidR="008C2B24" w:rsidRPr="00EA091C">
        <w:rPr>
          <w:rFonts w:ascii="Arial" w:hAnsi="Arial" w:cs="Arial"/>
          <w:spacing w:val="-8"/>
          <w:szCs w:val="24"/>
        </w:rPr>
        <w:t xml:space="preserve"> </w:t>
      </w:r>
    </w:p>
    <w:p w:rsidR="003E55D1" w:rsidRPr="00EA091C" w:rsidRDefault="003E55D1" w:rsidP="008C2B24">
      <w:pPr>
        <w:pStyle w:val="Akapitzlist"/>
        <w:numPr>
          <w:ilvl w:val="0"/>
          <w:numId w:val="86"/>
        </w:numPr>
        <w:spacing w:line="276" w:lineRule="auto"/>
        <w:ind w:left="567" w:hanging="283"/>
        <w:jc w:val="left"/>
        <w:rPr>
          <w:rFonts w:ascii="Arial" w:hAnsi="Arial" w:cs="Arial"/>
          <w:spacing w:val="-8"/>
          <w:szCs w:val="24"/>
        </w:rPr>
      </w:pPr>
      <w:r w:rsidRPr="00EA091C">
        <w:rPr>
          <w:rFonts w:ascii="Arial" w:hAnsi="Arial" w:cs="Arial"/>
          <w:spacing w:val="-8"/>
          <w:szCs w:val="24"/>
        </w:rPr>
        <w:t>Niewykorzystane środki ogółem 255 395,75 zł, z tego:</w:t>
      </w:r>
    </w:p>
    <w:p w:rsidR="003E55D1" w:rsidRPr="00EA091C" w:rsidRDefault="003E55D1" w:rsidP="008C2B24">
      <w:pPr>
        <w:pStyle w:val="Akapitzlist"/>
        <w:numPr>
          <w:ilvl w:val="0"/>
          <w:numId w:val="89"/>
        </w:numPr>
        <w:spacing w:line="276" w:lineRule="auto"/>
        <w:ind w:left="851" w:hanging="284"/>
        <w:jc w:val="left"/>
        <w:rPr>
          <w:rFonts w:ascii="Arial" w:hAnsi="Arial" w:cs="Arial"/>
          <w:spacing w:val="-8"/>
          <w:szCs w:val="24"/>
        </w:rPr>
      </w:pPr>
      <w:r w:rsidRPr="00EA091C">
        <w:rPr>
          <w:rFonts w:ascii="Arial" w:hAnsi="Arial" w:cs="Arial"/>
          <w:spacing w:val="-8"/>
          <w:szCs w:val="24"/>
        </w:rPr>
        <w:t xml:space="preserve">na wydatki bieżące 227 893,95 zł </w:t>
      </w:r>
    </w:p>
    <w:p w:rsidR="003E55D1" w:rsidRPr="00EA091C" w:rsidRDefault="003E55D1" w:rsidP="008C2B24">
      <w:pPr>
        <w:pStyle w:val="Akapitzlist"/>
        <w:numPr>
          <w:ilvl w:val="0"/>
          <w:numId w:val="89"/>
        </w:numPr>
        <w:spacing w:line="276" w:lineRule="auto"/>
        <w:ind w:left="851" w:hanging="284"/>
        <w:jc w:val="left"/>
        <w:rPr>
          <w:rFonts w:ascii="Arial" w:hAnsi="Arial" w:cs="Arial"/>
          <w:spacing w:val="-8"/>
          <w:szCs w:val="24"/>
        </w:rPr>
      </w:pPr>
      <w:r w:rsidRPr="00EA091C">
        <w:rPr>
          <w:rFonts w:ascii="Arial" w:hAnsi="Arial" w:cs="Arial"/>
          <w:spacing w:val="-8"/>
          <w:szCs w:val="24"/>
        </w:rPr>
        <w:t xml:space="preserve">wydatki majątkowe 23 305,00 zł </w:t>
      </w:r>
    </w:p>
    <w:p w:rsidR="003E55D1" w:rsidRPr="00EA091C" w:rsidRDefault="003E55D1" w:rsidP="008C2B24">
      <w:pPr>
        <w:pStyle w:val="Akapitzlist"/>
        <w:numPr>
          <w:ilvl w:val="0"/>
          <w:numId w:val="89"/>
        </w:numPr>
        <w:spacing w:line="276" w:lineRule="auto"/>
        <w:ind w:left="851" w:hanging="284"/>
        <w:jc w:val="left"/>
        <w:rPr>
          <w:rFonts w:ascii="Arial" w:hAnsi="Arial" w:cs="Arial"/>
          <w:spacing w:val="-8"/>
          <w:szCs w:val="24"/>
        </w:rPr>
      </w:pPr>
      <w:r w:rsidRPr="00EA091C">
        <w:rPr>
          <w:rFonts w:ascii="Arial" w:hAnsi="Arial" w:cs="Arial"/>
          <w:spacing w:val="-8"/>
          <w:szCs w:val="24"/>
        </w:rPr>
        <w:t xml:space="preserve">świadczenia społeczne 4 196,80 zł </w:t>
      </w:r>
    </w:p>
    <w:p w:rsidR="003E55D1" w:rsidRPr="00EA091C" w:rsidRDefault="003E55D1" w:rsidP="008C2B24">
      <w:pPr>
        <w:pStyle w:val="Akapitzlist"/>
        <w:numPr>
          <w:ilvl w:val="0"/>
          <w:numId w:val="86"/>
        </w:numPr>
        <w:spacing w:line="276" w:lineRule="auto"/>
        <w:ind w:left="567" w:hanging="283"/>
        <w:jc w:val="left"/>
        <w:rPr>
          <w:rFonts w:ascii="Arial" w:hAnsi="Arial" w:cs="Arial"/>
          <w:spacing w:val="-8"/>
          <w:szCs w:val="24"/>
        </w:rPr>
      </w:pPr>
      <w:r w:rsidRPr="00EA091C">
        <w:rPr>
          <w:rFonts w:ascii="Arial" w:hAnsi="Arial" w:cs="Arial"/>
          <w:spacing w:val="-8"/>
          <w:szCs w:val="24"/>
        </w:rPr>
        <w:t>Projekt planu finansowo-rzeczowego dochodów i wydatków na rok 2026 kształtuje się następująco:</w:t>
      </w:r>
    </w:p>
    <w:p w:rsidR="003E55D1" w:rsidRPr="00EA091C" w:rsidRDefault="003E55D1" w:rsidP="008C2B24">
      <w:pPr>
        <w:pStyle w:val="Akapitzlist"/>
        <w:numPr>
          <w:ilvl w:val="0"/>
          <w:numId w:val="90"/>
        </w:numPr>
        <w:spacing w:line="276" w:lineRule="auto"/>
        <w:ind w:left="851" w:hanging="284"/>
        <w:jc w:val="left"/>
        <w:rPr>
          <w:rFonts w:ascii="Arial" w:hAnsi="Arial" w:cs="Arial"/>
          <w:spacing w:val="-8"/>
          <w:szCs w:val="24"/>
        </w:rPr>
      </w:pPr>
      <w:r w:rsidRPr="00EA091C">
        <w:rPr>
          <w:rFonts w:ascii="Arial" w:hAnsi="Arial" w:cs="Arial"/>
          <w:spacing w:val="-8"/>
          <w:szCs w:val="24"/>
        </w:rPr>
        <w:t>plan dochodów wynosi ogółem: 916 300,00 zł</w:t>
      </w:r>
      <w:r w:rsidR="008C2B24" w:rsidRPr="00EA091C">
        <w:rPr>
          <w:rFonts w:ascii="Arial" w:hAnsi="Arial" w:cs="Arial"/>
          <w:spacing w:val="-8"/>
          <w:szCs w:val="24"/>
        </w:rPr>
        <w:t xml:space="preserve"> </w:t>
      </w:r>
    </w:p>
    <w:p w:rsidR="003E55D1" w:rsidRPr="00EA091C" w:rsidRDefault="003E55D1" w:rsidP="008C2B24">
      <w:pPr>
        <w:pStyle w:val="Akapitzlist"/>
        <w:numPr>
          <w:ilvl w:val="0"/>
          <w:numId w:val="90"/>
        </w:numPr>
        <w:spacing w:line="276" w:lineRule="auto"/>
        <w:ind w:left="851" w:hanging="284"/>
        <w:jc w:val="left"/>
        <w:rPr>
          <w:rFonts w:ascii="Arial" w:hAnsi="Arial" w:cs="Arial"/>
          <w:spacing w:val="-8"/>
          <w:szCs w:val="24"/>
        </w:rPr>
      </w:pPr>
      <w:r w:rsidRPr="00EA091C">
        <w:rPr>
          <w:rFonts w:ascii="Arial" w:hAnsi="Arial" w:cs="Arial"/>
          <w:spacing w:val="-8"/>
          <w:szCs w:val="24"/>
        </w:rPr>
        <w:t xml:space="preserve">plan wydatków ogółem: 5 701 228,00 zł </w:t>
      </w:r>
    </w:p>
    <w:p w:rsidR="003E55D1" w:rsidRPr="00EA091C" w:rsidRDefault="003E55D1" w:rsidP="008C2B24">
      <w:pPr>
        <w:spacing w:line="276" w:lineRule="auto"/>
        <w:jc w:val="left"/>
        <w:rPr>
          <w:rFonts w:ascii="Arial" w:hAnsi="Arial" w:cs="Arial"/>
          <w:spacing w:val="-8"/>
          <w:szCs w:val="24"/>
        </w:rPr>
      </w:pPr>
      <w:r w:rsidRPr="00EA091C">
        <w:rPr>
          <w:rFonts w:ascii="Arial" w:hAnsi="Arial" w:cs="Arial"/>
          <w:spacing w:val="-8"/>
          <w:szCs w:val="24"/>
        </w:rPr>
        <w:t>w tym:</w:t>
      </w:r>
    </w:p>
    <w:p w:rsidR="003E55D1" w:rsidRPr="00EA091C" w:rsidRDefault="003E55D1" w:rsidP="008C2B24">
      <w:pPr>
        <w:pStyle w:val="Akapitzlist"/>
        <w:numPr>
          <w:ilvl w:val="0"/>
          <w:numId w:val="91"/>
        </w:numPr>
        <w:spacing w:line="276" w:lineRule="auto"/>
        <w:ind w:left="851" w:hanging="284"/>
        <w:jc w:val="left"/>
        <w:rPr>
          <w:rFonts w:ascii="Arial" w:hAnsi="Arial" w:cs="Arial"/>
          <w:spacing w:val="-8"/>
          <w:szCs w:val="24"/>
        </w:rPr>
      </w:pPr>
      <w:r w:rsidRPr="00EA091C">
        <w:rPr>
          <w:rFonts w:ascii="Arial" w:hAnsi="Arial" w:cs="Arial"/>
          <w:spacing w:val="-8"/>
          <w:szCs w:val="24"/>
        </w:rPr>
        <w:t xml:space="preserve">świadczenia społeczne ogółem: 12 200,00 zł </w:t>
      </w:r>
    </w:p>
    <w:p w:rsidR="003E55D1" w:rsidRPr="00EA091C" w:rsidRDefault="003E55D1" w:rsidP="00EA091C">
      <w:pPr>
        <w:pStyle w:val="Akapitzlist"/>
        <w:numPr>
          <w:ilvl w:val="0"/>
          <w:numId w:val="91"/>
        </w:numPr>
        <w:spacing w:line="276" w:lineRule="auto"/>
        <w:ind w:left="851" w:hanging="284"/>
        <w:jc w:val="left"/>
        <w:rPr>
          <w:rFonts w:ascii="Arial" w:hAnsi="Arial" w:cs="Arial"/>
          <w:szCs w:val="24"/>
        </w:rPr>
      </w:pPr>
      <w:r w:rsidRPr="00EA091C">
        <w:rPr>
          <w:rFonts w:ascii="Arial" w:hAnsi="Arial" w:cs="Arial"/>
          <w:spacing w:val="-8"/>
          <w:szCs w:val="24"/>
        </w:rPr>
        <w:t>wydatki inwestycyjne ogółem: 572 360,00 zł</w:t>
      </w:r>
      <w:r w:rsidR="00EA091C" w:rsidRPr="00EA091C">
        <w:rPr>
          <w:rFonts w:ascii="Arial" w:hAnsi="Arial" w:cs="Arial"/>
          <w:spacing w:val="-8"/>
          <w:szCs w:val="24"/>
        </w:rPr>
        <w:t xml:space="preserve"> </w:t>
      </w:r>
      <w:r w:rsidRPr="00EA091C">
        <w:rPr>
          <w:rFonts w:ascii="Arial" w:hAnsi="Arial" w:cs="Arial"/>
          <w:szCs w:val="24"/>
        </w:rPr>
        <w:t>ZAKRES SPRAW GOSPODARCZYCH</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 xml:space="preserve">W roku 2025 dokonywaliśmy systematycznej analizy ponoszonych wydatków na żywność </w:t>
      </w:r>
      <w:r w:rsidRPr="00EA091C">
        <w:rPr>
          <w:rFonts w:ascii="Arial" w:hAnsi="Arial" w:cs="Arial"/>
          <w:szCs w:val="24"/>
        </w:rPr>
        <w:br/>
        <w:t>i artykuły spożywcze, chemiczne, ubezpieczenia mienia, leki, materiały chłonne oraz organizację pogrzebów.</w:t>
      </w:r>
      <w:r w:rsidR="008C2B24" w:rsidRPr="00EA091C">
        <w:rPr>
          <w:rFonts w:ascii="Arial" w:hAnsi="Arial" w:cs="Arial"/>
          <w:szCs w:val="24"/>
        </w:rPr>
        <w:t xml:space="preserve"> </w:t>
      </w:r>
      <w:r w:rsidRPr="00EA091C">
        <w:rPr>
          <w:rFonts w:ascii="Arial" w:hAnsi="Arial" w:cs="Arial"/>
          <w:szCs w:val="24"/>
        </w:rPr>
        <w:t xml:space="preserve">W roku 2025 w ramach prac remontowo-instalacyjnych i zakupu dokonano: </w:t>
      </w:r>
    </w:p>
    <w:p w:rsidR="003E55D1" w:rsidRPr="00EA091C" w:rsidRDefault="003E55D1" w:rsidP="008C2B24">
      <w:pPr>
        <w:pStyle w:val="Akapitzlist"/>
        <w:numPr>
          <w:ilvl w:val="0"/>
          <w:numId w:val="92"/>
        </w:numPr>
        <w:spacing w:line="276" w:lineRule="auto"/>
        <w:ind w:left="567" w:hanging="283"/>
        <w:jc w:val="left"/>
        <w:rPr>
          <w:rFonts w:ascii="Arial" w:hAnsi="Arial" w:cs="Arial"/>
          <w:szCs w:val="24"/>
        </w:rPr>
      </w:pPr>
      <w:r w:rsidRPr="00EA091C">
        <w:rPr>
          <w:rFonts w:ascii="Arial" w:hAnsi="Arial" w:cs="Arial"/>
          <w:szCs w:val="24"/>
        </w:rPr>
        <w:t>Remontu i modernizacji instalacji elektrycznej w budynku głównym (piwnica i parter) na kwotę – 301 320,00 zł brutto.</w:t>
      </w:r>
    </w:p>
    <w:p w:rsidR="003E55D1" w:rsidRPr="00EA091C" w:rsidRDefault="003E55D1" w:rsidP="008C2B24">
      <w:pPr>
        <w:pStyle w:val="Akapitzlist"/>
        <w:numPr>
          <w:ilvl w:val="0"/>
          <w:numId w:val="92"/>
        </w:numPr>
        <w:spacing w:line="276" w:lineRule="auto"/>
        <w:ind w:left="567" w:hanging="283"/>
        <w:jc w:val="left"/>
        <w:rPr>
          <w:rFonts w:ascii="Arial" w:hAnsi="Arial" w:cs="Arial"/>
          <w:szCs w:val="24"/>
        </w:rPr>
      </w:pPr>
      <w:r w:rsidRPr="00EA091C">
        <w:rPr>
          <w:rFonts w:ascii="Arial" w:hAnsi="Arial" w:cs="Arial"/>
          <w:szCs w:val="24"/>
        </w:rPr>
        <w:t>Odbioru technicznego instalacji elektrycznej na kwotę 3 075,00 zł brutto.</w:t>
      </w:r>
    </w:p>
    <w:p w:rsidR="003E55D1" w:rsidRPr="00EA091C" w:rsidRDefault="003E55D1" w:rsidP="008C2B24">
      <w:pPr>
        <w:pStyle w:val="Akapitzlist"/>
        <w:numPr>
          <w:ilvl w:val="0"/>
          <w:numId w:val="92"/>
        </w:numPr>
        <w:spacing w:line="276" w:lineRule="auto"/>
        <w:ind w:left="567" w:hanging="283"/>
        <w:jc w:val="left"/>
        <w:rPr>
          <w:rFonts w:ascii="Arial" w:hAnsi="Arial" w:cs="Arial"/>
          <w:szCs w:val="24"/>
        </w:rPr>
      </w:pPr>
      <w:r w:rsidRPr="00EA091C">
        <w:rPr>
          <w:rFonts w:ascii="Arial" w:hAnsi="Arial" w:cs="Arial"/>
          <w:szCs w:val="24"/>
        </w:rPr>
        <w:t>Wykonano instalacje monitoringu na terenie i w budynku głównym na kwotę 15 144,99 zł brutto.</w:t>
      </w:r>
    </w:p>
    <w:p w:rsidR="003E55D1" w:rsidRPr="00EA091C" w:rsidRDefault="003E55D1" w:rsidP="008C2B24">
      <w:pPr>
        <w:pStyle w:val="Akapitzlist"/>
        <w:numPr>
          <w:ilvl w:val="0"/>
          <w:numId w:val="92"/>
        </w:numPr>
        <w:spacing w:line="276" w:lineRule="auto"/>
        <w:ind w:left="567" w:hanging="283"/>
        <w:jc w:val="left"/>
        <w:rPr>
          <w:rFonts w:ascii="Arial" w:hAnsi="Arial" w:cs="Arial"/>
          <w:szCs w:val="24"/>
        </w:rPr>
      </w:pPr>
      <w:r w:rsidRPr="00EA091C">
        <w:rPr>
          <w:rFonts w:ascii="Arial" w:hAnsi="Arial" w:cs="Arial"/>
          <w:szCs w:val="24"/>
        </w:rPr>
        <w:t>Zakupu sprzętu komputerowego na kwotę 31 008,30 zł.</w:t>
      </w:r>
    </w:p>
    <w:p w:rsidR="003E55D1" w:rsidRPr="00EA091C" w:rsidRDefault="003E55D1" w:rsidP="008C2B24">
      <w:pPr>
        <w:pStyle w:val="Akapitzlist"/>
        <w:numPr>
          <w:ilvl w:val="0"/>
          <w:numId w:val="92"/>
        </w:numPr>
        <w:spacing w:line="276" w:lineRule="auto"/>
        <w:ind w:left="567" w:hanging="283"/>
        <w:jc w:val="left"/>
        <w:rPr>
          <w:rFonts w:ascii="Arial" w:hAnsi="Arial" w:cs="Arial"/>
          <w:szCs w:val="24"/>
        </w:rPr>
      </w:pPr>
      <w:r w:rsidRPr="00EA091C">
        <w:rPr>
          <w:rFonts w:ascii="Arial" w:hAnsi="Arial" w:cs="Arial"/>
          <w:szCs w:val="24"/>
        </w:rPr>
        <w:t>Wymiany i montażu mebli wraz z montażem umywalek i baterii w 18 aneksach kuchennych na kwotę 34 222,43 zł.</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 xml:space="preserve">Wszystkie wydatki i zakupy w naszej opinii zostały poniesione na rzeczy niezbędne </w:t>
      </w:r>
      <w:r w:rsidRPr="00EA091C">
        <w:rPr>
          <w:rFonts w:ascii="Arial" w:hAnsi="Arial" w:cs="Arial"/>
          <w:szCs w:val="24"/>
        </w:rPr>
        <w:br/>
        <w:t>dla prawidłowego funkcjonowania DPS, zostały dobrze zaplanowane i przemyślane.</w:t>
      </w:r>
    </w:p>
    <w:p w:rsidR="003E55D1" w:rsidRPr="00EA091C" w:rsidRDefault="003E55D1" w:rsidP="008C2B24">
      <w:pPr>
        <w:spacing w:line="276" w:lineRule="auto"/>
        <w:jc w:val="left"/>
        <w:rPr>
          <w:rFonts w:ascii="Arial" w:hAnsi="Arial" w:cs="Arial"/>
          <w:bCs/>
          <w:spacing w:val="-2"/>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pacing w:val="-2"/>
          <w:szCs w:val="24"/>
        </w:rPr>
        <w:t>ZAKRES SPRAW SOCJALNYCH I WSPOMAGAJĄCYCH</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Dane statystyczne dotyczące ruchu mieszkańców - stan na 31.12.2025 r.</w:t>
      </w:r>
    </w:p>
    <w:p w:rsidR="003E55D1" w:rsidRPr="00EA091C" w:rsidRDefault="003E55D1" w:rsidP="008C2B24">
      <w:pPr>
        <w:pStyle w:val="Akapitzlist"/>
        <w:numPr>
          <w:ilvl w:val="0"/>
          <w:numId w:val="93"/>
        </w:numPr>
        <w:spacing w:line="276" w:lineRule="auto"/>
        <w:ind w:left="567" w:hanging="283"/>
        <w:jc w:val="left"/>
        <w:rPr>
          <w:rFonts w:ascii="Arial" w:hAnsi="Arial" w:cs="Arial"/>
          <w:bCs/>
          <w:szCs w:val="24"/>
        </w:rPr>
      </w:pPr>
      <w:r w:rsidRPr="00EA091C">
        <w:rPr>
          <w:rFonts w:ascii="Arial" w:hAnsi="Arial" w:cs="Arial"/>
          <w:bCs/>
          <w:szCs w:val="24"/>
        </w:rPr>
        <w:t>liczba mieszkańców - 58</w:t>
      </w:r>
    </w:p>
    <w:p w:rsidR="003E55D1" w:rsidRPr="00EA091C" w:rsidRDefault="003E55D1" w:rsidP="008C2B24">
      <w:pPr>
        <w:pStyle w:val="Akapitzlist"/>
        <w:numPr>
          <w:ilvl w:val="0"/>
          <w:numId w:val="93"/>
        </w:numPr>
        <w:spacing w:line="276" w:lineRule="auto"/>
        <w:ind w:left="567" w:hanging="283"/>
        <w:jc w:val="left"/>
        <w:rPr>
          <w:rFonts w:ascii="Arial" w:hAnsi="Arial" w:cs="Arial"/>
          <w:bCs/>
          <w:szCs w:val="24"/>
        </w:rPr>
      </w:pPr>
      <w:r w:rsidRPr="00EA091C">
        <w:rPr>
          <w:rFonts w:ascii="Arial" w:hAnsi="Arial" w:cs="Arial"/>
          <w:bCs/>
          <w:szCs w:val="24"/>
        </w:rPr>
        <w:t>w tym kobiet - 41</w:t>
      </w:r>
    </w:p>
    <w:p w:rsidR="003E55D1" w:rsidRPr="00EA091C" w:rsidRDefault="003E55D1" w:rsidP="008C2B24">
      <w:pPr>
        <w:pStyle w:val="Akapitzlist"/>
        <w:numPr>
          <w:ilvl w:val="0"/>
          <w:numId w:val="93"/>
        </w:numPr>
        <w:spacing w:line="276" w:lineRule="auto"/>
        <w:ind w:left="567" w:hanging="283"/>
        <w:jc w:val="left"/>
        <w:rPr>
          <w:rFonts w:ascii="Arial" w:hAnsi="Arial" w:cs="Arial"/>
          <w:bCs/>
          <w:szCs w:val="24"/>
        </w:rPr>
      </w:pPr>
      <w:r w:rsidRPr="00EA091C">
        <w:rPr>
          <w:rFonts w:ascii="Arial" w:hAnsi="Arial" w:cs="Arial"/>
          <w:bCs/>
          <w:szCs w:val="24"/>
        </w:rPr>
        <w:t>mężczyzn - 17</w:t>
      </w:r>
    </w:p>
    <w:p w:rsidR="003E55D1" w:rsidRPr="00EA091C" w:rsidRDefault="003E55D1" w:rsidP="008C2B24">
      <w:pPr>
        <w:pStyle w:val="Akapitzlist"/>
        <w:numPr>
          <w:ilvl w:val="0"/>
          <w:numId w:val="93"/>
        </w:numPr>
        <w:spacing w:line="276" w:lineRule="auto"/>
        <w:ind w:left="567" w:hanging="283"/>
        <w:jc w:val="left"/>
        <w:rPr>
          <w:rFonts w:ascii="Arial" w:hAnsi="Arial" w:cs="Arial"/>
          <w:bCs/>
          <w:szCs w:val="24"/>
        </w:rPr>
      </w:pPr>
      <w:r w:rsidRPr="00EA091C">
        <w:rPr>
          <w:rFonts w:ascii="Arial" w:hAnsi="Arial" w:cs="Arial"/>
          <w:bCs/>
          <w:szCs w:val="24"/>
        </w:rPr>
        <w:t>ilość zgonów w DPS - 26</w:t>
      </w:r>
    </w:p>
    <w:p w:rsidR="003E55D1" w:rsidRPr="00EA091C" w:rsidRDefault="003E55D1" w:rsidP="008C2B24">
      <w:pPr>
        <w:pStyle w:val="Akapitzlist"/>
        <w:numPr>
          <w:ilvl w:val="0"/>
          <w:numId w:val="93"/>
        </w:numPr>
        <w:spacing w:line="276" w:lineRule="auto"/>
        <w:ind w:left="567" w:hanging="283"/>
        <w:jc w:val="left"/>
        <w:rPr>
          <w:rFonts w:ascii="Arial" w:hAnsi="Arial" w:cs="Arial"/>
          <w:bCs/>
          <w:szCs w:val="24"/>
        </w:rPr>
      </w:pPr>
      <w:r w:rsidRPr="00EA091C">
        <w:rPr>
          <w:rFonts w:ascii="Arial" w:hAnsi="Arial" w:cs="Arial"/>
          <w:bCs/>
          <w:szCs w:val="24"/>
        </w:rPr>
        <w:t>ilość przyjęć do DPS - 27</w:t>
      </w:r>
    </w:p>
    <w:p w:rsidR="003E55D1" w:rsidRPr="00EA091C" w:rsidRDefault="003E55D1" w:rsidP="008C2B24">
      <w:pPr>
        <w:pStyle w:val="Akapitzlist"/>
        <w:numPr>
          <w:ilvl w:val="0"/>
          <w:numId w:val="93"/>
        </w:numPr>
        <w:spacing w:line="276" w:lineRule="auto"/>
        <w:ind w:left="567" w:hanging="283"/>
        <w:jc w:val="left"/>
        <w:rPr>
          <w:rFonts w:ascii="Arial" w:hAnsi="Arial" w:cs="Arial"/>
          <w:bCs/>
          <w:szCs w:val="24"/>
        </w:rPr>
      </w:pPr>
      <w:r w:rsidRPr="00EA091C">
        <w:rPr>
          <w:rFonts w:ascii="Arial" w:hAnsi="Arial" w:cs="Arial"/>
          <w:bCs/>
          <w:szCs w:val="24"/>
        </w:rPr>
        <w:t>ilość osób oczekujących na umieszczenie - 11</w:t>
      </w:r>
    </w:p>
    <w:p w:rsidR="003E55D1" w:rsidRPr="00EA091C" w:rsidRDefault="003E55D1" w:rsidP="008C2B24">
      <w:pPr>
        <w:pStyle w:val="Akapitzlist"/>
        <w:numPr>
          <w:ilvl w:val="0"/>
          <w:numId w:val="93"/>
        </w:numPr>
        <w:spacing w:line="276" w:lineRule="auto"/>
        <w:ind w:left="567" w:hanging="283"/>
        <w:jc w:val="left"/>
        <w:rPr>
          <w:rFonts w:ascii="Arial" w:hAnsi="Arial" w:cs="Arial"/>
          <w:bCs/>
          <w:szCs w:val="24"/>
        </w:rPr>
      </w:pPr>
      <w:r w:rsidRPr="00EA091C">
        <w:rPr>
          <w:rFonts w:ascii="Arial" w:hAnsi="Arial" w:cs="Arial"/>
          <w:bCs/>
          <w:szCs w:val="24"/>
        </w:rPr>
        <w:t>rezygnacje z DPS - 1</w:t>
      </w:r>
      <w:r w:rsidR="008C2B24" w:rsidRPr="00EA091C">
        <w:rPr>
          <w:rFonts w:ascii="Arial" w:hAnsi="Arial" w:cs="Arial"/>
          <w:bCs/>
          <w:szCs w:val="24"/>
        </w:rPr>
        <w:t xml:space="preserve"> </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Dane statystyczne dotyczące odpłatności za DPS</w:t>
      </w:r>
    </w:p>
    <w:p w:rsidR="003E55D1" w:rsidRPr="00EA091C" w:rsidRDefault="003E55D1" w:rsidP="008C2B24">
      <w:pPr>
        <w:pStyle w:val="Akapitzlist"/>
        <w:numPr>
          <w:ilvl w:val="0"/>
          <w:numId w:val="94"/>
        </w:numPr>
        <w:spacing w:line="276" w:lineRule="auto"/>
        <w:ind w:left="567" w:hanging="283"/>
        <w:jc w:val="left"/>
        <w:rPr>
          <w:rFonts w:ascii="Arial" w:hAnsi="Arial" w:cs="Arial"/>
          <w:bCs/>
          <w:szCs w:val="24"/>
        </w:rPr>
      </w:pPr>
      <w:r w:rsidRPr="00EA091C">
        <w:rPr>
          <w:rFonts w:ascii="Arial" w:hAnsi="Arial" w:cs="Arial"/>
          <w:bCs/>
          <w:szCs w:val="24"/>
        </w:rPr>
        <w:t>liczba mieszkańców umieszczonych na starych zasadach (z dofinansowaniem z Urzędu Województwa Kujawski-Pomorskiego) - 0</w:t>
      </w:r>
    </w:p>
    <w:p w:rsidR="003E55D1" w:rsidRPr="00EA091C" w:rsidRDefault="003E55D1" w:rsidP="008C2B24">
      <w:pPr>
        <w:pStyle w:val="Akapitzlist"/>
        <w:numPr>
          <w:ilvl w:val="0"/>
          <w:numId w:val="94"/>
        </w:numPr>
        <w:spacing w:line="276" w:lineRule="auto"/>
        <w:ind w:left="567" w:hanging="283"/>
        <w:jc w:val="left"/>
        <w:rPr>
          <w:rFonts w:ascii="Arial" w:hAnsi="Arial" w:cs="Arial"/>
          <w:bCs/>
          <w:szCs w:val="24"/>
        </w:rPr>
      </w:pPr>
      <w:r w:rsidRPr="00EA091C">
        <w:rPr>
          <w:rFonts w:ascii="Arial" w:hAnsi="Arial" w:cs="Arial"/>
          <w:bCs/>
          <w:szCs w:val="24"/>
        </w:rPr>
        <w:t>liczba mieszkańców umieszczonych na nowych zasadach w tym: - 58</w:t>
      </w:r>
    </w:p>
    <w:p w:rsidR="003E55D1" w:rsidRPr="00EA091C" w:rsidRDefault="003E55D1" w:rsidP="008C2B24">
      <w:pPr>
        <w:pStyle w:val="Akapitzlist"/>
        <w:numPr>
          <w:ilvl w:val="0"/>
          <w:numId w:val="94"/>
        </w:numPr>
        <w:spacing w:line="276" w:lineRule="auto"/>
        <w:ind w:left="567" w:hanging="283"/>
        <w:jc w:val="left"/>
        <w:rPr>
          <w:rFonts w:ascii="Arial" w:hAnsi="Arial" w:cs="Arial"/>
          <w:bCs/>
          <w:szCs w:val="24"/>
        </w:rPr>
      </w:pPr>
      <w:r w:rsidRPr="00EA091C">
        <w:rPr>
          <w:rFonts w:ascii="Arial" w:hAnsi="Arial" w:cs="Arial"/>
          <w:bCs/>
          <w:szCs w:val="24"/>
        </w:rPr>
        <w:t>z dofinansowaniem Gminy Miasta Włocławek</w:t>
      </w:r>
      <w:r w:rsidR="008C2B24" w:rsidRPr="00EA091C">
        <w:rPr>
          <w:rFonts w:ascii="Arial" w:hAnsi="Arial" w:cs="Arial"/>
          <w:bCs/>
          <w:szCs w:val="24"/>
        </w:rPr>
        <w:t xml:space="preserve"> </w:t>
      </w:r>
      <w:r w:rsidRPr="00EA091C">
        <w:rPr>
          <w:rFonts w:ascii="Arial" w:hAnsi="Arial" w:cs="Arial"/>
          <w:bCs/>
          <w:szCs w:val="24"/>
        </w:rPr>
        <w:t>- 53</w:t>
      </w:r>
    </w:p>
    <w:p w:rsidR="003E55D1" w:rsidRPr="00EA091C" w:rsidRDefault="003E55D1" w:rsidP="008C2B24">
      <w:pPr>
        <w:pStyle w:val="Akapitzlist"/>
        <w:numPr>
          <w:ilvl w:val="0"/>
          <w:numId w:val="94"/>
        </w:numPr>
        <w:spacing w:line="276" w:lineRule="auto"/>
        <w:ind w:left="567" w:hanging="283"/>
        <w:jc w:val="left"/>
        <w:rPr>
          <w:rFonts w:ascii="Arial" w:hAnsi="Arial" w:cs="Arial"/>
          <w:bCs/>
          <w:szCs w:val="24"/>
        </w:rPr>
      </w:pPr>
      <w:r w:rsidRPr="00EA091C">
        <w:rPr>
          <w:rFonts w:ascii="Arial" w:hAnsi="Arial" w:cs="Arial"/>
          <w:bCs/>
          <w:szCs w:val="24"/>
        </w:rPr>
        <w:lastRenderedPageBreak/>
        <w:t>z dofinansowaniem Gminy Osięciny i Ciechocinek, Inowrocław, Bobrowniki - 5</w:t>
      </w:r>
    </w:p>
    <w:p w:rsidR="003E55D1" w:rsidRPr="00EA091C" w:rsidRDefault="003E55D1" w:rsidP="008C2B24">
      <w:pPr>
        <w:pStyle w:val="Akapitzlist"/>
        <w:numPr>
          <w:ilvl w:val="0"/>
          <w:numId w:val="94"/>
        </w:numPr>
        <w:spacing w:line="276" w:lineRule="auto"/>
        <w:ind w:left="567" w:hanging="283"/>
        <w:jc w:val="left"/>
        <w:rPr>
          <w:rFonts w:ascii="Arial" w:hAnsi="Arial" w:cs="Arial"/>
          <w:bCs/>
          <w:szCs w:val="24"/>
        </w:rPr>
      </w:pPr>
      <w:r w:rsidRPr="00EA091C">
        <w:rPr>
          <w:rFonts w:ascii="Arial" w:hAnsi="Arial" w:cs="Arial"/>
          <w:bCs/>
          <w:szCs w:val="24"/>
        </w:rPr>
        <w:t xml:space="preserve">liczba mieszkańców opłacających pobyt w DPS z renty lub emerytury - 54 </w:t>
      </w:r>
    </w:p>
    <w:p w:rsidR="003E55D1" w:rsidRPr="00EA091C" w:rsidRDefault="003E55D1" w:rsidP="008C2B24">
      <w:pPr>
        <w:pStyle w:val="Akapitzlist"/>
        <w:numPr>
          <w:ilvl w:val="0"/>
          <w:numId w:val="94"/>
        </w:numPr>
        <w:spacing w:line="276" w:lineRule="auto"/>
        <w:ind w:left="567" w:hanging="283"/>
        <w:jc w:val="left"/>
        <w:rPr>
          <w:rFonts w:ascii="Arial" w:hAnsi="Arial" w:cs="Arial"/>
          <w:bCs/>
          <w:szCs w:val="24"/>
        </w:rPr>
      </w:pPr>
      <w:r w:rsidRPr="00EA091C">
        <w:rPr>
          <w:rFonts w:ascii="Arial" w:hAnsi="Arial" w:cs="Arial"/>
          <w:bCs/>
          <w:szCs w:val="24"/>
        </w:rPr>
        <w:t>liczba mieszkańców opłacających pobyt w DPS z zasiłku stałego - 3</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Dane statystyczne dotyczące wieku mieszkańców</w:t>
      </w:r>
    </w:p>
    <w:p w:rsidR="003E55D1" w:rsidRPr="00EA091C" w:rsidRDefault="003E55D1" w:rsidP="008C2B24">
      <w:pPr>
        <w:pStyle w:val="Akapitzlist"/>
        <w:numPr>
          <w:ilvl w:val="0"/>
          <w:numId w:val="95"/>
        </w:numPr>
        <w:spacing w:line="276" w:lineRule="auto"/>
        <w:ind w:left="567" w:hanging="283"/>
        <w:jc w:val="left"/>
        <w:rPr>
          <w:rFonts w:ascii="Arial" w:hAnsi="Arial" w:cs="Arial"/>
          <w:bCs/>
          <w:szCs w:val="24"/>
        </w:rPr>
      </w:pPr>
      <w:r w:rsidRPr="00EA091C">
        <w:rPr>
          <w:rFonts w:ascii="Arial" w:hAnsi="Arial" w:cs="Arial"/>
          <w:bCs/>
          <w:szCs w:val="24"/>
        </w:rPr>
        <w:t>w przedziale 60-64 lat - 1</w:t>
      </w:r>
    </w:p>
    <w:p w:rsidR="003E55D1" w:rsidRPr="00EA091C" w:rsidRDefault="003E55D1" w:rsidP="008C2B24">
      <w:pPr>
        <w:pStyle w:val="Akapitzlist"/>
        <w:numPr>
          <w:ilvl w:val="0"/>
          <w:numId w:val="95"/>
        </w:numPr>
        <w:spacing w:line="276" w:lineRule="auto"/>
        <w:ind w:left="567" w:hanging="283"/>
        <w:jc w:val="left"/>
        <w:rPr>
          <w:rFonts w:ascii="Arial" w:hAnsi="Arial" w:cs="Arial"/>
          <w:bCs/>
          <w:szCs w:val="24"/>
        </w:rPr>
      </w:pPr>
      <w:r w:rsidRPr="00EA091C">
        <w:rPr>
          <w:rFonts w:ascii="Arial" w:hAnsi="Arial" w:cs="Arial"/>
          <w:bCs/>
          <w:szCs w:val="24"/>
        </w:rPr>
        <w:t>w przedziale 65-74 lata - 9</w:t>
      </w:r>
    </w:p>
    <w:p w:rsidR="003E55D1" w:rsidRPr="00EA091C" w:rsidRDefault="003E55D1" w:rsidP="008C2B24">
      <w:pPr>
        <w:pStyle w:val="Akapitzlist"/>
        <w:numPr>
          <w:ilvl w:val="0"/>
          <w:numId w:val="95"/>
        </w:numPr>
        <w:spacing w:line="276" w:lineRule="auto"/>
        <w:ind w:left="567" w:hanging="283"/>
        <w:jc w:val="left"/>
        <w:rPr>
          <w:rFonts w:ascii="Arial" w:hAnsi="Arial" w:cs="Arial"/>
          <w:bCs/>
          <w:szCs w:val="24"/>
        </w:rPr>
      </w:pPr>
      <w:r w:rsidRPr="00EA091C">
        <w:rPr>
          <w:rFonts w:ascii="Arial" w:hAnsi="Arial" w:cs="Arial"/>
          <w:bCs/>
          <w:szCs w:val="24"/>
        </w:rPr>
        <w:t>w przedziale 75 - 79 lat - 10</w:t>
      </w:r>
    </w:p>
    <w:p w:rsidR="003E55D1" w:rsidRPr="00EA091C" w:rsidRDefault="003E55D1" w:rsidP="008C2B24">
      <w:pPr>
        <w:pStyle w:val="Akapitzlist"/>
        <w:numPr>
          <w:ilvl w:val="0"/>
          <w:numId w:val="95"/>
        </w:numPr>
        <w:spacing w:line="276" w:lineRule="auto"/>
        <w:ind w:left="567" w:hanging="283"/>
        <w:jc w:val="left"/>
        <w:rPr>
          <w:rFonts w:ascii="Arial" w:hAnsi="Arial" w:cs="Arial"/>
          <w:bCs/>
          <w:szCs w:val="24"/>
        </w:rPr>
      </w:pPr>
      <w:r w:rsidRPr="00EA091C">
        <w:rPr>
          <w:rFonts w:ascii="Arial" w:hAnsi="Arial" w:cs="Arial"/>
          <w:bCs/>
          <w:szCs w:val="24"/>
        </w:rPr>
        <w:t>w przedziale 80 i więcej - 40</w:t>
      </w:r>
    </w:p>
    <w:p w:rsidR="003E55D1" w:rsidRPr="00EA091C" w:rsidRDefault="003E55D1" w:rsidP="008C2B24">
      <w:pPr>
        <w:pStyle w:val="Akapitzlist"/>
        <w:numPr>
          <w:ilvl w:val="0"/>
          <w:numId w:val="95"/>
        </w:numPr>
        <w:spacing w:line="276" w:lineRule="auto"/>
        <w:ind w:left="567" w:hanging="283"/>
        <w:jc w:val="left"/>
        <w:rPr>
          <w:rFonts w:ascii="Arial" w:hAnsi="Arial" w:cs="Arial"/>
          <w:bCs/>
          <w:szCs w:val="24"/>
        </w:rPr>
      </w:pPr>
      <w:r w:rsidRPr="00EA091C">
        <w:rPr>
          <w:rFonts w:ascii="Arial" w:hAnsi="Arial" w:cs="Arial"/>
          <w:bCs/>
          <w:szCs w:val="24"/>
        </w:rPr>
        <w:t>wiek najmłodszego mieszkańca - 60 lat</w:t>
      </w:r>
    </w:p>
    <w:p w:rsidR="003E55D1" w:rsidRPr="00EA091C" w:rsidRDefault="003E55D1" w:rsidP="008C2B24">
      <w:pPr>
        <w:pStyle w:val="Akapitzlist"/>
        <w:numPr>
          <w:ilvl w:val="0"/>
          <w:numId w:val="95"/>
        </w:numPr>
        <w:spacing w:line="276" w:lineRule="auto"/>
        <w:ind w:left="567" w:hanging="283"/>
        <w:jc w:val="left"/>
        <w:rPr>
          <w:rFonts w:ascii="Arial" w:hAnsi="Arial" w:cs="Arial"/>
          <w:bCs/>
          <w:szCs w:val="24"/>
        </w:rPr>
      </w:pPr>
      <w:r w:rsidRPr="00EA091C">
        <w:rPr>
          <w:rFonts w:ascii="Arial" w:hAnsi="Arial" w:cs="Arial"/>
          <w:bCs/>
          <w:szCs w:val="24"/>
        </w:rPr>
        <w:t>wiek najstarszego mieszkańca - 97 lat</w:t>
      </w:r>
    </w:p>
    <w:p w:rsidR="003E55D1" w:rsidRPr="00EA091C" w:rsidRDefault="003E55D1" w:rsidP="008C2B24">
      <w:pPr>
        <w:pStyle w:val="Akapitzlist"/>
        <w:numPr>
          <w:ilvl w:val="0"/>
          <w:numId w:val="95"/>
        </w:numPr>
        <w:spacing w:line="276" w:lineRule="auto"/>
        <w:ind w:left="567" w:hanging="283"/>
        <w:jc w:val="left"/>
        <w:rPr>
          <w:rFonts w:ascii="Arial" w:hAnsi="Arial" w:cs="Arial"/>
          <w:bCs/>
          <w:szCs w:val="24"/>
        </w:rPr>
      </w:pPr>
      <w:r w:rsidRPr="00EA091C">
        <w:rPr>
          <w:rFonts w:ascii="Arial" w:hAnsi="Arial" w:cs="Arial"/>
          <w:bCs/>
          <w:szCs w:val="24"/>
        </w:rPr>
        <w:t>średnia wieku mieszkańców - 83 lata</w:t>
      </w:r>
      <w:r w:rsidRPr="00EA091C">
        <w:rPr>
          <w:rFonts w:ascii="Arial" w:hAnsi="Arial" w:cs="Arial"/>
          <w:bCs/>
          <w:szCs w:val="24"/>
        </w:rPr>
        <w:tab/>
      </w:r>
    </w:p>
    <w:p w:rsidR="003E55D1" w:rsidRPr="00EA091C" w:rsidRDefault="003E55D1" w:rsidP="008C2B24">
      <w:pPr>
        <w:spacing w:line="276" w:lineRule="auto"/>
        <w:jc w:val="left"/>
        <w:rPr>
          <w:rFonts w:ascii="Arial" w:hAnsi="Arial" w:cs="Arial"/>
          <w:spacing w:val="4"/>
          <w:szCs w:val="24"/>
        </w:rPr>
      </w:pPr>
      <w:r w:rsidRPr="00EA091C">
        <w:rPr>
          <w:rFonts w:ascii="Arial" w:hAnsi="Arial" w:cs="Arial"/>
          <w:spacing w:val="4"/>
          <w:szCs w:val="24"/>
        </w:rPr>
        <w:tab/>
        <w:t xml:space="preserve">W roku 2025 odbyło się 52 posiedzenia Zespołu Terapeutyczno-Opiekuńczego, w trakcie których omawiano aktualne potrzeby mieszkańców i opracowywano indywidualne plany wsparcia, plany adaptacyjne. Zespół czuwał również nad otoczeniem społecznym naszego Domu, czyli miłą i serdeczną atmosferą oraz jakością usług wspomagających i opiekuńczych, które były ukierunkowane na podmiotowość każdego domownika. Zespół analizował przyczyny </w:t>
      </w:r>
      <w:proofErr w:type="spellStart"/>
      <w:r w:rsidRPr="00EA091C">
        <w:rPr>
          <w:rFonts w:ascii="Arial" w:hAnsi="Arial" w:cs="Arial"/>
          <w:spacing w:val="4"/>
          <w:szCs w:val="24"/>
        </w:rPr>
        <w:t>zachowań</w:t>
      </w:r>
      <w:proofErr w:type="spellEnd"/>
      <w:r w:rsidRPr="00EA091C">
        <w:rPr>
          <w:rFonts w:ascii="Arial" w:hAnsi="Arial" w:cs="Arial"/>
          <w:spacing w:val="4"/>
          <w:szCs w:val="24"/>
        </w:rPr>
        <w:t xml:space="preserve"> agresywnych i roszczeniowych niektórych mieszkańców, pracował nad ich eliminacją. W roku 2025 na terenie DPS-u nie był stosowany przymus bezpośredni. Dyrektor DPS wprowadziła ograniczenie możliwości samodzielnego opuszczania DPS w okresie jesienno-zimowym na podstawie zaświadczenia lekarskiego specjalisty psychiatrii dr. Anny </w:t>
      </w:r>
      <w:proofErr w:type="spellStart"/>
      <w:r w:rsidRPr="00EA091C">
        <w:rPr>
          <w:rFonts w:ascii="Arial" w:hAnsi="Arial" w:cs="Arial"/>
          <w:spacing w:val="4"/>
          <w:szCs w:val="24"/>
        </w:rPr>
        <w:t>Kasialis</w:t>
      </w:r>
      <w:proofErr w:type="spellEnd"/>
      <w:r w:rsidRPr="00EA091C">
        <w:rPr>
          <w:rFonts w:ascii="Arial" w:hAnsi="Arial" w:cs="Arial"/>
          <w:spacing w:val="4"/>
          <w:szCs w:val="24"/>
        </w:rPr>
        <w:t xml:space="preserve"> w stosunku do jednej mieszkanki ze względów bezpieczeństwa jej zdrowia i życia. </w:t>
      </w:r>
    </w:p>
    <w:p w:rsidR="003E55D1" w:rsidRPr="00EA091C" w:rsidRDefault="003E55D1" w:rsidP="008C2B24">
      <w:pPr>
        <w:spacing w:line="276" w:lineRule="auto"/>
        <w:jc w:val="left"/>
        <w:rPr>
          <w:rFonts w:ascii="Arial" w:hAnsi="Arial" w:cs="Arial"/>
          <w:spacing w:val="4"/>
          <w:szCs w:val="24"/>
        </w:rPr>
      </w:pPr>
    </w:p>
    <w:p w:rsidR="003E55D1" w:rsidRPr="00EA091C" w:rsidRDefault="003E55D1" w:rsidP="008C2B24">
      <w:pPr>
        <w:spacing w:line="276" w:lineRule="auto"/>
        <w:ind w:firstLine="0"/>
        <w:jc w:val="left"/>
        <w:rPr>
          <w:rFonts w:ascii="Arial" w:hAnsi="Arial" w:cs="Arial"/>
          <w:spacing w:val="4"/>
          <w:szCs w:val="24"/>
        </w:rPr>
      </w:pPr>
      <w:r w:rsidRPr="00EA091C">
        <w:rPr>
          <w:rFonts w:ascii="Arial" w:hAnsi="Arial" w:cs="Arial"/>
          <w:spacing w:val="4"/>
          <w:szCs w:val="24"/>
        </w:rPr>
        <w:t xml:space="preserve">SZKOLENIA DLA PRACOWNIKÓW DPS-U: </w:t>
      </w:r>
    </w:p>
    <w:p w:rsidR="003E55D1" w:rsidRPr="00EA091C" w:rsidRDefault="003E55D1" w:rsidP="008C2B24">
      <w:pPr>
        <w:spacing w:line="276" w:lineRule="auto"/>
        <w:jc w:val="left"/>
        <w:rPr>
          <w:rFonts w:ascii="Arial" w:hAnsi="Arial" w:cs="Arial"/>
          <w:spacing w:val="4"/>
          <w:szCs w:val="24"/>
        </w:rPr>
      </w:pPr>
      <w:r w:rsidRPr="00EA091C">
        <w:rPr>
          <w:rFonts w:ascii="Arial" w:hAnsi="Arial" w:cs="Arial"/>
          <w:spacing w:val="4"/>
          <w:szCs w:val="24"/>
        </w:rPr>
        <w:tab/>
        <w:t>Na terenie Domu przeprowadzone zostały szkolenia wewnętrzne, przeprowadzone przez pracowników ze swojej specjalizacji na temat:</w:t>
      </w:r>
    </w:p>
    <w:p w:rsidR="003E55D1" w:rsidRPr="00EA091C" w:rsidRDefault="003E55D1" w:rsidP="008C2B24">
      <w:pPr>
        <w:pStyle w:val="Akapitzlist"/>
        <w:numPr>
          <w:ilvl w:val="1"/>
          <w:numId w:val="96"/>
        </w:numPr>
        <w:spacing w:line="276" w:lineRule="auto"/>
        <w:ind w:left="567" w:hanging="284"/>
        <w:jc w:val="left"/>
        <w:rPr>
          <w:rFonts w:ascii="Arial" w:hAnsi="Arial" w:cs="Arial"/>
          <w:spacing w:val="4"/>
          <w:szCs w:val="24"/>
        </w:rPr>
      </w:pPr>
      <w:r w:rsidRPr="00EA091C">
        <w:rPr>
          <w:rFonts w:ascii="Arial" w:hAnsi="Arial" w:cs="Arial"/>
          <w:spacing w:val="4"/>
          <w:szCs w:val="24"/>
        </w:rPr>
        <w:t>Praca z osobami w podeszłym wieku w kontekście psychologicznych konsekwencji starzenia się.</w:t>
      </w:r>
    </w:p>
    <w:p w:rsidR="003E55D1" w:rsidRPr="00EA091C" w:rsidRDefault="003E55D1" w:rsidP="008C2B24">
      <w:pPr>
        <w:pStyle w:val="Akapitzlist"/>
        <w:numPr>
          <w:ilvl w:val="1"/>
          <w:numId w:val="96"/>
        </w:numPr>
        <w:spacing w:line="276" w:lineRule="auto"/>
        <w:ind w:left="567" w:hanging="284"/>
        <w:jc w:val="left"/>
        <w:rPr>
          <w:rFonts w:ascii="Arial" w:hAnsi="Arial" w:cs="Arial"/>
          <w:spacing w:val="4"/>
          <w:szCs w:val="24"/>
        </w:rPr>
      </w:pPr>
      <w:r w:rsidRPr="00EA091C">
        <w:rPr>
          <w:rFonts w:ascii="Arial" w:hAnsi="Arial" w:cs="Arial"/>
          <w:spacing w:val="4"/>
          <w:szCs w:val="24"/>
        </w:rPr>
        <w:t xml:space="preserve">Motywowanie mieszkańca do aktywnego uczestnictwa w terapii zajęciowej. </w:t>
      </w:r>
    </w:p>
    <w:p w:rsidR="003E55D1" w:rsidRPr="00EA091C" w:rsidRDefault="003E55D1" w:rsidP="008C2B24">
      <w:pPr>
        <w:spacing w:line="276" w:lineRule="auto"/>
        <w:jc w:val="left"/>
        <w:rPr>
          <w:rFonts w:ascii="Arial" w:hAnsi="Arial" w:cs="Arial"/>
          <w:spacing w:val="4"/>
          <w:szCs w:val="24"/>
        </w:rPr>
      </w:pPr>
      <w:r w:rsidRPr="00EA091C">
        <w:rPr>
          <w:rFonts w:ascii="Arial" w:hAnsi="Arial" w:cs="Arial"/>
          <w:spacing w:val="4"/>
          <w:szCs w:val="24"/>
        </w:rPr>
        <w:tab/>
        <w:t xml:space="preserve">W ramach Programu ERASMUS+ opiekunowie medyczni i pracownik socjalny uczestniczyli w warsztacie dotyczącym opracowania profilu skupiającego umiejętności opiekunów które wykraczają poza zadania czysto opiekuńcze i obejmujące wszystkie umiejętności niezbędne do wzmocnienia pozycji osób starszych, tworzenia wspierające sieci społecznej i promowania aktywnego uczestnictwa w społeczności. Fundacja FRFP — Fundacją Rozwoju Farmacji Polskiej z siedzibą w Żodyniu przeprowadziła szkolenie z tematu LECZENIE RAN – szkolenie było skierowane dla pielęgniarek i opiekunów medycznych (bezpłatne). Toruńskie Zakłady Materiałów Opatrunkowych (Toruńskie Zakłady Materiałów Opatrunkowych SA, TZMO SA) w ramach programu SENI przeprowadziło indywidualne, bezpłatne dla pracowników DPS-u szkolenia online. </w:t>
      </w:r>
      <w:r w:rsidRPr="00EA091C">
        <w:rPr>
          <w:rFonts w:ascii="Arial" w:hAnsi="Arial" w:cs="Arial"/>
          <w:spacing w:val="4"/>
          <w:szCs w:val="24"/>
        </w:rPr>
        <w:br/>
        <w:t xml:space="preserve">W szkoleniach brały udział m.in. pracownicy wykonujący zawód medyczny. Celem szkolenia był rozwój zawodowy i podnoszenie kwalifikacji pracowników wykonujących zawód medyczny. </w:t>
      </w:r>
    </w:p>
    <w:p w:rsidR="003E55D1" w:rsidRPr="00EA091C" w:rsidRDefault="003E55D1" w:rsidP="008C2B24">
      <w:pPr>
        <w:spacing w:line="276" w:lineRule="auto"/>
        <w:jc w:val="left"/>
        <w:rPr>
          <w:rFonts w:ascii="Arial" w:hAnsi="Arial" w:cs="Arial"/>
          <w:spacing w:val="4"/>
          <w:szCs w:val="24"/>
        </w:rPr>
      </w:pPr>
    </w:p>
    <w:p w:rsidR="003E55D1" w:rsidRPr="00EA091C" w:rsidRDefault="003E55D1" w:rsidP="008C2B24">
      <w:pPr>
        <w:spacing w:line="276" w:lineRule="auto"/>
        <w:ind w:firstLine="0"/>
        <w:jc w:val="left"/>
        <w:rPr>
          <w:rFonts w:ascii="Arial" w:hAnsi="Arial" w:cs="Arial"/>
          <w:spacing w:val="4"/>
          <w:szCs w:val="24"/>
        </w:rPr>
      </w:pPr>
      <w:r w:rsidRPr="00EA091C">
        <w:rPr>
          <w:rFonts w:ascii="Arial" w:hAnsi="Arial" w:cs="Arial"/>
          <w:spacing w:val="4"/>
          <w:szCs w:val="24"/>
        </w:rPr>
        <w:lastRenderedPageBreak/>
        <w:t>Tematy szkoleń w którym uczestniczyli pracownicy DPS-u:</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 xml:space="preserve">Nietrzymanie moczu jako wielki zespół geriatryczny. </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Jak dbać o właściwy stan odżywienia pacjenta w domu.</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 xml:space="preserve">Zachowanie nawyków i </w:t>
      </w:r>
      <w:proofErr w:type="spellStart"/>
      <w:r w:rsidRPr="00EA091C">
        <w:rPr>
          <w:rFonts w:ascii="Arial" w:hAnsi="Arial" w:cs="Arial"/>
          <w:spacing w:val="4"/>
          <w:szCs w:val="24"/>
        </w:rPr>
        <w:t>aktywnośc</w:t>
      </w:r>
      <w:proofErr w:type="spellEnd"/>
      <w:r w:rsidRPr="00EA091C">
        <w:rPr>
          <w:rFonts w:ascii="Arial" w:hAnsi="Arial" w:cs="Arial"/>
          <w:spacing w:val="4"/>
          <w:szCs w:val="24"/>
        </w:rPr>
        <w:t xml:space="preserve"> pacjentów ze średnim </w:t>
      </w:r>
      <w:proofErr w:type="spellStart"/>
      <w:r w:rsidRPr="00EA091C">
        <w:rPr>
          <w:rFonts w:ascii="Arial" w:hAnsi="Arial" w:cs="Arial"/>
          <w:spacing w:val="4"/>
          <w:szCs w:val="24"/>
        </w:rPr>
        <w:t>mdm</w:t>
      </w:r>
      <w:proofErr w:type="spellEnd"/>
      <w:r w:rsidRPr="00EA091C">
        <w:rPr>
          <w:rFonts w:ascii="Arial" w:hAnsi="Arial" w:cs="Arial"/>
          <w:spacing w:val="4"/>
          <w:szCs w:val="24"/>
        </w:rPr>
        <w:t xml:space="preserve">. </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 xml:space="preserve">Kierunki prowadzonej terapii oraz metody pracy z mieszkańcami instytucji opieki długoterminowej. </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Demencja w młodym wieku.</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 xml:space="preserve">Pracownik socjalny w </w:t>
      </w:r>
      <w:proofErr w:type="spellStart"/>
      <w:r w:rsidRPr="00EA091C">
        <w:rPr>
          <w:rFonts w:ascii="Arial" w:hAnsi="Arial" w:cs="Arial"/>
          <w:spacing w:val="4"/>
          <w:szCs w:val="24"/>
        </w:rPr>
        <w:t>dpd</w:t>
      </w:r>
      <w:proofErr w:type="spellEnd"/>
      <w:r w:rsidRPr="00EA091C">
        <w:rPr>
          <w:rFonts w:ascii="Arial" w:hAnsi="Arial" w:cs="Arial"/>
          <w:spacing w:val="4"/>
          <w:szCs w:val="24"/>
        </w:rPr>
        <w:t xml:space="preserve"> w roku 2025 – zmiany w przepisach prawa i kwestie problematyczne. </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 xml:space="preserve">Przymus bezpośredni czyli stabilizacja mieszkańca. </w:t>
      </w:r>
    </w:p>
    <w:p w:rsidR="003E55D1" w:rsidRPr="00EA091C" w:rsidRDefault="003E55D1" w:rsidP="008C2B24">
      <w:pPr>
        <w:pStyle w:val="Akapitzlist"/>
        <w:numPr>
          <w:ilvl w:val="1"/>
          <w:numId w:val="97"/>
        </w:numPr>
        <w:spacing w:line="276" w:lineRule="auto"/>
        <w:ind w:left="567" w:hanging="284"/>
        <w:jc w:val="left"/>
        <w:rPr>
          <w:rFonts w:ascii="Arial" w:hAnsi="Arial" w:cs="Arial"/>
          <w:spacing w:val="4"/>
          <w:szCs w:val="24"/>
        </w:rPr>
      </w:pPr>
      <w:r w:rsidRPr="00EA091C">
        <w:rPr>
          <w:rFonts w:ascii="Arial" w:hAnsi="Arial" w:cs="Arial"/>
          <w:spacing w:val="4"/>
          <w:szCs w:val="24"/>
        </w:rPr>
        <w:t xml:space="preserve">Zaburzenia zachowania oraz zaburzenia psychotyczne i afektywne w demencji. </w:t>
      </w:r>
    </w:p>
    <w:p w:rsidR="003E55D1" w:rsidRPr="00EA091C" w:rsidRDefault="003E55D1" w:rsidP="008C2B24">
      <w:pPr>
        <w:spacing w:line="276" w:lineRule="auto"/>
        <w:jc w:val="left"/>
        <w:rPr>
          <w:rFonts w:ascii="Arial" w:hAnsi="Arial" w:cs="Arial"/>
          <w:spacing w:val="4"/>
          <w:szCs w:val="24"/>
        </w:rPr>
      </w:pPr>
      <w:r w:rsidRPr="00EA091C">
        <w:rPr>
          <w:rFonts w:ascii="Arial" w:hAnsi="Arial" w:cs="Arial"/>
          <w:spacing w:val="4"/>
          <w:szCs w:val="24"/>
        </w:rPr>
        <w:tab/>
        <w:t xml:space="preserve">W ciągu całego 2025 r. prowadzone były również szkolenia przez firmę EKSPERT SP. Z O.O </w:t>
      </w:r>
      <w:r w:rsidRPr="00EA091C">
        <w:rPr>
          <w:rFonts w:ascii="Arial" w:hAnsi="Arial" w:cs="Arial"/>
          <w:spacing w:val="4"/>
          <w:szCs w:val="24"/>
        </w:rPr>
        <w:br/>
        <w:t>Z Jastrzębia 10, Bytów. Poniżej przedstawiam tematy szkoleń:</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Planowanie i sprawozdania z zamówień publicznych,</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Jak ułatwić zamówieniową codzienność.</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Zamówienia publiczne dla poczatkujących.</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Warsztaty planowania zamówień publicznych.</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Ja unieważnić postępowanie.</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Skuteczne odrzucenie oferty.</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Kryteria oceny ofert.</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 xml:space="preserve">Planowanie postępowania. </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Definicje ustawowe PZP.</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Zamówienia podprogowe.</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Jak Prawidłowo badać oferty.</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Jak prawidłowo tworzyć dokumenty SWZ.</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Prawa i obowiązki członków komisji przetargowej.</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Usługi żywienia zgodne z PZP.</w:t>
      </w:r>
    </w:p>
    <w:p w:rsidR="003E55D1" w:rsidRPr="00EA091C" w:rsidRDefault="003E55D1" w:rsidP="008C2B24">
      <w:pPr>
        <w:pStyle w:val="Akapitzlist"/>
        <w:numPr>
          <w:ilvl w:val="0"/>
          <w:numId w:val="98"/>
        </w:numPr>
        <w:spacing w:line="276" w:lineRule="auto"/>
        <w:ind w:left="567" w:hanging="283"/>
        <w:jc w:val="left"/>
        <w:rPr>
          <w:rFonts w:ascii="Arial" w:hAnsi="Arial" w:cs="Arial"/>
          <w:spacing w:val="4"/>
          <w:szCs w:val="24"/>
        </w:rPr>
      </w:pPr>
      <w:r w:rsidRPr="00EA091C">
        <w:rPr>
          <w:rFonts w:ascii="Arial" w:hAnsi="Arial" w:cs="Arial"/>
          <w:spacing w:val="4"/>
          <w:szCs w:val="24"/>
        </w:rPr>
        <w:t>Rejestr umów.</w:t>
      </w:r>
    </w:p>
    <w:p w:rsidR="003E55D1" w:rsidRPr="00EA091C" w:rsidRDefault="003E55D1" w:rsidP="008C2B24">
      <w:pPr>
        <w:spacing w:line="276" w:lineRule="auto"/>
        <w:ind w:firstLine="0"/>
        <w:jc w:val="left"/>
        <w:rPr>
          <w:rFonts w:ascii="Arial" w:hAnsi="Arial" w:cs="Arial"/>
          <w:spacing w:val="4"/>
          <w:szCs w:val="24"/>
        </w:rPr>
      </w:pPr>
      <w:r w:rsidRPr="00EA091C">
        <w:rPr>
          <w:rFonts w:ascii="Arial" w:hAnsi="Arial" w:cs="Arial"/>
          <w:spacing w:val="4"/>
          <w:szCs w:val="24"/>
        </w:rPr>
        <w:t xml:space="preserve">W/w szkolenia przeprowadzone były online, przez specjalistów z branży zamówień publicznych. </w:t>
      </w:r>
      <w:r w:rsidRPr="00EA091C">
        <w:rPr>
          <w:rFonts w:ascii="Arial" w:hAnsi="Arial" w:cs="Arial"/>
          <w:spacing w:val="4"/>
          <w:szCs w:val="24"/>
        </w:rPr>
        <w:br/>
        <w:t xml:space="preserve">W/w szkolenia odbywały się bezpłatnie, dwa szkolenia n/w były płatne tj.: </w:t>
      </w:r>
    </w:p>
    <w:p w:rsidR="003E55D1" w:rsidRPr="00EA091C" w:rsidRDefault="003E55D1" w:rsidP="008C2B24">
      <w:pPr>
        <w:pStyle w:val="Akapitzlist"/>
        <w:numPr>
          <w:ilvl w:val="1"/>
          <w:numId w:val="99"/>
        </w:numPr>
        <w:spacing w:line="276" w:lineRule="auto"/>
        <w:ind w:left="567" w:hanging="283"/>
        <w:jc w:val="left"/>
        <w:rPr>
          <w:rFonts w:ascii="Arial" w:hAnsi="Arial" w:cs="Arial"/>
          <w:spacing w:val="4"/>
          <w:szCs w:val="24"/>
        </w:rPr>
      </w:pPr>
      <w:r w:rsidRPr="00EA091C">
        <w:rPr>
          <w:rFonts w:ascii="Arial" w:hAnsi="Arial" w:cs="Arial"/>
          <w:spacing w:val="4"/>
          <w:szCs w:val="24"/>
        </w:rPr>
        <w:t>Nowe studium PZP</w:t>
      </w:r>
    </w:p>
    <w:p w:rsidR="003E55D1" w:rsidRPr="00EA091C" w:rsidRDefault="003E55D1" w:rsidP="008C2B24">
      <w:pPr>
        <w:pStyle w:val="Akapitzlist"/>
        <w:numPr>
          <w:ilvl w:val="1"/>
          <w:numId w:val="99"/>
        </w:numPr>
        <w:spacing w:line="276" w:lineRule="auto"/>
        <w:ind w:left="567" w:hanging="283"/>
        <w:jc w:val="left"/>
        <w:rPr>
          <w:rFonts w:ascii="Arial" w:hAnsi="Arial" w:cs="Arial"/>
          <w:spacing w:val="4"/>
          <w:szCs w:val="24"/>
        </w:rPr>
      </w:pPr>
      <w:r w:rsidRPr="00EA091C">
        <w:rPr>
          <w:rFonts w:ascii="Arial" w:hAnsi="Arial" w:cs="Arial"/>
          <w:spacing w:val="4"/>
          <w:szCs w:val="24"/>
        </w:rPr>
        <w:t xml:space="preserve">Nowelizacji PZP plus rejestr umów </w:t>
      </w:r>
    </w:p>
    <w:p w:rsidR="003E55D1" w:rsidRPr="00EA091C" w:rsidRDefault="003E55D1" w:rsidP="008C2B24">
      <w:pPr>
        <w:spacing w:line="276" w:lineRule="auto"/>
        <w:ind w:firstLine="0"/>
        <w:jc w:val="left"/>
        <w:rPr>
          <w:rFonts w:ascii="Arial" w:hAnsi="Arial" w:cs="Arial"/>
          <w:spacing w:val="4"/>
          <w:szCs w:val="24"/>
        </w:rPr>
      </w:pPr>
      <w:r w:rsidRPr="00EA091C">
        <w:rPr>
          <w:rFonts w:ascii="Arial" w:hAnsi="Arial" w:cs="Arial"/>
          <w:spacing w:val="4"/>
          <w:szCs w:val="24"/>
        </w:rPr>
        <w:t xml:space="preserve">ROPS – Toruń (Regionalny Ośrodek Polityki Społecznej w Toruniu) przeprowadził szkolenie w Bydgoszczy z zakresu „Prawo zamówień publicznych na dostawy, usługi i roboty budowlane oraz zasada konkurencyjności w projektach unijnych realizowanych w ramach perspektyw na lata 2021-2027” </w:t>
      </w:r>
    </w:p>
    <w:p w:rsidR="003E55D1" w:rsidRPr="00EA091C" w:rsidRDefault="003E55D1" w:rsidP="008C2B24">
      <w:pPr>
        <w:spacing w:line="276" w:lineRule="auto"/>
        <w:jc w:val="left"/>
        <w:rPr>
          <w:rFonts w:ascii="Arial" w:hAnsi="Arial" w:cs="Arial"/>
          <w:spacing w:val="4"/>
          <w:szCs w:val="24"/>
        </w:rPr>
      </w:pPr>
      <w:r w:rsidRPr="00EA091C">
        <w:rPr>
          <w:rFonts w:ascii="Arial" w:hAnsi="Arial" w:cs="Arial"/>
          <w:spacing w:val="4"/>
          <w:szCs w:val="24"/>
        </w:rPr>
        <w:tab/>
        <w:t>Pracownicy DPS skorzystali z Platformy MM która to platforma oferuje dostęp do różnych serwisów informacyjnych.</w:t>
      </w:r>
      <w:r w:rsidR="008C2B24" w:rsidRPr="00EA091C">
        <w:rPr>
          <w:rFonts w:ascii="Arial" w:hAnsi="Arial" w:cs="Arial"/>
          <w:spacing w:val="4"/>
          <w:szCs w:val="24"/>
        </w:rPr>
        <w:t xml:space="preserve"> </w:t>
      </w:r>
      <w:r w:rsidRPr="00EA091C">
        <w:rPr>
          <w:rFonts w:ascii="Arial" w:hAnsi="Arial" w:cs="Arial"/>
          <w:spacing w:val="4"/>
          <w:szCs w:val="24"/>
        </w:rPr>
        <w:t xml:space="preserve">Skorzystali z bezpłatnego szkolenia na temat: </w:t>
      </w:r>
    </w:p>
    <w:p w:rsidR="003E55D1" w:rsidRPr="00EA091C" w:rsidRDefault="003E55D1" w:rsidP="008C2B24">
      <w:pPr>
        <w:pStyle w:val="Akapitzlist"/>
        <w:numPr>
          <w:ilvl w:val="1"/>
          <w:numId w:val="86"/>
        </w:numPr>
        <w:spacing w:line="276" w:lineRule="auto"/>
        <w:ind w:left="567" w:hanging="283"/>
        <w:jc w:val="left"/>
        <w:rPr>
          <w:rFonts w:ascii="Arial" w:hAnsi="Arial" w:cs="Arial"/>
          <w:spacing w:val="4"/>
          <w:szCs w:val="24"/>
        </w:rPr>
      </w:pPr>
      <w:r w:rsidRPr="00EA091C">
        <w:rPr>
          <w:rFonts w:ascii="Arial" w:hAnsi="Arial" w:cs="Arial"/>
          <w:spacing w:val="4"/>
          <w:szCs w:val="24"/>
        </w:rPr>
        <w:t xml:space="preserve">Postępowanie z depozytami w DPS. </w:t>
      </w:r>
    </w:p>
    <w:p w:rsidR="003E55D1" w:rsidRPr="00EA091C" w:rsidRDefault="003E55D1" w:rsidP="008C2B24">
      <w:pPr>
        <w:spacing w:line="276" w:lineRule="auto"/>
        <w:jc w:val="left"/>
        <w:rPr>
          <w:rFonts w:ascii="Arial" w:hAnsi="Arial" w:cs="Arial"/>
          <w:spacing w:val="4"/>
          <w:szCs w:val="24"/>
        </w:rPr>
      </w:pPr>
      <w:r w:rsidRPr="00EA091C">
        <w:rPr>
          <w:rFonts w:ascii="Arial" w:hAnsi="Arial" w:cs="Arial"/>
          <w:spacing w:val="4"/>
          <w:szCs w:val="24"/>
        </w:rPr>
        <w:t xml:space="preserve">Pracownicy DPS-u również brali udział w innych płatnych szkoleniach z zakresu: </w:t>
      </w:r>
    </w:p>
    <w:p w:rsidR="003E55D1" w:rsidRPr="00EA091C" w:rsidRDefault="003E55D1" w:rsidP="008C2B24">
      <w:pPr>
        <w:pStyle w:val="Akapitzlist"/>
        <w:numPr>
          <w:ilvl w:val="2"/>
          <w:numId w:val="100"/>
        </w:numPr>
        <w:spacing w:line="276" w:lineRule="auto"/>
        <w:ind w:left="567" w:hanging="283"/>
        <w:jc w:val="left"/>
        <w:rPr>
          <w:rFonts w:ascii="Arial" w:hAnsi="Arial" w:cs="Arial"/>
          <w:spacing w:val="4"/>
          <w:szCs w:val="24"/>
        </w:rPr>
      </w:pPr>
      <w:r w:rsidRPr="00EA091C">
        <w:rPr>
          <w:rFonts w:ascii="Arial" w:hAnsi="Arial" w:cs="Arial"/>
          <w:spacing w:val="4"/>
          <w:szCs w:val="24"/>
        </w:rPr>
        <w:t>Prawa mieszkańców w DPS– prowadzonych przez Aleksandrę Nowicką i Klaudie Kamińską</w:t>
      </w:r>
    </w:p>
    <w:p w:rsidR="003E55D1" w:rsidRPr="00EA091C" w:rsidRDefault="003E55D1" w:rsidP="008C2B24">
      <w:pPr>
        <w:pStyle w:val="Akapitzlist"/>
        <w:numPr>
          <w:ilvl w:val="2"/>
          <w:numId w:val="100"/>
        </w:numPr>
        <w:spacing w:line="276" w:lineRule="auto"/>
        <w:ind w:left="567" w:hanging="283"/>
        <w:jc w:val="left"/>
        <w:rPr>
          <w:rFonts w:ascii="Arial" w:hAnsi="Arial" w:cs="Arial"/>
          <w:spacing w:val="4"/>
          <w:szCs w:val="24"/>
        </w:rPr>
      </w:pPr>
      <w:r w:rsidRPr="00EA091C">
        <w:rPr>
          <w:rFonts w:ascii="Arial" w:hAnsi="Arial" w:cs="Arial"/>
          <w:spacing w:val="4"/>
          <w:szCs w:val="24"/>
        </w:rPr>
        <w:lastRenderedPageBreak/>
        <w:t>Jak prowadzić rejestr zdarzeń nadzwyczajnych w placówce całodobowej – Grzegorz Baranowski – prowadzący.</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ZAKRES SPRAW PIELĘGNIARSKICH I ZDROWOTNYCH</w:t>
      </w:r>
    </w:p>
    <w:p w:rsidR="003E55D1" w:rsidRPr="00EA091C" w:rsidRDefault="003E55D1" w:rsidP="008C2B24">
      <w:pPr>
        <w:spacing w:line="276" w:lineRule="auto"/>
        <w:jc w:val="left"/>
        <w:rPr>
          <w:rFonts w:ascii="Arial" w:hAnsi="Arial" w:cs="Arial"/>
          <w:spacing w:val="-1"/>
          <w:szCs w:val="24"/>
        </w:rPr>
      </w:pPr>
      <w:r w:rsidRPr="00EA091C">
        <w:rPr>
          <w:rFonts w:ascii="Arial" w:hAnsi="Arial" w:cs="Arial"/>
          <w:spacing w:val="-1"/>
          <w:szCs w:val="24"/>
        </w:rPr>
        <w:t xml:space="preserve">Zadania pielęgniarskie były realizowane przez 5 pielęgniarek, każda z nich ma ukończoną specjalizację z opieki długoterminowej. Jedna z pielęgniarek oraz jeden opiekun podnoszą kwalifikacje zawodowe. Wyżej wymienione usługi były realizowane całodobowo w zakresie odpowiadającym potrzebom mieszkańców. Podopieczni tutejszego Domu byli również pod opieką lekarza rodzinnego z MZOZ we Włocławku oraz lekarzy specjalistów na zasadach określonych w przepisach o NFZ. </w:t>
      </w:r>
      <w:r w:rsidRPr="00EA091C">
        <w:rPr>
          <w:rFonts w:ascii="Arial" w:hAnsi="Arial" w:cs="Arial"/>
          <w:spacing w:val="-1"/>
          <w:szCs w:val="24"/>
        </w:rPr>
        <w:br/>
        <w:t xml:space="preserve">Na terenie Domu wykonywane były działania rehabilitacyjne i prowadzona była terapia ruchowa w celu aktywizowania i podnoszenia sprawności mieszkańców. </w:t>
      </w:r>
    </w:p>
    <w:p w:rsidR="003E55D1" w:rsidRPr="00EA091C" w:rsidRDefault="003E55D1" w:rsidP="008C2B24">
      <w:pPr>
        <w:spacing w:line="276" w:lineRule="auto"/>
        <w:ind w:firstLine="0"/>
        <w:jc w:val="left"/>
        <w:rPr>
          <w:rFonts w:ascii="Arial" w:hAnsi="Arial" w:cs="Arial"/>
          <w:spacing w:val="-1"/>
          <w:szCs w:val="24"/>
        </w:rPr>
      </w:pPr>
      <w:r w:rsidRPr="00EA091C">
        <w:rPr>
          <w:rFonts w:ascii="Arial" w:hAnsi="Arial" w:cs="Arial"/>
          <w:spacing w:val="-1"/>
          <w:szCs w:val="24"/>
        </w:rPr>
        <w:t xml:space="preserve">Łącznie w 2025 r. wykonano 14024 zabiegów rehabilitacyjnych, w tym: </w:t>
      </w:r>
    </w:p>
    <w:p w:rsidR="003E55D1" w:rsidRPr="00EA091C" w:rsidRDefault="003E55D1" w:rsidP="008C2B24">
      <w:pPr>
        <w:pStyle w:val="Akapitzlist"/>
        <w:numPr>
          <w:ilvl w:val="0"/>
          <w:numId w:val="101"/>
        </w:numPr>
        <w:spacing w:line="276" w:lineRule="auto"/>
        <w:ind w:left="567" w:hanging="283"/>
        <w:jc w:val="left"/>
        <w:rPr>
          <w:rFonts w:ascii="Arial" w:hAnsi="Arial" w:cs="Arial"/>
          <w:spacing w:val="-1"/>
          <w:szCs w:val="24"/>
        </w:rPr>
      </w:pPr>
      <w:r w:rsidRPr="00EA091C">
        <w:rPr>
          <w:rFonts w:ascii="Arial" w:hAnsi="Arial" w:cs="Arial"/>
          <w:spacing w:val="-1"/>
          <w:szCs w:val="24"/>
        </w:rPr>
        <w:t>gimnastyka przyłóżkowa - 1521</w:t>
      </w:r>
    </w:p>
    <w:p w:rsidR="003E55D1" w:rsidRPr="00EA091C" w:rsidRDefault="003E55D1" w:rsidP="008C2B24">
      <w:pPr>
        <w:pStyle w:val="Akapitzlist"/>
        <w:numPr>
          <w:ilvl w:val="0"/>
          <w:numId w:val="101"/>
        </w:numPr>
        <w:spacing w:line="276" w:lineRule="auto"/>
        <w:ind w:left="567" w:hanging="283"/>
        <w:jc w:val="left"/>
        <w:rPr>
          <w:rFonts w:ascii="Arial" w:hAnsi="Arial" w:cs="Arial"/>
          <w:spacing w:val="-1"/>
          <w:szCs w:val="24"/>
        </w:rPr>
      </w:pPr>
      <w:r w:rsidRPr="00EA091C">
        <w:rPr>
          <w:rFonts w:ascii="Arial" w:hAnsi="Arial" w:cs="Arial"/>
          <w:spacing w:val="-1"/>
          <w:szCs w:val="24"/>
        </w:rPr>
        <w:t>masaż stóp i kręgosłupa - 2646</w:t>
      </w:r>
    </w:p>
    <w:p w:rsidR="003E55D1" w:rsidRPr="00EA091C" w:rsidRDefault="003E55D1" w:rsidP="008C2B24">
      <w:pPr>
        <w:pStyle w:val="Akapitzlist"/>
        <w:numPr>
          <w:ilvl w:val="0"/>
          <w:numId w:val="101"/>
        </w:numPr>
        <w:spacing w:line="276" w:lineRule="auto"/>
        <w:ind w:left="567" w:hanging="283"/>
        <w:jc w:val="left"/>
        <w:rPr>
          <w:rFonts w:ascii="Arial" w:hAnsi="Arial" w:cs="Arial"/>
          <w:spacing w:val="-1"/>
          <w:szCs w:val="24"/>
        </w:rPr>
      </w:pPr>
      <w:r w:rsidRPr="00EA091C">
        <w:rPr>
          <w:rFonts w:ascii="Arial" w:hAnsi="Arial" w:cs="Arial"/>
          <w:spacing w:val="-1"/>
          <w:szCs w:val="24"/>
        </w:rPr>
        <w:t>rotor na kończyny dolne - 1394</w:t>
      </w:r>
    </w:p>
    <w:p w:rsidR="003E55D1" w:rsidRPr="00EA091C" w:rsidRDefault="003E55D1" w:rsidP="008C2B24">
      <w:pPr>
        <w:pStyle w:val="Akapitzlist"/>
        <w:numPr>
          <w:ilvl w:val="0"/>
          <w:numId w:val="101"/>
        </w:numPr>
        <w:spacing w:line="276" w:lineRule="auto"/>
        <w:ind w:left="567" w:hanging="283"/>
        <w:jc w:val="left"/>
        <w:rPr>
          <w:rFonts w:ascii="Arial" w:hAnsi="Arial" w:cs="Arial"/>
          <w:spacing w:val="-1"/>
          <w:szCs w:val="24"/>
        </w:rPr>
      </w:pPr>
      <w:r w:rsidRPr="00EA091C">
        <w:rPr>
          <w:rFonts w:ascii="Arial" w:hAnsi="Arial" w:cs="Arial"/>
          <w:spacing w:val="-1"/>
          <w:szCs w:val="24"/>
        </w:rPr>
        <w:t xml:space="preserve">ćwiczenia </w:t>
      </w:r>
      <w:proofErr w:type="spellStart"/>
      <w:r w:rsidRPr="00EA091C">
        <w:rPr>
          <w:rFonts w:ascii="Arial" w:hAnsi="Arial" w:cs="Arial"/>
          <w:spacing w:val="-1"/>
          <w:szCs w:val="24"/>
        </w:rPr>
        <w:t>samowspomagane</w:t>
      </w:r>
      <w:proofErr w:type="spellEnd"/>
      <w:r w:rsidRPr="00EA091C">
        <w:rPr>
          <w:rFonts w:ascii="Arial" w:hAnsi="Arial" w:cs="Arial"/>
          <w:spacing w:val="-1"/>
          <w:szCs w:val="24"/>
        </w:rPr>
        <w:t xml:space="preserve"> </w:t>
      </w:r>
      <w:proofErr w:type="spellStart"/>
      <w:r w:rsidRPr="00EA091C">
        <w:rPr>
          <w:rFonts w:ascii="Arial" w:hAnsi="Arial" w:cs="Arial"/>
          <w:spacing w:val="-1"/>
          <w:szCs w:val="24"/>
        </w:rPr>
        <w:t>kkg</w:t>
      </w:r>
      <w:proofErr w:type="spellEnd"/>
      <w:r w:rsidRPr="00EA091C">
        <w:rPr>
          <w:rFonts w:ascii="Arial" w:hAnsi="Arial" w:cs="Arial"/>
          <w:spacing w:val="-1"/>
          <w:szCs w:val="24"/>
        </w:rPr>
        <w:t xml:space="preserve"> - 1670</w:t>
      </w:r>
    </w:p>
    <w:p w:rsidR="003E55D1" w:rsidRPr="00EA091C" w:rsidRDefault="003E55D1" w:rsidP="008C2B24">
      <w:pPr>
        <w:pStyle w:val="Akapitzlist"/>
        <w:numPr>
          <w:ilvl w:val="0"/>
          <w:numId w:val="101"/>
        </w:numPr>
        <w:spacing w:line="276" w:lineRule="auto"/>
        <w:ind w:left="567" w:hanging="283"/>
        <w:jc w:val="left"/>
        <w:rPr>
          <w:rFonts w:ascii="Arial" w:hAnsi="Arial" w:cs="Arial"/>
          <w:spacing w:val="-1"/>
          <w:szCs w:val="24"/>
        </w:rPr>
      </w:pPr>
      <w:r w:rsidRPr="00EA091C">
        <w:rPr>
          <w:rFonts w:ascii="Arial" w:hAnsi="Arial" w:cs="Arial"/>
          <w:spacing w:val="-1"/>
          <w:szCs w:val="24"/>
        </w:rPr>
        <w:t xml:space="preserve">ćwiczenia </w:t>
      </w:r>
      <w:proofErr w:type="spellStart"/>
      <w:r w:rsidRPr="00EA091C">
        <w:rPr>
          <w:rFonts w:ascii="Arial" w:hAnsi="Arial" w:cs="Arial"/>
          <w:spacing w:val="-1"/>
          <w:szCs w:val="24"/>
        </w:rPr>
        <w:t>czynno</w:t>
      </w:r>
      <w:proofErr w:type="spellEnd"/>
      <w:r w:rsidRPr="00EA091C">
        <w:rPr>
          <w:rFonts w:ascii="Arial" w:hAnsi="Arial" w:cs="Arial"/>
          <w:spacing w:val="-1"/>
          <w:szCs w:val="24"/>
        </w:rPr>
        <w:t xml:space="preserve"> bierne lub z oporem</w:t>
      </w:r>
      <w:r w:rsidR="008C2B24" w:rsidRPr="00EA091C">
        <w:rPr>
          <w:rFonts w:ascii="Arial" w:hAnsi="Arial" w:cs="Arial"/>
          <w:spacing w:val="-1"/>
          <w:szCs w:val="24"/>
        </w:rPr>
        <w:t xml:space="preserve"> </w:t>
      </w:r>
      <w:r w:rsidRPr="00EA091C">
        <w:rPr>
          <w:rFonts w:ascii="Arial" w:hAnsi="Arial" w:cs="Arial"/>
          <w:spacing w:val="-1"/>
          <w:szCs w:val="24"/>
        </w:rPr>
        <w:t xml:space="preserve">- 1582 </w:t>
      </w:r>
    </w:p>
    <w:p w:rsidR="003E55D1" w:rsidRPr="00EA091C" w:rsidRDefault="003E55D1" w:rsidP="008C2B24">
      <w:pPr>
        <w:pStyle w:val="Akapitzlist"/>
        <w:numPr>
          <w:ilvl w:val="0"/>
          <w:numId w:val="101"/>
        </w:numPr>
        <w:spacing w:line="276" w:lineRule="auto"/>
        <w:ind w:left="567" w:hanging="283"/>
        <w:jc w:val="left"/>
        <w:rPr>
          <w:rFonts w:ascii="Arial" w:hAnsi="Arial" w:cs="Arial"/>
          <w:spacing w:val="-1"/>
          <w:szCs w:val="24"/>
        </w:rPr>
      </w:pPr>
      <w:r w:rsidRPr="00EA091C">
        <w:rPr>
          <w:rFonts w:ascii="Arial" w:hAnsi="Arial" w:cs="Arial"/>
          <w:spacing w:val="-1"/>
          <w:szCs w:val="24"/>
        </w:rPr>
        <w:t>pionizacja</w:t>
      </w:r>
      <w:r w:rsidR="008C2B24" w:rsidRPr="00EA091C">
        <w:rPr>
          <w:rFonts w:ascii="Arial" w:hAnsi="Arial" w:cs="Arial"/>
          <w:spacing w:val="-1"/>
          <w:szCs w:val="24"/>
        </w:rPr>
        <w:t xml:space="preserve"> </w:t>
      </w:r>
      <w:r w:rsidRPr="00EA091C">
        <w:rPr>
          <w:rFonts w:ascii="Arial" w:hAnsi="Arial" w:cs="Arial"/>
          <w:spacing w:val="-1"/>
          <w:szCs w:val="24"/>
        </w:rPr>
        <w:t xml:space="preserve">- 2041 </w:t>
      </w:r>
    </w:p>
    <w:p w:rsidR="003E55D1" w:rsidRPr="00EA091C" w:rsidRDefault="003E55D1" w:rsidP="008C2B24">
      <w:pPr>
        <w:pStyle w:val="Akapitzlist"/>
        <w:numPr>
          <w:ilvl w:val="0"/>
          <w:numId w:val="101"/>
        </w:numPr>
        <w:spacing w:line="276" w:lineRule="auto"/>
        <w:ind w:left="567" w:hanging="283"/>
        <w:jc w:val="left"/>
        <w:rPr>
          <w:rFonts w:ascii="Arial" w:hAnsi="Arial" w:cs="Arial"/>
          <w:spacing w:val="-1"/>
          <w:szCs w:val="24"/>
        </w:rPr>
      </w:pPr>
      <w:r w:rsidRPr="00EA091C">
        <w:rPr>
          <w:rFonts w:ascii="Arial" w:hAnsi="Arial" w:cs="Arial"/>
          <w:spacing w:val="-1"/>
          <w:szCs w:val="24"/>
        </w:rPr>
        <w:t xml:space="preserve">spacery z balkonikiem lub przy pomocy osób drugich - 3170 </w:t>
      </w:r>
    </w:p>
    <w:p w:rsidR="003E55D1" w:rsidRPr="00EA091C" w:rsidRDefault="003E55D1" w:rsidP="008C2B24">
      <w:pPr>
        <w:spacing w:line="276" w:lineRule="auto"/>
        <w:ind w:firstLine="0"/>
        <w:jc w:val="left"/>
        <w:rPr>
          <w:rFonts w:ascii="Arial" w:hAnsi="Arial" w:cs="Arial"/>
          <w:spacing w:val="-1"/>
          <w:szCs w:val="24"/>
        </w:rPr>
      </w:pPr>
      <w:r w:rsidRPr="00EA091C">
        <w:rPr>
          <w:rFonts w:ascii="Arial" w:hAnsi="Arial" w:cs="Arial"/>
          <w:spacing w:val="-1"/>
          <w:szCs w:val="24"/>
        </w:rPr>
        <w:t>Analiza sprawności mieszkańców (stan na 31.12.2025 r.)</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nieopuszczające łóżek - 16</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z niewydolnością ruchową - 38</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wymagające pomocy podczas karmienia</w:t>
      </w:r>
      <w:r w:rsidRPr="00EA091C">
        <w:rPr>
          <w:rFonts w:ascii="Arial" w:hAnsi="Arial" w:cs="Arial"/>
          <w:spacing w:val="-1"/>
          <w:szCs w:val="24"/>
        </w:rPr>
        <w:tab/>
        <w:t xml:space="preserve"> -12</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wymagające pomocy przy kąpieli</w:t>
      </w:r>
      <w:r w:rsidRPr="00EA091C">
        <w:rPr>
          <w:rFonts w:ascii="Arial" w:hAnsi="Arial" w:cs="Arial"/>
          <w:spacing w:val="-1"/>
          <w:szCs w:val="24"/>
        </w:rPr>
        <w:tab/>
        <w:t xml:space="preserve"> - 44</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poruszające się na wózkach - 7</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poruszające się przy balkoniku - 12</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poruszające się o kulach</w:t>
      </w:r>
      <w:r w:rsidRPr="00EA091C">
        <w:rPr>
          <w:rFonts w:ascii="Arial" w:hAnsi="Arial" w:cs="Arial"/>
          <w:spacing w:val="-1"/>
          <w:szCs w:val="24"/>
        </w:rPr>
        <w:tab/>
        <w:t xml:space="preserve"> - 1</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korzystające z pieluch jednorazowych - 31</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korzystające z wkładek anatomicznych</w:t>
      </w:r>
      <w:r w:rsidRPr="00EA091C">
        <w:rPr>
          <w:rFonts w:ascii="Arial" w:hAnsi="Arial" w:cs="Arial"/>
          <w:spacing w:val="-1"/>
          <w:szCs w:val="24"/>
        </w:rPr>
        <w:tab/>
        <w:t>- 2</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toaleta poranna i wieczorna mieszkańców wykonywane przez personel</w:t>
      </w:r>
      <w:r w:rsidR="008C2B24" w:rsidRPr="00EA091C">
        <w:rPr>
          <w:rFonts w:ascii="Arial" w:hAnsi="Arial" w:cs="Arial"/>
          <w:spacing w:val="-1"/>
          <w:szCs w:val="24"/>
        </w:rPr>
        <w:t xml:space="preserve"> </w:t>
      </w:r>
      <w:r w:rsidRPr="00EA091C">
        <w:rPr>
          <w:rFonts w:ascii="Arial" w:hAnsi="Arial" w:cs="Arial"/>
          <w:spacing w:val="-1"/>
          <w:szCs w:val="24"/>
        </w:rPr>
        <w:t>-</w:t>
      </w:r>
      <w:r w:rsidR="008C2B24" w:rsidRPr="00EA091C">
        <w:rPr>
          <w:rFonts w:ascii="Arial" w:hAnsi="Arial" w:cs="Arial"/>
          <w:spacing w:val="-1"/>
          <w:szCs w:val="24"/>
        </w:rPr>
        <w:t xml:space="preserve"> </w:t>
      </w:r>
      <w:r w:rsidRPr="00EA091C">
        <w:rPr>
          <w:rFonts w:ascii="Arial" w:hAnsi="Arial" w:cs="Arial"/>
          <w:spacing w:val="-1"/>
          <w:szCs w:val="24"/>
        </w:rPr>
        <w:t>25</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wymagające pomocy w ubieraniu - 29</w:t>
      </w:r>
    </w:p>
    <w:p w:rsidR="003E55D1" w:rsidRPr="00EA091C" w:rsidRDefault="003E55D1" w:rsidP="008C2B24">
      <w:pPr>
        <w:pStyle w:val="Akapitzlist"/>
        <w:numPr>
          <w:ilvl w:val="0"/>
          <w:numId w:val="102"/>
        </w:numPr>
        <w:spacing w:line="276" w:lineRule="auto"/>
        <w:ind w:left="567" w:hanging="283"/>
        <w:jc w:val="left"/>
        <w:rPr>
          <w:rFonts w:ascii="Arial" w:hAnsi="Arial" w:cs="Arial"/>
          <w:spacing w:val="-1"/>
          <w:szCs w:val="24"/>
        </w:rPr>
      </w:pPr>
      <w:r w:rsidRPr="00EA091C">
        <w:rPr>
          <w:rFonts w:ascii="Arial" w:hAnsi="Arial" w:cs="Arial"/>
          <w:spacing w:val="-1"/>
          <w:szCs w:val="24"/>
        </w:rPr>
        <w:t>osoby wymagające pomocy w podawaniu leków - 50</w:t>
      </w:r>
    </w:p>
    <w:p w:rsidR="003E55D1" w:rsidRPr="00EA091C" w:rsidRDefault="003E55D1" w:rsidP="008C2B24">
      <w:pPr>
        <w:spacing w:line="276" w:lineRule="auto"/>
        <w:ind w:firstLine="0"/>
        <w:jc w:val="left"/>
        <w:rPr>
          <w:rFonts w:ascii="Arial" w:hAnsi="Arial" w:cs="Arial"/>
          <w:spacing w:val="-1"/>
          <w:szCs w:val="24"/>
        </w:rPr>
      </w:pPr>
      <w:r w:rsidRPr="00EA091C">
        <w:rPr>
          <w:rFonts w:ascii="Arial" w:hAnsi="Arial" w:cs="Arial"/>
          <w:spacing w:val="-1"/>
          <w:szCs w:val="24"/>
        </w:rPr>
        <w:t>W gabinecie medycznej pomocy doraźnej wydawane są leki dla 50 mieszkańców;</w:t>
      </w:r>
    </w:p>
    <w:p w:rsidR="003E55D1" w:rsidRPr="00EA091C" w:rsidRDefault="003E55D1" w:rsidP="008C2B24">
      <w:pPr>
        <w:pStyle w:val="Akapitzlist"/>
        <w:numPr>
          <w:ilvl w:val="0"/>
          <w:numId w:val="103"/>
        </w:numPr>
        <w:spacing w:line="276" w:lineRule="auto"/>
        <w:ind w:left="567" w:hanging="283"/>
        <w:jc w:val="left"/>
        <w:rPr>
          <w:rFonts w:ascii="Arial" w:hAnsi="Arial" w:cs="Arial"/>
          <w:spacing w:val="-1"/>
          <w:szCs w:val="24"/>
        </w:rPr>
      </w:pPr>
      <w:r w:rsidRPr="00EA091C">
        <w:rPr>
          <w:rFonts w:ascii="Arial" w:hAnsi="Arial" w:cs="Arial"/>
          <w:spacing w:val="-1"/>
          <w:szCs w:val="24"/>
        </w:rPr>
        <w:t xml:space="preserve">osoby </w:t>
      </w:r>
      <w:proofErr w:type="spellStart"/>
      <w:r w:rsidRPr="00EA091C">
        <w:rPr>
          <w:rFonts w:ascii="Arial" w:hAnsi="Arial" w:cs="Arial"/>
          <w:spacing w:val="-1"/>
          <w:szCs w:val="24"/>
        </w:rPr>
        <w:t>pieluchowane</w:t>
      </w:r>
      <w:proofErr w:type="spellEnd"/>
      <w:r w:rsidRPr="00EA091C">
        <w:rPr>
          <w:rFonts w:ascii="Arial" w:hAnsi="Arial" w:cs="Arial"/>
          <w:spacing w:val="-1"/>
          <w:szCs w:val="24"/>
        </w:rPr>
        <w:t xml:space="preserve">, wymagające zmiany pielucho-majtek przez personel - 27 </w:t>
      </w:r>
    </w:p>
    <w:p w:rsidR="003E55D1" w:rsidRPr="00EA091C" w:rsidRDefault="003E55D1" w:rsidP="008C2B24">
      <w:pPr>
        <w:pStyle w:val="Akapitzlist"/>
        <w:numPr>
          <w:ilvl w:val="0"/>
          <w:numId w:val="103"/>
        </w:numPr>
        <w:spacing w:line="276" w:lineRule="auto"/>
        <w:ind w:left="567" w:hanging="283"/>
        <w:jc w:val="left"/>
        <w:rPr>
          <w:rFonts w:ascii="Arial" w:hAnsi="Arial" w:cs="Arial"/>
          <w:spacing w:val="-1"/>
          <w:szCs w:val="24"/>
        </w:rPr>
      </w:pPr>
      <w:r w:rsidRPr="00EA091C">
        <w:rPr>
          <w:rFonts w:ascii="Arial" w:hAnsi="Arial" w:cs="Arial"/>
          <w:spacing w:val="-1"/>
          <w:szCs w:val="24"/>
        </w:rPr>
        <w:t>osoby ubezwłasnowolnione całkowicie</w:t>
      </w:r>
      <w:r w:rsidRPr="00EA091C">
        <w:rPr>
          <w:rFonts w:ascii="Arial" w:hAnsi="Arial" w:cs="Arial"/>
          <w:spacing w:val="-1"/>
          <w:szCs w:val="24"/>
        </w:rPr>
        <w:tab/>
        <w:t xml:space="preserve">- 5 </w:t>
      </w:r>
    </w:p>
    <w:p w:rsidR="003E55D1" w:rsidRPr="00EA091C" w:rsidRDefault="003E55D1" w:rsidP="008C2B24">
      <w:pPr>
        <w:pStyle w:val="Akapitzlist"/>
        <w:numPr>
          <w:ilvl w:val="0"/>
          <w:numId w:val="103"/>
        </w:numPr>
        <w:spacing w:line="276" w:lineRule="auto"/>
        <w:ind w:left="567" w:hanging="283"/>
        <w:jc w:val="left"/>
        <w:rPr>
          <w:rFonts w:ascii="Arial" w:hAnsi="Arial" w:cs="Arial"/>
          <w:spacing w:val="-1"/>
          <w:szCs w:val="24"/>
        </w:rPr>
      </w:pPr>
      <w:r w:rsidRPr="00EA091C">
        <w:rPr>
          <w:rFonts w:ascii="Arial" w:hAnsi="Arial" w:cs="Arial"/>
          <w:spacing w:val="-1"/>
          <w:szCs w:val="24"/>
        </w:rPr>
        <w:t>osoby ubezwłasnowolnione częściowo</w:t>
      </w:r>
      <w:r w:rsidRPr="00EA091C">
        <w:rPr>
          <w:rFonts w:ascii="Arial" w:hAnsi="Arial" w:cs="Arial"/>
          <w:spacing w:val="-1"/>
          <w:szCs w:val="24"/>
        </w:rPr>
        <w:tab/>
        <w:t>- 1</w:t>
      </w:r>
    </w:p>
    <w:p w:rsidR="003E55D1" w:rsidRPr="00EA091C" w:rsidRDefault="003E55D1" w:rsidP="008C2B24">
      <w:pPr>
        <w:pStyle w:val="Akapitzlist"/>
        <w:numPr>
          <w:ilvl w:val="0"/>
          <w:numId w:val="103"/>
        </w:numPr>
        <w:spacing w:line="276" w:lineRule="auto"/>
        <w:ind w:left="567" w:hanging="283"/>
        <w:jc w:val="left"/>
        <w:rPr>
          <w:rFonts w:ascii="Arial" w:hAnsi="Arial" w:cs="Arial"/>
          <w:spacing w:val="-1"/>
          <w:szCs w:val="24"/>
        </w:rPr>
      </w:pPr>
      <w:r w:rsidRPr="00EA091C">
        <w:rPr>
          <w:rFonts w:ascii="Arial" w:hAnsi="Arial" w:cs="Arial"/>
          <w:spacing w:val="-1"/>
          <w:szCs w:val="24"/>
        </w:rPr>
        <w:t xml:space="preserve">osoby w trakcie procesu ubezwłasnowolnienia - 2 </w:t>
      </w:r>
    </w:p>
    <w:p w:rsidR="003E55D1" w:rsidRPr="00EA091C" w:rsidRDefault="003E55D1" w:rsidP="008C2B24">
      <w:pPr>
        <w:pStyle w:val="Akapitzlist"/>
        <w:numPr>
          <w:ilvl w:val="0"/>
          <w:numId w:val="103"/>
        </w:numPr>
        <w:spacing w:line="276" w:lineRule="auto"/>
        <w:ind w:left="567" w:hanging="283"/>
        <w:jc w:val="left"/>
        <w:rPr>
          <w:rFonts w:ascii="Arial" w:hAnsi="Arial" w:cs="Arial"/>
          <w:spacing w:val="-1"/>
          <w:szCs w:val="24"/>
        </w:rPr>
      </w:pPr>
      <w:r w:rsidRPr="00EA091C">
        <w:rPr>
          <w:rFonts w:ascii="Arial" w:hAnsi="Arial" w:cs="Arial"/>
          <w:spacing w:val="-1"/>
          <w:szCs w:val="24"/>
        </w:rPr>
        <w:t xml:space="preserve">osoby umieszczone postanowieniem Sądu - 5 </w:t>
      </w:r>
    </w:p>
    <w:p w:rsidR="003E55D1" w:rsidRPr="00EA091C" w:rsidRDefault="003E55D1" w:rsidP="008C2B24">
      <w:pPr>
        <w:spacing w:line="276" w:lineRule="auto"/>
        <w:ind w:firstLine="0"/>
        <w:jc w:val="left"/>
        <w:rPr>
          <w:rFonts w:ascii="Arial" w:hAnsi="Arial" w:cs="Arial"/>
          <w:spacing w:val="-1"/>
          <w:szCs w:val="24"/>
        </w:rPr>
      </w:pPr>
      <w:r w:rsidRPr="00EA091C">
        <w:rPr>
          <w:rFonts w:ascii="Arial" w:hAnsi="Arial" w:cs="Arial"/>
          <w:spacing w:val="-1"/>
          <w:szCs w:val="24"/>
        </w:rPr>
        <w:t xml:space="preserve">Analiza podstawowych schorzeń mieszkańców (stan na 31.12.2025 r.): </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miażdżyca uogólniona</w:t>
      </w:r>
      <w:r w:rsidRPr="00EA091C">
        <w:rPr>
          <w:rFonts w:ascii="Arial" w:hAnsi="Arial" w:cs="Arial"/>
          <w:spacing w:val="-1"/>
          <w:szCs w:val="24"/>
        </w:rPr>
        <w:tab/>
        <w:t>- 58</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cukrzyca (w tym 5 przyjmują insulinę) - 11</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lastRenderedPageBreak/>
        <w:t>niedoczynność tarczycy - 6</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stan po udarze mózgu</w:t>
      </w:r>
      <w:r w:rsidRPr="00EA091C">
        <w:rPr>
          <w:rFonts w:ascii="Arial" w:hAnsi="Arial" w:cs="Arial"/>
          <w:spacing w:val="-1"/>
          <w:szCs w:val="24"/>
        </w:rPr>
        <w:tab/>
        <w:t>- 14</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stwardnienie rozsiane</w:t>
      </w:r>
      <w:r w:rsidRPr="00EA091C">
        <w:rPr>
          <w:rFonts w:ascii="Arial" w:hAnsi="Arial" w:cs="Arial"/>
          <w:spacing w:val="-1"/>
          <w:szCs w:val="24"/>
        </w:rPr>
        <w:tab/>
        <w:t xml:space="preserve">- 1 </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osoby korzystające z poradni zdrowia psychicznego - 34</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nadciśnienie tętnicze</w:t>
      </w:r>
      <w:r w:rsidR="008C2B24" w:rsidRPr="00EA091C">
        <w:rPr>
          <w:rFonts w:ascii="Arial" w:hAnsi="Arial" w:cs="Arial"/>
          <w:spacing w:val="-1"/>
          <w:szCs w:val="24"/>
        </w:rPr>
        <w:t xml:space="preserve"> </w:t>
      </w:r>
      <w:r w:rsidRPr="00EA091C">
        <w:rPr>
          <w:rFonts w:ascii="Arial" w:hAnsi="Arial" w:cs="Arial"/>
          <w:spacing w:val="-1"/>
          <w:szCs w:val="24"/>
        </w:rPr>
        <w:t>- 51</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niewydolność serca</w:t>
      </w:r>
      <w:r w:rsidR="008C2B24" w:rsidRPr="00EA091C">
        <w:rPr>
          <w:rFonts w:ascii="Arial" w:hAnsi="Arial" w:cs="Arial"/>
          <w:spacing w:val="-1"/>
          <w:szCs w:val="24"/>
        </w:rPr>
        <w:t xml:space="preserve"> </w:t>
      </w:r>
      <w:r w:rsidRPr="00EA091C">
        <w:rPr>
          <w:rFonts w:ascii="Arial" w:hAnsi="Arial" w:cs="Arial"/>
          <w:spacing w:val="-1"/>
          <w:szCs w:val="24"/>
        </w:rPr>
        <w:t>- 40</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4"/>
        </w:numPr>
        <w:spacing w:line="276" w:lineRule="auto"/>
        <w:ind w:left="567" w:hanging="283"/>
        <w:jc w:val="left"/>
        <w:rPr>
          <w:rFonts w:ascii="Arial" w:hAnsi="Arial" w:cs="Arial"/>
          <w:spacing w:val="-1"/>
          <w:szCs w:val="24"/>
        </w:rPr>
      </w:pPr>
      <w:r w:rsidRPr="00EA091C">
        <w:rPr>
          <w:rFonts w:ascii="Arial" w:hAnsi="Arial" w:cs="Arial"/>
          <w:spacing w:val="-1"/>
          <w:szCs w:val="24"/>
        </w:rPr>
        <w:t>zespół otępienny - 32</w:t>
      </w:r>
      <w:r w:rsidR="008C2B24" w:rsidRPr="00EA091C">
        <w:rPr>
          <w:rFonts w:ascii="Arial" w:hAnsi="Arial" w:cs="Arial"/>
          <w:spacing w:val="-1"/>
          <w:szCs w:val="24"/>
        </w:rPr>
        <w:t xml:space="preserve"> </w:t>
      </w:r>
    </w:p>
    <w:p w:rsidR="003E55D1" w:rsidRPr="00EA091C" w:rsidRDefault="003E55D1" w:rsidP="008C2B24">
      <w:pPr>
        <w:spacing w:line="276" w:lineRule="auto"/>
        <w:ind w:firstLine="0"/>
        <w:jc w:val="left"/>
        <w:rPr>
          <w:rFonts w:ascii="Arial" w:hAnsi="Arial" w:cs="Arial"/>
          <w:spacing w:val="-1"/>
          <w:szCs w:val="24"/>
        </w:rPr>
      </w:pPr>
      <w:r w:rsidRPr="00EA091C">
        <w:rPr>
          <w:rFonts w:ascii="Arial" w:hAnsi="Arial" w:cs="Arial"/>
          <w:spacing w:val="-1"/>
          <w:szCs w:val="24"/>
        </w:rPr>
        <w:t>Liczba konsultacji specjalistycznych ogółem 155, w tym:</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dermatologiczna - 4</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ortopedyczna - 8</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stomatologiczna - 7</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okulistyczna - 12</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onkologiczna - 7</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pulmonologiczna - 4</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stymulatorów serca - 2</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psychiatryczna - 77</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kardiologiczna</w:t>
      </w:r>
      <w:r w:rsidR="008C2B24" w:rsidRPr="00EA091C">
        <w:rPr>
          <w:rFonts w:ascii="Arial" w:hAnsi="Arial" w:cs="Arial"/>
          <w:spacing w:val="-1"/>
          <w:szCs w:val="24"/>
        </w:rPr>
        <w:t xml:space="preserve"> </w:t>
      </w:r>
      <w:r w:rsidRPr="00EA091C">
        <w:rPr>
          <w:rFonts w:ascii="Arial" w:hAnsi="Arial" w:cs="Arial"/>
          <w:spacing w:val="-1"/>
          <w:szCs w:val="24"/>
        </w:rPr>
        <w:t>- 8</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neurologiczna</w:t>
      </w:r>
      <w:r w:rsidR="008C2B24" w:rsidRPr="00EA091C">
        <w:rPr>
          <w:rFonts w:ascii="Arial" w:hAnsi="Arial" w:cs="Arial"/>
          <w:spacing w:val="-1"/>
          <w:szCs w:val="24"/>
        </w:rPr>
        <w:t xml:space="preserve"> </w:t>
      </w:r>
      <w:r w:rsidRPr="00EA091C">
        <w:rPr>
          <w:rFonts w:ascii="Arial" w:hAnsi="Arial" w:cs="Arial"/>
          <w:spacing w:val="-1"/>
          <w:szCs w:val="24"/>
        </w:rPr>
        <w:t>- 4</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chirurgiczna – 4</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laryngologiczna - 6</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uzależnień – 6</w:t>
      </w:r>
      <w:r w:rsidR="008C2B24" w:rsidRPr="00EA091C">
        <w:rPr>
          <w:rFonts w:ascii="Arial" w:hAnsi="Arial" w:cs="Arial"/>
          <w:spacing w:val="-1"/>
          <w:szCs w:val="24"/>
        </w:rPr>
        <w:t xml:space="preserve"> </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diabetologiczna –4</w:t>
      </w:r>
    </w:p>
    <w:p w:rsidR="003E55D1" w:rsidRPr="00EA091C" w:rsidRDefault="003E55D1" w:rsidP="008C2B24">
      <w:pPr>
        <w:pStyle w:val="Akapitzlist"/>
        <w:numPr>
          <w:ilvl w:val="0"/>
          <w:numId w:val="105"/>
        </w:numPr>
        <w:spacing w:line="276" w:lineRule="auto"/>
        <w:ind w:left="567" w:hanging="283"/>
        <w:jc w:val="left"/>
        <w:rPr>
          <w:rFonts w:ascii="Arial" w:hAnsi="Arial" w:cs="Arial"/>
          <w:spacing w:val="-1"/>
          <w:szCs w:val="24"/>
        </w:rPr>
      </w:pPr>
      <w:r w:rsidRPr="00EA091C">
        <w:rPr>
          <w:rFonts w:ascii="Arial" w:hAnsi="Arial" w:cs="Arial"/>
          <w:spacing w:val="-1"/>
          <w:szCs w:val="24"/>
        </w:rPr>
        <w:t>urologia</w:t>
      </w:r>
      <w:r w:rsidR="008C2B24" w:rsidRPr="00EA091C">
        <w:rPr>
          <w:rFonts w:ascii="Arial" w:hAnsi="Arial" w:cs="Arial"/>
          <w:spacing w:val="-1"/>
          <w:szCs w:val="24"/>
        </w:rPr>
        <w:t xml:space="preserve"> </w:t>
      </w:r>
      <w:r w:rsidRPr="00EA091C">
        <w:rPr>
          <w:rFonts w:ascii="Arial" w:hAnsi="Arial" w:cs="Arial"/>
          <w:spacing w:val="-1"/>
          <w:szCs w:val="24"/>
        </w:rPr>
        <w:t>- 2</w:t>
      </w:r>
    </w:p>
    <w:p w:rsidR="003E55D1" w:rsidRPr="00EA091C" w:rsidRDefault="003E55D1" w:rsidP="008C2B24">
      <w:pPr>
        <w:spacing w:line="276" w:lineRule="auto"/>
        <w:jc w:val="left"/>
        <w:rPr>
          <w:rFonts w:ascii="Arial" w:hAnsi="Arial" w:cs="Arial"/>
          <w:spacing w:val="-1"/>
          <w:szCs w:val="24"/>
        </w:rPr>
      </w:pPr>
      <w:r w:rsidRPr="00EA091C">
        <w:rPr>
          <w:rFonts w:ascii="Arial" w:hAnsi="Arial" w:cs="Arial"/>
          <w:spacing w:val="-1"/>
          <w:szCs w:val="24"/>
        </w:rPr>
        <w:t>Do zadań realizowanych przez pracowników Działu Terapeutyczno-Opiekuńczego należało udzielanie wsparcia w zaspokajaniu podstawowych potrzeb życiowych, niezbędnej pomocy w załatwianiu spraw osobistych, zapewnienie spokoju i bezpieczeństwa na terenie placówki. W ramach stymulowania i utrzymywania kontaktów z rodziną w roku 2025 udało się podtrzymać nawiązane wcześniej pozytywne stosunki z bliskimi naszych podopiecznych, a także nawiązać nowe.</w:t>
      </w:r>
    </w:p>
    <w:p w:rsidR="003E55D1" w:rsidRPr="00EA091C" w:rsidRDefault="003E55D1" w:rsidP="008C2B24">
      <w:pPr>
        <w:spacing w:line="276" w:lineRule="auto"/>
        <w:jc w:val="left"/>
        <w:rPr>
          <w:rFonts w:ascii="Arial" w:hAnsi="Arial" w:cs="Arial"/>
          <w:spacing w:val="-1"/>
          <w:szCs w:val="24"/>
        </w:rPr>
      </w:pPr>
      <w:r w:rsidRPr="00EA091C">
        <w:rPr>
          <w:rFonts w:ascii="Arial" w:hAnsi="Arial" w:cs="Arial"/>
          <w:spacing w:val="-1"/>
          <w:szCs w:val="24"/>
        </w:rPr>
        <w:t xml:space="preserve">Współczynnik zatrudnienia w Zespole Terapeutyczno-Opiekuńczym w całym roku 2025 </w:t>
      </w:r>
      <w:r w:rsidRPr="00EA091C">
        <w:rPr>
          <w:rFonts w:ascii="Arial" w:hAnsi="Arial" w:cs="Arial"/>
          <w:spacing w:val="-1"/>
          <w:szCs w:val="24"/>
        </w:rPr>
        <w:br/>
        <w:t>był zgodny z wymogami przepisów Rozporządzenia Ministra Pracy i Polityki Społecznej w sprawie domów pomocy społecznej z dnia 23.03.2018 r. z póź.zm.</w:t>
      </w:r>
    </w:p>
    <w:p w:rsidR="003E55D1" w:rsidRPr="00EA091C" w:rsidRDefault="003E55D1" w:rsidP="008C2B24">
      <w:pPr>
        <w:spacing w:line="276" w:lineRule="auto"/>
        <w:jc w:val="left"/>
        <w:rPr>
          <w:rFonts w:ascii="Arial" w:hAnsi="Arial" w:cs="Arial"/>
          <w:spacing w:val="-1"/>
          <w:szCs w:val="24"/>
        </w:rPr>
      </w:pPr>
    </w:p>
    <w:p w:rsidR="003E55D1" w:rsidRPr="00EA091C" w:rsidRDefault="003E55D1" w:rsidP="008C2B24">
      <w:pPr>
        <w:spacing w:line="276" w:lineRule="auto"/>
        <w:ind w:firstLine="0"/>
        <w:jc w:val="left"/>
        <w:rPr>
          <w:rFonts w:ascii="Arial" w:hAnsi="Arial" w:cs="Arial"/>
          <w:spacing w:val="-1"/>
          <w:szCs w:val="24"/>
        </w:rPr>
      </w:pPr>
      <w:r w:rsidRPr="00EA091C">
        <w:rPr>
          <w:rFonts w:ascii="Arial" w:hAnsi="Arial" w:cs="Arial"/>
          <w:spacing w:val="-1"/>
          <w:szCs w:val="24"/>
        </w:rPr>
        <w:t xml:space="preserve">ZAKRES SPRAW TERAPEUTYCZNO - KULTURALNYCH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Wykaz prowadzonych metod i technik terapii:</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W ramach terapii zajęciowej realizowanej w Domu Pomocy Społecznej przy ul. Dobrzyńskiej 102 we Włocławku w roku 2025 stosowano następujące metody i techniki terapii:</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rzeźba - techniki:</w:t>
      </w:r>
    </w:p>
    <w:p w:rsidR="003E55D1" w:rsidRPr="00EA091C" w:rsidRDefault="003E55D1" w:rsidP="008C2B24">
      <w:pPr>
        <w:pStyle w:val="Akapitzlist"/>
        <w:numPr>
          <w:ilvl w:val="0"/>
          <w:numId w:val="107"/>
        </w:numPr>
        <w:spacing w:line="276" w:lineRule="auto"/>
        <w:ind w:left="851" w:hanging="284"/>
        <w:jc w:val="left"/>
        <w:rPr>
          <w:rFonts w:ascii="Arial" w:hAnsi="Arial" w:cs="Arial"/>
          <w:szCs w:val="24"/>
        </w:rPr>
      </w:pPr>
      <w:r w:rsidRPr="00EA091C">
        <w:rPr>
          <w:rFonts w:ascii="Arial" w:hAnsi="Arial" w:cs="Arial"/>
          <w:szCs w:val="24"/>
        </w:rPr>
        <w:t>masy plastyczne: masa solna, wosk.</w:t>
      </w:r>
    </w:p>
    <w:p w:rsidR="003E55D1" w:rsidRPr="00EA091C" w:rsidRDefault="003E55D1" w:rsidP="008C2B24">
      <w:pPr>
        <w:pStyle w:val="Akapitzlist"/>
        <w:numPr>
          <w:ilvl w:val="0"/>
          <w:numId w:val="107"/>
        </w:numPr>
        <w:spacing w:line="276" w:lineRule="auto"/>
        <w:ind w:left="851" w:hanging="284"/>
        <w:jc w:val="left"/>
        <w:rPr>
          <w:rFonts w:ascii="Arial" w:hAnsi="Arial" w:cs="Arial"/>
          <w:szCs w:val="24"/>
        </w:rPr>
      </w:pPr>
      <w:r w:rsidRPr="00EA091C">
        <w:rPr>
          <w:rFonts w:ascii="Arial" w:hAnsi="Arial" w:cs="Arial"/>
          <w:szCs w:val="24"/>
        </w:rPr>
        <w:t xml:space="preserve">papieroplastyka – </w:t>
      </w:r>
      <w:proofErr w:type="spellStart"/>
      <w:r w:rsidRPr="00EA091C">
        <w:rPr>
          <w:rFonts w:ascii="Arial" w:hAnsi="Arial" w:cs="Arial"/>
          <w:szCs w:val="24"/>
        </w:rPr>
        <w:t>bibułkarstwo</w:t>
      </w:r>
      <w:proofErr w:type="spellEnd"/>
      <w:r w:rsidRPr="00EA091C">
        <w:rPr>
          <w:rFonts w:ascii="Arial" w:hAnsi="Arial" w:cs="Arial"/>
          <w:szCs w:val="24"/>
        </w:rPr>
        <w:t>, tworzenie kartek okolicznościowych.</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malarstwo - techniki:</w:t>
      </w:r>
    </w:p>
    <w:p w:rsidR="003E55D1" w:rsidRPr="00EA091C" w:rsidRDefault="003E55D1" w:rsidP="008C2B24">
      <w:pPr>
        <w:pStyle w:val="Akapitzlist"/>
        <w:numPr>
          <w:ilvl w:val="0"/>
          <w:numId w:val="108"/>
        </w:numPr>
        <w:spacing w:line="276" w:lineRule="auto"/>
        <w:ind w:left="851" w:hanging="284"/>
        <w:jc w:val="left"/>
        <w:rPr>
          <w:rFonts w:ascii="Arial" w:hAnsi="Arial" w:cs="Arial"/>
          <w:szCs w:val="24"/>
        </w:rPr>
      </w:pPr>
      <w:r w:rsidRPr="00EA091C">
        <w:rPr>
          <w:rFonts w:ascii="Arial" w:hAnsi="Arial" w:cs="Arial"/>
          <w:szCs w:val="24"/>
        </w:rPr>
        <w:t>malowanie farbami akrylowymi,</w:t>
      </w:r>
    </w:p>
    <w:p w:rsidR="003E55D1" w:rsidRPr="00EA091C" w:rsidRDefault="003E55D1" w:rsidP="008C2B24">
      <w:pPr>
        <w:pStyle w:val="Akapitzlist"/>
        <w:numPr>
          <w:ilvl w:val="0"/>
          <w:numId w:val="108"/>
        </w:numPr>
        <w:spacing w:line="276" w:lineRule="auto"/>
        <w:ind w:left="851" w:hanging="284"/>
        <w:jc w:val="left"/>
        <w:rPr>
          <w:rFonts w:ascii="Arial" w:hAnsi="Arial" w:cs="Arial"/>
          <w:szCs w:val="24"/>
        </w:rPr>
      </w:pPr>
      <w:r w:rsidRPr="00EA091C">
        <w:rPr>
          <w:rFonts w:ascii="Arial" w:hAnsi="Arial" w:cs="Arial"/>
          <w:szCs w:val="24"/>
        </w:rPr>
        <w:lastRenderedPageBreak/>
        <w:t>kolorowanki.</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grafika – technika monotypia (powstanie obrazu przez jednorazowe odbicie)</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sztuki użytkowe – technika frotaż (technika polega na pocieraniu papieru narzędziem rysunkowym po powierzchni o zróżnicowanej fakturze w celu uzyskania odbicia struktury podłoża).</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proofErr w:type="spellStart"/>
      <w:r w:rsidRPr="00EA091C">
        <w:rPr>
          <w:rFonts w:ascii="Arial" w:hAnsi="Arial" w:cs="Arial"/>
          <w:szCs w:val="24"/>
        </w:rPr>
        <w:t>Decoupage</w:t>
      </w:r>
      <w:proofErr w:type="spellEnd"/>
      <w:r w:rsidRPr="00EA091C">
        <w:rPr>
          <w:rFonts w:ascii="Arial" w:hAnsi="Arial" w:cs="Arial"/>
          <w:szCs w:val="24"/>
        </w:rPr>
        <w:t>: technika zdobnicza polegająca na przyklejaniu na odpowiednio spreparowaną powierzchnię wzoru wyciętego z serwetki papierowej na przedmiotach drewnianych i szklanych.</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zdobnictwo i dekoratorstwo - techniki różne:</w:t>
      </w:r>
    </w:p>
    <w:p w:rsidR="003E55D1" w:rsidRPr="00EA091C" w:rsidRDefault="003E55D1" w:rsidP="008C2B24">
      <w:pPr>
        <w:pStyle w:val="Akapitzlist"/>
        <w:numPr>
          <w:ilvl w:val="0"/>
          <w:numId w:val="109"/>
        </w:numPr>
        <w:spacing w:line="276" w:lineRule="auto"/>
        <w:ind w:left="851" w:hanging="284"/>
        <w:jc w:val="left"/>
        <w:rPr>
          <w:rFonts w:ascii="Arial" w:hAnsi="Arial" w:cs="Arial"/>
          <w:szCs w:val="24"/>
        </w:rPr>
      </w:pPr>
      <w:r w:rsidRPr="00EA091C">
        <w:rPr>
          <w:rFonts w:ascii="Arial" w:hAnsi="Arial" w:cs="Arial"/>
          <w:szCs w:val="24"/>
        </w:rPr>
        <w:t>prace z wykorzystaniem sznurka jutowego, włóczek, drucików kreatywnych,</w:t>
      </w:r>
    </w:p>
    <w:p w:rsidR="003E55D1" w:rsidRPr="00EA091C" w:rsidRDefault="003E55D1" w:rsidP="008C2B24">
      <w:pPr>
        <w:pStyle w:val="Akapitzlist"/>
        <w:numPr>
          <w:ilvl w:val="0"/>
          <w:numId w:val="109"/>
        </w:numPr>
        <w:spacing w:line="276" w:lineRule="auto"/>
        <w:ind w:left="851" w:hanging="284"/>
        <w:jc w:val="left"/>
        <w:rPr>
          <w:rFonts w:ascii="Arial" w:hAnsi="Arial" w:cs="Arial"/>
          <w:szCs w:val="24"/>
        </w:rPr>
      </w:pPr>
      <w:r w:rsidRPr="00EA091C">
        <w:rPr>
          <w:rFonts w:ascii="Arial" w:hAnsi="Arial" w:cs="Arial"/>
          <w:szCs w:val="24"/>
        </w:rPr>
        <w:t>prace świąteczne i okolicznościowe z użyciem różnych materiałów: sznurka jutowego, skręcanego, szyszek, żołędzi, orzechów, wstążek, cekinów, gałek, guzików itp.</w:t>
      </w:r>
    </w:p>
    <w:p w:rsidR="003E55D1" w:rsidRPr="00EA091C" w:rsidRDefault="003E55D1" w:rsidP="008C2B24">
      <w:pPr>
        <w:pStyle w:val="Akapitzlist"/>
        <w:numPr>
          <w:ilvl w:val="0"/>
          <w:numId w:val="109"/>
        </w:numPr>
        <w:spacing w:line="276" w:lineRule="auto"/>
        <w:ind w:left="851" w:hanging="284"/>
        <w:jc w:val="left"/>
        <w:rPr>
          <w:rFonts w:ascii="Arial" w:hAnsi="Arial" w:cs="Arial"/>
          <w:szCs w:val="24"/>
        </w:rPr>
      </w:pPr>
      <w:r w:rsidRPr="00EA091C">
        <w:rPr>
          <w:rFonts w:ascii="Arial" w:hAnsi="Arial" w:cs="Arial"/>
          <w:szCs w:val="24"/>
        </w:rPr>
        <w:t>dekoracje z liści, świerku,</w:t>
      </w:r>
    </w:p>
    <w:p w:rsidR="003E55D1" w:rsidRPr="00EA091C" w:rsidRDefault="003E55D1" w:rsidP="008C2B24">
      <w:pPr>
        <w:pStyle w:val="Akapitzlist"/>
        <w:numPr>
          <w:ilvl w:val="0"/>
          <w:numId w:val="109"/>
        </w:numPr>
        <w:spacing w:line="276" w:lineRule="auto"/>
        <w:ind w:left="851" w:hanging="284"/>
        <w:jc w:val="left"/>
        <w:rPr>
          <w:rFonts w:ascii="Arial" w:hAnsi="Arial" w:cs="Arial"/>
          <w:szCs w:val="24"/>
        </w:rPr>
      </w:pPr>
      <w:r w:rsidRPr="00EA091C">
        <w:rPr>
          <w:rFonts w:ascii="Arial" w:hAnsi="Arial" w:cs="Arial"/>
          <w:szCs w:val="24"/>
        </w:rPr>
        <w:t>prace na styropianie,</w:t>
      </w:r>
    </w:p>
    <w:p w:rsidR="003E55D1" w:rsidRPr="00EA091C" w:rsidRDefault="003E55D1" w:rsidP="008C2B24">
      <w:pPr>
        <w:pStyle w:val="Akapitzlist"/>
        <w:numPr>
          <w:ilvl w:val="0"/>
          <w:numId w:val="109"/>
        </w:numPr>
        <w:spacing w:line="276" w:lineRule="auto"/>
        <w:ind w:left="851" w:hanging="284"/>
        <w:jc w:val="left"/>
        <w:rPr>
          <w:rFonts w:ascii="Arial" w:hAnsi="Arial" w:cs="Arial"/>
          <w:szCs w:val="24"/>
        </w:rPr>
      </w:pPr>
      <w:r w:rsidRPr="00EA091C">
        <w:rPr>
          <w:rFonts w:ascii="Arial" w:hAnsi="Arial" w:cs="Arial"/>
          <w:szCs w:val="24"/>
        </w:rPr>
        <w:t>prace z włóczki,</w:t>
      </w:r>
    </w:p>
    <w:p w:rsidR="003E55D1" w:rsidRPr="00EA091C" w:rsidRDefault="003E55D1" w:rsidP="008C2B24">
      <w:pPr>
        <w:pStyle w:val="Akapitzlist"/>
        <w:numPr>
          <w:ilvl w:val="0"/>
          <w:numId w:val="109"/>
        </w:numPr>
        <w:spacing w:line="276" w:lineRule="auto"/>
        <w:ind w:left="851" w:hanging="284"/>
        <w:jc w:val="left"/>
        <w:rPr>
          <w:rFonts w:ascii="Arial" w:hAnsi="Arial" w:cs="Arial"/>
          <w:szCs w:val="24"/>
        </w:rPr>
      </w:pPr>
      <w:r w:rsidRPr="00EA091C">
        <w:rPr>
          <w:rFonts w:ascii="Arial" w:hAnsi="Arial" w:cs="Arial"/>
          <w:szCs w:val="24"/>
        </w:rPr>
        <w:t>dekoracje ośrodka.</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dziewiarstwo – technika:</w:t>
      </w:r>
    </w:p>
    <w:p w:rsidR="003E55D1" w:rsidRPr="00EA091C" w:rsidRDefault="003E55D1" w:rsidP="008C2B24">
      <w:pPr>
        <w:pStyle w:val="Akapitzlist"/>
        <w:numPr>
          <w:ilvl w:val="0"/>
          <w:numId w:val="110"/>
        </w:numPr>
        <w:spacing w:line="276" w:lineRule="auto"/>
        <w:ind w:left="851" w:hanging="284"/>
        <w:jc w:val="left"/>
        <w:rPr>
          <w:rFonts w:ascii="Arial" w:hAnsi="Arial" w:cs="Arial"/>
          <w:szCs w:val="24"/>
        </w:rPr>
      </w:pPr>
      <w:r w:rsidRPr="00EA091C">
        <w:rPr>
          <w:rFonts w:ascii="Arial" w:hAnsi="Arial" w:cs="Arial"/>
          <w:szCs w:val="24"/>
        </w:rPr>
        <w:t>szydełkowanie,</w:t>
      </w:r>
    </w:p>
    <w:p w:rsidR="003E55D1" w:rsidRPr="00EA091C" w:rsidRDefault="003E55D1" w:rsidP="008C2B24">
      <w:pPr>
        <w:pStyle w:val="Akapitzlist"/>
        <w:numPr>
          <w:ilvl w:val="0"/>
          <w:numId w:val="110"/>
        </w:numPr>
        <w:spacing w:line="276" w:lineRule="auto"/>
        <w:ind w:left="851" w:hanging="284"/>
        <w:jc w:val="left"/>
        <w:rPr>
          <w:rFonts w:ascii="Arial" w:hAnsi="Arial" w:cs="Arial"/>
          <w:szCs w:val="24"/>
        </w:rPr>
      </w:pPr>
      <w:r w:rsidRPr="00EA091C">
        <w:rPr>
          <w:rFonts w:ascii="Arial" w:hAnsi="Arial" w:cs="Arial"/>
          <w:szCs w:val="24"/>
        </w:rPr>
        <w:t>robienie na drutach.</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stolarstwo – technika prace w drewnie (wykonanie budki dla ptaków, hotelu dla owadów).</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ogrodnictwo – technika: prace ogrodnicze i porządkowe.</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 xml:space="preserve">Metoda </w:t>
      </w:r>
      <w:proofErr w:type="spellStart"/>
      <w:r w:rsidRPr="00EA091C">
        <w:rPr>
          <w:rFonts w:ascii="Arial" w:hAnsi="Arial" w:cs="Arial"/>
          <w:szCs w:val="24"/>
        </w:rPr>
        <w:t>ludoterapia</w:t>
      </w:r>
      <w:proofErr w:type="spellEnd"/>
      <w:r w:rsidRPr="00EA091C">
        <w:rPr>
          <w:rFonts w:ascii="Arial" w:hAnsi="Arial" w:cs="Arial"/>
          <w:szCs w:val="24"/>
        </w:rPr>
        <w:t xml:space="preserve"> - techniki:</w:t>
      </w:r>
    </w:p>
    <w:p w:rsidR="003E55D1" w:rsidRPr="00EA091C" w:rsidRDefault="003E55D1" w:rsidP="008C2B24">
      <w:pPr>
        <w:pStyle w:val="Akapitzlist"/>
        <w:numPr>
          <w:ilvl w:val="0"/>
          <w:numId w:val="111"/>
        </w:numPr>
        <w:spacing w:line="276" w:lineRule="auto"/>
        <w:ind w:left="851" w:hanging="284"/>
        <w:jc w:val="left"/>
        <w:rPr>
          <w:rFonts w:ascii="Arial" w:hAnsi="Arial" w:cs="Arial"/>
          <w:szCs w:val="24"/>
        </w:rPr>
      </w:pPr>
      <w:r w:rsidRPr="00EA091C">
        <w:rPr>
          <w:rFonts w:ascii="Arial" w:hAnsi="Arial" w:cs="Arial"/>
          <w:szCs w:val="24"/>
        </w:rPr>
        <w:t>gry i zabawy dydaktyczne,</w:t>
      </w:r>
    </w:p>
    <w:p w:rsidR="003E55D1" w:rsidRPr="00EA091C" w:rsidRDefault="003E55D1" w:rsidP="008C2B24">
      <w:pPr>
        <w:pStyle w:val="Akapitzlist"/>
        <w:numPr>
          <w:ilvl w:val="0"/>
          <w:numId w:val="111"/>
        </w:numPr>
        <w:spacing w:line="276" w:lineRule="auto"/>
        <w:ind w:left="851" w:hanging="284"/>
        <w:jc w:val="left"/>
        <w:rPr>
          <w:rFonts w:ascii="Arial" w:hAnsi="Arial" w:cs="Arial"/>
          <w:szCs w:val="24"/>
        </w:rPr>
      </w:pPr>
      <w:r w:rsidRPr="00EA091C">
        <w:rPr>
          <w:rFonts w:ascii="Arial" w:hAnsi="Arial" w:cs="Arial"/>
          <w:szCs w:val="24"/>
        </w:rPr>
        <w:t>krzyżówki, quizy, kalambury,</w:t>
      </w:r>
    </w:p>
    <w:p w:rsidR="003E55D1" w:rsidRPr="00EA091C" w:rsidRDefault="003E55D1" w:rsidP="008C2B24">
      <w:pPr>
        <w:pStyle w:val="Akapitzlist"/>
        <w:numPr>
          <w:ilvl w:val="0"/>
          <w:numId w:val="111"/>
        </w:numPr>
        <w:spacing w:line="276" w:lineRule="auto"/>
        <w:ind w:left="851" w:hanging="284"/>
        <w:jc w:val="left"/>
        <w:rPr>
          <w:rFonts w:ascii="Arial" w:hAnsi="Arial" w:cs="Arial"/>
          <w:szCs w:val="24"/>
        </w:rPr>
      </w:pPr>
      <w:r w:rsidRPr="00EA091C">
        <w:rPr>
          <w:rFonts w:ascii="Arial" w:hAnsi="Arial" w:cs="Arial"/>
          <w:szCs w:val="24"/>
        </w:rPr>
        <w:t>gry sensoryczne.</w:t>
      </w:r>
    </w:p>
    <w:p w:rsidR="003E55D1" w:rsidRPr="00EA091C" w:rsidRDefault="003E55D1" w:rsidP="008C2B24">
      <w:pPr>
        <w:pStyle w:val="Akapitzlist"/>
        <w:numPr>
          <w:ilvl w:val="0"/>
          <w:numId w:val="106"/>
        </w:numPr>
        <w:spacing w:line="276" w:lineRule="auto"/>
        <w:jc w:val="left"/>
        <w:rPr>
          <w:rFonts w:ascii="Arial" w:hAnsi="Arial" w:cs="Arial"/>
          <w:szCs w:val="24"/>
        </w:rPr>
      </w:pPr>
      <w:r w:rsidRPr="00EA091C">
        <w:rPr>
          <w:rFonts w:ascii="Arial" w:hAnsi="Arial" w:cs="Arial"/>
          <w:szCs w:val="24"/>
        </w:rPr>
        <w:t>Metoda muzykoterapia – techniki:</w:t>
      </w:r>
    </w:p>
    <w:p w:rsidR="003E55D1" w:rsidRPr="00EA091C" w:rsidRDefault="003E55D1" w:rsidP="008C2B24">
      <w:pPr>
        <w:pStyle w:val="Akapitzlist"/>
        <w:numPr>
          <w:ilvl w:val="0"/>
          <w:numId w:val="112"/>
        </w:numPr>
        <w:spacing w:line="276" w:lineRule="auto"/>
        <w:ind w:left="851" w:hanging="284"/>
        <w:jc w:val="left"/>
        <w:rPr>
          <w:rFonts w:ascii="Arial" w:hAnsi="Arial" w:cs="Arial"/>
          <w:szCs w:val="24"/>
        </w:rPr>
      </w:pPr>
      <w:r w:rsidRPr="00EA091C">
        <w:rPr>
          <w:rFonts w:ascii="Arial" w:hAnsi="Arial" w:cs="Arial"/>
          <w:szCs w:val="24"/>
        </w:rPr>
        <w:t>muzykoterapia czynna i bierna (słuchanie muzyki, śpiewanie znanych utworów oraz ćwiczenia rytmiczne)</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 xml:space="preserve">Metoda biblioterapia – technika: </w:t>
      </w:r>
    </w:p>
    <w:p w:rsidR="003E55D1" w:rsidRPr="00EA091C" w:rsidRDefault="003E55D1" w:rsidP="008C2B24">
      <w:pPr>
        <w:pStyle w:val="Akapitzlist"/>
        <w:numPr>
          <w:ilvl w:val="0"/>
          <w:numId w:val="112"/>
        </w:numPr>
        <w:spacing w:line="276" w:lineRule="auto"/>
        <w:ind w:left="851" w:hanging="284"/>
        <w:jc w:val="left"/>
        <w:rPr>
          <w:rFonts w:ascii="Arial" w:hAnsi="Arial" w:cs="Arial"/>
          <w:szCs w:val="24"/>
        </w:rPr>
      </w:pPr>
      <w:r w:rsidRPr="00EA091C">
        <w:rPr>
          <w:rFonts w:ascii="Arial" w:hAnsi="Arial" w:cs="Arial"/>
          <w:szCs w:val="24"/>
        </w:rPr>
        <w:t>propozycje do samodzielnego czytania,</w:t>
      </w:r>
    </w:p>
    <w:p w:rsidR="003E55D1" w:rsidRPr="00EA091C" w:rsidRDefault="003E55D1" w:rsidP="008C2B24">
      <w:pPr>
        <w:pStyle w:val="Akapitzlist"/>
        <w:numPr>
          <w:ilvl w:val="0"/>
          <w:numId w:val="112"/>
        </w:numPr>
        <w:spacing w:line="276" w:lineRule="auto"/>
        <w:ind w:left="851" w:hanging="284"/>
        <w:jc w:val="left"/>
        <w:rPr>
          <w:rFonts w:ascii="Arial" w:hAnsi="Arial" w:cs="Arial"/>
          <w:szCs w:val="24"/>
        </w:rPr>
      </w:pPr>
      <w:r w:rsidRPr="00EA091C">
        <w:rPr>
          <w:rFonts w:ascii="Arial" w:hAnsi="Arial" w:cs="Arial"/>
          <w:szCs w:val="24"/>
        </w:rPr>
        <w:t>spotkania biblioterapeutyczne (czytanie fragmentów książek, opowiadanie historii o sławnych osobach, miejscach, czytanie poezji)</w:t>
      </w:r>
    </w:p>
    <w:p w:rsidR="003E55D1" w:rsidRPr="00EA091C" w:rsidRDefault="003E55D1" w:rsidP="008C2B24">
      <w:pPr>
        <w:pStyle w:val="Akapitzlist"/>
        <w:numPr>
          <w:ilvl w:val="0"/>
          <w:numId w:val="106"/>
        </w:numPr>
        <w:spacing w:line="276" w:lineRule="auto"/>
        <w:jc w:val="left"/>
        <w:rPr>
          <w:rFonts w:ascii="Arial" w:hAnsi="Arial" w:cs="Arial"/>
          <w:szCs w:val="24"/>
        </w:rPr>
      </w:pPr>
      <w:r w:rsidRPr="00EA091C">
        <w:rPr>
          <w:rFonts w:ascii="Arial" w:hAnsi="Arial" w:cs="Arial"/>
          <w:szCs w:val="24"/>
        </w:rPr>
        <w:t xml:space="preserve">Zajęcia poznawcze (ćwiczenia pamięci, koncentracji, uwagi i logicznego myślenia poprzez </w:t>
      </w:r>
      <w:r w:rsidRPr="00EA091C">
        <w:rPr>
          <w:rFonts w:ascii="Arial" w:hAnsi="Arial" w:cs="Arial"/>
          <w:szCs w:val="24"/>
        </w:rPr>
        <w:br/>
        <w:t>gry, łamigłówki, czytanie oraz zadania umysłowe,</w:t>
      </w:r>
    </w:p>
    <w:p w:rsidR="003E55D1" w:rsidRPr="00EA091C" w:rsidRDefault="003E55D1" w:rsidP="008C2B24">
      <w:pPr>
        <w:pStyle w:val="Akapitzlist"/>
        <w:numPr>
          <w:ilvl w:val="0"/>
          <w:numId w:val="113"/>
        </w:numPr>
        <w:spacing w:line="276" w:lineRule="auto"/>
        <w:ind w:left="851" w:hanging="284"/>
        <w:jc w:val="left"/>
        <w:rPr>
          <w:rFonts w:ascii="Arial" w:hAnsi="Arial" w:cs="Arial"/>
          <w:szCs w:val="24"/>
        </w:rPr>
      </w:pPr>
      <w:r w:rsidRPr="00EA091C">
        <w:rPr>
          <w:rFonts w:ascii="Arial" w:hAnsi="Arial" w:cs="Arial"/>
          <w:szCs w:val="24"/>
        </w:rPr>
        <w:t>terapia wspomnieniami (rozmowy tematyczne, praca z fotografiami, pamiątkami i opowieściami z przeszłości)</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kinezyterapia – technika:</w:t>
      </w:r>
    </w:p>
    <w:p w:rsidR="003E55D1" w:rsidRPr="00EA091C" w:rsidRDefault="003E55D1" w:rsidP="008C2B24">
      <w:pPr>
        <w:pStyle w:val="Akapitzlist"/>
        <w:numPr>
          <w:ilvl w:val="0"/>
          <w:numId w:val="114"/>
        </w:numPr>
        <w:spacing w:line="276" w:lineRule="auto"/>
        <w:ind w:left="851" w:hanging="284"/>
        <w:jc w:val="left"/>
        <w:rPr>
          <w:rFonts w:ascii="Arial" w:hAnsi="Arial" w:cs="Arial"/>
          <w:szCs w:val="24"/>
        </w:rPr>
      </w:pPr>
      <w:r w:rsidRPr="00EA091C">
        <w:rPr>
          <w:rFonts w:ascii="Arial" w:hAnsi="Arial" w:cs="Arial"/>
          <w:szCs w:val="24"/>
        </w:rPr>
        <w:t>gry i zabawy ruchowe,</w:t>
      </w:r>
    </w:p>
    <w:p w:rsidR="003E55D1" w:rsidRPr="00EA091C" w:rsidRDefault="003E55D1" w:rsidP="008C2B24">
      <w:pPr>
        <w:pStyle w:val="Akapitzlist"/>
        <w:numPr>
          <w:ilvl w:val="0"/>
          <w:numId w:val="114"/>
        </w:numPr>
        <w:spacing w:line="276" w:lineRule="auto"/>
        <w:ind w:left="851" w:hanging="284"/>
        <w:jc w:val="left"/>
        <w:rPr>
          <w:rFonts w:ascii="Arial" w:hAnsi="Arial" w:cs="Arial"/>
          <w:szCs w:val="24"/>
        </w:rPr>
      </w:pPr>
      <w:r w:rsidRPr="00EA091C">
        <w:rPr>
          <w:rFonts w:ascii="Arial" w:hAnsi="Arial" w:cs="Arial"/>
          <w:szCs w:val="24"/>
        </w:rPr>
        <w:t>spacery,</w:t>
      </w:r>
    </w:p>
    <w:p w:rsidR="003E55D1" w:rsidRPr="00EA091C" w:rsidRDefault="003E55D1" w:rsidP="008C2B24">
      <w:pPr>
        <w:pStyle w:val="Akapitzlist"/>
        <w:numPr>
          <w:ilvl w:val="0"/>
          <w:numId w:val="114"/>
        </w:numPr>
        <w:spacing w:line="276" w:lineRule="auto"/>
        <w:ind w:left="851" w:hanging="284"/>
        <w:jc w:val="left"/>
        <w:rPr>
          <w:rFonts w:ascii="Arial" w:hAnsi="Arial" w:cs="Arial"/>
          <w:szCs w:val="24"/>
        </w:rPr>
      </w:pPr>
      <w:r w:rsidRPr="00EA091C">
        <w:rPr>
          <w:rFonts w:ascii="Arial" w:hAnsi="Arial" w:cs="Arial"/>
          <w:szCs w:val="24"/>
        </w:rPr>
        <w:t>ćwiczenia ogólnie usprawniające, oddechowe.</w:t>
      </w:r>
    </w:p>
    <w:p w:rsidR="003E55D1" w:rsidRPr="00EA091C" w:rsidRDefault="003E55D1" w:rsidP="008C2B24">
      <w:pPr>
        <w:pStyle w:val="Akapitzlist"/>
        <w:numPr>
          <w:ilvl w:val="0"/>
          <w:numId w:val="106"/>
        </w:numPr>
        <w:spacing w:line="276" w:lineRule="auto"/>
        <w:ind w:left="567" w:hanging="283"/>
        <w:jc w:val="left"/>
        <w:rPr>
          <w:rFonts w:ascii="Arial" w:hAnsi="Arial" w:cs="Arial"/>
          <w:szCs w:val="24"/>
        </w:rPr>
      </w:pPr>
      <w:r w:rsidRPr="00EA091C">
        <w:rPr>
          <w:rFonts w:ascii="Arial" w:hAnsi="Arial" w:cs="Arial"/>
          <w:szCs w:val="24"/>
        </w:rPr>
        <w:t>Metoda rekreacja – techniki:</w:t>
      </w:r>
    </w:p>
    <w:p w:rsidR="003E55D1" w:rsidRPr="00EA091C" w:rsidRDefault="003E55D1" w:rsidP="008C2B24">
      <w:pPr>
        <w:pStyle w:val="Akapitzlist"/>
        <w:numPr>
          <w:ilvl w:val="0"/>
          <w:numId w:val="115"/>
        </w:numPr>
        <w:spacing w:line="276" w:lineRule="auto"/>
        <w:ind w:left="851" w:hanging="284"/>
        <w:jc w:val="left"/>
        <w:rPr>
          <w:rFonts w:ascii="Arial" w:hAnsi="Arial" w:cs="Arial"/>
          <w:szCs w:val="24"/>
        </w:rPr>
      </w:pPr>
      <w:r w:rsidRPr="00EA091C">
        <w:rPr>
          <w:rFonts w:ascii="Arial" w:hAnsi="Arial" w:cs="Arial"/>
          <w:szCs w:val="24"/>
        </w:rPr>
        <w:lastRenderedPageBreak/>
        <w:t>organizowanie imprez okolicznościowych, spotkań biesiadnych, wycieczek.</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Działania terapeutyczne prowadzono zarówno indywidualnie, jak i w grupach, </w:t>
      </w:r>
      <w:r w:rsidRPr="00EA091C">
        <w:rPr>
          <w:rFonts w:ascii="Arial" w:hAnsi="Arial" w:cs="Arial"/>
          <w:szCs w:val="24"/>
        </w:rPr>
        <w:br/>
        <w:t>z uwzględnieniem możliwości, potrzeb i stanu zdrowia mieszkańców.</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Współpraca ze środowiskiem lokalnym:</w:t>
      </w:r>
    </w:p>
    <w:p w:rsidR="003E55D1" w:rsidRPr="00EA091C" w:rsidRDefault="003E55D1" w:rsidP="008C2B24">
      <w:pPr>
        <w:pStyle w:val="Akapitzlist"/>
        <w:numPr>
          <w:ilvl w:val="0"/>
          <w:numId w:val="115"/>
        </w:numPr>
        <w:spacing w:line="276" w:lineRule="auto"/>
        <w:ind w:left="567" w:hanging="283"/>
        <w:jc w:val="left"/>
        <w:rPr>
          <w:rFonts w:ascii="Arial" w:hAnsi="Arial" w:cs="Arial"/>
          <w:szCs w:val="24"/>
        </w:rPr>
      </w:pPr>
      <w:r w:rsidRPr="00EA091C">
        <w:rPr>
          <w:rFonts w:ascii="Arial" w:hAnsi="Arial" w:cs="Arial"/>
          <w:szCs w:val="24"/>
        </w:rPr>
        <w:t xml:space="preserve">Miejską Biblioteką Publiczną im. Zdzisława </w:t>
      </w:r>
      <w:proofErr w:type="spellStart"/>
      <w:r w:rsidRPr="00EA091C">
        <w:rPr>
          <w:rFonts w:ascii="Arial" w:hAnsi="Arial" w:cs="Arial"/>
          <w:szCs w:val="24"/>
        </w:rPr>
        <w:t>Arentowicza</w:t>
      </w:r>
      <w:proofErr w:type="spellEnd"/>
      <w:r w:rsidRPr="00EA091C">
        <w:rPr>
          <w:rFonts w:ascii="Arial" w:hAnsi="Arial" w:cs="Arial"/>
          <w:szCs w:val="24"/>
        </w:rPr>
        <w:t xml:space="preserve"> we Włocławku - zajęcia cykliczne (raz w miesiącu).</w:t>
      </w:r>
    </w:p>
    <w:p w:rsidR="003E55D1" w:rsidRPr="00EA091C" w:rsidRDefault="003E55D1" w:rsidP="008C2B24">
      <w:pPr>
        <w:pStyle w:val="Akapitzlist"/>
        <w:numPr>
          <w:ilvl w:val="0"/>
          <w:numId w:val="115"/>
        </w:numPr>
        <w:spacing w:line="276" w:lineRule="auto"/>
        <w:ind w:left="567" w:hanging="283"/>
        <w:jc w:val="left"/>
        <w:rPr>
          <w:rFonts w:ascii="Arial" w:hAnsi="Arial" w:cs="Arial"/>
          <w:szCs w:val="24"/>
        </w:rPr>
      </w:pPr>
      <w:r w:rsidRPr="00EA091C">
        <w:rPr>
          <w:rFonts w:ascii="Arial" w:hAnsi="Arial" w:cs="Arial"/>
          <w:szCs w:val="24"/>
        </w:rPr>
        <w:t>Włocławskim Centrum Edukacji Ekologicznej we Włocławku - zajęcia cykliczne (raz w miesiącu).</w:t>
      </w:r>
    </w:p>
    <w:p w:rsidR="003E55D1" w:rsidRPr="00EA091C" w:rsidRDefault="003E55D1" w:rsidP="008C2B24">
      <w:pPr>
        <w:pStyle w:val="Akapitzlist"/>
        <w:numPr>
          <w:ilvl w:val="0"/>
          <w:numId w:val="115"/>
        </w:numPr>
        <w:spacing w:line="276" w:lineRule="auto"/>
        <w:ind w:left="567" w:hanging="283"/>
        <w:jc w:val="left"/>
        <w:rPr>
          <w:rFonts w:ascii="Arial" w:hAnsi="Arial" w:cs="Arial"/>
          <w:szCs w:val="24"/>
        </w:rPr>
      </w:pPr>
      <w:r w:rsidRPr="00EA091C">
        <w:rPr>
          <w:rFonts w:ascii="Arial" w:hAnsi="Arial" w:cs="Arial"/>
          <w:szCs w:val="24"/>
        </w:rPr>
        <w:t>Zespołem Szkół Akademickich im. Obrońców Wisły 1920r. we Włocławku.</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Udział w projektach</w:t>
      </w:r>
    </w:p>
    <w:p w:rsidR="003E55D1" w:rsidRPr="00EA091C" w:rsidRDefault="003E55D1" w:rsidP="008C2B24">
      <w:pPr>
        <w:pStyle w:val="Akapitzlist"/>
        <w:numPr>
          <w:ilvl w:val="0"/>
          <w:numId w:val="116"/>
        </w:numPr>
        <w:spacing w:line="276" w:lineRule="auto"/>
        <w:ind w:left="567" w:hanging="283"/>
        <w:jc w:val="left"/>
        <w:rPr>
          <w:rFonts w:ascii="Arial" w:hAnsi="Arial" w:cs="Arial"/>
          <w:szCs w:val="24"/>
        </w:rPr>
      </w:pPr>
      <w:r w:rsidRPr="00EA091C">
        <w:rPr>
          <w:rFonts w:ascii="Arial" w:hAnsi="Arial" w:cs="Arial"/>
          <w:szCs w:val="24"/>
        </w:rPr>
        <w:t xml:space="preserve">Projekt z Fundacji Orlen ,, Zostań Pomocnikiem Św. Mikołaja” połączony z wolontariatem z </w:t>
      </w:r>
      <w:proofErr w:type="spellStart"/>
      <w:r w:rsidRPr="00EA091C">
        <w:rPr>
          <w:rFonts w:ascii="Arial" w:hAnsi="Arial" w:cs="Arial"/>
          <w:szCs w:val="24"/>
        </w:rPr>
        <w:t>Anwilu</w:t>
      </w:r>
      <w:proofErr w:type="spellEnd"/>
      <w:r w:rsidRPr="00EA091C">
        <w:rPr>
          <w:rFonts w:ascii="Arial" w:hAnsi="Arial" w:cs="Arial"/>
          <w:szCs w:val="24"/>
        </w:rPr>
        <w:t xml:space="preserve"> ,,Elfy na zlecenie – edycja Senior+”.</w:t>
      </w:r>
    </w:p>
    <w:p w:rsidR="003E55D1" w:rsidRPr="00EA091C" w:rsidRDefault="003E55D1" w:rsidP="008C2B24">
      <w:pPr>
        <w:pStyle w:val="Akapitzlist"/>
        <w:numPr>
          <w:ilvl w:val="0"/>
          <w:numId w:val="116"/>
        </w:numPr>
        <w:spacing w:line="276" w:lineRule="auto"/>
        <w:ind w:left="567" w:hanging="283"/>
        <w:jc w:val="left"/>
        <w:rPr>
          <w:rFonts w:ascii="Arial" w:hAnsi="Arial" w:cs="Arial"/>
          <w:szCs w:val="24"/>
        </w:rPr>
      </w:pPr>
      <w:r w:rsidRPr="00EA091C">
        <w:rPr>
          <w:rFonts w:ascii="Arial" w:hAnsi="Arial" w:cs="Arial"/>
          <w:szCs w:val="24"/>
        </w:rPr>
        <w:t xml:space="preserve">Udział w warsztatach w siedzibie Włocławskiego Centrum Edukacji Ekologicznej we Włocławku </w:t>
      </w:r>
      <w:r w:rsidRPr="00EA091C">
        <w:rPr>
          <w:rFonts w:ascii="Arial" w:hAnsi="Arial" w:cs="Arial"/>
          <w:szCs w:val="24"/>
        </w:rPr>
        <w:br/>
        <w:t>w ramach projektu WCEE dla zrównoważonego rozwoju i ochrony środowiska w kujawsko – pomorskim.</w:t>
      </w:r>
    </w:p>
    <w:p w:rsidR="003E55D1" w:rsidRPr="00EA091C" w:rsidRDefault="003E55D1" w:rsidP="008C2B24">
      <w:pPr>
        <w:pStyle w:val="Akapitzlist"/>
        <w:numPr>
          <w:ilvl w:val="0"/>
          <w:numId w:val="116"/>
        </w:numPr>
        <w:spacing w:line="276" w:lineRule="auto"/>
        <w:ind w:left="567" w:hanging="283"/>
        <w:jc w:val="left"/>
        <w:rPr>
          <w:rFonts w:ascii="Arial" w:hAnsi="Arial" w:cs="Arial"/>
          <w:szCs w:val="24"/>
        </w:rPr>
      </w:pPr>
      <w:r w:rsidRPr="00EA091C">
        <w:rPr>
          <w:rFonts w:ascii="Arial" w:hAnsi="Arial" w:cs="Arial"/>
          <w:szCs w:val="24"/>
        </w:rPr>
        <w:t>Warsztaty z WCEE z Włocławka na terenie naszej placówki w ramach projektu dofinansowanego przez Wojewódzki Fundusz Ochrony Środowiska i Gospodarki Wodnej w Toruniu.</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ab/>
        <w:t xml:space="preserve">W roku 2025 placówka przystąpiła do programu społecznego „KOMPLEKSOWA OPIEKA SENIORALNA- KOMFORT, PROFILATYKA, WSPARCIE”. Program ma na celu poprawę jakości opieki nad osobami starszymi poprzez wdrożenie standardów pielęgnacyjnych, profilaktycznych i terapeutycznych w tym stosowanie leków recepturowych, terapii podciśnieniowej a także systematyczna edukację personelu - Fundacji Rozwoju Farmacji Polskiej. </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roku 2025 odbyło się</w:t>
      </w:r>
      <w:r w:rsidR="008C2B24" w:rsidRPr="00EA091C">
        <w:rPr>
          <w:rFonts w:ascii="Arial" w:hAnsi="Arial" w:cs="Arial"/>
          <w:szCs w:val="24"/>
        </w:rPr>
        <w:t xml:space="preserve"> </w:t>
      </w:r>
      <w:r w:rsidRPr="00EA091C">
        <w:rPr>
          <w:rFonts w:ascii="Arial" w:hAnsi="Arial" w:cs="Arial"/>
          <w:szCs w:val="24"/>
        </w:rPr>
        <w:t>77 spotkań / imprez organizowanych w DPS i poza terenem.</w:t>
      </w:r>
    </w:p>
    <w:p w:rsidR="003F139E" w:rsidRPr="00EA091C" w:rsidRDefault="003F139E" w:rsidP="008C2B24">
      <w:pPr>
        <w:spacing w:line="276" w:lineRule="auto"/>
        <w:ind w:firstLine="0"/>
        <w:jc w:val="left"/>
        <w:rPr>
          <w:rFonts w:ascii="Arial"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w:tblDescription w:val="Data Nazwa"/>
      </w:tblPr>
      <w:tblGrid>
        <w:gridCol w:w="1418"/>
        <w:gridCol w:w="7796"/>
      </w:tblGrid>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Data</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Nazwa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13.01.2025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Wyjazd na warsztaty plastyczne do Włocławskiego Centrum Edukacji Ekologicznej we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14.01.2025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Spotkania biblioterapeutyczne (zajęcia cykliczne) - współpraca z Miejską Biblioteką Publiczną. Temat zajęć: Znani włocławianie.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17.01.2025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Przedstawienie na Dzień Babci i Dzień Dziadka w wykonaniu uczniów Zespołu Szkół Akademickich we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21.01.2025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Sport to zdrowie” – potyczki sportowe wśród mieszkańców.</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27.01.2025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Warsztaty na terenie naszej placówki z Włocławskiego Centrum Edukacji Ekologicznej we Włocławku (zajęcia cykliczne). Temat zajęć: Sowy drapieżne.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28.01.2025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biesiadne z okazji urodzin jubilatów w miesiącu styczniu. Występ Klubu Seniora ,,Jubilat”</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lastRenderedPageBreak/>
              <w:t>29.01.2025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Wyjazd na bal karnawałowy do DPS Urszulewo.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03.02.2025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Wyjazd na warsztaty do WCEE we</w:t>
            </w:r>
            <w:r w:rsidR="008C2B24" w:rsidRPr="00EA091C">
              <w:rPr>
                <w:rFonts w:ascii="Arial" w:hAnsi="Arial" w:cs="Arial"/>
                <w:color w:val="000000"/>
                <w:szCs w:val="24"/>
              </w:rPr>
              <w:t xml:space="preserve"> </w:t>
            </w:r>
            <w:r w:rsidRPr="00EA091C">
              <w:rPr>
                <w:rFonts w:ascii="Arial" w:hAnsi="Arial" w:cs="Arial"/>
                <w:color w:val="000000"/>
                <w:szCs w:val="24"/>
              </w:rPr>
              <w:t>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07.02.2025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Zabawa karnawałowa z gośćmi z DPS Kowal i DDP Urszulewo.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13.02.2025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Koncert akordeonowy w DDP Urszulewo.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14.02.2025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Wyjazd na bal karnawałowy do DPS Kowal.</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14.02.2025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biblioterapeutyczne z okazji ,,Walentynek” w naszej placówce. Wizyta Pani Haliny Stanisławskiej z Miejskiej Biblioteki Publicznej z Włocławka.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20.02.2025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,,Sport to zdrowie” – potyczki sportowe w śród mieszkańców (zajęcia cykliczne).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24.02.2025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Warsztaty na terenie naszej placówki z Włocławskiego Centrum Edukacji Ekologicznej we Włocławku (zajęcia cykliczne). Temat zajęć: ,,Zima w przyrodzie”.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27.02.2025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biesiadne z okazji ,,Tłustego czwartku” oraz urodzin jubilatów w miesiącu lutym. Występ Zespołu ,,</w:t>
            </w:r>
            <w:proofErr w:type="spellStart"/>
            <w:r w:rsidRPr="00EA091C">
              <w:rPr>
                <w:rFonts w:ascii="Arial" w:hAnsi="Arial" w:cs="Arial"/>
                <w:color w:val="000000"/>
                <w:szCs w:val="24"/>
              </w:rPr>
              <w:t>Medic</w:t>
            </w:r>
            <w:proofErr w:type="spellEnd"/>
            <w:r w:rsidRPr="00EA091C">
              <w:rPr>
                <w:rFonts w:ascii="Arial" w:hAnsi="Arial" w:cs="Arial"/>
                <w:color w:val="000000"/>
                <w:szCs w:val="24"/>
              </w:rPr>
              <w:t xml:space="preserve"> Retro”.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07.03.2025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,,Dzień Kobiet” w DPS - program artystyczny w wykonaniu Grupy ,,Babie Lato”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11.03.2025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biblioterapeutyczne z Panią Halinką Stanisławską. Temat spotkania ,,Słynne kobiety”</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12.03.2025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,,Dzień Mężczyzny” – spotkanie biesiadne.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19.03.2025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,,Potyczki sportowe” wśród mieszkańców i zaproszonych gości.</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20.03.2025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Warsztaty z WCEE z Włocławka. Temat spotkania: ,, Zwierzęta w mieście”.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28.03.2025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biesiadne z okazji urodzin jubilatów w miesiącu marcu. Występ Zespołu ,,Medyczna Ferajna”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02.04.2025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Obchody rocznicy śmierci Ojca Św. Jana Pawła II</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08.04.2025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biblioterapeutyczne z Panią Halinką Stanisławską. Temat spotkania: Tradycje wielkanocne w Polsce i na świecie.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09.04.2025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Wycieczka do Torunia.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18.04.2025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wielkanocne. Liturgia Męki Pańskiej.</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24.04.2025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Spotkanie integracyjne z okazji urodzin jubilatów w miesiącu kwietniu. Występ Zespołu </w:t>
            </w:r>
            <w:proofErr w:type="spellStart"/>
            <w:r w:rsidRPr="00EA091C">
              <w:rPr>
                <w:rFonts w:ascii="Arial" w:hAnsi="Arial" w:cs="Arial"/>
                <w:color w:val="000000"/>
                <w:szCs w:val="24"/>
              </w:rPr>
              <w:t>wokalno</w:t>
            </w:r>
            <w:proofErr w:type="spellEnd"/>
            <w:r w:rsidRPr="00EA091C">
              <w:rPr>
                <w:rFonts w:ascii="Arial" w:hAnsi="Arial" w:cs="Arial"/>
                <w:color w:val="000000"/>
                <w:szCs w:val="24"/>
              </w:rPr>
              <w:t xml:space="preserve"> – instrumentalnego i kabaretowego z Wielkiego.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lastRenderedPageBreak/>
              <w:t>28.04.2025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Wyjazd grupy mieszkańców na warsztaty do WCEE we Włocławku. Temat spotkania: prelekcja </w:t>
            </w:r>
            <w:r w:rsidRPr="00EA091C">
              <w:rPr>
                <w:rFonts w:ascii="Arial" w:hAnsi="Arial" w:cs="Arial"/>
                <w:color w:val="000000"/>
                <w:szCs w:val="24"/>
              </w:rPr>
              <w:br/>
              <w:t>o znaczeniu owadów w przyrodzie, wykonanie hotelu dla owadów.</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05.05.2025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Warsztaty na terenie naszej placówki z WCEE z Włocławka. Temat spotkania: ,,</w:t>
            </w:r>
            <w:proofErr w:type="spellStart"/>
            <w:r w:rsidRPr="00EA091C">
              <w:rPr>
                <w:rFonts w:ascii="Arial" w:hAnsi="Arial" w:cs="Arial"/>
                <w:color w:val="000000"/>
                <w:szCs w:val="24"/>
              </w:rPr>
              <w:t>Ekokonsument</w:t>
            </w:r>
            <w:proofErr w:type="spellEnd"/>
            <w:r w:rsidRPr="00EA091C">
              <w:rPr>
                <w:rFonts w:ascii="Arial" w:hAnsi="Arial" w:cs="Arial"/>
                <w:color w:val="000000"/>
                <w:szCs w:val="24"/>
              </w:rPr>
              <w:t xml:space="preserve"> – co wybrać by nie </w:t>
            </w:r>
            <w:proofErr w:type="spellStart"/>
            <w:r w:rsidRPr="00EA091C">
              <w:rPr>
                <w:rFonts w:ascii="Arial" w:hAnsi="Arial" w:cs="Arial"/>
                <w:color w:val="000000"/>
                <w:szCs w:val="24"/>
              </w:rPr>
              <w:t>szkodić</w:t>
            </w:r>
            <w:proofErr w:type="spellEnd"/>
            <w:r w:rsidRPr="00EA091C">
              <w:rPr>
                <w:rFonts w:ascii="Arial" w:hAnsi="Arial" w:cs="Arial"/>
                <w:color w:val="000000"/>
                <w:szCs w:val="24"/>
              </w:rPr>
              <w:t>?”</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07.05.2025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biesiadne z okazji Święta Konstytucji 3 maja.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08.05.2025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Występ Klubu Seniora ,,Piast” z okazji urodzin mieszkańców w miesiącu maju.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12.05.2025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biesiadne przedstawicieli naszego Domu z pielęgniarkami z okazji ich święta.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14.05.2025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biblioterapeutyczne z Panią Halinką Stanisławską. Temat spotkania: ,,Biblioteka na przestrzeni dziejów”</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27.05.2025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Koncert z okazji ,,Dnia Matki” w wykonaniu Zespołu ,,</w:t>
            </w:r>
            <w:proofErr w:type="spellStart"/>
            <w:r w:rsidRPr="00EA091C">
              <w:rPr>
                <w:rFonts w:ascii="Arial" w:hAnsi="Arial" w:cs="Arial"/>
                <w:color w:val="000000"/>
                <w:szCs w:val="24"/>
              </w:rPr>
              <w:t>Medic</w:t>
            </w:r>
            <w:proofErr w:type="spellEnd"/>
            <w:r w:rsidRPr="00EA091C">
              <w:rPr>
                <w:rFonts w:ascii="Arial" w:hAnsi="Arial" w:cs="Arial"/>
                <w:color w:val="000000"/>
                <w:szCs w:val="24"/>
              </w:rPr>
              <w:t xml:space="preserve"> Retro”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02.06.2025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Wyjazd grupy mieszkańców na warsztaty do ,,Lawenda Kujawski Zakątek” w Szczutkowie.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07.06.2025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Udział mieszkańców w ,,Olimpiadzie Hefajstosa Włocławek – 2025”</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14.06.2025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Piknik biesiadny z okazji ,,Dnia Rodziny”</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24.06.2025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biblioterapeutyczne z Panią Halinką Stanisławską. Temat spotkania: „Powojenna historia Włocławka”.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25.06.2025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biesiadne z okazji urodzin mieszkańców w miesiącu czerwcu.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03.07.2025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Grill integracyjny z okazji ,,Powitania </w:t>
            </w:r>
            <w:proofErr w:type="spellStart"/>
            <w:r w:rsidRPr="00EA091C">
              <w:rPr>
                <w:rFonts w:ascii="Arial" w:hAnsi="Arial" w:cs="Arial"/>
                <w:color w:val="000000"/>
                <w:szCs w:val="24"/>
              </w:rPr>
              <w:t>lata”z</w:t>
            </w:r>
            <w:proofErr w:type="spellEnd"/>
            <w:r w:rsidRPr="00EA091C">
              <w:rPr>
                <w:rFonts w:ascii="Arial" w:hAnsi="Arial" w:cs="Arial"/>
                <w:color w:val="000000"/>
                <w:szCs w:val="24"/>
              </w:rPr>
              <w:t xml:space="preserve"> zaproszonymi gośćmi z MOPR.</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07.07.2025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,,Światowy Dzień Czekolady” – spotkanie biesiadne.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18.07.2025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Wycieczka seniorów do Ciechocinka.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22.07.2025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biblioterapeutyczne z Panią Halinką Stanisławską. Temat spotkania: Poznajemy dawny Włocławek (włocławskie ulice).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24.07.2025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Spotkanie biesiadne z okazji urodzin mieszkańców w miesiącu lipcu. Występ Zespołu </w:t>
            </w:r>
            <w:proofErr w:type="spellStart"/>
            <w:r w:rsidRPr="00EA091C">
              <w:rPr>
                <w:rFonts w:ascii="Arial" w:hAnsi="Arial" w:cs="Arial"/>
                <w:color w:val="000000"/>
                <w:szCs w:val="24"/>
              </w:rPr>
              <w:t>wokalno</w:t>
            </w:r>
            <w:proofErr w:type="spellEnd"/>
            <w:r w:rsidRPr="00EA091C">
              <w:rPr>
                <w:rFonts w:ascii="Arial" w:hAnsi="Arial" w:cs="Arial"/>
                <w:color w:val="000000"/>
                <w:szCs w:val="24"/>
              </w:rPr>
              <w:t xml:space="preserve"> – instrumentalnego i kabaretowego z Wielgiego.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29.07.2025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Wycieczka do Sanktuarium Matki Bożej w Licheniu.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05.08.2025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Warsztaty z WCEE z Włocławka w ramach projektu dofinansowanego przez Wojewódzki Fundusz Ochrony Środowiska i Gospodarki Wodnej w Toruniu.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06.08.2025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,,Wakacyjne ognisko” z sąsiadami z DDP Urszulewo.</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lastRenderedPageBreak/>
              <w:t>12.08.2025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Spotkanie biblioterapeutyczne z Panią Haliną Stanisławską z MBP im. Zdzisława </w:t>
            </w:r>
            <w:proofErr w:type="spellStart"/>
            <w:r w:rsidRPr="00EA091C">
              <w:rPr>
                <w:rFonts w:ascii="Arial" w:hAnsi="Arial" w:cs="Arial"/>
                <w:color w:val="000000"/>
                <w:szCs w:val="24"/>
              </w:rPr>
              <w:t>Arentowicza</w:t>
            </w:r>
            <w:proofErr w:type="spellEnd"/>
            <w:r w:rsidRPr="00EA091C">
              <w:rPr>
                <w:rFonts w:ascii="Arial" w:hAnsi="Arial" w:cs="Arial"/>
                <w:color w:val="000000"/>
                <w:szCs w:val="24"/>
              </w:rPr>
              <w:t xml:space="preserve"> </w:t>
            </w:r>
            <w:r w:rsidRPr="00EA091C">
              <w:rPr>
                <w:rFonts w:ascii="Arial" w:hAnsi="Arial" w:cs="Arial"/>
                <w:color w:val="000000"/>
                <w:szCs w:val="24"/>
              </w:rPr>
              <w:br/>
              <w:t>z Włocławka pn. ,,Biblioteczne podróże po dawnym Włocławku” –</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02.09.2025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Wycieczka do Wieńca Zdroju – spotkanie pod tężniami</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03.09.2025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Warsztaty z WCEE z Włocławka. Temat spotkania: ,,Zdrowe odżywianie”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08.09.2025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Spotkanie integracyjne z okazji ,,Światowego Dnia </w:t>
            </w:r>
            <w:proofErr w:type="spellStart"/>
            <w:r w:rsidRPr="00EA091C">
              <w:rPr>
                <w:rFonts w:ascii="Arial" w:hAnsi="Arial" w:cs="Arial"/>
                <w:color w:val="000000"/>
                <w:szCs w:val="24"/>
              </w:rPr>
              <w:t>Fizjioterapii</w:t>
            </w:r>
            <w:proofErr w:type="spellEnd"/>
            <w:r w:rsidRPr="00EA091C">
              <w:rPr>
                <w:rFonts w:ascii="Arial" w:hAnsi="Arial" w:cs="Arial"/>
                <w:color w:val="000000"/>
                <w:szCs w:val="24"/>
              </w:rPr>
              <w:t>”</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09.09.2025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Całodzienna wycieczka do Gdańska.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11.09.2025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Wyjazd grupy mieszkańców na spotkanie integracyjne ,,Pożegnanie lata” w DPS Kowalu.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18.09.2025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,,Dzień ziemniaka” – spotkanie biesiadne.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06.10.2025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,,Wędkarstwo dawniej, a dzisiaj” – warsztaty.</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07.10.2025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Spotkanie z Panią Haliną Stanisławską z MBP im. Zdzisława </w:t>
            </w:r>
            <w:proofErr w:type="spellStart"/>
            <w:r w:rsidRPr="00EA091C">
              <w:rPr>
                <w:rFonts w:ascii="Arial" w:hAnsi="Arial" w:cs="Arial"/>
                <w:color w:val="000000"/>
                <w:szCs w:val="24"/>
              </w:rPr>
              <w:t>Arentowicza</w:t>
            </w:r>
            <w:proofErr w:type="spellEnd"/>
            <w:r w:rsidRPr="00EA091C">
              <w:rPr>
                <w:rFonts w:ascii="Arial" w:hAnsi="Arial" w:cs="Arial"/>
                <w:color w:val="000000"/>
                <w:szCs w:val="24"/>
              </w:rPr>
              <w:t xml:space="preserve"> we Włocławku pn. ,,Biblioteczne podróże po dawnym Włocławku” –</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11.10.2025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,,Dzień Seniora” w klubie Seniora ,,Jubilat”.</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13.10.2025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,,Ścieżkami myśliwego” – warsztaty łowieckie.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14.10.2025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Występ Klubu Seniora ,,Nasz Dom” z okazji urodzin mieszkańców w miesiącu październiku.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17.10.2025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,,Dzień Pracownika Branży Czystości” oraz ,,Dzień Warzyw i Owoców – spotkanie integracyjne mieszkańców i pracowników.</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20.10.2025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,,Familiada” z okazji ,,Dnia Szefa Kuchni”.</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23.10.2025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,,Dzień Seniora” w DPS przy ul. Nowomiejskiej we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27.10.2025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,,Rolnicze dziedzictwo – wiedza i doświadczenie seniorów” – warsztaty.</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31.10.2025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Program artystyczny na ,,Dzień Zaduszny w wykonaniu mieszkańców i pracowników pn. ,,Dla tych, którzy odeszli” – Msza Św.,</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07.11.2025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,,Dzień Seniora” spotkanie w naszej placówce z zaproszonymi gośćmi.</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17.11.2025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Obchody ,,Święta Niepodległości” – program artystyczny w wykonaniu uczniów z Zespołu Szkół Akademickich we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20.11.2025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Występ Klubu Seniora ,,Senior Kujawy” z okazji urodzin mieszkańców w miesiącu listopadzie.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21.11.2025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Spotkanie z Panią Haliną Stanisławską z MBP im. Zdzisława </w:t>
            </w:r>
            <w:proofErr w:type="spellStart"/>
            <w:r w:rsidRPr="00EA091C">
              <w:rPr>
                <w:rFonts w:ascii="Arial" w:hAnsi="Arial" w:cs="Arial"/>
                <w:color w:val="000000"/>
                <w:szCs w:val="24"/>
              </w:rPr>
              <w:t>Arentowicza</w:t>
            </w:r>
            <w:proofErr w:type="spellEnd"/>
            <w:r w:rsidRPr="00EA091C">
              <w:rPr>
                <w:rFonts w:ascii="Arial" w:hAnsi="Arial" w:cs="Arial"/>
                <w:color w:val="000000"/>
                <w:szCs w:val="24"/>
              </w:rPr>
              <w:t xml:space="preserve"> we Włocławku. Temat : ,,Biblioteczne podróże po dawnym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lastRenderedPageBreak/>
              <w:t>25.11.2025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,,Herbata z natury” – degustacja naparów z różnych ziół – warsztaty z WCEE we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25.11.2025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Katarzynki – spotkanie biesiadne w DPS Kowal.</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27.11.2025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Andrzejki z zaproszonymi gośćmi.</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06.12.2015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Wyjazd grupy mieszkańców do Teatru Impresaryjnego we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08.12.2025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Mikołajkowe” w naszym DPS-</w:t>
            </w:r>
            <w:proofErr w:type="spellStart"/>
            <w:r w:rsidRPr="00EA091C">
              <w:rPr>
                <w:rFonts w:ascii="Arial" w:hAnsi="Arial" w:cs="Arial"/>
                <w:color w:val="000000"/>
                <w:szCs w:val="24"/>
              </w:rPr>
              <w:t>ie</w:t>
            </w:r>
            <w:proofErr w:type="spellEnd"/>
            <w:r w:rsidRPr="00EA091C">
              <w:rPr>
                <w:rFonts w:ascii="Arial" w:hAnsi="Arial" w:cs="Arial"/>
                <w:color w:val="000000"/>
                <w:szCs w:val="24"/>
              </w:rPr>
              <w:t>.</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09.12.2025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 xml:space="preserve">Spotkanie biblioterapeutyczne z Panią Haliną Stanisławską z MBP im. Zdzisława </w:t>
            </w:r>
            <w:proofErr w:type="spellStart"/>
            <w:r w:rsidRPr="00EA091C">
              <w:rPr>
                <w:rFonts w:ascii="Arial" w:hAnsi="Arial" w:cs="Arial"/>
                <w:color w:val="000000"/>
                <w:szCs w:val="24"/>
              </w:rPr>
              <w:t>Arentowicza</w:t>
            </w:r>
            <w:proofErr w:type="spellEnd"/>
            <w:r w:rsidRPr="00EA091C">
              <w:rPr>
                <w:rFonts w:ascii="Arial" w:hAnsi="Arial" w:cs="Arial"/>
                <w:color w:val="000000"/>
                <w:szCs w:val="24"/>
              </w:rPr>
              <w:t xml:space="preserve"> we Włocławku. Temat spotkania: Tradycje bożonarodzeniowe.</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15.12.2025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Wykonanie świec z wosku pszczelego w ramach warsztatów z WCEE z Włocławka.</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17.12.2025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mieszkańców ze studentami z Państwowej Akademii Nauk Stosowanych we Włocławku.</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23.12.2025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Uroczysta wieczerza wigilijna z zaproszonymi gośćmi.</w:t>
            </w:r>
          </w:p>
        </w:tc>
      </w:tr>
      <w:tr w:rsidR="003E55D1" w:rsidRPr="00EA091C" w:rsidTr="003E55D1">
        <w:trPr>
          <w:trHeight w:val="284"/>
        </w:trPr>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31.12.2025 r</w:t>
            </w:r>
          </w:p>
        </w:tc>
        <w:tc>
          <w:tcPr>
            <w:tcW w:w="779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color w:val="000000"/>
                <w:szCs w:val="24"/>
              </w:rPr>
            </w:pPr>
            <w:r w:rsidRPr="00EA091C">
              <w:rPr>
                <w:rFonts w:ascii="Arial" w:hAnsi="Arial" w:cs="Arial"/>
                <w:color w:val="000000"/>
                <w:szCs w:val="24"/>
              </w:rPr>
              <w:t>Spotkanie sylwestrowe z mieszkańcami.</w:t>
            </w:r>
          </w:p>
        </w:tc>
      </w:tr>
    </w:tbl>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Inicjatywy i programy realizowane z udziałem środków pozabudżetowych</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Przeciwdziałanie alkoholizmowi.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Prowadzona jest systematyczna profilaktyka przeciwdziałania uzależnieniom w DPS.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Podejmowane były następujące działania:</w:t>
      </w:r>
    </w:p>
    <w:p w:rsidR="003E55D1" w:rsidRPr="00EA091C" w:rsidRDefault="003E55D1" w:rsidP="008C2B24">
      <w:pPr>
        <w:pStyle w:val="Akapitzlist"/>
        <w:numPr>
          <w:ilvl w:val="0"/>
          <w:numId w:val="117"/>
        </w:numPr>
        <w:spacing w:line="276" w:lineRule="auto"/>
        <w:ind w:left="567" w:hanging="283"/>
        <w:jc w:val="left"/>
        <w:rPr>
          <w:rFonts w:ascii="Arial" w:hAnsi="Arial" w:cs="Arial"/>
          <w:szCs w:val="24"/>
        </w:rPr>
      </w:pPr>
      <w:r w:rsidRPr="00EA091C">
        <w:rPr>
          <w:rFonts w:ascii="Arial" w:hAnsi="Arial" w:cs="Arial"/>
          <w:szCs w:val="24"/>
        </w:rPr>
        <w:t xml:space="preserve">mieszkańcy informowani byli o możliwości korzystania z terapii uzależnień w Poradni przy ulicy Kaliskiej 104a we Włocławku. </w:t>
      </w:r>
    </w:p>
    <w:p w:rsidR="003E55D1" w:rsidRPr="00EA091C" w:rsidRDefault="003E55D1" w:rsidP="008C2B24">
      <w:pPr>
        <w:pStyle w:val="Akapitzlist"/>
        <w:numPr>
          <w:ilvl w:val="0"/>
          <w:numId w:val="117"/>
        </w:numPr>
        <w:spacing w:line="276" w:lineRule="auto"/>
        <w:ind w:left="567" w:hanging="283"/>
        <w:jc w:val="left"/>
        <w:rPr>
          <w:rFonts w:ascii="Arial" w:hAnsi="Arial" w:cs="Arial"/>
          <w:szCs w:val="24"/>
        </w:rPr>
      </w:pPr>
      <w:r w:rsidRPr="00EA091C">
        <w:rPr>
          <w:rFonts w:ascii="Arial" w:hAnsi="Arial" w:cs="Arial"/>
          <w:szCs w:val="24"/>
        </w:rPr>
        <w:t>jedna z mieszkanek objęta jest leczeniem w Poradni Uzależnień.</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terenie jednostki wykonywane były nieodpłatne, kontrolowane prace na cele społeczne, w ramach orzeczonej kary ograniczenia wolności.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programie oddłużanie brała udział - 1 osoba.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robotach publicznych – 3 osoby.</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stażach na terenie DPS brały udział – 2 osoby.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pracach społeczno-użytecznych dla bezrobotnych z MOPR brało udział – 5 osób.</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roku 2025 kontynuowana była z lat poprzednich współpraca z Firmą </w:t>
      </w:r>
      <w:proofErr w:type="spellStart"/>
      <w:r w:rsidRPr="00EA091C">
        <w:rPr>
          <w:rFonts w:ascii="Arial" w:hAnsi="Arial" w:cs="Arial"/>
          <w:szCs w:val="24"/>
        </w:rPr>
        <w:t>Sat</w:t>
      </w:r>
      <w:proofErr w:type="spellEnd"/>
      <w:r w:rsidRPr="00EA091C">
        <w:rPr>
          <w:rFonts w:ascii="Arial" w:hAnsi="Arial" w:cs="Arial"/>
          <w:szCs w:val="24"/>
        </w:rPr>
        <w:t>-Film, która nieodpłatnie dostarcza Internet dla Domu Pomocy Społecznej.</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PLANY NA 2026 r.</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Kontynuowana i rozwijana będzie współpraca z Klubami Seniora oraz środowiskami zrzeszającymi osoby starsze;</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 xml:space="preserve">Kontynuowana będzie promocja działalności Domu Pomocy Społecznej wśród mieszkańców Włocławka </w:t>
      </w:r>
      <w:r w:rsidRPr="00EA091C">
        <w:rPr>
          <w:rFonts w:ascii="Arial" w:hAnsi="Arial" w:cs="Arial"/>
          <w:szCs w:val="24"/>
        </w:rPr>
        <w:br/>
      </w:r>
      <w:r w:rsidRPr="00EA091C">
        <w:rPr>
          <w:rFonts w:ascii="Arial" w:hAnsi="Arial" w:cs="Arial"/>
          <w:szCs w:val="24"/>
        </w:rPr>
        <w:lastRenderedPageBreak/>
        <w:t>i okolic (uświadamianie na bieżąco potrzeb Mieszkańców i aktywizowanie do wspomagania naszej placówki w różnych formach);</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Zamierzamy rozwijać współpracę z jak największą ilością instytucji i organizacji pozarządowych, fundacji, stowarzyszeń;</w:t>
      </w:r>
      <w:r w:rsidR="008C2B24" w:rsidRPr="00EA091C">
        <w:rPr>
          <w:rFonts w:ascii="Arial" w:hAnsi="Arial" w:cs="Arial"/>
          <w:szCs w:val="24"/>
        </w:rPr>
        <w:t xml:space="preserve"> </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Weźmiemy udział w ogłaszanych konkursach ofert na realizację zadań z zakresu polityki senioralnej;</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 xml:space="preserve">Będziemy kontynuować współpracę z firmą </w:t>
      </w:r>
      <w:proofErr w:type="spellStart"/>
      <w:r w:rsidRPr="00EA091C">
        <w:rPr>
          <w:rFonts w:ascii="Arial" w:hAnsi="Arial" w:cs="Arial"/>
          <w:szCs w:val="24"/>
        </w:rPr>
        <w:t>Sat</w:t>
      </w:r>
      <w:proofErr w:type="spellEnd"/>
      <w:r w:rsidRPr="00EA091C">
        <w:rPr>
          <w:rFonts w:ascii="Arial" w:hAnsi="Arial" w:cs="Arial"/>
          <w:szCs w:val="24"/>
        </w:rPr>
        <w:t>-Film;</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Będziemy sukcesywnie remontować i doposażać w nowe meble pokoje mieszkańców DPS;</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Przeprowadzać będziemy na bieżąco analizę potrzeb mieszkańców w celu poprawy jakości usług opiekuńczych i bytowych;</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Poddana zostanie analizie cała dokumentacja placówki i jej stan funkcjonowania w zakresie finansów, gospodarności i zatrudnienia w celu należytego dbania o majątek DPS;</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 xml:space="preserve">Na bieżąco realizowane będą zadania Domu określone w aktach prawnych, w jego regulaminie </w:t>
      </w:r>
      <w:r w:rsidRPr="00EA091C">
        <w:rPr>
          <w:rFonts w:ascii="Arial" w:hAnsi="Arial" w:cs="Arial"/>
          <w:szCs w:val="24"/>
        </w:rPr>
        <w:br/>
        <w:t xml:space="preserve">i standardach; </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 xml:space="preserve">Będziemy kontynuować ofertę aktywizacji mieszkańców: wyjazdy do teatru, wycieczki </w:t>
      </w:r>
      <w:proofErr w:type="spellStart"/>
      <w:r w:rsidRPr="00EA091C">
        <w:rPr>
          <w:rFonts w:ascii="Arial" w:hAnsi="Arial" w:cs="Arial"/>
          <w:szCs w:val="24"/>
        </w:rPr>
        <w:t>tematyczno</w:t>
      </w:r>
      <w:proofErr w:type="spellEnd"/>
      <w:r w:rsidRPr="00EA091C">
        <w:rPr>
          <w:rFonts w:ascii="Arial" w:hAnsi="Arial" w:cs="Arial"/>
          <w:szCs w:val="24"/>
        </w:rPr>
        <w:t xml:space="preserve"> - edukacyjne, wzbogacenie oferty terapii zajęciowej na terenie DPS;</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 xml:space="preserve">Będziemy przeprowadzać spotkania szkoleniowe dla pracowników DPS w celu podnoszenia kwalifikacji </w:t>
      </w:r>
      <w:r w:rsidRPr="00EA091C">
        <w:rPr>
          <w:rFonts w:ascii="Arial" w:hAnsi="Arial" w:cs="Arial"/>
          <w:szCs w:val="24"/>
        </w:rPr>
        <w:br/>
        <w:t>i kompetencji oraz w celu dzielenia się z innymi placówkami tzw. „dobrymi praktykami”.</w:t>
      </w:r>
    </w:p>
    <w:p w:rsidR="003E55D1" w:rsidRPr="00EA091C" w:rsidRDefault="003E55D1" w:rsidP="008C2B24">
      <w:pPr>
        <w:pStyle w:val="Akapitzlist"/>
        <w:numPr>
          <w:ilvl w:val="0"/>
          <w:numId w:val="118"/>
        </w:numPr>
        <w:spacing w:line="276" w:lineRule="auto"/>
        <w:ind w:left="624" w:hanging="340"/>
        <w:jc w:val="left"/>
        <w:rPr>
          <w:rFonts w:ascii="Arial" w:hAnsi="Arial" w:cs="Arial"/>
          <w:szCs w:val="24"/>
        </w:rPr>
      </w:pPr>
      <w:r w:rsidRPr="00EA091C">
        <w:rPr>
          <w:rFonts w:ascii="Arial" w:hAnsi="Arial" w:cs="Arial"/>
          <w:szCs w:val="24"/>
        </w:rPr>
        <w:t xml:space="preserve">Remontu i modernizacji instalacji elektrycznej w budynku głównym (I </w:t>
      </w:r>
      <w:proofErr w:type="spellStart"/>
      <w:r w:rsidRPr="00EA091C">
        <w:rPr>
          <w:rFonts w:ascii="Arial" w:hAnsi="Arial" w:cs="Arial"/>
          <w:szCs w:val="24"/>
        </w:rPr>
        <w:t>i</w:t>
      </w:r>
      <w:proofErr w:type="spellEnd"/>
      <w:r w:rsidRPr="00EA091C">
        <w:rPr>
          <w:rFonts w:ascii="Arial" w:hAnsi="Arial" w:cs="Arial"/>
          <w:szCs w:val="24"/>
        </w:rPr>
        <w:t xml:space="preserve"> II piętro). </w:t>
      </w:r>
    </w:p>
    <w:p w:rsidR="003F139E" w:rsidRPr="00EA091C" w:rsidRDefault="003F139E" w:rsidP="008C2B24">
      <w:pPr>
        <w:pStyle w:val="Akapitzlist"/>
        <w:numPr>
          <w:ilvl w:val="0"/>
          <w:numId w:val="118"/>
        </w:numPr>
        <w:spacing w:line="276" w:lineRule="auto"/>
        <w:ind w:left="624" w:hanging="340"/>
        <w:jc w:val="left"/>
        <w:rPr>
          <w:rFonts w:ascii="Arial" w:hAnsi="Arial" w:cs="Arial"/>
          <w:szCs w:val="24"/>
        </w:rPr>
      </w:pPr>
    </w:p>
    <w:p w:rsidR="003E55D1" w:rsidRPr="00EA091C" w:rsidRDefault="003E55D1" w:rsidP="00EA091C">
      <w:pPr>
        <w:spacing w:line="276" w:lineRule="auto"/>
        <w:ind w:firstLine="0"/>
        <w:jc w:val="left"/>
        <w:rPr>
          <w:rFonts w:ascii="Arial" w:hAnsi="Arial" w:cs="Arial"/>
          <w:szCs w:val="24"/>
        </w:rPr>
      </w:pPr>
      <w:r w:rsidRPr="00EA091C">
        <w:rPr>
          <w:rFonts w:ascii="Arial" w:hAnsi="Arial" w:cs="Arial"/>
          <w:szCs w:val="24"/>
        </w:rPr>
        <w:t>Małgorzata Szczepańska</w:t>
      </w:r>
      <w:r w:rsidR="003F139E" w:rsidRPr="00EA091C">
        <w:rPr>
          <w:rFonts w:ascii="Arial" w:hAnsi="Arial" w:cs="Arial"/>
          <w:szCs w:val="24"/>
        </w:rPr>
        <w:t xml:space="preserve"> </w:t>
      </w:r>
      <w:r w:rsidRPr="00EA091C">
        <w:rPr>
          <w:rFonts w:ascii="Arial" w:hAnsi="Arial" w:cs="Arial"/>
          <w:szCs w:val="24"/>
        </w:rPr>
        <w:t>p.o. Dyrektora</w:t>
      </w:r>
      <w:r w:rsidR="003F139E" w:rsidRPr="00EA091C">
        <w:rPr>
          <w:rFonts w:ascii="Arial" w:hAnsi="Arial" w:cs="Arial"/>
          <w:szCs w:val="24"/>
        </w:rPr>
        <w:t xml:space="preserve"> </w:t>
      </w:r>
      <w:r w:rsidRPr="00EA091C">
        <w:rPr>
          <w:rFonts w:ascii="Arial" w:hAnsi="Arial" w:cs="Arial"/>
          <w:szCs w:val="24"/>
        </w:rPr>
        <w:t>Domu Pomocy Społecznej</w:t>
      </w:r>
      <w:r w:rsidR="003F139E" w:rsidRPr="00EA091C">
        <w:rPr>
          <w:rFonts w:ascii="Arial" w:hAnsi="Arial" w:cs="Arial"/>
          <w:szCs w:val="24"/>
        </w:rPr>
        <w:t xml:space="preserve"> </w:t>
      </w:r>
      <w:r w:rsidRPr="00EA091C">
        <w:rPr>
          <w:rFonts w:ascii="Arial" w:hAnsi="Arial" w:cs="Arial"/>
          <w:szCs w:val="24"/>
        </w:rPr>
        <w:t>we Włocławku</w:t>
      </w:r>
    </w:p>
    <w:p w:rsidR="003E55D1" w:rsidRPr="00EA091C" w:rsidRDefault="003E55D1" w:rsidP="008C2B24">
      <w:pPr>
        <w:spacing w:line="276" w:lineRule="auto"/>
        <w:ind w:firstLine="0"/>
        <w:jc w:val="left"/>
        <w:rPr>
          <w:rFonts w:ascii="Arial" w:hAnsi="Arial" w:cs="Arial"/>
          <w:bCs/>
          <w:color w:val="0070C0"/>
          <w:szCs w:val="24"/>
          <w:lang w:eastAsia="pl-PL"/>
        </w:rPr>
        <w:sectPr w:rsidR="003E55D1" w:rsidRPr="00EA091C">
          <w:pgSz w:w="11906" w:h="16838"/>
          <w:pgMar w:top="1417" w:right="1417" w:bottom="1417" w:left="1417" w:header="567" w:footer="428" w:gutter="0"/>
          <w:cols w:space="708"/>
        </w:sectPr>
      </w:pPr>
    </w:p>
    <w:p w:rsidR="003E55D1" w:rsidRPr="00EA091C" w:rsidRDefault="003E55D1" w:rsidP="008C2B24">
      <w:pPr>
        <w:pStyle w:val="Nagwek2"/>
        <w:numPr>
          <w:ilvl w:val="0"/>
          <w:numId w:val="85"/>
        </w:numPr>
        <w:spacing w:line="276" w:lineRule="auto"/>
        <w:jc w:val="left"/>
        <w:rPr>
          <w:rFonts w:ascii="Arial" w:hAnsi="Arial" w:cs="Arial"/>
          <w:b w:val="0"/>
          <w:szCs w:val="24"/>
        </w:rPr>
      </w:pPr>
      <w:bookmarkStart w:id="106" w:name="_Toc224637722"/>
      <w:r w:rsidRPr="00EA091C">
        <w:rPr>
          <w:rFonts w:ascii="Arial" w:hAnsi="Arial" w:cs="Arial"/>
          <w:b w:val="0"/>
          <w:szCs w:val="24"/>
        </w:rPr>
        <w:lastRenderedPageBreak/>
        <w:t xml:space="preserve">SPRAWOZDANIE Z DZIAŁALNOŚCI DOMU POMOCY SPOŁECZNEJ, </w:t>
      </w:r>
      <w:r w:rsidRPr="00EA091C">
        <w:rPr>
          <w:rFonts w:ascii="Arial" w:hAnsi="Arial" w:cs="Arial"/>
          <w:b w:val="0"/>
          <w:szCs w:val="24"/>
        </w:rPr>
        <w:br/>
        <w:t>UL. NOWOMIEJSKA 19 WE WŁOCŁAWKU, ZA 2025 ROK</w:t>
      </w:r>
      <w:bookmarkEnd w:id="106"/>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u w:val="single"/>
        </w:rPr>
      </w:pPr>
      <w:r w:rsidRPr="00EA091C">
        <w:rPr>
          <w:rFonts w:ascii="Arial" w:hAnsi="Arial" w:cs="Arial"/>
          <w:bCs/>
          <w:szCs w:val="24"/>
          <w:u w:val="single"/>
        </w:rPr>
        <w:t>Spis treści</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 Informacje ogólne</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 Sprawozdanie z działalności Domu Pomocy Społecznej za 2025 r.</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 1. Mieszkańcy – dane statystyczne</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 2. Świadczenie usług w zakresie potrzeb bytowych</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 3. Świadczenie usług opiekuńczych</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 4. Świadczenie usług wspomagających</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 5. Opieka zdrowotna</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 6. Kadra</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III. Sprawozdanie z działalności Centrum Wsparcia Społecznego za 2025 r.</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III. 1. Ośrodek wsparcia</w:t>
      </w:r>
      <w:r w:rsidRPr="00EA091C">
        <w:rPr>
          <w:rFonts w:ascii="Arial" w:hAnsi="Arial" w:cs="Arial"/>
          <w:szCs w:val="24"/>
        </w:rPr>
        <w:tab/>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III. 2. Mieszkania wspomagane</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III. 3. Realizacja zadań</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IV. Budżet</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IV. 1. Dochody</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IV. 2. Wydatki</w:t>
      </w:r>
    </w:p>
    <w:p w:rsidR="003E55D1" w:rsidRPr="00EA091C" w:rsidRDefault="003E55D1" w:rsidP="008C2B24">
      <w:pPr>
        <w:spacing w:line="276" w:lineRule="auto"/>
        <w:ind w:firstLine="284"/>
        <w:jc w:val="left"/>
        <w:rPr>
          <w:rFonts w:ascii="Arial" w:hAnsi="Arial" w:cs="Arial"/>
          <w:szCs w:val="24"/>
        </w:rPr>
      </w:pPr>
      <w:r w:rsidRPr="00EA091C">
        <w:rPr>
          <w:rFonts w:ascii="Arial" w:hAnsi="Arial" w:cs="Arial"/>
          <w:szCs w:val="24"/>
        </w:rPr>
        <w:t>IV. 3. Zamierzenia i potrzeby na 2026 r.</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V. Inicjatywy i programy realizowane z udziałem środków pozabudżetowych</w:t>
      </w:r>
    </w:p>
    <w:p w:rsidR="003E55D1" w:rsidRPr="00EA091C" w:rsidRDefault="003E55D1" w:rsidP="008C2B24">
      <w:pPr>
        <w:spacing w:line="276" w:lineRule="auto"/>
        <w:ind w:firstLine="0"/>
        <w:jc w:val="left"/>
        <w:rPr>
          <w:rFonts w:ascii="Arial" w:hAnsi="Arial" w:cs="Arial"/>
          <w:bCs/>
          <w:szCs w:val="24"/>
        </w:rPr>
        <w:sectPr w:rsidR="003E55D1" w:rsidRPr="00EA091C">
          <w:pgSz w:w="11906" w:h="16838"/>
          <w:pgMar w:top="1417" w:right="1417" w:bottom="1417" w:left="1417" w:header="567" w:footer="428" w:gutter="0"/>
          <w:cols w:space="708"/>
        </w:sectPr>
      </w:pPr>
    </w:p>
    <w:p w:rsidR="003E55D1" w:rsidRPr="00EA091C" w:rsidRDefault="003E55D1" w:rsidP="008C2B24">
      <w:pPr>
        <w:pStyle w:val="Akapitzlist"/>
        <w:numPr>
          <w:ilvl w:val="0"/>
          <w:numId w:val="119"/>
        </w:numPr>
        <w:spacing w:line="276" w:lineRule="auto"/>
        <w:ind w:left="426"/>
        <w:jc w:val="left"/>
        <w:rPr>
          <w:rFonts w:ascii="Arial" w:hAnsi="Arial" w:cs="Arial"/>
          <w:szCs w:val="24"/>
        </w:rPr>
      </w:pPr>
      <w:r w:rsidRPr="00EA091C">
        <w:rPr>
          <w:rFonts w:ascii="Arial" w:hAnsi="Arial" w:cs="Arial"/>
          <w:szCs w:val="24"/>
        </w:rPr>
        <w:lastRenderedPageBreak/>
        <w:t>Informacje ogólne</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Dom Pomocy Społecznej przy ulicy Nowomiejskiej 19, zwany w dalszej treści „Domem” lub „DPS” jest jednostką organizacyjną pomocy społecznej o zasięgu ponadgminnym, prowadzoną w trybie art. 19 pkt 10 ustawy z dnia 12 marca 2004 r. o pomocy społecznej, jako zadanie własne powiatu, przez Gminę Miasto Włocławek na prawach powiatu.</w:t>
      </w:r>
      <w:r w:rsidRPr="00EA091C">
        <w:rPr>
          <w:rFonts w:ascii="Arial" w:hAnsi="Arial" w:cs="Arial"/>
          <w:szCs w:val="24"/>
          <w:vertAlign w:val="superscript"/>
        </w:rPr>
        <w:footnoteReference w:id="1"/>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Jednostka w okresie sprawozdawczym funkcjonowała na podstawie:</w:t>
      </w:r>
    </w:p>
    <w:p w:rsidR="003E55D1" w:rsidRPr="00EA091C" w:rsidRDefault="003E55D1" w:rsidP="008C2B24">
      <w:pPr>
        <w:pStyle w:val="Akapitzlist"/>
        <w:numPr>
          <w:ilvl w:val="0"/>
          <w:numId w:val="120"/>
        </w:numPr>
        <w:spacing w:line="276" w:lineRule="auto"/>
        <w:ind w:left="567" w:hanging="283"/>
        <w:jc w:val="left"/>
        <w:rPr>
          <w:rFonts w:ascii="Arial" w:hAnsi="Arial" w:cs="Arial"/>
          <w:szCs w:val="24"/>
        </w:rPr>
      </w:pPr>
      <w:r w:rsidRPr="00EA091C">
        <w:rPr>
          <w:rFonts w:ascii="Arial" w:hAnsi="Arial" w:cs="Arial"/>
          <w:szCs w:val="24"/>
        </w:rPr>
        <w:t>zezwolenia Wojewody Kujawsko-Pomorskiego na prowadzenie domu pomocy społecznej WPS.VI.9013-TMo/84/2005 z dnia 28 grudnia 2005 r. dla osób w podeszłym wieku dla 64 osób,</w:t>
      </w:r>
    </w:p>
    <w:p w:rsidR="003E55D1" w:rsidRPr="00EA091C" w:rsidRDefault="003E55D1" w:rsidP="008C2B24">
      <w:pPr>
        <w:pStyle w:val="Akapitzlist"/>
        <w:numPr>
          <w:ilvl w:val="0"/>
          <w:numId w:val="120"/>
        </w:numPr>
        <w:spacing w:line="276" w:lineRule="auto"/>
        <w:ind w:left="567" w:hanging="283"/>
        <w:jc w:val="left"/>
        <w:rPr>
          <w:rFonts w:ascii="Arial" w:hAnsi="Arial" w:cs="Arial"/>
          <w:szCs w:val="24"/>
        </w:rPr>
      </w:pPr>
      <w:r w:rsidRPr="00EA091C">
        <w:rPr>
          <w:rFonts w:ascii="Arial" w:hAnsi="Arial" w:cs="Arial"/>
          <w:szCs w:val="24"/>
        </w:rPr>
        <w:t>statutu nadanego uchwałą nr 73/L/2006 Rady Miasta Włocławek z dnia 26 czerwca 2006 r. w sprawie nadania statutu Domowi Pomocy Społecznej przy ul. Nowomiejskiej 19 we Włocławku, zmienionego uchwałami: nr XXXVI/99/2013 Rady Miasta Włocławek z dnia 23 września 2013 r. oraz nr III/21/2018 Rady Miasta Włocławek z dnia 10 grudnia 2018 r.,</w:t>
      </w:r>
    </w:p>
    <w:p w:rsidR="003E55D1" w:rsidRPr="00EA091C" w:rsidRDefault="003E55D1" w:rsidP="008C2B24">
      <w:pPr>
        <w:pStyle w:val="Akapitzlist"/>
        <w:numPr>
          <w:ilvl w:val="0"/>
          <w:numId w:val="120"/>
        </w:numPr>
        <w:spacing w:line="276" w:lineRule="auto"/>
        <w:ind w:left="567" w:hanging="283"/>
        <w:jc w:val="left"/>
        <w:rPr>
          <w:rFonts w:ascii="Arial" w:hAnsi="Arial" w:cs="Arial"/>
          <w:szCs w:val="24"/>
        </w:rPr>
      </w:pPr>
      <w:r w:rsidRPr="00EA091C">
        <w:rPr>
          <w:rFonts w:ascii="Arial" w:hAnsi="Arial" w:cs="Arial"/>
          <w:szCs w:val="24"/>
        </w:rPr>
        <w:t>regulaminu organizacyjnego Domu Pomocy Społecznej przy ul. Nowomiejskiej 19 we Włocławku przyjętego zarządzeniem nr 65/2019 Prezydenta Miasta Włocławek z dnia 13 lutego 2019 r., zmienionego zarządzeniem nr 409/2022 Prezydenta Miasta Włocławek z dnia 22 grudnia 2022 r., (do 27 listopada 2025 roku);</w:t>
      </w:r>
    </w:p>
    <w:p w:rsidR="003E55D1" w:rsidRPr="00EA091C" w:rsidRDefault="003E55D1" w:rsidP="008C2B24">
      <w:pPr>
        <w:pStyle w:val="Akapitzlist"/>
        <w:numPr>
          <w:ilvl w:val="0"/>
          <w:numId w:val="120"/>
        </w:numPr>
        <w:spacing w:line="276" w:lineRule="auto"/>
        <w:ind w:left="567" w:hanging="283"/>
        <w:jc w:val="left"/>
        <w:rPr>
          <w:rFonts w:ascii="Arial" w:hAnsi="Arial" w:cs="Arial"/>
          <w:szCs w:val="24"/>
        </w:rPr>
      </w:pPr>
      <w:r w:rsidRPr="00EA091C">
        <w:rPr>
          <w:rFonts w:ascii="Arial" w:hAnsi="Arial" w:cs="Arial"/>
          <w:szCs w:val="24"/>
        </w:rPr>
        <w:t>regulaminu organizacyjnego Domu Pomocy Społecznej przy ul. Nowomiejskiej 19 we Włocławku przyjętego zarządzeniem nr 353/2025 Prezydenta Miasta Włocławek z dnia 28 listopada 2025 r. (od 28 listopada 2025 roku)</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Na podstawie ww. uregulowań, w ramach Domu Pomocy Społecznej przy ul. Nowomiejskiej 19, funkcjonuje od 22 grudnia 2022 r. Centrum Wsparcia Społecznego przy ul. Piekarskiej 25.</w:t>
      </w:r>
    </w:p>
    <w:p w:rsidR="003E55D1" w:rsidRPr="00EA091C" w:rsidRDefault="003E55D1" w:rsidP="008C2B24">
      <w:pPr>
        <w:spacing w:line="276" w:lineRule="auto"/>
        <w:jc w:val="left"/>
        <w:rPr>
          <w:rFonts w:ascii="Arial" w:hAnsi="Arial" w:cs="Arial"/>
          <w:bCs/>
          <w:szCs w:val="24"/>
          <w:highlight w:val="yellow"/>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 Sprawozdanie z działalności Domu Pomocy Społecznej za 2025 r.</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 1. Mieszkańcy – dane statystyczne</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Dom, przeznaczony jest dla 64 osób w podeszłym wieku. W roku 2025 średnia miesięczna liczba mieszkańców wynosiła 63 osoby. Na dzień 1 stycznia 2025 r. w tut. Domu zamieszkiwało 62 mieszkańców, a na dzień 31.12.2025 r. - 64 mieszkańców. Średnia wieku na dzień przyjęcia do Domu to 76,25 lat, a na dzień zgonu 76,46 lat. Na dzień 31.12.2025</w:t>
      </w:r>
      <w:r w:rsidR="008C2B24" w:rsidRPr="00EA091C">
        <w:rPr>
          <w:rFonts w:ascii="Arial" w:hAnsi="Arial" w:cs="Arial"/>
          <w:szCs w:val="24"/>
        </w:rPr>
        <w:t xml:space="preserve"> </w:t>
      </w:r>
      <w:r w:rsidRPr="00EA091C">
        <w:rPr>
          <w:rFonts w:ascii="Arial" w:hAnsi="Arial" w:cs="Arial"/>
          <w:szCs w:val="24"/>
        </w:rPr>
        <w:t xml:space="preserve">r. do umieszczenia oczekiwało 7 osób, w tym 2 poza kolejnością. W ciągu roku zmarło 13 osób, 1 osoba zrezygnowała z pobytu na rzecz powrotu do środowiska rodzinnego, a 16 osób zostało umieszczonych. Łącznie w ciągu całego roku 2025 w Domu mieszkało 79 osób, w tym 53 kobiety i 26 mężczyzn. Średnia wieku osób umieszczonych w roku sprawozdawczym to 76,25 lat. W tym przypadku tendencję wzrostową wykazuje płeć żeńska, gdyż na 16 osób nowoprzyjętych 10 osób stanowiły kobiety. Najmłodszą umieszczoną osobą był mężczyzna w wieku 66 lat, a najstarszą - kobieta w wieku 93 lat. W ciągu całego okresu sprawozdawczego nie przyjęto do DPS osób z terenu innych powiatów. Średnia wieku osób zmarłych 76,46 lat. </w:t>
      </w:r>
      <w:r w:rsidRPr="00EA091C">
        <w:rPr>
          <w:rFonts w:ascii="Arial" w:hAnsi="Arial" w:cs="Arial"/>
          <w:szCs w:val="24"/>
        </w:rPr>
        <w:lastRenderedPageBreak/>
        <w:t>Wśród 13 osób zmarłych 9 osób stanowiły kobiety i 4 mężczyzn. Najmłodsza z ww. osób miała 67 lat, a najstarsza 93 lata. Wśród 16 osób przyjętych do DPS 11 było umieszczonych poza kolejnością. Umieszczono także 1 osobę skierowaną na podstawie postanowienia sądu rodzinnego. Średni czas oczekiwania na umieszczenie w DPS (liczony od dnia wydania decyzji o skierowaniu do daty przyjęcia) wyniósł 77,13 dni, przy czym najdłużej na umieszczenie w DPS czekała osoba skierowana przez MOPR- 271 dni, a najkrócej 3 dni.</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Poniższa tabela obrazuje stan mieszkańców w poszczególnych miesiącach okresu sprawozdawczego.</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 </w:t>
      </w:r>
    </w:p>
    <w:tbl>
      <w:tblPr>
        <w:tblStyle w:val="Tabela-Siatka4"/>
        <w:tblW w:w="9075" w:type="dxa"/>
        <w:tblInd w:w="108" w:type="dxa"/>
        <w:tblLayout w:type="fixed"/>
        <w:tblLook w:val="04A0" w:firstRow="1" w:lastRow="0" w:firstColumn="1" w:lastColumn="0" w:noHBand="0" w:noVBand="1"/>
        <w:tblCaption w:val="tabela"/>
        <w:tblDescription w:val="2025 &#10; &#10;m-c Zgony Umieszczenia Rezygnacja/odejście Liczba mieszkańców&#10;na ostatni dzień miesiąca&#10;"/>
      </w:tblPr>
      <w:tblGrid>
        <w:gridCol w:w="1674"/>
        <w:gridCol w:w="1117"/>
        <w:gridCol w:w="1604"/>
        <w:gridCol w:w="2151"/>
        <w:gridCol w:w="2529"/>
      </w:tblGrid>
      <w:tr w:rsidR="003E55D1" w:rsidRPr="00EA091C" w:rsidTr="003E55D1">
        <w:trPr>
          <w:trHeight w:val="372"/>
        </w:trPr>
        <w:tc>
          <w:tcPr>
            <w:tcW w:w="1674" w:type="dxa"/>
            <w:tcBorders>
              <w:top w:val="single" w:sz="4" w:space="0" w:color="auto"/>
              <w:left w:val="single" w:sz="4" w:space="0" w:color="auto"/>
              <w:bottom w:val="single" w:sz="4" w:space="0" w:color="auto"/>
              <w:right w:val="single" w:sz="4" w:space="0" w:color="auto"/>
              <w:tr2bl w:val="single" w:sz="4" w:space="0" w:color="auto"/>
            </w:tcBorders>
            <w:shd w:val="clear" w:color="auto" w:fill="BFBFBF" w:themeFill="background1" w:themeFillShade="BF"/>
            <w:hideMark/>
          </w:tcPr>
          <w:p w:rsidR="003E55D1" w:rsidRPr="00EA091C" w:rsidRDefault="003E55D1" w:rsidP="00EA091C">
            <w:pPr>
              <w:spacing w:line="276" w:lineRule="auto"/>
              <w:ind w:firstLine="0"/>
              <w:jc w:val="left"/>
              <w:rPr>
                <w:rFonts w:ascii="Arial" w:hAnsi="Arial" w:cs="Arial"/>
                <w:szCs w:val="24"/>
              </w:rPr>
            </w:pPr>
            <w:r w:rsidRPr="00EA091C">
              <w:rPr>
                <w:rFonts w:ascii="Arial" w:hAnsi="Arial" w:cs="Arial"/>
                <w:szCs w:val="24"/>
              </w:rPr>
              <w:t>2025m-c</w:t>
            </w:r>
          </w:p>
        </w:tc>
        <w:tc>
          <w:tcPr>
            <w:tcW w:w="1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Zgony</w:t>
            </w:r>
          </w:p>
        </w:tc>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Umieszczenia</w:t>
            </w:r>
          </w:p>
        </w:tc>
        <w:tc>
          <w:tcPr>
            <w:tcW w:w="2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Rezygnacja/odejście</w:t>
            </w:r>
          </w:p>
        </w:tc>
        <w:tc>
          <w:tcPr>
            <w:tcW w:w="2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mieszkańców</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 ostatni dzień miesiąca</w:t>
            </w:r>
          </w:p>
        </w:tc>
      </w:tr>
      <w:tr w:rsidR="003E55D1" w:rsidRPr="00EA091C" w:rsidTr="003E55D1">
        <w:trPr>
          <w:trHeight w:val="310"/>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Styczeń</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2</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62</w:t>
            </w:r>
          </w:p>
        </w:tc>
      </w:tr>
      <w:tr w:rsidR="003E55D1" w:rsidRPr="00EA091C" w:rsidTr="003E55D1">
        <w:trPr>
          <w:trHeight w:val="272"/>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Luty</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2</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64</w:t>
            </w:r>
          </w:p>
        </w:tc>
      </w:tr>
      <w:tr w:rsidR="003E55D1" w:rsidRPr="00EA091C" w:rsidTr="003E55D1">
        <w:trPr>
          <w:trHeight w:val="275"/>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Marzec</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64</w:t>
            </w:r>
          </w:p>
        </w:tc>
      </w:tr>
      <w:tr w:rsidR="003E55D1" w:rsidRPr="00EA091C" w:rsidTr="003E55D1">
        <w:trPr>
          <w:trHeight w:val="266"/>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Kwiecień</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62</w:t>
            </w:r>
          </w:p>
        </w:tc>
      </w:tr>
      <w:tr w:rsidR="003E55D1" w:rsidRPr="00EA091C" w:rsidTr="003E55D1">
        <w:trPr>
          <w:trHeight w:val="283"/>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Maj </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3</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63</w:t>
            </w:r>
          </w:p>
        </w:tc>
      </w:tr>
      <w:tr w:rsidR="003E55D1" w:rsidRPr="00EA091C" w:rsidTr="003E55D1">
        <w:trPr>
          <w:trHeight w:val="260"/>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Czerwiec </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63</w:t>
            </w:r>
          </w:p>
        </w:tc>
      </w:tr>
      <w:tr w:rsidR="003E55D1" w:rsidRPr="00EA091C" w:rsidTr="003E55D1">
        <w:trPr>
          <w:trHeight w:val="277"/>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Lipiec</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63</w:t>
            </w:r>
          </w:p>
        </w:tc>
      </w:tr>
      <w:tr w:rsidR="003E55D1" w:rsidRPr="00EA091C" w:rsidTr="003E55D1">
        <w:trPr>
          <w:trHeight w:val="281"/>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Sierpień</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3</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64</w:t>
            </w:r>
          </w:p>
        </w:tc>
      </w:tr>
      <w:tr w:rsidR="003E55D1" w:rsidRPr="00EA091C" w:rsidTr="003E55D1">
        <w:trPr>
          <w:trHeight w:val="271"/>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Wrzesień</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2</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63</w:t>
            </w:r>
          </w:p>
        </w:tc>
      </w:tr>
      <w:tr w:rsidR="003E55D1" w:rsidRPr="00EA091C" w:rsidTr="003E55D1">
        <w:trPr>
          <w:trHeight w:val="262"/>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Październik</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62</w:t>
            </w:r>
          </w:p>
        </w:tc>
      </w:tr>
      <w:tr w:rsidR="003E55D1" w:rsidRPr="00EA091C" w:rsidTr="003E55D1">
        <w:trPr>
          <w:trHeight w:val="279"/>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Listopad</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2</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64</w:t>
            </w:r>
          </w:p>
        </w:tc>
      </w:tr>
      <w:tr w:rsidR="003E55D1" w:rsidRPr="00EA091C" w:rsidTr="003E55D1">
        <w:trPr>
          <w:trHeight w:val="270"/>
        </w:trPr>
        <w:tc>
          <w:tcPr>
            <w:tcW w:w="16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Grudzień </w:t>
            </w:r>
          </w:p>
        </w:tc>
        <w:tc>
          <w:tcPr>
            <w:tcW w:w="11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60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w:t>
            </w:r>
          </w:p>
        </w:tc>
        <w:tc>
          <w:tcPr>
            <w:tcW w:w="215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64</w:t>
            </w:r>
          </w:p>
        </w:tc>
      </w:tr>
      <w:tr w:rsidR="003E55D1" w:rsidRPr="00EA091C" w:rsidTr="003E55D1">
        <w:tc>
          <w:tcPr>
            <w:tcW w:w="1674" w:type="dxa"/>
            <w:tcBorders>
              <w:top w:val="single" w:sz="4" w:space="0" w:color="auto"/>
              <w:left w:val="nil"/>
              <w:bottom w:val="nil"/>
              <w:right w:val="single" w:sz="4" w:space="0" w:color="auto"/>
            </w:tcBorders>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RAZEM</w:t>
            </w:r>
          </w:p>
        </w:tc>
        <w:tc>
          <w:tcPr>
            <w:tcW w:w="1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13</w:t>
            </w:r>
          </w:p>
        </w:tc>
        <w:tc>
          <w:tcPr>
            <w:tcW w:w="1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16</w:t>
            </w:r>
          </w:p>
        </w:tc>
        <w:tc>
          <w:tcPr>
            <w:tcW w:w="2150"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2528" w:type="dxa"/>
            <w:tcBorders>
              <w:top w:val="single" w:sz="4" w:space="0" w:color="auto"/>
              <w:left w:val="single" w:sz="4" w:space="0" w:color="auto"/>
              <w:bottom w:val="nil"/>
              <w:right w:val="nil"/>
            </w:tcBorders>
            <w:vAlign w:val="center"/>
          </w:tcPr>
          <w:p w:rsidR="003E55D1" w:rsidRPr="00EA091C" w:rsidRDefault="003E55D1" w:rsidP="008C2B24">
            <w:pPr>
              <w:spacing w:line="276" w:lineRule="auto"/>
              <w:ind w:firstLine="0"/>
              <w:jc w:val="left"/>
              <w:rPr>
                <w:rFonts w:ascii="Arial" w:hAnsi="Arial" w:cs="Arial"/>
                <w:szCs w:val="24"/>
              </w:rPr>
            </w:pPr>
          </w:p>
        </w:tc>
      </w:tr>
    </w:tbl>
    <w:p w:rsidR="003E55D1" w:rsidRPr="00EA091C" w:rsidRDefault="008C2B24" w:rsidP="008C2B24">
      <w:pPr>
        <w:spacing w:line="276" w:lineRule="auto"/>
        <w:jc w:val="left"/>
        <w:rPr>
          <w:rFonts w:ascii="Arial" w:hAnsi="Arial" w:cs="Arial"/>
          <w:szCs w:val="24"/>
        </w:rPr>
      </w:pPr>
      <w:r w:rsidRPr="00EA091C">
        <w:rPr>
          <w:rFonts w:ascii="Arial" w:hAnsi="Arial" w:cs="Arial"/>
          <w:szCs w:val="24"/>
        </w:rPr>
        <w:t xml:space="preserve">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Na dzień 31 grudnia 2025 r. wśród 64 Mieszkańców 44 osoby stanowiły kobiety, a 20 - mężczyzn. Zarówno w roku 2024 jak i w obecnym roku sprawozdawczym 2025, przewaga kobiet była dwukrotnie większa w ciągu całego okresu sprawozdawczego.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Najliczniejszą grupę wiekową stanowili mieszkańcy w wieku powyżej 80 roku życia – 31 osób. Następny przedział stanowiły osoby od 75-79 lat: 17 osób, od 65-74 lat: 14 osób, a najmniej liczną grupę stanowiły osoby poniżej 65 lat, bo tylko 2 osoby. Średnia wieku osób zamieszkujących w Domu na dzień 31 grudnia 2025 r. wynosiła 79,89 lat (średnia ubiegłoroczną to 78,92 lata).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okresie sprawozdawczym średni miesięczny koszt pobytu w Domu wynosił następująco:</w:t>
      </w:r>
    </w:p>
    <w:p w:rsidR="003E55D1" w:rsidRPr="00EA091C" w:rsidRDefault="003E55D1" w:rsidP="008C2B24">
      <w:pPr>
        <w:pStyle w:val="Akapitzlist"/>
        <w:numPr>
          <w:ilvl w:val="0"/>
          <w:numId w:val="121"/>
        </w:numPr>
        <w:spacing w:line="276" w:lineRule="auto"/>
        <w:ind w:left="284" w:hanging="283"/>
        <w:jc w:val="left"/>
        <w:rPr>
          <w:rFonts w:ascii="Arial" w:hAnsi="Arial" w:cs="Arial"/>
          <w:szCs w:val="24"/>
        </w:rPr>
      </w:pPr>
      <w:r w:rsidRPr="00EA091C">
        <w:rPr>
          <w:rFonts w:ascii="Arial" w:hAnsi="Arial" w:cs="Arial"/>
          <w:szCs w:val="24"/>
        </w:rPr>
        <w:t>do 30 kwietnia 2025 r. – 6494,91 zł na podstawie Zarządzenia nr 109/2024 Prezydenta Miasta Włocławek z dnia 29 lutego 2024 r. w sprawie ustalenia średniego miesięcznego kosztu mieszkańca w Domach Pomocy Społecznej, działających na trenie Miasta Włocławek, opublikowanego w Dz. Urz. Woj. K.-P. z dnia 4 marca 2024 r., poz. 1409.</w:t>
      </w:r>
    </w:p>
    <w:p w:rsidR="003E55D1" w:rsidRPr="00EA091C" w:rsidRDefault="003E55D1" w:rsidP="008C2B24">
      <w:pPr>
        <w:pStyle w:val="Akapitzlist"/>
        <w:numPr>
          <w:ilvl w:val="0"/>
          <w:numId w:val="121"/>
        </w:numPr>
        <w:spacing w:line="276" w:lineRule="auto"/>
        <w:ind w:left="284" w:hanging="283"/>
        <w:jc w:val="left"/>
        <w:rPr>
          <w:rFonts w:ascii="Arial" w:hAnsi="Arial" w:cs="Arial"/>
          <w:szCs w:val="24"/>
        </w:rPr>
      </w:pPr>
      <w:r w:rsidRPr="00EA091C">
        <w:rPr>
          <w:rFonts w:ascii="Arial" w:hAnsi="Arial" w:cs="Arial"/>
          <w:szCs w:val="24"/>
        </w:rPr>
        <w:lastRenderedPageBreak/>
        <w:t xml:space="preserve">od 1 maja 2025 r. – 6 949,55 zł na podstawie Zarządzenia nr 70/2025 Prezydenta Miasta Włocławek z dnia 20 lutego 2025 r. w sprawie ustalenia średniego miesięcznego kosztu mieszkańca w Domach Pomocy Społecznej, działających na trenie Miasta Włocławek, opublikowanego w Dz. Urz. Woj. K.-P. z dnia 2 kwietnia 2025 r., poz. 1681.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Na dzień 31.12.2025 r. w Domu mieszkała 1 osoba przyjęta przed 1 stycznia 2004 r. tj. mniej </w:t>
      </w:r>
      <w:r w:rsidRPr="00EA091C">
        <w:rPr>
          <w:rFonts w:ascii="Arial" w:hAnsi="Arial" w:cs="Arial"/>
          <w:szCs w:val="24"/>
        </w:rPr>
        <w:br/>
        <w:t xml:space="preserve">o 1 osobę niż w poprzednim roku sprawozdawczym. Mieszkaniec był finansowany z dotacji celowej z budżetu państwa. Dopłata do miesięcznego kosztu utrzymania ww. osoba ponosiła z własnego świadczenia emerytalnego. Wszyscy mieszkańcy w ciągu roku sprawozdawczego tj. 79 osób opłacała </w:t>
      </w:r>
      <w:r w:rsidRPr="00EA091C">
        <w:rPr>
          <w:rFonts w:ascii="Arial" w:hAnsi="Arial" w:cs="Arial"/>
          <w:szCs w:val="24"/>
        </w:rPr>
        <w:br/>
        <w:t xml:space="preserve">z 70 % swojego dochodu. Nikt nie był zwolniony z opłat. W stosunku do 78 osób koszty utrzymania ponosiła Gmina Miast Włocławek. Średniomiesięczna opłata mieszkańca za pobyt wynosiła w roku sprawozdawczym: 2 085,25 zł.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Dom realizuje zadania regulaminowe w oparciu o zatwierdzony przez Prezydenta Miasta Włocławek w dniu 28 listopada 2025 r. Regulamin organizacyjny oraz Rozporządzenie Ministra Pracy i Polityki Społecznej z dnia 23 sierpnia 2012 r. w sprawie domów pomocy społecznej, zwanym dalej „rozporządzeniem”. Na podstawie ww. aktu Dom realizuje usługi w zakresie potrzeb bytowych, opiekuńczych i wspomagających.</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 2. Świadczenie usług w zakresie potrzeb bytowych</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zakresie usług bytowych Dom zapewnia miejsca zamieszkania, wyżywienie, odzież</w:t>
      </w:r>
      <w:r w:rsidRPr="00EA091C">
        <w:rPr>
          <w:rFonts w:ascii="Arial" w:hAnsi="Arial" w:cs="Arial"/>
          <w:szCs w:val="24"/>
        </w:rPr>
        <w:br/>
        <w:t>i obuwie, utrzymanie czystości.</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Miejsce zamieszkania osób umieszczonych w Domu w okresie sprawozdawczym stanowiło: </w:t>
      </w:r>
    </w:p>
    <w:p w:rsidR="003E55D1" w:rsidRPr="00EA091C" w:rsidRDefault="003E55D1" w:rsidP="008C2B24">
      <w:pPr>
        <w:pStyle w:val="Akapitzlist"/>
        <w:numPr>
          <w:ilvl w:val="0"/>
          <w:numId w:val="122"/>
        </w:numPr>
        <w:spacing w:line="276" w:lineRule="auto"/>
        <w:ind w:left="284" w:hanging="283"/>
        <w:jc w:val="left"/>
        <w:rPr>
          <w:rFonts w:ascii="Arial" w:hAnsi="Arial" w:cs="Arial"/>
          <w:szCs w:val="24"/>
        </w:rPr>
      </w:pPr>
      <w:r w:rsidRPr="00EA091C">
        <w:rPr>
          <w:rFonts w:ascii="Arial" w:hAnsi="Arial" w:cs="Arial"/>
          <w:szCs w:val="24"/>
        </w:rPr>
        <w:t>10 pokoi jednoosobowych,</w:t>
      </w:r>
    </w:p>
    <w:p w:rsidR="003E55D1" w:rsidRPr="00EA091C" w:rsidRDefault="003E55D1" w:rsidP="008C2B24">
      <w:pPr>
        <w:pStyle w:val="Akapitzlist"/>
        <w:numPr>
          <w:ilvl w:val="0"/>
          <w:numId w:val="122"/>
        </w:numPr>
        <w:spacing w:line="276" w:lineRule="auto"/>
        <w:ind w:left="284" w:hanging="283"/>
        <w:jc w:val="left"/>
        <w:rPr>
          <w:rFonts w:ascii="Arial" w:hAnsi="Arial" w:cs="Arial"/>
          <w:szCs w:val="24"/>
        </w:rPr>
      </w:pPr>
      <w:r w:rsidRPr="00EA091C">
        <w:rPr>
          <w:rFonts w:ascii="Arial" w:hAnsi="Arial" w:cs="Arial"/>
          <w:szCs w:val="24"/>
        </w:rPr>
        <w:t xml:space="preserve">19 dwuosobowych, </w:t>
      </w:r>
    </w:p>
    <w:p w:rsidR="003E55D1" w:rsidRPr="00EA091C" w:rsidRDefault="003E55D1" w:rsidP="008C2B24">
      <w:pPr>
        <w:pStyle w:val="Akapitzlist"/>
        <w:numPr>
          <w:ilvl w:val="0"/>
          <w:numId w:val="122"/>
        </w:numPr>
        <w:spacing w:line="276" w:lineRule="auto"/>
        <w:ind w:left="284" w:hanging="283"/>
        <w:jc w:val="left"/>
        <w:rPr>
          <w:rFonts w:ascii="Arial" w:hAnsi="Arial" w:cs="Arial"/>
          <w:szCs w:val="24"/>
        </w:rPr>
      </w:pPr>
      <w:r w:rsidRPr="00EA091C">
        <w:rPr>
          <w:rFonts w:ascii="Arial" w:hAnsi="Arial" w:cs="Arial"/>
          <w:szCs w:val="24"/>
        </w:rPr>
        <w:t xml:space="preserve">4 trzyosobowe </w:t>
      </w:r>
    </w:p>
    <w:p w:rsidR="003E55D1" w:rsidRPr="00EA091C" w:rsidRDefault="003E55D1" w:rsidP="008C2B24">
      <w:pPr>
        <w:pStyle w:val="Akapitzlist"/>
        <w:numPr>
          <w:ilvl w:val="0"/>
          <w:numId w:val="122"/>
        </w:numPr>
        <w:spacing w:line="276" w:lineRule="auto"/>
        <w:ind w:left="284" w:hanging="283"/>
        <w:jc w:val="left"/>
        <w:rPr>
          <w:rFonts w:ascii="Arial" w:hAnsi="Arial" w:cs="Arial"/>
          <w:szCs w:val="24"/>
        </w:rPr>
      </w:pPr>
      <w:r w:rsidRPr="00EA091C">
        <w:rPr>
          <w:rFonts w:ascii="Arial" w:hAnsi="Arial" w:cs="Arial"/>
          <w:szCs w:val="24"/>
        </w:rPr>
        <w:t xml:space="preserve">1 czteroosobowy.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zakresie pomieszczeń sanitarnych do dyspozycji mieszkańców pozostawały:</w:t>
      </w:r>
    </w:p>
    <w:p w:rsidR="003E55D1" w:rsidRPr="00EA091C" w:rsidRDefault="003E55D1" w:rsidP="008C2B24">
      <w:pPr>
        <w:pStyle w:val="Akapitzlist"/>
        <w:numPr>
          <w:ilvl w:val="0"/>
          <w:numId w:val="123"/>
        </w:numPr>
        <w:spacing w:line="276" w:lineRule="auto"/>
        <w:ind w:left="284" w:hanging="283"/>
        <w:jc w:val="left"/>
        <w:rPr>
          <w:rFonts w:ascii="Arial" w:hAnsi="Arial" w:cs="Arial"/>
          <w:szCs w:val="24"/>
        </w:rPr>
      </w:pPr>
      <w:r w:rsidRPr="00EA091C">
        <w:rPr>
          <w:rFonts w:ascii="Arial" w:hAnsi="Arial" w:cs="Arial"/>
          <w:szCs w:val="24"/>
        </w:rPr>
        <w:t>13 łazienek co statystycznie wskazuje, że na 1 łazienkę przypadało 4,9 mieszkańca,</w:t>
      </w:r>
    </w:p>
    <w:p w:rsidR="003E55D1" w:rsidRPr="00EA091C" w:rsidRDefault="003E55D1" w:rsidP="008C2B24">
      <w:pPr>
        <w:pStyle w:val="Akapitzlist"/>
        <w:numPr>
          <w:ilvl w:val="0"/>
          <w:numId w:val="123"/>
        </w:numPr>
        <w:spacing w:line="276" w:lineRule="auto"/>
        <w:ind w:left="284" w:hanging="283"/>
        <w:jc w:val="left"/>
        <w:rPr>
          <w:rFonts w:ascii="Arial" w:hAnsi="Arial" w:cs="Arial"/>
          <w:szCs w:val="24"/>
        </w:rPr>
      </w:pPr>
      <w:r w:rsidRPr="00EA091C">
        <w:rPr>
          <w:rFonts w:ascii="Arial" w:hAnsi="Arial" w:cs="Arial"/>
          <w:szCs w:val="24"/>
        </w:rPr>
        <w:t>18 toalet co statystycznie wskazuje, że na 1 toaletę przypadało 3,55 mieszkańca.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Łazienki i toalety są wyposażone w uchwyty, podnośniki, krzesełka dla osób niepełnosprawnych.</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części mieszkalnej siedziby Domu znajdują się w następujące pomieszczenia według standardu:</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jadalnia -1</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gabinet medycznej pomocy doraźnej - 1</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pomieszczenia do terapii i rehabilitacji – 3 (sala terapii zajęciowej, pokój pomocy psychologicznej, gabinet fizjoterapii),</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lastRenderedPageBreak/>
        <w:t>kuchenka pomocnicza -1,</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palarnia -1,</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miejsce kultu religijnego-kaplica,</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pomieszczenie do prania i suszenia do dyspozycji Mieszkańców -1</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pralnia Mieszkańców</w:t>
      </w:r>
      <w:r w:rsidR="008C2B24" w:rsidRPr="00EA091C">
        <w:rPr>
          <w:rFonts w:ascii="Arial" w:hAnsi="Arial" w:cs="Arial"/>
          <w:szCs w:val="24"/>
        </w:rPr>
        <w:t xml:space="preserve"> </w:t>
      </w:r>
      <w:r w:rsidRPr="00EA091C">
        <w:rPr>
          <w:rFonts w:ascii="Arial" w:hAnsi="Arial" w:cs="Arial"/>
          <w:szCs w:val="24"/>
        </w:rPr>
        <w:t xml:space="preserve">- 1 </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kawiarenka Mieszkańców ( pokój dziennego pobytu)-1</w:t>
      </w:r>
    </w:p>
    <w:p w:rsidR="003E55D1" w:rsidRPr="00EA091C" w:rsidRDefault="003E55D1" w:rsidP="008C2B24">
      <w:pPr>
        <w:pStyle w:val="Akapitzlist"/>
        <w:numPr>
          <w:ilvl w:val="0"/>
          <w:numId w:val="124"/>
        </w:numPr>
        <w:spacing w:line="276" w:lineRule="auto"/>
        <w:ind w:left="284" w:hanging="283"/>
        <w:jc w:val="left"/>
        <w:rPr>
          <w:rFonts w:ascii="Arial" w:hAnsi="Arial" w:cs="Arial"/>
          <w:szCs w:val="24"/>
        </w:rPr>
      </w:pPr>
      <w:r w:rsidRPr="00EA091C">
        <w:rPr>
          <w:rFonts w:ascii="Arial" w:hAnsi="Arial" w:cs="Arial"/>
          <w:szCs w:val="24"/>
        </w:rPr>
        <w:t>pokój gościnny - 1.</w:t>
      </w:r>
      <w:r w:rsidRPr="00EA091C">
        <w:rPr>
          <w:rFonts w:ascii="Arial" w:hAnsi="Arial" w:cs="Arial"/>
          <w:szCs w:val="24"/>
        </w:rPr>
        <w:tab/>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Wszystkie pokoje mieszkańców wyposażone są w wymagany sprzęt. 39 mieszkańców korzysta z łóżek rehabilitacyjnych.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Żywienie mieszkańców w okresie sprawozdawczym odbywało się zgodnie </w:t>
      </w:r>
      <w:r w:rsidRPr="00EA091C">
        <w:rPr>
          <w:rFonts w:ascii="Arial" w:hAnsi="Arial" w:cs="Arial"/>
          <w:szCs w:val="24"/>
        </w:rPr>
        <w:br/>
        <w:t>z wymogami art. 6 ww. rozporządzenia:</w:t>
      </w:r>
    </w:p>
    <w:p w:rsidR="003E55D1" w:rsidRPr="00EA091C" w:rsidRDefault="003E55D1" w:rsidP="008C2B24">
      <w:pPr>
        <w:pStyle w:val="Akapitzlist"/>
        <w:numPr>
          <w:ilvl w:val="0"/>
          <w:numId w:val="125"/>
        </w:numPr>
        <w:spacing w:line="276" w:lineRule="auto"/>
        <w:ind w:left="284" w:hanging="283"/>
        <w:jc w:val="left"/>
        <w:rPr>
          <w:rFonts w:ascii="Arial" w:hAnsi="Arial" w:cs="Arial"/>
          <w:szCs w:val="24"/>
        </w:rPr>
      </w:pPr>
      <w:r w:rsidRPr="00EA091C">
        <w:rPr>
          <w:rFonts w:ascii="Arial" w:hAnsi="Arial" w:cs="Arial"/>
          <w:szCs w:val="24"/>
        </w:rPr>
        <w:t>mieszkańcom Domu zapewniano 4 posiłki dziennie, w tym dla osób tego wymagających, posiłek dietetyczny, zgodnie ze wskazaniem lekarza,</w:t>
      </w:r>
    </w:p>
    <w:p w:rsidR="003E55D1" w:rsidRPr="00EA091C" w:rsidRDefault="003E55D1" w:rsidP="008C2B24">
      <w:pPr>
        <w:pStyle w:val="Akapitzlist"/>
        <w:numPr>
          <w:ilvl w:val="0"/>
          <w:numId w:val="125"/>
        </w:numPr>
        <w:spacing w:line="276" w:lineRule="auto"/>
        <w:ind w:left="284" w:hanging="283"/>
        <w:jc w:val="left"/>
        <w:rPr>
          <w:rFonts w:ascii="Arial" w:hAnsi="Arial" w:cs="Arial"/>
          <w:szCs w:val="24"/>
        </w:rPr>
      </w:pPr>
      <w:r w:rsidRPr="00EA091C">
        <w:rPr>
          <w:rFonts w:ascii="Arial" w:hAnsi="Arial" w:cs="Arial"/>
          <w:szCs w:val="24"/>
        </w:rPr>
        <w:t xml:space="preserve">dla każdego z posiłków czas wydawania wynosił 2 godziny, a ostatni posiłek jest podawany był o godz. 18:00. </w:t>
      </w:r>
    </w:p>
    <w:p w:rsidR="003E55D1" w:rsidRPr="00EA091C" w:rsidRDefault="003E55D1" w:rsidP="008C2B24">
      <w:pPr>
        <w:pStyle w:val="Akapitzlist"/>
        <w:numPr>
          <w:ilvl w:val="0"/>
          <w:numId w:val="125"/>
        </w:numPr>
        <w:spacing w:line="276" w:lineRule="auto"/>
        <w:ind w:left="284" w:hanging="283"/>
        <w:jc w:val="left"/>
        <w:rPr>
          <w:rFonts w:ascii="Arial" w:hAnsi="Arial" w:cs="Arial"/>
          <w:szCs w:val="24"/>
        </w:rPr>
      </w:pPr>
      <w:r w:rsidRPr="00EA091C">
        <w:rPr>
          <w:rFonts w:ascii="Arial" w:hAnsi="Arial" w:cs="Arial"/>
          <w:szCs w:val="24"/>
        </w:rPr>
        <w:t>podstawowe produkty żywnościowe oraz napoje są dostępne przez całą dobę,</w:t>
      </w:r>
    </w:p>
    <w:p w:rsidR="003E55D1" w:rsidRPr="00EA091C" w:rsidRDefault="003E55D1" w:rsidP="008C2B24">
      <w:pPr>
        <w:pStyle w:val="Akapitzlist"/>
        <w:numPr>
          <w:ilvl w:val="0"/>
          <w:numId w:val="125"/>
        </w:numPr>
        <w:spacing w:line="276" w:lineRule="auto"/>
        <w:ind w:left="284" w:hanging="283"/>
        <w:jc w:val="left"/>
        <w:rPr>
          <w:rFonts w:ascii="Arial" w:hAnsi="Arial" w:cs="Arial"/>
          <w:szCs w:val="24"/>
        </w:rPr>
      </w:pPr>
      <w:r w:rsidRPr="00EA091C">
        <w:rPr>
          <w:rFonts w:ascii="Arial" w:hAnsi="Arial" w:cs="Arial"/>
          <w:szCs w:val="24"/>
        </w:rPr>
        <w:t xml:space="preserve">mieszkaniec ze względu na stan swojego zdrowia oraz na własne życzenie, może spożywać posiłki </w:t>
      </w:r>
      <w:r w:rsidRPr="00EA091C">
        <w:rPr>
          <w:rFonts w:ascii="Arial" w:hAnsi="Arial" w:cs="Arial"/>
          <w:szCs w:val="24"/>
        </w:rPr>
        <w:br/>
        <w:t>w pokoju mieszkalnym.</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Zakupy</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2025 r. w celu poprawy standardów bytowych Mieszkańców dokonano zakupu niezbędnego asortymentu, który podlega ciągłej eksploatacji i wymaga corocznej wymiany tj. pościeli, kołder </w:t>
      </w:r>
      <w:r w:rsidRPr="00EA091C">
        <w:rPr>
          <w:rFonts w:ascii="Arial" w:hAnsi="Arial" w:cs="Arial"/>
          <w:szCs w:val="24"/>
        </w:rPr>
        <w:br/>
        <w:t>i poduszek, prześcieradeł nieprzemakalnych, podkładów nieprzemakalnych, obrusów</w:t>
      </w:r>
      <w:r w:rsidRPr="00EA091C">
        <w:rPr>
          <w:rFonts w:ascii="Arial" w:hAnsi="Arial" w:cs="Arial"/>
          <w:szCs w:val="24"/>
        </w:rPr>
        <w:br/>
        <w:t xml:space="preserve">na stołówkę Mieszkańców, materacy na łóżka rehabilitacyjne oraz stolików przyłóżkowych, których zapotrzebowanie coraz bardziej rośnie ze względu na zwiększającą się ilość osób leżących w Domu.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Łączna suma wydatkowana na ww. potrzeby bytowe Mieszkańców wyniosła: 18 431,20 zł. Na żywienie mieszkańców w okresie sprawozdawczym wydatkowano środki finansowe w wysokości</w:t>
      </w:r>
      <w:r w:rsidR="003F139E" w:rsidRPr="00EA091C">
        <w:rPr>
          <w:rFonts w:ascii="Arial" w:hAnsi="Arial" w:cs="Arial"/>
          <w:szCs w:val="24"/>
        </w:rPr>
        <w:t xml:space="preserve"> </w:t>
      </w:r>
      <w:r w:rsidR="008C2B24" w:rsidRPr="00EA091C">
        <w:rPr>
          <w:rFonts w:ascii="Arial" w:hAnsi="Arial" w:cs="Arial"/>
          <w:szCs w:val="24"/>
        </w:rPr>
        <w:t xml:space="preserve"> </w:t>
      </w:r>
      <w:r w:rsidRPr="00EA091C">
        <w:rPr>
          <w:rFonts w:ascii="Arial" w:hAnsi="Arial" w:cs="Arial"/>
          <w:szCs w:val="24"/>
        </w:rPr>
        <w:t>-</w:t>
      </w:r>
      <w:r w:rsidR="008C2B24" w:rsidRPr="00EA091C">
        <w:rPr>
          <w:rFonts w:ascii="Arial" w:hAnsi="Arial" w:cs="Arial"/>
          <w:szCs w:val="24"/>
        </w:rPr>
        <w:t xml:space="preserve"> </w:t>
      </w:r>
      <w:r w:rsidRPr="00EA091C">
        <w:rPr>
          <w:rFonts w:ascii="Arial" w:hAnsi="Arial" w:cs="Arial"/>
          <w:szCs w:val="24"/>
        </w:rPr>
        <w:t xml:space="preserve">358.537,04 zł.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ramach zapewnienia podstawowych usług bytowych mieszkańców wydatkowano na zakup energii elektrycznej, gazu, energii cieplnej, dostawę wody 256 841,96 zł. Na wywóz nieczystości, odprowadzanie ścieków i zapewnienie niezbędnych usług gwarantujących bezpieczne i komfortowe zamieszkanie, w tym przeglądy i konserwacje systemów bezpieczeństwa wydatkowano kwotę: 197 142,11 zł.</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 3. Świadczenie usług opiekuńczych</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W zakresie usług opiekuńczych Dom świadczył usługi:</w:t>
      </w:r>
    </w:p>
    <w:p w:rsidR="003E55D1" w:rsidRPr="00EA091C" w:rsidRDefault="003E55D1" w:rsidP="008C2B24">
      <w:pPr>
        <w:pStyle w:val="Akapitzlist"/>
        <w:numPr>
          <w:ilvl w:val="0"/>
          <w:numId w:val="126"/>
        </w:numPr>
        <w:spacing w:line="276" w:lineRule="auto"/>
        <w:ind w:left="284" w:hanging="283"/>
        <w:jc w:val="left"/>
        <w:rPr>
          <w:rFonts w:ascii="Arial" w:hAnsi="Arial" w:cs="Arial"/>
          <w:szCs w:val="24"/>
        </w:rPr>
      </w:pPr>
      <w:r w:rsidRPr="00EA091C">
        <w:rPr>
          <w:rFonts w:ascii="Arial" w:hAnsi="Arial" w:cs="Arial"/>
          <w:szCs w:val="24"/>
        </w:rPr>
        <w:t xml:space="preserve">udzielania pomocy w podstawowych czynnościach życiowych, </w:t>
      </w:r>
    </w:p>
    <w:p w:rsidR="003E55D1" w:rsidRPr="00EA091C" w:rsidRDefault="003E55D1" w:rsidP="008C2B24">
      <w:pPr>
        <w:pStyle w:val="Akapitzlist"/>
        <w:numPr>
          <w:ilvl w:val="0"/>
          <w:numId w:val="126"/>
        </w:numPr>
        <w:spacing w:line="276" w:lineRule="auto"/>
        <w:ind w:left="284" w:hanging="283"/>
        <w:jc w:val="left"/>
        <w:rPr>
          <w:rFonts w:ascii="Arial" w:hAnsi="Arial" w:cs="Arial"/>
          <w:szCs w:val="24"/>
        </w:rPr>
      </w:pPr>
      <w:r w:rsidRPr="00EA091C">
        <w:rPr>
          <w:rFonts w:ascii="Arial" w:hAnsi="Arial" w:cs="Arial"/>
          <w:szCs w:val="24"/>
        </w:rPr>
        <w:t>pielęgnacji,</w:t>
      </w:r>
    </w:p>
    <w:p w:rsidR="003E55D1" w:rsidRPr="00EA091C" w:rsidRDefault="003E55D1" w:rsidP="008C2B24">
      <w:pPr>
        <w:pStyle w:val="Akapitzlist"/>
        <w:numPr>
          <w:ilvl w:val="0"/>
          <w:numId w:val="126"/>
        </w:numPr>
        <w:spacing w:line="276" w:lineRule="auto"/>
        <w:ind w:left="284" w:hanging="283"/>
        <w:jc w:val="left"/>
        <w:rPr>
          <w:rFonts w:ascii="Arial" w:hAnsi="Arial" w:cs="Arial"/>
          <w:szCs w:val="24"/>
        </w:rPr>
      </w:pPr>
      <w:r w:rsidRPr="00EA091C">
        <w:rPr>
          <w:rFonts w:ascii="Arial" w:hAnsi="Arial" w:cs="Arial"/>
          <w:szCs w:val="24"/>
        </w:rPr>
        <w:t>niezbędnej pomocy w załatwianiu spraw osobistych. Te formy pomocy są ściśle związane</w:t>
      </w:r>
      <w:r w:rsidRPr="00EA091C">
        <w:rPr>
          <w:rFonts w:ascii="Arial" w:hAnsi="Arial" w:cs="Arial"/>
          <w:szCs w:val="24"/>
        </w:rPr>
        <w:br/>
        <w:t xml:space="preserve">ze stanem psychofizycznym Mieszkańców Domu.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oparciu o indywidualne potrzeby Mieszkańców Dom zapewnia całodobową opiekę, polegającą na wsparciu w zakresie podstawowych czynności życiowych, poprzez pomoc przy codziennej toalecie, kąpieli i pielęgnacji uwzględniającej profilaktykę przeciwodleżynową, przy zmianie bielizny osobistej i pościelowej, przy karmieniu, sprzątaniu pomieszczeń mieszkalnych oraz w przemieszczaniu się na terenie domu i poza nim (konieczne wizyty lekarskie).</w:t>
      </w:r>
    </w:p>
    <w:p w:rsidR="003E55D1" w:rsidRPr="00EA091C" w:rsidRDefault="003E55D1" w:rsidP="008C2B24">
      <w:pPr>
        <w:spacing w:line="276" w:lineRule="auto"/>
        <w:jc w:val="left"/>
        <w:rPr>
          <w:rFonts w:ascii="Arial" w:hAnsi="Arial" w:cs="Arial"/>
          <w:szCs w:val="24"/>
        </w:rPr>
      </w:pPr>
    </w:p>
    <w:tbl>
      <w:tblPr>
        <w:tblStyle w:val="Tabela-Siatka"/>
        <w:tblW w:w="0" w:type="auto"/>
        <w:tblInd w:w="0" w:type="dxa"/>
        <w:tblLook w:val="04A0" w:firstRow="1" w:lastRow="0" w:firstColumn="1" w:lastColumn="0" w:noHBand="0" w:noVBand="1"/>
        <w:tblCaption w:val="tabela"/>
        <w:tblDescription w:val="Charakterystyka usług dla mieszkańców wyrażona w liczbach osób Liczba osób na dzień"/>
      </w:tblPr>
      <w:tblGrid>
        <w:gridCol w:w="2280"/>
        <w:gridCol w:w="3515"/>
        <w:gridCol w:w="1636"/>
        <w:gridCol w:w="1631"/>
      </w:tblGrid>
      <w:tr w:rsidR="003E55D1" w:rsidRPr="00EA091C" w:rsidTr="003E55D1">
        <w:tc>
          <w:tcPr>
            <w:tcW w:w="623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Charakterystyka usług dla mieszkańców wyrażona</w:t>
            </w:r>
            <w:r w:rsidR="008C2B24" w:rsidRPr="00EA091C">
              <w:rPr>
                <w:rFonts w:ascii="Arial" w:hAnsi="Arial" w:cs="Arial"/>
                <w:szCs w:val="24"/>
              </w:rPr>
              <w:t xml:space="preserve"> </w:t>
            </w:r>
            <w:r w:rsidRPr="00EA091C">
              <w:rPr>
                <w:rFonts w:ascii="Arial" w:hAnsi="Arial" w:cs="Arial"/>
                <w:szCs w:val="24"/>
              </w:rPr>
              <w:t>w liczbach osób</w:t>
            </w:r>
          </w:p>
        </w:tc>
        <w:tc>
          <w:tcPr>
            <w:tcW w:w="3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osób na dzień</w:t>
            </w:r>
          </w:p>
        </w:tc>
      </w:tr>
      <w:tr w:rsidR="003E55D1" w:rsidRPr="00EA091C" w:rsidTr="003E55D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31.12.2024</w:t>
            </w:r>
          </w:p>
        </w:tc>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31.12.2025</w:t>
            </w:r>
          </w:p>
        </w:tc>
      </w:tr>
      <w:tr w:rsidR="003E55D1" w:rsidRPr="00EA091C" w:rsidTr="003E55D1">
        <w:trPr>
          <w:trHeight w:val="12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Stan 63 osoby</w:t>
            </w:r>
          </w:p>
        </w:tc>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Stan 64 osoby</w:t>
            </w:r>
          </w:p>
        </w:tc>
      </w:tr>
      <w:tr w:rsidR="003E55D1" w:rsidRPr="00EA091C" w:rsidTr="003E55D1">
        <w:tc>
          <w:tcPr>
            <w:tcW w:w="2407" w:type="dxa"/>
            <w:vMerge w:val="restar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Dane wg. sprawności ruchowej</w:t>
            </w: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leżące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23</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28</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poruszające się samodzielnie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23</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13</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poruszające się na wózku inwalidzkim</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4</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poruszające się przy balkoniku/kuli</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19</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poruszające się ze wsparciem opiekuna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r>
      <w:tr w:rsidR="003E55D1" w:rsidRPr="00EA091C" w:rsidTr="003E55D1">
        <w:tc>
          <w:tcPr>
            <w:tcW w:w="96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55D1" w:rsidRPr="00EA091C" w:rsidRDefault="003E55D1" w:rsidP="008C2B24">
            <w:pPr>
              <w:spacing w:line="276" w:lineRule="auto"/>
              <w:jc w:val="left"/>
              <w:rPr>
                <w:rFonts w:ascii="Arial" w:hAnsi="Arial" w:cs="Arial"/>
                <w:bCs/>
                <w:szCs w:val="24"/>
              </w:rPr>
            </w:pPr>
          </w:p>
        </w:tc>
      </w:tr>
      <w:tr w:rsidR="003E55D1" w:rsidRPr="00EA091C" w:rsidTr="003E55D1">
        <w:tc>
          <w:tcPr>
            <w:tcW w:w="2407" w:type="dxa"/>
            <w:vMerge w:val="restar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Dane wg pomocy polegającej na karmieniu</w:t>
            </w: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karmione kompleksowo w pokojach (w łózkach rehabilitacyjnych)</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10</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18</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spożywające posiłki w pokojach przy wsparciu opiekuna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23</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17</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spożywające posiłki samodzielnie na stołówce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29</w:t>
            </w:r>
          </w:p>
        </w:tc>
      </w:tr>
      <w:tr w:rsidR="003E55D1" w:rsidRPr="00EA091C" w:rsidTr="003E55D1">
        <w:tc>
          <w:tcPr>
            <w:tcW w:w="96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55D1" w:rsidRPr="00EA091C" w:rsidRDefault="003E55D1" w:rsidP="008C2B24">
            <w:pPr>
              <w:spacing w:line="276" w:lineRule="auto"/>
              <w:jc w:val="left"/>
              <w:rPr>
                <w:rFonts w:ascii="Arial" w:hAnsi="Arial" w:cs="Arial"/>
                <w:bCs/>
                <w:szCs w:val="24"/>
              </w:rPr>
            </w:pPr>
          </w:p>
        </w:tc>
      </w:tr>
      <w:tr w:rsidR="003E55D1" w:rsidRPr="00EA091C" w:rsidTr="003E55D1">
        <w:tc>
          <w:tcPr>
            <w:tcW w:w="2407" w:type="dxa"/>
            <w:vMerge w:val="restart"/>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Dane wg świadczenia na rzecz Mieszkańców usług pielęgnacyjno-higienicznych</w:t>
            </w: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wymagające kompleksowych czynności opiekuńczo-</w:t>
            </w:r>
            <w:proofErr w:type="spellStart"/>
            <w:r w:rsidRPr="00EA091C">
              <w:rPr>
                <w:rFonts w:ascii="Arial" w:hAnsi="Arial" w:cs="Arial"/>
                <w:szCs w:val="24"/>
              </w:rPr>
              <w:t>pielegnacyjno</w:t>
            </w:r>
            <w:proofErr w:type="spellEnd"/>
            <w:r w:rsidRPr="00EA091C">
              <w:rPr>
                <w:rFonts w:ascii="Arial" w:hAnsi="Arial" w:cs="Arial"/>
                <w:szCs w:val="24"/>
              </w:rPr>
              <w:t>-higienicznych (</w:t>
            </w:r>
            <w:proofErr w:type="spellStart"/>
            <w:r w:rsidRPr="00EA091C">
              <w:rPr>
                <w:rFonts w:ascii="Arial" w:hAnsi="Arial" w:cs="Arial"/>
                <w:szCs w:val="24"/>
              </w:rPr>
              <w:t>pampersowanie</w:t>
            </w:r>
            <w:proofErr w:type="spellEnd"/>
            <w:r w:rsidRPr="00EA091C">
              <w:rPr>
                <w:rFonts w:ascii="Arial" w:hAnsi="Arial" w:cs="Arial"/>
                <w:szCs w:val="24"/>
              </w:rPr>
              <w:t>, kąpanie, ubieranie)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24</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30</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które wymagają tylko pomocy przy kąpieli, ubieraniu i innych czynnościach pielęgnacyjnych</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20</w:t>
            </w:r>
          </w:p>
        </w:tc>
      </w:tr>
      <w:tr w:rsidR="003E55D1" w:rsidRPr="00EA091C" w:rsidTr="003E55D1">
        <w:tc>
          <w:tcPr>
            <w:tcW w:w="0" w:type="auto"/>
            <w:vMerge/>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p>
        </w:tc>
        <w:tc>
          <w:tcPr>
            <w:tcW w:w="38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osoby samodzielne pod kątem pielęgnacyjnym</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11</w:t>
            </w:r>
          </w:p>
        </w:tc>
        <w:tc>
          <w:tcPr>
            <w:tcW w:w="169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14</w:t>
            </w:r>
          </w:p>
        </w:tc>
      </w:tr>
    </w:tbl>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Z danych wykazanych powyżej obserwujemy tendencję wzrostową jeśli chodzi o spadek samodzielności wśród Mieszkańców Domu w stosunku do roku poprzedniego. Wzrosła liczba osób leżących (28), co rzutowało bezpośrednio na wzrost zapotrzebowania na kompleksowe usługi opiekuńczo-pielęgnacyjno-higieniczne (30) oraz na wzrost osób karmionych w pokojach, w łóżkach rehabilitacyjnych (18). Na koniec roku sprawozdawczego w Domu było tylko 13 osób poruszających się samodzielnie, a tylko 14 osób było samodzielnych pod kątem </w:t>
      </w:r>
      <w:proofErr w:type="spellStart"/>
      <w:r w:rsidRPr="00EA091C">
        <w:rPr>
          <w:rFonts w:ascii="Arial" w:hAnsi="Arial" w:cs="Arial"/>
          <w:bCs/>
          <w:szCs w:val="24"/>
        </w:rPr>
        <w:t>pielegnacyjno</w:t>
      </w:r>
      <w:proofErr w:type="spellEnd"/>
      <w:r w:rsidRPr="00EA091C">
        <w:rPr>
          <w:rFonts w:ascii="Arial" w:hAnsi="Arial" w:cs="Arial"/>
          <w:bCs/>
          <w:szCs w:val="24"/>
        </w:rPr>
        <w:t xml:space="preserve"> - higienicznym. </w:t>
      </w:r>
      <w:r w:rsidRPr="00EA091C">
        <w:rPr>
          <w:rFonts w:ascii="Arial" w:hAnsi="Arial" w:cs="Arial"/>
          <w:bCs/>
          <w:szCs w:val="24"/>
        </w:rPr>
        <w:br/>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Dom zapewniał kompleksowa opiekę mieszkańcom przez zespół 4 etatowych pielęgniarek, lekarza i 13 etatowych opiekunów (w tym medycznych) oraz 4 pokojowe. Pracowników etatowych wspierały w czynnościach na rzecz Mieszkańców osoby zatrudnione w ramach robót publicznych, umowę zlecenie oraz praktykanci. </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W ramach wsparcia w zakresie podstawowych potrzeb mieszkańców, </w:t>
      </w:r>
      <w:r w:rsidRPr="00EA091C">
        <w:rPr>
          <w:rFonts w:ascii="Arial" w:hAnsi="Arial" w:cs="Arial"/>
          <w:bCs/>
          <w:szCs w:val="24"/>
        </w:rPr>
        <w:br/>
        <w:t xml:space="preserve">w okresie sprawozdawczym Dom na dofinansowanie leków i środków pomocniczych wydatkował kwotę: 17 987,63 zł. </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szCs w:val="24"/>
        </w:rPr>
        <w:t>Co tydzień realizowane są zakupy artykułów spożywczych i innych, według potrzeb zgłoszonych przez mieszkańców. Zakupy realizowane są przez pracowników socjalnych oraz przez pracowników pierwszego kontaktu.</w:t>
      </w:r>
      <w:r w:rsidRPr="00EA091C">
        <w:rPr>
          <w:rFonts w:ascii="Arial" w:hAnsi="Arial" w:cs="Arial"/>
          <w:bCs/>
          <w:szCs w:val="24"/>
        </w:rPr>
        <w:t xml:space="preserve"> </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W ramach niezbędnej pomocy w załatwianiu spraw osobistych jednym </w:t>
      </w:r>
      <w:r w:rsidRPr="00EA091C">
        <w:rPr>
          <w:rFonts w:ascii="Arial" w:hAnsi="Arial" w:cs="Arial"/>
          <w:szCs w:val="24"/>
        </w:rPr>
        <w:t>z podstawowych zadań pracowników socjalnych, ale także terapeutów było zapewnienie pomocy w ramach szerokorozumianej pracy socjalnej w załatwianiu spraw urzędowych (ZUS, KRUS, MOPR, Urząd Miejski, Zakład Gospodarki Komunalnej, banki, sądy, komornik, itp.) oraz utrzymywaniu kontaktów z rodzinami w celach towarzyskich, ale także w celu rozwiązywania bieżących problemów.</w:t>
      </w:r>
      <w:r w:rsidR="008C2B24" w:rsidRPr="00EA091C">
        <w:rPr>
          <w:rFonts w:ascii="Arial" w:hAnsi="Arial" w:cs="Arial"/>
          <w:szCs w:val="24"/>
        </w:rPr>
        <w:t xml:space="preserve">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Postępująca niepełnosprawność ruchowa i intelektualna wymagała podejmowania przez pracowników socjalnych działań, mających na celu prowadzenie spraw administracyjnych w kierunku orzeczenia niepełnosprawności. W 2025 r. 7 mieszkańców uzyskało status osoby niepełnosprawnej.</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 dzień 31.12.2025 r. w DPS zamieszkiwało 29 osób posiadających niepełnosprawność</w:t>
      </w:r>
      <w:r w:rsidRPr="00EA091C">
        <w:rPr>
          <w:rFonts w:ascii="Arial" w:hAnsi="Arial" w:cs="Arial"/>
          <w:szCs w:val="24"/>
        </w:rPr>
        <w:br/>
        <w:t>w stopniu lekkim, 9 osób z orzeczoną niepełnosprawnością w stopniu umiarkowanym oraz 6 osób z orzeczoną niezdolnością do samodzielnej egzystencji.</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Na 31 grudnia 2025 r. w DPS mieszkało 11 osób całkowicie ubezwłasnowolnionych. W ciągu całego roku ze względu na zaistniałe potrzeby DPS skierował do prokuratury 5 wniosków o wszczęcie postępowania w sprawie całkowitego ubezwłasnowolnienia i ustanowienie opiekuna </w:t>
      </w:r>
      <w:r w:rsidRPr="00EA091C">
        <w:rPr>
          <w:rFonts w:ascii="Arial" w:hAnsi="Arial" w:cs="Arial"/>
          <w:szCs w:val="24"/>
        </w:rPr>
        <w:lastRenderedPageBreak/>
        <w:t xml:space="preserve">prawnego. </w:t>
      </w:r>
      <w:r w:rsidRPr="00EA091C">
        <w:rPr>
          <w:rFonts w:ascii="Arial" w:hAnsi="Arial" w:cs="Arial"/>
          <w:szCs w:val="24"/>
        </w:rPr>
        <w:br/>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trakcie roku sprawozdawczego zlikwidowano 4 depozyty po zmarłych mieszkańcach.</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roku sprawozdawczym Dom zorganizował 3 pochówki dla mieszkańców, w tym 1 na koszt Gminy Miasta Włocławek. Pochówki pozostałych mieszkańców zorganizowała rodzina. W tym roku pracownicy oraz mieszkańcy DPS porządkowali groby zmarłych mieszkańców zarówno na Cmentarzu Komunalnym jak i na </w:t>
      </w:r>
      <w:proofErr w:type="spellStart"/>
      <w:r w:rsidRPr="00EA091C">
        <w:rPr>
          <w:rFonts w:ascii="Arial" w:hAnsi="Arial" w:cs="Arial"/>
          <w:szCs w:val="24"/>
        </w:rPr>
        <w:t>Pińczacie</w:t>
      </w:r>
      <w:proofErr w:type="spellEnd"/>
      <w:r w:rsidRPr="00EA091C">
        <w:rPr>
          <w:rFonts w:ascii="Arial" w:hAnsi="Arial" w:cs="Arial"/>
          <w:szCs w:val="24"/>
        </w:rPr>
        <w:t>. Dobrą praktyką jest porządkowanie ww. grobów 2 razy do roku, wiosną oraz przed dniem Wszystkich Świętych.</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 4. Świadczenie usług wspomagających</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Usługi wspomagające obejmują całe spektrum działań na rzecz mieszkańca. Dom ww. usługi realizował poprzez umożliwienie udziału w terapii zajęciowej, podnoszenie sprawności i aktywizowanie mieszkańców Domu, umożliwienie zaspokojenia potrzeb religijnych i kulturalnych, zapewnienie warunków do rozwoju samorządności mieszkańców Domu, stymulowanie nawiązywania, utrzymywania i rozwijania kontaktu z rodziną i społecznością lokalną, zapewnienie bezpiecznego przechowywania środków pieniężnych i przedmiotów wartościowych.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Aktywizowanie mieszkańców Domu odbywało się poprzez ciągłą mobilizację i zachęcanie do brania przez nich aktywnego udziału w życiu Domu oraz udział w zajęciach będących w ofercie Domu.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2025 r. Mieszkańcy Domu korzystali z następujących form zajęć:</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 </w:t>
      </w:r>
      <w:r w:rsidRPr="00EA091C">
        <w:rPr>
          <w:rFonts w:ascii="Arial" w:hAnsi="Arial" w:cs="Arial"/>
          <w:szCs w:val="24"/>
        </w:rPr>
        <w:tab/>
        <w:t>Biblioterapia:</w:t>
      </w:r>
    </w:p>
    <w:p w:rsidR="003E55D1" w:rsidRPr="00EA091C" w:rsidRDefault="003E55D1" w:rsidP="008C2B24">
      <w:pPr>
        <w:pStyle w:val="Akapitzlist"/>
        <w:numPr>
          <w:ilvl w:val="0"/>
          <w:numId w:val="127"/>
        </w:numPr>
        <w:spacing w:line="276" w:lineRule="auto"/>
        <w:ind w:left="1106" w:hanging="397"/>
        <w:jc w:val="left"/>
        <w:rPr>
          <w:rFonts w:ascii="Arial" w:hAnsi="Arial" w:cs="Arial"/>
          <w:szCs w:val="24"/>
        </w:rPr>
      </w:pPr>
      <w:r w:rsidRPr="00EA091C">
        <w:rPr>
          <w:rFonts w:ascii="Arial" w:hAnsi="Arial" w:cs="Arial"/>
          <w:szCs w:val="24"/>
        </w:rPr>
        <w:t>czynna: wypożyczanie książek i prasy mieszkańcom samodzielnie czytającym, tematyczne montaże słowno- muzyczne, dyskusje;</w:t>
      </w:r>
    </w:p>
    <w:p w:rsidR="003E55D1" w:rsidRPr="00EA091C" w:rsidRDefault="003E55D1" w:rsidP="008C2B24">
      <w:pPr>
        <w:pStyle w:val="Akapitzlist"/>
        <w:numPr>
          <w:ilvl w:val="0"/>
          <w:numId w:val="127"/>
        </w:numPr>
        <w:spacing w:line="276" w:lineRule="auto"/>
        <w:ind w:left="1106"/>
        <w:jc w:val="left"/>
        <w:rPr>
          <w:rFonts w:ascii="Arial" w:hAnsi="Arial" w:cs="Arial"/>
          <w:szCs w:val="24"/>
        </w:rPr>
      </w:pPr>
      <w:r w:rsidRPr="00EA091C">
        <w:rPr>
          <w:rFonts w:ascii="Arial" w:hAnsi="Arial" w:cs="Arial"/>
          <w:szCs w:val="24"/>
        </w:rPr>
        <w:t>bierna: słuchanie „książki mówionej”, głośne czytanie książek, prasy codziennej</w:t>
      </w:r>
      <w:r w:rsidRPr="00EA091C">
        <w:rPr>
          <w:rFonts w:ascii="Arial" w:hAnsi="Arial" w:cs="Arial"/>
          <w:szCs w:val="24"/>
        </w:rPr>
        <w:br/>
        <w:t>i kolorowej</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2) </w:t>
      </w:r>
      <w:r w:rsidRPr="00EA091C">
        <w:rPr>
          <w:rFonts w:ascii="Arial" w:hAnsi="Arial" w:cs="Arial"/>
          <w:szCs w:val="24"/>
        </w:rPr>
        <w:tab/>
        <w:t>Treningi umiejętności społecznych:</w:t>
      </w:r>
    </w:p>
    <w:p w:rsidR="003E55D1" w:rsidRPr="00EA091C" w:rsidRDefault="003E55D1" w:rsidP="008C2B24">
      <w:pPr>
        <w:pStyle w:val="Akapitzlist"/>
        <w:numPr>
          <w:ilvl w:val="0"/>
          <w:numId w:val="128"/>
        </w:numPr>
        <w:spacing w:line="276" w:lineRule="auto"/>
        <w:ind w:left="1106" w:hanging="397"/>
        <w:jc w:val="left"/>
        <w:rPr>
          <w:rFonts w:ascii="Arial" w:hAnsi="Arial" w:cs="Arial"/>
          <w:szCs w:val="24"/>
        </w:rPr>
      </w:pPr>
      <w:r w:rsidRPr="00EA091C">
        <w:rPr>
          <w:rFonts w:ascii="Arial" w:hAnsi="Arial" w:cs="Arial"/>
          <w:szCs w:val="24"/>
        </w:rPr>
        <w:t>trening budżetowy,</w:t>
      </w:r>
    </w:p>
    <w:p w:rsidR="003E55D1" w:rsidRPr="00EA091C" w:rsidRDefault="003E55D1" w:rsidP="008C2B24">
      <w:pPr>
        <w:pStyle w:val="Akapitzlist"/>
        <w:numPr>
          <w:ilvl w:val="0"/>
          <w:numId w:val="128"/>
        </w:numPr>
        <w:spacing w:line="276" w:lineRule="auto"/>
        <w:ind w:left="1106" w:hanging="397"/>
        <w:jc w:val="left"/>
        <w:rPr>
          <w:rFonts w:ascii="Arial" w:hAnsi="Arial" w:cs="Arial"/>
          <w:szCs w:val="24"/>
        </w:rPr>
      </w:pPr>
      <w:r w:rsidRPr="00EA091C">
        <w:rPr>
          <w:rFonts w:ascii="Arial" w:hAnsi="Arial" w:cs="Arial"/>
          <w:szCs w:val="24"/>
        </w:rPr>
        <w:t>trening samodzielnego spożywania posiłków,</w:t>
      </w:r>
    </w:p>
    <w:p w:rsidR="003E55D1" w:rsidRPr="00EA091C" w:rsidRDefault="003E55D1" w:rsidP="008C2B24">
      <w:pPr>
        <w:pStyle w:val="Akapitzlist"/>
        <w:numPr>
          <w:ilvl w:val="0"/>
          <w:numId w:val="128"/>
        </w:numPr>
        <w:spacing w:line="276" w:lineRule="auto"/>
        <w:ind w:left="1106" w:hanging="397"/>
        <w:jc w:val="left"/>
        <w:rPr>
          <w:rFonts w:ascii="Arial" w:hAnsi="Arial" w:cs="Arial"/>
          <w:szCs w:val="24"/>
        </w:rPr>
      </w:pPr>
      <w:r w:rsidRPr="00EA091C">
        <w:rPr>
          <w:rFonts w:ascii="Arial" w:hAnsi="Arial" w:cs="Arial"/>
          <w:szCs w:val="24"/>
        </w:rPr>
        <w:t>trening prowadzenia rozmowy.</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3) </w:t>
      </w:r>
      <w:r w:rsidRPr="00EA091C">
        <w:rPr>
          <w:rFonts w:ascii="Arial" w:hAnsi="Arial" w:cs="Arial"/>
          <w:szCs w:val="24"/>
        </w:rPr>
        <w:tab/>
        <w:t>Socjoterapia - wspólnoty sąsiedzkie i wspólnoty zainteresowań</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4) </w:t>
      </w:r>
      <w:r w:rsidRPr="00EA091C">
        <w:rPr>
          <w:rFonts w:ascii="Arial" w:hAnsi="Arial" w:cs="Arial"/>
          <w:szCs w:val="24"/>
        </w:rPr>
        <w:tab/>
        <w:t>Terapia ruchem- zajęcia ruchowe połączone z muzyką i śpiewem dla osób leżących</w:t>
      </w:r>
      <w:r w:rsidRPr="00EA091C">
        <w:rPr>
          <w:rFonts w:ascii="Arial" w:hAnsi="Arial" w:cs="Arial"/>
          <w:szCs w:val="24"/>
        </w:rPr>
        <w:br/>
        <w:t>w łóżkach rehabilitacyjnych.</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5) </w:t>
      </w:r>
      <w:r w:rsidRPr="00EA091C">
        <w:rPr>
          <w:rFonts w:ascii="Arial" w:hAnsi="Arial" w:cs="Arial"/>
          <w:szCs w:val="24"/>
        </w:rPr>
        <w:tab/>
        <w:t>Choreoterapia- terapia tańcem i ruchem.</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6) </w:t>
      </w:r>
      <w:r w:rsidRPr="00EA091C">
        <w:rPr>
          <w:rFonts w:ascii="Arial" w:hAnsi="Arial" w:cs="Arial"/>
          <w:szCs w:val="24"/>
        </w:rPr>
        <w:tab/>
        <w:t xml:space="preserve">Terapia </w:t>
      </w:r>
      <w:proofErr w:type="spellStart"/>
      <w:r w:rsidRPr="00EA091C">
        <w:rPr>
          <w:rFonts w:ascii="Arial" w:hAnsi="Arial" w:cs="Arial"/>
          <w:szCs w:val="24"/>
        </w:rPr>
        <w:t>prokognitywna</w:t>
      </w:r>
      <w:proofErr w:type="spellEnd"/>
      <w:r w:rsidRPr="00EA091C">
        <w:rPr>
          <w:rFonts w:ascii="Arial" w:hAnsi="Arial" w:cs="Arial"/>
          <w:szCs w:val="24"/>
        </w:rPr>
        <w:t>.</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7) </w:t>
      </w:r>
      <w:r w:rsidRPr="00EA091C">
        <w:rPr>
          <w:rFonts w:ascii="Arial" w:hAnsi="Arial" w:cs="Arial"/>
          <w:szCs w:val="24"/>
        </w:rPr>
        <w:tab/>
        <w:t>Zajęcia usprawniające i aktywizujące ruchowo.</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8) </w:t>
      </w:r>
      <w:r w:rsidRPr="00EA091C">
        <w:rPr>
          <w:rFonts w:ascii="Arial" w:hAnsi="Arial" w:cs="Arial"/>
          <w:szCs w:val="24"/>
        </w:rPr>
        <w:tab/>
        <w:t>Zajęcia plastyczne- dekoracje na teren Domu, scenografia do imprez i przedstawień</w:t>
      </w:r>
      <w:r w:rsidRPr="00EA091C">
        <w:rPr>
          <w:rFonts w:ascii="Arial" w:hAnsi="Arial" w:cs="Arial"/>
          <w:szCs w:val="24"/>
        </w:rPr>
        <w:br/>
        <w:t>z wykorzystaniem różnych technik plastycznych.</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9) </w:t>
      </w:r>
      <w:r w:rsidRPr="00EA091C">
        <w:rPr>
          <w:rFonts w:ascii="Arial" w:hAnsi="Arial" w:cs="Arial"/>
          <w:szCs w:val="24"/>
        </w:rPr>
        <w:tab/>
        <w:t>Zajęcia sportowe.</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 xml:space="preserve">10) </w:t>
      </w:r>
      <w:r w:rsidRPr="00EA091C">
        <w:rPr>
          <w:rFonts w:ascii="Arial" w:hAnsi="Arial" w:cs="Arial"/>
          <w:szCs w:val="24"/>
        </w:rPr>
        <w:tab/>
        <w:t>Indywidualna i grupowa pomoc psychologiczna.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11) </w:t>
      </w:r>
      <w:r w:rsidRPr="00EA091C">
        <w:rPr>
          <w:rFonts w:ascii="Arial" w:hAnsi="Arial" w:cs="Arial"/>
          <w:szCs w:val="24"/>
        </w:rPr>
        <w:tab/>
        <w:t>Treningi pamięci.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12) </w:t>
      </w:r>
      <w:r w:rsidRPr="00EA091C">
        <w:rPr>
          <w:rFonts w:ascii="Arial" w:hAnsi="Arial" w:cs="Arial"/>
          <w:szCs w:val="24"/>
        </w:rPr>
        <w:tab/>
        <w:t xml:space="preserve">Zajęcia muzyczne: </w:t>
      </w:r>
    </w:p>
    <w:p w:rsidR="003E55D1" w:rsidRPr="00EA091C" w:rsidRDefault="003E55D1" w:rsidP="008C2B24">
      <w:pPr>
        <w:pStyle w:val="Akapitzlist"/>
        <w:numPr>
          <w:ilvl w:val="0"/>
          <w:numId w:val="129"/>
        </w:numPr>
        <w:spacing w:line="276" w:lineRule="auto"/>
        <w:ind w:left="1106" w:hanging="397"/>
        <w:jc w:val="left"/>
        <w:rPr>
          <w:rFonts w:ascii="Arial" w:hAnsi="Arial" w:cs="Arial"/>
          <w:szCs w:val="24"/>
        </w:rPr>
      </w:pPr>
      <w:r w:rsidRPr="00EA091C">
        <w:rPr>
          <w:rFonts w:ascii="Arial" w:hAnsi="Arial" w:cs="Arial"/>
          <w:szCs w:val="24"/>
        </w:rPr>
        <w:t xml:space="preserve">nauka piosenek, </w:t>
      </w:r>
    </w:p>
    <w:p w:rsidR="003E55D1" w:rsidRPr="00EA091C" w:rsidRDefault="003E55D1" w:rsidP="008C2B24">
      <w:pPr>
        <w:pStyle w:val="Akapitzlist"/>
        <w:numPr>
          <w:ilvl w:val="0"/>
          <w:numId w:val="129"/>
        </w:numPr>
        <w:spacing w:line="276" w:lineRule="auto"/>
        <w:ind w:left="1106" w:hanging="397"/>
        <w:jc w:val="left"/>
        <w:rPr>
          <w:rFonts w:ascii="Arial" w:hAnsi="Arial" w:cs="Arial"/>
          <w:szCs w:val="24"/>
        </w:rPr>
      </w:pPr>
      <w:r w:rsidRPr="00EA091C">
        <w:rPr>
          <w:rFonts w:ascii="Arial" w:hAnsi="Arial" w:cs="Arial"/>
          <w:szCs w:val="24"/>
        </w:rPr>
        <w:t>wspólny śpiew</w:t>
      </w:r>
    </w:p>
    <w:p w:rsidR="003E55D1" w:rsidRPr="00EA091C" w:rsidRDefault="003E55D1" w:rsidP="008C2B24">
      <w:pPr>
        <w:pStyle w:val="Akapitzlist"/>
        <w:numPr>
          <w:ilvl w:val="0"/>
          <w:numId w:val="129"/>
        </w:numPr>
        <w:spacing w:line="276" w:lineRule="auto"/>
        <w:ind w:left="1106" w:hanging="397"/>
        <w:jc w:val="left"/>
        <w:rPr>
          <w:rFonts w:ascii="Arial" w:hAnsi="Arial" w:cs="Arial"/>
          <w:szCs w:val="24"/>
        </w:rPr>
      </w:pPr>
      <w:r w:rsidRPr="00EA091C">
        <w:rPr>
          <w:rFonts w:ascii="Arial" w:hAnsi="Arial" w:cs="Arial"/>
          <w:szCs w:val="24"/>
        </w:rPr>
        <w:t>słuchanie muzyki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13) </w:t>
      </w:r>
      <w:r w:rsidRPr="00EA091C">
        <w:rPr>
          <w:rFonts w:ascii="Arial" w:hAnsi="Arial" w:cs="Arial"/>
          <w:szCs w:val="24"/>
        </w:rPr>
        <w:tab/>
        <w:t>Kółka zainteresowań:</w:t>
      </w:r>
    </w:p>
    <w:p w:rsidR="003E55D1" w:rsidRPr="00EA091C" w:rsidRDefault="003E55D1" w:rsidP="008C2B24">
      <w:pPr>
        <w:pStyle w:val="Akapitzlist"/>
        <w:numPr>
          <w:ilvl w:val="0"/>
          <w:numId w:val="130"/>
        </w:numPr>
        <w:spacing w:line="276" w:lineRule="auto"/>
        <w:ind w:left="1106" w:hanging="397"/>
        <w:jc w:val="left"/>
        <w:rPr>
          <w:rFonts w:ascii="Arial" w:hAnsi="Arial" w:cs="Arial"/>
          <w:szCs w:val="24"/>
        </w:rPr>
      </w:pPr>
      <w:r w:rsidRPr="00EA091C">
        <w:rPr>
          <w:rFonts w:ascii="Arial" w:hAnsi="Arial" w:cs="Arial"/>
          <w:szCs w:val="24"/>
        </w:rPr>
        <w:t>klub filmowy- wspólne oglądanie wybranych filmów i dyskusja, oglądanie filmów z życia Domu, pokazy zdjęć i slajdów,</w:t>
      </w:r>
    </w:p>
    <w:p w:rsidR="003E55D1" w:rsidRPr="00EA091C" w:rsidRDefault="003E55D1" w:rsidP="008C2B24">
      <w:pPr>
        <w:pStyle w:val="Akapitzlist"/>
        <w:numPr>
          <w:ilvl w:val="0"/>
          <w:numId w:val="130"/>
        </w:numPr>
        <w:spacing w:line="276" w:lineRule="auto"/>
        <w:ind w:left="1106" w:hanging="397"/>
        <w:jc w:val="left"/>
        <w:rPr>
          <w:rFonts w:ascii="Arial" w:hAnsi="Arial" w:cs="Arial"/>
          <w:szCs w:val="24"/>
        </w:rPr>
      </w:pPr>
      <w:r w:rsidRPr="00EA091C">
        <w:rPr>
          <w:rFonts w:ascii="Arial" w:hAnsi="Arial" w:cs="Arial"/>
          <w:szCs w:val="24"/>
        </w:rPr>
        <w:t xml:space="preserve">miłośnicy ogrodnictwa-sianie, sadzenie i pielęgnacja roślin ogrodowych i rabatowych, dbanie </w:t>
      </w:r>
      <w:r w:rsidRPr="00EA091C">
        <w:rPr>
          <w:rFonts w:ascii="Arial" w:hAnsi="Arial" w:cs="Arial"/>
          <w:szCs w:val="24"/>
        </w:rPr>
        <w:br/>
        <w:t>o rośliny na terenie Domu</w:t>
      </w:r>
    </w:p>
    <w:p w:rsidR="003E55D1" w:rsidRPr="00EA091C" w:rsidRDefault="003E55D1" w:rsidP="008C2B24">
      <w:pPr>
        <w:pStyle w:val="Akapitzlist"/>
        <w:numPr>
          <w:ilvl w:val="0"/>
          <w:numId w:val="130"/>
        </w:numPr>
        <w:spacing w:line="276" w:lineRule="auto"/>
        <w:ind w:left="1106" w:hanging="397"/>
        <w:jc w:val="left"/>
        <w:rPr>
          <w:rFonts w:ascii="Arial" w:hAnsi="Arial" w:cs="Arial"/>
          <w:szCs w:val="24"/>
        </w:rPr>
      </w:pPr>
      <w:r w:rsidRPr="00EA091C">
        <w:rPr>
          <w:rFonts w:ascii="Arial" w:hAnsi="Arial" w:cs="Arial"/>
          <w:szCs w:val="24"/>
        </w:rPr>
        <w:t>miłośnicy zwierząt- hodowla rybek akwariowych, dbanie o koty</w:t>
      </w:r>
    </w:p>
    <w:p w:rsidR="003E55D1" w:rsidRPr="00EA091C" w:rsidRDefault="003E55D1" w:rsidP="008C2B24">
      <w:pPr>
        <w:pStyle w:val="Akapitzlist"/>
        <w:numPr>
          <w:ilvl w:val="0"/>
          <w:numId w:val="130"/>
        </w:numPr>
        <w:spacing w:line="276" w:lineRule="auto"/>
        <w:ind w:left="1106" w:hanging="397"/>
        <w:jc w:val="left"/>
        <w:rPr>
          <w:rFonts w:ascii="Arial" w:hAnsi="Arial" w:cs="Arial"/>
          <w:szCs w:val="24"/>
        </w:rPr>
      </w:pPr>
      <w:r w:rsidRPr="00EA091C">
        <w:rPr>
          <w:rFonts w:ascii="Arial" w:hAnsi="Arial" w:cs="Arial"/>
          <w:szCs w:val="24"/>
        </w:rPr>
        <w:t>miłośnicy opery i operetki- słuchanie arii operowych i operetkowych,</w:t>
      </w:r>
    </w:p>
    <w:p w:rsidR="003E55D1" w:rsidRPr="00EA091C" w:rsidRDefault="003E55D1" w:rsidP="008C2B24">
      <w:pPr>
        <w:pStyle w:val="Akapitzlist"/>
        <w:numPr>
          <w:ilvl w:val="0"/>
          <w:numId w:val="130"/>
        </w:numPr>
        <w:spacing w:line="276" w:lineRule="auto"/>
        <w:ind w:left="1106" w:hanging="397"/>
        <w:jc w:val="left"/>
        <w:rPr>
          <w:rFonts w:ascii="Arial" w:hAnsi="Arial" w:cs="Arial"/>
          <w:szCs w:val="24"/>
        </w:rPr>
      </w:pPr>
      <w:r w:rsidRPr="00EA091C">
        <w:rPr>
          <w:rFonts w:ascii="Arial" w:hAnsi="Arial" w:cs="Arial"/>
          <w:szCs w:val="24"/>
        </w:rPr>
        <w:t>kółko komputerowe,</w:t>
      </w:r>
    </w:p>
    <w:p w:rsidR="003E55D1" w:rsidRPr="00EA091C" w:rsidRDefault="003E55D1" w:rsidP="008C2B24">
      <w:pPr>
        <w:pStyle w:val="Akapitzlist"/>
        <w:numPr>
          <w:ilvl w:val="0"/>
          <w:numId w:val="130"/>
        </w:numPr>
        <w:spacing w:line="276" w:lineRule="auto"/>
        <w:ind w:left="1106" w:hanging="397"/>
        <w:jc w:val="left"/>
        <w:rPr>
          <w:rFonts w:ascii="Arial" w:hAnsi="Arial" w:cs="Arial"/>
          <w:szCs w:val="24"/>
        </w:rPr>
      </w:pPr>
      <w:r w:rsidRPr="00EA091C">
        <w:rPr>
          <w:rFonts w:ascii="Arial" w:hAnsi="Arial" w:cs="Arial"/>
          <w:szCs w:val="24"/>
        </w:rPr>
        <w:t>zajęcia kaplicowe.</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14) </w:t>
      </w:r>
      <w:r w:rsidRPr="00EA091C">
        <w:rPr>
          <w:rFonts w:ascii="Arial" w:hAnsi="Arial" w:cs="Arial"/>
          <w:szCs w:val="24"/>
        </w:rPr>
        <w:tab/>
        <w:t>Ergoterapia- porządki na cmentarzu, dbanie o kościół i kaplicę, praca w ogrodzie.</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15) </w:t>
      </w:r>
      <w:r w:rsidRPr="00EA091C">
        <w:rPr>
          <w:rFonts w:ascii="Arial" w:hAnsi="Arial" w:cs="Arial"/>
          <w:szCs w:val="24"/>
        </w:rPr>
        <w:tab/>
        <w:t>Wycieczki i wyjazdy zgodnie z zainteresowaniami i sugestiami mieszkańców.</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16) </w:t>
      </w:r>
      <w:r w:rsidRPr="00EA091C">
        <w:rPr>
          <w:rFonts w:ascii="Arial" w:hAnsi="Arial" w:cs="Arial"/>
          <w:szCs w:val="24"/>
        </w:rPr>
        <w:tab/>
        <w:t>Imprezy okolicznościowe:</w:t>
      </w:r>
    </w:p>
    <w:p w:rsidR="003E55D1" w:rsidRPr="00EA091C" w:rsidRDefault="003E55D1" w:rsidP="008C2B24">
      <w:pPr>
        <w:pStyle w:val="Akapitzlist"/>
        <w:numPr>
          <w:ilvl w:val="0"/>
          <w:numId w:val="131"/>
        </w:numPr>
        <w:spacing w:line="276" w:lineRule="auto"/>
        <w:ind w:left="1106" w:hanging="397"/>
        <w:jc w:val="left"/>
        <w:rPr>
          <w:rFonts w:ascii="Arial" w:hAnsi="Arial" w:cs="Arial"/>
          <w:szCs w:val="24"/>
        </w:rPr>
      </w:pPr>
      <w:r w:rsidRPr="00EA091C">
        <w:rPr>
          <w:rFonts w:ascii="Arial" w:hAnsi="Arial" w:cs="Arial"/>
          <w:szCs w:val="24"/>
        </w:rPr>
        <w:t>święta kalendarzowe,</w:t>
      </w:r>
    </w:p>
    <w:p w:rsidR="003E55D1" w:rsidRPr="00EA091C" w:rsidRDefault="003E55D1" w:rsidP="008C2B24">
      <w:pPr>
        <w:pStyle w:val="Akapitzlist"/>
        <w:numPr>
          <w:ilvl w:val="0"/>
          <w:numId w:val="131"/>
        </w:numPr>
        <w:spacing w:line="276" w:lineRule="auto"/>
        <w:ind w:left="1106" w:hanging="397"/>
        <w:jc w:val="left"/>
        <w:rPr>
          <w:rFonts w:ascii="Arial" w:hAnsi="Arial" w:cs="Arial"/>
          <w:szCs w:val="24"/>
        </w:rPr>
      </w:pPr>
      <w:r w:rsidRPr="00EA091C">
        <w:rPr>
          <w:rFonts w:ascii="Arial" w:hAnsi="Arial" w:cs="Arial"/>
          <w:szCs w:val="24"/>
        </w:rPr>
        <w:t>zabawy taneczne,</w:t>
      </w:r>
    </w:p>
    <w:p w:rsidR="003E55D1" w:rsidRPr="00EA091C" w:rsidRDefault="003E55D1" w:rsidP="008C2B24">
      <w:pPr>
        <w:pStyle w:val="Akapitzlist"/>
        <w:numPr>
          <w:ilvl w:val="0"/>
          <w:numId w:val="131"/>
        </w:numPr>
        <w:spacing w:line="276" w:lineRule="auto"/>
        <w:ind w:left="1106" w:hanging="397"/>
        <w:jc w:val="left"/>
        <w:rPr>
          <w:rFonts w:ascii="Arial" w:hAnsi="Arial" w:cs="Arial"/>
          <w:szCs w:val="24"/>
        </w:rPr>
      </w:pPr>
      <w:r w:rsidRPr="00EA091C">
        <w:rPr>
          <w:rFonts w:ascii="Arial" w:hAnsi="Arial" w:cs="Arial"/>
          <w:szCs w:val="24"/>
        </w:rPr>
        <w:t>obchody Dnia Seniora,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17) </w:t>
      </w:r>
      <w:r w:rsidRPr="00EA091C">
        <w:rPr>
          <w:rFonts w:ascii="Arial" w:hAnsi="Arial" w:cs="Arial"/>
          <w:szCs w:val="24"/>
        </w:rPr>
        <w:tab/>
        <w:t>Współpraca z gośćmi i sympatykami Domu:</w:t>
      </w:r>
    </w:p>
    <w:p w:rsidR="003E55D1" w:rsidRPr="00EA091C" w:rsidRDefault="003E55D1" w:rsidP="008C2B24">
      <w:pPr>
        <w:pStyle w:val="Akapitzlist"/>
        <w:numPr>
          <w:ilvl w:val="0"/>
          <w:numId w:val="132"/>
        </w:numPr>
        <w:spacing w:line="276" w:lineRule="auto"/>
        <w:ind w:left="1106" w:hanging="397"/>
        <w:jc w:val="left"/>
        <w:rPr>
          <w:rFonts w:ascii="Arial" w:hAnsi="Arial" w:cs="Arial"/>
          <w:szCs w:val="24"/>
        </w:rPr>
      </w:pPr>
      <w:r w:rsidRPr="00EA091C">
        <w:rPr>
          <w:rFonts w:ascii="Arial" w:hAnsi="Arial" w:cs="Arial"/>
          <w:szCs w:val="24"/>
        </w:rPr>
        <w:t>Kluby Seniorów,</w:t>
      </w:r>
    </w:p>
    <w:p w:rsidR="003E55D1" w:rsidRPr="00EA091C" w:rsidRDefault="003E55D1" w:rsidP="008C2B24">
      <w:pPr>
        <w:pStyle w:val="Akapitzlist"/>
        <w:numPr>
          <w:ilvl w:val="0"/>
          <w:numId w:val="132"/>
        </w:numPr>
        <w:spacing w:line="276" w:lineRule="auto"/>
        <w:ind w:left="1106" w:hanging="397"/>
        <w:jc w:val="left"/>
        <w:rPr>
          <w:rFonts w:ascii="Arial" w:hAnsi="Arial" w:cs="Arial"/>
          <w:szCs w:val="24"/>
        </w:rPr>
      </w:pPr>
      <w:r w:rsidRPr="00EA091C">
        <w:rPr>
          <w:rFonts w:ascii="Arial" w:hAnsi="Arial" w:cs="Arial"/>
          <w:szCs w:val="24"/>
        </w:rPr>
        <w:t>przedszkola i szkoły,</w:t>
      </w:r>
    </w:p>
    <w:p w:rsidR="003E55D1" w:rsidRPr="00EA091C" w:rsidRDefault="003E55D1" w:rsidP="008C2B24">
      <w:pPr>
        <w:pStyle w:val="Akapitzlist"/>
        <w:numPr>
          <w:ilvl w:val="0"/>
          <w:numId w:val="132"/>
        </w:numPr>
        <w:spacing w:line="276" w:lineRule="auto"/>
        <w:ind w:left="1106" w:hanging="397"/>
        <w:jc w:val="left"/>
        <w:rPr>
          <w:rFonts w:ascii="Arial" w:hAnsi="Arial" w:cs="Arial"/>
          <w:szCs w:val="24"/>
        </w:rPr>
      </w:pPr>
      <w:r w:rsidRPr="00EA091C">
        <w:rPr>
          <w:rFonts w:ascii="Arial" w:hAnsi="Arial" w:cs="Arial"/>
          <w:szCs w:val="24"/>
        </w:rPr>
        <w:t>hufiec pracy,</w:t>
      </w:r>
    </w:p>
    <w:p w:rsidR="003E55D1" w:rsidRPr="00EA091C" w:rsidRDefault="003E55D1" w:rsidP="008C2B24">
      <w:pPr>
        <w:pStyle w:val="Akapitzlist"/>
        <w:numPr>
          <w:ilvl w:val="0"/>
          <w:numId w:val="132"/>
        </w:numPr>
        <w:spacing w:line="276" w:lineRule="auto"/>
        <w:ind w:left="1106" w:hanging="397"/>
        <w:jc w:val="left"/>
        <w:rPr>
          <w:rFonts w:ascii="Arial" w:hAnsi="Arial" w:cs="Arial"/>
          <w:szCs w:val="24"/>
        </w:rPr>
      </w:pPr>
      <w:r w:rsidRPr="00EA091C">
        <w:rPr>
          <w:rFonts w:ascii="Arial" w:hAnsi="Arial" w:cs="Arial"/>
          <w:szCs w:val="24"/>
        </w:rPr>
        <w:t>Uniwersytety III wieku,</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18) </w:t>
      </w:r>
      <w:r w:rsidRPr="00EA091C">
        <w:rPr>
          <w:rFonts w:ascii="Arial" w:hAnsi="Arial" w:cs="Arial"/>
          <w:szCs w:val="24"/>
        </w:rPr>
        <w:tab/>
      </w:r>
      <w:proofErr w:type="spellStart"/>
      <w:r w:rsidRPr="00EA091C">
        <w:rPr>
          <w:rFonts w:ascii="Arial" w:hAnsi="Arial" w:cs="Arial"/>
          <w:szCs w:val="24"/>
        </w:rPr>
        <w:t>Geletologia</w:t>
      </w:r>
      <w:proofErr w:type="spellEnd"/>
      <w:r w:rsidRPr="00EA091C">
        <w:rPr>
          <w:rFonts w:ascii="Arial" w:hAnsi="Arial" w:cs="Arial"/>
          <w:szCs w:val="24"/>
        </w:rPr>
        <w:t xml:space="preserve"> – terapia śmiechem.</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Ww. formy terapii były realizowane cyklicznie godnie z rocznym planem zajęć terapeutycznych </w:t>
      </w:r>
      <w:r w:rsidRPr="00EA091C">
        <w:rPr>
          <w:rFonts w:ascii="Arial" w:hAnsi="Arial" w:cs="Arial"/>
          <w:szCs w:val="24"/>
        </w:rPr>
        <w:br/>
        <w:t xml:space="preserve">i kalendarzem. Terapią byli objęci wszyscy mieszkańcy Domu. W zależności od ich stanu zdrowia psychofizycznego oraz predyspozycji były im dedykowane konkretne formy terapii, które odbywały się w Sali terapii zajęciowej, w przydomowym ogrodzie, a także poza Domem tj. w Miejskiej Bibliotece, w Centrum Wsparcia Społecznego, w Teatrze Impresaryjnym, Parkach Miejskich oraz w pokojach mieszkańców.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Dom podejmuje kroki w celu podtrzymywania silnych relacji Mieszkańca z Rodziną. Pracownicy socjalni oraz pracownicy pierwszego kontaktu nawiązują osobiste relacje z rodziną, aby moc wspólnie działać na rzecz mieszkańca i zaspokajać jego potrzeby. Podejmowane są działania integrujące np. Rodziny Mieszkańców są zapraszani od uczestnictwa wraz z Mieszkańcami na obchody corocznych Świąt i uroczystości. W tym Roku Rodziny Mieszkańców były zaproszone do udziału w Świętach Wielkiej Nocy oraz Bożego </w:t>
      </w:r>
      <w:r w:rsidRPr="00EA091C">
        <w:rPr>
          <w:rFonts w:ascii="Arial" w:hAnsi="Arial" w:cs="Arial"/>
          <w:szCs w:val="24"/>
        </w:rPr>
        <w:lastRenderedPageBreak/>
        <w:t>Narodzenia. Członkowie Rodzin są zapraszani na okazjonalne występy, które odbywają się na terenie Domu.</w:t>
      </w:r>
      <w:r w:rsidR="008C2B24" w:rsidRPr="00EA091C">
        <w:rPr>
          <w:rFonts w:ascii="Arial" w:hAnsi="Arial" w:cs="Arial"/>
          <w:szCs w:val="24"/>
        </w:rPr>
        <w:t xml:space="preserve">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Dom umożliwia systematyczne zaspokojenie potrzeb religijnych. W 2025 r. finansowano w ramach 0,2 etatu proboszcza z Parafii Św. Zbawiciela. Ksiądz odprawia msze święte, organizuje spowiedzi Mieszkańców, uczestniczy w Świętach i uroczystościach. Ze względu na stan zdrowia Mieszkańców Ksiądz odbywa posługę religijną w pokojach Mieszkańców. Potrzeby religijne Mieszkańców innego wyznania są zaspokajane przez </w:t>
      </w:r>
      <w:proofErr w:type="spellStart"/>
      <w:r w:rsidRPr="00EA091C">
        <w:rPr>
          <w:rFonts w:ascii="Arial" w:hAnsi="Arial" w:cs="Arial"/>
          <w:szCs w:val="24"/>
        </w:rPr>
        <w:t>Mieszkańcówwe</w:t>
      </w:r>
      <w:proofErr w:type="spellEnd"/>
      <w:r w:rsidRPr="00EA091C">
        <w:rPr>
          <w:rFonts w:ascii="Arial" w:hAnsi="Arial" w:cs="Arial"/>
          <w:szCs w:val="24"/>
        </w:rPr>
        <w:t xml:space="preserve"> własnym zakresie ze względu na fakt, że są to osoby świadome i samodzielnie poruszające się poza miejsce zamieszkania i nie zgłaszają takich potrzeb. Jeżeli nastąpi konieczność organizowania takich spotkań będziemy podejmować działania zmierzające do zaspokojenia potrzeb religijnych tych mieszkańców poprzez organizowanie spotkań video ze współwyznawcami i przywódcami religijnymi.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Co tydzień organizowane są zajęcia kaplicowe. Spotkania te organizowane są przez zespół terapeutyczny i odbywają się cyklicznie, wedle harmonogramu, tak aby każdy chętny Mieszkaniec mógł skorzystać z takiej formy spędzenia czasu.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Dom zapewnia warunki do rozwoju samorządności mieszkańców Domu. Samorząd Mieszkańców funkcjonuje w oparciu o Regulamin Mieszkańców, który reguluje kwestie działania Rady Samorządu Mieszkańców. Samorząd Mieszkańców bardzo aktywnie uczestniczy w życiu Domu poprzez współpracę z pracownikami socjalnymi jako m. in. organ kontroli przy sprawach finansowych mieszkańców. Jest organem opiniującym i doradczym dla kadry Domu w sprawach ważnych dla mieszkańców tj. ustala codzienne menu, współdecyduje o przyznaniu mieszkańcowi pokoju jednoosobowego, o zawartości prezentów świątecznych, poddaje propozycje miejsc wspólnych wyjazdów i wyraża opinie na temat chęci uczestnictwa mieszkańców w imprezach kulturalnych.</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Rada Samorządu składa się z przewodniczącego, wiceprzewodniczącego, sekretarza</w:t>
      </w:r>
      <w:r w:rsidRPr="00EA091C">
        <w:rPr>
          <w:rFonts w:ascii="Arial" w:hAnsi="Arial" w:cs="Arial"/>
          <w:szCs w:val="24"/>
        </w:rPr>
        <w:br/>
        <w:t>i skarbnika. Kadencja Rady Samorządu zakreślona jest na 4 lata. Ostatnie wybory do samorządu odbyły się w marcu 2025 r. wraz z odejściem Mieszkańca pełniącego funkcję sekretarza rady domu. Do Rady Samorządu Mieszkańców kandydowała 1 osoba – zgłoszona przez mieszkańców. Ostatecznie został wybrany nowy sekretarz, natomiast przewodnicząca, wiceprzewodnicząca i skarbnik pozostali bez zmian.</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Wszystkie informacje, dotyczące praw mieszkańców oraz bieżącego życia w Domu</w:t>
      </w:r>
      <w:r w:rsidRPr="00EA091C">
        <w:rPr>
          <w:rFonts w:ascii="Arial" w:hAnsi="Arial" w:cs="Arial"/>
          <w:szCs w:val="24"/>
        </w:rPr>
        <w:br/>
        <w:t>tzn. sprawozdania z bieżącej realizacji zadań w Domu, są przekazywane w trakcie spotkań mieszkańców z kadrą, organizowanych przez dyrektora Domu. Spotkania są protokołowane.</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 5. Opieka zdrowotna</w:t>
      </w:r>
      <w:r w:rsidRPr="00EA091C">
        <w:rPr>
          <w:rFonts w:ascii="Arial" w:hAnsi="Arial" w:cs="Arial"/>
          <w:bCs/>
          <w:szCs w:val="24"/>
        </w:rPr>
        <w:tab/>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Dom nie jest placówką medyczną. Świadczenia zdrowotne są udzielane mieszkańcom </w:t>
      </w:r>
      <w:r w:rsidRPr="00EA091C">
        <w:rPr>
          <w:rFonts w:ascii="Arial" w:hAnsi="Arial" w:cs="Arial"/>
          <w:szCs w:val="24"/>
        </w:rPr>
        <w:br/>
        <w:t>na podstawie odrębnych przepisów o podstawowej opiece zdrowotnej. Wszyscy mieszkańcy zdeklarowali wybór lekarza i pielęgniarki podstawowej opieki zdrowotnej:</w:t>
      </w:r>
    </w:p>
    <w:p w:rsidR="003E55D1" w:rsidRPr="00EA091C" w:rsidRDefault="003E55D1" w:rsidP="008C2B24">
      <w:pPr>
        <w:pStyle w:val="Akapitzlist"/>
        <w:numPr>
          <w:ilvl w:val="0"/>
          <w:numId w:val="133"/>
        </w:numPr>
        <w:spacing w:line="276" w:lineRule="auto"/>
        <w:ind w:left="284" w:hanging="284"/>
        <w:jc w:val="left"/>
        <w:rPr>
          <w:rFonts w:ascii="Arial" w:hAnsi="Arial" w:cs="Arial"/>
          <w:szCs w:val="24"/>
        </w:rPr>
      </w:pPr>
      <w:r w:rsidRPr="00EA091C">
        <w:rPr>
          <w:rFonts w:ascii="Arial" w:hAnsi="Arial" w:cs="Arial"/>
          <w:szCs w:val="24"/>
        </w:rPr>
        <w:lastRenderedPageBreak/>
        <w:t>63 mieszkańców korzysta z usług Przychodni nr 3 przy ul. Olszowej funkcjonującej</w:t>
      </w:r>
      <w:r w:rsidRPr="00EA091C">
        <w:rPr>
          <w:rFonts w:ascii="Arial" w:hAnsi="Arial" w:cs="Arial"/>
          <w:szCs w:val="24"/>
        </w:rPr>
        <w:br/>
        <w:t>w ramach MZOZ Sp. z o.o.</w:t>
      </w:r>
    </w:p>
    <w:p w:rsidR="003E55D1" w:rsidRPr="00EA091C" w:rsidRDefault="003E55D1" w:rsidP="008C2B24">
      <w:pPr>
        <w:pStyle w:val="Akapitzlist"/>
        <w:numPr>
          <w:ilvl w:val="0"/>
          <w:numId w:val="133"/>
        </w:numPr>
        <w:spacing w:line="276" w:lineRule="auto"/>
        <w:ind w:left="284" w:hanging="284"/>
        <w:jc w:val="left"/>
        <w:rPr>
          <w:rFonts w:ascii="Arial" w:hAnsi="Arial" w:cs="Arial"/>
          <w:szCs w:val="24"/>
        </w:rPr>
      </w:pPr>
      <w:r w:rsidRPr="00EA091C">
        <w:rPr>
          <w:rFonts w:ascii="Arial" w:hAnsi="Arial" w:cs="Arial"/>
          <w:szCs w:val="24"/>
        </w:rPr>
        <w:t>1 mieszkaniec korzysta z usług Przychodni Eskulap, przy ul. Traugutta.</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Z opieki pielęgniarskiej polegającej na dozowaniu i podawaniu lekarstw korzysta 57 na 64 Mieszkańców Domu.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Lekarze I-go kontaktu świadczyli usługi medyczne w ramach wizyt domowych oraz wizyt</w:t>
      </w:r>
      <w:r w:rsidRPr="00EA091C">
        <w:rPr>
          <w:rFonts w:ascii="Arial" w:hAnsi="Arial" w:cs="Arial"/>
          <w:szCs w:val="24"/>
        </w:rPr>
        <w:br/>
        <w:t xml:space="preserve">w przychodni rejonowej w zależności od potrzeb i stanu zdrowia mieszkańca. Lekarz POZ bywa w DPS przeciętnie 2 razy w tygodniu.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Domu realizowane są również, zgodnie z zaleceniami lekarskimi, zabiegi pielęgniarskie wykonywane przez pielęgniarki środowiskowe oraz etatowe. W nagłych przypadkach mieszkańcom pomocy udzielają lekarze pogotowia ratunkowego oraz lekarze zespołu wyjazdowego z Miejskiego Zespołu Opieki Zdrowotnej we Włocławku. Organizowaniem lekarskich wizyt specjalistycznych oraz ich koordynacją zajmują się pielęgniarki.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Każdy wyjazd do lekarza specjalisty odbywał się transportem własnym lub transportem medycznym. Wymogi przewozu transportem medycznym mają osoby leżące z licznymi przykurczami mięśni, których transport na siedząco jest niemożliwy.</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2025 r. liczba hospitalizacji nie licząc interwencji Zespołu Ratownictwa Medycznego (ZRM) wyniosła 20 pobytów co dało łącznie 115 dni pobytu w szpitalu. Liczne są jednak drobne interwencje ZRM, który jest wzywany przez pielęgniarki lub opiekunów medycznych będących na zmianie, gdy stan zdrowia Mieszkańca budzi wątpliwości. Ilość ww. interwencji w DPS daje przeciętną 3-4 w miesiącu. Ściśle współpracujemy z lek. psychiatrą, którego odwiedziny w DPS odbywają się standardowo raz na kwartał bądź według bieżących potrzeb.</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roku sprawozdawczym zgodnie z życzeniami Mieszkańców skorzystano z darmowych szczepień przeciwko grypie oraz RSV. Zaszczepiono 20 chętnych.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Podnoszona jest sprawność ruchowa mieszkańców poprzez domową rehabilitację ruchową. W ramach porozumienia zawartego z PRO-MOTUS, rehabilitacją ruchową w warunkach domowych w miejscu zamieszkania zostało objętych 29 mieszkańców z orzeczoną niepełnosprawnością w stopniu znacznym oraz 15 mieszkańców z niepełnosprawnością w stopniu umiarkowanym i niezdolnych do samodzielnej egzystencji.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br/>
        <w:t xml:space="preserve">Z ww. rehabilitacji mogą jednak skorzystać wszyscy mieszkańcy, którzy wyrażają takie życzenie i zgłaszają bieżące potrzeby w tym zakresie.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Szczegółowy zakres zabiegów terapeutycznych ustalany jest przez wyspecjalizowanych fizjoterapeutów i masażystów z firmy PRO-MOTUS. Kadra z PRO-MOTUS aktywnie współpracuje z kadrą zespołu terapeutyczno-opiekuńczego funkcjonującego w Domu poprzez udział w posiedzeniach zespołu terapeutyczno-opiekuńczego, wymianę doświadczeń oraz </w:t>
      </w:r>
      <w:r w:rsidRPr="00EA091C">
        <w:rPr>
          <w:rFonts w:ascii="Arial" w:hAnsi="Arial" w:cs="Arial"/>
          <w:szCs w:val="24"/>
        </w:rPr>
        <w:lastRenderedPageBreak/>
        <w:t>instruowanie personelu Domu w sposobach odpowiedniego postępowania wobec Mieszkańca. Dzięki tak kompleksowej opiece fizjoterapeutycznej, mieszkańcy mogli liczyć na poprawę jakości życia, utrzymania sprawności fizycznej oraz wsparcie w procesie rehabilitacji. Regularne ćwiczenia, masaże i indywidualne terapie pozwalały na zwiększenie komfortu życia oraz samodzielności mieszkańców w codziennych czynnościach życia codziennego.</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III. Sprawozdanie z działalności Centrum Wsparcia Społecznego za 2025 r.</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Dnia 12 października 2022 roku Minister Rodziny i Polityki Społecznej podpisał z Gminą Miasto Włocławek umowę dotyczącą powierzenia grantu w ramach projektu grantowego realizowanego przez Ministerstwo Rodziny i Polityki Społecznej pt. „Opracowanie i pilotażowe wdrożenie mechanizmów i planów </w:t>
      </w:r>
      <w:proofErr w:type="spellStart"/>
      <w:r w:rsidRPr="00EA091C">
        <w:rPr>
          <w:rFonts w:ascii="Arial" w:hAnsi="Arial" w:cs="Arial"/>
          <w:szCs w:val="24"/>
        </w:rPr>
        <w:t>deinstytucjonalizacji</w:t>
      </w:r>
      <w:proofErr w:type="spellEnd"/>
      <w:r w:rsidRPr="00EA091C">
        <w:rPr>
          <w:rFonts w:ascii="Arial" w:hAnsi="Arial" w:cs="Arial"/>
          <w:szCs w:val="24"/>
        </w:rPr>
        <w:t xml:space="preserve"> usług społecznych”. Projekt jest częścią Programu Operacyjnego Wiedza Edukacja Rozwój 2014-2020, Oś Priorytetowa II – Efektywne polityki publiczne dla rynku pracy, gospodarki i edukacji, Działanie 2.8 – Rozwój usług społecznych świadczonych w środowisku lokalnym. Głównym celem inicjatywy jest wdrożenie nowoczesnych rozwiązań w zakresie usług społecznych, które odpowiadają na potrzeby mieszkańców miast, promując </w:t>
      </w:r>
      <w:proofErr w:type="spellStart"/>
      <w:r w:rsidRPr="00EA091C">
        <w:rPr>
          <w:rFonts w:ascii="Arial" w:hAnsi="Arial" w:cs="Arial"/>
          <w:szCs w:val="24"/>
        </w:rPr>
        <w:t>deinstytucjonalizację</w:t>
      </w:r>
      <w:proofErr w:type="spellEnd"/>
      <w:r w:rsidRPr="00EA091C">
        <w:rPr>
          <w:rFonts w:ascii="Arial" w:hAnsi="Arial" w:cs="Arial"/>
          <w:szCs w:val="24"/>
        </w:rPr>
        <w:t xml:space="preserve"> i świadczenie usług w lokalnym środowisku, co umożliwia większą integrację osób korzystających z pomocy w ich naturalnym otoczeniu. W ramach projektu powstało Centrum Wsparcia Społecznego, zlokalizowane </w:t>
      </w:r>
      <w:r w:rsidRPr="00EA091C">
        <w:rPr>
          <w:rFonts w:ascii="Arial" w:hAnsi="Arial" w:cs="Arial"/>
          <w:szCs w:val="24"/>
        </w:rPr>
        <w:br/>
        <w:t>w strukturach Domu Pomocy Społecznej przy ul. Nowomiejskiej 19, którego celem jest dostosowanie oferty wsparcia społecznego do potrzeb mieszkańców Włocławka, w tym osób starszych i osób z niepełnosprawnościami. W obliczu postępującego starzenia się społeczeństwa oraz rosnącej liczby osób potrzebujących kompleksowego wsparcia, inicjatywy takie jak ta stają się niezbędne w zapewnianiu równego dostępu do usług opiekuńczych i wspierających.</w:t>
      </w:r>
      <w:r w:rsidR="008C2B24" w:rsidRPr="00EA091C">
        <w:rPr>
          <w:rFonts w:ascii="Arial" w:hAnsi="Arial" w:cs="Arial"/>
          <w:szCs w:val="24"/>
        </w:rPr>
        <w:t xml:space="preserve"> </w:t>
      </w:r>
      <w:r w:rsidRPr="00EA091C">
        <w:rPr>
          <w:rFonts w:ascii="Arial" w:hAnsi="Arial" w:cs="Arial"/>
          <w:szCs w:val="24"/>
        </w:rPr>
        <w:t xml:space="preserve">Placówka ma na celu poprawę jakości życia mieszkańców Włocławka oraz zwiększenie dostępności do usług społecznych dostosowanych do ich indywidualnych potrzeb.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Centrum mieści się w zrewitalizowanej części śródmieścia Włocławka, co zapewnia mu doskonałą lokalizację, umożliwiającą łatwy dostęp nie tylko do osób z najbliższego otoczenia, ale także mieszkańców innych części miasta. Dzięki tej dogodnej lokalizacji Centrum angażuje się w liczne działania na rzecz integracji społecznej, organizując wydarzenia, które są dostępne dla szerokiej grupy osób poszukujących wsparcia, pozytywnych emocji i zainteresowania. Jako jedyna taka placówka w mieście cieszy się ogromnym zainteresowaniem.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Kadra Centrum Wsparcia Społecznego to wykwalifikowani profesjonaliści z różnych dziedzin, którzy oprócz fachowej wiedzy wykazują się ogromnym zaangażowaniem w pomoc seniorom. Ich praca charakteryzuje się nie tylko kompetencjami, ale także głębokim szacunkiem do drugiego człowieka. Dostępność do specjalistów oraz szeroka oferta aktywizacji, jak również obecność wśród innych seniorów, mają znaczący wpływ na utrzymanie samodzielności seniorów i ich długoterminowe funkcjonowanie w miejscu zamieszkania, co jest kluczowym celem działalności Centrum i jego pracowników.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 xml:space="preserve">Na terenie Centrum znajduje się 12 mieszkań chronionych wspieranych. Zasady korzystania zarówno z ośrodka wsparcia, jak i z mieszkań określa Dyrektor Domu Pomocy Społecznej przy ul. Nowomiejskiej 19 we Włocławku, zgodnie z zarządzaniem nr 353/2025 Prezydenta Miasta Włocławek z 28 listopada 2025 r. zmieniającym zarządzenie w sprawie przyjęcia Regulaminu organizacyjnego Domu Pomocy Społecznej przy ul. Nowomiejskiej 19 we Włocławku. Celem pobytu w mieszkaniach chronionych wspieranych jest rozwijanie i utrwalanie indywidualnej aktywności, poprawa sprawności w zakresie samoobsługi oraz pełnienia ról społecznych w integracji ze społecznością lokalną w kierunku umożliwienia samodzielnego życia w społeczeństwie. Rodzaj i zakres świadczonych usług polega na wspieraniu mieszkańców w wykonywaniu czynności niezbędnych w codziennym funkcjonowaniu, m.in. utrzymania higieny osobistej, ubierania się, prania </w:t>
      </w:r>
      <w:r w:rsidRPr="00EA091C">
        <w:rPr>
          <w:rFonts w:ascii="Arial" w:hAnsi="Arial" w:cs="Arial"/>
          <w:szCs w:val="24"/>
        </w:rPr>
        <w:br/>
        <w:t xml:space="preserve">i sprzątania, robienia zakupów i przygotowywania posiłków, załatwiania spraw osobistych i urzędowych, efektywnego zarządzania czasem oraz prowadzenia gospodarstwa domowego, a także pomoc w realizacji kontaktów społecznych poprzez m.in. utrzymywanie więzi rodzinnych, uczestnictwo w życiu społeczności lokalnej, rozwiązywanie ewentualnych konfliktów interpersonalnych i rozwijanie autonomii decyzyjnej poszczególnych mieszkańców, trening umiejętności społecznych.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Pobyt w ośrodku wsparcia dziennego i mieszkaniach chronionych wspieranych jest odpłatny i ustalony w zależności od sytuacji materialnej osoby, zgodnie z §1 Uchwały Rady </w:t>
      </w:r>
      <w:proofErr w:type="spellStart"/>
      <w:r w:rsidRPr="00EA091C">
        <w:rPr>
          <w:rFonts w:ascii="Arial" w:hAnsi="Arial" w:cs="Arial"/>
          <w:szCs w:val="24"/>
        </w:rPr>
        <w:t>Miastanr</w:t>
      </w:r>
      <w:proofErr w:type="spellEnd"/>
      <w:r w:rsidRPr="00EA091C">
        <w:rPr>
          <w:rFonts w:ascii="Arial" w:hAnsi="Arial" w:cs="Arial"/>
          <w:szCs w:val="24"/>
        </w:rPr>
        <w:t xml:space="preserve"> LXV/99/2023 z dnia 27 czerwca 2023 r. (Dz. Urz. Woj. Kuj. - Pom. Poz. 4478) zmienionej Uchwałą Rady Miasta Włocławek nr LXVII/126/2023 z dnia 26 września 2023 r. (Dz. Urz. Woj. Kuj. - Pom. Poz. 5933) w sprawę ustalenia szczegółowych zasad ponoszenia odpłatności za świadczenie w formie pobytu w Centrum Wsparcia Społecznego i mieszkań chronionych wspieranych prowadzonych przez Gminę Miasto Włocławek.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Decyzje o skierowaniu do Centrum Wsparcia Społecznego wydaje w imieniu organu Miejski Ośrodek Pomocy Rodzinie we Włocławku.</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III. 1. Ośrodek wsparcia</w:t>
      </w:r>
      <w:r w:rsidRPr="00EA091C">
        <w:rPr>
          <w:rFonts w:ascii="Arial" w:hAnsi="Arial" w:cs="Arial"/>
          <w:bCs/>
          <w:szCs w:val="24"/>
        </w:rPr>
        <w:tab/>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 dzień 1 stycznia 2025 r. z usług Centrum Wsparcia Społecznego korzystało 50 uczestników.</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Stan uczestników na koniec pierwszego półrocza na dzień 30.06.2025 r. – 50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Kobiety – 36, Mężczyźni – 14 </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uczestników przyjętych CWS w okresie 01.01.2025-30.06.2025 - 54</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zgonów – 1</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osób, które zrezygnowały z CWS w okresie 01.01.2025-30.06.2025 – 3</w:t>
      </w:r>
    </w:p>
    <w:p w:rsidR="003E55D1" w:rsidRPr="00EA091C" w:rsidRDefault="003E55D1" w:rsidP="008C2B24">
      <w:pPr>
        <w:spacing w:line="276" w:lineRule="auto"/>
        <w:ind w:firstLine="0"/>
        <w:jc w:val="left"/>
        <w:rPr>
          <w:rFonts w:ascii="Arial" w:hAnsi="Arial" w:cs="Arial"/>
          <w:szCs w:val="24"/>
        </w:rPr>
      </w:pPr>
      <w:bookmarkStart w:id="107" w:name="_Hlk155786728"/>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Dane statystyczne dotyczące wieku uczestników CWS – przedział wiekowy w pierwszym półroczu: 01.01 - 30.06.2025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55 -70 lat - 8</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Przedział 71 - 80 lat - 28</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81 - 90 lat – 13</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pow. 90 lat – 1</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Wiek najmłodszego uczestnika – 67 lata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Wiek najstarszego uczestnika – 98 lat</w:t>
      </w:r>
      <w:bookmarkEnd w:id="107"/>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Stan uczestników na dzień 31.12.2025 r. – 50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Kobiety - 37, Mężczyźni -13</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Liczba uczestników przyjętych </w:t>
      </w:r>
      <w:bookmarkStart w:id="108" w:name="_Hlk156809071"/>
      <w:r w:rsidRPr="00EA091C">
        <w:rPr>
          <w:rFonts w:ascii="Arial" w:hAnsi="Arial" w:cs="Arial"/>
          <w:szCs w:val="24"/>
        </w:rPr>
        <w:t>w okresie 01.07.2025-31.12.</w:t>
      </w:r>
      <w:bookmarkEnd w:id="108"/>
      <w:r w:rsidRPr="00EA091C">
        <w:rPr>
          <w:rFonts w:ascii="Arial" w:hAnsi="Arial" w:cs="Arial"/>
          <w:szCs w:val="24"/>
        </w:rPr>
        <w:t>2025 - 1</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zgonów – 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osób, które zrezygnowały z CWS w okresie 01.07.-31.12.2025 – 1</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Dane statystyczne dotyczące wieku uczestników CWS – przedział wiekowy w drugim półroczu: </w:t>
      </w:r>
      <w:r w:rsidRPr="00EA091C">
        <w:rPr>
          <w:rFonts w:ascii="Arial" w:hAnsi="Arial" w:cs="Arial"/>
          <w:szCs w:val="24"/>
        </w:rPr>
        <w:br/>
        <w:t xml:space="preserve">01.07. – 31.12.2025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55 -70 lat - 6</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71 - 80 lat - 28</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81 - 90 lat - 15</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pow. 90 lat – 1</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Wiek najmłodszego uczestnika - 67</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Wiek najstarszego uczestnika – 99</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Zestawienie dotyczące ruchu uczestników Centrum Wsparcia Społecznego przy ul. Piekarskiej 25 we Włocławku w 2025 r.:</w:t>
      </w:r>
    </w:p>
    <w:p w:rsidR="003E55D1" w:rsidRPr="00EA091C" w:rsidRDefault="003E55D1" w:rsidP="008C2B24">
      <w:pPr>
        <w:spacing w:line="276" w:lineRule="auto"/>
        <w:jc w:val="left"/>
        <w:rPr>
          <w:rFonts w:ascii="Arial" w:hAnsi="Arial" w:cs="Arial"/>
          <w:szCs w:val="24"/>
        </w:rPr>
      </w:pPr>
    </w:p>
    <w:tbl>
      <w:tblPr>
        <w:tblStyle w:val="Tabela-Siatka"/>
        <w:tblW w:w="0" w:type="auto"/>
        <w:jc w:val="center"/>
        <w:tblInd w:w="0" w:type="dxa"/>
        <w:tblLayout w:type="fixed"/>
        <w:tblLook w:val="04A0" w:firstRow="1" w:lastRow="0" w:firstColumn="1" w:lastColumn="0" w:noHBand="0" w:noVBand="1"/>
        <w:tblCaption w:val="tabela"/>
        <w:tblDescription w:val="2025&#10;m-c Zgony Przyjęcia Rezygnacja/&#10;odejście Liczba uczestników&#10;na ostatni dzień miesiąca&#10;"/>
      </w:tblPr>
      <w:tblGrid>
        <w:gridCol w:w="1821"/>
        <w:gridCol w:w="1812"/>
        <w:gridCol w:w="1813"/>
        <w:gridCol w:w="1813"/>
        <w:gridCol w:w="1813"/>
      </w:tblGrid>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r2bl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2025</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m-c</w:t>
            </w:r>
          </w:p>
        </w:tc>
        <w:tc>
          <w:tcPr>
            <w:tcW w:w="1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Zgony</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Przyjęcia</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Rezygnacja/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odejście</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uczestników</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 ostatni dzień miesiąca</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Styczeń</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45</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Luty</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50</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Marzec</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Kwiecień</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Maj</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48</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Czerwiec</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50</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Lipiec</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50</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Sierpień</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50</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Wrzesień</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50</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Październik</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50</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Listopad</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50</w:t>
            </w:r>
          </w:p>
        </w:tc>
      </w:tr>
      <w:tr w:rsidR="003E55D1" w:rsidRPr="00EA091C" w:rsidTr="003E55D1">
        <w:trPr>
          <w:trHeight w:val="284"/>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lastRenderedPageBreak/>
              <w:t>Grudzień</w:t>
            </w:r>
          </w:p>
        </w:tc>
        <w:tc>
          <w:tcPr>
            <w:tcW w:w="181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1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50</w:t>
            </w:r>
          </w:p>
        </w:tc>
      </w:tr>
      <w:tr w:rsidR="003E55D1" w:rsidRPr="00EA091C" w:rsidTr="003E55D1">
        <w:trPr>
          <w:trHeight w:val="284"/>
          <w:jc w:val="center"/>
        </w:trPr>
        <w:tc>
          <w:tcPr>
            <w:tcW w:w="1821" w:type="dxa"/>
            <w:tcBorders>
              <w:top w:val="single" w:sz="4" w:space="0" w:color="auto"/>
              <w:left w:val="nil"/>
              <w:bottom w:val="nil"/>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61</w:t>
            </w:r>
          </w:p>
        </w:tc>
        <w:tc>
          <w:tcPr>
            <w:tcW w:w="1813"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10</w:t>
            </w:r>
          </w:p>
        </w:tc>
        <w:tc>
          <w:tcPr>
            <w:tcW w:w="1813" w:type="dxa"/>
            <w:tcBorders>
              <w:top w:val="single" w:sz="4" w:space="0" w:color="auto"/>
              <w:left w:val="single" w:sz="4" w:space="0" w:color="auto"/>
              <w:bottom w:val="nil"/>
              <w:right w:val="nil"/>
            </w:tcBorders>
            <w:vAlign w:val="center"/>
          </w:tcPr>
          <w:p w:rsidR="003E55D1" w:rsidRPr="00EA091C" w:rsidRDefault="003E55D1" w:rsidP="008C2B24">
            <w:pPr>
              <w:spacing w:line="276" w:lineRule="auto"/>
              <w:jc w:val="left"/>
              <w:rPr>
                <w:rFonts w:ascii="Arial" w:hAnsi="Arial" w:cs="Arial"/>
                <w:bCs/>
                <w:szCs w:val="24"/>
              </w:rPr>
            </w:pPr>
          </w:p>
        </w:tc>
      </w:tr>
    </w:tbl>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Liczba wolnych miejsc na dzień 01.01.2025 r. – 0</w:t>
      </w: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Liczba wolnych miejsc na dzień 31.12.2025 r. – 0</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III. 2. Mieszkania wspomagane</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 dzień 1 stycznia 2025 r. z mieszkań wspomaganych korzystało: mieszkańców - 12.</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Stan mieszkańców na koniec pierwszego półrocza na dzień 30.06.2025 r. – 12</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Kobiety – 8, Mężczyźni – 4</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mieszkańców przyjętych do CWS w okresie od 01.01.2025-30.06.2025 - 0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zgonów – 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mieszkańców, którzy zrezygnowali z CWS z różnych powodów – 0</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Dane statystyczne dotyczące wieku mieszkańców CWS – przedział wiekowy w pierwszym półroczu: 01.01 - 30.06.2025:</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55 -70 lat - 6</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71 - 80 lat - 5</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81 - 90 lat – 1</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pow. 90 lat – 0</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Wiek najmłodszego mieszkańca - 60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Wiek najstarszego mieszkańca– 85</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Stan mieszkańców na dzień 31.12.2025 r. – 12</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Kobiety – 7, Mężczyźni – 5</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mieszkańców przyjętych do CWS w okresie 01.07.-31.12.2025 - 2</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zgonów – 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mieszkańców, którzy zrezygnowali z CWS z różnych powodów – 2</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Dane statystyczne dotyczące wieku mieszkańców CWS – przedział wiekowy w drugim półroczu: </w:t>
      </w:r>
      <w:r w:rsidRPr="00EA091C">
        <w:rPr>
          <w:rFonts w:ascii="Arial" w:hAnsi="Arial" w:cs="Arial"/>
          <w:szCs w:val="24"/>
        </w:rPr>
        <w:br/>
        <w:t>01.07. – 31.12.2025:</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55 -70 lat - 7</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71 - 80 lat - 3</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Przedział 81 - 90 lat - 2</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Przedział pow. 90 lat –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Wiek najmłodszego mieszkańca - 60</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Wiek najstarszego mieszkańca – 86</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Zestawienie dotyczące ruchu mieszkańców Centrum Wsparcia Społecznego przy</w:t>
      </w:r>
      <w:r w:rsidRPr="00EA091C">
        <w:rPr>
          <w:rFonts w:ascii="Arial" w:hAnsi="Arial" w:cs="Arial"/>
          <w:szCs w:val="24"/>
        </w:rPr>
        <w:br/>
        <w:t>ul. Piekarskiej 25 we Włocławku w 2025 r.:</w:t>
      </w:r>
    </w:p>
    <w:p w:rsidR="003E55D1" w:rsidRPr="00EA091C" w:rsidRDefault="003E55D1" w:rsidP="008C2B24">
      <w:pPr>
        <w:spacing w:line="276" w:lineRule="auto"/>
        <w:jc w:val="left"/>
        <w:rPr>
          <w:rFonts w:ascii="Arial" w:hAnsi="Arial" w:cs="Arial"/>
          <w:szCs w:val="24"/>
        </w:rPr>
      </w:pPr>
    </w:p>
    <w:tbl>
      <w:tblPr>
        <w:tblStyle w:val="Tabela-Siatka"/>
        <w:tblW w:w="0" w:type="auto"/>
        <w:jc w:val="center"/>
        <w:tblInd w:w="0" w:type="dxa"/>
        <w:tblLayout w:type="fixed"/>
        <w:tblLook w:val="04A0" w:firstRow="1" w:lastRow="0" w:firstColumn="1" w:lastColumn="0" w:noHBand="0" w:noVBand="1"/>
      </w:tblPr>
      <w:tblGrid>
        <w:gridCol w:w="1838"/>
        <w:gridCol w:w="1806"/>
        <w:gridCol w:w="1806"/>
        <w:gridCol w:w="1806"/>
        <w:gridCol w:w="1806"/>
      </w:tblGrid>
      <w:tr w:rsidR="003E55D1" w:rsidRPr="00EA091C" w:rsidTr="003E55D1">
        <w:trPr>
          <w:trHeight w:val="490"/>
          <w:jc w:val="center"/>
        </w:trPr>
        <w:tc>
          <w:tcPr>
            <w:tcW w:w="1838" w:type="dxa"/>
            <w:tcBorders>
              <w:top w:val="single" w:sz="4" w:space="0" w:color="auto"/>
              <w:left w:val="single" w:sz="4" w:space="0" w:color="auto"/>
              <w:bottom w:val="single" w:sz="4" w:space="0" w:color="auto"/>
              <w:right w:val="single" w:sz="4" w:space="0" w:color="auto"/>
              <w:tr2bl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2025</w:t>
            </w:r>
          </w:p>
          <w:p w:rsidR="003E55D1" w:rsidRPr="00EA091C" w:rsidRDefault="008C2B24" w:rsidP="008C2B24">
            <w:pPr>
              <w:spacing w:line="276" w:lineRule="auto"/>
              <w:jc w:val="left"/>
              <w:rPr>
                <w:rFonts w:ascii="Arial" w:hAnsi="Arial" w:cs="Arial"/>
                <w:szCs w:val="24"/>
              </w:rPr>
            </w:pPr>
            <w:r w:rsidRPr="00EA091C">
              <w:rPr>
                <w:rFonts w:ascii="Arial" w:hAnsi="Arial" w:cs="Arial"/>
                <w:szCs w:val="24"/>
              </w:rPr>
              <w:t xml:space="preserve"> </w:t>
            </w:r>
            <w:r w:rsidR="003E55D1" w:rsidRPr="00EA091C">
              <w:rPr>
                <w:rFonts w:ascii="Arial" w:hAnsi="Arial" w:cs="Arial"/>
                <w:szCs w:val="24"/>
              </w:rPr>
              <w:t>m-c</w:t>
            </w:r>
          </w:p>
        </w:tc>
        <w:tc>
          <w:tcPr>
            <w:tcW w:w="1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Zgony</w:t>
            </w:r>
          </w:p>
        </w:tc>
        <w:tc>
          <w:tcPr>
            <w:tcW w:w="1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Przyjęcia</w:t>
            </w:r>
          </w:p>
        </w:tc>
        <w:tc>
          <w:tcPr>
            <w:tcW w:w="1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Rezygnacja/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odejście</w:t>
            </w:r>
          </w:p>
        </w:tc>
        <w:tc>
          <w:tcPr>
            <w:tcW w:w="1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Liczba mieszkańców</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 ostatni dzień miesiąca</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Styczeń</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Luty</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Marzec</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Kwiecień</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Maj</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Czerwiec</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Lipiec</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Sierpień</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Wrzesień</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11</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Październik</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Listopad</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12</w:t>
            </w:r>
          </w:p>
        </w:tc>
      </w:tr>
      <w:tr w:rsidR="003E55D1" w:rsidRPr="00EA091C" w:rsidTr="003E55D1">
        <w:trPr>
          <w:trHeight w:val="28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Grudzień</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bCs/>
                <w:szCs w:val="24"/>
              </w:rPr>
            </w:pPr>
            <w:r w:rsidRPr="00EA091C">
              <w:rPr>
                <w:rFonts w:ascii="Arial" w:hAnsi="Arial" w:cs="Arial"/>
                <w:bCs/>
                <w:szCs w:val="24"/>
              </w:rPr>
              <w:t>12</w:t>
            </w:r>
          </w:p>
        </w:tc>
      </w:tr>
      <w:tr w:rsidR="003E55D1" w:rsidRPr="00EA091C" w:rsidTr="003E55D1">
        <w:trPr>
          <w:trHeight w:val="284"/>
          <w:jc w:val="center"/>
        </w:trPr>
        <w:tc>
          <w:tcPr>
            <w:tcW w:w="1838" w:type="dxa"/>
            <w:tcBorders>
              <w:top w:val="single" w:sz="4" w:space="0" w:color="auto"/>
              <w:left w:val="nil"/>
              <w:bottom w:val="nil"/>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0</w:t>
            </w:r>
          </w:p>
        </w:tc>
        <w:tc>
          <w:tcPr>
            <w:tcW w:w="18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w:t>
            </w:r>
          </w:p>
        </w:tc>
        <w:tc>
          <w:tcPr>
            <w:tcW w:w="1806"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w:t>
            </w:r>
          </w:p>
        </w:tc>
        <w:tc>
          <w:tcPr>
            <w:tcW w:w="1806" w:type="dxa"/>
            <w:tcBorders>
              <w:top w:val="single" w:sz="4" w:space="0" w:color="auto"/>
              <w:left w:val="single" w:sz="4" w:space="0" w:color="auto"/>
              <w:bottom w:val="nil"/>
              <w:right w:val="nil"/>
            </w:tcBorders>
            <w:vAlign w:val="center"/>
          </w:tcPr>
          <w:p w:rsidR="003E55D1" w:rsidRPr="00EA091C" w:rsidRDefault="003E55D1" w:rsidP="008C2B24">
            <w:pPr>
              <w:spacing w:line="276" w:lineRule="auto"/>
              <w:jc w:val="left"/>
              <w:rPr>
                <w:rFonts w:ascii="Arial" w:hAnsi="Arial" w:cs="Arial"/>
                <w:bCs/>
                <w:szCs w:val="24"/>
              </w:rPr>
            </w:pPr>
          </w:p>
        </w:tc>
      </w:tr>
    </w:tbl>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Ilość wolnych miejsc na dzień 01.01.2025 r. – 0</w:t>
      </w: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Ilość wolnych miejsc na dzień 31.12.2025 r. – 0</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III. 3. Realizacja zadań</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ciągu całego roku realizowane są zajęcia z zakresu terapii zajęciowej, fizjoterapii, warsztatów kulinarnych, biblioterapii, muzykoterapii, ergoterapii, socjoterapii, terapii reminiscencyjnej, zajęć relaksacyjnych, rehabilitacji i wielu innych form wsparcia dostosowanych do indywidualnych potrzeb osób starszych i z niepełnosprawnościami. Działalność Centrum ma na celu nie tylko urozmaicenie codziennego życia seniorów, ale także wzmacnianie ich poczucia wartości, wiary we własne możliwości, rozwój </w:t>
      </w:r>
      <w:proofErr w:type="spellStart"/>
      <w:r w:rsidRPr="00EA091C">
        <w:rPr>
          <w:rFonts w:ascii="Arial" w:hAnsi="Arial" w:cs="Arial"/>
          <w:szCs w:val="24"/>
        </w:rPr>
        <w:t>talentówi</w:t>
      </w:r>
      <w:proofErr w:type="spellEnd"/>
      <w:r w:rsidRPr="00EA091C">
        <w:rPr>
          <w:rFonts w:ascii="Arial" w:hAnsi="Arial" w:cs="Arial"/>
          <w:szCs w:val="24"/>
        </w:rPr>
        <w:t xml:space="preserve"> zainteresowań, a także kształtowanie pozytywnych </w:t>
      </w:r>
      <w:proofErr w:type="spellStart"/>
      <w:r w:rsidRPr="00EA091C">
        <w:rPr>
          <w:rFonts w:ascii="Arial" w:hAnsi="Arial" w:cs="Arial"/>
          <w:szCs w:val="24"/>
        </w:rPr>
        <w:t>zachowań</w:t>
      </w:r>
      <w:proofErr w:type="spellEnd"/>
      <w:r w:rsidRPr="00EA091C">
        <w:rPr>
          <w:rFonts w:ascii="Arial" w:hAnsi="Arial" w:cs="Arial"/>
          <w:szCs w:val="24"/>
        </w:rPr>
        <w:t xml:space="preserve"> i umiejętności.</w:t>
      </w:r>
    </w:p>
    <w:p w:rsidR="003E55D1" w:rsidRPr="00EA091C" w:rsidRDefault="003E55D1" w:rsidP="008C2B24">
      <w:pPr>
        <w:spacing w:line="276" w:lineRule="auto"/>
        <w:ind w:firstLine="0"/>
        <w:jc w:val="left"/>
        <w:rPr>
          <w:rFonts w:ascii="Arial" w:hAnsi="Arial" w:cs="Arial"/>
          <w:bCs/>
          <w:szCs w:val="24"/>
        </w:rPr>
        <w:sectPr w:rsidR="003E55D1" w:rsidRPr="00EA091C">
          <w:pgSz w:w="11906" w:h="16838"/>
          <w:pgMar w:top="1417" w:right="1417" w:bottom="1417" w:left="1417" w:header="567" w:footer="428" w:gutter="0"/>
          <w:cols w:space="708"/>
        </w:sectPr>
      </w:pP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STYCZEŃ</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02.01.2025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03.01.2025 – Relaksacja w bibliotece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03.01.2025 – Ćwiczenia gimnastyczne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07.01.2025 – „Godzina dla intelektu” – cykliczne zajęcia usprawniające funkcje mózgowe polegające na rozwiązywaniu krzyżówek, łamigłówek i przeróżnych zadań myślowych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07.01.2025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07.01.2025 – Relaksacja w bibliotece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08.01.2025 – Socjoterapia: rozmowy grupowe o zmianach pogodowych zimą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08.01.2025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10.01.2025 – Wykład „Karnawał na świecie” połączony z filmem wideo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10.01.2025 – Relaksacja w bibliotece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13.01.2025 – Socjoterapia: rozmowy grupowe nt. budowania odporności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13.01.2025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14.01.2025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14.01.2025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15.01.2025 – „Godzina dla intelektu” – cykliczne zajęcia usprawniające funkcje mózgowe polegające na rozwiązywaniu krzyżówek, łamigłówek i przeróżnych zadań myślowych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15.01.2025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16.01.2025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16.01.2025 –</w:t>
      </w:r>
      <w:r w:rsidR="008C2B24" w:rsidRPr="00EA091C">
        <w:rPr>
          <w:rFonts w:ascii="Arial" w:hAnsi="Arial" w:cs="Arial"/>
          <w:szCs w:val="24"/>
        </w:rPr>
        <w:t xml:space="preserve"> </w:t>
      </w:r>
      <w:r w:rsidRPr="00EA091C">
        <w:rPr>
          <w:rFonts w:ascii="Arial" w:hAnsi="Arial" w:cs="Arial"/>
          <w:szCs w:val="24"/>
        </w:rPr>
        <w:t>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16.01.2025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16.01.2025 – Integracja międzypokoleniowa: wspólna gra w planszówki z młodzieżą z Zespołu Szkół Ekonomicznych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17.01.2025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17.01.2025 – Relaksacja w bibliotece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17.01.2025 – Wizyta uczniów z klasy 3a z Zespołu Szkół Katolickich im. ks. Jana Długosza we Włocławku z okazji Dnia Babci i Dziadka. Przezabawne przedstawienie pt. „Kabaret o młodej babci i dziadku”, barwne stroje, taneczne układy oraz porywające piosenki stworzyły niezapomnianą atmosferę.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20.01.2025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20.01.2025 – „Godzina dla intelektu” – cykliczne zajęcia usprawniające funkcje mózgowe polegające na rozwiązywaniu krzyżówek, łamigłówek i przeróżnych zadań myślowych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20.01.2025 – Warsztaty kulinarne z dietetyk Agatą Morawską oraz młodzieżą z Zespołu Szkół Ekonomicznych – deserki na Dzień Babci i Dziadka. Seniorzy z pasją przekazywali swoje kulinarne sekrety, podczas gdy młodzież realizująca projekt pt. „Druga Młodość” z entuzjazmem wnosiła kreatywność do dekoracji deserów. Wspólnie tworzyli słodkie przekąski, łącząc tradycję z nowoczesnością, co zaowocowało wyjątkowymi i apetycznymi dziełami.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21.01.2025 – Arteterapia: serca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21.01.2025 – Filmoterapia – projekcja filmu „Ciechocińska Fabryka Soli. Powrót do źródeł”</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22.01.2025 – Socjoterapia: rozmowy grupowe nt. sposobów radzenia sobie z przeziębieniem</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22.01.2025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22.01.2025 – Arteterapia: serca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23.01.2025 – Arteterapia: serca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23.01.2025 – Gość Miesiąca CWS -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24.01.2025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24.01.2025 – Arteterapia: serca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24.01.2025 – Odczytanie jadłospisu w DPS ul. Nowomiejska 19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24.01.2025 – Warsztaty Fryzjerskie z młodzieżą z Hufca ZHP – „Metamorfoza Babci”.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24.01.2025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24.01.2025 – Relaksacja w bibliotece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27.01.2025 – „Godzina dla intelektu” – cykliczne zajęcia usprawniające funkcje mózgowe polegające na rozwiązywaniu krzyżówek, łamigłówek i przeróżnych zadań myślowych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27.01.2025 – Arteterapia: ozdoby karnawałowe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28.01.2025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28.01.2025 – Arteterapia: ozdoby karnawałowe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28.01.2025 – Kolędowe karaoke w DPS ul. Nowomiejska 19. Wspólnie śpiewaliśmy ulubione kolędy, dzieliliśmy się uśmiechami i tworzyliśmy atmosferę pełną radości oraz wzruszeń. Poczuliśmy prawdziwą magię bycia razem – mieszkańcy DPS, seniorzy z CWS oraz pracownicy!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28.01.2025 – Relaksacja w bibliotece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29.01.2025 – Arteterapia: ozdoby karnawałowe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30.01.2025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30.01.2025 – Arteterapia: ozdoby karnawałowe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30.01.2025 – Warsztaty dekorowania i nakrywania stołu – „Stół z Fantazją”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31.01.2025 – Socjoterapia: rozmowy grupowe nt. świętowania karnawału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31.01.2025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31.01.2025 – Blask karnawału – Bal Karnawałowy w stylu </w:t>
      </w:r>
      <w:proofErr w:type="spellStart"/>
      <w:r w:rsidRPr="00EA091C">
        <w:rPr>
          <w:rFonts w:ascii="Arial" w:hAnsi="Arial" w:cs="Arial"/>
          <w:szCs w:val="24"/>
        </w:rPr>
        <w:t>glamour</w:t>
      </w:r>
      <w:proofErr w:type="spellEnd"/>
      <w:r w:rsidRPr="00EA091C">
        <w:rPr>
          <w:rFonts w:ascii="Arial" w:hAnsi="Arial" w:cs="Arial"/>
          <w:szCs w:val="24"/>
        </w:rPr>
        <w:t xml:space="preserve">! Olśniewająca prostota, luksusowa swoboda i elegancki przepych </w:t>
      </w:r>
      <w:r w:rsidRPr="00EA091C">
        <w:rPr>
          <w:rFonts w:ascii="Arial" w:hAnsi="Arial" w:cs="Arial"/>
          <w:szCs w:val="24"/>
        </w:rPr>
        <w:t>stworzyły atmosferę pełną wyrafinowanej beztroski. Kolorowe cekiny mieniły się w blasku nostalgii, a szykowne kreacje wprowadziły nutę dystyngowanej ekstrawagancji. Dostojny i szalony, klasyczny, a zarazem pełen nieokiełznanej radości wspólny czas Seniorów z DPS i CWS oraz młodzieży z Zespołu Szkół Ekonomicznych realizującej projekt „Druga Młodość”</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LUTY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03.02.2025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03.02.2024 – Ergoterapia: sprzątanie ozdób świątecznych, rozbieranie choinek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04.02.2025 – Socjoterapia: rozmowy grupowe nt. sposobów na odprężenie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04.02.2025 – Arteterapia: wykonywanie prac na konkurs walentynkowy „Na Serce”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04.02.2025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05.02.2025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05.02.2025 – „Godzina dla intelektu” – cykliczne zajęcia usprawniające funkcje mózgowe polegające na rozwiązywaniu krzyżówek, łamigłówek i przeróżnych zadań myślowych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05.02.2025 – Arteterapia: wykonywanie prac na konkurs walentynkowy „Na Serce”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05.02.2025 – Spotkanie przedwyborcze do samorządu CWS – zgłaszanie kandydatów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06.02.2025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06.02.2025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06.02.2025 – Arteterapia: wykonywanie prac na konkurs walentynkowy „Na Serce”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06.02.2025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07.02.2025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07.02.2025 – Arteterapia: wykonywanie prac na konkurs walentynkowy „Na Serce”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07.02.2025 – Spotkanie wyborcze samorządu CWS - głosowanie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10.02.2025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10.02.2025 – Arteterapia: wykonywanie prac na konkurs walentynkowy „Na Serce”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11.02.2025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11.02.2025 – „Godzina dla intelektu” – cykliczne zajęcia usprawniające funkcje mózgowe polegające na rozwiązywaniu krzyżówek, łamigłówek i przeróżnych zadań myślowych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11.02.2025 – Arteterapia: ozdoby walentynkowe „Na Serce”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11.02.2025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12.02.2025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12.02.2025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12.02.2025 – Ergoterapia: dekorowanie ośrodka ozdobami walentynkowymi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13.02.2025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13.02.2025 – Ergoterapia: dekorowanie ośrodka ozdobami walentynkowymi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13.02.2025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14.02.2025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14.02.2025 – Rozstrzygnięcie konkursu walentynkowego „Na Serce” połączone z występem Profesora Antoniego Bąbla.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17.02.2025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17.02.2025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17.02.2025 – Ergoterapia: lampiony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18.02.2025 – „Godzina dla intelektu” – cykliczne zajęcia usprawniające funkcje mózgowe polegające na rozwiązywaniu krzyżówek, łamigłówek i przeróżnych zadań myślowych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18.02.2025 – Ergoterapia: lampiony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19.02.2025 – Socjoterapia: rozmowy grupowe nt. bezpiecznego poruszania się zimą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19.02.2025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19.02.2025 – Arteterapia: warsztaty robienia kwiatów z wstążki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19.02.2025 – Warsztaty „Zwolnieni z teorii” zorganizowane przez grupę Tech-</w:t>
      </w:r>
      <w:proofErr w:type="spellStart"/>
      <w:r w:rsidRPr="00EA091C">
        <w:rPr>
          <w:rFonts w:ascii="Arial" w:hAnsi="Arial" w:cs="Arial"/>
          <w:szCs w:val="24"/>
        </w:rPr>
        <w:t>Edu</w:t>
      </w:r>
      <w:proofErr w:type="spellEnd"/>
      <w:r w:rsidRPr="00EA091C">
        <w:rPr>
          <w:rFonts w:ascii="Arial" w:hAnsi="Arial" w:cs="Arial"/>
          <w:szCs w:val="24"/>
        </w:rPr>
        <w:t xml:space="preserve">-Mobile, które stanowiły doskonałą okazję do wymiany doświadczeń i pogłębienia wiedzy. Młodzież z Liceum Ziemi Kujawskiej we Włocławku z pasją wspierała seniorów w opanowaniu obsługi smartfonów oraz bezpiecznym korzystaniu z zasobów Internetu.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20.02.2025 – Biblioterapia: wiersze wybrane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20.02.2025 – Arteterapia: warsztaty robienia kwiatów z wstążki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20.02.2025 – Bal karnawałowy w stylu cyrkowym! Uczestnicy CWS mieli przyjemność wziąć udział w niezwykłym balu karnawałowym na zaproszenie DPS Wilkowiczki. Przenieśliśmy się do magicznego świata cyrku, który oczarował nas wspaniałymi dekoracjami i niepowtarzalną atmosferą. Było to wydarzenie pełne radości, tańców i integracji, a dzięki wspólnym chwilom mogliśmy poczuć jak ważne jest budowanie relacji i wspólne przeżywanie takich wyjątkowych momentów.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21.02.2025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21.02.2025 – Arteterapia: warsztaty robienia kwiatów z wstążki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21.02.2025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21.02.2025 – Quiz poprawnej polszczyzny – Międzynarodowy Dzień Języka Ojczystego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21.02.2025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24.02.2025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24.02.2025 – Arteterapia: warsztaty robienia kwiatów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25.02.2025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25.02.2025 – Arteterapia: warsztaty robienia kwiatów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25.02.2025 – Warsztat biblioteczne w MBP we Włocławku, na zaproszenie młodzieży z Zespołu Szkół Ekonomicznych, realizującej projekt Druga Młodość. Zwiedziliśmy Miejską Bibliotekę, poznaliśmy nowoczesne technologie wspierające czytelników, w tym </w:t>
      </w:r>
      <w:proofErr w:type="spellStart"/>
      <w:r w:rsidRPr="00EA091C">
        <w:rPr>
          <w:rFonts w:ascii="Arial" w:hAnsi="Arial" w:cs="Arial"/>
          <w:szCs w:val="24"/>
        </w:rPr>
        <w:t>Czytak</w:t>
      </w:r>
      <w:proofErr w:type="spellEnd"/>
      <w:r w:rsidRPr="00EA091C">
        <w:rPr>
          <w:rFonts w:ascii="Arial" w:hAnsi="Arial" w:cs="Arial"/>
          <w:szCs w:val="24"/>
        </w:rPr>
        <w:t xml:space="preserve"> dla osób niedowidzących oraz książki z działu Wielka </w:t>
      </w:r>
      <w:r w:rsidRPr="00EA091C">
        <w:rPr>
          <w:rFonts w:ascii="Arial" w:hAnsi="Arial" w:cs="Arial"/>
          <w:szCs w:val="24"/>
        </w:rPr>
        <w:lastRenderedPageBreak/>
        <w:t xml:space="preserve">Litera. Po inspirującej wizycie czekała na nas przerwa kawowa, przygotowana z ogromną gościnnością przez młodzież. Na zakończenie wzięliśmy udział w lekcji o Kujawach, dzięki której mogliśmy lepiej poznać historię i kulturę naszego regionu.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26.02.2025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26.02.2025 – Arteterapia: warsztaty robienia kwiatów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26.02.2025 – Kolejna część inspirujących warsztatów grupy Tech-</w:t>
      </w:r>
      <w:proofErr w:type="spellStart"/>
      <w:r w:rsidRPr="00EA091C">
        <w:rPr>
          <w:rFonts w:ascii="Arial" w:hAnsi="Arial" w:cs="Arial"/>
          <w:szCs w:val="24"/>
        </w:rPr>
        <w:t>Edu</w:t>
      </w:r>
      <w:proofErr w:type="spellEnd"/>
      <w:r w:rsidRPr="00EA091C">
        <w:rPr>
          <w:rFonts w:ascii="Arial" w:hAnsi="Arial" w:cs="Arial"/>
          <w:szCs w:val="24"/>
        </w:rPr>
        <w:t xml:space="preserve">-Mobile w ramach projektu „Zwolnieni z teorii”. Nowoczesne technologie stają się częścią naszej codzienności, a seniorzy z CWS z ciekawością je odkrywali, dzięki czemu sztuczna inteligencja nie jest im już obca.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27.02.2025 – Biblioterapia: wiersze wybrane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27.02.2025 – Arteterapia: warsztaty robienia kwiatów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27.02.2025 – Bajkowy Bal Karnawałowy w DPS ul. Nowomiejska 19. Seniorzy oraz pracownicy wcielili się w postacie z bajek, a bajkowy bal karnawałowy pozwolił im „oderwać się” od codzienności i poczuć dziecięcą radość, która nie zna wieku. Dzięki inicjatywnie i zaangażowaniu terapeutów oraz wszystkich uczestników balu udało się stworzyć prawdziwie bajkową atmosferę. A że to Tłusty Czwartek, nie mogło zabraknąć prawdziwej uczty dla zmysłów – świeżo smażonych pączków lekkich jak chmurka, a zarazem hojnie nadzianych słodyczą.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28.02.2025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28.02.2025 – „Godzina dla intelektu” – cykliczne zajęcia usprawniające funkcje mózgowe polegające na rozwiązywaniu krzyżówek, łamigłówek i przeróżnych zadań myślowych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28.02.2025 – Arteterapia: warsztaty robienia kwiatów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28.02.2025 – Warsztaty kulinarne – pieczenie karnawałowych kruchych ciasteczek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28.02.2025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28.02.2025 – Odczyt jadłospisu w DPS ul. Nowomiejska 19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MARZEC</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03.03.2025 – Socjoterapia: rozmowy grupowe nt. zwyczajów zapustnych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03.03.2025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03.03.2025 – Ergoterapia: szycie strojów dla grupy zapustnej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04.03.2025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04.03.2025 – Arteterapia: kwiaty wiosenne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04.03.2025 – Korowód grupy zapustnej do Urzędu Miasta i Starej Remizy na ul. Żabiej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05.03.2025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05.03.2025 – „Godzina dla intelektu” – cykliczne zajęcia usprawniające funkcje mózgowe polegające na rozwiązywaniu krzyżówek, łamigłówek i przeróżnych zadań myślowych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05.03.2025 – Arteterapia: kwiaty wiosenne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06.03.2025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06.03.2025 – Arteterapia: kwiaty wiosenne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06.03.2025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07.03.2025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07.03.2025 – Potyczki damsko-męskie na Dzień Kobiet i Dzień Mężczyzny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07.03.2025 – Koncert z okazji Dnia Kobiet grupy wokalno-instrumentalnej „Metrum” w auli </w:t>
      </w:r>
      <w:proofErr w:type="spellStart"/>
      <w:r w:rsidRPr="00EA091C">
        <w:rPr>
          <w:rFonts w:ascii="Arial" w:hAnsi="Arial" w:cs="Arial"/>
          <w:szCs w:val="24"/>
        </w:rPr>
        <w:t>CKZiU</w:t>
      </w:r>
      <w:proofErr w:type="spellEnd"/>
      <w:r w:rsidRPr="00EA091C">
        <w:rPr>
          <w:rFonts w:ascii="Arial" w:hAnsi="Arial" w:cs="Arial"/>
          <w:szCs w:val="24"/>
        </w:rPr>
        <w:t xml:space="preserve"> przy ul. Nowomiejskiej 25</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07.03.2025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10.03.2025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10.03.2025 – Ergoterapia: ozdoby wielkanocne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10.03.2025 – Warsztaty kulinarne: ciastka a la bajaderka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10.03.2025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11.03.2025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11.03.2025 – Socjoterapia: rozmowy grupowe nt. zbliżającej się wiosny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11.03.2025 – Ergoterapia: ozdoby wielkanocne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12.03.2025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12.03.2025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12.03.2025 – Ergoterapia: ozdoby wielkanocne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12.03.2025 – Pogadanka o pierwszych przejawach wiosny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13.03.2025 – Biblioterapia: wiersze wybrane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13.03.2025 – „Godzina dla intelektu” – cykliczne zajęcia usprawniające funkcje mózgowe polegające na rozwiązywaniu krzyżówek, łamigłówek i przeróżnych zadań myślowych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13.03.2025 – Ergoterapia: ozdoby wielkanocne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13.03.2025 – Spacerek wiosenny połączony z zagadkami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14.03.2025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14.03.2025 – Ergoterapia: ozdoby wielkanocne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14.03.2025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17.03.2025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17.03.2025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18.03.2025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18.03.2025 – Spotkanie autorskie „Niezapomniane Kujawy” w Zespole Szkół Ekonomicznych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19.03.2025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19.03.2025 – Warsztaty ogrodnicze: renowacja ogródka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19.03.2025 – „Potyczki sportowe na wesoło” w DPS ul. Dobrzyńska 102</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20.03.2025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20.03.2025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20.03.2025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20.03.2025 – Spotkanie integracyjne z OSPS „Śródmieście” pt. „Wątek państw i miast w literaturze, filmie, muzyce i kulinariach” w Filii nr 11 MBP w „Browarze B”</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21.03.2025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21.03.2025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21.03.2025 – Pogadanka z okazji Światowego Dnia Zespołu Downa – „Skarpetki nie do pary”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21.03.2025 – Staropolskie Marzanny Topienie – pochód nad Wisłę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21.03.2025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24.03.2025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24.03.2025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25.03.2025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25.03.2025 – Pogadanka nt. zdrowotnych problemów sezonowych wiosną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26.03.2025 – Socjoterapia: rozmowy grupowe o sposobach na alergie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26.03.2025 – Spacerek wiosenny połączony z zagadkami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27.03.2025 – Biblioterapia: wiersze wybrane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27.03.2025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27.03.2025 – Filmoterapia – projekcja dwóch odcinków serialu „Matki pingwinów”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28.03.2025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28.03.2025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28.03.2025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28.03.2025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28.03.2025 – Warsztaty ogrodnicze: sianie trawnika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31.03.2025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31.03.2025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31.03.2025 – Muzykoterapia czynna: przygotowania do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31.03.2025 – Występ zespołu „Zgraja z Piekarskiej” na zaproszenie Stowarzyszenia Lokalna Grupa Działania Miasto Włocławek w Klubie „Stara Remiza” przy ul. Żabiej 8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KWIECIEŃ</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01.04.2025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01.04.2025 – Arteterapia: przygotowania do wystawy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01.04.2025 – Loteria psikusów – prima </w:t>
      </w:r>
      <w:proofErr w:type="spellStart"/>
      <w:r w:rsidRPr="00EA091C">
        <w:rPr>
          <w:rFonts w:ascii="Arial" w:hAnsi="Arial" w:cs="Arial"/>
          <w:szCs w:val="24"/>
        </w:rPr>
        <w:t>aprilisowe</w:t>
      </w:r>
      <w:proofErr w:type="spellEnd"/>
      <w:r w:rsidRPr="00EA091C">
        <w:rPr>
          <w:rFonts w:ascii="Arial" w:hAnsi="Arial" w:cs="Arial"/>
          <w:szCs w:val="24"/>
        </w:rPr>
        <w:t xml:space="preserve"> żarty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02.04.2025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02.04.2025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02.04.2025 – Arteterapia: przygotowania do wystawy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03.04.2025 – Muzykoterapia czynna: przygotowania do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03.04.2025 – Arteterapia: przygotowania do wystawy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03.04.2025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04.04.2025 – Muzykoterapia czynna: przygotowania do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04.04.2025 – Arteterapia: przygotowania do wystawy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04.04.2025 – Zajęcia gimnastyczno-usprawniające z okazji Światowego Dnia Sportu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04.04.2025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07.04.2025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07.04.2025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07.04.2025 – Arteterapia: przygotowania do wystawy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08.04.2025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08.04.2025 – Socjoterapia: rozmowy grupowe o przygotowaniach do świąt wielkanocnych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08.04.2025 – Muzykoterapia czynna: przygotowania do „MÓJ ŚWIAT – MOJE ŻYCIE”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09.04.2025 – Biblioterapia: wiersze wybrane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09.04.2025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09.04.2025 – XXIII Prezentacje Twórczości Artystycznej Osób Niepełnosprawnych „MÓJ ŚWIAT – MOJE ŻYCIE” w CK Browar B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10.04.2025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10.04.2025 – Filmoterapia: projekcja dwóch odcinków serialu „Matki pingwinów”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10.04.2025 – Spacerek wiosenny połączony z zagadkami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10.04.2025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11.04.2025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11.04.2025 – Arteterapia: ozdoby wielkanocne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11.04.2025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14.04.2025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14.04.2025 – Arteterapia: wycinanie jajek wielkanocnych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14.04.2025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15.04.2025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15.04.2025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15.04.2025 – Arteterapia: wycinanie jajek wielkanocnych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15.04.2025 – Pogadanka nt. nietypowych zwyczajów wielkanocnych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16.04.2025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16.04.2025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16.04.2025 – Warsztaty kulinarne: farbowanie jajek wielkanocnych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17.04.2025 – Arteterapia: kolorowanie mandali, malowanie po numerkach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17.04.2025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17.04.2025 – Arteterapia: dekorowanie sali terapii i ośrodka dekoracjami wielkanocnymi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17.04.2025 – Warsztaty kulinarne: robienie sałatki jarzynowej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17.04.2025 – Z przedświąteczną wizytą wyruszyliśmy na spacer po Śródmieściu, niosąc życzenia oraz słodkie upominki w postaci czekoladowych jajek. Odwiedziliśmy lokalnych przedsiębiorców i przedstawicieli instytucji, dzieląc się radością i dobrym słowem. Naszej obecności trudno było nie zauważyć – szczególnie dzięki Panu Waldkowi, który z uśmiechem na twarzy i </w:t>
      </w:r>
      <w:proofErr w:type="spellStart"/>
      <w:r w:rsidRPr="00EA091C">
        <w:rPr>
          <w:rFonts w:ascii="Arial" w:hAnsi="Arial" w:cs="Arial"/>
          <w:szCs w:val="24"/>
        </w:rPr>
        <w:t>zajączkowymi</w:t>
      </w:r>
      <w:proofErr w:type="spellEnd"/>
      <w:r w:rsidRPr="00EA091C">
        <w:rPr>
          <w:rFonts w:ascii="Arial" w:hAnsi="Arial" w:cs="Arial"/>
          <w:szCs w:val="24"/>
        </w:rPr>
        <w:t xml:space="preserve"> uszami na głowie, zarażał wszystkich pogodą ducha, rozdając jajeczka i uśmiechy z jednakową hojnością.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18.04.2025 – Uroczyste, wielkanocne śniadanie – pełne ciepła, uśmiechu i wspólnoty. Wyjątkowy czas, który spędziliśmy razem przy świątecznym stole, dzieląc się nie tylko posiłkiem, ale i dobrym słowem.</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22.04.2025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22.04.2025 – Ergoterapia: prace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23.04.2025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23.04.2025 – Ergoterapia: prace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23.04.2025 – Spacerek wiosenny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24.04.2025 – Biblioterapia: wiersze wybrane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24.04.2025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24.04.2025 – „Ćwiczenia pod chmurką” na tarasie CWS</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25.04.2025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25.04.2025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25.04.2025 – Ćwiczenia pod chmurką” na tarasie CWS</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25.04.2025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28.04.2025 – Socjoterapia: rozmowy grupowe nt. długiego weekendu majowego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28.04.2025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28.04.2025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29.04.2025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29.04.2025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29.04.2025 – Spacer wiosenny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30.04.2025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30.04.2025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MAJ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05.05.2025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05.05.2025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05.05.2025 – Filmoterapia: projekcja filmu „O wszystko zadbam” z okazji Dnia Walki </w:t>
      </w:r>
      <w:r w:rsidRPr="00EA091C">
        <w:rPr>
          <w:rFonts w:ascii="Arial" w:hAnsi="Arial" w:cs="Arial"/>
          <w:szCs w:val="24"/>
        </w:rPr>
        <w:br/>
        <w:t xml:space="preserve">z Dyskryminacją Osób Niepełnosprawnych. Główna bohaterka, Marla </w:t>
      </w:r>
      <w:proofErr w:type="spellStart"/>
      <w:r w:rsidRPr="00EA091C">
        <w:rPr>
          <w:rFonts w:ascii="Arial" w:hAnsi="Arial" w:cs="Arial"/>
          <w:szCs w:val="24"/>
        </w:rPr>
        <w:t>Grayson</w:t>
      </w:r>
      <w:proofErr w:type="spellEnd"/>
      <w:r w:rsidRPr="00EA091C">
        <w:rPr>
          <w:rFonts w:ascii="Arial" w:hAnsi="Arial" w:cs="Arial"/>
          <w:szCs w:val="24"/>
        </w:rPr>
        <w:t>, to opiekunka prawna, która z pozoru troszczy się o seniorów – w rzeczywistości jednak wykorzystuje ich bezradność, by przejąć ich majątek. Film pokazuje, jak łatwo można paść ofiarą manipulacji, gdy zaufamy nieodpowiednim osobom, a także jak system może zawieść tych, którzy najbardziej potrzebują ochrony.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06.05.2025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06.05.2025 – Arteterapia: kwiaty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07.05.2025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07.05.2025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07.05.2025 – Arteterapia: kwiaty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08.05.2025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08.05.2025 – Arteterapia: drzewa z korków naturalnych od butelek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08.05.2025 – Z okazji Dnia Bibliotekarza wybraliśmy się do Miejskiej Biblioteki Publicznej im. Zdzisława </w:t>
      </w:r>
      <w:proofErr w:type="spellStart"/>
      <w:r w:rsidRPr="00EA091C">
        <w:rPr>
          <w:rFonts w:ascii="Arial" w:hAnsi="Arial" w:cs="Arial"/>
          <w:szCs w:val="24"/>
        </w:rPr>
        <w:t>Arentowicza</w:t>
      </w:r>
      <w:proofErr w:type="spellEnd"/>
      <w:r w:rsidRPr="00EA091C">
        <w:rPr>
          <w:rFonts w:ascii="Arial" w:hAnsi="Arial" w:cs="Arial"/>
          <w:szCs w:val="24"/>
        </w:rPr>
        <w:t xml:space="preserve"> we Włocławku, żeby złożyć życzenia tym, którzy codziennie czuwają nad porządkiem w świecie książek.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08.05.2025 – „Ćwiczenia pod chmurką” na tarasie CWS</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09.05.2025 – Socjoterapia: rozmowy grupowe nt. korzyści wynikających z aktywności fizycznej na powietrzu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09.05.2025 – Biblioterapia: wiersze wybrane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09.05.2025 – Arteterapia: drzewa z korków naturalnych od butelek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09.05.2025 – „Ćwiczenia pod chmurką” na tarasie CWS</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09.05.2025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12.05.2025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12.05.2025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12.05.2025 – Arteterapia: maki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12.05.2025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13.05.2025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13.05.2025 – Arteterapia: maki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13.05.2025 – Trening autogenny Schultza </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13.05.2025 – Z okazji Międzynarodowego Dnia Pielęgniarek mieliśmy przyjemność wysłuchać niezwykle inspirującej prelekcji Pani Agnieszki </w:t>
      </w:r>
      <w:proofErr w:type="spellStart"/>
      <w:r w:rsidRPr="00EA091C">
        <w:rPr>
          <w:rFonts w:ascii="Arial" w:hAnsi="Arial" w:cs="Arial"/>
          <w:szCs w:val="24"/>
        </w:rPr>
        <w:t>Grzębskiej</w:t>
      </w:r>
      <w:proofErr w:type="spellEnd"/>
      <w:r w:rsidRPr="00EA091C">
        <w:rPr>
          <w:rFonts w:ascii="Arial" w:hAnsi="Arial" w:cs="Arial"/>
          <w:szCs w:val="24"/>
        </w:rPr>
        <w:t xml:space="preserve"> – doświadczonej pielęgniarki, która z pasją opowiedziała o swojej drodze zawodowej i codziennych wyzwaniach tej wyjątkowej profesji. Pani Agnieszka przybliżyła słuchaczom, jak wygląda ścieżka do </w:t>
      </w:r>
      <w:proofErr w:type="spellStart"/>
      <w:r w:rsidRPr="00EA091C">
        <w:rPr>
          <w:rFonts w:ascii="Arial" w:hAnsi="Arial" w:cs="Arial"/>
          <w:szCs w:val="24"/>
        </w:rPr>
        <w:t>zostania</w:t>
      </w:r>
      <w:proofErr w:type="spellEnd"/>
      <w:r w:rsidRPr="00EA091C">
        <w:rPr>
          <w:rFonts w:ascii="Arial" w:hAnsi="Arial" w:cs="Arial"/>
          <w:szCs w:val="24"/>
        </w:rPr>
        <w:t xml:space="preserve"> pielęgniarką. W swojej prelekcji zwróciła również uwagę na znaczenie dobrej współpracy z pacjentami i ich rodzinami oraz poruszyła kluczowe kwestie związane z codziennymi wyzwaniami, z jakimi mierzą się pielęgniarki.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14.05.2025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14.05.2025 – Arteterapia: maki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14.05.2025 – Dzień Profilaktyki Udarowej – projekcja filmu „My </w:t>
      </w:r>
      <w:proofErr w:type="spellStart"/>
      <w:r w:rsidRPr="00EA091C">
        <w:rPr>
          <w:rFonts w:ascii="Arial" w:hAnsi="Arial" w:cs="Arial"/>
          <w:szCs w:val="24"/>
        </w:rPr>
        <w:t>Beautiful</w:t>
      </w:r>
      <w:proofErr w:type="spellEnd"/>
      <w:r w:rsidRPr="00EA091C">
        <w:rPr>
          <w:rFonts w:ascii="Arial" w:hAnsi="Arial" w:cs="Arial"/>
          <w:szCs w:val="24"/>
        </w:rPr>
        <w:t xml:space="preserve"> </w:t>
      </w:r>
      <w:proofErr w:type="spellStart"/>
      <w:r w:rsidRPr="00EA091C">
        <w:rPr>
          <w:rFonts w:ascii="Arial" w:hAnsi="Arial" w:cs="Arial"/>
          <w:szCs w:val="24"/>
        </w:rPr>
        <w:t>Broken</w:t>
      </w:r>
      <w:proofErr w:type="spellEnd"/>
      <w:r w:rsidRPr="00EA091C">
        <w:rPr>
          <w:rFonts w:ascii="Arial" w:hAnsi="Arial" w:cs="Arial"/>
          <w:szCs w:val="24"/>
        </w:rPr>
        <w:t xml:space="preserve"> Brain”</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14.05.2025 – Trening relaksacyjny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15.05.2025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15.05.2025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15.05.2025 – Arteterapia: maki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15.05.2025 – Międzynarodowy Dzień Rodzin w CWS. Seniorzy wzięli udział w inspirujących zajęciach genealogicznych, podczas których samodzielnie tworzyli drzewa genealogiczne, odkrywając historie swoich przodków i rodzinne powiązania. Dowiedzieli się także, jak skutecznie wyszukiwać informacje w Internecie – od archiwów cyfrowych po portale genealogiczne.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15.05.2025 – Gimnastyka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16.05.2025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16.05.2025 – Arteterapia: maki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16.05.2025 – Gimnastyka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16.05.2025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19.05.2025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19.05.2025 – Arteterapia: tęcza przestrzenna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19.05.2025 – </w:t>
      </w:r>
      <w:proofErr w:type="spellStart"/>
      <w:r w:rsidRPr="00EA091C">
        <w:rPr>
          <w:rFonts w:ascii="Arial" w:hAnsi="Arial" w:cs="Arial"/>
          <w:szCs w:val="24"/>
        </w:rPr>
        <w:t>Poweekendowe</w:t>
      </w:r>
      <w:proofErr w:type="spellEnd"/>
      <w:r w:rsidRPr="00EA091C">
        <w:rPr>
          <w:rFonts w:ascii="Arial" w:hAnsi="Arial" w:cs="Arial"/>
          <w:szCs w:val="24"/>
        </w:rPr>
        <w:t xml:space="preserve"> głowy rozruszanie – wspólne granie w gry logiczne i planszowe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19.05.2025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20.05.2025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20.05.2025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20.05.2025 – Arteterapia: tęcza przestrzenna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20.05.2025 – Spotkanie edukacyjne „Zagrożenia w cyberprzestrzeni” organizowane przez PKO Bank Polski we współpracy z Centrum Kultury Browar B we Włocławku. Eksperci z PKO Banku Polskiego oraz Komendy Miejskiej Policji we Włocławku w przystępny i konkretny sposób pokazali, jak nie dać się zmanipulować i jak bezpiecznie poruszać się w świecie cyfrowym.</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20.05.2025 – Trening autogenny Schultza </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21.05.2025 – Socjoterapia: rozmowy grupowe nt. korzyści wynikających z integracji z grupą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21.05.2025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21.05.2025 – Arteterapia: tęcza przestrzenna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21.05.2025 – Seniorzy uczestniczyli w pokazie filmu „Zanim się pojawiłeś”, zorganizowanym przez Dyskusyjny Klub Filmowy w Miejskiej Bibliotece Publicznej im. Zdzisława </w:t>
      </w:r>
      <w:proofErr w:type="spellStart"/>
      <w:r w:rsidRPr="00EA091C">
        <w:rPr>
          <w:rFonts w:ascii="Arial" w:hAnsi="Arial" w:cs="Arial"/>
          <w:szCs w:val="24"/>
        </w:rPr>
        <w:t>Arentowicza</w:t>
      </w:r>
      <w:proofErr w:type="spellEnd"/>
      <w:r w:rsidRPr="00EA091C">
        <w:rPr>
          <w:rFonts w:ascii="Arial" w:hAnsi="Arial" w:cs="Arial"/>
          <w:szCs w:val="24"/>
        </w:rPr>
        <w:t xml:space="preserve"> we Włocławku. Seans został przygotowany z myślą o osobach niewidomych i słabowidzących – dzięki </w:t>
      </w:r>
      <w:proofErr w:type="spellStart"/>
      <w:r w:rsidRPr="00EA091C">
        <w:rPr>
          <w:rFonts w:ascii="Arial" w:hAnsi="Arial" w:cs="Arial"/>
          <w:szCs w:val="24"/>
        </w:rPr>
        <w:t>audiodeskrypcji</w:t>
      </w:r>
      <w:proofErr w:type="spellEnd"/>
      <w:r w:rsidRPr="00EA091C">
        <w:rPr>
          <w:rFonts w:ascii="Arial" w:hAnsi="Arial" w:cs="Arial"/>
          <w:szCs w:val="24"/>
        </w:rPr>
        <w:t xml:space="preserve"> wszyscy mogli w pełni zanurzyć się w tej wzruszającej historii.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21.05.2025 – Trening relaksacyjny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22.05.2025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22.05.2025 – Arteterapia: tęcza przestrzenna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22.05.2025 – Gość Miesiąca – ks. Adam Zieliński o tajemnicach konklawe. W ramach naszego cyklu "Gość Miesiąca", mieliśmy niezwykły zaszczyt gościć ks. Adama Zielińskiego, który podzielił się z nami fascynującymi historiami i </w:t>
      </w:r>
      <w:r w:rsidRPr="00EA091C">
        <w:rPr>
          <w:rFonts w:ascii="Arial" w:hAnsi="Arial" w:cs="Arial"/>
          <w:szCs w:val="24"/>
        </w:rPr>
        <w:t>kulisami konklawe – wydarzenia otoczonego wielowiekową tradycją i tajemnicą.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23.05.2025 – Wizyta studyjna w Centrum Wsparcia Społecznego – wymiana doświadczeń i dobrych praktyk. Z radością gościliśmy w naszym Centrum Wsparcia wyjątkowych gości: Pana Mirosława Lecha – Wicestarostę Powiatu Wałbrzyskiego i Panią Joannę Fornalską – Dyrektor Powiatowego Centrum Pomocy Rodzinie w Wałbrzychu. Wizyta studyjna była doskonałą okazją do wymiany doświadczeń, zaprezentowania naszych działań oraz wspólnego poszukiwania inspiracji na rzecz skuteczniejszego wspierania osób potrzebujących. Nasi goście mieli możliwość: zapoznać się z funkcjonowaniem Centrum i jego programami, porozmawiać z pracownikami i uczestnikami realizowanych projektów, wymienić się wiedzą oraz dobrymi praktykami w zakresie nowoczesnych form wsparcia społecznego.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22.05.2025 – Trening autogenny Schultza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23.05.2025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23.05.2025 – Biblioterapia: „Dwa światy” J. Krawczyk – autor tomiku poezji i członek Polskiego Związku Niewidomych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23.05.2025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26.05.2025 – Dziś świętowaliśmy wyjątkowy dzień – Dzień Matki! To był czas pełen wzruszeń, uśmiechu i refleksji. Przy aromacie kawy i własnoręcznie przygotowanych deserkach celebrowaliśmy piękno macierzyństwa. Odwiedziła nas młodzież z OHP, która zaprezentowała wzruszające wiersze, wprowadzając nas w podniosły, serdeczny nastrój. Oglądaliśmy stare zdjęcia, wspominając mamy i dzieląc się osobistymi historiami. Nasze seniorki zapisały, czym dla nich jest bycie mamą – ich słowa były pełne ciepła, doświadczenia i głębokiej miłości.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26.05.2025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26.05.2025 – Warsztaty kulinarne: desery z bitą śmietaną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26.05.2025 – Wizyta młodzieży z Ochotniczego Hufca Pracy z okazji Dnia Matki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26.05.2025 – Terapia reminiscencyjna: „Mamą być” – zdjęcia z dzieciństwa, kolaż wartości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26.05.2025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27.05.2025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27.05.2025 – Muzykoterapia czynna: próba zespołu „Zgraja z Piekarskiej” – przygotowania do </w:t>
      </w:r>
      <w:proofErr w:type="spellStart"/>
      <w:r w:rsidRPr="00EA091C">
        <w:rPr>
          <w:rFonts w:ascii="Arial" w:hAnsi="Arial" w:cs="Arial"/>
          <w:szCs w:val="24"/>
        </w:rPr>
        <w:t>Senioraliów</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27.05.2025 – Arteterapia: maki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27.05.2025 – Trening autogenny Schultza </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27.05.2025 – Dziś nasze serca napełniły się wyjątkowym ciepłem, bo odwiedziła nas grupa sześciolatków z Katolickiego Publicznego Przedszkola „Pod Aniołem Stróżem”. Dzieci przygotowały wzruszający występ z okazji Dnia Matki i Ojca — były piosenki, tańce, piękne wiersze i mnóstwo uśmiechu. Seniorzy z CWS z radością przyjęli małych artystów, a dziecięca energia rozlała się po całym Centrum, szczególnie na naszym tarasie, gdzie najmłodsi dali upust swojej radości.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28.05.2025 – Muzykoterapia czynna: próba zespołu „Zgraja z Piekarskiej” – przygotowania do </w:t>
      </w:r>
      <w:proofErr w:type="spellStart"/>
      <w:r w:rsidRPr="00EA091C">
        <w:rPr>
          <w:rFonts w:ascii="Arial" w:hAnsi="Arial" w:cs="Arial"/>
          <w:szCs w:val="24"/>
        </w:rPr>
        <w:t>Senioraliów</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28.05.2025 – Arteterapia: maki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28.05.2025 – Muzykoterapia bierna: słuchanie muzyki klasycznej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28.05.2025 – „Witajcie w naszej bajce” – właśnie taki tytuł nosił dzisiejszy wyjątkowy występ, z którym odwiedziły nas dzieci z klasy 1c ze Szkoła Podstawowa nr 14</w:t>
      </w:r>
      <w:r w:rsidR="008C2B24" w:rsidRPr="00EA091C">
        <w:rPr>
          <w:rFonts w:ascii="Arial" w:hAnsi="Arial" w:cs="Arial"/>
          <w:szCs w:val="24"/>
        </w:rPr>
        <w:t xml:space="preserve"> </w:t>
      </w:r>
      <w:r w:rsidRPr="00EA091C">
        <w:rPr>
          <w:rFonts w:ascii="Arial" w:hAnsi="Arial" w:cs="Arial"/>
          <w:szCs w:val="24"/>
        </w:rPr>
        <w:t xml:space="preserve">Włocławek. Maluchy wprowadziły nas w magiczny świat bajek, pełen kolorów, uśmiechów i dziecięcej radości. To były chwile pełne wzruszeń, śmiechu i nostalgii – powrót do najpiękniejszych wspomnień z dzieciństwa .Po występie spędziliśmy jeszcze </w:t>
      </w:r>
      <w:r w:rsidRPr="00EA091C">
        <w:rPr>
          <w:rFonts w:ascii="Arial" w:hAnsi="Arial" w:cs="Arial"/>
          <w:szCs w:val="24"/>
        </w:rPr>
        <w:t>trochę czasu na wesołych zabawach na tarasie, ciesząc się piękną pogodą i wspólną radością.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29.05.2025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29.05.2025 – Muzykoterapia czynna: próba zespołu „Zgraja z Piekarskiej” – przygotowania do </w:t>
      </w:r>
      <w:proofErr w:type="spellStart"/>
      <w:r w:rsidRPr="00EA091C">
        <w:rPr>
          <w:rFonts w:ascii="Arial" w:hAnsi="Arial" w:cs="Arial"/>
          <w:szCs w:val="24"/>
        </w:rPr>
        <w:t>Senioraliów</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29.05.2025 – Arteterapia: liście maków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29.05.2025 – Odczyt jadłospisu w DPS ul. Nowomiejska 19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29.05.2025 – Trening autogenny Schultza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29.05.2025 – Spotkanie z Jarosławem Krawczykiem w Miejskiej Bibliotece Publicznej. Podczas spotkania pan Jarosław podzielił się z uczestnikami swoją poruszającą historią – opowiedział o codziennym życiu z diagnozą schizofrenii, która przyszła niespodziewanie, wiele lat po młodości. W szczery i pełen refleksji sposób mówił o zmaganiach z chorobą, ale także o tym, jak pisanie poezji, tworzenie i kontakt ze sztuką stały się dla niego drogą do wewnętrznej równowagi i siły. Podczas spotkania mieliśmy również okazję poznać twórczość Pana Jarosława oraz usłyszeć jego wiersze czytane głosem Pana Adama Baumana!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30.05.2025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30.05.2025 – Muzykoterapia czynna: próba zespołu „Zgraja z Piekarskiej” – przygotowania do </w:t>
      </w:r>
      <w:proofErr w:type="spellStart"/>
      <w:r w:rsidRPr="00EA091C">
        <w:rPr>
          <w:rFonts w:ascii="Arial" w:hAnsi="Arial" w:cs="Arial"/>
          <w:szCs w:val="24"/>
        </w:rPr>
        <w:t>Senioraliów</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30.05.2025 – Arteterapia: liście maków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30.05.2025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30.05.2025 – Dzień Dziecka z dwóch pokoleń! Seniorzy wspólnie z przedszkolakami z Katolickiego Publicznego Przedszkola „Pod Aniołem Stróżem” świętowali wyjątkowy Dzień Dziecka! Było radośnie, tanecznie i wzruszająco — nie zabrakło zabaw na świeżym powietrzu, wspólnych tańców i prawdziwej międzypokoleniowej integracji.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CZERWIEC</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02.06.2025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02.06.2025 – Muzykoterapia czynna: próba zespołu „Zgraja z Piekarskiej” – przygotowania do </w:t>
      </w:r>
      <w:proofErr w:type="spellStart"/>
      <w:r w:rsidRPr="00EA091C">
        <w:rPr>
          <w:rFonts w:ascii="Arial" w:hAnsi="Arial" w:cs="Arial"/>
          <w:szCs w:val="24"/>
        </w:rPr>
        <w:t>Senioraliów</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02.06.2025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03.06.2025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03.06.2025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03.06.2025 – Arteterapia: liście maków z krepiny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03.06.2025 – Trening autogenny Schultza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03.06.2025 – Włocławek znów był nasz! </w:t>
      </w:r>
      <w:proofErr w:type="spellStart"/>
      <w:r w:rsidRPr="00EA091C">
        <w:rPr>
          <w:rFonts w:ascii="Arial" w:hAnsi="Arial" w:cs="Arial"/>
          <w:szCs w:val="24"/>
        </w:rPr>
        <w:t>Senioralia</w:t>
      </w:r>
      <w:proofErr w:type="spellEnd"/>
      <w:r w:rsidRPr="00EA091C">
        <w:rPr>
          <w:rFonts w:ascii="Arial" w:hAnsi="Arial" w:cs="Arial"/>
          <w:szCs w:val="24"/>
        </w:rPr>
        <w:t xml:space="preserve"> 2025 przeszły ulicami miasta z uśmiechem, muzyką i pozytywną energią, która mogłaby zasilić całą elektrownię! Kolorowy korowód, muzyka w powietrzu, taniec na każdym rogu i radość, którą czuło się w sercu – tak właśnie wyglądało nasze wielkie święto aktywności, przyjaźni i dojrzałego życia.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04.06.2025 – Socjoterapia: rozmowy grupowe nt. korzyści wynikających z integracji z grupą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04.06.2025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04.06.2025 – Arteterapia: tęcza przestrzenna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04.06.2025 – Muzykoterapia bierna: słuchanie muzyki klasycznej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05.06.2025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05.06.2025 – Arteterapia: tęcza przestrzenna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05.06.2025 – Gimnastyka – przygotowania do Olimpiady Hefajstosa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05.06.2025 – Trening autogenny Schultza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06.06.2025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06.06.2025 – Socjoterapia: rozmowy grupowe nt. aktywności fizycznej dla seniorów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06.06.2025 – Arteterapia: tęcza przestrzenna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06.06.2025 – Gimnastyka – przygotowania do Olimpiady Hefajstosa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06.06.2025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06.06.2025 – Dziś nasza fizjoterapeutka - Paulina Borowska z Ośrodka Fizjoterapii Pro-</w:t>
      </w:r>
      <w:proofErr w:type="spellStart"/>
      <w:r w:rsidRPr="00EA091C">
        <w:rPr>
          <w:rFonts w:ascii="Arial" w:hAnsi="Arial" w:cs="Arial"/>
          <w:szCs w:val="24"/>
        </w:rPr>
        <w:t>Motus</w:t>
      </w:r>
      <w:proofErr w:type="spellEnd"/>
      <w:r w:rsidRPr="00EA091C">
        <w:rPr>
          <w:rFonts w:ascii="Arial" w:hAnsi="Arial" w:cs="Arial"/>
          <w:szCs w:val="24"/>
        </w:rPr>
        <w:t xml:space="preserve"> poprowadziła wartościową i otwartą rozmowę z naszymi seniorami na niezwykle ważne tematy: mięśnie dnia miednicy i nietrzymanie moczu. Poruszyliśmy ważne i często pomijane kwestie, takie jak: profilaktyka i terapia nietrzymania moczu, rola ćwiczeń w utrzymaniu sprawności i komfortu życia, jak bezpiecznie i skutecznie wzmacniać mięśnie dna miednicy, przykładowe ćwiczenia oraz pomoce ułatwiające rehabilitację.</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07.06.2025 – X Olimpiada Hefajstosa – wielkie święto sportu i integracji. Mieliśmy zaszczyt i ogromną radość uczestniczyć w X jubileuszowej Olimpiadzie Hefajstosa – wydarzeniu, które porusza serca i przypomina, że wiek to tylko liczba, a prawdziwa siła drzemie w pasji, uśmiechu i wspólnocie. To wyjątkowe święto sportu, integracji i równości, gdzie każdy uczestnik – bez względu na wiek czy sprawność – może poczuć się ważny, doceniony i silny. Bo właśnie tu objawiają się prawdziwe super moce – odwaga, życzliwość, radość życia i niesamowita energia seniorów, która mogłaby zasilić całe miasto!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09.06.2025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09.06.2025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09.06.2025 – Arteterapia: malowanie farbami akrylowymi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09.06.2025 – Pogadanka z okazji Dnia Przyjaciela – „Kim jest prawdziwy przyjaciel?”</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09.06.2025 – Terapia reminiscencyjna: pokaz zdjęć z </w:t>
      </w:r>
      <w:proofErr w:type="spellStart"/>
      <w:r w:rsidRPr="00EA091C">
        <w:rPr>
          <w:rFonts w:ascii="Arial" w:hAnsi="Arial" w:cs="Arial"/>
          <w:szCs w:val="24"/>
        </w:rPr>
        <w:t>Senioraliów</w:t>
      </w:r>
      <w:proofErr w:type="spellEnd"/>
      <w:r w:rsidRPr="00EA091C">
        <w:rPr>
          <w:rFonts w:ascii="Arial" w:hAnsi="Arial" w:cs="Arial"/>
          <w:szCs w:val="24"/>
        </w:rPr>
        <w:t xml:space="preserve"> 2025 i losowanie nagród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09.06.2025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10.06.2025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10.06.2025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10.06.2025 – Filmoterapia: projekcja filmu „O chłopcu, który ujarzmił wiatr”</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10.06.2025 – Trening autogenny Schultza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10.06.2025 – W Centrum Wsparcia Społecznego odbyło się wyjątkowe wydarzenie w ramach projektu „Life Magister – wzmocnienie kompetencji specjalistów i opiekunów zajmujących się opieką nad osobami starszymi”, realizowanego w programie Erasmus+. Gościliśmy ekspertów z Polski, Włoch i Belgii, którzy wspólnie dzielili się innowacyjnymi rozwiązaniami w zakresie opieki nad seniorami. Zaprezentowano m.in. narzędzie „Profil kompetencji”, które wspiera rozwój zawodowy pracowników opieki długoterminowej. Podczas konferencji omówione zostały: wyniki badań samooceny opiekunów, podejścia oparte na pozytywnym starzeniu się, przykłady dobrych praktyk z różnych krajów Unii Europejskiej. Na zakończenie odbyła się wizyta studyjna w naszym Centrum, podczas której uczestnicy mogli poznać lokalne działania na rzecz seniorów oraz zobaczyć, jak na co dzień wspieramy osoby starsze w naszym regionie.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11.06.2025 – Socjoterapia: rozmowy grupowe na temat zbliżającego się lata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11.06.2025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11.06.2025 – Arteterapia: malowanie farbami akrylowymi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11.06.2025 – Terapia reminiscencyjna: pokaz zdjęć z X Olimpiady Hefajstosa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11.06.2025 – Muzykoterapia bierna: słuchanie muzyki klasycznej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12.06.2025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12.06.2025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12.06.2025 – Z okazji Dnia Stylistki Paznokci nasze seniorki postanowiły same wcielić się w rolę stylistek i pomalowały sobie nawzajem </w:t>
      </w:r>
      <w:r w:rsidRPr="00EA091C">
        <w:rPr>
          <w:rFonts w:ascii="Arial" w:hAnsi="Arial" w:cs="Arial"/>
          <w:szCs w:val="24"/>
        </w:rPr>
        <w:t>paznokcie! Było dużo śmiechu, kolorów i serdecznych rozmów. Co więcej – nawet jeden odważny Pan dał się namówić na mały, kolorowy akcent! Takie chwile przypominają nam, że piękno nie ma wieku, a radość z drobnych gestów potrafi rozjaśnić cały dzień.</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12.06.2025 – Ćwiczenia ogólnousprawniające z fizjoterapeutką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12.06.2025 – Nasi Seniorzy mieli okazję uczestniczyć w wyjątkowym pokazie filmu „Panie Dulskie”, zorganizowanym przez Dyskusyjny Klub Filmowy w Miejskiej Bibliotece Publicznej im. Zdzisława </w:t>
      </w:r>
      <w:proofErr w:type="spellStart"/>
      <w:r w:rsidRPr="00EA091C">
        <w:rPr>
          <w:rFonts w:ascii="Arial" w:hAnsi="Arial" w:cs="Arial"/>
          <w:szCs w:val="24"/>
        </w:rPr>
        <w:t>Arentowicza</w:t>
      </w:r>
      <w:proofErr w:type="spellEnd"/>
      <w:r w:rsidRPr="00EA091C">
        <w:rPr>
          <w:rFonts w:ascii="Arial" w:hAnsi="Arial" w:cs="Arial"/>
          <w:szCs w:val="24"/>
        </w:rPr>
        <w:t xml:space="preserve"> we Włocławku. „Panie Dulskie” to film w reżyserii Filipa Bajona, który z humorem i ironią opowiada o trzech pokoleniach kobiet z rodziny Dulskich. To opowieść o konwenansach, rodzinnych tajemnicach i sile kobiecego charakteru – inspirowana słynnym dramatem Gabrieli Zapolskiej.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12.06.2025 – Zebranie p.o. Dyrektora DPS – p. Ewy </w:t>
      </w:r>
      <w:proofErr w:type="spellStart"/>
      <w:r w:rsidRPr="00EA091C">
        <w:rPr>
          <w:rFonts w:ascii="Arial" w:hAnsi="Arial" w:cs="Arial"/>
          <w:szCs w:val="24"/>
        </w:rPr>
        <w:t>Gehrke</w:t>
      </w:r>
      <w:proofErr w:type="spellEnd"/>
      <w:r w:rsidRPr="00EA091C">
        <w:rPr>
          <w:rFonts w:ascii="Arial" w:hAnsi="Arial" w:cs="Arial"/>
          <w:szCs w:val="24"/>
        </w:rPr>
        <w:t xml:space="preserve"> z mieszkańcami CWS</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12.06.2025 – Relaksacja Jacobsona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13.06.2025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13.06.2025 – Arteterapia: malowanie farbami akrylowymi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13.06.2025 – Ćwiczenia ogólnousprawniające z fizjoterapeutką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13.06.2025 –</w:t>
      </w:r>
      <w:r w:rsidR="008C2B24" w:rsidRPr="00EA091C">
        <w:rPr>
          <w:rFonts w:ascii="Arial" w:hAnsi="Arial" w:cs="Arial"/>
          <w:szCs w:val="24"/>
        </w:rPr>
        <w:t xml:space="preserve"> </w:t>
      </w:r>
      <w:r w:rsidRPr="00EA091C">
        <w:rPr>
          <w:rFonts w:ascii="Arial" w:hAnsi="Arial" w:cs="Arial"/>
          <w:szCs w:val="24"/>
        </w:rPr>
        <w:t>Dziś mieliśmy okazję odwiedzić Muzeum Historii Włocławka – miejsce, które zdecydowanie ma w sobie coś więcej niż tylko eksponaty. To prawdziwa podróż w czasie przez najdawniejsze dzieje miasta, opowiedziana z pasją i pomysłem. Zobaczyliśmy m.in. legendarny miecz Wikinga, który rozbudza wyobraźnię każdego miłośnika dawnych wieków, oraz kopie słynnej czary włocławskiej – niezwykłego naczynia z inskrypcją, które wciąż fascynuje badaczy historii. To muzeum zaskakuje klimatem – opisy, aranżacje i sposób prowadzenia ekspozycji sprawiają, że nie sposób się tam nudzić.</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13.06.2025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16.06.2025 – Socjoterapia: rozmowy grupowe na temat sposobów na efektywne spędzanie wolnego czasu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16.06.2025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16.06.2025 – Arteterapia: malowanie farbami akrylowymi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16.06.2025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17.06.2025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17.06.2025 – Ergoterapia: zmiana dekoracji na stołówce i terenie ośrodka z okazji zbliżającego się lata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17.06.2025 – Trening autogenny Schultza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18.06.2025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18.06.2025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18.06.2025 – Ergoterapia: zmiana dekoracji na stołówce i terenie ośrodka z okazji zbliżającego się lata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18.06.2025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20.06.2025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20.06.2025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20.60.2025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20.06.2025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23.06.2025 – Socjoterapia: rozmowy grupowe o rodzicielstwie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23.06.2025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23.06.2025 – Arteterapia: plakaty na dzień przytulania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23.06.2025 – Warsztaty kulinarne – deserki z bitą śmietaną, galaretką i truskawkami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23.06.2025 – „Wspomnienie naszych Ojców” – terapia reminiscencyjna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23.06.2025 – Filmoterapia: projekcja filmu „Jutro będziemy szczęśliwi”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23.06.2025 – Dzień Ojca w CWS. Zaczęliśmy słodko – od wspólnego przygotowania deserów z bitą śmietaną, galaretką i świeżymi truskawkami. Była też pogadanka o byciu tatą (nie, nie tylko o tym, jak dobrze grillować!) i karty pracy „Czego nauczył mnie mój tata”, które poruszyły niejedno serce. Na koniec obejrzeliśmy film „Jutro będziemy szczęśliwi” – ciepłą, zabawną i poruszającą opowieść o tym, że ojcostwo często spada na człowieka znienacka… ale daje najwięcej radości.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24.06.2025 – Arteterapia: plakaty na dzień przytulania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24.06.2025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24.06.2025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24.06.2025 – Międzynarodowy Dzień Przytulania. Seniorzy z CWS ruszyli dziś w miasto, by przytulać Włocławek. Na ich serdeczne uściski mogli liczyć przechodnie, pracownicy Urzędu Miasta i każdy, kto potrzebował odrobiny ciepła i uśmiechu.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24.06.2025 – Trening autogenny Schultza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25.06.2025 – Arteterapia: obraz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25.06.2025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26.06.2025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26.06.2025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26.06.2025 – Arteterapia: obraz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26.06.2025 – Ćwiczenia ogólnousprawniające z fizjoterapeutką</w:t>
      </w:r>
      <w:r w:rsidR="008C2B24" w:rsidRPr="00EA091C">
        <w:rPr>
          <w:rFonts w:ascii="Arial" w:hAnsi="Arial" w:cs="Arial"/>
          <w:szCs w:val="24"/>
        </w:rPr>
        <w:t xml:space="preserv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26.06.2025 – Relaksacja Jacobsona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27.06.2025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27.06.2025 – Arteterapia: obraz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27.06.2025 – Ćwiczenia ogólnousprawniające z fizjoterapeutką</w:t>
      </w:r>
      <w:r w:rsidR="008C2B24" w:rsidRPr="00EA091C">
        <w:rPr>
          <w:rFonts w:ascii="Arial" w:hAnsi="Arial" w:cs="Arial"/>
          <w:szCs w:val="24"/>
        </w:rPr>
        <w:t xml:space="preserv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30.06.2025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30.06.2025 – Arteterapia: witraże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jc w:val="left"/>
        <w:rPr>
          <w:rFonts w:ascii="Arial" w:hAnsi="Arial" w:cs="Arial"/>
          <w:szCs w:val="24"/>
        </w:rPr>
      </w:pP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LIPIEC</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01.07.2025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01.07.2025 – Socjoterapia: rozmowy grupowe o planach wakacyjnych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01.07.2025 – Arteterapia: witraże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01.07.2025 –Dzień Psa. Z tej okazji odwiedziliśmy lokalne schronisko dla </w:t>
      </w:r>
      <w:proofErr w:type="spellStart"/>
      <w:r w:rsidRPr="00EA091C">
        <w:rPr>
          <w:rFonts w:ascii="Arial" w:hAnsi="Arial" w:cs="Arial"/>
          <w:szCs w:val="24"/>
        </w:rPr>
        <w:t>zwierząt.To</w:t>
      </w:r>
      <w:proofErr w:type="spellEnd"/>
      <w:r w:rsidRPr="00EA091C">
        <w:rPr>
          <w:rFonts w:ascii="Arial" w:hAnsi="Arial" w:cs="Arial"/>
          <w:szCs w:val="24"/>
        </w:rPr>
        <w:t xml:space="preserve"> wydarzenie przypomniało nam, jak ważna jest nie tylko miłość do zwierząt, ale również realna pomoc tym, które nie miały tyle szczęścia.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02.07.2025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02.07.2025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02.07.2025 – Wyjazd na Basen Miejski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02.07.2025 – Arteterapia: witraże z bibuły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03.07.2025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03.07.2025 – Papieroplastyka: kolaż „Moje wspomnienia z wakacji”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03.07.2025 – Ćwiczenia ogólnousprawniające z fizjoterapeutką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03.07.2025 – Relaksacja Jacobsona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04.07.2025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04.07.2025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04.07.2025 – Papieroplastyka: kolaż „Moje wspomnienia z wakacji”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04.07.2025 – Ćwiczenia ogólnousprawniające z fizjoterapeutką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04.07.2025 – Warsztaty kulinarne: ciasto brownie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04.07.2025 – Potańcówka na rozpoczęcie lata w CWS</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07.07.2025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07.07.2025 – Arteterapia: obraz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07.07.2025 – Warsztaty kulinarne: truskawki w czekoladzie (Światowy Dzień Czekolady)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07.07.2025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08.07.2025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08.07.2025 – Filmoterapia: projekcja filmu „Czekolada”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09.07.2025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09.07.2025 – Arteterapia: obraz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10.07.2025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10.07.2025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10.07.2025 – Wyjazd na Basen Miejski (ul. Wysoka 12)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10.07.2025 – Ćwiczenia ogólnousprawniające z fizjoterapeutką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11.07.2025 – Socjoterapia: rozmowy grupowe o sposobach na upały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11.07.2025 – Ćwiczenia ogólnousprawniające</w:t>
      </w:r>
      <w:r w:rsidR="008C2B24" w:rsidRPr="00EA091C">
        <w:rPr>
          <w:rFonts w:ascii="Arial" w:hAnsi="Arial" w:cs="Arial"/>
          <w:szCs w:val="24"/>
        </w:rPr>
        <w:t xml:space="preserve"> </w:t>
      </w:r>
      <w:r w:rsidRPr="00EA091C">
        <w:rPr>
          <w:rFonts w:ascii="Arial" w:hAnsi="Arial" w:cs="Arial"/>
          <w:szCs w:val="24"/>
        </w:rPr>
        <w:t>z fizjoterapeutką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14.07.2025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14.07.2025 – Warsztaty kulinarne: lemoniada i cynamonki z ciasta francuskiego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14.07.2025 – Potańcówka w klimacie francuskim (Narodowe Święto Francji)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15.07.2025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15.07.2025 – Socjoterapia: rozmowy grupowe o planach wakacyjnych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15.07.2025 – Papieroplastyka: kolaż „Moje wspomnienia z wakacji”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15.07.2025 – Pogadanka z okazji Dnia bez Telefonu Komórkowego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15.07.2025 – Trening autogenny Schultza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16.07.2025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16.07.2025 – Papieroplastyka: kolaż „Moje wspomnienia z wakacji”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17.07.2025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17.07.2025 – Papieroplastyka: kolaż „Moje wspomnienia z wakacji”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17.07.2025 – Wyjazd na Basen Miejski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17.07.2025 – Relaksacja Jacobsona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18.07.2025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18.07.2025 – Rejs katamaranem solarnym po Zalewie Wiślanym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21.07.2025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21.07.2025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21.07.2025 – Ergoterapia: wyklejanie kształtów diamencikami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21.07.2025 – Międzynarodowy Dzień Szachów – gra w szachy i gry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22.07.2025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22.07.2025 – Ergoterapia: wyklejanie kształtów diamencikami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22.07.2025 – Trening autogenny Schultza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23.07.2025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23.07.2025 – Papieroplastyka: kolaż „Letni ogród”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23.07.2025 – Rejs katamaranem solarnym po Zalewie Wiślanym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24.07.2025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24.07.2025 – Papieroplastyka: kolaż „Letni ogród”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24.07.2025 – Wyjazd na Basen Miejski (ul. Wysoka 12)</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24.07.2025 – Ćwiczenia ogólnousprawniające z fizjoterapeutką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25.07.2025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25.07.2025 – Socjoterapia: rozmowy grupowe o planach wakacyjnych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25.07.2025 – Papieroplastyka: kolaż „Letni ogród”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25.07.2025 – Wykład fizjoterapeutki Pauliny Borowskiej – „Aktywność fizyczna seniorów </w:t>
      </w:r>
      <w:r w:rsidRPr="00EA091C">
        <w:rPr>
          <w:rFonts w:ascii="Arial" w:hAnsi="Arial" w:cs="Arial"/>
          <w:szCs w:val="24"/>
        </w:rPr>
        <w:br/>
        <w:t>a poprawa kondycji fizycznej”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25.07.2025 – Wizyta u prezydenta Włocławka Krzysztofa </w:t>
      </w:r>
      <w:proofErr w:type="spellStart"/>
      <w:r w:rsidRPr="00EA091C">
        <w:rPr>
          <w:rFonts w:ascii="Arial" w:hAnsi="Arial" w:cs="Arial"/>
          <w:szCs w:val="24"/>
        </w:rPr>
        <w:t>Kukuckiego</w:t>
      </w:r>
      <w:proofErr w:type="spellEnd"/>
      <w:r w:rsidRPr="00EA091C">
        <w:rPr>
          <w:rFonts w:ascii="Arial" w:hAnsi="Arial" w:cs="Arial"/>
          <w:szCs w:val="24"/>
        </w:rPr>
        <w:t xml:space="preserve"> z okazji imienin</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25.07.2025 – Ćwiczenia ogólnousprawniające</w:t>
      </w:r>
      <w:r w:rsidR="008C2B24" w:rsidRPr="00EA091C">
        <w:rPr>
          <w:rFonts w:ascii="Arial" w:hAnsi="Arial" w:cs="Arial"/>
          <w:szCs w:val="24"/>
        </w:rPr>
        <w:t xml:space="preserve"> </w:t>
      </w:r>
      <w:r w:rsidRPr="00EA091C">
        <w:rPr>
          <w:rFonts w:ascii="Arial" w:hAnsi="Arial" w:cs="Arial"/>
          <w:szCs w:val="24"/>
        </w:rPr>
        <w:t>z fizjoterapeutką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28.07.2025 – Socjoterapia: rozmowy grupowe o sposobach na aktywne spędzanie czasu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28.07.2025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28.07.2025 – Arteterapia: kwiaty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28.07.2025 – Pogadanka z okazji Światowego Dnia Dziadków i Osób Starszych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29.07.2025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29.07.2025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29.07.2025 – Arteterapia: kwiaty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29.07.2025 – Rejs katamaranem solarnym po Zalewie Wiślanym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30.07.2025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30.07.2025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30.07.2025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31.07.2025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31.07.2025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31.07.2025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31.07.2025 – Wyjazd na Basen Miejski (ul. Wysoka 12)</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SIERPIEŃ</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01.08.2025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01.08.2025 – Narodowy Dzień Pamięci Powstania Warszawskiego. Dziś oddaliśmy hołd bohaterom Powstania Warszawskiego. Wspólnie </w:t>
      </w:r>
      <w:r w:rsidRPr="00EA091C">
        <w:rPr>
          <w:rFonts w:ascii="Arial" w:hAnsi="Arial" w:cs="Arial"/>
          <w:szCs w:val="24"/>
        </w:rPr>
        <w:lastRenderedPageBreak/>
        <w:t xml:space="preserve">obejrzeliśmy poruszający film „Powstanie Warszawskie” – wyjątkowy dokument stworzony z autentycznych kronik powstańczych, który w niezwykle przejmujący sposób ukazuje życie codzienne walczącej Warszawy. Po seansie stworzyliśmy wyjątkowe róże – symbole pamięci i wdzięczności. Każda z nich miała inny kolor: różowe – pełne czułości; czerwone – wyrażające miłość i poświęcenie; żółte – niosące nadzieję; niebieskie – symbolizujące spokój i pamięć; pomarańczowe – oddające energię i siłę </w:t>
      </w:r>
      <w:proofErr w:type="spellStart"/>
      <w:r w:rsidRPr="00EA091C">
        <w:rPr>
          <w:rFonts w:ascii="Arial" w:hAnsi="Arial" w:cs="Arial"/>
          <w:szCs w:val="24"/>
        </w:rPr>
        <w:t>ducha.Każdy</w:t>
      </w:r>
      <w:proofErr w:type="spellEnd"/>
      <w:r w:rsidRPr="00EA091C">
        <w:rPr>
          <w:rFonts w:ascii="Arial" w:hAnsi="Arial" w:cs="Arial"/>
          <w:szCs w:val="24"/>
        </w:rPr>
        <w:t xml:space="preserve"> kwiat to osobisty wyraz emocji i głęboki ukłon wobec tych, którzy walczyli w sierpniu 1944 roku.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04.08.2025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04.08.2025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04.08.2025 – Arteterapia: kwiaty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04.08.2025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05.08.2025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05.08.2025 – Arteterapia: kwiaty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06.08.2025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06.08.2025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06.08.2025 – Arteterapia: kwiaty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07.08.2025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07.08.2025 – Ergoterapia: wyplatanie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07.08.2025 – Wyjazd na Basen „Delfin”</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07.08.2025 – Z okazji Dnia Pracownika Opieki nad Osobami Starszymi odbyła się pogadanka o tajnikach, relacjach i specyfice tej pięknej, ale wymagającej pracy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07.08.2025 – Relaksacja Jacobsona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08.08.2025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08.08.2025 – Socjoterapia: rozmowy grupowe o zmianach klimatycznych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08.08.2025 – Wyjście na Festiwal Wisły: wyjątkowe wydarzenie, które przyciąga miłośników historii i tradycji nad Wisłą. Największą atrakcją dla nas okazała się strefa rekonstrukcyjna, gdzie z bliska poznaliśmy tajniki dawnego </w:t>
      </w:r>
      <w:proofErr w:type="spellStart"/>
      <w:r w:rsidRPr="00EA091C">
        <w:rPr>
          <w:rFonts w:ascii="Arial" w:hAnsi="Arial" w:cs="Arial"/>
          <w:szCs w:val="24"/>
        </w:rPr>
        <w:t>flisarstwa</w:t>
      </w:r>
      <w:proofErr w:type="spellEnd"/>
      <w:r w:rsidRPr="00EA091C">
        <w:rPr>
          <w:rFonts w:ascii="Arial" w:hAnsi="Arial" w:cs="Arial"/>
          <w:szCs w:val="24"/>
        </w:rPr>
        <w:t xml:space="preserve"> — niezwykłej sztuki prowadzenia i zabezpieczania tratw oraz łodzi na Wiśle. Dzięki pasjonatom historii mogliśmy poczuć atmosferę tamtych czasów i zrozumieć, jak ważna była ta praca dla życia nad rzeką.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08.08.2025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11.08.2025 – Arteterapia: kolorowanie mandali,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11.08.2025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12.08.2025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12.08.2025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12.08.2025 – Ergoterapia: wyplatania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12.08.2025 – Trening autogenny Schultza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13.08.2025 – Socjoterapia: rozmowy grupowe na temat efektywnego wypoczynku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13.08.2025 – Ergoterapia: prace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14.08.2025 – Ergoterapia: prace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18.08.2025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18.08.2025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18.08.2025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18.08.2025 – Papieroplastyka: origami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19.08.2025 – Socjoterapia: rozmowy grupowe na temat podróży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19.08.2025 – Papieroplastyka: origami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19.08.2025 – Wizyta na pomniku obrońców Wisły 1920</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19.08.2025 – Trening autogenny Schultza </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20.08.2025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20.08.2025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20.08.2025 – Papieroplastyka: origami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20.08.2025 – Dzień wyznawania miłości – projekcja filmu „DALEJ JAZDA!”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20.08.2025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21.08.2025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21.08.2025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21.08.2025 – Arteterapia: obrazy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21.08.2025 – Rejs katamaranem solarnym po Zalewie Włocławskim</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21.08.2025 – Ćwiczenia ogólnousprawniające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22.08.2025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22.08.2025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22.08.2025 – Papieroplastyka: origami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22.08.2025 – Wyjazd na Basen „Delfin”</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22.08.2025 – Ćwiczenia ogólnousprawniające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25.08.2025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25.08.2025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25.08.2025 – Arteterapia: obrazy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25.08.2025 – Warsztaty kulinarne „Pierwsze jabłka spadły z drzewa – jabłecznik!”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25.08.2025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26.08.2025 – Socjoterapia: rozmowy grupowe na temat zakończenia wakacji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26.08.2025 – Arteterapia: obrazy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26.08.2025 – Centrum Kultury „Browar B”: warsztaty kujawskie z Krystyną Mielczarską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26.08.2025 – Trening autogenny Schultza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27.08.2025 – Filmoterapia: projekcja filmu „Praktykant”</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27.08.2025 – Rejs katamaranem solarnym po Zalewie Włocławskim</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27.08.2025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28.08.2025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28.08.2025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28.08.2025 – Arteterapia: obrazy z korków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28.08.2025 – Warsztaty kulinarne: letnia galaretka z owocami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28.08.2025 – Wyjazd na Basen „Delfin”</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29.08.2025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29.08.2025 – Potańcówka na zakończenie wakacji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WRZESIEŃ</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01.09.2025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01.09.2025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01.09.2025 –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01.09.2025 – Pogadanka z okazji rocznicy wybuchu II wojny światowej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01.09.2025 – Filmoterapia: projekcja filmu „Zakazane piosenki”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01.09.2025 – Trening relaksacyjny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02.09.2025 – Socjoterapia: rozmowy grupowe na temat podróży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02.09.2025 –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02.09.2025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02.09.2025 – Trening autogenny Schultza </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03.09.2025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03.09.2025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04.09.2025 – Socjoterapia: rozmowy grupowe o zbliżającej się jesieni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04.09.2025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04.09.2025 –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05.09.2025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05.09.2025 –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08.09.2025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08.09.2025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08.09.2025 –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09.09.2025 – Socjoterapia: rozmowy grupowe o zmianach pogodowych jesienią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09.09.2025 –</w:t>
      </w:r>
      <w:r w:rsidR="008C2B24" w:rsidRPr="00EA091C">
        <w:rPr>
          <w:rFonts w:ascii="Arial" w:hAnsi="Arial" w:cs="Arial"/>
          <w:szCs w:val="24"/>
        </w:rPr>
        <w:t xml:space="preserve"> </w:t>
      </w:r>
      <w:r w:rsidRPr="00EA091C">
        <w:rPr>
          <w:rFonts w:ascii="Arial" w:hAnsi="Arial" w:cs="Arial"/>
          <w:szCs w:val="24"/>
        </w:rPr>
        <w:t>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09.09.2025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09.09.2025 – Wyjazd do Stadniny Michelin</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09.09.2025 – Trening autogenny Schultza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10.09.2025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10.09.2025 – Filmoterapia: projekcja filmu „Babcie”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11.09.2025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11.09.2025 – </w:t>
      </w:r>
      <w:bookmarkStart w:id="109" w:name="_Hlk209684385"/>
      <w:r w:rsidRPr="00EA091C">
        <w:rPr>
          <w:rFonts w:ascii="Arial" w:hAnsi="Arial" w:cs="Arial"/>
          <w:szCs w:val="24"/>
        </w:rPr>
        <w:t xml:space="preserve">„Godzina dla intelektu” – cykliczne zajęcia usprawniające funkcje mózgowe polegające na rozwiązywaniu krzyżówek, łamigłówek </w:t>
      </w:r>
      <w:bookmarkEnd w:id="109"/>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11.09.2025 –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11.09.2025 – Warsztaty kulinarne – ciasto marchewkowe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12.09.2025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12.09.2025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12.09.2025 – Ergoterapia: słoneczniki z makaronu 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12.09.2025 – </w:t>
      </w:r>
      <w:bookmarkStart w:id="110" w:name="_Hlk209683809"/>
      <w:r w:rsidRPr="00EA091C">
        <w:rPr>
          <w:rFonts w:ascii="Arial" w:hAnsi="Arial" w:cs="Arial"/>
          <w:szCs w:val="24"/>
        </w:rPr>
        <w:t>Muzykoterapia bierna: muzyka relaksacyjna</w:t>
      </w:r>
      <w:bookmarkEnd w:id="110"/>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15.09.2025 – Ergoterapia: dekorowanie sali jadalnej oraz holu głównego słonecznikami wykonanymi przez uczestników na zajęciach terapeutycznych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15.09.2025 -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15.09.2025 - Arteterapia: wyklejanie mandali –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16.09.2025 – </w:t>
      </w:r>
      <w:proofErr w:type="spellStart"/>
      <w:r w:rsidRPr="00EA091C">
        <w:rPr>
          <w:rFonts w:ascii="Arial" w:hAnsi="Arial" w:cs="Arial"/>
          <w:szCs w:val="24"/>
        </w:rPr>
        <w:t>Zabawoterapia</w:t>
      </w:r>
      <w:proofErr w:type="spellEnd"/>
      <w:r w:rsidRPr="00EA091C">
        <w:rPr>
          <w:rFonts w:ascii="Arial" w:hAnsi="Arial" w:cs="Arial"/>
          <w:szCs w:val="24"/>
        </w:rPr>
        <w:t xml:space="preserve"> – gry i zabawy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16.09.2025 – Ergoterapia: słoneczniki ze wstążki ( nowa technika)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16.09.2025</w:t>
      </w:r>
      <w:bookmarkStart w:id="111" w:name="_Hlk209684262"/>
      <w:r w:rsidRPr="00EA091C">
        <w:rPr>
          <w:rFonts w:ascii="Arial" w:hAnsi="Arial" w:cs="Arial"/>
          <w:szCs w:val="24"/>
        </w:rPr>
        <w:t xml:space="preserve"> – Muzykoterapia czynna: próba zespołu „Zgraja z Piekarskiej”</w:t>
      </w:r>
      <w:bookmarkEnd w:id="111"/>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16.09.2025 – Dzień Bluesa: projekcja filmu o Ryśku Riedlu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16.09.2025 - Trening autogenny Schultza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17.09.2025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17.09.2025 – Ergoterapia: słoneczniki ze wstążki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17.09.2025 - </w:t>
      </w:r>
      <w:bookmarkStart w:id="112" w:name="_Hlk209684403"/>
      <w:r w:rsidRPr="00EA091C">
        <w:rPr>
          <w:rFonts w:ascii="Arial" w:hAnsi="Arial" w:cs="Arial"/>
          <w:szCs w:val="24"/>
        </w:rPr>
        <w:t>Muzykoterapia czynna: próba zespołu „Zgraja z Piekarskiej”</w:t>
      </w:r>
      <w:bookmarkEnd w:id="112"/>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17.09.2025 – Gimnastyka na świeżym powietrzu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18.09.2025 – Socjoterapia: rozmowy grupowe o zbliżającej się jesieni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18.09.2025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bookmarkStart w:id="113" w:name="_Hlk209690207"/>
      <w:r w:rsidRPr="00EA091C">
        <w:rPr>
          <w:rFonts w:ascii="Arial" w:hAnsi="Arial" w:cs="Arial"/>
          <w:szCs w:val="24"/>
        </w:rPr>
        <w:t>18.09.2025 - Muzykoterapia czynna: próba zespołu „Zgraja z Piekarskiej”</w:t>
      </w:r>
    </w:p>
    <w:bookmarkEnd w:id="113"/>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18.09.2025 – Relaksacja: muzyka klasyczna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19.09.2025 -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19.09.2025 -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19.09.2025 -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19.09.2025 – Ćwiczenia ogólnousprawniające z przyborami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19.09.2025 – Spacer na Bulwary nad Wisłą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22.09. 2025 – Światowy Dzień Bez Samochodu – pogadanka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22.09.2025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22.09.2025 – Trening głowy na wesoło: zgadywanki, </w:t>
      </w:r>
      <w:proofErr w:type="spellStart"/>
      <w:r w:rsidRPr="00EA091C">
        <w:rPr>
          <w:rFonts w:ascii="Arial" w:hAnsi="Arial" w:cs="Arial"/>
          <w:szCs w:val="24"/>
        </w:rPr>
        <w:t>wykreślanki</w:t>
      </w:r>
      <w:proofErr w:type="spellEnd"/>
      <w:r w:rsidRPr="00EA091C">
        <w:rPr>
          <w:rFonts w:ascii="Arial" w:hAnsi="Arial" w:cs="Arial"/>
          <w:szCs w:val="24"/>
        </w:rPr>
        <w:t>, krzyżówki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23.09.2025 –VII Przegląd Teatralny (Filmowy i Kabaretowy) Osób Niepełnosprawnych – Brodnica 2025. „Zgraja z Piekarskiej” zaprezentowała program „Pół uda mamuta, czyli początki seniorów”, który wzbudził mnóstwo śmiechu i pozytywnych emocji na widowni. Zdobyliśmy nagrodę w kategorii „Kostiumy”. W ramach Przeglądu odbywały się również liczne animacje i warsztaty, w których również braliśmy udział.</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23.09.2025 - </w:t>
      </w:r>
      <w:bookmarkStart w:id="114" w:name="_Hlk209783096"/>
      <w:r w:rsidRPr="00EA091C">
        <w:rPr>
          <w:rFonts w:ascii="Arial" w:hAnsi="Arial" w:cs="Arial"/>
          <w:szCs w:val="24"/>
        </w:rPr>
        <w:t>Ergoterapia: haft diamentowy</w:t>
      </w:r>
      <w:bookmarkEnd w:id="114"/>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23.09.2025 - Muzykoterapia bierna: muzyka poważna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24.09.2024 – Arteterapia: malowanie </w:t>
      </w:r>
      <w:proofErr w:type="spellStart"/>
      <w:r w:rsidRPr="00EA091C">
        <w:rPr>
          <w:rFonts w:ascii="Arial" w:hAnsi="Arial" w:cs="Arial"/>
          <w:szCs w:val="24"/>
        </w:rPr>
        <w:t>inpirowane</w:t>
      </w:r>
      <w:proofErr w:type="spellEnd"/>
      <w:r w:rsidRPr="00EA091C">
        <w:rPr>
          <w:rFonts w:ascii="Arial" w:hAnsi="Arial" w:cs="Arial"/>
          <w:szCs w:val="24"/>
        </w:rPr>
        <w:t xml:space="preserve"> techniką fajansu włocławskiego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24.09.2024 – Dzień Stylistów rzęs: makijaż uczestniczek CWS</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24.09.2024 – Filmoterapia: projekcja filmu „Teściowie”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25.09.2024 – Zabawy ruchowe przy muzyce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25.09.2025 – Papieroplastyka: wycinanki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25.09.2025 – Trening relaksacyjny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26.09.2025 - Arteterapia: kolorowanie mandali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26.09.2025 -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26.09.2025 -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26.09.2025 – Zabawy ruchowe na świeżym powietrzu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29.09.2025 – Arteterapia: kolorowanki dla dorosłych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29.09.2025 – Przygotowywanie dekoracji na wieczór grecki „Poudawaj Greka” – baner z flagami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29.09.2025 -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30.09.2025 - Dekoracje na wieczór grecki „Poudawaj Greka” – baner z flagami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30.09.2025 – Warsztaty kulinarne: pieczenie gofrów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30.09.2025 – Dzień Chłopaka: spotkanie integracyjne połączone z muzyką i słodkim poczęstunkiem. Nasze wspaniałe Seniorki z Centrum Wsparcia Społecznego przygotowały dzisiaj słodką niespodziankę dla Panów z okazji Dnia Chłopaka i własnoręcznie upiekły pyszne gofry, które z uśmiechem wręczały jako upominek – dodając do tego ciepłe życzenia.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30.09.2025 – Zabawy ruchowe na świeżym powietrzu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30.09.2025 – Trening autogenny Schultza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PAŹDZIERNIK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01.10.2025 - Przygotowywanie dekoracji na wieczór grecki „Poudawaj Greka” – baner z flagami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01.10.2025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01.10.2025 – Międzynarodowy Dzień Kawy: pogadanka „Fakty i mity o kawie” połączona z degustacją</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01.10.2025 - Muzykoterapia bierna: muzyka wg upodobań uczestników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02.10.2025 -„Godzina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02.10.2025 - Przygotowywanie dekoracji na wieczór grecki „Poudawaj Greka” – pomarańcze na formach styropianowych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02.10.2025 –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02.10.2025 – </w:t>
      </w:r>
      <w:bookmarkStart w:id="115" w:name="_Hlk210297481"/>
      <w:r w:rsidRPr="00EA091C">
        <w:rPr>
          <w:rFonts w:ascii="Arial" w:hAnsi="Arial" w:cs="Arial"/>
          <w:szCs w:val="24"/>
        </w:rPr>
        <w:t>Relaksacja: muzyka klasyczna</w:t>
      </w:r>
      <w:bookmarkEnd w:id="115"/>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03.10.2025 - </w:t>
      </w:r>
      <w:bookmarkStart w:id="116" w:name="_Hlk210983250"/>
      <w:r w:rsidRPr="00EA091C">
        <w:rPr>
          <w:rFonts w:ascii="Arial" w:hAnsi="Arial" w:cs="Arial"/>
          <w:szCs w:val="24"/>
        </w:rPr>
        <w:t>Ergoterapia: haft diamentowy</w:t>
      </w:r>
      <w:bookmarkEnd w:id="116"/>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03.10.2025 -</w:t>
      </w:r>
      <w:r w:rsidR="008C2B24" w:rsidRPr="00EA091C">
        <w:rPr>
          <w:rFonts w:ascii="Arial" w:hAnsi="Arial" w:cs="Arial"/>
          <w:szCs w:val="24"/>
        </w:rPr>
        <w:t xml:space="preserve"> </w:t>
      </w:r>
      <w:r w:rsidRPr="00EA091C">
        <w:rPr>
          <w:rFonts w:ascii="Arial" w:hAnsi="Arial" w:cs="Arial"/>
          <w:szCs w:val="24"/>
        </w:rPr>
        <w:t>Przygotowywanie dekoracji na wieczór grecki „Poudawaj Greka” – pomarańcze na formach styropianowych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03.10.2025 – Światowy Dzień Uśmiechu: pogadanka, kawały i dowcipy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03.10.2025 – Gimnastyka z przyborami przy muzyce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03.10.2025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bookmarkStart w:id="117" w:name="_Hlk210983257"/>
      <w:r w:rsidRPr="00EA091C">
        <w:rPr>
          <w:rFonts w:ascii="Arial" w:hAnsi="Arial" w:cs="Arial"/>
          <w:szCs w:val="24"/>
        </w:rPr>
        <w:t>06.10.2025</w:t>
      </w:r>
      <w:bookmarkEnd w:id="117"/>
      <w:r w:rsidRPr="00EA091C">
        <w:rPr>
          <w:rFonts w:ascii="Arial" w:hAnsi="Arial" w:cs="Arial"/>
          <w:szCs w:val="24"/>
        </w:rPr>
        <w:t xml:space="preserve">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06.10.2025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06.10.2025 – Dekoracja Sali jadalnej i namiotu zewnętrznego na Dzień Seniora w stylu greckim</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06.10.2025 – Uroczysty Dzień Seniora w klimacie starożytnej Grecji. Uroczystość rozpoczął występ zespołu „Zgraja z Piekarskiej” pt. „Uczta, czyli tragedia grecka”, który wprowadził wszystkich w niezwykły nastrój i symbolicznie otworzył nasze „Igrzyska Olimpijskie Seniorów”. Nie zabrakło także tańca Zorba w energetycznym wykonaniu naszych seniorów i zaproszonych gości oraz degustacji pysznych greckich potraw, które przeniosły nas prosto na śródziemnomorskie wybrzeże.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06.10.2025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07.10.2025 – </w:t>
      </w:r>
      <w:proofErr w:type="spellStart"/>
      <w:r w:rsidRPr="00EA091C">
        <w:rPr>
          <w:rFonts w:ascii="Arial" w:hAnsi="Arial" w:cs="Arial"/>
          <w:szCs w:val="24"/>
        </w:rPr>
        <w:t>Zabawoterapia</w:t>
      </w:r>
      <w:proofErr w:type="spellEnd"/>
      <w:r w:rsidRPr="00EA091C">
        <w:rPr>
          <w:rFonts w:ascii="Arial" w:hAnsi="Arial" w:cs="Arial"/>
          <w:szCs w:val="24"/>
        </w:rPr>
        <w:t>: gry karciane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07.10.2025 – Ergoterapia : </w:t>
      </w:r>
      <w:proofErr w:type="spellStart"/>
      <w:r w:rsidRPr="00EA091C">
        <w:rPr>
          <w:rFonts w:ascii="Arial" w:hAnsi="Arial" w:cs="Arial"/>
          <w:szCs w:val="24"/>
        </w:rPr>
        <w:t>makrama</w:t>
      </w:r>
      <w:proofErr w:type="spellEnd"/>
      <w:r w:rsidRPr="00EA091C">
        <w:rPr>
          <w:rFonts w:ascii="Arial" w:hAnsi="Arial" w:cs="Arial"/>
          <w:szCs w:val="24"/>
        </w:rPr>
        <w:t>, robótki szydełkowe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07.10.2025 – Wyjście do CK Browar B. Zwiedzanie Muzeum Miar i Wag</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07.10.2025 – Relaksacja: słuchanie muzyki poważnej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08.10.2025 – </w:t>
      </w:r>
      <w:proofErr w:type="spellStart"/>
      <w:r w:rsidRPr="00EA091C">
        <w:rPr>
          <w:rFonts w:ascii="Arial" w:hAnsi="Arial" w:cs="Arial"/>
          <w:szCs w:val="24"/>
        </w:rPr>
        <w:t>Zabawoterapia</w:t>
      </w:r>
      <w:proofErr w:type="spellEnd"/>
      <w:r w:rsidRPr="00EA091C">
        <w:rPr>
          <w:rFonts w:ascii="Arial" w:hAnsi="Arial" w:cs="Arial"/>
          <w:szCs w:val="24"/>
        </w:rPr>
        <w:t>: gry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08.10.2025 – Dzień Pierogów: warsztaty kulinarne – pieczenie pierożków z jabłkiem z ciasta francuskiego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08.10.2025 – Filmoterapia: projekcja filmu „Babcie”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08.10.2025 – Arteterapia: nauka malowania techniką włocławskiego fajansu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08.10.2025 -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09.10.2025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09.10.2025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09.10.2025 – Papieroplastyka: wycinanki z papieru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09.10.2025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09.10.2025 – Gimnastyka przy muzyce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09.10.2025 – Trening relaksacyjny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10.10.2025 – Arteterapia: kolorowanki dla dorosłych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10.10.2025 – Ergoterapia: haft diamentowy, prace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10.10.2025 – Jesienny spacer do parku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10.10.2025 – Zabawy ruchowe na świeżym powietrzu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10.10.2025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13.10.2025 – Biblioterapia: wiersze A. Łukaszewicza „Miodem na serce, nektarem na duszę”</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13.10.2025 – Arteterapia: kolorowanki dla dorosłych,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13.10.2025 – Seniorki z naszego Centrum Wsparcia Społecznego wybrały się na wspólne grzybobranie.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13.10.2025 -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bookmarkStart w:id="118" w:name="_Hlk211599147"/>
      <w:r w:rsidRPr="00EA091C">
        <w:rPr>
          <w:rFonts w:ascii="Arial" w:hAnsi="Arial" w:cs="Arial"/>
          <w:szCs w:val="24"/>
        </w:rPr>
        <w:t xml:space="preserve">14.10.2025 – </w:t>
      </w:r>
      <w:bookmarkEnd w:id="118"/>
      <w:r w:rsidRPr="00EA091C">
        <w:rPr>
          <w:rFonts w:ascii="Arial" w:hAnsi="Arial" w:cs="Arial"/>
          <w:szCs w:val="24"/>
        </w:rPr>
        <w:t>Socjoterapia: rozmowy grupowe na temat pasji i zainteresowań seniorów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14.10.2025 – Arteterapia - origami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14.10.2025 – Seniorzy z CWS mieli dziś okazję uczestniczyć w zajęciach edukacyjnych w Centrum Edukacji Ekologicznej przy Nadleśnictwie Włocławek przy ul. </w:t>
      </w:r>
      <w:proofErr w:type="spellStart"/>
      <w:r w:rsidRPr="00EA091C">
        <w:rPr>
          <w:rFonts w:ascii="Arial" w:hAnsi="Arial" w:cs="Arial"/>
          <w:szCs w:val="24"/>
        </w:rPr>
        <w:t>Ziębiej</w:t>
      </w:r>
      <w:proofErr w:type="spellEnd"/>
      <w:r w:rsidRPr="00EA091C">
        <w:rPr>
          <w:rFonts w:ascii="Arial" w:hAnsi="Arial" w:cs="Arial"/>
          <w:szCs w:val="24"/>
        </w:rPr>
        <w:t xml:space="preserve">. Jesień to bardzo ciekawa pora roku do obserwacji przyrody, a ciekawa, terenowa forma </w:t>
      </w:r>
      <w:r w:rsidRPr="00EA091C">
        <w:rPr>
          <w:rFonts w:ascii="Arial" w:hAnsi="Arial" w:cs="Arial"/>
          <w:szCs w:val="24"/>
        </w:rPr>
        <w:lastRenderedPageBreak/>
        <w:t>przekazywania informacji sprawiła, że było to naprawdę interesujące spotkaniem. Tym bardziej, że po zajęciach czekało na nas rozgrzewające ognisko.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14.10.2025 – Trening autogenny </w:t>
      </w:r>
      <w:proofErr w:type="spellStart"/>
      <w:r w:rsidRPr="00EA091C">
        <w:rPr>
          <w:rFonts w:ascii="Arial" w:hAnsi="Arial" w:cs="Arial"/>
          <w:szCs w:val="24"/>
        </w:rPr>
        <w:t>Schutlza</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15.10.2025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15.10.2025 – </w:t>
      </w:r>
      <w:proofErr w:type="spellStart"/>
      <w:r w:rsidRPr="00EA091C">
        <w:rPr>
          <w:rFonts w:ascii="Arial" w:hAnsi="Arial" w:cs="Arial"/>
          <w:szCs w:val="24"/>
        </w:rPr>
        <w:t>Zabawoterapia</w:t>
      </w:r>
      <w:proofErr w:type="spellEnd"/>
      <w:r w:rsidRPr="00EA091C">
        <w:rPr>
          <w:rFonts w:ascii="Arial" w:hAnsi="Arial" w:cs="Arial"/>
          <w:szCs w:val="24"/>
        </w:rPr>
        <w:t>: gry planszowe i karciane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15.10.2025 – Światowy Dzień Mycia Rąk: pogadanka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15.10.2025 – Relaksacja: słuchanie muzyki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16.10.2025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16.10.2025 – Ergoterapia: dekoracje z jesiennych liści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16.10.2025 – Dzień Papieski: wspomnienie Jana Pawła II - film</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16.10.2025 – Spotkania z fizjoterapeutą: zabiegi indywidualne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17.10.2025 – Ergoterapia: </w:t>
      </w:r>
      <w:proofErr w:type="spellStart"/>
      <w:r w:rsidRPr="00EA091C">
        <w:rPr>
          <w:rFonts w:ascii="Arial" w:hAnsi="Arial" w:cs="Arial"/>
          <w:szCs w:val="24"/>
        </w:rPr>
        <w:t>makrama</w:t>
      </w:r>
      <w:proofErr w:type="spellEnd"/>
      <w:r w:rsidRPr="00EA091C">
        <w:rPr>
          <w:rFonts w:ascii="Arial" w:hAnsi="Arial" w:cs="Arial"/>
          <w:szCs w:val="24"/>
        </w:rPr>
        <w:t>, dekoracje z jesiennych liści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17.10.2025 – Muzykoterapia: wspólne śpiewanki przy muzyce akordeonowej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17.10.2025 – Gimnastyka przy muzyce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17.10.2025 – Przegląd prasy ilustrowanej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bookmarkStart w:id="119" w:name="_Hlk211851787"/>
      <w:r w:rsidRPr="00EA091C">
        <w:rPr>
          <w:rFonts w:ascii="Arial" w:hAnsi="Arial" w:cs="Arial"/>
          <w:szCs w:val="24"/>
        </w:rPr>
        <w:t xml:space="preserve">20.10.2025 – </w:t>
      </w:r>
      <w:bookmarkEnd w:id="119"/>
      <w:r w:rsidRPr="00EA091C">
        <w:rPr>
          <w:rFonts w:ascii="Arial" w:hAnsi="Arial" w:cs="Arial"/>
          <w:szCs w:val="24"/>
        </w:rPr>
        <w:t>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20.10.2025 – Trening głowy na wesoło: zgadywanki, </w:t>
      </w:r>
      <w:proofErr w:type="spellStart"/>
      <w:r w:rsidRPr="00EA091C">
        <w:rPr>
          <w:rFonts w:ascii="Arial" w:hAnsi="Arial" w:cs="Arial"/>
          <w:szCs w:val="24"/>
        </w:rPr>
        <w:t>wykreślanki</w:t>
      </w:r>
      <w:proofErr w:type="spellEnd"/>
      <w:r w:rsidRPr="00EA091C">
        <w:rPr>
          <w:rFonts w:ascii="Arial" w:hAnsi="Arial" w:cs="Arial"/>
          <w:szCs w:val="24"/>
        </w:rPr>
        <w:t>, krzyżówki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20.10.2025 – Warsztaty kulinarne: wypieki z okazji Europejskiego Dnia Seniora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20.10.2025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21.10.2025 – </w:t>
      </w:r>
      <w:proofErr w:type="spellStart"/>
      <w:r w:rsidRPr="00EA091C">
        <w:rPr>
          <w:rFonts w:ascii="Arial" w:hAnsi="Arial" w:cs="Arial"/>
          <w:szCs w:val="24"/>
        </w:rPr>
        <w:t>Zabawoterapia</w:t>
      </w:r>
      <w:proofErr w:type="spellEnd"/>
      <w:r w:rsidRPr="00EA091C">
        <w:rPr>
          <w:rFonts w:ascii="Arial" w:hAnsi="Arial" w:cs="Arial"/>
          <w:szCs w:val="24"/>
        </w:rPr>
        <w:t>: gry planszowe i karciane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21.10.2025 – Urodziny Alfreda Nobla: prezentacja multimedialna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21.10.2025 – Ergoterapia: wspólne układanie puzzle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21.10.2025 – Spacer z kijkami do </w:t>
      </w:r>
      <w:proofErr w:type="spellStart"/>
      <w:r w:rsidRPr="00EA091C">
        <w:rPr>
          <w:rFonts w:ascii="Arial" w:hAnsi="Arial" w:cs="Arial"/>
          <w:szCs w:val="24"/>
        </w:rPr>
        <w:t>nordic</w:t>
      </w:r>
      <w:proofErr w:type="spellEnd"/>
      <w:r w:rsidRPr="00EA091C">
        <w:rPr>
          <w:rFonts w:ascii="Arial" w:hAnsi="Arial" w:cs="Arial"/>
          <w:szCs w:val="24"/>
        </w:rPr>
        <w:t xml:space="preserve"> </w:t>
      </w:r>
      <w:proofErr w:type="spellStart"/>
      <w:r w:rsidRPr="00EA091C">
        <w:rPr>
          <w:rFonts w:ascii="Arial" w:hAnsi="Arial" w:cs="Arial"/>
          <w:szCs w:val="24"/>
        </w:rPr>
        <w:t>walking</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22.10.2025 – </w:t>
      </w:r>
      <w:proofErr w:type="spellStart"/>
      <w:r w:rsidRPr="00EA091C">
        <w:rPr>
          <w:rFonts w:ascii="Arial" w:hAnsi="Arial" w:cs="Arial"/>
          <w:szCs w:val="24"/>
        </w:rPr>
        <w:t>Zabawoterapia</w:t>
      </w:r>
      <w:proofErr w:type="spellEnd"/>
      <w:r w:rsidRPr="00EA091C">
        <w:rPr>
          <w:rFonts w:ascii="Arial" w:hAnsi="Arial" w:cs="Arial"/>
          <w:szCs w:val="24"/>
        </w:rPr>
        <w:t>: gry i zabawy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22.10.2025 – Dekoracja Sali i tarasu na imprezę z okazji Dnia Seniora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22.10.2025 – Filmoterapia: pokaz filmu na życzenie uczestników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22.10.2025 – </w:t>
      </w:r>
      <w:bookmarkStart w:id="120" w:name="_Hlk212452850"/>
      <w:r w:rsidRPr="00EA091C">
        <w:rPr>
          <w:rFonts w:ascii="Arial" w:hAnsi="Arial" w:cs="Arial"/>
          <w:szCs w:val="24"/>
        </w:rPr>
        <w:t>Muzykoterapia bierna: muzyka klasyczna</w:t>
      </w:r>
    </w:p>
    <w:bookmarkEnd w:id="120"/>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23.10.2025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23.10.2025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23.10.2025 – Z okazji Europejskiego Dnia Seniora młodzież z klas 8a i 8b ze Szkolnego Koła Wolontariatu Szkoła Podstawowa nr 10 im 2 Armii Wojska Polskiego we Włocławku odwiedziła Seniorów z Centrum Wsparcia Społecznego. Uczniowie przygotowali program słowno-muzyczny, w którym zaprezentowali wiersze znanych polskich poetów oraz utwory pełne wzruszeń i </w:t>
      </w:r>
      <w:proofErr w:type="spellStart"/>
      <w:r w:rsidRPr="00EA091C">
        <w:rPr>
          <w:rFonts w:ascii="Arial" w:hAnsi="Arial" w:cs="Arial"/>
          <w:szCs w:val="24"/>
        </w:rPr>
        <w:t>ciepła.Spotkanie</w:t>
      </w:r>
      <w:proofErr w:type="spellEnd"/>
      <w:r w:rsidRPr="00EA091C">
        <w:rPr>
          <w:rFonts w:ascii="Arial" w:hAnsi="Arial" w:cs="Arial"/>
          <w:szCs w:val="24"/>
        </w:rPr>
        <w:t xml:space="preserve"> miało międzypokoleniowy charakter – pełne uśmiechu, rozmów i wspólnej radości. Na zakończenie Seniorzy otrzymali w prezencie piękne róże jako wyraz wdzięczności, szacunku i pamięci.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23.10.2025 – Dziś mieliśmy kolejną okazję świętować Dzień Seniora w wyjątkowym, pełnym kolorów i rock'n'rolla stylu lat 60tych. Pani dyrektor Agnieszka Chmielewska wręczyła wyróżnionym Seniorom dyplomy uznania w podziękowaniu za ich wkład w życie naszej społeczności. Na scenie wystąpił dziewczęcy zespół „</w:t>
      </w:r>
      <w:proofErr w:type="spellStart"/>
      <w:r w:rsidRPr="00EA091C">
        <w:rPr>
          <w:rFonts w:ascii="Arial" w:hAnsi="Arial" w:cs="Arial"/>
          <w:szCs w:val="24"/>
        </w:rPr>
        <w:t>Cantare</w:t>
      </w:r>
      <w:proofErr w:type="spellEnd"/>
      <w:r w:rsidRPr="00EA091C">
        <w:rPr>
          <w:rFonts w:ascii="Arial" w:hAnsi="Arial" w:cs="Arial"/>
          <w:szCs w:val="24"/>
        </w:rPr>
        <w:t>” z Klubu "Łęg" działający przy Browarze B, który porwał wszystkich w klimat tamtych lat, a tematyczny quiz przeniósł nas w sentymentalną podróż w czasie. Nie zabrakło również słodkiego poczęstunku, który umilił wspólne biesiadowanie. Wisienką na torcie była potańcówka w rytmach beat beatu.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23.10.2025 – Relaksacja: trening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24.10.2025 – Arteterapia: origami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24.10.2025 – Ergoterapia: jesienne prace w ogrodzie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24.10.2025 – Światowy Dzień opery: film „Upiór w operze”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24.10.2025 – Zabawy ruchowe na świeżym powietrzu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24.10.2025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27.10.2025 – Biblioterapia: przegląd prasy ilustrowanej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27.10.2025 – Arteterapia: kolorowanki dla dorosłych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27.10.2025 – Ergoterapia: robótki na szydełku (jesienne liście)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27.10.2025 – Muzykoterapia bierna: słuchanie muzyki i wspomnienia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28.10.2025 – Socjoterapia: rozmowy grupowe na temat zbliżającego się Święta Zmarłych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28.10.2025 – Ćwiczenia poznawcze: puzzle, klocki </w:t>
      </w:r>
      <w:proofErr w:type="spellStart"/>
      <w:r w:rsidRPr="00EA091C">
        <w:rPr>
          <w:rFonts w:ascii="Arial" w:hAnsi="Arial" w:cs="Arial"/>
          <w:szCs w:val="24"/>
        </w:rPr>
        <w:t>Jenga</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28.10.2025 – Ergoterapia: jesienne wianki z orzechów i szyszek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28.10.2025 – Trening autogenny Schulza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29.10.2025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29.10.2025 – Gry logiczne: rozwiązywanie </w:t>
      </w:r>
      <w:proofErr w:type="spellStart"/>
      <w:r w:rsidRPr="00EA091C">
        <w:rPr>
          <w:rFonts w:ascii="Arial" w:hAnsi="Arial" w:cs="Arial"/>
          <w:szCs w:val="24"/>
        </w:rPr>
        <w:t>sudoku</w:t>
      </w:r>
      <w:proofErr w:type="spellEnd"/>
      <w:r w:rsidRPr="00EA091C">
        <w:rPr>
          <w:rFonts w:ascii="Arial" w:hAnsi="Arial" w:cs="Arial"/>
          <w:szCs w:val="24"/>
        </w:rPr>
        <w:t>, łamigłówek, zagadek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29.10.2025 – </w:t>
      </w:r>
      <w:proofErr w:type="spellStart"/>
      <w:r w:rsidRPr="00EA091C">
        <w:rPr>
          <w:rFonts w:ascii="Arial" w:hAnsi="Arial" w:cs="Arial"/>
          <w:szCs w:val="24"/>
        </w:rPr>
        <w:t>Zabawoterapia</w:t>
      </w:r>
      <w:proofErr w:type="spellEnd"/>
      <w:r w:rsidRPr="00EA091C">
        <w:rPr>
          <w:rFonts w:ascii="Arial" w:hAnsi="Arial" w:cs="Arial"/>
          <w:szCs w:val="24"/>
        </w:rPr>
        <w:t>: gry planszowe i sprawnościowe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29.10.2025 – Seniorzy z Centrum Wsparcia Społecznego wspólnie z seniorami z Klubu Seniora „Zorza” wzięli udział w wyjątkowych warsztatach rękodzieła, podczas których tworzyli piękne bombki bożonarodzeniowe.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29.10.2025 – 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30.10.2025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30.10.2025 – Ergoterapia: jesienne wianki z szyszek i orzechów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30.10.2025 – Spotkanie integracyjna z młodzieżą ze Świetlicy Środowiskowej – międzypokoleniowe pogaduszki, upominki dla seniorów przygotowane przez młodzież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31.10.2025 – Ergoterapia: </w:t>
      </w:r>
      <w:proofErr w:type="spellStart"/>
      <w:r w:rsidRPr="00EA091C">
        <w:rPr>
          <w:rFonts w:ascii="Arial" w:hAnsi="Arial" w:cs="Arial"/>
          <w:szCs w:val="24"/>
        </w:rPr>
        <w:t>makrama</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31.10.2025 – Ergoterapia: dekoracje z szyszek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31.10.2025 – Święto Zmarłych: pogadanka na temat tradycji i obrzędów związanych ze śmiercią w różnych kulturach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31.10.2025 – Gimnastyka z przyborami przy muzyce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31.10.2025 – Biblioterapia: przegląd prasy codziennej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bCs/>
          <w:szCs w:val="24"/>
        </w:rPr>
      </w:pPr>
      <w:r w:rsidRPr="00EA091C">
        <w:rPr>
          <w:rFonts w:ascii="Arial" w:hAnsi="Arial" w:cs="Arial"/>
          <w:bCs/>
          <w:szCs w:val="24"/>
        </w:rPr>
        <w:t>LISTOPAD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03.11.2025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03.11.2025 – Papieroplastyka: jesienne liście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03.11.2025 – Terapia reminiscencyjna: wspomnienia z przeszłości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03.11.2025 – 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04.11.2025 – </w:t>
      </w:r>
      <w:proofErr w:type="spellStart"/>
      <w:r w:rsidRPr="00EA091C">
        <w:rPr>
          <w:rFonts w:ascii="Arial" w:hAnsi="Arial" w:cs="Arial"/>
          <w:szCs w:val="24"/>
        </w:rPr>
        <w:t>Zabawoterapia</w:t>
      </w:r>
      <w:proofErr w:type="spellEnd"/>
      <w:r w:rsidRPr="00EA091C">
        <w:rPr>
          <w:rFonts w:ascii="Arial" w:hAnsi="Arial" w:cs="Arial"/>
          <w:szCs w:val="24"/>
        </w:rPr>
        <w:t>: gry karciane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04.11.2025 – Ergoterapia: wspólne układanie puzzli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04.11.2025 – Muzykoterapia bierna: słuchanie muzyki klasycznej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05.11.2025 – </w:t>
      </w:r>
      <w:proofErr w:type="spellStart"/>
      <w:r w:rsidRPr="00EA091C">
        <w:rPr>
          <w:rFonts w:ascii="Arial" w:hAnsi="Arial" w:cs="Arial"/>
          <w:szCs w:val="24"/>
        </w:rPr>
        <w:t>Zabawoterapia</w:t>
      </w:r>
      <w:proofErr w:type="spellEnd"/>
      <w:r w:rsidRPr="00EA091C">
        <w:rPr>
          <w:rFonts w:ascii="Arial" w:hAnsi="Arial" w:cs="Arial"/>
          <w:szCs w:val="24"/>
        </w:rPr>
        <w:t>: gry i zabawy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05.11.2025 – Seniorzy z Centrum Wsparcia Społecznego odbyli dziś wzruszającą wizytę na Cmentarzu Komunalnym we Włocławku. To była podróż przez historię: poznawaliśmy dzieje nekropolii i odwiedziliśmy miejsca spoczynku najznamienitszych obywateli, którzy budowali nasze miasto. Najważniejszy był jednak osobisty wymiar wizyty – chwila zadumy przy mogiłach koleżanek i kolegów.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05.11.2025 – Ergoterapia: robótki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05.11.2025 – Trening głowy na wesoło: zgadywanki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06.11.2025 – Ergoterapia: dekorowanie Sali jadalnej wysuszonymi liśćmi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06.11.2025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06.11.2025 – „Godzina dla intelektu” – 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06.11.2025 – Relaksacja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07.11.2025 – Ergoterapia: dekorowanie Sali jadalnej wysuszonymi liśćmi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07.11.2025 – Ergoterapia: robótki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07.11.2025 – Europejski Dzień Zdrowego Jedzenia i Gotowania: pogadanka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07.11.2025 – Zabawy ruchowe na świeżym powietrzu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12.11.2025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12.11.2025 – Ergoterapia: wspólne układanie puzzli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12.11.2025 – Muzykoterapia czynna: 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12.11.2025 – Światowy Dzień Zapalenia Płuc: pogadanka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12.11.2025 – Gimnastyka, ćwiczenia ogólnousprawniające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12.11.2025 – Relaksacja Jacobsona</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13.11.2025 – Ergoterapia: 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13.11.2025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13.11.2025 – Międzypokoleniowe Święto Niepodległości. Dziś mieliśmy wyjątkowych gości – grupę sześciolatków „Aniołki” z Katolickie Publiczne Przedszkole „Pod Aniołem Stróżem”, którzy odwiedzili naszych Seniorów, by wspólnie celebrować Święto Niepodległości. Razem przygotowaliśmy piękną patriotyczną girlandę, z dumą odśpiewaliśmy hymn narodowy i wysłuchaliśmy wzruszającego występu dzieci.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13.11.2025 – Trening relaksacyjny </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14.11.2025 – </w:t>
      </w:r>
      <w:proofErr w:type="spellStart"/>
      <w:r w:rsidRPr="00EA091C">
        <w:rPr>
          <w:rFonts w:ascii="Arial" w:hAnsi="Arial" w:cs="Arial"/>
          <w:szCs w:val="24"/>
        </w:rPr>
        <w:t>Zabawoterapia</w:t>
      </w:r>
      <w:proofErr w:type="spellEnd"/>
      <w:r w:rsidRPr="00EA091C">
        <w:rPr>
          <w:rFonts w:ascii="Arial" w:hAnsi="Arial" w:cs="Arial"/>
          <w:szCs w:val="24"/>
        </w:rPr>
        <w:t>: gry planszowe i karciane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14.11.2025 – Socjoterapia: rozmowy grupowe na temat sezonowych zmian nastroju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14.11.2025 – Muzykoterapia czynna: wspólne śpiewanki przy akompaniamencie akordeonu – piosenki o jesieni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14.11.2025 – Dzień Cukrzycy: film edukacyjny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14.11.2025 – Spotkanie integracyjne z dziećmi ze świetlicy środowiskowej „Zacisze”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14.11.2025 – Trening autogenny Schulza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17.11.2025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17.11.2025 – Trening głowy na wesoło: zgadywanki, </w:t>
      </w:r>
      <w:proofErr w:type="spellStart"/>
      <w:r w:rsidRPr="00EA091C">
        <w:rPr>
          <w:rFonts w:ascii="Arial" w:hAnsi="Arial" w:cs="Arial"/>
          <w:szCs w:val="24"/>
        </w:rPr>
        <w:t>wykreślanki</w:t>
      </w:r>
      <w:proofErr w:type="spellEnd"/>
      <w:r w:rsidRPr="00EA091C">
        <w:rPr>
          <w:rFonts w:ascii="Arial" w:hAnsi="Arial" w:cs="Arial"/>
          <w:szCs w:val="24"/>
        </w:rPr>
        <w:t>, krzyżówki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17.11.2025 – Ergoterapia: dekoracje świąteczne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17.11.2025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18.11.2025 – Socjoterapia: rozmowy grupowe na temat pasji i zainteresowań seniorów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18.11.2025 – Arteterapia: kolorowanki dla dorosłych – technika dowolna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18.11.2025 – Ergoterapia: dekoracje świąteczne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18.11.2025 – Jesienny kiermasz książek w Miejskiej Bibliotece Publicznej im. Zdzisława </w:t>
      </w:r>
      <w:proofErr w:type="spellStart"/>
      <w:r w:rsidRPr="00EA091C">
        <w:rPr>
          <w:rFonts w:ascii="Arial" w:hAnsi="Arial" w:cs="Arial"/>
          <w:szCs w:val="24"/>
        </w:rPr>
        <w:t>Arentowicza</w:t>
      </w:r>
      <w:proofErr w:type="spellEnd"/>
      <w:r w:rsidRPr="00EA091C">
        <w:rPr>
          <w:rFonts w:ascii="Arial" w:hAnsi="Arial" w:cs="Arial"/>
          <w:szCs w:val="24"/>
        </w:rPr>
        <w:t xml:space="preserv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18.11.2025 – Gimnastyka, ćwiczenia ogólnousprawniające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18.11.2025 – Trening relaksacyjny </w:t>
      </w:r>
      <w:r w:rsidRPr="00EA091C">
        <w:rPr>
          <w:rFonts w:ascii="Arial" w:hAnsi="Arial" w:cs="Arial"/>
          <w:szCs w:val="24"/>
        </w:rPr>
        <w:tab/>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19.11.2025 – </w:t>
      </w:r>
      <w:proofErr w:type="spellStart"/>
      <w:r w:rsidRPr="00EA091C">
        <w:rPr>
          <w:rFonts w:ascii="Arial" w:hAnsi="Arial" w:cs="Arial"/>
          <w:szCs w:val="24"/>
        </w:rPr>
        <w:t>Zabawoterapia</w:t>
      </w:r>
      <w:proofErr w:type="spellEnd"/>
      <w:r w:rsidRPr="00EA091C">
        <w:rPr>
          <w:rFonts w:ascii="Arial" w:hAnsi="Arial" w:cs="Arial"/>
          <w:szCs w:val="24"/>
        </w:rPr>
        <w:t>: gry i zabawy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19.11.2025 – Arteterapia: origami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19.11.2025 – Ergoterapia: choinki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19.11.2025 – Warsztaty kulinarne: rogaliki z powidłami śliwkowymi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19.11.2025 – Dzień Toalet: pogadanka o zasadach higieny sanitarnej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19.11.2025 – Trening autogenny Schulza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20.11.2025 – Biblioterapia: 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20.11.2025 – „Godzina dla intelektu” – cykliczne zajęcia usprawniające funkcje mózgowe polegające na rozwiązywaniu krzyżówek, łamigłówek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20.11.2025 – Gimnastyka, ćwiczenia ogólnousprawniające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20.11.2025 – Dziś, z okazji Międzynarodowego Dnia Praw Dziecka, przypominamy o tym, jak ważne jest, by każde dziecko mogło dorastać w atmosferze miłości, bezpieczeństwa i szacunku. Z tej okazji obejrzeliśmy film „Cudowny chłopak”, niezwykle poruszającą historię </w:t>
      </w:r>
      <w:proofErr w:type="spellStart"/>
      <w:r w:rsidRPr="00EA091C">
        <w:rPr>
          <w:rFonts w:ascii="Arial" w:hAnsi="Arial" w:cs="Arial"/>
          <w:szCs w:val="24"/>
        </w:rPr>
        <w:t>Auggiego</w:t>
      </w:r>
      <w:proofErr w:type="spellEnd"/>
      <w:r w:rsidRPr="00EA091C">
        <w:rPr>
          <w:rFonts w:ascii="Arial" w:hAnsi="Arial" w:cs="Arial"/>
          <w:szCs w:val="24"/>
        </w:rPr>
        <w:t xml:space="preserve"> – chłopca z wadą twarzy, który uczy nas, że życzliwość, akceptacja i odwaga bycia sobą mają ogromną moc.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20.11.2025 – Relaksacja Jacobsona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21.11.2025 – </w:t>
      </w:r>
      <w:proofErr w:type="spellStart"/>
      <w:r w:rsidRPr="00EA091C">
        <w:rPr>
          <w:rFonts w:ascii="Arial" w:hAnsi="Arial" w:cs="Arial"/>
          <w:szCs w:val="24"/>
        </w:rPr>
        <w:t>Zabawoterapia</w:t>
      </w:r>
      <w:proofErr w:type="spellEnd"/>
      <w:r w:rsidRPr="00EA091C">
        <w:rPr>
          <w:rFonts w:ascii="Arial" w:hAnsi="Arial" w:cs="Arial"/>
          <w:szCs w:val="24"/>
        </w:rPr>
        <w:t>: gry karciane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21.11.2025 – Ergoterapia: choinki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21.11.2025 – Dzieci ze Szkoły Podstawowej nr 14 Włocławek odwiedziły naszych seniorów i pracowników, by wręczyć im własnoręcznie wykonane kartki z okazji Dnia Życzliwości i Pozdrowień.</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21.11.2025 – Seniorzy z Centrum Wsparcia Społecznego wspólnie z seniorami z Klubu Seniora "Zorza" wzięli udział w wyjątkowych warsztatach rękodzieła, podczas których tworzyli piękne stroiki bożonarodzeniowe.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24.11.2025 – 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24.11.2025 – Ćwiczenia poznawcze: klocki </w:t>
      </w:r>
      <w:proofErr w:type="spellStart"/>
      <w:r w:rsidRPr="00EA091C">
        <w:rPr>
          <w:rFonts w:ascii="Arial" w:hAnsi="Arial" w:cs="Arial"/>
          <w:szCs w:val="24"/>
        </w:rPr>
        <w:t>Jenga</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24.11.2025 – Ergoterapia: bombki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24.11.2025 – 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24.11.2025 – Próba generalna występu z okazji 80-lecia DPS w Teatrze Impresaryjnym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25.11.2025 – </w:t>
      </w:r>
      <w:proofErr w:type="spellStart"/>
      <w:r w:rsidRPr="00EA091C">
        <w:rPr>
          <w:rFonts w:ascii="Arial" w:hAnsi="Arial" w:cs="Arial"/>
          <w:szCs w:val="24"/>
        </w:rPr>
        <w:t>Zabawoterapia</w:t>
      </w:r>
      <w:proofErr w:type="spellEnd"/>
      <w:r w:rsidRPr="00EA091C">
        <w:rPr>
          <w:rFonts w:ascii="Arial" w:hAnsi="Arial" w:cs="Arial"/>
          <w:szCs w:val="24"/>
        </w:rPr>
        <w:t>: gry planszowe i karciane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25.11.2025 – Ergoterapia: bombki z </w:t>
      </w:r>
      <w:proofErr w:type="spellStart"/>
      <w:r w:rsidRPr="00EA091C">
        <w:rPr>
          <w:rFonts w:ascii="Arial" w:hAnsi="Arial" w:cs="Arial"/>
          <w:szCs w:val="24"/>
        </w:rPr>
        <w:t>makramy</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25.11.2025 – Dziś w Centrum Wsparcia Społecznego mieliśmy wyjątkowych gości. Dzieci </w:t>
      </w:r>
      <w:r w:rsidRPr="00EA091C">
        <w:rPr>
          <w:rFonts w:ascii="Arial" w:hAnsi="Arial" w:cs="Arial"/>
          <w:szCs w:val="24"/>
        </w:rPr>
        <w:br/>
        <w:t>z drugiej klasy Szkoły Podstawowej nr 19 odwiedziły nas ze swoim wspaniałym spektaklem „Kopciuszek”. Mali aktorzy dali z siebie wszystko – widać było ogromne zaangażowanie, piękne stroje i przede wszystkim to, że nauczyli się naprawdę długich tekstów. Po występie dzieci wręczyły naszym Seniorom własnoręcznie przygotowane upominki, czym wywołały wiele wzruszeń i uśmiechów.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25.11.2025-Trening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26.11.2025-Ergoterapia(haft diamentowy)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26.11.2025-Muzykoterapia czynna(próba zespołu „Zgraja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26.11.2025-Papieroplastyka(kartki świąteczne)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26.11.2025-Relaksacja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26.11.2025-Spacer na Bulwary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27.11.2025-Socjoterapia(rozmowy grupowe na temat pasji i zainteresowań seniorów)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27.11.2025-„Godzina dla intelektu”-cykliczne zajęcia usprawniające funkcje mózgowe polegające na rozwiązywaniu krzyżówek ,łamigłówek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27.11.2025-Papieroplastyka(kartki świąteczne)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27.11.2025-Choreoterapia-ćwiczenia tańca mikołajkowego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27.11.2025-Trening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27.11.2025-80-lecie DPS </w:t>
      </w:r>
      <w:proofErr w:type="spellStart"/>
      <w:r w:rsidRPr="00EA091C">
        <w:rPr>
          <w:rFonts w:ascii="Arial" w:hAnsi="Arial" w:cs="Arial"/>
          <w:szCs w:val="24"/>
        </w:rPr>
        <w:t>ul.Nowomiejska</w:t>
      </w:r>
      <w:proofErr w:type="spellEnd"/>
      <w:r w:rsidRPr="00EA091C">
        <w:rPr>
          <w:rFonts w:ascii="Arial" w:hAnsi="Arial" w:cs="Arial"/>
          <w:szCs w:val="24"/>
        </w:rPr>
        <w:t xml:space="preserve"> 19 w Teatrze Impresaryjnym </w:t>
      </w:r>
      <w:proofErr w:type="spellStart"/>
      <w:r w:rsidRPr="00EA091C">
        <w:rPr>
          <w:rFonts w:ascii="Arial" w:hAnsi="Arial" w:cs="Arial"/>
          <w:szCs w:val="24"/>
        </w:rPr>
        <w:t>im.Włodzimierza</w:t>
      </w:r>
      <w:proofErr w:type="spellEnd"/>
      <w:r w:rsidRPr="00EA091C">
        <w:rPr>
          <w:rFonts w:ascii="Arial" w:hAnsi="Arial" w:cs="Arial"/>
          <w:szCs w:val="24"/>
        </w:rPr>
        <w:t xml:space="preserve"> </w:t>
      </w:r>
      <w:proofErr w:type="spellStart"/>
      <w:r w:rsidRPr="00EA091C">
        <w:rPr>
          <w:rFonts w:ascii="Arial" w:hAnsi="Arial" w:cs="Arial"/>
          <w:szCs w:val="24"/>
        </w:rPr>
        <w:t>Gniazdowskiego-występ</w:t>
      </w:r>
      <w:proofErr w:type="spellEnd"/>
      <w:r w:rsidRPr="00EA091C">
        <w:rPr>
          <w:rFonts w:ascii="Arial" w:hAnsi="Arial" w:cs="Arial"/>
          <w:szCs w:val="24"/>
        </w:rPr>
        <w:t xml:space="preserve"> </w:t>
      </w:r>
      <w:proofErr w:type="spellStart"/>
      <w:r w:rsidRPr="00EA091C">
        <w:rPr>
          <w:rFonts w:ascii="Arial" w:hAnsi="Arial" w:cs="Arial"/>
          <w:szCs w:val="24"/>
        </w:rPr>
        <w:t>zespołu”Zgraja</w:t>
      </w:r>
      <w:proofErr w:type="spellEnd"/>
      <w:r w:rsidRPr="00EA091C">
        <w:rPr>
          <w:rFonts w:ascii="Arial" w:hAnsi="Arial" w:cs="Arial"/>
          <w:szCs w:val="24"/>
        </w:rPr>
        <w:t xml:space="preserve"> z Piekarskiej”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28.11.2025-Biblioterapia(bajki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01.12.2025-Biblioterapia(przegląd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01.12.2025-Pomiar wagi uczestników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01.12.2025-Ergoterapia(dekoracje świąteczne na szydełku)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01.12.2025-Muzykoterapia bierna(muzyka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 xml:space="preserve">02.12.2025-Socjoterapia (rozmowy grupowe </w:t>
      </w:r>
      <w:proofErr w:type="spellStart"/>
      <w:r w:rsidRPr="00EA091C">
        <w:rPr>
          <w:rFonts w:ascii="Arial" w:hAnsi="Arial" w:cs="Arial"/>
          <w:szCs w:val="24"/>
        </w:rPr>
        <w:t>nt.świętowanie</w:t>
      </w:r>
      <w:proofErr w:type="spellEnd"/>
      <w:r w:rsidRPr="00EA091C">
        <w:rPr>
          <w:rFonts w:ascii="Arial" w:hAnsi="Arial" w:cs="Arial"/>
          <w:szCs w:val="24"/>
        </w:rPr>
        <w:t xml:space="preserve"> Mikołajek)</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02.12.2025-Ergoterapia(wspólne układanie puzzli)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02.12.2025-Dekorowanie Sali terapii i Sali jadalnianej ozdobami świątecznymi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02.12.2025-Choreoterapia-ćwiczenia tańca mikołajkowego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02.12.2025-Trening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03.12.2025-Zabawoterapia(gry i zabawy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03.12.2025-Trening głowy na wesoło (zgadywanki ,</w:t>
      </w:r>
      <w:proofErr w:type="spellStart"/>
      <w:r w:rsidRPr="00EA091C">
        <w:rPr>
          <w:rFonts w:ascii="Arial" w:hAnsi="Arial" w:cs="Arial"/>
          <w:szCs w:val="24"/>
        </w:rPr>
        <w:t>wykreślanki,krzyżówki</w:t>
      </w:r>
      <w:proofErr w:type="spellEnd"/>
      <w:r w:rsidRPr="00EA091C">
        <w:rPr>
          <w:rFonts w:ascii="Arial" w:hAnsi="Arial" w:cs="Arial"/>
          <w:szCs w:val="24"/>
        </w:rPr>
        <w:t>)</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03.12.2025-Dekorowanie Sali terapii i Sali jadalnianej ozdobami świątecznymi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03.12.2025-Pogadanka i film edukacyjny z okazji Międzynarodowego Dnia Osób Niepełnosprawnych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03.12.2025-Trening autogenny Schulza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04.12.2025-Biblioterapia(bajki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04.12.2025-„Godzina dla intelektu”-cykliczne zajęcia usprawniające funkcje mózgowe polegające na rozwiązywaniu </w:t>
      </w:r>
      <w:proofErr w:type="spellStart"/>
      <w:r w:rsidRPr="00EA091C">
        <w:rPr>
          <w:rFonts w:ascii="Arial" w:hAnsi="Arial" w:cs="Arial"/>
          <w:szCs w:val="24"/>
        </w:rPr>
        <w:t>krzyżówek,łamigłówek</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04.12.2025-Filmoterapia(projekcja filmu „Uwierz w Mikołaja”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04.12.2025-Warsztaty kulinarne-pierniczki świąteczne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04.12.2025-Choreoterapia-ćwiczenia tańca mikołajkowego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04.12.2025-Relaksacja Jacobsa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05.12.2025-Zabawoterapia(gry karciane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05.12.2025-Ergoterapia(choinki z drucików kreatywnych)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05.12.205-Integracyjne spotkanie mikołajkowe (wspólne </w:t>
      </w:r>
      <w:proofErr w:type="spellStart"/>
      <w:r w:rsidRPr="00EA091C">
        <w:rPr>
          <w:rFonts w:ascii="Arial" w:hAnsi="Arial" w:cs="Arial"/>
          <w:szCs w:val="24"/>
        </w:rPr>
        <w:t>kolędowanie,taniec</w:t>
      </w:r>
      <w:proofErr w:type="spellEnd"/>
      <w:r w:rsidRPr="00EA091C">
        <w:rPr>
          <w:rFonts w:ascii="Arial" w:hAnsi="Arial" w:cs="Arial"/>
          <w:szCs w:val="24"/>
        </w:rPr>
        <w:t xml:space="preserve"> mikołajkowe)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05.12.2025-Muzykoterapia bierna(muzyka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08.12.2025-Biblioterapia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08.12.2025-Jasełka w wykonaniu dzieci ze szkoły Długosza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08.12.2025-Muzykoterapia bierna (muzyka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09.12.2025-Zabawoterapia(gry karciane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09.12.2025-Trening głowy(łamigłówki ,zgadywanki oraz rebusy)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09.12.2025-Dekorowanie Sali terapii ozdobami świątecznymi.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09.12.2025-Choreoterapia-ćwiczenia taneczne przy utworach w klimacie świątecznym . Muzykoterapia-ćwiczenie śpiewania kolęd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09.12.2025-Trening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10.12.2025-Zabawoterapia (gry i zabawy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10.12.2025-Trening </w:t>
      </w:r>
      <w:proofErr w:type="spellStart"/>
      <w:r w:rsidRPr="00EA091C">
        <w:rPr>
          <w:rFonts w:ascii="Arial" w:hAnsi="Arial" w:cs="Arial"/>
          <w:szCs w:val="24"/>
        </w:rPr>
        <w:t>głowy-krzyżówki</w:t>
      </w:r>
      <w:proofErr w:type="spellEnd"/>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10.12.2025-Filmoterapia(projekcja filmu „Cud na 34 ulicy”)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10.12.2025-Warsztaty kulinarne-pierniczki świąteczne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10.12.2025-Trening autogenny Schulza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11.12.2025-Biblioterapia(wiersze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11.12.2025-Ergoterapia(wspólne układanie puzzli)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11.12.2025-Dekorowanie Sali terapii ozdobami świątecznymi.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11.12.2025-Kolędowanie -wizyta uczniów ze szkoły nr.10 „Czas świąt dawniej a dziś” pogawędka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11.12.2025-Choreoterapia_ćwiczenia taneczne przy utworach w klimacie </w:t>
      </w:r>
      <w:proofErr w:type="spellStart"/>
      <w:r w:rsidRPr="00EA091C">
        <w:rPr>
          <w:rFonts w:ascii="Arial" w:hAnsi="Arial" w:cs="Arial"/>
          <w:szCs w:val="24"/>
        </w:rPr>
        <w:t>świątecznym.Muzykoterapia</w:t>
      </w:r>
      <w:proofErr w:type="spellEnd"/>
      <w:r w:rsidRPr="00EA091C">
        <w:rPr>
          <w:rFonts w:ascii="Arial" w:hAnsi="Arial" w:cs="Arial"/>
          <w:szCs w:val="24"/>
        </w:rPr>
        <w:t xml:space="preserve"> -ćwiczenie śpiewania kolęd.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11.12.2025-Muzykoterapia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12.12.2025-Zabawoterapia(gry </w:t>
      </w:r>
      <w:proofErr w:type="spellStart"/>
      <w:r w:rsidRPr="00EA091C">
        <w:rPr>
          <w:rFonts w:ascii="Arial" w:hAnsi="Arial" w:cs="Arial"/>
          <w:szCs w:val="24"/>
        </w:rPr>
        <w:t>grupowe-karciane</w:t>
      </w:r>
      <w:proofErr w:type="spellEnd"/>
      <w:r w:rsidRPr="00EA091C">
        <w:rPr>
          <w:rFonts w:ascii="Arial" w:hAnsi="Arial" w:cs="Arial"/>
          <w:szCs w:val="24"/>
        </w:rPr>
        <w:t xml:space="preserv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12.12.2025-Światowy dzień opieki zdrowotnej -pogadanka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lastRenderedPageBreak/>
        <w:t>12.12.2025-Warsztaty świąteczne z uczestnikami świetlicy „Zawisze”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12.12.2025-Relaksacja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15.12.2025-Biblioterapia(przegląd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15.12.2025-Trening głowy-krzyzówki16.</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15.12.2025-Wizyta pana </w:t>
      </w:r>
      <w:proofErr w:type="spellStart"/>
      <w:r w:rsidRPr="00EA091C">
        <w:rPr>
          <w:rFonts w:ascii="Arial" w:hAnsi="Arial" w:cs="Arial"/>
          <w:szCs w:val="24"/>
        </w:rPr>
        <w:t>Malczewskiego-gra</w:t>
      </w:r>
      <w:proofErr w:type="spellEnd"/>
      <w:r w:rsidRPr="00EA091C">
        <w:rPr>
          <w:rFonts w:ascii="Arial" w:hAnsi="Arial" w:cs="Arial"/>
          <w:szCs w:val="24"/>
        </w:rPr>
        <w:t xml:space="preserve"> na akordeonie-wspólne śpiewanie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15.12.2025-Trening autogenny Schulza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16.12.2025-Zabawoterapia(gry karciane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16.12.2025-Trening głowy (łamigłówki zgadywanki oraz rebusy)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16.12.2025-Wizyta dzieci ze szkoły nr.5 wspólne kolędowanie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16.12.2025-Wizyta grupy uczestników CWS-u w Starej Remizie </w:t>
      </w:r>
      <w:proofErr w:type="spellStart"/>
      <w:r w:rsidRPr="00EA091C">
        <w:rPr>
          <w:rFonts w:ascii="Arial" w:hAnsi="Arial" w:cs="Arial"/>
          <w:szCs w:val="24"/>
        </w:rPr>
        <w:t>ul.Żabia</w:t>
      </w:r>
      <w:proofErr w:type="spellEnd"/>
      <w:r w:rsidRPr="00EA091C">
        <w:rPr>
          <w:rFonts w:ascii="Arial" w:hAnsi="Arial" w:cs="Arial"/>
          <w:szCs w:val="24"/>
        </w:rPr>
        <w:t xml:space="preserve"> -ubieranie choinki oraz kolędowanie.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16.12.2025-Muzykoterapia-ćwiczenie śpiewania kolęd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16.12.2025-Wyjazd do Torunia – Jarmark Bożonarodzeniowy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16.12.2025-Trening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17.12.2025-Zabawoterapia(gry i zabawy manipulacyjne )</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17.12.2025-Ergoterapia-wspólne układanie puzzli.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17.12.2025-„Czarny czwartek .Janek Wiśniewski Padł” tragiczne wydarzenia w Gdyni-film w reż. Antoniego Krauzego</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17.12.2025-Muzykoterapia bierna(muzyka klasyczna)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18.12.2025-Biblioterapia(wiersze terapeutyczne)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18.12.2025-„Godzina dla intelektu”-zajęcia usprawniające funkcje mózgu( krzyżówki ,łamigłówki)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18.12.2025-Choreoterapia -ćwiczenia taneczne przy utworach w klimacie świątecznym .Muzykoterapia -ćwiczenie śpiewania kolęd.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18.12.2025-Relaksacja Jacobsona.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19.12.2025-Zabawoterapia(gry i zabawy manipulacyjne)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19.12.2025-Spotkanie integracyjne -wspólne słuchanie i śpiewanie kolęd.</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19.12.2025-Muzykoterapia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22.12.2025-Biblioterapia (przegląd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22.12.2025-WIGILIA uczestników CWS-u</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22.12.2025-Trening relaksacyjny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23.12.2025-Zabawoterapia (gry karciane i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23.12.2025-Ergoterapia(wspólne układanie puzzli)</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23.12.2025-Rozmowy na temat tradycji bożonarodzeniowych.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23.12.2025-Muzyka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24.12.2025-DZIEŃ WOLNY – WIGILIA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25.12.2025-DZIEŃ WOLNY-BOŻE NARODZENIE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26.12.2025-DZIEŃ WOLNY- DRUGI DZIEŃ BOŻEGO NARODZENIA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29.12.2025-Biblioterapia(przegląd prasy)</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29.12.2025-Arteterapia(kolorowanki dla dorosłych ,malowanie po numerkach)</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 xml:space="preserve">29.12.2025-Dzień narodzin </w:t>
      </w:r>
      <w:proofErr w:type="spellStart"/>
      <w:r w:rsidRPr="00EA091C">
        <w:rPr>
          <w:rFonts w:ascii="Arial" w:hAnsi="Arial" w:cs="Arial"/>
          <w:szCs w:val="24"/>
        </w:rPr>
        <w:t>Niedżwiedzi</w:t>
      </w:r>
      <w:proofErr w:type="spellEnd"/>
      <w:r w:rsidRPr="00EA091C">
        <w:rPr>
          <w:rFonts w:ascii="Arial" w:hAnsi="Arial" w:cs="Arial"/>
          <w:szCs w:val="24"/>
        </w:rPr>
        <w:t xml:space="preserve"> Polarnych – święto przyrodnicze podkreślające znaczenie ochrony środowiska-pogadanka.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29.12.2025-Relaksacja – słuchanie muzyki poważnej.</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30.12.2025-Zabawoterapia (gry i zabawy planszowe)</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30.12.2025-Dekoracja Sali jadalnianej na jutrzejszego sylwestra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30.12.2025-Filmoterapia – pokaz filmu na życzenie uczestników.</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30.12.2025-Muzykoterapia bierna (muzyka relaksacyjna)</w:t>
      </w:r>
    </w:p>
    <w:p w:rsidR="003E55D1" w:rsidRPr="00EA091C" w:rsidRDefault="003E55D1" w:rsidP="008C2B24">
      <w:pPr>
        <w:pBdr>
          <w:top w:val="single" w:sz="4" w:space="1" w:color="auto"/>
          <w:left w:val="single" w:sz="4" w:space="0" w:color="auto"/>
          <w:bottom w:val="single" w:sz="4" w:space="2" w:color="auto"/>
          <w:right w:val="single" w:sz="4" w:space="1" w:color="auto"/>
          <w:between w:val="single" w:sz="4" w:space="1" w:color="auto"/>
        </w:pBdr>
        <w:tabs>
          <w:tab w:val="left" w:pos="3969"/>
        </w:tabs>
        <w:spacing w:line="276" w:lineRule="auto"/>
        <w:ind w:left="-709" w:right="-426" w:firstLine="0"/>
        <w:jc w:val="left"/>
        <w:rPr>
          <w:rFonts w:ascii="Arial" w:hAnsi="Arial" w:cs="Arial"/>
          <w:szCs w:val="24"/>
        </w:rPr>
      </w:pPr>
      <w:r w:rsidRPr="00EA091C">
        <w:rPr>
          <w:rFonts w:ascii="Arial" w:hAnsi="Arial" w:cs="Arial"/>
          <w:szCs w:val="24"/>
        </w:rPr>
        <w:t>31.12.2025-ZABAWA SYLWESTROWA.</w:t>
      </w:r>
    </w:p>
    <w:p w:rsidR="003E55D1" w:rsidRPr="00EA091C" w:rsidRDefault="003E55D1" w:rsidP="008C2B24">
      <w:pPr>
        <w:spacing w:line="276" w:lineRule="auto"/>
        <w:ind w:firstLine="0"/>
        <w:jc w:val="left"/>
        <w:rPr>
          <w:rFonts w:ascii="Arial" w:hAnsi="Arial" w:cs="Arial"/>
          <w:szCs w:val="24"/>
        </w:rPr>
        <w:sectPr w:rsidR="003E55D1" w:rsidRPr="00EA091C">
          <w:type w:val="continuous"/>
          <w:pgSz w:w="11906" w:h="16838"/>
          <w:pgMar w:top="1417" w:right="1417" w:bottom="1417" w:left="1417" w:header="567" w:footer="492" w:gutter="0"/>
          <w:cols w:num="2" w:space="1702"/>
        </w:sectPr>
      </w:pP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Wydarzenia i sukcesy Zgrai z Piekarskiej w 2025 roku:</w:t>
      </w:r>
    </w:p>
    <w:p w:rsidR="003E55D1" w:rsidRPr="00EA091C" w:rsidRDefault="003E55D1" w:rsidP="008C2B24">
      <w:pPr>
        <w:pStyle w:val="Akapitzlist"/>
        <w:numPr>
          <w:ilvl w:val="0"/>
          <w:numId w:val="134"/>
        </w:numPr>
        <w:spacing w:line="276" w:lineRule="auto"/>
        <w:ind w:left="284" w:hanging="284"/>
        <w:jc w:val="left"/>
        <w:rPr>
          <w:rFonts w:ascii="Arial" w:hAnsi="Arial" w:cs="Arial"/>
          <w:szCs w:val="24"/>
        </w:rPr>
      </w:pPr>
      <w:r w:rsidRPr="00EA091C">
        <w:rPr>
          <w:rFonts w:ascii="Arial" w:hAnsi="Arial" w:cs="Arial"/>
          <w:szCs w:val="24"/>
        </w:rPr>
        <w:lastRenderedPageBreak/>
        <w:t>21.03.2025 - Korowód z Marzanną na czele, nad Wisłę w celu symbolicznego pożegnania zimy.</w:t>
      </w:r>
    </w:p>
    <w:p w:rsidR="003E55D1" w:rsidRPr="00EA091C" w:rsidRDefault="003E55D1" w:rsidP="008C2B24">
      <w:pPr>
        <w:pStyle w:val="Akapitzlist"/>
        <w:numPr>
          <w:ilvl w:val="0"/>
          <w:numId w:val="134"/>
        </w:numPr>
        <w:spacing w:line="276" w:lineRule="auto"/>
        <w:ind w:left="284" w:hanging="284"/>
        <w:jc w:val="left"/>
        <w:rPr>
          <w:rFonts w:ascii="Arial" w:hAnsi="Arial" w:cs="Arial"/>
          <w:szCs w:val="24"/>
        </w:rPr>
      </w:pPr>
      <w:r w:rsidRPr="00EA091C">
        <w:rPr>
          <w:rFonts w:ascii="Arial" w:hAnsi="Arial" w:cs="Arial"/>
          <w:szCs w:val="24"/>
        </w:rPr>
        <w:t xml:space="preserve">31.03.2025 - Występ podczas wydarzenia „Gala </w:t>
      </w:r>
      <w:proofErr w:type="spellStart"/>
      <w:r w:rsidRPr="00EA091C">
        <w:rPr>
          <w:rFonts w:ascii="Arial" w:hAnsi="Arial" w:cs="Arial"/>
          <w:szCs w:val="24"/>
        </w:rPr>
        <w:t>Grantobiorców</w:t>
      </w:r>
      <w:proofErr w:type="spellEnd"/>
      <w:r w:rsidRPr="00EA091C">
        <w:rPr>
          <w:rFonts w:ascii="Arial" w:hAnsi="Arial" w:cs="Arial"/>
          <w:szCs w:val="24"/>
        </w:rPr>
        <w:t xml:space="preserve">”-wręczenie Certyfikatów </w:t>
      </w:r>
      <w:proofErr w:type="spellStart"/>
      <w:r w:rsidRPr="00EA091C">
        <w:rPr>
          <w:rFonts w:ascii="Arial" w:hAnsi="Arial" w:cs="Arial"/>
          <w:szCs w:val="24"/>
        </w:rPr>
        <w:t>Grantobiorcom</w:t>
      </w:r>
      <w:proofErr w:type="spellEnd"/>
      <w:r w:rsidRPr="00EA091C">
        <w:rPr>
          <w:rFonts w:ascii="Arial" w:hAnsi="Arial" w:cs="Arial"/>
          <w:szCs w:val="24"/>
        </w:rPr>
        <w:t xml:space="preserve"> uwieńczające uroczyste podpisanie Umów o powierzenie grantu finansowane w ramach programu Fundusze Europejskie dla Kujaw i Pomorza ze środków Europejskiego Funduszu Społecznego Plus -Stara Remiza Browar B.</w:t>
      </w:r>
    </w:p>
    <w:p w:rsidR="003E55D1" w:rsidRPr="00EA091C" w:rsidRDefault="003E55D1" w:rsidP="008C2B24">
      <w:pPr>
        <w:pStyle w:val="Akapitzlist"/>
        <w:numPr>
          <w:ilvl w:val="2"/>
          <w:numId w:val="134"/>
        </w:numPr>
        <w:spacing w:line="276" w:lineRule="auto"/>
        <w:ind w:left="284" w:hanging="284"/>
        <w:jc w:val="left"/>
        <w:rPr>
          <w:rFonts w:ascii="Arial" w:hAnsi="Arial" w:cs="Arial"/>
          <w:szCs w:val="24"/>
        </w:rPr>
      </w:pPr>
      <w:r w:rsidRPr="00EA091C">
        <w:rPr>
          <w:rFonts w:ascii="Arial" w:hAnsi="Arial" w:cs="Arial"/>
          <w:szCs w:val="24"/>
        </w:rPr>
        <w:t>9.04.205 - Występ pt. „Wykopaliska” - XXIII Prezentacje Artystyczne Osób Niepełnosprawnych „Mój Świat – moje życie”</w:t>
      </w:r>
    </w:p>
    <w:p w:rsidR="003E55D1" w:rsidRPr="00EA091C" w:rsidRDefault="003E55D1" w:rsidP="008C2B24">
      <w:pPr>
        <w:pStyle w:val="Akapitzlist"/>
        <w:numPr>
          <w:ilvl w:val="0"/>
          <w:numId w:val="134"/>
        </w:numPr>
        <w:spacing w:line="276" w:lineRule="auto"/>
        <w:ind w:left="284" w:hanging="284"/>
        <w:jc w:val="left"/>
        <w:rPr>
          <w:rFonts w:ascii="Arial" w:hAnsi="Arial" w:cs="Arial"/>
          <w:szCs w:val="24"/>
        </w:rPr>
      </w:pPr>
      <w:r w:rsidRPr="00EA091C">
        <w:rPr>
          <w:rFonts w:ascii="Arial" w:hAnsi="Arial" w:cs="Arial"/>
          <w:szCs w:val="24"/>
        </w:rPr>
        <w:t xml:space="preserve">04.06.2025 - Występ pt. „Wykopaliska” parada - </w:t>
      </w:r>
      <w:proofErr w:type="spellStart"/>
      <w:r w:rsidRPr="00EA091C">
        <w:rPr>
          <w:rFonts w:ascii="Arial" w:hAnsi="Arial" w:cs="Arial"/>
          <w:szCs w:val="24"/>
        </w:rPr>
        <w:t>Senioralia</w:t>
      </w:r>
      <w:proofErr w:type="spellEnd"/>
      <w:r w:rsidRPr="00EA091C">
        <w:rPr>
          <w:rFonts w:ascii="Arial" w:hAnsi="Arial" w:cs="Arial"/>
          <w:szCs w:val="24"/>
        </w:rPr>
        <w:t xml:space="preserve"> Włocławskie</w:t>
      </w:r>
      <w:r w:rsidR="008C2B24" w:rsidRPr="00EA091C">
        <w:rPr>
          <w:rFonts w:ascii="Arial" w:hAnsi="Arial" w:cs="Arial"/>
          <w:szCs w:val="24"/>
        </w:rPr>
        <w:t xml:space="preserve"> </w:t>
      </w:r>
    </w:p>
    <w:p w:rsidR="003E55D1" w:rsidRPr="00EA091C" w:rsidRDefault="003E55D1" w:rsidP="008C2B24">
      <w:pPr>
        <w:pStyle w:val="Akapitzlist"/>
        <w:numPr>
          <w:ilvl w:val="0"/>
          <w:numId w:val="134"/>
        </w:numPr>
        <w:spacing w:line="276" w:lineRule="auto"/>
        <w:ind w:left="284" w:hanging="284"/>
        <w:jc w:val="left"/>
        <w:rPr>
          <w:rFonts w:ascii="Arial" w:hAnsi="Arial" w:cs="Arial"/>
          <w:szCs w:val="24"/>
        </w:rPr>
      </w:pPr>
      <w:r w:rsidRPr="00EA091C">
        <w:rPr>
          <w:rFonts w:ascii="Arial" w:hAnsi="Arial" w:cs="Arial"/>
          <w:szCs w:val="24"/>
        </w:rPr>
        <w:t>24.06.2025 - Zgraja przytula Włocławek – Światowy Dzień Przytulania – Seniorzy wyszli w miasto z przytulaniem mieszkańców</w:t>
      </w:r>
    </w:p>
    <w:p w:rsidR="003E55D1" w:rsidRPr="00EA091C" w:rsidRDefault="003E55D1" w:rsidP="008C2B24">
      <w:pPr>
        <w:pStyle w:val="Akapitzlist"/>
        <w:numPr>
          <w:ilvl w:val="0"/>
          <w:numId w:val="134"/>
        </w:numPr>
        <w:spacing w:line="276" w:lineRule="auto"/>
        <w:ind w:left="284" w:hanging="284"/>
        <w:jc w:val="left"/>
        <w:rPr>
          <w:rFonts w:ascii="Arial" w:hAnsi="Arial" w:cs="Arial"/>
          <w:szCs w:val="24"/>
        </w:rPr>
      </w:pPr>
      <w:r w:rsidRPr="00EA091C">
        <w:rPr>
          <w:rFonts w:ascii="Arial" w:hAnsi="Arial" w:cs="Arial"/>
          <w:szCs w:val="24"/>
        </w:rPr>
        <w:t>23.09.2025 - Występ pt. „Wykopaliska” - VII Przegląd Teatralny (Filmowy i Kabaretowy) Osób Niepełnosprawnych – Brodnica 2025</w:t>
      </w:r>
    </w:p>
    <w:p w:rsidR="003E55D1" w:rsidRPr="00EA091C" w:rsidRDefault="003E55D1" w:rsidP="008C2B24">
      <w:pPr>
        <w:pStyle w:val="Akapitzlist"/>
        <w:numPr>
          <w:ilvl w:val="0"/>
          <w:numId w:val="134"/>
        </w:numPr>
        <w:spacing w:line="276" w:lineRule="auto"/>
        <w:ind w:left="284" w:hanging="284"/>
        <w:jc w:val="left"/>
        <w:rPr>
          <w:rFonts w:ascii="Arial" w:hAnsi="Arial" w:cs="Arial"/>
          <w:szCs w:val="24"/>
        </w:rPr>
      </w:pPr>
      <w:r w:rsidRPr="00EA091C">
        <w:rPr>
          <w:rFonts w:ascii="Arial" w:hAnsi="Arial" w:cs="Arial"/>
          <w:szCs w:val="24"/>
        </w:rPr>
        <w:t>6.10.2025 - Występ pt. „Uczta, czyli tragedia grecka” podczas Dnia Seniora w CWS</w:t>
      </w:r>
    </w:p>
    <w:p w:rsidR="003E55D1" w:rsidRPr="00EA091C" w:rsidRDefault="003E55D1" w:rsidP="008C2B24">
      <w:pPr>
        <w:pStyle w:val="Akapitzlist"/>
        <w:numPr>
          <w:ilvl w:val="0"/>
          <w:numId w:val="134"/>
        </w:numPr>
        <w:spacing w:line="276" w:lineRule="auto"/>
        <w:ind w:left="284" w:hanging="284"/>
        <w:jc w:val="left"/>
        <w:rPr>
          <w:rFonts w:ascii="Arial" w:hAnsi="Arial" w:cs="Arial"/>
          <w:szCs w:val="24"/>
        </w:rPr>
      </w:pPr>
      <w:r w:rsidRPr="00EA091C">
        <w:rPr>
          <w:rFonts w:ascii="Arial" w:hAnsi="Arial" w:cs="Arial"/>
          <w:szCs w:val="24"/>
        </w:rPr>
        <w:t>16.12.2025 - Występ kolędowy - Choinka Seniora – Stara Remiza</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IV. Budżet</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IV. 1. Dochody</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Plan ogólny dochodów na dzień 31.12.2025 wynosił 1.440.518,00 zł. Dochody wykonano</w:t>
      </w:r>
      <w:r w:rsidRPr="00EA091C">
        <w:rPr>
          <w:rFonts w:ascii="Arial" w:hAnsi="Arial" w:cs="Arial"/>
          <w:szCs w:val="24"/>
        </w:rPr>
        <w:br/>
        <w:t xml:space="preserve">w wysokości 1.596.847,02 zł co stanowi 90,21% w stosunku do planu.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Plan dochodów realizowany był w dwóch rozdziałach klasyfikacji budżetowej:</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- 85202 „Domy Pomocy Społecznej”</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- 85203 „Ośrodki wsparcia”</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- 85295 pozostała działalność - „Mieszkania wspomagane”</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Dochody Dom Pomocy Społecznej</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rozdziale 85202 „Domy Pomocy Społecznej” plan dochodów na dzień 31.12.2025 wynosił 1.265.092,60 zł. Wykonanie stanowi kwotę 1.425.995,18 zł tj. 112,72%.</w:t>
      </w:r>
    </w:p>
    <w:p w:rsidR="003E55D1" w:rsidRPr="00EA091C" w:rsidRDefault="003E55D1" w:rsidP="008C2B24">
      <w:pPr>
        <w:spacing w:line="276" w:lineRule="auto"/>
        <w:jc w:val="left"/>
        <w:rPr>
          <w:rFonts w:ascii="Arial" w:hAnsi="Arial" w:cs="Arial"/>
          <w:szCs w:val="24"/>
        </w:rPr>
      </w:pPr>
    </w:p>
    <w:tbl>
      <w:tblPr>
        <w:tblStyle w:val="Tabela-Siatka"/>
        <w:tblW w:w="0" w:type="auto"/>
        <w:tblInd w:w="108" w:type="dxa"/>
        <w:tblLook w:val="04A0" w:firstRow="1" w:lastRow="0" w:firstColumn="1" w:lastColumn="0" w:noHBand="0" w:noVBand="1"/>
        <w:tblCaption w:val="tabela"/>
        <w:tblDescription w:val="Plan Wykonanie % wykonania"/>
      </w:tblPr>
      <w:tblGrid>
        <w:gridCol w:w="816"/>
        <w:gridCol w:w="2079"/>
        <w:gridCol w:w="1469"/>
        <w:gridCol w:w="1506"/>
        <w:gridCol w:w="1507"/>
        <w:gridCol w:w="1582"/>
      </w:tblGrid>
      <w:tr w:rsidR="003E55D1" w:rsidRPr="00EA091C" w:rsidTr="003E55D1">
        <w:tc>
          <w:tcPr>
            <w:tcW w:w="738"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2174"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1510" w:type="dxa"/>
            <w:tcBorders>
              <w:top w:val="nil"/>
              <w:left w:val="nil"/>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Plan</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Wykonanie</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wykonania</w:t>
            </w:r>
          </w:p>
        </w:tc>
      </w:tr>
      <w:tr w:rsidR="003E55D1" w:rsidRPr="00EA091C" w:rsidTr="003E55D1">
        <w:trPr>
          <w:trHeight w:val="284"/>
        </w:trPr>
        <w:tc>
          <w:tcPr>
            <w:tcW w:w="7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85202</w:t>
            </w: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Dom Pomocy Społecznej</w:t>
            </w:r>
          </w:p>
        </w:tc>
        <w:tc>
          <w:tcPr>
            <w:tcW w:w="15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ind w:firstLine="0"/>
              <w:jc w:val="left"/>
              <w:rPr>
                <w:rFonts w:ascii="Arial" w:hAnsi="Arial" w:cs="Arial"/>
                <w:szCs w:val="24"/>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1.265.092,60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1.425.995,18</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112,72 %</w:t>
            </w:r>
          </w:p>
        </w:tc>
      </w:tr>
      <w:tr w:rsidR="003E55D1" w:rsidRPr="00EA091C" w:rsidTr="003E55D1">
        <w:trPr>
          <w:trHeight w:val="284"/>
        </w:trPr>
        <w:tc>
          <w:tcPr>
            <w:tcW w:w="738"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§0830</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Wpływy z usług</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1.262.092,60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1.421.599,57</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112,64%</w:t>
            </w:r>
          </w:p>
        </w:tc>
      </w:tr>
      <w:tr w:rsidR="003E55D1" w:rsidRPr="00EA091C" w:rsidTr="003E55D1">
        <w:trPr>
          <w:trHeight w:val="284"/>
        </w:trPr>
        <w:tc>
          <w:tcPr>
            <w:tcW w:w="738"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§0920</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Pozostałe odsetki</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2.315,61</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100,00%</w:t>
            </w:r>
          </w:p>
        </w:tc>
      </w:tr>
      <w:tr w:rsidR="003E55D1" w:rsidRPr="00EA091C" w:rsidTr="003E55D1">
        <w:trPr>
          <w:trHeight w:val="284"/>
        </w:trPr>
        <w:tc>
          <w:tcPr>
            <w:tcW w:w="738"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§0940</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Wpływy z rozliczeń lub </w:t>
            </w:r>
            <w:r w:rsidRPr="00EA091C">
              <w:rPr>
                <w:rFonts w:ascii="Arial" w:hAnsi="Arial" w:cs="Arial"/>
                <w:szCs w:val="24"/>
              </w:rPr>
              <w:lastRenderedPageBreak/>
              <w:t>zwrotów z lat ubiegłych</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1500,00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580,00</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25,86%</w:t>
            </w:r>
          </w:p>
        </w:tc>
      </w:tr>
      <w:tr w:rsidR="003E55D1" w:rsidRPr="00EA091C" w:rsidTr="003E55D1">
        <w:trPr>
          <w:trHeight w:val="284"/>
        </w:trPr>
        <w:tc>
          <w:tcPr>
            <w:tcW w:w="738"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jc w:val="left"/>
              <w:rPr>
                <w:rFonts w:ascii="Arial" w:hAnsi="Arial" w:cs="Arial"/>
                <w:szCs w:val="24"/>
              </w:rPr>
            </w:pPr>
            <w:r w:rsidRPr="00EA091C">
              <w:rPr>
                <w:rFonts w:ascii="Arial" w:hAnsi="Arial" w:cs="Arial"/>
                <w:szCs w:val="24"/>
              </w:rPr>
              <w:t>§0960</w:t>
            </w:r>
          </w:p>
        </w:tc>
        <w:tc>
          <w:tcPr>
            <w:tcW w:w="15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1500,00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1500,00</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100,00%</w:t>
            </w:r>
          </w:p>
        </w:tc>
      </w:tr>
    </w:tbl>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Głównym źródłem dochodów DPS były wpływy z usług, w tym za odpłatność mieszkańców za pobyt </w:t>
      </w:r>
      <w:r w:rsidRPr="00EA091C">
        <w:rPr>
          <w:rFonts w:ascii="Arial" w:hAnsi="Arial" w:cs="Arial"/>
          <w:szCs w:val="24"/>
        </w:rPr>
        <w:br/>
        <w:t>w placówce. W okresie I-XII średnia liczba mieszkańców wynosiła 63,25.</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Dochody Ośrodka Wsparcia</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rozdziale 85203 „Ośrodki wsparcia” plan dochodów na dzień 31.12.2025 wynosił 145.280,00 zł. Wykonanie stanowi kwotę 122.266,27 zł tj. 84,16 %.</w:t>
      </w:r>
    </w:p>
    <w:p w:rsidR="003E55D1" w:rsidRPr="00EA091C" w:rsidRDefault="003E55D1" w:rsidP="008C2B24">
      <w:pPr>
        <w:spacing w:line="276" w:lineRule="auto"/>
        <w:jc w:val="left"/>
        <w:rPr>
          <w:rFonts w:ascii="Arial" w:hAnsi="Arial" w:cs="Arial"/>
          <w:szCs w:val="24"/>
        </w:rPr>
      </w:pPr>
    </w:p>
    <w:tbl>
      <w:tblPr>
        <w:tblStyle w:val="Tabela-Siatka"/>
        <w:tblW w:w="0" w:type="auto"/>
        <w:tblInd w:w="108" w:type="dxa"/>
        <w:tblLook w:val="04A0" w:firstRow="1" w:lastRow="0" w:firstColumn="1" w:lastColumn="0" w:noHBand="0" w:noVBand="1"/>
        <w:tblCaption w:val="tabela"/>
        <w:tblDescription w:val="Plan Wykonanie % wykonania"/>
      </w:tblPr>
      <w:tblGrid>
        <w:gridCol w:w="816"/>
        <w:gridCol w:w="2109"/>
        <w:gridCol w:w="1460"/>
        <w:gridCol w:w="1490"/>
        <w:gridCol w:w="1491"/>
        <w:gridCol w:w="1593"/>
      </w:tblGrid>
      <w:tr w:rsidR="003E55D1" w:rsidRPr="00EA091C" w:rsidTr="003E55D1">
        <w:tc>
          <w:tcPr>
            <w:tcW w:w="738"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2174"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1510" w:type="dxa"/>
            <w:tcBorders>
              <w:top w:val="nil"/>
              <w:left w:val="nil"/>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Plan</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Wykonanie</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wykonania</w:t>
            </w:r>
          </w:p>
        </w:tc>
      </w:tr>
      <w:tr w:rsidR="003E55D1" w:rsidRPr="00EA091C" w:rsidTr="003E55D1">
        <w:trPr>
          <w:trHeight w:val="284"/>
        </w:trPr>
        <w:tc>
          <w:tcPr>
            <w:tcW w:w="7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85203</w:t>
            </w: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Ośrodki Wsparcia – Centrum Wsparcia Społecznego</w:t>
            </w:r>
          </w:p>
        </w:tc>
        <w:tc>
          <w:tcPr>
            <w:tcW w:w="15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145.280,00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122.266,27</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84,16%</w:t>
            </w:r>
          </w:p>
        </w:tc>
      </w:tr>
      <w:tr w:rsidR="003E55D1" w:rsidRPr="00EA091C" w:rsidTr="003E55D1">
        <w:trPr>
          <w:trHeight w:val="284"/>
        </w:trPr>
        <w:tc>
          <w:tcPr>
            <w:tcW w:w="738"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§0830</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Wpływy z usług</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145.280,00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122.266,27</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84,16%</w:t>
            </w:r>
          </w:p>
        </w:tc>
      </w:tr>
    </w:tbl>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Dochody</w:t>
      </w:r>
      <w:r w:rsidRPr="00EA091C">
        <w:rPr>
          <w:rFonts w:ascii="Arial" w:hAnsi="Arial" w:cs="Arial"/>
          <w:color w:val="000000"/>
          <w:szCs w:val="24"/>
        </w:rPr>
        <w:t xml:space="preserve"> </w:t>
      </w:r>
      <w:r w:rsidRPr="00EA091C">
        <w:rPr>
          <w:rFonts w:ascii="Arial" w:hAnsi="Arial" w:cs="Arial"/>
          <w:bCs/>
          <w:color w:val="000000"/>
          <w:szCs w:val="24"/>
        </w:rPr>
        <w:t>Pozostała działalność</w:t>
      </w:r>
      <w:r w:rsidRPr="00EA091C">
        <w:rPr>
          <w:rFonts w:ascii="Arial" w:hAnsi="Arial" w:cs="Arial"/>
          <w:bCs/>
          <w:szCs w:val="24"/>
        </w:rPr>
        <w:t xml:space="preserve"> - Mieszkania wspomagane</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rozdziale 85295 „Mieszkania Wspomagane” plan dochodów na dzień 31.12.2025 r. wynosił 30.146,00 zł. Wykonanie stanowi kwotę 41.115,84 zł tj. 136,89 %.</w:t>
      </w:r>
    </w:p>
    <w:p w:rsidR="003E55D1" w:rsidRPr="00EA091C" w:rsidRDefault="003E55D1" w:rsidP="008C2B24">
      <w:pPr>
        <w:spacing w:line="276" w:lineRule="auto"/>
        <w:jc w:val="left"/>
        <w:rPr>
          <w:rFonts w:ascii="Arial" w:hAnsi="Arial" w:cs="Arial"/>
          <w:bCs/>
          <w:szCs w:val="24"/>
        </w:rPr>
      </w:pPr>
    </w:p>
    <w:tbl>
      <w:tblPr>
        <w:tblStyle w:val="Tabela-Siatka"/>
        <w:tblW w:w="0" w:type="auto"/>
        <w:tblInd w:w="108" w:type="dxa"/>
        <w:tblLook w:val="04A0" w:firstRow="1" w:lastRow="0" w:firstColumn="1" w:lastColumn="0" w:noHBand="0" w:noVBand="1"/>
        <w:tblCaption w:val="tabela"/>
        <w:tblDescription w:val="Plan Wykonanie % wykonania"/>
      </w:tblPr>
      <w:tblGrid>
        <w:gridCol w:w="816"/>
        <w:gridCol w:w="2114"/>
        <w:gridCol w:w="1462"/>
        <w:gridCol w:w="1481"/>
        <w:gridCol w:w="1491"/>
        <w:gridCol w:w="1595"/>
      </w:tblGrid>
      <w:tr w:rsidR="003E55D1" w:rsidRPr="00EA091C" w:rsidTr="003E55D1">
        <w:tc>
          <w:tcPr>
            <w:tcW w:w="738"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2174"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1510" w:type="dxa"/>
            <w:tcBorders>
              <w:top w:val="nil"/>
              <w:left w:val="nil"/>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Plan</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Wykonanie</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wykonania</w:t>
            </w:r>
          </w:p>
        </w:tc>
      </w:tr>
      <w:tr w:rsidR="003E55D1" w:rsidRPr="00EA091C" w:rsidTr="003E55D1">
        <w:trPr>
          <w:trHeight w:val="290"/>
        </w:trPr>
        <w:tc>
          <w:tcPr>
            <w:tcW w:w="73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85295</w:t>
            </w: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Pozostała działalność - mieszkania wspomagane</w:t>
            </w:r>
          </w:p>
        </w:tc>
        <w:tc>
          <w:tcPr>
            <w:tcW w:w="15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30.146,00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41.115,84</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136,89 %</w:t>
            </w:r>
          </w:p>
        </w:tc>
      </w:tr>
      <w:tr w:rsidR="003E55D1" w:rsidRPr="00EA091C" w:rsidTr="003E55D1">
        <w:tc>
          <w:tcPr>
            <w:tcW w:w="738"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217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§0830</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Wpływy z usług</w:t>
            </w:r>
          </w:p>
        </w:tc>
        <w:tc>
          <w:tcPr>
            <w:tcW w:w="15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30.146,00</w:t>
            </w:r>
          </w:p>
        </w:tc>
        <w:tc>
          <w:tcPr>
            <w:tcW w:w="151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41.115,84</w:t>
            </w:r>
          </w:p>
        </w:tc>
        <w:tc>
          <w:tcPr>
            <w:tcW w:w="1629"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136,89 %</w:t>
            </w:r>
          </w:p>
        </w:tc>
      </w:tr>
    </w:tbl>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Podstawowym źródłem dochodów w rozdziałach 85203 i 85295 stanowią wpływy z sług</w:t>
      </w:r>
      <w:r w:rsidRPr="00EA091C">
        <w:rPr>
          <w:rFonts w:ascii="Arial" w:hAnsi="Arial" w:cs="Arial"/>
          <w:szCs w:val="24"/>
        </w:rPr>
        <w:br/>
        <w:t xml:space="preserve">z tytułu odpłatności mieszkańców w mieszkaniach wspomaganych oraz odpłatność za pobyt uczestników w ośrodku wsparcia dziennego. W ciągu 2025 r. z ośrodka wsparcia skorzystało 51 uczestników. W okresie sprawozdawczym w mieszkaniach wspomaganych mieszkało 12 osób. </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IV. 2. Wydatki</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Wydatki Dom Pomocy Społecznej</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 xml:space="preserve">W rozdziale 85202 „Domy Pomocy Społecznej” plan wydatków po zmianach na dzień 31.12.2025r. wynosił </w:t>
      </w:r>
      <w:r w:rsidRPr="00EA091C">
        <w:rPr>
          <w:rFonts w:ascii="Arial" w:hAnsi="Arial" w:cs="Arial"/>
          <w:bCs/>
          <w:szCs w:val="24"/>
        </w:rPr>
        <w:t>6.979.113,78zł</w:t>
      </w:r>
      <w:r w:rsidRPr="00EA091C">
        <w:rPr>
          <w:rFonts w:ascii="Arial" w:hAnsi="Arial" w:cs="Arial"/>
          <w:szCs w:val="24"/>
        </w:rPr>
        <w:t xml:space="preserve">. Plan został wykonany w wysokości </w:t>
      </w:r>
      <w:r w:rsidRPr="00EA091C">
        <w:rPr>
          <w:rFonts w:ascii="Arial" w:hAnsi="Arial" w:cs="Arial"/>
          <w:bCs/>
          <w:szCs w:val="24"/>
        </w:rPr>
        <w:t>6.408.027,13 zł</w:t>
      </w:r>
      <w:r w:rsidRPr="00EA091C">
        <w:rPr>
          <w:rFonts w:ascii="Arial" w:hAnsi="Arial" w:cs="Arial"/>
          <w:szCs w:val="24"/>
        </w:rPr>
        <w:t xml:space="preserve"> co stanowi </w:t>
      </w:r>
      <w:r w:rsidRPr="00EA091C">
        <w:rPr>
          <w:rFonts w:ascii="Arial" w:hAnsi="Arial" w:cs="Arial"/>
          <w:bCs/>
          <w:szCs w:val="24"/>
        </w:rPr>
        <w:t>91,81%</w:t>
      </w:r>
      <w:r w:rsidRPr="00EA091C">
        <w:rPr>
          <w:rFonts w:ascii="Arial" w:hAnsi="Arial" w:cs="Arial"/>
          <w:szCs w:val="24"/>
        </w:rPr>
        <w:t xml:space="preserve"> planu. </w:t>
      </w:r>
    </w:p>
    <w:p w:rsidR="003E55D1" w:rsidRPr="00EA091C" w:rsidRDefault="003E55D1" w:rsidP="008C2B24">
      <w:pPr>
        <w:spacing w:line="276" w:lineRule="auto"/>
        <w:jc w:val="left"/>
        <w:rPr>
          <w:rFonts w:ascii="Arial" w:hAnsi="Arial" w:cs="Arial"/>
          <w:szCs w:val="24"/>
        </w:rPr>
      </w:pPr>
    </w:p>
    <w:tbl>
      <w:tblPr>
        <w:tblStyle w:val="Tabela-Siatka"/>
        <w:tblW w:w="0" w:type="auto"/>
        <w:tblInd w:w="108" w:type="dxa"/>
        <w:tblLook w:val="04A0" w:firstRow="1" w:lastRow="0" w:firstColumn="1" w:lastColumn="0" w:noHBand="0" w:noVBand="1"/>
        <w:tblCaption w:val="tabela"/>
        <w:tblDescription w:val="Plan Wykonanie % wykonania"/>
      </w:tblPr>
      <w:tblGrid>
        <w:gridCol w:w="816"/>
        <w:gridCol w:w="845"/>
        <w:gridCol w:w="2880"/>
        <w:gridCol w:w="1476"/>
        <w:gridCol w:w="1476"/>
        <w:gridCol w:w="1466"/>
      </w:tblGrid>
      <w:tr w:rsidR="003E55D1" w:rsidRPr="00EA091C" w:rsidTr="003E55D1">
        <w:tc>
          <w:tcPr>
            <w:tcW w:w="710"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883"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3087" w:type="dxa"/>
            <w:tcBorders>
              <w:top w:val="nil"/>
              <w:left w:val="nil"/>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Plan</w:t>
            </w:r>
          </w:p>
        </w:tc>
        <w:tc>
          <w:tcPr>
            <w:tcW w:w="143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Wykonanie</w:t>
            </w:r>
          </w:p>
        </w:tc>
        <w:tc>
          <w:tcPr>
            <w:tcW w:w="15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wykonania</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85202</w:t>
            </w:r>
          </w:p>
        </w:tc>
        <w:tc>
          <w:tcPr>
            <w:tcW w:w="3970" w:type="dxa"/>
            <w:gridSpan w:val="2"/>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Dom Pomocy Społecznej</w:t>
            </w:r>
          </w:p>
        </w:tc>
        <w:tc>
          <w:tcPr>
            <w:tcW w:w="1433"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6.316.744,78</w:t>
            </w:r>
          </w:p>
        </w:tc>
        <w:tc>
          <w:tcPr>
            <w:tcW w:w="1434"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5.756.014,00</w:t>
            </w:r>
          </w:p>
        </w:tc>
        <w:tc>
          <w:tcPr>
            <w:tcW w:w="152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91,12 %</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single" w:sz="4" w:space="0" w:color="343438"/>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3020</w:t>
            </w:r>
          </w:p>
        </w:tc>
        <w:tc>
          <w:tcPr>
            <w:tcW w:w="3087" w:type="dxa"/>
            <w:tcBorders>
              <w:top w:val="single" w:sz="4" w:space="0" w:color="343438"/>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odzież BHP</w:t>
            </w:r>
          </w:p>
        </w:tc>
        <w:tc>
          <w:tcPr>
            <w:tcW w:w="1433" w:type="dxa"/>
            <w:tcBorders>
              <w:top w:val="single" w:sz="4" w:space="0" w:color="343438"/>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19 920,00</w:t>
            </w:r>
          </w:p>
        </w:tc>
        <w:tc>
          <w:tcPr>
            <w:tcW w:w="1434" w:type="dxa"/>
            <w:tcBorders>
              <w:top w:val="single" w:sz="4" w:space="0" w:color="343438"/>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14 837,48</w:t>
            </w:r>
          </w:p>
        </w:tc>
        <w:tc>
          <w:tcPr>
            <w:tcW w:w="1525" w:type="dxa"/>
            <w:tcBorders>
              <w:top w:val="single" w:sz="4" w:space="0" w:color="343438"/>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74,49</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4010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wynagrodzenia</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3 655 249,71</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3 399 653,94</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93,01</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4040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dodatkowe wynagrodzenie roczne</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252 605,29</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252 605,29</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100,00</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4110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składki ZUS</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685 688,00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645 830,53</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84,19</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4120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składki FP</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85 852,00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73 022,24</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85,06</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4170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umowy zlecenia</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99 400,00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82640,56</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63,14</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4210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materiały ï wyposażenie</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216 468,00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216 144,92</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99,85</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4220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żywność</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378 084,00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358 537.04</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94,83</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4230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Zakup leków, </w:t>
            </w:r>
            <w:proofErr w:type="spellStart"/>
            <w:r w:rsidRPr="00EA091C">
              <w:rPr>
                <w:rFonts w:ascii="Arial" w:hAnsi="Arial" w:cs="Arial"/>
                <w:szCs w:val="24"/>
              </w:rPr>
              <w:t>wyr.med.i</w:t>
            </w:r>
            <w:proofErr w:type="spellEnd"/>
            <w:r w:rsidRPr="00EA091C">
              <w:rPr>
                <w:rFonts w:ascii="Arial" w:hAnsi="Arial" w:cs="Arial"/>
                <w:szCs w:val="24"/>
              </w:rPr>
              <w:t xml:space="preserve"> </w:t>
            </w:r>
            <w:proofErr w:type="spellStart"/>
            <w:r w:rsidRPr="00EA091C">
              <w:rPr>
                <w:rFonts w:ascii="Arial" w:hAnsi="Arial" w:cs="Arial"/>
                <w:szCs w:val="24"/>
              </w:rPr>
              <w:t>prod.bio</w:t>
            </w:r>
            <w:proofErr w:type="spellEnd"/>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32 259,00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23 852,52</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73,94</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4260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energia</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317 136,00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256 841,96</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80,89</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4270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naprawy i remonty</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42 391,96</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42 347,63</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89,90</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4280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badania okresowe</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9 000,00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7 975,00</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88,61</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4300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usługi</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225 654,72</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197 142,11</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87,36</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4360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telefony</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3500,00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2 215,80</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63,31</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4390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Zakup usług obejmujących wykonanie ekspertyz, opinii i analiz</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1 700,00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611,80</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47,75</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4410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podróże służbowe</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3 500,00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3131,75</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89,48</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4430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opłaty i składki</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11 000,00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10 758,40</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97,80</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4440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ZFŚS</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158 411,10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154871,00</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97,77</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4520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opłaty na rzecz budżetu </w:t>
            </w:r>
            <w:proofErr w:type="spellStart"/>
            <w:r w:rsidRPr="00EA091C">
              <w:rPr>
                <w:rFonts w:ascii="Arial" w:hAnsi="Arial" w:cs="Arial"/>
                <w:szCs w:val="24"/>
              </w:rPr>
              <w:t>jst</w:t>
            </w:r>
            <w:proofErr w:type="spellEnd"/>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3 855,00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3855,00</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100,00</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4700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Szkolenia pracowników</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9 500,00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4 542,99</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47,82</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4710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wpłaty na PPK</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5 570,00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4 396,04</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78,92</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6050</w:t>
            </w:r>
          </w:p>
        </w:tc>
        <w:tc>
          <w:tcPr>
            <w:tcW w:w="3087"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wydatki </w:t>
            </w:r>
            <w:proofErr w:type="spellStart"/>
            <w:r w:rsidRPr="00EA091C">
              <w:rPr>
                <w:rFonts w:ascii="Arial" w:hAnsi="Arial" w:cs="Arial"/>
                <w:szCs w:val="24"/>
              </w:rPr>
              <w:t>inwest.jedn.budżet</w:t>
            </w:r>
            <w:proofErr w:type="spellEnd"/>
            <w:r w:rsidRPr="00EA091C">
              <w:rPr>
                <w:rFonts w:ascii="Arial" w:hAnsi="Arial" w:cs="Arial"/>
                <w:szCs w:val="24"/>
              </w:rPr>
              <w:t>.</w:t>
            </w:r>
          </w:p>
        </w:tc>
        <w:tc>
          <w:tcPr>
            <w:tcW w:w="1433"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100 000,00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525"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r w:rsidR="003E55D1" w:rsidRPr="00EA091C" w:rsidTr="003E55D1">
        <w:trPr>
          <w:trHeight w:val="284"/>
        </w:trPr>
        <w:tc>
          <w:tcPr>
            <w:tcW w:w="710"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883" w:type="dxa"/>
            <w:tcBorders>
              <w:top w:val="nil"/>
              <w:left w:val="single" w:sz="4" w:space="0" w:color="343438"/>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6060</w:t>
            </w:r>
          </w:p>
        </w:tc>
        <w:tc>
          <w:tcPr>
            <w:tcW w:w="3087" w:type="dxa"/>
            <w:tcBorders>
              <w:top w:val="nil"/>
              <w:left w:val="nil"/>
              <w:bottom w:val="single" w:sz="4" w:space="0" w:color="000000"/>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wydatki na zakupy inwestycyjne</w:t>
            </w:r>
          </w:p>
        </w:tc>
        <w:tc>
          <w:tcPr>
            <w:tcW w:w="1433" w:type="dxa"/>
            <w:tcBorders>
              <w:top w:val="nil"/>
              <w:left w:val="nil"/>
              <w:bottom w:val="single" w:sz="4" w:space="0" w:color="3F3F4B"/>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34" w:type="dxa"/>
            <w:tcBorders>
              <w:top w:val="nil"/>
              <w:left w:val="nil"/>
              <w:bottom w:val="single" w:sz="4" w:space="0" w:color="343438"/>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525" w:type="dxa"/>
            <w:tcBorders>
              <w:top w:val="nil"/>
              <w:left w:val="nil"/>
              <w:bottom w:val="single" w:sz="4" w:space="0" w:color="44444F"/>
              <w:right w:val="single" w:sz="4" w:space="0" w:color="3434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bl>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Do planu finansowego rozdziału 85202 została wpisana dotacja Wojewody Kujawsko-Pomorskiego przeznaczona na realizację rządowego programu „Dofinansowanie wynagrodzeń pracowników jednostek organizacyjnych pomocy społecznej w postaci dodatku motywacyjnego na lata 2024-2027 w wysokości 662.396,00 zł.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W roku sprawozdawczym wydatkowano z tego tytułu kwotę 652.013,13 zł. Niewykorzystana przez Dom Pomocy Społecznej kwota dotacji w kwocie 44.878,87 zł została zwrócona w dniu 31.12.2025 r.</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Wydatki Centrum Wsparcia Społecznego</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 rozdziale 85203 „Ośrodki wsparcia” plan wydatków po zmianach na dzień 31.12.2025r. wynosił 1.551.552,28 zł. Wykonano plan na kwotę 1.271.527,99 zł co stanowi 81,95 % planu. </w:t>
      </w:r>
    </w:p>
    <w:p w:rsidR="003E55D1" w:rsidRPr="00EA091C" w:rsidRDefault="003E55D1" w:rsidP="008C2B24">
      <w:pPr>
        <w:spacing w:line="276" w:lineRule="auto"/>
        <w:jc w:val="left"/>
        <w:rPr>
          <w:rFonts w:ascii="Arial" w:hAnsi="Arial" w:cs="Arial"/>
          <w:szCs w:val="24"/>
        </w:rPr>
      </w:pPr>
    </w:p>
    <w:tbl>
      <w:tblPr>
        <w:tblStyle w:val="Tabela-Siatka"/>
        <w:tblW w:w="0" w:type="auto"/>
        <w:jc w:val="center"/>
        <w:tblInd w:w="0" w:type="dxa"/>
        <w:tblLook w:val="04A0" w:firstRow="1" w:lastRow="0" w:firstColumn="1" w:lastColumn="0" w:noHBand="0" w:noVBand="1"/>
        <w:tblCaption w:val="tabela"/>
        <w:tblDescription w:val="Plan Wykonanie % wykonania"/>
      </w:tblPr>
      <w:tblGrid>
        <w:gridCol w:w="816"/>
        <w:gridCol w:w="714"/>
        <w:gridCol w:w="3200"/>
        <w:gridCol w:w="1476"/>
        <w:gridCol w:w="1476"/>
        <w:gridCol w:w="1385"/>
      </w:tblGrid>
      <w:tr w:rsidR="003E55D1" w:rsidRPr="00EA091C" w:rsidTr="003E55D1">
        <w:trPr>
          <w:trHeight w:val="283"/>
          <w:jc w:val="center"/>
        </w:trPr>
        <w:tc>
          <w:tcPr>
            <w:tcW w:w="757"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718"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3544" w:type="dxa"/>
            <w:tcBorders>
              <w:top w:val="nil"/>
              <w:left w:val="nil"/>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Plan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Wykonanie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wykonania</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85203</w:t>
            </w:r>
          </w:p>
        </w:tc>
        <w:tc>
          <w:tcPr>
            <w:tcW w:w="4262" w:type="dxa"/>
            <w:gridSpan w:val="2"/>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Ośrodki Wsparcia – Centrum Wsparcia Społecznego</w:t>
            </w:r>
          </w:p>
        </w:tc>
        <w:tc>
          <w:tcPr>
            <w:tcW w:w="1170"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1.551.552,28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1.271.527,99</w:t>
            </w:r>
          </w:p>
        </w:tc>
        <w:tc>
          <w:tcPr>
            <w:tcW w:w="1418"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81,95 %</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single" w:sz="4" w:space="0" w:color="343434"/>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3020</w:t>
            </w:r>
          </w:p>
        </w:tc>
        <w:tc>
          <w:tcPr>
            <w:tcW w:w="3544" w:type="dxa"/>
            <w:tcBorders>
              <w:top w:val="single" w:sz="4" w:space="0" w:color="343434"/>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odzież BHP</w:t>
            </w:r>
          </w:p>
        </w:tc>
        <w:tc>
          <w:tcPr>
            <w:tcW w:w="1170" w:type="dxa"/>
            <w:tcBorders>
              <w:top w:val="single" w:sz="4" w:space="0" w:color="343434"/>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4 500,00</w:t>
            </w:r>
          </w:p>
        </w:tc>
        <w:tc>
          <w:tcPr>
            <w:tcW w:w="1417" w:type="dxa"/>
            <w:tcBorders>
              <w:top w:val="single" w:sz="4" w:space="0" w:color="343434"/>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2 569,02</w:t>
            </w:r>
          </w:p>
        </w:tc>
        <w:tc>
          <w:tcPr>
            <w:tcW w:w="1418" w:type="dxa"/>
            <w:tcBorders>
              <w:top w:val="single" w:sz="4" w:space="0" w:color="343434"/>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57,09</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4010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wynagrodzenia</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888 130,88</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693 702,68</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78,11</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4040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dodatkowe wynagrodzenie roczne</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40 141,15</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40 141,15</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100,00</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4110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składki ZUS</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163 422,85</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150 836,69</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92,30</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4120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składki FP</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22 677,00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14 729,51</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64,95</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4170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umowy zlecenia</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18 900,00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15 296,79</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80,94</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4210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materiały i wyposażenie</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34 900,00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34 310,19</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98,31</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4220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żywność</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149 800,00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130 228,98</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86,94</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4260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energia</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95 428,00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85 259,61</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89,34</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4270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naprawy i remonty</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20 152,00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6 239,83</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30,86</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4280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badania okresowe</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1 800,00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1 703,00</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94,61</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4300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usługi</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60 800,00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53 119,33</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87,37</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4360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telefony</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1 775,00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885,62</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49,89</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4390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zakup usług obejmujących</w:t>
            </w:r>
            <w:r w:rsidRPr="00EA091C">
              <w:rPr>
                <w:rFonts w:ascii="Arial" w:hAnsi="Arial" w:cs="Arial"/>
                <w:szCs w:val="24"/>
              </w:rPr>
              <w:br/>
              <w:t>wykonanie ekspertyz, opinii i analiz</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8" w:type="dxa"/>
            <w:tcBorders>
              <w:top w:val="nil"/>
              <w:left w:val="nil"/>
              <w:bottom w:val="single" w:sz="4" w:space="0" w:color="343434"/>
              <w:right w:val="single" w:sz="4" w:space="0" w:color="343434"/>
            </w:tcBorders>
            <w:vAlign w:val="center"/>
          </w:tcPr>
          <w:p w:rsidR="003E55D1" w:rsidRPr="00EA091C" w:rsidRDefault="003E55D1" w:rsidP="008C2B24">
            <w:pPr>
              <w:spacing w:line="276" w:lineRule="auto"/>
              <w:ind w:right="-209"/>
              <w:jc w:val="left"/>
              <w:rPr>
                <w:rFonts w:ascii="Arial" w:hAnsi="Arial" w:cs="Arial"/>
                <w:szCs w:val="24"/>
              </w:rPr>
            </w:pP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4410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podróże służbowe</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1 600,00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22,00</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1,38</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4430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opłaty i składki</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3 000,00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2 753,06</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91,77</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4440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ZFŚS</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39 262,40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39 262,40</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100.00</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4520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opłat na rzecz budżetów JST</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62,00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0,00</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4700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szkolenia</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2 800,00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170,00</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6,07</w:t>
            </w:r>
          </w:p>
        </w:tc>
      </w:tr>
      <w:tr w:rsidR="003E55D1" w:rsidRPr="00EA091C" w:rsidTr="003E55D1">
        <w:trPr>
          <w:trHeight w:val="284"/>
          <w:jc w:val="center"/>
        </w:trPr>
        <w:tc>
          <w:tcPr>
            <w:tcW w:w="757"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718" w:type="dxa"/>
            <w:tcBorders>
              <w:top w:val="nil"/>
              <w:left w:val="single" w:sz="4" w:space="0" w:color="343434"/>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4710</w:t>
            </w:r>
          </w:p>
        </w:tc>
        <w:tc>
          <w:tcPr>
            <w:tcW w:w="3544"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PPK</w:t>
            </w:r>
          </w:p>
        </w:tc>
        <w:tc>
          <w:tcPr>
            <w:tcW w:w="1170"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2 000,00</w:t>
            </w:r>
          </w:p>
        </w:tc>
        <w:tc>
          <w:tcPr>
            <w:tcW w:w="1417"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298,13</w:t>
            </w:r>
          </w:p>
        </w:tc>
        <w:tc>
          <w:tcPr>
            <w:tcW w:w="1418" w:type="dxa"/>
            <w:tcBorders>
              <w:top w:val="nil"/>
              <w:left w:val="nil"/>
              <w:bottom w:val="single" w:sz="4" w:space="0" w:color="343434"/>
              <w:right w:val="single" w:sz="4" w:space="0" w:color="343434"/>
            </w:tcBorders>
            <w:vAlign w:val="center"/>
            <w:hideMark/>
          </w:tcPr>
          <w:p w:rsidR="003E55D1" w:rsidRPr="00EA091C" w:rsidRDefault="003E55D1" w:rsidP="008C2B24">
            <w:pPr>
              <w:spacing w:line="276" w:lineRule="auto"/>
              <w:ind w:right="-209" w:firstLine="0"/>
              <w:jc w:val="left"/>
              <w:rPr>
                <w:rFonts w:ascii="Arial" w:hAnsi="Arial" w:cs="Arial"/>
                <w:szCs w:val="24"/>
              </w:rPr>
            </w:pPr>
            <w:r w:rsidRPr="00EA091C">
              <w:rPr>
                <w:rFonts w:ascii="Arial" w:hAnsi="Arial" w:cs="Arial"/>
                <w:szCs w:val="24"/>
              </w:rPr>
              <w:t>14,91</w:t>
            </w:r>
          </w:p>
        </w:tc>
      </w:tr>
    </w:tbl>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szCs w:val="24"/>
        </w:rPr>
        <w:t>Do planu finansowego rozdziału 85203 została wpisana dotacja Wojewody Kujawsko-Pomorskiego przeznaczona na realizację rządowego programu „Dofinansowanie wynagrodzeń pracowników jednostek organizacyjnych pomocy społecznej w postaci dodatku motywacyjnego na lata 2024-2027 w wysokości 194.255,00 zł</w:t>
      </w:r>
      <w:r w:rsidRPr="00EA091C">
        <w:rPr>
          <w:rFonts w:ascii="Arial" w:hAnsi="Arial" w:cs="Arial"/>
          <w:bCs/>
          <w:szCs w:val="24"/>
        </w:rPr>
        <w:t xml:space="preserve">. </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szCs w:val="24"/>
        </w:rPr>
        <w:lastRenderedPageBreak/>
        <w:t>W roku sprawozdawczym wydatkowano z tego tytułu kwotę 126.855,37 zł. Niewykorzystana przez Dom Pomocy Społecznej kwota dotacji w kwocie 33.311,63 zł została zwrócona w dniu 31.12.2025 r.</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Wydatki Pozostała działalność - Mieszkania wspomagane</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rozdziale 85295 „Mieszkania wspomagane” plan wydatków po zmianach na dzień 31.12.2025 r. wynosił</w:t>
      </w:r>
      <w:r w:rsidR="008C2B24" w:rsidRPr="00EA091C">
        <w:rPr>
          <w:rFonts w:ascii="Arial" w:hAnsi="Arial" w:cs="Arial"/>
          <w:szCs w:val="24"/>
        </w:rPr>
        <w:t xml:space="preserve"> </w:t>
      </w:r>
      <w:r w:rsidRPr="00EA091C">
        <w:rPr>
          <w:rFonts w:ascii="Arial" w:hAnsi="Arial" w:cs="Arial"/>
          <w:szCs w:val="24"/>
        </w:rPr>
        <w:t>559.408,74 zł. Wykonano plan na kwotę</w:t>
      </w:r>
      <w:r w:rsidR="008C2B24" w:rsidRPr="00EA091C">
        <w:rPr>
          <w:rFonts w:ascii="Arial" w:hAnsi="Arial" w:cs="Arial"/>
          <w:szCs w:val="24"/>
        </w:rPr>
        <w:t xml:space="preserve"> </w:t>
      </w:r>
      <w:r w:rsidRPr="00EA091C">
        <w:rPr>
          <w:rFonts w:ascii="Arial" w:hAnsi="Arial" w:cs="Arial"/>
          <w:szCs w:val="24"/>
        </w:rPr>
        <w:t>428.673,96 zł co stanowi 76,63 % planu.</w:t>
      </w:r>
    </w:p>
    <w:p w:rsidR="003E55D1" w:rsidRPr="00EA091C" w:rsidRDefault="003E55D1" w:rsidP="008C2B24">
      <w:pPr>
        <w:spacing w:line="276" w:lineRule="auto"/>
        <w:jc w:val="left"/>
        <w:rPr>
          <w:rFonts w:ascii="Arial" w:hAnsi="Arial" w:cs="Arial"/>
          <w:szCs w:val="24"/>
        </w:rPr>
      </w:pPr>
    </w:p>
    <w:tbl>
      <w:tblPr>
        <w:tblStyle w:val="Tabela-Siatka"/>
        <w:tblW w:w="0" w:type="auto"/>
        <w:jc w:val="center"/>
        <w:tblInd w:w="0" w:type="dxa"/>
        <w:tblLook w:val="04A0" w:firstRow="1" w:lastRow="0" w:firstColumn="1" w:lastColumn="0" w:noHBand="0" w:noVBand="1"/>
        <w:tblCaption w:val="tabela"/>
        <w:tblDescription w:val="Plan Wykonanie % wykonania"/>
      </w:tblPr>
      <w:tblGrid>
        <w:gridCol w:w="816"/>
        <w:gridCol w:w="972"/>
        <w:gridCol w:w="2918"/>
        <w:gridCol w:w="1409"/>
        <w:gridCol w:w="1544"/>
        <w:gridCol w:w="1408"/>
      </w:tblGrid>
      <w:tr w:rsidR="003E55D1" w:rsidRPr="00EA091C" w:rsidTr="003E55D1">
        <w:trPr>
          <w:jc w:val="center"/>
        </w:trPr>
        <w:tc>
          <w:tcPr>
            <w:tcW w:w="716"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985" w:type="dxa"/>
            <w:tcBorders>
              <w:top w:val="nil"/>
              <w:left w:val="nil"/>
              <w:bottom w:val="single" w:sz="4" w:space="0" w:color="auto"/>
              <w:right w:val="nil"/>
            </w:tcBorders>
            <w:vAlign w:val="center"/>
          </w:tcPr>
          <w:p w:rsidR="003E55D1" w:rsidRPr="00EA091C" w:rsidRDefault="003E55D1" w:rsidP="008C2B24">
            <w:pPr>
              <w:spacing w:line="276" w:lineRule="auto"/>
              <w:jc w:val="left"/>
              <w:rPr>
                <w:rFonts w:ascii="Arial" w:hAnsi="Arial" w:cs="Arial"/>
                <w:bCs/>
                <w:szCs w:val="24"/>
              </w:rPr>
            </w:pPr>
          </w:p>
        </w:tc>
        <w:tc>
          <w:tcPr>
            <w:tcW w:w="2979" w:type="dxa"/>
            <w:tcBorders>
              <w:top w:val="nil"/>
              <w:left w:val="nil"/>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bCs/>
                <w:szCs w:val="24"/>
              </w:rPr>
            </w:pPr>
          </w:p>
        </w:tc>
        <w:tc>
          <w:tcPr>
            <w:tcW w:w="141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Plan</w:t>
            </w:r>
          </w:p>
        </w:tc>
        <w:tc>
          <w:tcPr>
            <w:tcW w:w="155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Wykonanie</w:t>
            </w:r>
          </w:p>
        </w:tc>
        <w:tc>
          <w:tcPr>
            <w:tcW w:w="141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wykonania</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85295</w:t>
            </w:r>
          </w:p>
        </w:tc>
        <w:tc>
          <w:tcPr>
            <w:tcW w:w="3964" w:type="dxa"/>
            <w:gridSpan w:val="2"/>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bCs/>
                <w:szCs w:val="24"/>
              </w:rPr>
              <w:t>Pozostała działalność - mieszkania wspomagane</w:t>
            </w:r>
          </w:p>
        </w:tc>
        <w:tc>
          <w:tcPr>
            <w:tcW w:w="1415"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559.408,74</w:t>
            </w:r>
          </w:p>
        </w:tc>
        <w:tc>
          <w:tcPr>
            <w:tcW w:w="155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428.673,96</w:t>
            </w:r>
          </w:p>
        </w:tc>
        <w:tc>
          <w:tcPr>
            <w:tcW w:w="141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76,63%</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single" w:sz="4" w:space="0" w:color="383838"/>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3020</w:t>
            </w:r>
          </w:p>
        </w:tc>
        <w:tc>
          <w:tcPr>
            <w:tcW w:w="2979" w:type="dxa"/>
            <w:tcBorders>
              <w:top w:val="single" w:sz="4" w:space="0" w:color="383838"/>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odzież BHP</w:t>
            </w:r>
          </w:p>
        </w:tc>
        <w:tc>
          <w:tcPr>
            <w:tcW w:w="1415" w:type="dxa"/>
            <w:tcBorders>
              <w:top w:val="single" w:sz="4" w:space="0" w:color="383838"/>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720,00</w:t>
            </w:r>
          </w:p>
        </w:tc>
        <w:tc>
          <w:tcPr>
            <w:tcW w:w="1556" w:type="dxa"/>
            <w:tcBorders>
              <w:top w:val="single" w:sz="4" w:space="0" w:color="383838"/>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6" w:type="dxa"/>
            <w:tcBorders>
              <w:top w:val="single" w:sz="4" w:space="0" w:color="383838"/>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4010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wynagrodzenia</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151 523,40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150 600,95</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99,39</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4040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dodatkowe wynagrodzenie roczne</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2 043,00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4110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składki ZUS</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28 610,00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28 394,98</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99,25</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4120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składki FP</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16 644,00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1 248,79</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7,50</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4170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umowy zlecenia</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131 052,14</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95 327,80</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72,74</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4210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materiały i wyposażenie</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29 400,00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21 365,66</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72,67</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4260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energia</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94 571,00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90 185,61</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95,36</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4270</w:t>
            </w:r>
          </w:p>
        </w:tc>
        <w:tc>
          <w:tcPr>
            <w:tcW w:w="2979"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naprawy i remonty</w:t>
            </w:r>
          </w:p>
        </w:tc>
        <w:tc>
          <w:tcPr>
            <w:tcW w:w="1415"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25 848,00</w:t>
            </w:r>
          </w:p>
        </w:tc>
        <w:tc>
          <w:tcPr>
            <w:tcW w:w="1556"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4 247,56</w:t>
            </w:r>
          </w:p>
        </w:tc>
        <w:tc>
          <w:tcPr>
            <w:tcW w:w="1416"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16,43</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single" w:sz="4" w:space="0" w:color="auto"/>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4280</w:t>
            </w:r>
          </w:p>
        </w:tc>
        <w:tc>
          <w:tcPr>
            <w:tcW w:w="2979"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badania okresowe</w:t>
            </w:r>
          </w:p>
        </w:tc>
        <w:tc>
          <w:tcPr>
            <w:tcW w:w="1415"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690,00</w:t>
            </w:r>
          </w:p>
        </w:tc>
        <w:tc>
          <w:tcPr>
            <w:tcW w:w="1556"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569,00</w:t>
            </w:r>
          </w:p>
        </w:tc>
        <w:tc>
          <w:tcPr>
            <w:tcW w:w="1416"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82,46</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4300</w:t>
            </w:r>
          </w:p>
        </w:tc>
        <w:tc>
          <w:tcPr>
            <w:tcW w:w="2979"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usługi</w:t>
            </w:r>
          </w:p>
        </w:tc>
        <w:tc>
          <w:tcPr>
            <w:tcW w:w="1415"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55 114,00</w:t>
            </w:r>
          </w:p>
        </w:tc>
        <w:tc>
          <w:tcPr>
            <w:tcW w:w="1556"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25 366,10</w:t>
            </w:r>
          </w:p>
        </w:tc>
        <w:tc>
          <w:tcPr>
            <w:tcW w:w="1416" w:type="dxa"/>
            <w:tcBorders>
              <w:top w:val="nil"/>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46,02</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single" w:sz="4" w:space="0" w:color="auto"/>
              <w:left w:val="single" w:sz="4" w:space="0" w:color="383838"/>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4360</w:t>
            </w:r>
          </w:p>
        </w:tc>
        <w:tc>
          <w:tcPr>
            <w:tcW w:w="2979" w:type="dxa"/>
            <w:tcBorders>
              <w:top w:val="single" w:sz="4" w:space="0" w:color="auto"/>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telefony</w:t>
            </w:r>
          </w:p>
        </w:tc>
        <w:tc>
          <w:tcPr>
            <w:tcW w:w="1415" w:type="dxa"/>
            <w:tcBorders>
              <w:top w:val="single" w:sz="4" w:space="0" w:color="auto"/>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2 225,00</w:t>
            </w:r>
          </w:p>
        </w:tc>
        <w:tc>
          <w:tcPr>
            <w:tcW w:w="1556" w:type="dxa"/>
            <w:tcBorders>
              <w:top w:val="single" w:sz="4" w:space="0" w:color="auto"/>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921,58</w:t>
            </w:r>
          </w:p>
        </w:tc>
        <w:tc>
          <w:tcPr>
            <w:tcW w:w="1416" w:type="dxa"/>
            <w:tcBorders>
              <w:top w:val="single" w:sz="4" w:space="0" w:color="auto"/>
              <w:left w:val="nil"/>
              <w:bottom w:val="single" w:sz="4" w:space="0" w:color="auto"/>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41,42</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single" w:sz="4" w:space="0" w:color="auto"/>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4390</w:t>
            </w:r>
          </w:p>
        </w:tc>
        <w:tc>
          <w:tcPr>
            <w:tcW w:w="2979"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zakup usług obejmujących wykonanie ekspertyz, analiz i opinii</w:t>
            </w:r>
          </w:p>
        </w:tc>
        <w:tc>
          <w:tcPr>
            <w:tcW w:w="1415"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400,00</w:t>
            </w:r>
          </w:p>
        </w:tc>
        <w:tc>
          <w:tcPr>
            <w:tcW w:w="1556"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6" w:type="dxa"/>
            <w:tcBorders>
              <w:top w:val="single" w:sz="4" w:space="0" w:color="auto"/>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4410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podróże służbowe</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980,00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4430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opłaty i składki</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6 200,00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3 410,33</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55,01</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4440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ZFŚS</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8 170,20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7 035,60</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86,11</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4520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opłaty na rzecz budżetów JST</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3 838,00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4700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szkolenia</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720,00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r w:rsidR="003E55D1" w:rsidRPr="00EA091C" w:rsidTr="003E55D1">
        <w:trPr>
          <w:trHeight w:val="284"/>
          <w:jc w:val="center"/>
        </w:trPr>
        <w:tc>
          <w:tcPr>
            <w:tcW w:w="716" w:type="dxa"/>
            <w:tcBorders>
              <w:top w:val="single" w:sz="4" w:space="0" w:color="auto"/>
              <w:left w:val="single" w:sz="4" w:space="0" w:color="auto"/>
              <w:bottom w:val="single" w:sz="4" w:space="0" w:color="auto"/>
              <w:right w:val="single" w:sz="4" w:space="0" w:color="auto"/>
            </w:tcBorders>
            <w:vAlign w:val="center"/>
          </w:tcPr>
          <w:p w:rsidR="003E55D1" w:rsidRPr="00EA091C" w:rsidRDefault="003E55D1" w:rsidP="008C2B24">
            <w:pPr>
              <w:spacing w:line="276" w:lineRule="auto"/>
              <w:jc w:val="left"/>
              <w:rPr>
                <w:rFonts w:ascii="Arial" w:hAnsi="Arial" w:cs="Arial"/>
                <w:szCs w:val="24"/>
              </w:rPr>
            </w:pPr>
          </w:p>
        </w:tc>
        <w:tc>
          <w:tcPr>
            <w:tcW w:w="985" w:type="dxa"/>
            <w:tcBorders>
              <w:top w:val="nil"/>
              <w:left w:val="single" w:sz="4" w:space="0" w:color="383838"/>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4710</w:t>
            </w:r>
          </w:p>
        </w:tc>
        <w:tc>
          <w:tcPr>
            <w:tcW w:w="2979"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PPK</w:t>
            </w:r>
          </w:p>
        </w:tc>
        <w:tc>
          <w:tcPr>
            <w:tcW w:w="1415"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660,00</w:t>
            </w:r>
          </w:p>
        </w:tc>
        <w:tc>
          <w:tcPr>
            <w:tcW w:w="155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416" w:type="dxa"/>
            <w:tcBorders>
              <w:top w:val="nil"/>
              <w:left w:val="nil"/>
              <w:bottom w:val="single" w:sz="4" w:space="0" w:color="383838"/>
              <w:right w:val="single" w:sz="4" w:space="0" w:color="383838"/>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r>
    </w:tbl>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Realizacja inwestycji i innych przedsięwzięć w 2025 roku:</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 Przebudowa instalacji gazowej w budynku Domu Pomocy Społecznej przy ulicy Nowomiejskiej 19 we Włocławku.</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lastRenderedPageBreak/>
        <w:t xml:space="preserve">W ramach zadania wykonano przebudowę wewnętrznej instalacji gazowej w budynku Domu Pomocy Społecznej, co umożliwiło zwiększenie jej przepustowości oraz podłączenie dodatkowych urządzeń zlokalizowanych w pomieszczeniu kuchni. Ponadto na instalacji zasilającej </w:t>
      </w:r>
      <w:proofErr w:type="spellStart"/>
      <w:r w:rsidRPr="00EA091C">
        <w:rPr>
          <w:rFonts w:ascii="Arial" w:hAnsi="Arial" w:cs="Arial"/>
          <w:szCs w:val="24"/>
        </w:rPr>
        <w:t>przedlicznikowej</w:t>
      </w:r>
      <w:proofErr w:type="spellEnd"/>
      <w:r w:rsidRPr="00EA091C">
        <w:rPr>
          <w:rFonts w:ascii="Arial" w:hAnsi="Arial" w:cs="Arial"/>
          <w:szCs w:val="24"/>
        </w:rPr>
        <w:t xml:space="preserve"> zamontowano zawór bezpieczeństwa, a na zewnątrz budynku wykonano sygnalizację ostrzegawczą.</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Realizacja inwestycji ma na celu usprawnienie funkcjonowania kuchni w zakresie przygotowywania posiłków, przy jednoczesnym zachowaniu wymaganego przepisami poziomu bezpieczeństwa użytkowania instalacji gazowej. W 2024 roku zawarto umowy na opracowanie dokumentacji projektowej, wykonanie robót budowlanych oraz pełnienie nadzoru inwestorskiego.</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Koszt zadania w 2025 r.: 14 000,00 zł.</w:t>
      </w:r>
    </w:p>
    <w:p w:rsidR="003E55D1" w:rsidRPr="00EA091C" w:rsidRDefault="003E55D1" w:rsidP="008C2B24">
      <w:pPr>
        <w:spacing w:line="276" w:lineRule="auto"/>
        <w:jc w:val="left"/>
        <w:rPr>
          <w:rFonts w:ascii="Arial" w:hAnsi="Arial" w:cs="Arial"/>
          <w:szCs w:val="24"/>
          <w:u w:val="single"/>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 Wymiana dźwigu osobowego w budynku DPS dla osób niepełnosprawnych:</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t xml:space="preserve">W ramach zadania wykonano wymianę urządzenia dźwigowego w budynku Domu Pomocy Społecznej dla osób niepełnosprawnych. Dotychczas użytkowany dźwig o napędzie hydraulicznym charakteryzował się wysokimi kosztami eksploatacji oraz zwiększoną awaryjnością. Ponad dwudziestopięcioletni okres jego eksploatacji powodował również wzrost kosztów konserwacji i utrzymania, a także coraz większe trudności w dostępie do niezbędnych podzespołów.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celu poprawy niezawodności oraz obniżenia kosztów użytkowania zamontowano nowy dźwig o takich samych parametrach technicznych (udźwig 600 kg / 8 osób), wyposażony w napęd elektryczny.</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Koszt zadania w 2025 r.: 205 200,00 zł.</w:t>
      </w:r>
    </w:p>
    <w:p w:rsidR="003E55D1" w:rsidRPr="00EA091C" w:rsidRDefault="003E55D1" w:rsidP="008C2B24">
      <w:pPr>
        <w:spacing w:line="276" w:lineRule="auto"/>
        <w:jc w:val="left"/>
        <w:rPr>
          <w:rFonts w:ascii="Arial" w:hAnsi="Arial" w:cs="Arial"/>
          <w:i/>
          <w:iCs/>
          <w:szCs w:val="24"/>
          <w:u w:val="single"/>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Inwestycje zaplanowane na 2025 r. i przeniesione na 2026 r. w ramach tzw. środków niewygasających:</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1. Wykonanie systemu </w:t>
      </w:r>
      <w:proofErr w:type="spellStart"/>
      <w:r w:rsidRPr="00EA091C">
        <w:rPr>
          <w:rFonts w:ascii="Arial" w:hAnsi="Arial" w:cs="Arial"/>
          <w:bCs/>
          <w:szCs w:val="24"/>
        </w:rPr>
        <w:t>przyzywowo</w:t>
      </w:r>
      <w:proofErr w:type="spellEnd"/>
      <w:r w:rsidRPr="00EA091C">
        <w:rPr>
          <w:rFonts w:ascii="Arial" w:hAnsi="Arial" w:cs="Arial"/>
          <w:bCs/>
          <w:szCs w:val="24"/>
        </w:rPr>
        <w:t>-alarmowego dla budynku Domu Pomocy Społecznej przy ul. Nowomiejskiej 19 we Włocławku – IV ETAP</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ramach zadania na części kondygnacji drugiego piętra budynku DPS planowana</w:t>
      </w:r>
      <w:r w:rsidRPr="00EA091C">
        <w:rPr>
          <w:rFonts w:ascii="Arial" w:hAnsi="Arial" w:cs="Arial"/>
          <w:szCs w:val="24"/>
        </w:rPr>
        <w:br/>
        <w:t xml:space="preserve">jest instalacja systemu </w:t>
      </w:r>
      <w:proofErr w:type="spellStart"/>
      <w:r w:rsidRPr="00EA091C">
        <w:rPr>
          <w:rFonts w:ascii="Arial" w:hAnsi="Arial" w:cs="Arial"/>
          <w:szCs w:val="24"/>
        </w:rPr>
        <w:t>przyzwowo</w:t>
      </w:r>
      <w:proofErr w:type="spellEnd"/>
      <w:r w:rsidRPr="00EA091C">
        <w:rPr>
          <w:rFonts w:ascii="Arial" w:hAnsi="Arial" w:cs="Arial"/>
          <w:szCs w:val="24"/>
        </w:rPr>
        <w:t xml:space="preserve"> - alarmowego, którego głównym zadaniem jest zapewnienie bezpieczeństwa mieszkańcom oraz umożliwienie im koniecznego kontaktu z personelem wspomagającym ich codzienne czynności.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Inwestycja nie została zrealizowana w 2025 r. – została włączona do tzw. środków niewygasających i zostanie wykonana w I półroczu 2026 roku. Inwestycja realizowana w ramach tzw. środków niewygasających.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i/>
          <w:iCs/>
          <w:szCs w:val="24"/>
        </w:rPr>
      </w:pPr>
      <w:r w:rsidRPr="00EA091C">
        <w:rPr>
          <w:rFonts w:ascii="Arial" w:hAnsi="Arial" w:cs="Arial"/>
          <w:i/>
          <w:iCs/>
          <w:szCs w:val="24"/>
        </w:rPr>
        <w:lastRenderedPageBreak/>
        <w:t>Planowany koszt zadania w 2026 r.: 95 040,00 zł.</w:t>
      </w:r>
    </w:p>
    <w:p w:rsidR="003E55D1" w:rsidRPr="00EA091C" w:rsidRDefault="003E55D1" w:rsidP="008C2B24">
      <w:pPr>
        <w:spacing w:line="276" w:lineRule="auto"/>
        <w:ind w:firstLine="0"/>
        <w:jc w:val="left"/>
        <w:rPr>
          <w:rFonts w:ascii="Arial" w:hAnsi="Arial" w:cs="Arial"/>
          <w:i/>
          <w:i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Ponadto w 2025 roku wykonano szereg działań pozainwestycyjnych, w tym remontowych, których zadaniem było podniesienie funkcjonalności budynku oraz bezpieczeństwa wszystkich jego użytkowników. </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Wydatki w najważniejszych kategoriach w 2025 roku:</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Dom Pomocy Społecznej:</w:t>
      </w:r>
    </w:p>
    <w:p w:rsidR="003E55D1" w:rsidRPr="00EA091C" w:rsidRDefault="003E55D1" w:rsidP="008C2B24">
      <w:pPr>
        <w:spacing w:line="276" w:lineRule="auto"/>
        <w:ind w:firstLine="0"/>
        <w:jc w:val="left"/>
        <w:rPr>
          <w:rFonts w:ascii="Arial" w:hAnsi="Arial" w:cs="Arial"/>
          <w:szCs w:val="24"/>
        </w:rPr>
      </w:pPr>
    </w:p>
    <w:tbl>
      <w:tblPr>
        <w:tblStyle w:val="Tabela-Siatka"/>
        <w:tblW w:w="0" w:type="auto"/>
        <w:tblInd w:w="0" w:type="dxa"/>
        <w:tblLook w:val="04A0" w:firstRow="1" w:lastRow="0" w:firstColumn="1" w:lastColumn="0" w:noHBand="0" w:noVBand="1"/>
        <w:tblCaption w:val="tabela"/>
        <w:tblDescription w:val="Kategoria wydatku Plan (zł) Realizacja (zł) Stopień realizacji (%)"/>
      </w:tblPr>
      <w:tblGrid>
        <w:gridCol w:w="4012"/>
        <w:gridCol w:w="1704"/>
        <w:gridCol w:w="1677"/>
        <w:gridCol w:w="1669"/>
      </w:tblGrid>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Kategoria wydatku</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bCs/>
                <w:szCs w:val="24"/>
              </w:rPr>
            </w:pPr>
            <w:r w:rsidRPr="00EA091C">
              <w:rPr>
                <w:rFonts w:ascii="Arial" w:hAnsi="Arial" w:cs="Arial"/>
                <w:bCs/>
                <w:szCs w:val="24"/>
              </w:rPr>
              <w:t>Plan (zł)</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Realizacja (zł)</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23"/>
              <w:jc w:val="left"/>
              <w:rPr>
                <w:rFonts w:ascii="Arial" w:hAnsi="Arial" w:cs="Arial"/>
                <w:bCs/>
                <w:szCs w:val="24"/>
              </w:rPr>
            </w:pPr>
            <w:r w:rsidRPr="00EA091C">
              <w:rPr>
                <w:rFonts w:ascii="Arial" w:hAnsi="Arial" w:cs="Arial"/>
                <w:bCs/>
                <w:szCs w:val="24"/>
              </w:rPr>
              <w:t>Stopień realizacji (%)</w:t>
            </w:r>
          </w:p>
        </w:tc>
      </w:tr>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Energia (energia elektryczna, ciepło, gaz, woda)</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317 136,00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256 841,96</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23"/>
              <w:jc w:val="left"/>
              <w:rPr>
                <w:rFonts w:ascii="Arial" w:hAnsi="Arial" w:cs="Arial"/>
                <w:szCs w:val="24"/>
              </w:rPr>
            </w:pPr>
            <w:r w:rsidRPr="00EA091C">
              <w:rPr>
                <w:rFonts w:ascii="Arial" w:hAnsi="Arial" w:cs="Arial"/>
                <w:szCs w:val="24"/>
              </w:rPr>
              <w:t>80,99</w:t>
            </w:r>
          </w:p>
        </w:tc>
      </w:tr>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Naprawy i remonty</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225 654,72</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197 142,11</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23"/>
              <w:jc w:val="left"/>
              <w:rPr>
                <w:rFonts w:ascii="Arial" w:hAnsi="Arial" w:cs="Arial"/>
                <w:szCs w:val="24"/>
              </w:rPr>
            </w:pPr>
            <w:r w:rsidRPr="00EA091C">
              <w:rPr>
                <w:rFonts w:ascii="Arial" w:hAnsi="Arial" w:cs="Arial"/>
                <w:szCs w:val="24"/>
              </w:rPr>
              <w:t>87,36</w:t>
            </w:r>
          </w:p>
        </w:tc>
      </w:tr>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Wydatki inwestycyjne jednostek budżetowych</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100 000,00</w:t>
            </w:r>
          </w:p>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(wydatki niewygasające)</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0,00</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23"/>
              <w:jc w:val="left"/>
              <w:rPr>
                <w:rFonts w:ascii="Arial" w:hAnsi="Arial" w:cs="Arial"/>
                <w:szCs w:val="24"/>
              </w:rPr>
            </w:pPr>
            <w:r w:rsidRPr="00EA091C">
              <w:rPr>
                <w:rFonts w:ascii="Arial" w:hAnsi="Arial" w:cs="Arial"/>
                <w:szCs w:val="24"/>
              </w:rPr>
              <w:t>0</w:t>
            </w:r>
          </w:p>
        </w:tc>
      </w:tr>
    </w:tbl>
    <w:p w:rsidR="003E55D1" w:rsidRPr="00EA091C" w:rsidRDefault="003E55D1" w:rsidP="008C2B24">
      <w:pPr>
        <w:spacing w:line="276" w:lineRule="auto"/>
        <w:jc w:val="left"/>
        <w:rPr>
          <w:rFonts w:ascii="Arial" w:hAnsi="Arial" w:cs="Arial"/>
          <w:szCs w:val="24"/>
          <w:u w:val="single"/>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Centrum Wsparcia Społecznego:</w:t>
      </w:r>
    </w:p>
    <w:p w:rsidR="003E55D1" w:rsidRPr="00EA091C" w:rsidRDefault="003E55D1" w:rsidP="008C2B24">
      <w:pPr>
        <w:spacing w:line="276" w:lineRule="auto"/>
        <w:ind w:firstLine="0"/>
        <w:jc w:val="left"/>
        <w:rPr>
          <w:rFonts w:ascii="Arial" w:hAnsi="Arial" w:cs="Arial"/>
          <w:szCs w:val="24"/>
        </w:rPr>
      </w:pPr>
    </w:p>
    <w:tbl>
      <w:tblPr>
        <w:tblStyle w:val="Tabela-Siatka"/>
        <w:tblW w:w="0" w:type="auto"/>
        <w:tblInd w:w="0" w:type="dxa"/>
        <w:tblLook w:val="04A0" w:firstRow="1" w:lastRow="0" w:firstColumn="1" w:lastColumn="0" w:noHBand="0" w:noVBand="1"/>
        <w:tblCaption w:val="tabela"/>
        <w:tblDescription w:val="Kategoria wydatku Plan (zł) Realizacja (zł) Stopień realizacji (%)"/>
      </w:tblPr>
      <w:tblGrid>
        <w:gridCol w:w="4031"/>
        <w:gridCol w:w="1677"/>
        <w:gridCol w:w="1679"/>
        <w:gridCol w:w="1675"/>
      </w:tblGrid>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Kategoria wydatku</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bCs/>
                <w:szCs w:val="24"/>
              </w:rPr>
            </w:pPr>
            <w:r w:rsidRPr="00EA091C">
              <w:rPr>
                <w:rFonts w:ascii="Arial" w:hAnsi="Arial" w:cs="Arial"/>
                <w:bCs/>
                <w:szCs w:val="24"/>
              </w:rPr>
              <w:t>Plan (zł)</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37"/>
              <w:jc w:val="left"/>
              <w:rPr>
                <w:rFonts w:ascii="Arial" w:hAnsi="Arial" w:cs="Arial"/>
                <w:bCs/>
                <w:szCs w:val="24"/>
              </w:rPr>
            </w:pPr>
            <w:r w:rsidRPr="00EA091C">
              <w:rPr>
                <w:rFonts w:ascii="Arial" w:hAnsi="Arial" w:cs="Arial"/>
                <w:bCs/>
                <w:szCs w:val="24"/>
              </w:rPr>
              <w:t>Realizacja (zł)</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Stopień realizacji (%)</w:t>
            </w:r>
          </w:p>
        </w:tc>
      </w:tr>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Energia (energia elektryczna, ciepło, woda)</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95 429,00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37"/>
              <w:jc w:val="left"/>
              <w:rPr>
                <w:rFonts w:ascii="Arial" w:hAnsi="Arial" w:cs="Arial"/>
                <w:szCs w:val="24"/>
              </w:rPr>
            </w:pPr>
            <w:r w:rsidRPr="00EA091C">
              <w:rPr>
                <w:rFonts w:ascii="Arial" w:hAnsi="Arial" w:cs="Arial"/>
                <w:szCs w:val="24"/>
              </w:rPr>
              <w:t>85 259,61</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89,34</w:t>
            </w:r>
          </w:p>
        </w:tc>
      </w:tr>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Naprawy i remonty</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20 152,00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37"/>
              <w:jc w:val="left"/>
              <w:rPr>
                <w:rFonts w:ascii="Arial" w:hAnsi="Arial" w:cs="Arial"/>
                <w:szCs w:val="24"/>
              </w:rPr>
            </w:pPr>
            <w:r w:rsidRPr="00EA091C">
              <w:rPr>
                <w:rFonts w:ascii="Arial" w:hAnsi="Arial" w:cs="Arial"/>
                <w:szCs w:val="24"/>
              </w:rPr>
              <w:t>6 239,83</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30,96</w:t>
            </w:r>
          </w:p>
        </w:tc>
      </w:tr>
    </w:tbl>
    <w:p w:rsidR="003E55D1" w:rsidRPr="00EA091C" w:rsidRDefault="003E55D1" w:rsidP="008C2B24">
      <w:pPr>
        <w:spacing w:line="276" w:lineRule="auto"/>
        <w:jc w:val="left"/>
        <w:rPr>
          <w:rFonts w:ascii="Arial" w:hAnsi="Arial" w:cs="Arial"/>
          <w:szCs w:val="24"/>
          <w:u w:val="single"/>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Mieszkania Wspomagane:</w:t>
      </w:r>
    </w:p>
    <w:p w:rsidR="003E55D1" w:rsidRPr="00EA091C" w:rsidRDefault="003E55D1" w:rsidP="008C2B24">
      <w:pPr>
        <w:spacing w:line="276" w:lineRule="auto"/>
        <w:ind w:firstLine="0"/>
        <w:jc w:val="left"/>
        <w:rPr>
          <w:rFonts w:ascii="Arial" w:hAnsi="Arial" w:cs="Arial"/>
          <w:szCs w:val="24"/>
        </w:rPr>
      </w:pPr>
    </w:p>
    <w:tbl>
      <w:tblPr>
        <w:tblStyle w:val="Tabela-Siatka"/>
        <w:tblW w:w="0" w:type="auto"/>
        <w:tblInd w:w="0" w:type="dxa"/>
        <w:tblLook w:val="04A0" w:firstRow="1" w:lastRow="0" w:firstColumn="1" w:lastColumn="0" w:noHBand="0" w:noVBand="1"/>
        <w:tblCaption w:val="tabela"/>
        <w:tblDescription w:val="Kategoria wydatku Plan (zł) Realizacja (zł) Stopień realizacji (%)"/>
      </w:tblPr>
      <w:tblGrid>
        <w:gridCol w:w="4032"/>
        <w:gridCol w:w="1677"/>
        <w:gridCol w:w="1678"/>
        <w:gridCol w:w="1675"/>
      </w:tblGrid>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Kategoria wydatku</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bCs/>
                <w:szCs w:val="24"/>
              </w:rPr>
            </w:pPr>
            <w:r w:rsidRPr="00EA091C">
              <w:rPr>
                <w:rFonts w:ascii="Arial" w:hAnsi="Arial" w:cs="Arial"/>
                <w:bCs/>
                <w:szCs w:val="24"/>
              </w:rPr>
              <w:t>Plan (zł)</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Realizacja (zł)</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Stopień realizacji (%)</w:t>
            </w:r>
          </w:p>
        </w:tc>
      </w:tr>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Energia (energia elektryczna, ciepło, woda)</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94 571,00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90 185,61</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95,36</w:t>
            </w:r>
          </w:p>
        </w:tc>
      </w:tr>
      <w:tr w:rsidR="003E55D1" w:rsidRPr="00EA091C" w:rsidTr="003E55D1">
        <w:trPr>
          <w:trHeight w:val="284"/>
        </w:trPr>
        <w:tc>
          <w:tcPr>
            <w:tcW w:w="4106"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Naprawy i remonty</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5"/>
              <w:jc w:val="left"/>
              <w:rPr>
                <w:rFonts w:ascii="Arial" w:hAnsi="Arial" w:cs="Arial"/>
                <w:szCs w:val="24"/>
              </w:rPr>
            </w:pPr>
            <w:r w:rsidRPr="00EA091C">
              <w:rPr>
                <w:rFonts w:ascii="Arial" w:hAnsi="Arial" w:cs="Arial"/>
                <w:szCs w:val="24"/>
              </w:rPr>
              <w:t>25 848,00</w:t>
            </w:r>
          </w:p>
        </w:tc>
        <w:tc>
          <w:tcPr>
            <w:tcW w:w="1691"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4 247,56</w:t>
            </w:r>
          </w:p>
        </w:tc>
        <w:tc>
          <w:tcPr>
            <w:tcW w:w="1692" w:type="dxa"/>
            <w:tcBorders>
              <w:top w:val="single" w:sz="4" w:space="0" w:color="auto"/>
              <w:left w:val="single" w:sz="4" w:space="0" w:color="auto"/>
              <w:bottom w:val="single" w:sz="4" w:space="0" w:color="auto"/>
              <w:right w:val="single" w:sz="4" w:space="0" w:color="auto"/>
            </w:tcBorders>
            <w:vAlign w:val="center"/>
            <w:hideMark/>
          </w:tcPr>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16,43</w:t>
            </w:r>
          </w:p>
        </w:tc>
      </w:tr>
    </w:tbl>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IV. 3. Zamierzenia i potrzeby na 2026 r.</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Planowane remonty, inwestycje</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1. W ramach zadania planowane jest wykonanie projektu instalacji elektrycznej w budynku DPS podyktowane jest potrzebą wymiany instalacji elektrycznej, gdyż obecna liczy kilkadziesiąt lat i wykonana jest w większości z elementów aluminiowych. Jej sprawność jest </w:t>
      </w:r>
      <w:r w:rsidRPr="00EA091C">
        <w:rPr>
          <w:rFonts w:ascii="Arial" w:hAnsi="Arial" w:cs="Arial"/>
          <w:szCs w:val="24"/>
        </w:rPr>
        <w:lastRenderedPageBreak/>
        <w:t xml:space="preserve">coraz mniejsza, zaś infrastruktura cały czas się rozwija m.in. nowy system </w:t>
      </w:r>
      <w:proofErr w:type="spellStart"/>
      <w:r w:rsidRPr="00EA091C">
        <w:rPr>
          <w:rFonts w:ascii="Arial" w:hAnsi="Arial" w:cs="Arial"/>
          <w:szCs w:val="24"/>
        </w:rPr>
        <w:t>przyzywowo</w:t>
      </w:r>
      <w:proofErr w:type="spellEnd"/>
      <w:r w:rsidRPr="00EA091C">
        <w:rPr>
          <w:rFonts w:ascii="Arial" w:hAnsi="Arial" w:cs="Arial"/>
          <w:szCs w:val="24"/>
        </w:rPr>
        <w:t xml:space="preserve"> - alarmowy. Wszystko to sprawia, że nie wytrzymuje ona obciążeń, zaś podłączone do niej urządzenia nie zawsze działają poprawnie. Wszystko to grozi awarią urządzeń, ale zagraża również bezpieczeństwu mieszkańców i pracowników DPS. Zadanie polega</w:t>
      </w:r>
      <w:r w:rsidR="00EA091C" w:rsidRPr="00EA091C">
        <w:rPr>
          <w:rFonts w:ascii="Arial" w:hAnsi="Arial" w:cs="Arial"/>
          <w:szCs w:val="24"/>
        </w:rPr>
        <w:t xml:space="preserve"> </w:t>
      </w:r>
      <w:r w:rsidRPr="00EA091C">
        <w:rPr>
          <w:rFonts w:ascii="Arial" w:hAnsi="Arial" w:cs="Arial"/>
          <w:szCs w:val="24"/>
        </w:rPr>
        <w:t>na kompleksowej wymianie instalacji elektrycznej na wszystkich kondygnacjach wraz z osprzętem (włączniki i gniazda), a także montażem nowych.</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2. W związku z powiększającą się systematycznie liczbą mieszkańców na stałe unieruchomionych w łóżkach rehabilitacyjnych istnieje konieczność kompleksowej usługi higienicznej w postaci kąpieli w specjalnie dedykowanej do tego wannie z podnośnikiem, która umożliwia swobodny transfer osoby leżącej do wanny bez konieczności zmiany pozycji, co ma szczególne uzasadnienie dla osób ze stałymi przykurczami mięśni. Obecnie mieszkańcy leżący z przykurczami mięśni ze względu na brak takiej wanny z podnośnikiem są kąpani w łóżkach co uniemożliwia pielęgnację kompleksową w postaci obmycia wodą bieżąca wszystkich partii ciała. Ww. wanna zapewni transfer takiej osoby bezpośrednio do wanny w takiej </w:t>
      </w:r>
      <w:proofErr w:type="spellStart"/>
      <w:r w:rsidRPr="00EA091C">
        <w:rPr>
          <w:rFonts w:ascii="Arial" w:hAnsi="Arial" w:cs="Arial"/>
          <w:szCs w:val="24"/>
        </w:rPr>
        <w:t>pozycjiz</w:t>
      </w:r>
      <w:proofErr w:type="spellEnd"/>
      <w:r w:rsidRPr="00EA091C">
        <w:rPr>
          <w:rFonts w:ascii="Arial" w:hAnsi="Arial" w:cs="Arial"/>
          <w:szCs w:val="24"/>
        </w:rPr>
        <w:t xml:space="preserve"> jakiej ww. osoba została wzięta z łóżka, co zapobiegnie dolegliwościom bólowym oraz umożliwi takim osobom kąpiel w dedykowanych dla nich warunkach. </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Obecnie na terenie Domu mamy 30 osób leżących, w tym kilka osób ze stałymi przykurczami mięśni pomimo regularnie prowadzonej rehabilitacji. Ponadto część z osób leżących bez przykurczy boi się transferu do wanny w pozycji leżącej ze względu na częste omdlenia przy zmianie pozycji. Ww. wanna także będzie odpowiadać na potrzeby takich osób rozdzielni.</w:t>
      </w:r>
    </w:p>
    <w:p w:rsidR="003E55D1" w:rsidRPr="00EA091C" w:rsidRDefault="003E55D1" w:rsidP="008C2B24">
      <w:pPr>
        <w:spacing w:line="276" w:lineRule="auto"/>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Potrzeby</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1. Odnowienie i uzupełnienie ubytków w elewacji na budynku głównym DPS oraz na budynku pralni.</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2. Wymiana wyposażenia pomieszczeń mieszkalnych.</w:t>
      </w: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3. „Wyprowadzenie” palarni z siedziby Domu na zewnątrz np. w formie przeszklonej wentylowanej wiaty.</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V. Inicjatywy i programy realizowane z udziałem środków pozabudżetowych</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 Międzypokoleniowe warsztaty kulinarne „Druga Młodość”, 23.01.2025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We współpracy z Zespół Szkół Ekonomicznych we Włocławku zrealizowano warsztaty kulinarne łączące tradycyjne receptury seniorów z kreatywnością młodzieży. Działanie sprzyjało integracji międzypokoleniowej oraz aktywizacji społecznej uczestników.</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2. Akcja międzypokoleniowa - usługi fryzjerskie dla seniorek, 24.01.2025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Młodzież z Hufiec ZHP Włocławek przeprowadziła akcję wsparcia dla seniorek, oferując pomoc fryzjerską. Inicjatywa miała charakter integracyjny i wzmacniała więzi społeczne.</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lastRenderedPageBreak/>
        <w:t>3. Warsztaty cyfrowe „Zwolnieni z teorii” - Tech-</w:t>
      </w:r>
      <w:proofErr w:type="spellStart"/>
      <w:r w:rsidRPr="00EA091C">
        <w:rPr>
          <w:rFonts w:ascii="Arial" w:hAnsi="Arial" w:cs="Arial"/>
          <w:bCs/>
          <w:szCs w:val="24"/>
        </w:rPr>
        <w:t>Edu</w:t>
      </w:r>
      <w:proofErr w:type="spellEnd"/>
      <w:r w:rsidRPr="00EA091C">
        <w:rPr>
          <w:rFonts w:ascii="Arial" w:hAnsi="Arial" w:cs="Arial"/>
          <w:bCs/>
          <w:szCs w:val="24"/>
        </w:rPr>
        <w:t>-Mobile, 19.02.2025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Przy udziale młodzieży z Liceum Ziemi Kujawskiej we Włocławku zrealizowano warsztaty</w:t>
      </w:r>
      <w:r w:rsidRPr="00EA091C">
        <w:rPr>
          <w:rFonts w:ascii="Arial" w:hAnsi="Arial" w:cs="Arial"/>
          <w:szCs w:val="24"/>
        </w:rPr>
        <w:br/>
        <w:t>z zakresu obsługi smartfonów oraz bezpiecznego korzystania z Internetu, skierowane do seniorów.</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4. Bal Karnawałowy w stylu cyrkowym, 20.02.2025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Uczestnicy Centrum Wsparcia Społecznego we Włocławku wzięli udział w balu karnawałowym zorganizowanym na zaproszenie DPS Wilkowiczki, którego celem była integracja oraz aktywizacja osób starszych.</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5. Warsztaty biblioteczne i edukacja regionalna „Druga Młodość”, 25.02.2025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Miejska Biblioteka Publiczna we Włocławku przeprowadzono warsztaty prezentujące nowoczesne formy dostępu do literatury oraz zajęcia dotyczące historii i kultury regionu Kujaw.</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6. Koncert z okazji Dnia Kobiet, 7.03.2025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Na zaproszenie Włocławski Uniwersytet Trzeciego Wieku seniorzy uczestniczyli w wydarzeniu kulturalnym promującym aktywność społeczną i uczestnictwo w kulturze.</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7. XXIII Prezentacje Artystyczne Osób Niepełnosprawnych „Mój Świat - moje życie”, 9.04.2025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Uczestnicy CWS wzięli udział w wydarzeniu artystycznym w Centrum Kultury Browar B., prezentując dorobek twórczy oraz aktywnie uczestnicząc w życiu kulturalnym miasta.</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8. Spotkanie edukacyjne „Zagrożenia w cyberprzestrzeni”, 20.05.2025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We współpracy z PKO Bank Polski, Centrum Kultury Browar B oraz Komenda Miejska Policji </w:t>
      </w:r>
      <w:r w:rsidRPr="00EA091C">
        <w:rPr>
          <w:rFonts w:ascii="Arial" w:hAnsi="Arial" w:cs="Arial"/>
          <w:szCs w:val="24"/>
        </w:rPr>
        <w:br/>
        <w:t>we Włocławku zrealizowano spotkanie podnoszące świadomość seniorów w zakresie bezpieczeństwa cyfrowego.</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9. Spotkanie autorskie „Dwa światy”, 30.05.2025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Miejskiej Bibliotece Publicznej odbyło się spotkanie z Jarosław Krawczyk, poświęcone tematyce zdrowia psychicznego oraz roli sztuki w procesie wsparcia i samorealizacji.</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 xml:space="preserve">10. </w:t>
      </w:r>
      <w:proofErr w:type="spellStart"/>
      <w:r w:rsidRPr="00EA091C">
        <w:rPr>
          <w:rFonts w:ascii="Arial" w:hAnsi="Arial" w:cs="Arial"/>
          <w:bCs/>
          <w:szCs w:val="24"/>
        </w:rPr>
        <w:t>Senioralia</w:t>
      </w:r>
      <w:proofErr w:type="spellEnd"/>
      <w:r w:rsidRPr="00EA091C">
        <w:rPr>
          <w:rFonts w:ascii="Arial" w:hAnsi="Arial" w:cs="Arial"/>
          <w:bCs/>
          <w:szCs w:val="24"/>
        </w:rPr>
        <w:t xml:space="preserve"> 2025, 4.06.2025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 xml:space="preserve">Seniorzy CWS aktywnie uczestniczyli w miejskich </w:t>
      </w:r>
      <w:proofErr w:type="spellStart"/>
      <w:r w:rsidRPr="00EA091C">
        <w:rPr>
          <w:rFonts w:ascii="Arial" w:hAnsi="Arial" w:cs="Arial"/>
          <w:szCs w:val="24"/>
        </w:rPr>
        <w:t>Senioraliach</w:t>
      </w:r>
      <w:proofErr w:type="spellEnd"/>
      <w:r w:rsidRPr="00EA091C">
        <w:rPr>
          <w:rFonts w:ascii="Arial" w:hAnsi="Arial" w:cs="Arial"/>
          <w:szCs w:val="24"/>
        </w:rPr>
        <w:t>, biorąc udział w korowodzie oraz występach artystycznych, promując aktywne i zdrowe starzenie się.</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lastRenderedPageBreak/>
        <w:t>11. VII Przegląd Teatralny Osób Niepełnosprawnych – Brodnica, 25.09.2025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Zespół „Zgraja z Piekarskiej” reprezentował CWS podczas wydarzenia organizowanego przez Brodnickie Centrum Caritas, zdobywając nagrodę w kategorii „Kostiumy”.</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8C2B24">
      <w:pPr>
        <w:spacing w:line="276" w:lineRule="auto"/>
        <w:ind w:firstLine="0"/>
        <w:jc w:val="left"/>
        <w:rPr>
          <w:rFonts w:ascii="Arial" w:hAnsi="Arial" w:cs="Arial"/>
          <w:bCs/>
          <w:szCs w:val="24"/>
        </w:rPr>
      </w:pPr>
      <w:r w:rsidRPr="00EA091C">
        <w:rPr>
          <w:rFonts w:ascii="Arial" w:hAnsi="Arial" w:cs="Arial"/>
          <w:bCs/>
          <w:szCs w:val="24"/>
        </w:rPr>
        <w:t>12. Międzypokoleniowe spotkanie choinkowe, 16.12.2025</w:t>
      </w:r>
    </w:p>
    <w:p w:rsidR="003E55D1" w:rsidRPr="00EA091C" w:rsidRDefault="003E55D1" w:rsidP="008C2B24">
      <w:pPr>
        <w:spacing w:line="276" w:lineRule="auto"/>
        <w:ind w:firstLine="0"/>
        <w:jc w:val="left"/>
        <w:rPr>
          <w:rFonts w:ascii="Arial" w:hAnsi="Arial" w:cs="Arial"/>
          <w:bCs/>
          <w:szCs w:val="24"/>
        </w:rPr>
      </w:pPr>
    </w:p>
    <w:p w:rsidR="003E55D1" w:rsidRPr="00EA091C" w:rsidRDefault="003E55D1" w:rsidP="008C2B24">
      <w:pPr>
        <w:spacing w:line="276" w:lineRule="auto"/>
        <w:ind w:firstLine="0"/>
        <w:jc w:val="left"/>
        <w:rPr>
          <w:rFonts w:ascii="Arial" w:hAnsi="Arial" w:cs="Arial"/>
          <w:szCs w:val="24"/>
        </w:rPr>
      </w:pPr>
      <w:r w:rsidRPr="00EA091C">
        <w:rPr>
          <w:rFonts w:ascii="Arial" w:hAnsi="Arial" w:cs="Arial"/>
          <w:szCs w:val="24"/>
        </w:rPr>
        <w:t>W klubie Stara Remiza zrealizowano spotkanie integracyjne połączone z kolędowaniem</w:t>
      </w:r>
      <w:r w:rsidRPr="00EA091C">
        <w:rPr>
          <w:rFonts w:ascii="Arial" w:hAnsi="Arial" w:cs="Arial"/>
          <w:szCs w:val="24"/>
        </w:rPr>
        <w:br/>
        <w:t>i wspólnym ubieraniem choinki, wzmacniające więzi międzypokoleniowe mieszkańców.</w:t>
      </w:r>
    </w:p>
    <w:p w:rsidR="003E55D1" w:rsidRPr="00EA091C" w:rsidRDefault="003E55D1" w:rsidP="008C2B24">
      <w:pPr>
        <w:spacing w:line="276" w:lineRule="auto"/>
        <w:ind w:firstLine="0"/>
        <w:jc w:val="left"/>
        <w:rPr>
          <w:rFonts w:ascii="Arial" w:hAnsi="Arial" w:cs="Arial"/>
          <w:szCs w:val="24"/>
        </w:rPr>
      </w:pPr>
    </w:p>
    <w:p w:rsidR="003E55D1" w:rsidRPr="00EA091C" w:rsidRDefault="003E55D1" w:rsidP="00EA091C">
      <w:pPr>
        <w:spacing w:line="276" w:lineRule="auto"/>
        <w:ind w:firstLine="0"/>
        <w:jc w:val="left"/>
        <w:rPr>
          <w:rFonts w:ascii="Arial" w:hAnsi="Arial" w:cs="Arial"/>
          <w:szCs w:val="24"/>
        </w:rPr>
      </w:pPr>
      <w:r w:rsidRPr="00EA091C">
        <w:rPr>
          <w:rFonts w:ascii="Arial" w:hAnsi="Arial" w:cs="Arial"/>
          <w:szCs w:val="24"/>
        </w:rPr>
        <w:t>Dyrektor</w:t>
      </w:r>
      <w:r w:rsidR="00EA091C" w:rsidRPr="00EA091C">
        <w:rPr>
          <w:rFonts w:ascii="Arial" w:hAnsi="Arial" w:cs="Arial"/>
          <w:szCs w:val="24"/>
        </w:rPr>
        <w:t xml:space="preserve"> </w:t>
      </w:r>
      <w:r w:rsidRPr="00EA091C">
        <w:rPr>
          <w:rFonts w:ascii="Arial" w:hAnsi="Arial" w:cs="Arial"/>
          <w:szCs w:val="24"/>
        </w:rPr>
        <w:t>Domu Pomocy Społecznej</w:t>
      </w:r>
      <w:r w:rsidR="00EA091C" w:rsidRPr="00EA091C">
        <w:rPr>
          <w:rFonts w:ascii="Arial" w:hAnsi="Arial" w:cs="Arial"/>
          <w:szCs w:val="24"/>
        </w:rPr>
        <w:t xml:space="preserve"> </w:t>
      </w:r>
      <w:r w:rsidRPr="00EA091C">
        <w:rPr>
          <w:rFonts w:ascii="Arial" w:hAnsi="Arial" w:cs="Arial"/>
          <w:szCs w:val="24"/>
        </w:rPr>
        <w:t>Agnieszka Chmielewska</w:t>
      </w:r>
    </w:p>
    <w:p w:rsidR="003E55D1" w:rsidRPr="00EA091C" w:rsidRDefault="003E55D1" w:rsidP="008C2B24">
      <w:pPr>
        <w:spacing w:line="276" w:lineRule="auto"/>
        <w:jc w:val="left"/>
        <w:rPr>
          <w:rFonts w:ascii="Arial" w:hAnsi="Arial" w:cs="Arial"/>
          <w:szCs w:val="24"/>
        </w:rPr>
      </w:pPr>
    </w:p>
    <w:p w:rsidR="003E55D1" w:rsidRPr="00EA091C" w:rsidRDefault="003E55D1" w:rsidP="008C2B24">
      <w:pPr>
        <w:spacing w:line="276" w:lineRule="auto"/>
        <w:ind w:firstLine="0"/>
        <w:jc w:val="left"/>
        <w:rPr>
          <w:rFonts w:ascii="Arial" w:hAnsi="Arial" w:cs="Arial"/>
          <w:szCs w:val="24"/>
        </w:rPr>
        <w:sectPr w:rsidR="003E55D1" w:rsidRPr="00EA091C">
          <w:type w:val="continuous"/>
          <w:pgSz w:w="11906" w:h="16838"/>
          <w:pgMar w:top="1417" w:right="1417" w:bottom="1417" w:left="1417" w:header="567" w:footer="216" w:gutter="0"/>
          <w:cols w:space="708"/>
        </w:sectPr>
      </w:pPr>
    </w:p>
    <w:sdt>
      <w:sdtPr>
        <w:rPr>
          <w:rFonts w:ascii="Arial" w:eastAsiaTheme="minorHAnsi" w:hAnsi="Arial" w:cs="Arial"/>
          <w:b w:val="0"/>
          <w:bCs w:val="0"/>
          <w:color w:val="auto"/>
          <w:sz w:val="24"/>
          <w:szCs w:val="24"/>
          <w:lang w:eastAsia="en-US"/>
        </w:rPr>
        <w:id w:val="1229032145"/>
        <w:docPartObj>
          <w:docPartGallery w:val="Table of Contents"/>
          <w:docPartUnique/>
        </w:docPartObj>
      </w:sdtPr>
      <w:sdtContent>
        <w:p w:rsidR="003E55D1" w:rsidRPr="00EA091C" w:rsidRDefault="003E55D1" w:rsidP="008C2B24">
          <w:pPr>
            <w:pStyle w:val="Nagwekspisutreci"/>
            <w:spacing w:before="0"/>
            <w:rPr>
              <w:rFonts w:ascii="Arial" w:hAnsi="Arial" w:cs="Arial"/>
              <w:b w:val="0"/>
              <w:sz w:val="24"/>
              <w:szCs w:val="24"/>
            </w:rPr>
          </w:pPr>
          <w:r w:rsidRPr="00EA091C">
            <w:rPr>
              <w:rFonts w:ascii="Arial" w:hAnsi="Arial" w:cs="Arial"/>
              <w:b w:val="0"/>
              <w:sz w:val="24"/>
              <w:szCs w:val="24"/>
            </w:rPr>
            <w:t>Spis treści</w:t>
          </w:r>
        </w:p>
        <w:p w:rsidR="003E55D1" w:rsidRPr="00EA091C" w:rsidRDefault="003E55D1"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r w:rsidRPr="00EA091C">
            <w:rPr>
              <w:rFonts w:ascii="Arial" w:hAnsi="Arial" w:cs="Arial"/>
              <w:szCs w:val="24"/>
            </w:rPr>
            <w:fldChar w:fldCharType="begin"/>
          </w:r>
          <w:r w:rsidRPr="00EA091C">
            <w:rPr>
              <w:rFonts w:ascii="Arial" w:hAnsi="Arial" w:cs="Arial"/>
              <w:szCs w:val="24"/>
            </w:rPr>
            <w:instrText xml:space="preserve"> TOC \o "1-3" \h \z \u </w:instrText>
          </w:r>
          <w:r w:rsidRPr="00EA091C">
            <w:rPr>
              <w:rFonts w:ascii="Arial" w:hAnsi="Arial" w:cs="Arial"/>
              <w:szCs w:val="24"/>
            </w:rPr>
            <w:fldChar w:fldCharType="separate"/>
          </w:r>
          <w:hyperlink r:id="rId9" w:anchor="_Toc224637664" w:history="1">
            <w:r w:rsidRPr="00EA091C">
              <w:rPr>
                <w:rStyle w:val="Hipercze"/>
                <w:rFonts w:ascii="Arial" w:hAnsi="Arial" w:cs="Arial"/>
                <w:iCs/>
                <w:noProof/>
                <w:szCs w:val="24"/>
              </w:rPr>
              <w:t>I.</w:t>
            </w:r>
            <w:r w:rsidRPr="00EA091C">
              <w:rPr>
                <w:rStyle w:val="Hipercze"/>
                <w:rFonts w:ascii="Arial" w:eastAsiaTheme="minorEastAsia" w:hAnsi="Arial" w:cs="Arial"/>
                <w:noProof/>
                <w:color w:val="auto"/>
                <w:szCs w:val="24"/>
              </w:rPr>
              <w:tab/>
            </w:r>
            <w:r w:rsidRPr="00EA091C">
              <w:rPr>
                <w:rStyle w:val="Hipercze"/>
                <w:rFonts w:ascii="Arial" w:hAnsi="Arial" w:cs="Arial"/>
                <w:noProof/>
                <w:szCs w:val="24"/>
              </w:rPr>
              <w:t>WPROWADZENIE</w:t>
            </w:r>
            <w:r w:rsidRPr="00EA091C">
              <w:rPr>
                <w:rStyle w:val="Hipercze"/>
                <w:rFonts w:ascii="Arial" w:hAnsi="Arial" w:cs="Arial"/>
                <w:noProof/>
                <w:webHidden/>
                <w:color w:val="auto"/>
                <w:szCs w:val="24"/>
              </w:rPr>
              <w:tab/>
            </w:r>
            <w:r w:rsidRPr="00EA091C">
              <w:rPr>
                <w:rStyle w:val="Hipercze"/>
                <w:rFonts w:ascii="Arial" w:hAnsi="Arial" w:cs="Arial"/>
                <w:noProof/>
                <w:webHidden/>
                <w:color w:val="auto"/>
                <w:szCs w:val="24"/>
              </w:rPr>
              <w:fldChar w:fldCharType="begin"/>
            </w:r>
            <w:r w:rsidRPr="00EA091C">
              <w:rPr>
                <w:rStyle w:val="Hipercze"/>
                <w:rFonts w:ascii="Arial" w:hAnsi="Arial" w:cs="Arial"/>
                <w:noProof/>
                <w:webHidden/>
                <w:color w:val="auto"/>
                <w:szCs w:val="24"/>
              </w:rPr>
              <w:instrText xml:space="preserve"> PAGEREF _Toc224637664 \h </w:instrText>
            </w:r>
            <w:r w:rsidRPr="00EA091C">
              <w:rPr>
                <w:rStyle w:val="Hipercze"/>
                <w:rFonts w:ascii="Arial" w:hAnsi="Arial" w:cs="Arial"/>
                <w:noProof/>
                <w:webHidden/>
                <w:color w:val="auto"/>
                <w:szCs w:val="24"/>
              </w:rPr>
            </w:r>
            <w:r w:rsidRPr="00EA091C">
              <w:rPr>
                <w:rStyle w:val="Hipercze"/>
                <w:rFonts w:ascii="Arial" w:hAnsi="Arial" w:cs="Arial"/>
                <w:noProof/>
                <w:webHidden/>
                <w:color w:val="auto"/>
                <w:szCs w:val="24"/>
              </w:rPr>
              <w:fldChar w:fldCharType="separate"/>
            </w:r>
            <w:r w:rsidRPr="00EA091C">
              <w:rPr>
                <w:rStyle w:val="Hipercze"/>
                <w:rFonts w:ascii="Arial" w:hAnsi="Arial" w:cs="Arial"/>
                <w:noProof/>
                <w:webHidden/>
                <w:color w:val="auto"/>
                <w:szCs w:val="24"/>
              </w:rPr>
              <w:t>1</w:t>
            </w:r>
            <w:r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hyperlink r:id="rId10" w:anchor="_Toc224637665" w:history="1">
            <w:r w:rsidR="003E55D1" w:rsidRPr="00EA091C">
              <w:rPr>
                <w:rStyle w:val="Hipercze"/>
                <w:rFonts w:ascii="Arial" w:hAnsi="Arial" w:cs="Arial"/>
                <w:noProof/>
                <w:szCs w:val="24"/>
              </w:rPr>
              <w:t>II.</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POMOC ŚRODOWISKOWA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_Toc224637665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1" w:anchor="_Toc224637666"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ŚWIADCZENIA PIENIĘŻNE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_Toc224637666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2" w:anchor="_Toc224637667"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ŚWIADCZENIA NIEPIENIĘŻNE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_Toc224637667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6</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3" w:anchor="_Toc224637668" w:history="1">
            <w:r w:rsidR="003E55D1" w:rsidRPr="00EA091C">
              <w:rPr>
                <w:rStyle w:val="Hipercze"/>
                <w:rFonts w:ascii="Arial" w:hAnsi="Arial" w:cs="Arial"/>
                <w:noProof/>
                <w:szCs w:val="24"/>
              </w:rPr>
              <w:t>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DZIAŁANIA ŚRODOWISKOWE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_Toc224637668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8</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4" w:anchor="_Toc224637669" w:history="1">
            <w:r w:rsidR="003E55D1" w:rsidRPr="00EA091C">
              <w:rPr>
                <w:rStyle w:val="Hipercze"/>
                <w:rFonts w:ascii="Arial" w:hAnsi="Arial" w:cs="Arial"/>
                <w:noProof/>
                <w:szCs w:val="24"/>
              </w:rPr>
              <w:t>4.</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KLUB WOLONTARIUSZA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_Toc224637669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9</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5" w:anchor="_Toc224637670" w:history="1">
            <w:r w:rsidR="003E55D1" w:rsidRPr="00EA091C">
              <w:rPr>
                <w:rStyle w:val="Hipercze"/>
                <w:rFonts w:ascii="Arial" w:hAnsi="Arial" w:cs="Arial"/>
                <w:noProof/>
                <w:szCs w:val="24"/>
              </w:rPr>
              <w:t>5.</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KLUB INTEGRACJI SPOŁECZNEJ</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_Toc224637670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10</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hyperlink r:id="rId16" w:anchor="_Toc224637671" w:history="1">
            <w:r w:rsidR="003E55D1" w:rsidRPr="00EA091C">
              <w:rPr>
                <w:rStyle w:val="Hipercze"/>
                <w:rFonts w:ascii="Arial" w:hAnsi="Arial" w:cs="Arial"/>
                <w:noProof/>
                <w:szCs w:val="24"/>
              </w:rPr>
              <w:t>III.</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POMOC INSTYTUCJONALNA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_Toc224637671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13</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7" w:anchor="_Toc224637672"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SPECJALISTYCZNA POMOC RODZINIE I INTERWENCJA KRYZYSOWA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_Toc224637672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13</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8" w:anchor="_Toc224637673"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PRZECIWDZIAŁANIE PRZEMOCY DOMOWEJ</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_Toc224637673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13</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19" w:anchor="_Toc224637674" w:history="1">
            <w:r w:rsidR="003E55D1" w:rsidRPr="00EA091C">
              <w:rPr>
                <w:rStyle w:val="Hipercze"/>
                <w:rFonts w:ascii="Arial" w:hAnsi="Arial" w:cs="Arial"/>
                <w:noProof/>
                <w:szCs w:val="24"/>
              </w:rPr>
              <w:t>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SPECJALISTYCZNY OŚRODEK WSPARCIA DLA OSÓB DOZNAJĄCYCH PRZEMOCY DOMOWEJ</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_Toc224637674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15</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0" w:anchor="_Toc224637675" w:history="1">
            <w:r w:rsidR="003E55D1" w:rsidRPr="00EA091C">
              <w:rPr>
                <w:rStyle w:val="Hipercze"/>
                <w:rFonts w:ascii="Arial" w:hAnsi="Arial" w:cs="Arial"/>
                <w:noProof/>
                <w:szCs w:val="24"/>
              </w:rPr>
              <w:t>4.</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OBSZAR INTERWENCYJNY</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_Toc224637675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15</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1" w:anchor="_Toc224637676" w:history="1">
            <w:r w:rsidR="003E55D1" w:rsidRPr="00EA091C">
              <w:rPr>
                <w:rStyle w:val="Hipercze"/>
                <w:rFonts w:ascii="Arial" w:hAnsi="Arial" w:cs="Arial"/>
                <w:noProof/>
                <w:szCs w:val="24"/>
              </w:rPr>
              <w:t>5.</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OBSZAR TERAPEUTYCZNO-WSPOMAGAJĄCY</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_Toc224637676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15</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2" w:anchor="_Toc224637677" w:history="1">
            <w:r w:rsidR="003E55D1" w:rsidRPr="00EA091C">
              <w:rPr>
                <w:rStyle w:val="Hipercze"/>
                <w:rFonts w:ascii="Arial" w:hAnsi="Arial" w:cs="Arial"/>
                <w:noProof/>
                <w:szCs w:val="24"/>
              </w:rPr>
              <w:t>6.</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OBSZAR ZAPEWNIENIA POTRZEB BYTOWYCH</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_Toc224637677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16</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3" w:anchor="_Toc224637678" w:history="1">
            <w:r w:rsidR="003E55D1" w:rsidRPr="00EA091C">
              <w:rPr>
                <w:rStyle w:val="Hipercze"/>
                <w:rFonts w:ascii="Arial" w:hAnsi="Arial" w:cs="Arial"/>
                <w:noProof/>
                <w:szCs w:val="24"/>
              </w:rPr>
              <w:t>7.</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POMOC AMBULATORYJNA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_Toc224637678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16</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4" w:anchor="_Toc224637679" w:history="1">
            <w:r w:rsidR="003E55D1" w:rsidRPr="00EA091C">
              <w:rPr>
                <w:rStyle w:val="Hipercze"/>
                <w:rFonts w:ascii="Arial" w:hAnsi="Arial" w:cs="Arial"/>
                <w:noProof/>
                <w:szCs w:val="24"/>
              </w:rPr>
              <w:t>8.</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POMOC Z ZAPEWNIENIEM POBYTU CAŁODOBOWEGO</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_Toc224637679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17</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5" w:anchor="_Toc224637680" w:history="1">
            <w:r w:rsidR="003E55D1" w:rsidRPr="00EA091C">
              <w:rPr>
                <w:rStyle w:val="Hipercze"/>
                <w:rFonts w:ascii="Arial" w:hAnsi="Arial" w:cs="Arial"/>
                <w:noProof/>
                <w:szCs w:val="24"/>
              </w:rPr>
              <w:t>9.</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MIESZKANIA TRENINGOWE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_Toc224637680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17</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ind w:left="1540" w:hanging="733"/>
            <w:jc w:val="left"/>
            <w:rPr>
              <w:rFonts w:ascii="Arial" w:eastAsiaTheme="minorEastAsia" w:hAnsi="Arial" w:cs="Arial"/>
              <w:noProof/>
              <w:szCs w:val="24"/>
              <w:lang w:eastAsia="pl-PL"/>
            </w:rPr>
          </w:pPr>
          <w:hyperlink r:id="rId26" w:anchor="_Toc224637681" w:history="1">
            <w:r w:rsidR="003E55D1" w:rsidRPr="00EA091C">
              <w:rPr>
                <w:rStyle w:val="Hipercze"/>
                <w:rFonts w:ascii="Arial" w:hAnsi="Arial" w:cs="Arial"/>
                <w:noProof/>
                <w:szCs w:val="24"/>
              </w:rPr>
              <w:t>10.</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KIEROWANIE DO ŚRODOWISKOWEGO DOMU SAMOPOMOCY, OŚRODKA DZIENNEGO POBYTU, MIESZKAŃ WSPOMAGANYCH, DOMÓW POMOCY SPOŁECZNEJ I PONOSZENIA ODPŁATNOŚCI ZA POBYT</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_Toc224637681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18</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7" w:anchor="_Toc224637682" w:history="1">
            <w:r w:rsidR="003E55D1" w:rsidRPr="00EA091C">
              <w:rPr>
                <w:rStyle w:val="Hipercze"/>
                <w:rFonts w:ascii="Arial" w:hAnsi="Arial" w:cs="Arial"/>
                <w:noProof/>
                <w:szCs w:val="24"/>
              </w:rPr>
              <w:t>11.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KIEROWANIE DO ŚRODOWISKOWEGO DOMU SAMOPOMOCY</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_Toc224637682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18</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8" w:anchor="_Toc224637683" w:history="1">
            <w:r w:rsidR="003E55D1" w:rsidRPr="00EA091C">
              <w:rPr>
                <w:rStyle w:val="Hipercze"/>
                <w:rFonts w:ascii="Arial" w:hAnsi="Arial" w:cs="Arial"/>
                <w:noProof/>
                <w:szCs w:val="24"/>
              </w:rPr>
              <w:t>12.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KIEROWANIE DO OŚRODKA DZIENNEGO POBYTU</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_Toc224637683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19</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29" w:anchor="_Toc224637684" w:history="1">
            <w:r w:rsidR="003E55D1" w:rsidRPr="00EA091C">
              <w:rPr>
                <w:rStyle w:val="Hipercze"/>
                <w:rFonts w:ascii="Arial" w:hAnsi="Arial" w:cs="Arial"/>
                <w:noProof/>
                <w:szCs w:val="24"/>
              </w:rPr>
              <w:t>13.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KIEROWANIE DO MIESZKAŃ WSPOMAGANYCH</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_Toc224637684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19</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30" w:anchor="_Toc224637685" w:history="1">
            <w:r w:rsidR="003E55D1" w:rsidRPr="00EA091C">
              <w:rPr>
                <w:rStyle w:val="Hipercze"/>
                <w:rFonts w:ascii="Arial" w:hAnsi="Arial" w:cs="Arial"/>
                <w:noProof/>
                <w:szCs w:val="24"/>
              </w:rPr>
              <w:t>14.</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KIEROWANIE DO DOMÓW POMOCY SPOŁECZNEJ</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_Toc224637685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19</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hyperlink r:id="rId31" w:anchor="_Toc224637686" w:history="1">
            <w:r w:rsidR="003E55D1" w:rsidRPr="00EA091C">
              <w:rPr>
                <w:rStyle w:val="Hipercze"/>
                <w:rFonts w:ascii="Arial" w:hAnsi="Arial" w:cs="Arial"/>
                <w:iCs/>
                <w:noProof/>
                <w:szCs w:val="24"/>
              </w:rPr>
              <w:t>IV.</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REHABILITACJA SPOŁECZNA I ZAWODOWA OSÓB Z NIEPEŁNOSPRAWNOŚCIĄ</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_Toc224637686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22</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32" w:anchor="_Toc224637687"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REHABILITACJA ZAWODOWA OSÓB Z NIEPEŁNOSPRAWNOŚCIĄ</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_Toc224637687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22</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33" w:anchor="_Toc224637688"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REHABILITACJA SPOŁECZNA OSÓB Z NIEPEŁNOSPRAWNOŚCIĄ.</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_Toc224637688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23</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34" w:anchor="_Toc224637689" w:history="1">
            <w:r w:rsidR="003E55D1" w:rsidRPr="00EA091C">
              <w:rPr>
                <w:rStyle w:val="Hipercze"/>
                <w:rFonts w:ascii="Arial" w:hAnsi="Arial" w:cs="Arial"/>
                <w:noProof/>
                <w:szCs w:val="24"/>
              </w:rPr>
              <w:t>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SEKCJA PROFILAKTYKI I WSPARCIA SPOŁECZNEGO OSÓB Z NIEPEŁNOSPRAWNOŚCIAMI</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_Toc224637689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25</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hyperlink r:id="rId35" w:anchor="_Toc224637690" w:history="1">
            <w:r w:rsidR="003E55D1" w:rsidRPr="00EA091C">
              <w:rPr>
                <w:rStyle w:val="Hipercze"/>
                <w:rFonts w:ascii="Arial" w:hAnsi="Arial" w:cs="Arial"/>
                <w:noProof/>
                <w:szCs w:val="24"/>
              </w:rPr>
              <w:t>V.</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ŚWIADCZENIA RODZINNE, ALIMENTACYJNE I DODATKI MIESZKANIOWE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_Toc224637690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27</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ind w:left="1540" w:hanging="733"/>
            <w:jc w:val="left"/>
            <w:rPr>
              <w:rFonts w:ascii="Arial" w:eastAsiaTheme="minorEastAsia" w:hAnsi="Arial" w:cs="Arial"/>
              <w:noProof/>
              <w:szCs w:val="24"/>
              <w:lang w:eastAsia="pl-PL"/>
            </w:rPr>
          </w:pPr>
          <w:hyperlink r:id="rId36" w:anchor="_Toc224637691"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ŚWIADCZENIA RODZINNE, ZASIŁEK DLA OPIEKUNA, ŚWIADCZENIA WYCHOWAWCZE, JEDNORAZOWE ŚWIADCZENIE Z USTAWY O WSPARCIU KOBIET W CIĄŻY I RODZIN „ZA ŻYCIEM”</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_Toc224637691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27</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ind w:left="1540" w:hanging="733"/>
            <w:jc w:val="left"/>
            <w:rPr>
              <w:rFonts w:ascii="Arial" w:eastAsiaTheme="minorEastAsia" w:hAnsi="Arial" w:cs="Arial"/>
              <w:noProof/>
              <w:szCs w:val="24"/>
              <w:lang w:eastAsia="pl-PL"/>
            </w:rPr>
          </w:pPr>
          <w:hyperlink r:id="rId37" w:anchor="_Toc224637692"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ŚWIADCZENIA Z FUNDUSZU ALIMENTACYJNEGO I POSTĘPOWANIE WOBEC DŁUŻNIKÓW ALIMENTACYJNYCH</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_Toc224637692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29</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ind w:left="1540" w:hanging="733"/>
            <w:jc w:val="left"/>
            <w:rPr>
              <w:rFonts w:ascii="Arial" w:eastAsiaTheme="minorEastAsia" w:hAnsi="Arial" w:cs="Arial"/>
              <w:noProof/>
              <w:szCs w:val="24"/>
              <w:lang w:eastAsia="pl-PL"/>
            </w:rPr>
          </w:pPr>
          <w:hyperlink r:id="rId38" w:anchor="_Toc224637693" w:history="1">
            <w:r w:rsidR="003E55D1" w:rsidRPr="00EA091C">
              <w:rPr>
                <w:rStyle w:val="Hipercze"/>
                <w:rFonts w:ascii="Arial" w:hAnsi="Arial" w:cs="Arial"/>
                <w:noProof/>
                <w:szCs w:val="24"/>
              </w:rPr>
              <w:t>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 xml:space="preserve">WYDAWANIE ZAŚWIADCZEŃ O WYSOKOŚCI PRZECIĘTNEGO MIESIĘCZNEGO DOCHODU PRZYPADAJĄCEGO NA JEDNEGO CZŁONKA </w:t>
            </w:r>
            <w:r w:rsidR="003E55D1" w:rsidRPr="00EA091C">
              <w:rPr>
                <w:rStyle w:val="Hipercze"/>
                <w:rFonts w:ascii="Arial" w:hAnsi="Arial" w:cs="Arial"/>
                <w:noProof/>
                <w:szCs w:val="24"/>
              </w:rPr>
              <w:lastRenderedPageBreak/>
              <w:t>RODZINY, O KTÓRYM MOWA W USTAWIE PRAWO OCHRONY ŚRODOWISKA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_Toc224637693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30</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39" w:anchor="_Toc224637694" w:history="1">
            <w:r w:rsidR="003E55D1" w:rsidRPr="00EA091C">
              <w:rPr>
                <w:rStyle w:val="Hipercze"/>
                <w:rFonts w:ascii="Arial" w:hAnsi="Arial" w:cs="Arial"/>
                <w:noProof/>
                <w:szCs w:val="24"/>
              </w:rPr>
              <w:t>4.</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DODATKI MIESZKANIOWE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_Toc224637694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30</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hyperlink r:id="rId40" w:anchor="_Toc224637695" w:history="1">
            <w:r w:rsidR="003E55D1" w:rsidRPr="00EA091C">
              <w:rPr>
                <w:rStyle w:val="Hipercze"/>
                <w:rFonts w:ascii="Arial" w:hAnsi="Arial" w:cs="Arial"/>
                <w:noProof/>
                <w:szCs w:val="24"/>
              </w:rPr>
              <w:t>VI.</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KADRA I ZARZĄDZANIE ZASOBAMI</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_Toc224637695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31</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1" w:anchor="_Toc224637696"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KADRA MOPR</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_Toc224637696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31</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2" w:anchor="_Toc224637697"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ORGANIZACJA I ZARZĄDZANIE ZASOBAMI</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_Toc224637697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32</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hyperlink r:id="rId43" w:anchor="_Toc224637698" w:history="1">
            <w:r w:rsidR="003E55D1" w:rsidRPr="00EA091C">
              <w:rPr>
                <w:rStyle w:val="Hipercze"/>
                <w:rFonts w:ascii="Arial" w:hAnsi="Arial" w:cs="Arial"/>
                <w:iCs/>
                <w:noProof/>
                <w:szCs w:val="24"/>
              </w:rPr>
              <w:t>VII.</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PROJEKTY I PROGRAMY REALIZOWANE Z UDZIAŁEM ŚRODKÓW POZABUDŻETOWYCH</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_Toc224637698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34</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4" w:anchor="_Toc224637699"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PROGRAMY</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_Toc224637699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34</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5" w:anchor="_Toc224637700" w:history="1">
            <w:r w:rsidR="003E55D1" w:rsidRPr="00EA091C">
              <w:rPr>
                <w:rStyle w:val="Hipercze"/>
                <w:rFonts w:ascii="Arial" w:hAnsi="Arial" w:cs="Arial"/>
                <w:noProof/>
                <w:szCs w:val="24"/>
              </w:rPr>
              <w:t>1.1.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PROGRAM „ODDŁUŻENIE”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_Toc224637700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34</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6" w:anchor="_Toc224637701" w:history="1">
            <w:r w:rsidR="003E55D1" w:rsidRPr="00EA091C">
              <w:rPr>
                <w:rStyle w:val="Hipercze"/>
                <w:rFonts w:ascii="Arial" w:hAnsi="Arial" w:cs="Arial"/>
                <w:noProof/>
                <w:szCs w:val="24"/>
              </w:rPr>
              <w:t>1.2.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„PRACE SPOŁECZNIE UŻYTECZNE”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_Toc224637701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35</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7" w:anchor="_Toc224637702" w:history="1">
            <w:r w:rsidR="003E55D1" w:rsidRPr="00EA091C">
              <w:rPr>
                <w:rStyle w:val="Hipercze"/>
                <w:rFonts w:ascii="Arial" w:hAnsi="Arial" w:cs="Arial"/>
                <w:noProof/>
                <w:szCs w:val="24"/>
              </w:rPr>
              <w:t>1.3.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„WOLONTARIAT SZANSĄ NA ODDŁUŻANIE”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_Toc224637702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36</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8" w:anchor="_Toc224637703" w:history="1">
            <w:r w:rsidR="003E55D1" w:rsidRPr="00EA091C">
              <w:rPr>
                <w:rStyle w:val="Hipercze"/>
                <w:rFonts w:ascii="Arial" w:hAnsi="Arial" w:cs="Arial"/>
                <w:noProof/>
                <w:szCs w:val="24"/>
              </w:rPr>
              <w:t>1.4.</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„AKTYWNY SAMORZĄD”</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_Toc224637703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36</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49" w:anchor="_Toc224637704" w:history="1">
            <w:r w:rsidR="003E55D1" w:rsidRPr="00EA091C">
              <w:rPr>
                <w:rStyle w:val="Hipercze"/>
                <w:rFonts w:ascii="Arial" w:hAnsi="Arial" w:cs="Arial"/>
                <w:noProof/>
                <w:szCs w:val="24"/>
              </w:rPr>
              <w:t>1.5.</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„PROGRAM WYRÓWNYWANIA RÓŻNIC MIEDZY REGIONAMI III”</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_Toc224637704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37</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0" w:anchor="_Toc224637705" w:history="1">
            <w:r w:rsidR="003E55D1" w:rsidRPr="00EA091C">
              <w:rPr>
                <w:rStyle w:val="Hipercze"/>
                <w:rFonts w:ascii="Arial" w:hAnsi="Arial" w:cs="Arial"/>
                <w:noProof/>
                <w:szCs w:val="24"/>
              </w:rPr>
              <w:t>1.6.</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„REHABILITACJA 25 PLUS”</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_Toc224637705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37</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1" w:anchor="_Toc224637706" w:history="1">
            <w:r w:rsidR="003E55D1" w:rsidRPr="00EA091C">
              <w:rPr>
                <w:rStyle w:val="Hipercze"/>
                <w:rFonts w:ascii="Arial" w:hAnsi="Arial" w:cs="Arial"/>
                <w:noProof/>
                <w:szCs w:val="24"/>
              </w:rPr>
              <w:t>1.7.</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„SAMODZIELNOŚĆ – AKTYWNOŚĆ – MOBILNOŚĆ”</w:t>
            </w:r>
            <w:r w:rsidRPr="00EA091C">
              <w:rPr>
                <w:rStyle w:val="Hipercze"/>
                <w:rFonts w:ascii="Arial" w:hAnsi="Arial" w:cs="Arial"/>
                <w:noProof/>
                <w:szCs w:val="24"/>
              </w:rPr>
              <w:t xml:space="preserve"> </w:t>
            </w:r>
            <w:r w:rsidR="003E55D1" w:rsidRPr="00EA091C">
              <w:rPr>
                <w:rStyle w:val="Hipercze"/>
                <w:rFonts w:ascii="Arial" w:hAnsi="Arial" w:cs="Arial"/>
                <w:noProof/>
                <w:szCs w:val="24"/>
              </w:rPr>
              <w:t>– DOSTĘPNE MIESZKANIE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_Toc224637706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38</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2" w:anchor="_Toc224637707" w:history="1">
            <w:r w:rsidR="003E55D1" w:rsidRPr="00EA091C">
              <w:rPr>
                <w:rStyle w:val="Hipercze"/>
                <w:rFonts w:ascii="Arial" w:hAnsi="Arial" w:cs="Arial"/>
                <w:noProof/>
                <w:szCs w:val="24"/>
              </w:rPr>
              <w:t>1.8.</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„ASYSTENT OSOBISTY OSOBY Z NIEPEŁNOSPRAWNOŚCIĄ” – EDYCJA 2025</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_Toc224637707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38</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3" w:anchor="_Toc224637708" w:history="1">
            <w:r w:rsidR="003E55D1" w:rsidRPr="00EA091C">
              <w:rPr>
                <w:rStyle w:val="Hipercze"/>
                <w:rFonts w:ascii="Arial" w:hAnsi="Arial" w:cs="Arial"/>
                <w:noProof/>
                <w:szCs w:val="24"/>
              </w:rPr>
              <w:t>1.9.</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„OPIEKA WYTCHNIENIOWA” – EDYCJA 2025</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_Toc224637708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39</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4" w:anchor="_Toc224637709"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PROJEKTY</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_Toc224637709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41</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5" w:anchor="_Toc224637710" w:history="1">
            <w:r w:rsidR="003E55D1" w:rsidRPr="00EA091C">
              <w:rPr>
                <w:rStyle w:val="Hipercze"/>
                <w:rFonts w:ascii="Arial" w:hAnsi="Arial" w:cs="Arial"/>
                <w:noProof/>
                <w:szCs w:val="24"/>
              </w:rPr>
              <w:t>2.1.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„RODZINA W CENTRUM ETAP I”</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_Toc224637710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41</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6" w:anchor="_Toc224637711" w:history="1">
            <w:r w:rsidR="003E55D1" w:rsidRPr="00EA091C">
              <w:rPr>
                <w:rStyle w:val="Hipercze"/>
                <w:rFonts w:ascii="Arial" w:eastAsia="Calibri" w:hAnsi="Arial" w:cs="Arial"/>
                <w:noProof/>
                <w:szCs w:val="24"/>
              </w:rPr>
              <w:t>2.2.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„KUJAWSKO – POMORSKA TELEOPIEKA”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_Toc224637711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41</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7" w:anchor="_Toc224637712" w:history="1">
            <w:r w:rsidR="003E55D1" w:rsidRPr="00EA091C">
              <w:rPr>
                <w:rStyle w:val="Hipercze"/>
                <w:rFonts w:ascii="Arial" w:hAnsi="Arial" w:cs="Arial"/>
                <w:noProof/>
                <w:szCs w:val="24"/>
              </w:rPr>
              <w:t>2.3.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„POKONAJ KRYZYS”</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_Toc224637712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42</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58" w:anchor="_Toc224637713" w:history="1">
            <w:r w:rsidR="003E55D1" w:rsidRPr="00EA091C">
              <w:rPr>
                <w:rStyle w:val="Hipercze"/>
                <w:rFonts w:ascii="Arial" w:hAnsi="Arial" w:cs="Arial"/>
                <w:noProof/>
                <w:szCs w:val="24"/>
              </w:rPr>
              <w:t>2.4.</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PROJEKT „OSIEDLOWY KLUB SENIORA ZORZA”</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_Toc224637713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43</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320"/>
              <w:tab w:val="right" w:leader="dot" w:pos="9060"/>
            </w:tabs>
            <w:spacing w:line="276" w:lineRule="auto"/>
            <w:jc w:val="left"/>
            <w:rPr>
              <w:rFonts w:ascii="Arial" w:eastAsiaTheme="minorEastAsia" w:hAnsi="Arial" w:cs="Arial"/>
              <w:noProof/>
              <w:szCs w:val="24"/>
              <w:lang w:eastAsia="pl-PL"/>
            </w:rPr>
          </w:pPr>
          <w:hyperlink r:id="rId59" w:anchor="_Toc224637714" w:history="1">
            <w:r w:rsidR="003E55D1" w:rsidRPr="00EA091C">
              <w:rPr>
                <w:rStyle w:val="Hipercze"/>
                <w:rFonts w:ascii="Arial" w:hAnsi="Arial" w:cs="Arial"/>
                <w:iCs/>
                <w:noProof/>
                <w:szCs w:val="24"/>
              </w:rPr>
              <w:t>VIII.</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PODSUMOWANIE I WYKAZ POTRZEB NA 2026 ROK</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_Toc224637714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44</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60" w:anchor="_Toc224637715"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PODSUMOWANIE</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_Toc224637715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44</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61" w:anchor="_Toc224637716"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WYKAZ POTRZEB I PLANOWANE DZIAŁANIA NA 2026 ROK</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_Toc224637716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45</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62" w:anchor="_Toc224637717" w:history="1">
            <w:r w:rsidR="003E55D1" w:rsidRPr="00EA091C">
              <w:rPr>
                <w:rStyle w:val="Hipercze"/>
                <w:rFonts w:ascii="Arial" w:hAnsi="Arial" w:cs="Arial"/>
                <w:noProof/>
                <w:szCs w:val="24"/>
              </w:rPr>
              <w:t>2.1.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WYKAZ POTRZEB I PLANOWANE W ZAKRESIE DZIAŁAŃ ŚRODOWISKOWYCH I INSTYTUCJONALNYCH</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_Toc224637717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45</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ind w:left="1540" w:hanging="733"/>
            <w:jc w:val="left"/>
            <w:rPr>
              <w:rFonts w:ascii="Arial" w:eastAsiaTheme="minorEastAsia" w:hAnsi="Arial" w:cs="Arial"/>
              <w:noProof/>
              <w:szCs w:val="24"/>
              <w:lang w:eastAsia="pl-PL"/>
            </w:rPr>
          </w:pPr>
          <w:hyperlink r:id="rId63" w:anchor="_Toc224637718" w:history="1">
            <w:r w:rsidR="003E55D1" w:rsidRPr="00EA091C">
              <w:rPr>
                <w:rStyle w:val="Hipercze"/>
                <w:rFonts w:ascii="Arial" w:hAnsi="Arial" w:cs="Arial"/>
                <w:noProof/>
                <w:szCs w:val="24"/>
              </w:rPr>
              <w:t>2.2.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WYKAZ POTRZEB I PLANOWANE W ZAKRESIE REINTEGRACJI ZAWODOWEJ SPOŁECZNEJ, REALIZOWANEJ PRZEZ KLUB INTEGRACJI SPOŁECZNEJ.</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_Toc224637718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46</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jc w:val="left"/>
            <w:rPr>
              <w:rFonts w:ascii="Arial" w:eastAsiaTheme="minorEastAsia" w:hAnsi="Arial" w:cs="Arial"/>
              <w:noProof/>
              <w:szCs w:val="24"/>
              <w:lang w:eastAsia="pl-PL"/>
            </w:rPr>
          </w:pPr>
          <w:hyperlink r:id="rId64" w:anchor="_Toc224637719" w:history="1">
            <w:r w:rsidR="003E55D1" w:rsidRPr="00EA091C">
              <w:rPr>
                <w:rStyle w:val="Hipercze"/>
                <w:rFonts w:ascii="Arial" w:hAnsi="Arial" w:cs="Arial"/>
                <w:noProof/>
                <w:szCs w:val="24"/>
              </w:rPr>
              <w:t>2.3.</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WYKAZ POTRZEB I PLANOWANE W ZAKRESIE DZIAŁAŃ NA RZECZ OSÓB NIEPEŁNOSPRAWNYCH</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_Toc224637719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46</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1"/>
            <w:tabs>
              <w:tab w:val="left" w:pos="1100"/>
              <w:tab w:val="right" w:leader="dot" w:pos="9060"/>
            </w:tabs>
            <w:spacing w:line="276" w:lineRule="auto"/>
            <w:jc w:val="left"/>
            <w:rPr>
              <w:rFonts w:ascii="Arial" w:eastAsiaTheme="minorEastAsia" w:hAnsi="Arial" w:cs="Arial"/>
              <w:noProof/>
              <w:szCs w:val="24"/>
              <w:lang w:eastAsia="pl-PL"/>
            </w:rPr>
          </w:pPr>
          <w:hyperlink r:id="rId65" w:anchor="_Toc224637720" w:history="1">
            <w:r w:rsidR="003E55D1" w:rsidRPr="00EA091C">
              <w:rPr>
                <w:rStyle w:val="Hipercze"/>
                <w:rFonts w:ascii="Arial" w:hAnsi="Arial" w:cs="Arial"/>
                <w:iCs/>
                <w:noProof/>
                <w:szCs w:val="24"/>
              </w:rPr>
              <w:t>IX.</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POZOSTAŁE JEDNOSTKI ORGANIZACYJNE POMOCY SPOŁECZNEJ</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_Toc224637720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47</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ind w:left="1540" w:hanging="733"/>
            <w:jc w:val="left"/>
            <w:rPr>
              <w:rFonts w:ascii="Arial" w:eastAsiaTheme="minorEastAsia" w:hAnsi="Arial" w:cs="Arial"/>
              <w:noProof/>
              <w:szCs w:val="24"/>
              <w:lang w:eastAsia="pl-PL"/>
            </w:rPr>
          </w:pPr>
          <w:hyperlink r:id="rId66" w:anchor="_Toc224637721" w:history="1">
            <w:r w:rsidR="003E55D1" w:rsidRPr="00EA091C">
              <w:rPr>
                <w:rStyle w:val="Hipercze"/>
                <w:rFonts w:ascii="Arial" w:hAnsi="Arial" w:cs="Arial"/>
                <w:noProof/>
                <w:szCs w:val="24"/>
              </w:rPr>
              <w:t>1.</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SPRAWOZDANIE Z DZIAŁALNOŚCI DOMU POMOCY SPOŁECZNEJ,</w:t>
            </w:r>
            <w:r w:rsidRPr="00EA091C">
              <w:rPr>
                <w:rStyle w:val="Hipercze"/>
                <w:rFonts w:ascii="Arial" w:hAnsi="Arial" w:cs="Arial"/>
                <w:noProof/>
                <w:szCs w:val="24"/>
              </w:rPr>
              <w:t xml:space="preserve"> </w:t>
            </w:r>
            <w:r w:rsidR="003E55D1" w:rsidRPr="00EA091C">
              <w:rPr>
                <w:rStyle w:val="Hipercze"/>
                <w:rFonts w:ascii="Arial" w:hAnsi="Arial" w:cs="Arial"/>
                <w:noProof/>
                <w:szCs w:val="24"/>
              </w:rPr>
              <w:t>UL. DOBRZYŃSKA 102 WE WŁOCŁAWKU, ZA 2025 ROK</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_Toc224637721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48</w:t>
            </w:r>
            <w:r w:rsidR="003E55D1" w:rsidRPr="00EA091C">
              <w:rPr>
                <w:rStyle w:val="Hipercze"/>
                <w:rFonts w:ascii="Arial" w:hAnsi="Arial" w:cs="Arial"/>
                <w:noProof/>
                <w:webHidden/>
                <w:color w:val="auto"/>
                <w:szCs w:val="24"/>
              </w:rPr>
              <w:fldChar w:fldCharType="end"/>
            </w:r>
          </w:hyperlink>
        </w:p>
        <w:p w:rsidR="003E55D1" w:rsidRPr="00EA091C" w:rsidRDefault="008C2B24" w:rsidP="008C2B24">
          <w:pPr>
            <w:pStyle w:val="Spistreci2"/>
            <w:spacing w:line="276" w:lineRule="auto"/>
            <w:ind w:left="1540" w:hanging="733"/>
            <w:jc w:val="left"/>
            <w:rPr>
              <w:rFonts w:ascii="Arial" w:eastAsiaTheme="minorEastAsia" w:hAnsi="Arial" w:cs="Arial"/>
              <w:noProof/>
              <w:szCs w:val="24"/>
              <w:lang w:eastAsia="pl-PL"/>
            </w:rPr>
          </w:pPr>
          <w:hyperlink r:id="rId67" w:anchor="_Toc224637722" w:history="1">
            <w:r w:rsidR="003E55D1" w:rsidRPr="00EA091C">
              <w:rPr>
                <w:rStyle w:val="Hipercze"/>
                <w:rFonts w:ascii="Arial" w:hAnsi="Arial" w:cs="Arial"/>
                <w:noProof/>
                <w:szCs w:val="24"/>
              </w:rPr>
              <w:t>2.</w:t>
            </w:r>
            <w:r w:rsidR="003E55D1" w:rsidRPr="00EA091C">
              <w:rPr>
                <w:rStyle w:val="Hipercze"/>
                <w:rFonts w:ascii="Arial" w:eastAsiaTheme="minorEastAsia" w:hAnsi="Arial" w:cs="Arial"/>
                <w:noProof/>
                <w:color w:val="auto"/>
                <w:szCs w:val="24"/>
              </w:rPr>
              <w:tab/>
            </w:r>
            <w:r w:rsidR="003E55D1" w:rsidRPr="00EA091C">
              <w:rPr>
                <w:rStyle w:val="Hipercze"/>
                <w:rFonts w:ascii="Arial" w:hAnsi="Arial" w:cs="Arial"/>
                <w:noProof/>
                <w:szCs w:val="24"/>
              </w:rPr>
              <w:t>SPRAWOZDANIE Z DZIAŁALNOŚCI DOMU POMOCY SPOŁECZNEJ,</w:t>
            </w:r>
            <w:r w:rsidRPr="00EA091C">
              <w:rPr>
                <w:rStyle w:val="Hipercze"/>
                <w:rFonts w:ascii="Arial" w:hAnsi="Arial" w:cs="Arial"/>
                <w:noProof/>
                <w:szCs w:val="24"/>
              </w:rPr>
              <w:t xml:space="preserve"> </w:t>
            </w:r>
            <w:r w:rsidR="003E55D1" w:rsidRPr="00EA091C">
              <w:rPr>
                <w:rStyle w:val="Hipercze"/>
                <w:rFonts w:ascii="Arial" w:hAnsi="Arial" w:cs="Arial"/>
                <w:noProof/>
                <w:szCs w:val="24"/>
              </w:rPr>
              <w:t>UL. NOWOMIEJSKA 19 WE WŁOCŁAWKU, ZA 2025 ROK</w:t>
            </w:r>
            <w:r w:rsidR="003E55D1" w:rsidRPr="00EA091C">
              <w:rPr>
                <w:rStyle w:val="Hipercze"/>
                <w:rFonts w:ascii="Arial" w:hAnsi="Arial" w:cs="Arial"/>
                <w:noProof/>
                <w:webHidden/>
                <w:color w:val="auto"/>
                <w:szCs w:val="24"/>
              </w:rPr>
              <w:tab/>
            </w:r>
            <w:r w:rsidR="003E55D1" w:rsidRPr="00EA091C">
              <w:rPr>
                <w:rStyle w:val="Hipercze"/>
                <w:rFonts w:ascii="Arial" w:hAnsi="Arial" w:cs="Arial"/>
                <w:noProof/>
                <w:webHidden/>
                <w:color w:val="auto"/>
                <w:szCs w:val="24"/>
              </w:rPr>
              <w:fldChar w:fldCharType="begin"/>
            </w:r>
            <w:r w:rsidR="003E55D1" w:rsidRPr="00EA091C">
              <w:rPr>
                <w:rStyle w:val="Hipercze"/>
                <w:rFonts w:ascii="Arial" w:hAnsi="Arial" w:cs="Arial"/>
                <w:noProof/>
                <w:webHidden/>
                <w:color w:val="auto"/>
                <w:szCs w:val="24"/>
              </w:rPr>
              <w:instrText xml:space="preserve"> PAGEREF _Toc224637722 \h </w:instrText>
            </w:r>
            <w:r w:rsidR="003E55D1" w:rsidRPr="00EA091C">
              <w:rPr>
                <w:rStyle w:val="Hipercze"/>
                <w:rFonts w:ascii="Arial" w:hAnsi="Arial" w:cs="Arial"/>
                <w:noProof/>
                <w:webHidden/>
                <w:color w:val="auto"/>
                <w:szCs w:val="24"/>
              </w:rPr>
            </w:r>
            <w:r w:rsidR="003E55D1" w:rsidRPr="00EA091C">
              <w:rPr>
                <w:rStyle w:val="Hipercze"/>
                <w:rFonts w:ascii="Arial" w:hAnsi="Arial" w:cs="Arial"/>
                <w:noProof/>
                <w:webHidden/>
                <w:color w:val="auto"/>
                <w:szCs w:val="24"/>
              </w:rPr>
              <w:fldChar w:fldCharType="separate"/>
            </w:r>
            <w:r w:rsidR="003E55D1" w:rsidRPr="00EA091C">
              <w:rPr>
                <w:rStyle w:val="Hipercze"/>
                <w:rFonts w:ascii="Arial" w:hAnsi="Arial" w:cs="Arial"/>
                <w:noProof/>
                <w:webHidden/>
                <w:color w:val="auto"/>
                <w:szCs w:val="24"/>
              </w:rPr>
              <w:t>58</w:t>
            </w:r>
            <w:r w:rsidR="003E55D1" w:rsidRPr="00EA091C">
              <w:rPr>
                <w:rStyle w:val="Hipercze"/>
                <w:rFonts w:ascii="Arial" w:hAnsi="Arial" w:cs="Arial"/>
                <w:noProof/>
                <w:webHidden/>
                <w:color w:val="auto"/>
                <w:szCs w:val="24"/>
              </w:rPr>
              <w:fldChar w:fldCharType="end"/>
            </w:r>
          </w:hyperlink>
        </w:p>
        <w:p w:rsidR="003E55D1" w:rsidRPr="00EA091C" w:rsidRDefault="003E55D1" w:rsidP="008C2B24">
          <w:pPr>
            <w:spacing w:line="276" w:lineRule="auto"/>
            <w:jc w:val="left"/>
            <w:rPr>
              <w:rFonts w:ascii="Arial" w:hAnsi="Arial" w:cs="Arial"/>
              <w:szCs w:val="24"/>
            </w:rPr>
          </w:pPr>
          <w:r w:rsidRPr="00EA091C">
            <w:rPr>
              <w:rFonts w:ascii="Arial" w:hAnsi="Arial" w:cs="Arial"/>
              <w:bCs/>
              <w:szCs w:val="24"/>
            </w:rPr>
            <w:fldChar w:fldCharType="end"/>
          </w:r>
        </w:p>
      </w:sdtContent>
    </w:sdt>
    <w:p w:rsidR="003E55D1" w:rsidRPr="00EA091C" w:rsidRDefault="003E55D1" w:rsidP="008C2B24">
      <w:pPr>
        <w:spacing w:line="276" w:lineRule="auto"/>
        <w:ind w:firstLine="0"/>
        <w:jc w:val="left"/>
        <w:rPr>
          <w:rFonts w:ascii="Arial" w:hAnsi="Arial" w:cs="Arial"/>
          <w:szCs w:val="24"/>
        </w:rPr>
        <w:sectPr w:rsidR="003E55D1" w:rsidRPr="00EA091C">
          <w:pgSz w:w="11906" w:h="16838"/>
          <w:pgMar w:top="1418" w:right="1418" w:bottom="1418" w:left="1418" w:header="709" w:footer="709" w:gutter="0"/>
          <w:cols w:space="708"/>
        </w:sectPr>
      </w:pPr>
    </w:p>
    <w:p w:rsidR="003E55D1" w:rsidRPr="00EA091C" w:rsidRDefault="003E55D1" w:rsidP="008C2B24">
      <w:pPr>
        <w:pStyle w:val="Spisilustracji"/>
        <w:tabs>
          <w:tab w:val="right" w:leader="dot" w:pos="9060"/>
        </w:tabs>
        <w:spacing w:line="276" w:lineRule="auto"/>
        <w:ind w:firstLine="0"/>
        <w:jc w:val="left"/>
        <w:rPr>
          <w:rFonts w:ascii="Arial" w:hAnsi="Arial" w:cs="Arial"/>
          <w:color w:val="0070C0"/>
          <w:sz w:val="24"/>
          <w:szCs w:val="24"/>
        </w:rPr>
      </w:pPr>
      <w:r w:rsidRPr="00EA091C">
        <w:rPr>
          <w:rFonts w:ascii="Arial" w:hAnsi="Arial" w:cs="Arial"/>
          <w:color w:val="0070C0"/>
          <w:sz w:val="24"/>
          <w:szCs w:val="24"/>
        </w:rPr>
        <w:lastRenderedPageBreak/>
        <w:t>Spis wykresów</w:t>
      </w:r>
    </w:p>
    <w:p w:rsidR="003E55D1" w:rsidRPr="00EA091C" w:rsidRDefault="003E55D1"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r w:rsidRPr="00EA091C">
        <w:rPr>
          <w:rFonts w:ascii="Arial" w:hAnsi="Arial" w:cs="Arial"/>
          <w:sz w:val="24"/>
          <w:szCs w:val="24"/>
        </w:rPr>
        <w:fldChar w:fldCharType="begin"/>
      </w:r>
      <w:r w:rsidRPr="00EA091C">
        <w:rPr>
          <w:rFonts w:ascii="Arial" w:hAnsi="Arial" w:cs="Arial"/>
          <w:sz w:val="24"/>
          <w:szCs w:val="24"/>
        </w:rPr>
        <w:instrText xml:space="preserve"> TOC \h \z \c "Rysunek" </w:instrText>
      </w:r>
      <w:r w:rsidRPr="00EA091C">
        <w:rPr>
          <w:rFonts w:ascii="Arial" w:hAnsi="Arial" w:cs="Arial"/>
          <w:sz w:val="24"/>
          <w:szCs w:val="24"/>
        </w:rPr>
        <w:fldChar w:fldCharType="separate"/>
      </w:r>
      <w:hyperlink r:id="rId68" w:anchor="_Toc224287829" w:history="1">
        <w:r w:rsidRPr="00EA091C">
          <w:rPr>
            <w:rStyle w:val="Hipercze"/>
            <w:rFonts w:ascii="Arial" w:hAnsi="Arial" w:cs="Arial"/>
            <w:noProof/>
            <w:sz w:val="24"/>
            <w:szCs w:val="24"/>
          </w:rPr>
          <w:t>Wykres 1. Zestawienie liczbowe osób korzystających z pomocy społecznej w stosunku do liczby mieszkańców.</w:t>
        </w:r>
        <w:r w:rsidRPr="00EA091C">
          <w:rPr>
            <w:rStyle w:val="Hipercze"/>
            <w:rFonts w:ascii="Arial" w:hAnsi="Arial" w:cs="Arial"/>
            <w:noProof/>
            <w:webHidden/>
            <w:color w:val="auto"/>
            <w:sz w:val="24"/>
            <w:szCs w:val="24"/>
          </w:rPr>
          <w:tab/>
        </w:r>
        <w:r w:rsidRPr="00EA091C">
          <w:rPr>
            <w:rStyle w:val="Hipercze"/>
            <w:rFonts w:ascii="Arial" w:hAnsi="Arial" w:cs="Arial"/>
            <w:noProof/>
            <w:webHidden/>
            <w:color w:val="auto"/>
            <w:sz w:val="24"/>
            <w:szCs w:val="24"/>
          </w:rPr>
          <w:fldChar w:fldCharType="begin"/>
        </w:r>
        <w:r w:rsidRPr="00EA091C">
          <w:rPr>
            <w:rStyle w:val="Hipercze"/>
            <w:rFonts w:ascii="Arial" w:hAnsi="Arial" w:cs="Arial"/>
            <w:noProof/>
            <w:webHidden/>
            <w:color w:val="auto"/>
            <w:sz w:val="24"/>
            <w:szCs w:val="24"/>
          </w:rPr>
          <w:instrText xml:space="preserve"> PAGEREF _Toc224287829 \h </w:instrText>
        </w:r>
        <w:r w:rsidRPr="00EA091C">
          <w:rPr>
            <w:rStyle w:val="Hipercze"/>
            <w:rFonts w:ascii="Arial" w:hAnsi="Arial" w:cs="Arial"/>
            <w:noProof/>
            <w:webHidden/>
            <w:color w:val="auto"/>
            <w:sz w:val="24"/>
            <w:szCs w:val="24"/>
          </w:rPr>
        </w:r>
        <w:r w:rsidRPr="00EA091C">
          <w:rPr>
            <w:rStyle w:val="Hipercze"/>
            <w:rFonts w:ascii="Arial" w:hAnsi="Arial" w:cs="Arial"/>
            <w:noProof/>
            <w:webHidden/>
            <w:color w:val="auto"/>
            <w:sz w:val="24"/>
            <w:szCs w:val="24"/>
          </w:rPr>
          <w:fldChar w:fldCharType="separate"/>
        </w:r>
        <w:r w:rsidRPr="00EA091C">
          <w:rPr>
            <w:rStyle w:val="Hipercze"/>
            <w:rFonts w:ascii="Arial" w:hAnsi="Arial" w:cs="Arial"/>
            <w:noProof/>
            <w:webHidden/>
            <w:color w:val="auto"/>
            <w:sz w:val="24"/>
            <w:szCs w:val="24"/>
          </w:rPr>
          <w:t>2</w:t>
        </w:r>
        <w:r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69" w:anchor="_Toc224287830" w:history="1">
        <w:r w:rsidR="003E55D1" w:rsidRPr="00EA091C">
          <w:rPr>
            <w:rStyle w:val="Hipercze"/>
            <w:rFonts w:ascii="Arial" w:hAnsi="Arial" w:cs="Arial"/>
            <w:noProof/>
            <w:sz w:val="24"/>
            <w:szCs w:val="24"/>
          </w:rPr>
          <w:t>Wykres 2. Powody przyznawania pomocy</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_Toc224287830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4</w:t>
        </w:r>
        <w:r w:rsidR="003E55D1" w:rsidRPr="00EA091C">
          <w:rPr>
            <w:rStyle w:val="Hipercze"/>
            <w:rFonts w:ascii="Arial" w:hAnsi="Arial" w:cs="Arial"/>
            <w:noProof/>
            <w:webHidden/>
            <w:color w:val="auto"/>
            <w:sz w:val="24"/>
            <w:szCs w:val="24"/>
          </w:rPr>
          <w:fldChar w:fldCharType="end"/>
        </w:r>
      </w:hyperlink>
    </w:p>
    <w:p w:rsidR="003E55D1" w:rsidRPr="00EA091C" w:rsidRDefault="003E55D1" w:rsidP="008C2B24">
      <w:pPr>
        <w:spacing w:line="276" w:lineRule="auto"/>
        <w:jc w:val="left"/>
        <w:rPr>
          <w:rFonts w:ascii="Arial" w:hAnsi="Arial" w:cs="Arial"/>
          <w:szCs w:val="24"/>
        </w:rPr>
      </w:pPr>
      <w:r w:rsidRPr="00EA091C">
        <w:rPr>
          <w:rFonts w:ascii="Arial" w:hAnsi="Arial" w:cs="Arial"/>
          <w:szCs w:val="24"/>
        </w:rPr>
        <w:fldChar w:fldCharType="end"/>
      </w:r>
    </w:p>
    <w:p w:rsidR="003E55D1" w:rsidRPr="00EA091C" w:rsidRDefault="003E55D1" w:rsidP="008C2B24">
      <w:pPr>
        <w:spacing w:line="276" w:lineRule="auto"/>
        <w:ind w:firstLine="0"/>
        <w:jc w:val="left"/>
        <w:rPr>
          <w:rFonts w:ascii="Arial" w:hAnsi="Arial" w:cs="Arial"/>
          <w:szCs w:val="24"/>
        </w:rPr>
        <w:sectPr w:rsidR="003E55D1" w:rsidRPr="00EA091C">
          <w:pgSz w:w="11906" w:h="16838"/>
          <w:pgMar w:top="1418" w:right="1418" w:bottom="1418" w:left="1418" w:header="709" w:footer="709" w:gutter="0"/>
          <w:cols w:space="708"/>
        </w:sectPr>
      </w:pPr>
    </w:p>
    <w:p w:rsidR="003E55D1" w:rsidRPr="00EA091C" w:rsidRDefault="003E55D1" w:rsidP="008C2B24">
      <w:pPr>
        <w:pStyle w:val="Legenda"/>
        <w:spacing w:line="276" w:lineRule="auto"/>
        <w:ind w:firstLine="0"/>
        <w:rPr>
          <w:rFonts w:ascii="Arial" w:hAnsi="Arial" w:cs="Arial"/>
          <w:b w:val="0"/>
          <w:color w:val="0070C0"/>
          <w:sz w:val="24"/>
          <w:szCs w:val="24"/>
        </w:rPr>
      </w:pPr>
      <w:r w:rsidRPr="00EA091C">
        <w:rPr>
          <w:rFonts w:ascii="Arial" w:hAnsi="Arial" w:cs="Arial"/>
          <w:b w:val="0"/>
          <w:color w:val="0070C0"/>
          <w:sz w:val="24"/>
          <w:szCs w:val="24"/>
        </w:rPr>
        <w:lastRenderedPageBreak/>
        <w:t>Spis tabel</w:t>
      </w:r>
    </w:p>
    <w:p w:rsidR="003E55D1" w:rsidRPr="00EA091C" w:rsidRDefault="003E55D1"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r w:rsidRPr="00EA091C">
        <w:rPr>
          <w:rFonts w:ascii="Arial" w:hAnsi="Arial" w:cs="Arial"/>
          <w:sz w:val="24"/>
          <w:szCs w:val="24"/>
        </w:rPr>
        <w:fldChar w:fldCharType="begin"/>
      </w:r>
      <w:r w:rsidRPr="00EA091C">
        <w:rPr>
          <w:rFonts w:ascii="Arial" w:hAnsi="Arial" w:cs="Arial"/>
          <w:sz w:val="24"/>
          <w:szCs w:val="24"/>
        </w:rPr>
        <w:instrText xml:space="preserve"> TOC \h \z \c "Tabela" </w:instrText>
      </w:r>
      <w:r w:rsidRPr="00EA091C">
        <w:rPr>
          <w:rFonts w:ascii="Arial" w:hAnsi="Arial" w:cs="Arial"/>
          <w:sz w:val="24"/>
          <w:szCs w:val="24"/>
        </w:rPr>
        <w:fldChar w:fldCharType="separate"/>
      </w:r>
      <w:hyperlink r:id="rId70" w:anchor="_Toc224288045" w:history="1">
        <w:r w:rsidRPr="00EA091C">
          <w:rPr>
            <w:rStyle w:val="Hipercze"/>
            <w:rFonts w:ascii="Arial" w:hAnsi="Arial" w:cs="Arial"/>
            <w:noProof/>
            <w:sz w:val="24"/>
            <w:szCs w:val="24"/>
          </w:rPr>
          <w:t xml:space="preserve">Tabela 1. </w:t>
        </w:r>
        <w:r w:rsidRPr="00EA091C">
          <w:rPr>
            <w:rStyle w:val="Hipercze"/>
            <w:rFonts w:ascii="Arial" w:hAnsi="Arial" w:cs="Arial"/>
            <w:bCs/>
            <w:noProof/>
            <w:sz w:val="24"/>
            <w:szCs w:val="24"/>
          </w:rPr>
          <w:t>Powody przyznania pomocy</w:t>
        </w:r>
        <w:r w:rsidRPr="00EA091C">
          <w:rPr>
            <w:rStyle w:val="Hipercze"/>
            <w:rFonts w:ascii="Arial" w:hAnsi="Arial" w:cs="Arial"/>
            <w:noProof/>
            <w:webHidden/>
            <w:color w:val="auto"/>
            <w:sz w:val="24"/>
            <w:szCs w:val="24"/>
          </w:rPr>
          <w:tab/>
        </w:r>
        <w:r w:rsidRPr="00EA091C">
          <w:rPr>
            <w:rStyle w:val="Hipercze"/>
            <w:rFonts w:ascii="Arial" w:hAnsi="Arial" w:cs="Arial"/>
            <w:noProof/>
            <w:webHidden/>
            <w:color w:val="auto"/>
            <w:sz w:val="24"/>
            <w:szCs w:val="24"/>
          </w:rPr>
          <w:fldChar w:fldCharType="begin"/>
        </w:r>
        <w:r w:rsidRPr="00EA091C">
          <w:rPr>
            <w:rStyle w:val="Hipercze"/>
            <w:rFonts w:ascii="Arial" w:hAnsi="Arial" w:cs="Arial"/>
            <w:noProof/>
            <w:webHidden/>
            <w:color w:val="auto"/>
            <w:sz w:val="24"/>
            <w:szCs w:val="24"/>
          </w:rPr>
          <w:instrText xml:space="preserve"> PAGEREF _Toc224288045 \h </w:instrText>
        </w:r>
        <w:r w:rsidRPr="00EA091C">
          <w:rPr>
            <w:rStyle w:val="Hipercze"/>
            <w:rFonts w:ascii="Arial" w:hAnsi="Arial" w:cs="Arial"/>
            <w:noProof/>
            <w:webHidden/>
            <w:color w:val="auto"/>
            <w:sz w:val="24"/>
            <w:szCs w:val="24"/>
          </w:rPr>
        </w:r>
        <w:r w:rsidRPr="00EA091C">
          <w:rPr>
            <w:rStyle w:val="Hipercze"/>
            <w:rFonts w:ascii="Arial" w:hAnsi="Arial" w:cs="Arial"/>
            <w:noProof/>
            <w:webHidden/>
            <w:color w:val="auto"/>
            <w:sz w:val="24"/>
            <w:szCs w:val="24"/>
          </w:rPr>
          <w:fldChar w:fldCharType="separate"/>
        </w:r>
        <w:r w:rsidRPr="00EA091C">
          <w:rPr>
            <w:rStyle w:val="Hipercze"/>
            <w:rFonts w:ascii="Arial" w:hAnsi="Arial" w:cs="Arial"/>
            <w:noProof/>
            <w:webHidden/>
            <w:color w:val="auto"/>
            <w:sz w:val="24"/>
            <w:szCs w:val="24"/>
          </w:rPr>
          <w:t>3</w:t>
        </w:r>
        <w:r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71" w:anchor="_Toc224288046" w:history="1">
        <w:r w:rsidR="003E55D1" w:rsidRPr="00EA091C">
          <w:rPr>
            <w:rStyle w:val="Hipercze"/>
            <w:rFonts w:ascii="Arial" w:hAnsi="Arial" w:cs="Arial"/>
            <w:noProof/>
            <w:sz w:val="24"/>
            <w:szCs w:val="24"/>
          </w:rPr>
          <w:t>Tabela 2. Świadczenia pieniężne</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_Toc224288046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5</w:t>
        </w:r>
        <w:r w:rsidR="003E55D1"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72" w:anchor="_Toc224288047" w:history="1">
        <w:r w:rsidR="003E55D1" w:rsidRPr="00EA091C">
          <w:rPr>
            <w:rStyle w:val="Hipercze"/>
            <w:rFonts w:ascii="Arial" w:hAnsi="Arial" w:cs="Arial"/>
            <w:noProof/>
            <w:sz w:val="24"/>
            <w:szCs w:val="24"/>
          </w:rPr>
          <w:t>Tabela 3. Świadczenia niepieniężne</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_Toc224288047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6</w:t>
        </w:r>
        <w:r w:rsidR="003E55D1"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73" w:anchor="_Toc224288048" w:history="1">
        <w:r w:rsidR="003E55D1" w:rsidRPr="00EA091C">
          <w:rPr>
            <w:rStyle w:val="Hipercze"/>
            <w:rFonts w:ascii="Arial" w:hAnsi="Arial" w:cs="Arial"/>
            <w:noProof/>
            <w:sz w:val="24"/>
            <w:szCs w:val="24"/>
          </w:rPr>
          <w:t>Tabela 4. Miesięczny koszt pobytu mieszkańca DPS</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_Toc224288048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20</w:t>
        </w:r>
        <w:r w:rsidR="003E55D1"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74" w:anchor="_Toc224288049" w:history="1">
        <w:r w:rsidR="003E55D1" w:rsidRPr="00EA091C">
          <w:rPr>
            <w:rStyle w:val="Hipercze"/>
            <w:rFonts w:ascii="Arial" w:hAnsi="Arial" w:cs="Arial"/>
            <w:noProof/>
            <w:sz w:val="24"/>
            <w:szCs w:val="24"/>
          </w:rPr>
          <w:t>Tabela 5. Poniesione koszty za pobyt w DPS</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_Toc224288049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20</w:t>
        </w:r>
        <w:r w:rsidR="003E55D1"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75" w:anchor="_Toc224288050" w:history="1">
        <w:r w:rsidR="003E55D1" w:rsidRPr="00EA091C">
          <w:rPr>
            <w:rStyle w:val="Hipercze"/>
            <w:rFonts w:ascii="Arial" w:hAnsi="Arial" w:cs="Arial"/>
            <w:noProof/>
            <w:sz w:val="24"/>
            <w:szCs w:val="24"/>
          </w:rPr>
          <w:t xml:space="preserve">Tabela 6. </w:t>
        </w:r>
        <w:r w:rsidR="003E55D1" w:rsidRPr="00EA091C">
          <w:rPr>
            <w:rStyle w:val="Hipercze"/>
            <w:rFonts w:ascii="Arial" w:hAnsi="Arial" w:cs="Arial"/>
            <w:bCs/>
            <w:noProof/>
            <w:sz w:val="24"/>
            <w:szCs w:val="24"/>
          </w:rPr>
          <w:t>Rozliczenie organizacji pozarządowych za Program „Asystent osobisty osoby</w:t>
        </w:r>
        <w:r w:rsidRPr="00EA091C">
          <w:rPr>
            <w:rStyle w:val="Hipercze"/>
            <w:rFonts w:ascii="Arial" w:hAnsi="Arial" w:cs="Arial"/>
            <w:bCs/>
            <w:noProof/>
            <w:sz w:val="24"/>
            <w:szCs w:val="24"/>
          </w:rPr>
          <w:t xml:space="preserve"> </w:t>
        </w:r>
        <w:r w:rsidR="003E55D1" w:rsidRPr="00EA091C">
          <w:rPr>
            <w:rStyle w:val="Hipercze"/>
            <w:rFonts w:ascii="Arial" w:hAnsi="Arial" w:cs="Arial"/>
            <w:bCs/>
            <w:noProof/>
            <w:sz w:val="24"/>
            <w:szCs w:val="24"/>
          </w:rPr>
          <w:t>z niepełnosprawnością” dla Jednostek Samorządu Terytorialnego - edycja 2025</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_Toc224288050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39</w:t>
        </w:r>
        <w:r w:rsidR="003E55D1"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76" w:anchor="_Toc224288051" w:history="1">
        <w:r w:rsidR="003E55D1" w:rsidRPr="00EA091C">
          <w:rPr>
            <w:rStyle w:val="Hipercze"/>
            <w:rFonts w:ascii="Arial" w:hAnsi="Arial" w:cs="Arial"/>
            <w:noProof/>
            <w:sz w:val="24"/>
            <w:szCs w:val="24"/>
          </w:rPr>
          <w:t xml:space="preserve">Tabela 7. </w:t>
        </w:r>
        <w:r w:rsidR="003E55D1" w:rsidRPr="00EA091C">
          <w:rPr>
            <w:rStyle w:val="Hipercze"/>
            <w:rFonts w:ascii="Arial" w:eastAsia="Calibri" w:hAnsi="Arial" w:cs="Arial"/>
            <w:noProof/>
            <w:sz w:val="24"/>
            <w:szCs w:val="24"/>
          </w:rPr>
          <w:t>MODUŁ I opieka dzienna w miejscu zamieszkania</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_Toc224288051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40</w:t>
        </w:r>
        <w:r w:rsidR="003E55D1" w:rsidRPr="00EA091C">
          <w:rPr>
            <w:rStyle w:val="Hipercze"/>
            <w:rFonts w:ascii="Arial" w:hAnsi="Arial" w:cs="Arial"/>
            <w:noProof/>
            <w:webHidden/>
            <w:color w:val="auto"/>
            <w:sz w:val="24"/>
            <w:szCs w:val="24"/>
          </w:rPr>
          <w:fldChar w:fldCharType="end"/>
        </w:r>
      </w:hyperlink>
    </w:p>
    <w:p w:rsidR="003E55D1" w:rsidRPr="00EA091C" w:rsidRDefault="008C2B24" w:rsidP="008C2B24">
      <w:pPr>
        <w:pStyle w:val="Spisilustracji"/>
        <w:tabs>
          <w:tab w:val="right" w:leader="dot" w:pos="9060"/>
        </w:tabs>
        <w:spacing w:line="276" w:lineRule="auto"/>
        <w:ind w:firstLine="0"/>
        <w:jc w:val="left"/>
        <w:rPr>
          <w:rFonts w:ascii="Arial" w:eastAsiaTheme="minorEastAsia" w:hAnsi="Arial" w:cs="Arial"/>
          <w:noProof/>
          <w:sz w:val="24"/>
          <w:szCs w:val="24"/>
          <w:lang w:eastAsia="pl-PL"/>
        </w:rPr>
      </w:pPr>
      <w:hyperlink r:id="rId77" w:anchor="_Toc224288052" w:history="1">
        <w:r w:rsidR="003E55D1" w:rsidRPr="00EA091C">
          <w:rPr>
            <w:rStyle w:val="Hipercze"/>
            <w:rFonts w:ascii="Arial" w:hAnsi="Arial" w:cs="Arial"/>
            <w:noProof/>
            <w:sz w:val="24"/>
            <w:szCs w:val="24"/>
          </w:rPr>
          <w:t xml:space="preserve">Tabela 8. </w:t>
        </w:r>
        <w:r w:rsidR="003E55D1" w:rsidRPr="00EA091C">
          <w:rPr>
            <w:rStyle w:val="Hipercze"/>
            <w:rFonts w:ascii="Arial" w:eastAsia="Calibri" w:hAnsi="Arial" w:cs="Arial"/>
            <w:noProof/>
            <w:sz w:val="24"/>
            <w:szCs w:val="24"/>
          </w:rPr>
          <w:t>MODUŁ II opieka całodobowa w placówce</w:t>
        </w:r>
        <w:r w:rsidR="003E55D1" w:rsidRPr="00EA091C">
          <w:rPr>
            <w:rStyle w:val="Hipercze"/>
            <w:rFonts w:ascii="Arial" w:hAnsi="Arial" w:cs="Arial"/>
            <w:noProof/>
            <w:webHidden/>
            <w:color w:val="auto"/>
            <w:sz w:val="24"/>
            <w:szCs w:val="24"/>
          </w:rPr>
          <w:tab/>
        </w:r>
        <w:r w:rsidR="003E55D1" w:rsidRPr="00EA091C">
          <w:rPr>
            <w:rStyle w:val="Hipercze"/>
            <w:rFonts w:ascii="Arial" w:hAnsi="Arial" w:cs="Arial"/>
            <w:noProof/>
            <w:webHidden/>
            <w:color w:val="auto"/>
            <w:sz w:val="24"/>
            <w:szCs w:val="24"/>
          </w:rPr>
          <w:fldChar w:fldCharType="begin"/>
        </w:r>
        <w:r w:rsidR="003E55D1" w:rsidRPr="00EA091C">
          <w:rPr>
            <w:rStyle w:val="Hipercze"/>
            <w:rFonts w:ascii="Arial" w:hAnsi="Arial" w:cs="Arial"/>
            <w:noProof/>
            <w:webHidden/>
            <w:color w:val="auto"/>
            <w:sz w:val="24"/>
            <w:szCs w:val="24"/>
          </w:rPr>
          <w:instrText xml:space="preserve"> PAGEREF _Toc224288052 \h </w:instrText>
        </w:r>
        <w:r w:rsidR="003E55D1" w:rsidRPr="00EA091C">
          <w:rPr>
            <w:rStyle w:val="Hipercze"/>
            <w:rFonts w:ascii="Arial" w:hAnsi="Arial" w:cs="Arial"/>
            <w:noProof/>
            <w:webHidden/>
            <w:color w:val="auto"/>
            <w:sz w:val="24"/>
            <w:szCs w:val="24"/>
          </w:rPr>
        </w:r>
        <w:r w:rsidR="003E55D1" w:rsidRPr="00EA091C">
          <w:rPr>
            <w:rStyle w:val="Hipercze"/>
            <w:rFonts w:ascii="Arial" w:hAnsi="Arial" w:cs="Arial"/>
            <w:noProof/>
            <w:webHidden/>
            <w:color w:val="auto"/>
            <w:sz w:val="24"/>
            <w:szCs w:val="24"/>
          </w:rPr>
          <w:fldChar w:fldCharType="separate"/>
        </w:r>
        <w:r w:rsidR="003E55D1" w:rsidRPr="00EA091C">
          <w:rPr>
            <w:rStyle w:val="Hipercze"/>
            <w:rFonts w:ascii="Arial" w:hAnsi="Arial" w:cs="Arial"/>
            <w:noProof/>
            <w:webHidden/>
            <w:color w:val="auto"/>
            <w:sz w:val="24"/>
            <w:szCs w:val="24"/>
          </w:rPr>
          <w:t>40</w:t>
        </w:r>
        <w:r w:rsidR="003E55D1" w:rsidRPr="00EA091C">
          <w:rPr>
            <w:rStyle w:val="Hipercze"/>
            <w:rFonts w:ascii="Arial" w:hAnsi="Arial" w:cs="Arial"/>
            <w:noProof/>
            <w:webHidden/>
            <w:color w:val="auto"/>
            <w:sz w:val="24"/>
            <w:szCs w:val="24"/>
          </w:rPr>
          <w:fldChar w:fldCharType="end"/>
        </w:r>
      </w:hyperlink>
    </w:p>
    <w:p w:rsidR="003E55D1" w:rsidRPr="00EA091C" w:rsidRDefault="003E55D1" w:rsidP="008C2B24">
      <w:pPr>
        <w:spacing w:line="276" w:lineRule="auto"/>
        <w:ind w:firstLine="0"/>
        <w:jc w:val="left"/>
        <w:rPr>
          <w:rFonts w:ascii="Arial" w:hAnsi="Arial" w:cs="Arial"/>
          <w:w w:val="100"/>
          <w:szCs w:val="24"/>
          <w:lang w:eastAsia="pl-PL"/>
        </w:rPr>
      </w:pPr>
      <w:r w:rsidRPr="00EA091C">
        <w:rPr>
          <w:rFonts w:ascii="Arial" w:hAnsi="Arial" w:cs="Arial"/>
          <w:szCs w:val="24"/>
        </w:rPr>
        <w:fldChar w:fldCharType="end"/>
      </w:r>
    </w:p>
    <w:p w:rsidR="00C82112" w:rsidRPr="00EA091C" w:rsidRDefault="00C82112" w:rsidP="008C2B24">
      <w:pPr>
        <w:spacing w:line="276" w:lineRule="auto"/>
        <w:jc w:val="left"/>
        <w:rPr>
          <w:rFonts w:ascii="Arial" w:hAnsi="Arial" w:cs="Arial"/>
          <w:szCs w:val="24"/>
        </w:rPr>
      </w:pPr>
    </w:p>
    <w:sectPr w:rsidR="00C82112" w:rsidRPr="00EA09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B24" w:rsidRDefault="008C2B24" w:rsidP="003E55D1">
      <w:r>
        <w:separator/>
      </w:r>
    </w:p>
  </w:endnote>
  <w:endnote w:type="continuationSeparator" w:id="0">
    <w:p w:rsidR="008C2B24" w:rsidRDefault="008C2B24" w:rsidP="003E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bertus MT L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ato">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B24" w:rsidRDefault="008C2B24" w:rsidP="003E55D1">
      <w:r>
        <w:separator/>
      </w:r>
    </w:p>
  </w:footnote>
  <w:footnote w:type="continuationSeparator" w:id="0">
    <w:p w:rsidR="008C2B24" w:rsidRDefault="008C2B24" w:rsidP="003E55D1">
      <w:r>
        <w:continuationSeparator/>
      </w:r>
    </w:p>
  </w:footnote>
  <w:footnote w:id="1">
    <w:p w:rsidR="008C2B24" w:rsidRDefault="008C2B24" w:rsidP="003E55D1">
      <w:pPr>
        <w:rPr>
          <w:sz w:val="16"/>
          <w:szCs w:val="16"/>
        </w:rPr>
      </w:pPr>
      <w:r>
        <w:rPr>
          <w:rStyle w:val="Odwoanieprzypisudolnego"/>
          <w:sz w:val="16"/>
          <w:szCs w:val="16"/>
        </w:rPr>
        <w:footnoteRef/>
      </w:r>
      <w:r>
        <w:rPr>
          <w:sz w:val="16"/>
          <w:szCs w:val="16"/>
        </w:rPr>
        <w:t>Akty regulujące funkcjonowanie Domu:</w:t>
      </w:r>
    </w:p>
    <w:p w:rsidR="008C2B24" w:rsidRDefault="008C2B24" w:rsidP="003E55D1">
      <w:pPr>
        <w:pStyle w:val="Akapitzlist"/>
        <w:numPr>
          <w:ilvl w:val="0"/>
          <w:numId w:val="135"/>
        </w:numPr>
        <w:ind w:left="142" w:hanging="142"/>
        <w:rPr>
          <w:rFonts w:ascii="Times New Roman" w:hAnsi="Times New Roman"/>
          <w:sz w:val="16"/>
          <w:szCs w:val="16"/>
        </w:rPr>
      </w:pPr>
      <w:r>
        <w:rPr>
          <w:rFonts w:ascii="Times New Roman" w:hAnsi="Times New Roman"/>
          <w:sz w:val="16"/>
          <w:szCs w:val="16"/>
        </w:rPr>
        <w:t xml:space="preserve">ustawa z dnia 12 marca 2004 r. </w:t>
      </w:r>
      <w:r>
        <w:rPr>
          <w:rFonts w:ascii="Times New Roman" w:hAnsi="Times New Roman"/>
          <w:i/>
          <w:iCs/>
          <w:sz w:val="16"/>
          <w:szCs w:val="16"/>
        </w:rPr>
        <w:t>o pomocy społecznej</w:t>
      </w:r>
      <w:r>
        <w:rPr>
          <w:rFonts w:ascii="Times New Roman" w:hAnsi="Times New Roman"/>
          <w:sz w:val="16"/>
          <w:szCs w:val="16"/>
        </w:rPr>
        <w:t xml:space="preserve"> (Dz. U. z 2023 r. poz. 901)</w:t>
      </w:r>
    </w:p>
    <w:p w:rsidR="008C2B24" w:rsidRDefault="008C2B24" w:rsidP="003E55D1">
      <w:pPr>
        <w:pStyle w:val="Akapitzlist"/>
        <w:numPr>
          <w:ilvl w:val="0"/>
          <w:numId w:val="135"/>
        </w:numPr>
        <w:ind w:left="142" w:hanging="142"/>
        <w:rPr>
          <w:rFonts w:ascii="Times New Roman" w:hAnsi="Times New Roman"/>
          <w:sz w:val="16"/>
          <w:szCs w:val="16"/>
        </w:rPr>
      </w:pPr>
      <w:r>
        <w:rPr>
          <w:rFonts w:ascii="Times New Roman" w:hAnsi="Times New Roman"/>
          <w:sz w:val="16"/>
          <w:szCs w:val="16"/>
        </w:rPr>
        <w:t xml:space="preserve">rozporządzenie Ministra Pracy i Polityki Społecznej z dnia 23 sierpnia 2012 r. </w:t>
      </w:r>
      <w:r>
        <w:rPr>
          <w:rFonts w:ascii="Times New Roman" w:hAnsi="Times New Roman"/>
          <w:i/>
          <w:iCs/>
          <w:sz w:val="16"/>
          <w:szCs w:val="16"/>
        </w:rPr>
        <w:t>w sprawie domów pomocy społecznej</w:t>
      </w:r>
      <w:r>
        <w:rPr>
          <w:rFonts w:ascii="Times New Roman" w:hAnsi="Times New Roman"/>
          <w:sz w:val="16"/>
          <w:szCs w:val="16"/>
        </w:rPr>
        <w:t xml:space="preserve"> (Dz. U. z 2018 r. poz. 734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7F089F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8D4B5E"/>
    <w:multiLevelType w:val="hybridMultilevel"/>
    <w:tmpl w:val="4C5823B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 w15:restartNumberingAfterBreak="0">
    <w:nsid w:val="00CC4769"/>
    <w:multiLevelType w:val="hybridMultilevel"/>
    <w:tmpl w:val="7A7E968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 w15:restartNumberingAfterBreak="0">
    <w:nsid w:val="014C789B"/>
    <w:multiLevelType w:val="hybridMultilevel"/>
    <w:tmpl w:val="5D9EDFB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 w15:restartNumberingAfterBreak="0">
    <w:nsid w:val="018747DE"/>
    <w:multiLevelType w:val="hybridMultilevel"/>
    <w:tmpl w:val="4028A2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57231E"/>
    <w:multiLevelType w:val="hybridMultilevel"/>
    <w:tmpl w:val="D9284F0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 w15:restartNumberingAfterBreak="0">
    <w:nsid w:val="04933DE6"/>
    <w:multiLevelType w:val="hybridMultilevel"/>
    <w:tmpl w:val="A00A167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 w15:restartNumberingAfterBreak="0">
    <w:nsid w:val="04A42B6A"/>
    <w:multiLevelType w:val="hybridMultilevel"/>
    <w:tmpl w:val="98A6BDA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 w15:restartNumberingAfterBreak="0">
    <w:nsid w:val="0AC90224"/>
    <w:multiLevelType w:val="hybridMultilevel"/>
    <w:tmpl w:val="8F70445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 w15:restartNumberingAfterBreak="0">
    <w:nsid w:val="0D1B7494"/>
    <w:multiLevelType w:val="hybridMultilevel"/>
    <w:tmpl w:val="671869E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 w15:restartNumberingAfterBreak="0">
    <w:nsid w:val="0DF80A6E"/>
    <w:multiLevelType w:val="hybridMultilevel"/>
    <w:tmpl w:val="A288E5D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 w15:restartNumberingAfterBreak="0">
    <w:nsid w:val="0EEE7729"/>
    <w:multiLevelType w:val="hybridMultilevel"/>
    <w:tmpl w:val="58D6996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 w15:restartNumberingAfterBreak="0">
    <w:nsid w:val="0F224BF4"/>
    <w:multiLevelType w:val="hybridMultilevel"/>
    <w:tmpl w:val="D9EE3A60"/>
    <w:lvl w:ilvl="0" w:tplc="0415000F">
      <w:start w:val="1"/>
      <w:numFmt w:val="decimal"/>
      <w:lvlText w:val="%1."/>
      <w:lvlJc w:val="left"/>
      <w:pPr>
        <w:tabs>
          <w:tab w:val="num" w:pos="1440"/>
        </w:tabs>
        <w:ind w:left="1440" w:hanging="360"/>
      </w:pPr>
      <w:rPr>
        <w:rFonts w:cs="Times New Roman"/>
      </w:rPr>
    </w:lvl>
    <w:lvl w:ilvl="1" w:tplc="F6E2F72C">
      <w:start w:val="1"/>
      <w:numFmt w:val="upperRoman"/>
      <w:pStyle w:val="Nagwek5"/>
      <w:lvlText w:val="%2."/>
      <w:lvlJc w:val="left"/>
      <w:pPr>
        <w:tabs>
          <w:tab w:val="num" w:pos="720"/>
        </w:tabs>
        <w:ind w:left="720" w:hanging="720"/>
      </w:pPr>
      <w:rPr>
        <w:rFonts w:cs="Times New Roman"/>
      </w:rPr>
    </w:lvl>
    <w:lvl w:ilvl="2" w:tplc="5100C26E">
      <w:start w:val="1"/>
      <w:numFmt w:val="decimal"/>
      <w:lvlText w:val="%3)"/>
      <w:lvlJc w:val="left"/>
      <w:pPr>
        <w:tabs>
          <w:tab w:val="num" w:pos="3060"/>
        </w:tabs>
        <w:ind w:left="3060" w:hanging="36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13" w15:restartNumberingAfterBreak="0">
    <w:nsid w:val="0F961ADB"/>
    <w:multiLevelType w:val="hybridMultilevel"/>
    <w:tmpl w:val="F896538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4" w15:restartNumberingAfterBreak="0">
    <w:nsid w:val="0FC11A0C"/>
    <w:multiLevelType w:val="hybridMultilevel"/>
    <w:tmpl w:val="C292CF4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11774348"/>
    <w:multiLevelType w:val="hybridMultilevel"/>
    <w:tmpl w:val="076AE1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A05717"/>
    <w:multiLevelType w:val="hybridMultilevel"/>
    <w:tmpl w:val="BB0EA73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7" w15:restartNumberingAfterBreak="0">
    <w:nsid w:val="11A223F1"/>
    <w:multiLevelType w:val="hybridMultilevel"/>
    <w:tmpl w:val="18C81EE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8" w15:restartNumberingAfterBreak="0">
    <w:nsid w:val="1213039C"/>
    <w:multiLevelType w:val="hybridMultilevel"/>
    <w:tmpl w:val="24A4F02E"/>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9" w15:restartNumberingAfterBreak="0">
    <w:nsid w:val="128E1632"/>
    <w:multiLevelType w:val="hybridMultilevel"/>
    <w:tmpl w:val="73E4961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0" w15:restartNumberingAfterBreak="0">
    <w:nsid w:val="12EE65BA"/>
    <w:multiLevelType w:val="hybridMultilevel"/>
    <w:tmpl w:val="9DDA26D4"/>
    <w:lvl w:ilvl="0" w:tplc="04150001">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1" w15:restartNumberingAfterBreak="0">
    <w:nsid w:val="13403519"/>
    <w:multiLevelType w:val="hybridMultilevel"/>
    <w:tmpl w:val="993036C8"/>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2" w15:restartNumberingAfterBreak="0">
    <w:nsid w:val="167F3166"/>
    <w:multiLevelType w:val="hybridMultilevel"/>
    <w:tmpl w:val="86A8572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3" w15:restartNumberingAfterBreak="0">
    <w:nsid w:val="17E55A91"/>
    <w:multiLevelType w:val="hybridMultilevel"/>
    <w:tmpl w:val="66E268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82C7E54"/>
    <w:multiLevelType w:val="hybridMultilevel"/>
    <w:tmpl w:val="4CA01E3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5" w15:restartNumberingAfterBreak="0">
    <w:nsid w:val="189247EC"/>
    <w:multiLevelType w:val="hybridMultilevel"/>
    <w:tmpl w:val="7E24965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6" w15:restartNumberingAfterBreak="0">
    <w:nsid w:val="1A394528"/>
    <w:multiLevelType w:val="hybridMultilevel"/>
    <w:tmpl w:val="A68CE98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7" w15:restartNumberingAfterBreak="0">
    <w:nsid w:val="1AD34204"/>
    <w:multiLevelType w:val="hybridMultilevel"/>
    <w:tmpl w:val="96C0ADE8"/>
    <w:lvl w:ilvl="0" w:tplc="FABCBF5C">
      <w:start w:val="1"/>
      <w:numFmt w:val="bullet"/>
      <w:lvlText w:val=""/>
      <w:lvlJc w:val="left"/>
      <w:pPr>
        <w:ind w:left="1337" w:hanging="360"/>
      </w:pPr>
      <w:rPr>
        <w:rFonts w:ascii="Symbol" w:hAnsi="Symbol" w:hint="default"/>
      </w:rPr>
    </w:lvl>
    <w:lvl w:ilvl="1" w:tplc="04150003">
      <w:start w:val="1"/>
      <w:numFmt w:val="bullet"/>
      <w:lvlText w:val="o"/>
      <w:lvlJc w:val="left"/>
      <w:pPr>
        <w:ind w:left="2057" w:hanging="360"/>
      </w:pPr>
      <w:rPr>
        <w:rFonts w:ascii="Courier New" w:hAnsi="Courier New" w:cs="Courier New" w:hint="default"/>
      </w:rPr>
    </w:lvl>
    <w:lvl w:ilvl="2" w:tplc="04150005">
      <w:start w:val="1"/>
      <w:numFmt w:val="bullet"/>
      <w:lvlText w:val=""/>
      <w:lvlJc w:val="left"/>
      <w:pPr>
        <w:ind w:left="2777" w:hanging="360"/>
      </w:pPr>
      <w:rPr>
        <w:rFonts w:ascii="Wingdings" w:hAnsi="Wingdings" w:hint="default"/>
      </w:rPr>
    </w:lvl>
    <w:lvl w:ilvl="3" w:tplc="04150001">
      <w:start w:val="1"/>
      <w:numFmt w:val="bullet"/>
      <w:lvlText w:val=""/>
      <w:lvlJc w:val="left"/>
      <w:pPr>
        <w:ind w:left="3497" w:hanging="360"/>
      </w:pPr>
      <w:rPr>
        <w:rFonts w:ascii="Symbol" w:hAnsi="Symbol" w:hint="default"/>
      </w:rPr>
    </w:lvl>
    <w:lvl w:ilvl="4" w:tplc="04150003">
      <w:start w:val="1"/>
      <w:numFmt w:val="bullet"/>
      <w:lvlText w:val="o"/>
      <w:lvlJc w:val="left"/>
      <w:pPr>
        <w:ind w:left="4217" w:hanging="360"/>
      </w:pPr>
      <w:rPr>
        <w:rFonts w:ascii="Courier New" w:hAnsi="Courier New" w:cs="Courier New" w:hint="default"/>
      </w:rPr>
    </w:lvl>
    <w:lvl w:ilvl="5" w:tplc="04150005">
      <w:start w:val="1"/>
      <w:numFmt w:val="bullet"/>
      <w:lvlText w:val=""/>
      <w:lvlJc w:val="left"/>
      <w:pPr>
        <w:ind w:left="4937" w:hanging="360"/>
      </w:pPr>
      <w:rPr>
        <w:rFonts w:ascii="Wingdings" w:hAnsi="Wingdings" w:hint="default"/>
      </w:rPr>
    </w:lvl>
    <w:lvl w:ilvl="6" w:tplc="04150001">
      <w:start w:val="1"/>
      <w:numFmt w:val="bullet"/>
      <w:lvlText w:val=""/>
      <w:lvlJc w:val="left"/>
      <w:pPr>
        <w:ind w:left="5657" w:hanging="360"/>
      </w:pPr>
      <w:rPr>
        <w:rFonts w:ascii="Symbol" w:hAnsi="Symbol" w:hint="default"/>
      </w:rPr>
    </w:lvl>
    <w:lvl w:ilvl="7" w:tplc="04150003">
      <w:start w:val="1"/>
      <w:numFmt w:val="bullet"/>
      <w:lvlText w:val="o"/>
      <w:lvlJc w:val="left"/>
      <w:pPr>
        <w:ind w:left="6377" w:hanging="360"/>
      </w:pPr>
      <w:rPr>
        <w:rFonts w:ascii="Courier New" w:hAnsi="Courier New" w:cs="Courier New" w:hint="default"/>
      </w:rPr>
    </w:lvl>
    <w:lvl w:ilvl="8" w:tplc="04150005">
      <w:start w:val="1"/>
      <w:numFmt w:val="bullet"/>
      <w:lvlText w:val=""/>
      <w:lvlJc w:val="left"/>
      <w:pPr>
        <w:ind w:left="7097" w:hanging="360"/>
      </w:pPr>
      <w:rPr>
        <w:rFonts w:ascii="Wingdings" w:hAnsi="Wingdings" w:hint="default"/>
      </w:rPr>
    </w:lvl>
  </w:abstractNum>
  <w:abstractNum w:abstractNumId="28" w15:restartNumberingAfterBreak="0">
    <w:nsid w:val="1C7868A6"/>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D2D7172"/>
    <w:multiLevelType w:val="hybridMultilevel"/>
    <w:tmpl w:val="DDEAE4A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15:restartNumberingAfterBreak="0">
    <w:nsid w:val="215F66C9"/>
    <w:multiLevelType w:val="hybridMultilevel"/>
    <w:tmpl w:val="F540639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1" w15:restartNumberingAfterBreak="0">
    <w:nsid w:val="21C4210D"/>
    <w:multiLevelType w:val="hybridMultilevel"/>
    <w:tmpl w:val="668A49C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15:restartNumberingAfterBreak="0">
    <w:nsid w:val="22C65077"/>
    <w:multiLevelType w:val="hybridMultilevel"/>
    <w:tmpl w:val="67D4CCF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23C9162D"/>
    <w:multiLevelType w:val="hybridMultilevel"/>
    <w:tmpl w:val="00C2852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4" w15:restartNumberingAfterBreak="0">
    <w:nsid w:val="23F40EEA"/>
    <w:multiLevelType w:val="hybridMultilevel"/>
    <w:tmpl w:val="C3AAE22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246604F6"/>
    <w:multiLevelType w:val="hybridMultilevel"/>
    <w:tmpl w:val="100E286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15:restartNumberingAfterBreak="0">
    <w:nsid w:val="24767031"/>
    <w:multiLevelType w:val="hybridMultilevel"/>
    <w:tmpl w:val="C3BA521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15:restartNumberingAfterBreak="0">
    <w:nsid w:val="24C55831"/>
    <w:multiLevelType w:val="hybridMultilevel"/>
    <w:tmpl w:val="4870581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15:restartNumberingAfterBreak="0">
    <w:nsid w:val="25707B26"/>
    <w:multiLevelType w:val="hybridMultilevel"/>
    <w:tmpl w:val="4C38832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15:restartNumberingAfterBreak="0">
    <w:nsid w:val="25E16DF6"/>
    <w:multiLevelType w:val="hybridMultilevel"/>
    <w:tmpl w:val="7130C19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15:restartNumberingAfterBreak="0">
    <w:nsid w:val="26181367"/>
    <w:multiLevelType w:val="hybridMultilevel"/>
    <w:tmpl w:val="F88CA79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15:restartNumberingAfterBreak="0">
    <w:nsid w:val="26605BC0"/>
    <w:multiLevelType w:val="hybridMultilevel"/>
    <w:tmpl w:val="F7E812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822511F"/>
    <w:multiLevelType w:val="hybridMultilevel"/>
    <w:tmpl w:val="9B884F8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3" w15:restartNumberingAfterBreak="0">
    <w:nsid w:val="2A0B2E38"/>
    <w:multiLevelType w:val="hybridMultilevel"/>
    <w:tmpl w:val="A078915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4" w15:restartNumberingAfterBreak="0">
    <w:nsid w:val="2A17015C"/>
    <w:multiLevelType w:val="hybridMultilevel"/>
    <w:tmpl w:val="9E3CD13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5" w15:restartNumberingAfterBreak="0">
    <w:nsid w:val="2C20034F"/>
    <w:multiLevelType w:val="hybridMultilevel"/>
    <w:tmpl w:val="20B42080"/>
    <w:lvl w:ilvl="0" w:tplc="FABCBF5C">
      <w:start w:val="1"/>
      <w:numFmt w:val="bullet"/>
      <w:lvlText w:val=""/>
      <w:lvlJc w:val="left"/>
      <w:pPr>
        <w:ind w:left="1330" w:hanging="360"/>
      </w:pPr>
      <w:rPr>
        <w:rFonts w:ascii="Symbol" w:hAnsi="Symbol" w:hint="default"/>
      </w:rPr>
    </w:lvl>
    <w:lvl w:ilvl="1" w:tplc="04150003">
      <w:start w:val="1"/>
      <w:numFmt w:val="bullet"/>
      <w:lvlText w:val="o"/>
      <w:lvlJc w:val="left"/>
      <w:pPr>
        <w:ind w:left="2050" w:hanging="360"/>
      </w:pPr>
      <w:rPr>
        <w:rFonts w:ascii="Courier New" w:hAnsi="Courier New" w:cs="Courier New" w:hint="default"/>
      </w:rPr>
    </w:lvl>
    <w:lvl w:ilvl="2" w:tplc="04150005">
      <w:start w:val="1"/>
      <w:numFmt w:val="bullet"/>
      <w:lvlText w:val=""/>
      <w:lvlJc w:val="left"/>
      <w:pPr>
        <w:ind w:left="2770" w:hanging="360"/>
      </w:pPr>
      <w:rPr>
        <w:rFonts w:ascii="Wingdings" w:hAnsi="Wingdings" w:hint="default"/>
      </w:rPr>
    </w:lvl>
    <w:lvl w:ilvl="3" w:tplc="04150001">
      <w:start w:val="1"/>
      <w:numFmt w:val="bullet"/>
      <w:lvlText w:val=""/>
      <w:lvlJc w:val="left"/>
      <w:pPr>
        <w:ind w:left="3490" w:hanging="360"/>
      </w:pPr>
      <w:rPr>
        <w:rFonts w:ascii="Symbol" w:hAnsi="Symbol" w:hint="default"/>
      </w:rPr>
    </w:lvl>
    <w:lvl w:ilvl="4" w:tplc="04150003">
      <w:start w:val="1"/>
      <w:numFmt w:val="bullet"/>
      <w:lvlText w:val="o"/>
      <w:lvlJc w:val="left"/>
      <w:pPr>
        <w:ind w:left="4210" w:hanging="360"/>
      </w:pPr>
      <w:rPr>
        <w:rFonts w:ascii="Courier New" w:hAnsi="Courier New" w:cs="Courier New" w:hint="default"/>
      </w:rPr>
    </w:lvl>
    <w:lvl w:ilvl="5" w:tplc="04150005">
      <w:start w:val="1"/>
      <w:numFmt w:val="bullet"/>
      <w:lvlText w:val=""/>
      <w:lvlJc w:val="left"/>
      <w:pPr>
        <w:ind w:left="4930" w:hanging="360"/>
      </w:pPr>
      <w:rPr>
        <w:rFonts w:ascii="Wingdings" w:hAnsi="Wingdings" w:hint="default"/>
      </w:rPr>
    </w:lvl>
    <w:lvl w:ilvl="6" w:tplc="04150001">
      <w:start w:val="1"/>
      <w:numFmt w:val="bullet"/>
      <w:lvlText w:val=""/>
      <w:lvlJc w:val="left"/>
      <w:pPr>
        <w:ind w:left="5650" w:hanging="360"/>
      </w:pPr>
      <w:rPr>
        <w:rFonts w:ascii="Symbol" w:hAnsi="Symbol" w:hint="default"/>
      </w:rPr>
    </w:lvl>
    <w:lvl w:ilvl="7" w:tplc="04150003">
      <w:start w:val="1"/>
      <w:numFmt w:val="bullet"/>
      <w:lvlText w:val="o"/>
      <w:lvlJc w:val="left"/>
      <w:pPr>
        <w:ind w:left="6370" w:hanging="360"/>
      </w:pPr>
      <w:rPr>
        <w:rFonts w:ascii="Courier New" w:hAnsi="Courier New" w:cs="Courier New" w:hint="default"/>
      </w:rPr>
    </w:lvl>
    <w:lvl w:ilvl="8" w:tplc="04150005">
      <w:start w:val="1"/>
      <w:numFmt w:val="bullet"/>
      <w:lvlText w:val=""/>
      <w:lvlJc w:val="left"/>
      <w:pPr>
        <w:ind w:left="7090" w:hanging="360"/>
      </w:pPr>
      <w:rPr>
        <w:rFonts w:ascii="Wingdings" w:hAnsi="Wingdings" w:hint="default"/>
      </w:rPr>
    </w:lvl>
  </w:abstractNum>
  <w:abstractNum w:abstractNumId="46" w15:restartNumberingAfterBreak="0">
    <w:nsid w:val="2C68420A"/>
    <w:multiLevelType w:val="hybridMultilevel"/>
    <w:tmpl w:val="9D3EF90E"/>
    <w:name w:val="WW8Num722322622222"/>
    <w:lvl w:ilvl="0" w:tplc="8CF87A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2E384963"/>
    <w:multiLevelType w:val="hybridMultilevel"/>
    <w:tmpl w:val="5798E8C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8" w15:restartNumberingAfterBreak="0">
    <w:nsid w:val="2F7300C2"/>
    <w:multiLevelType w:val="hybridMultilevel"/>
    <w:tmpl w:val="8A22A70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9" w15:restartNumberingAfterBreak="0">
    <w:nsid w:val="303D455C"/>
    <w:multiLevelType w:val="hybridMultilevel"/>
    <w:tmpl w:val="51C4217C"/>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50" w15:restartNumberingAfterBreak="0">
    <w:nsid w:val="305201F6"/>
    <w:multiLevelType w:val="hybridMultilevel"/>
    <w:tmpl w:val="ED36BEC4"/>
    <w:lvl w:ilvl="0" w:tplc="FABCBF5C">
      <w:start w:val="1"/>
      <w:numFmt w:val="bullet"/>
      <w:lvlText w:val=""/>
      <w:lvlJc w:val="left"/>
      <w:pPr>
        <w:ind w:left="1337" w:hanging="360"/>
      </w:pPr>
      <w:rPr>
        <w:rFonts w:ascii="Symbol" w:hAnsi="Symbol" w:hint="default"/>
      </w:rPr>
    </w:lvl>
    <w:lvl w:ilvl="1" w:tplc="04150003">
      <w:start w:val="1"/>
      <w:numFmt w:val="bullet"/>
      <w:lvlText w:val="o"/>
      <w:lvlJc w:val="left"/>
      <w:pPr>
        <w:ind w:left="2057" w:hanging="360"/>
      </w:pPr>
      <w:rPr>
        <w:rFonts w:ascii="Courier New" w:hAnsi="Courier New" w:cs="Courier New" w:hint="default"/>
      </w:rPr>
    </w:lvl>
    <w:lvl w:ilvl="2" w:tplc="04150005">
      <w:start w:val="1"/>
      <w:numFmt w:val="bullet"/>
      <w:lvlText w:val=""/>
      <w:lvlJc w:val="left"/>
      <w:pPr>
        <w:ind w:left="2777" w:hanging="360"/>
      </w:pPr>
      <w:rPr>
        <w:rFonts w:ascii="Wingdings" w:hAnsi="Wingdings" w:hint="default"/>
      </w:rPr>
    </w:lvl>
    <w:lvl w:ilvl="3" w:tplc="04150001">
      <w:start w:val="1"/>
      <w:numFmt w:val="bullet"/>
      <w:lvlText w:val=""/>
      <w:lvlJc w:val="left"/>
      <w:pPr>
        <w:ind w:left="3497" w:hanging="360"/>
      </w:pPr>
      <w:rPr>
        <w:rFonts w:ascii="Symbol" w:hAnsi="Symbol" w:hint="default"/>
      </w:rPr>
    </w:lvl>
    <w:lvl w:ilvl="4" w:tplc="04150003">
      <w:start w:val="1"/>
      <w:numFmt w:val="bullet"/>
      <w:lvlText w:val="o"/>
      <w:lvlJc w:val="left"/>
      <w:pPr>
        <w:ind w:left="4217" w:hanging="360"/>
      </w:pPr>
      <w:rPr>
        <w:rFonts w:ascii="Courier New" w:hAnsi="Courier New" w:cs="Courier New" w:hint="default"/>
      </w:rPr>
    </w:lvl>
    <w:lvl w:ilvl="5" w:tplc="04150005">
      <w:start w:val="1"/>
      <w:numFmt w:val="bullet"/>
      <w:lvlText w:val=""/>
      <w:lvlJc w:val="left"/>
      <w:pPr>
        <w:ind w:left="4937" w:hanging="360"/>
      </w:pPr>
      <w:rPr>
        <w:rFonts w:ascii="Wingdings" w:hAnsi="Wingdings" w:hint="default"/>
      </w:rPr>
    </w:lvl>
    <w:lvl w:ilvl="6" w:tplc="04150001">
      <w:start w:val="1"/>
      <w:numFmt w:val="bullet"/>
      <w:lvlText w:val=""/>
      <w:lvlJc w:val="left"/>
      <w:pPr>
        <w:ind w:left="5657" w:hanging="360"/>
      </w:pPr>
      <w:rPr>
        <w:rFonts w:ascii="Symbol" w:hAnsi="Symbol" w:hint="default"/>
      </w:rPr>
    </w:lvl>
    <w:lvl w:ilvl="7" w:tplc="04150003">
      <w:start w:val="1"/>
      <w:numFmt w:val="bullet"/>
      <w:lvlText w:val="o"/>
      <w:lvlJc w:val="left"/>
      <w:pPr>
        <w:ind w:left="6377" w:hanging="360"/>
      </w:pPr>
      <w:rPr>
        <w:rFonts w:ascii="Courier New" w:hAnsi="Courier New" w:cs="Courier New" w:hint="default"/>
      </w:rPr>
    </w:lvl>
    <w:lvl w:ilvl="8" w:tplc="04150005">
      <w:start w:val="1"/>
      <w:numFmt w:val="bullet"/>
      <w:lvlText w:val=""/>
      <w:lvlJc w:val="left"/>
      <w:pPr>
        <w:ind w:left="7097" w:hanging="360"/>
      </w:pPr>
      <w:rPr>
        <w:rFonts w:ascii="Wingdings" w:hAnsi="Wingdings" w:hint="default"/>
      </w:rPr>
    </w:lvl>
  </w:abstractNum>
  <w:abstractNum w:abstractNumId="51" w15:restartNumberingAfterBreak="0">
    <w:nsid w:val="330E665C"/>
    <w:multiLevelType w:val="hybridMultilevel"/>
    <w:tmpl w:val="452AC6E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2" w15:restartNumberingAfterBreak="0">
    <w:nsid w:val="340C7FBC"/>
    <w:multiLevelType w:val="hybridMultilevel"/>
    <w:tmpl w:val="4794777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3" w15:restartNumberingAfterBreak="0">
    <w:nsid w:val="35594B5F"/>
    <w:multiLevelType w:val="hybridMultilevel"/>
    <w:tmpl w:val="C7268A3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4" w15:restartNumberingAfterBreak="0">
    <w:nsid w:val="365C2F86"/>
    <w:multiLevelType w:val="hybridMultilevel"/>
    <w:tmpl w:val="CA247CD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5" w15:restartNumberingAfterBreak="0">
    <w:nsid w:val="371D002E"/>
    <w:multiLevelType w:val="hybridMultilevel"/>
    <w:tmpl w:val="16EA5E54"/>
    <w:lvl w:ilvl="0" w:tplc="FABCBF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39745AA5"/>
    <w:multiLevelType w:val="hybridMultilevel"/>
    <w:tmpl w:val="47DC3E54"/>
    <w:lvl w:ilvl="0" w:tplc="FABCBF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39C20156"/>
    <w:multiLevelType w:val="hybridMultilevel"/>
    <w:tmpl w:val="03AC303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8" w15:restartNumberingAfterBreak="0">
    <w:nsid w:val="3A883E79"/>
    <w:multiLevelType w:val="hybridMultilevel"/>
    <w:tmpl w:val="E0CECC1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9" w15:restartNumberingAfterBreak="0">
    <w:nsid w:val="3B5023F7"/>
    <w:multiLevelType w:val="hybridMultilevel"/>
    <w:tmpl w:val="07661B1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0" w15:restartNumberingAfterBreak="0">
    <w:nsid w:val="3C375648"/>
    <w:multiLevelType w:val="hybridMultilevel"/>
    <w:tmpl w:val="BB08D5D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1" w15:restartNumberingAfterBreak="0">
    <w:nsid w:val="3D5762A7"/>
    <w:multiLevelType w:val="hybridMultilevel"/>
    <w:tmpl w:val="CFDCB928"/>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2" w15:restartNumberingAfterBreak="0">
    <w:nsid w:val="3EB90137"/>
    <w:multiLevelType w:val="hybridMultilevel"/>
    <w:tmpl w:val="A72CB6F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63" w15:restartNumberingAfterBreak="0">
    <w:nsid w:val="3F196EAC"/>
    <w:multiLevelType w:val="hybridMultilevel"/>
    <w:tmpl w:val="03F417B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4" w15:restartNumberingAfterBreak="0">
    <w:nsid w:val="40B225E6"/>
    <w:multiLevelType w:val="hybridMultilevel"/>
    <w:tmpl w:val="600AD6D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5" w15:restartNumberingAfterBreak="0">
    <w:nsid w:val="42817EBA"/>
    <w:multiLevelType w:val="hybridMultilevel"/>
    <w:tmpl w:val="E4A6592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44B87E34"/>
    <w:multiLevelType w:val="hybridMultilevel"/>
    <w:tmpl w:val="AA2E1DE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7" w15:restartNumberingAfterBreak="0">
    <w:nsid w:val="46C53C75"/>
    <w:multiLevelType w:val="hybridMultilevel"/>
    <w:tmpl w:val="11C8856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8" w15:restartNumberingAfterBreak="0">
    <w:nsid w:val="47B6581A"/>
    <w:multiLevelType w:val="hybridMultilevel"/>
    <w:tmpl w:val="3F5ACBF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9" w15:restartNumberingAfterBreak="0">
    <w:nsid w:val="48786DF3"/>
    <w:multiLevelType w:val="hybridMultilevel"/>
    <w:tmpl w:val="853E058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0" w15:restartNumberingAfterBreak="0">
    <w:nsid w:val="4A736872"/>
    <w:multiLevelType w:val="hybridMultilevel"/>
    <w:tmpl w:val="6650A86A"/>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1" w15:restartNumberingAfterBreak="0">
    <w:nsid w:val="4B694251"/>
    <w:multiLevelType w:val="hybridMultilevel"/>
    <w:tmpl w:val="E30AA3F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2" w15:restartNumberingAfterBreak="0">
    <w:nsid w:val="4B6E6FDE"/>
    <w:multiLevelType w:val="hybridMultilevel"/>
    <w:tmpl w:val="B386B4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4BD43D8A"/>
    <w:multiLevelType w:val="hybridMultilevel"/>
    <w:tmpl w:val="55F4034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4" w15:restartNumberingAfterBreak="0">
    <w:nsid w:val="4CFC1C56"/>
    <w:multiLevelType w:val="hybridMultilevel"/>
    <w:tmpl w:val="A314A030"/>
    <w:lvl w:ilvl="0" w:tplc="FABCBF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4D516A74"/>
    <w:multiLevelType w:val="hybridMultilevel"/>
    <w:tmpl w:val="76D67F2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6" w15:restartNumberingAfterBreak="0">
    <w:nsid w:val="4D9B0013"/>
    <w:multiLevelType w:val="hybridMultilevel"/>
    <w:tmpl w:val="2154D93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7" w15:restartNumberingAfterBreak="0">
    <w:nsid w:val="4FAB1444"/>
    <w:multiLevelType w:val="multilevel"/>
    <w:tmpl w:val="7F5EB846"/>
    <w:lvl w:ilvl="0">
      <w:start w:val="1"/>
      <w:numFmt w:val="upperRoman"/>
      <w:lvlText w:val="%1."/>
      <w:lvlJc w:val="right"/>
      <w:pPr>
        <w:ind w:left="1287" w:hanging="360"/>
      </w:pPr>
      <w:rPr>
        <w:i w:val="0"/>
      </w:rPr>
    </w:lvl>
    <w:lvl w:ilvl="1">
      <w:start w:val="4"/>
      <w:numFmt w:val="decimalZero"/>
      <w:isLgl/>
      <w:lvlText w:val="%1.%2"/>
      <w:lvlJc w:val="left"/>
      <w:pPr>
        <w:ind w:left="1878" w:hanging="951"/>
      </w:pPr>
    </w:lvl>
    <w:lvl w:ilvl="2">
      <w:start w:val="2025"/>
      <w:numFmt w:val="decimal"/>
      <w:isLgl/>
      <w:lvlText w:val="%1.%2.%3"/>
      <w:lvlJc w:val="left"/>
      <w:pPr>
        <w:ind w:left="1878" w:hanging="951"/>
      </w:pPr>
    </w:lvl>
    <w:lvl w:ilvl="3">
      <w:start w:val="1"/>
      <w:numFmt w:val="decimal"/>
      <w:isLgl/>
      <w:lvlText w:val="%1.%2.%3.%4"/>
      <w:lvlJc w:val="left"/>
      <w:pPr>
        <w:ind w:left="1878" w:hanging="951"/>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007" w:hanging="1080"/>
      </w:pPr>
    </w:lvl>
    <w:lvl w:ilvl="7">
      <w:start w:val="1"/>
      <w:numFmt w:val="decimal"/>
      <w:isLgl/>
      <w:lvlText w:val="%1.%2.%3.%4.%5.%6.%7.%8"/>
      <w:lvlJc w:val="left"/>
      <w:pPr>
        <w:ind w:left="2367" w:hanging="1440"/>
      </w:pPr>
    </w:lvl>
    <w:lvl w:ilvl="8">
      <w:start w:val="1"/>
      <w:numFmt w:val="decimal"/>
      <w:isLgl/>
      <w:lvlText w:val="%1.%2.%3.%4.%5.%6.%7.%8.%9"/>
      <w:lvlJc w:val="left"/>
      <w:pPr>
        <w:ind w:left="2367" w:hanging="1440"/>
      </w:pPr>
    </w:lvl>
  </w:abstractNum>
  <w:abstractNum w:abstractNumId="78" w15:restartNumberingAfterBreak="0">
    <w:nsid w:val="503F4813"/>
    <w:multiLevelType w:val="hybridMultilevel"/>
    <w:tmpl w:val="98903F3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9" w15:restartNumberingAfterBreak="0">
    <w:nsid w:val="531F1CC2"/>
    <w:multiLevelType w:val="hybridMultilevel"/>
    <w:tmpl w:val="E6F011C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0" w15:restartNumberingAfterBreak="0">
    <w:nsid w:val="548B0FA9"/>
    <w:multiLevelType w:val="hybridMultilevel"/>
    <w:tmpl w:val="D8085F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55671D8A"/>
    <w:multiLevelType w:val="hybridMultilevel"/>
    <w:tmpl w:val="01E879F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568A257C"/>
    <w:multiLevelType w:val="hybridMultilevel"/>
    <w:tmpl w:val="888AA15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3" w15:restartNumberingAfterBreak="0">
    <w:nsid w:val="56B76156"/>
    <w:multiLevelType w:val="hybridMultilevel"/>
    <w:tmpl w:val="E30E0C3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4" w15:restartNumberingAfterBreak="0">
    <w:nsid w:val="56BF1705"/>
    <w:multiLevelType w:val="hybridMultilevel"/>
    <w:tmpl w:val="7DBACC9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5" w15:restartNumberingAfterBreak="0">
    <w:nsid w:val="572F6DE5"/>
    <w:multiLevelType w:val="hybridMultilevel"/>
    <w:tmpl w:val="7D6AC64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6" w15:restartNumberingAfterBreak="0">
    <w:nsid w:val="57A33D8D"/>
    <w:multiLevelType w:val="hybridMultilevel"/>
    <w:tmpl w:val="00BA4FA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7" w15:restartNumberingAfterBreak="0">
    <w:nsid w:val="57F21D00"/>
    <w:multiLevelType w:val="hybridMultilevel"/>
    <w:tmpl w:val="7B92FFE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8" w15:restartNumberingAfterBreak="0">
    <w:nsid w:val="58393F56"/>
    <w:multiLevelType w:val="hybridMultilevel"/>
    <w:tmpl w:val="2C1C876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89" w15:restartNumberingAfterBreak="0">
    <w:nsid w:val="58A0477A"/>
    <w:multiLevelType w:val="hybridMultilevel"/>
    <w:tmpl w:val="BE1E167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0" w15:restartNumberingAfterBreak="0">
    <w:nsid w:val="596B3760"/>
    <w:multiLevelType w:val="hybridMultilevel"/>
    <w:tmpl w:val="490EFF6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1" w15:restartNumberingAfterBreak="0">
    <w:nsid w:val="59B82054"/>
    <w:multiLevelType w:val="hybridMultilevel"/>
    <w:tmpl w:val="C6DA3D5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2" w15:restartNumberingAfterBreak="0">
    <w:nsid w:val="5A035D32"/>
    <w:multiLevelType w:val="hybridMultilevel"/>
    <w:tmpl w:val="01624F3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3" w15:restartNumberingAfterBreak="0">
    <w:nsid w:val="5A4B341F"/>
    <w:multiLevelType w:val="hybridMultilevel"/>
    <w:tmpl w:val="9A66CAA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4" w15:restartNumberingAfterBreak="0">
    <w:nsid w:val="5A967925"/>
    <w:multiLevelType w:val="hybridMultilevel"/>
    <w:tmpl w:val="B3D2315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5" w15:restartNumberingAfterBreak="0">
    <w:nsid w:val="5C4F0111"/>
    <w:multiLevelType w:val="hybridMultilevel"/>
    <w:tmpl w:val="498C010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96" w15:restartNumberingAfterBreak="0">
    <w:nsid w:val="5C601E15"/>
    <w:multiLevelType w:val="hybridMultilevel"/>
    <w:tmpl w:val="29B6B078"/>
    <w:lvl w:ilvl="0" w:tplc="0415000B">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7" w15:restartNumberingAfterBreak="0">
    <w:nsid w:val="5DA260C1"/>
    <w:multiLevelType w:val="hybridMultilevel"/>
    <w:tmpl w:val="2C340AC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8" w15:restartNumberingAfterBreak="0">
    <w:nsid w:val="5E4A0050"/>
    <w:multiLevelType w:val="hybridMultilevel"/>
    <w:tmpl w:val="65943566"/>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99" w15:restartNumberingAfterBreak="0">
    <w:nsid w:val="5E7A3935"/>
    <w:multiLevelType w:val="hybridMultilevel"/>
    <w:tmpl w:val="D7C66FF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0" w15:restartNumberingAfterBreak="0">
    <w:nsid w:val="5E802DC0"/>
    <w:multiLevelType w:val="hybridMultilevel"/>
    <w:tmpl w:val="96A25532"/>
    <w:lvl w:ilvl="0" w:tplc="FABCBF5C">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01" w15:restartNumberingAfterBreak="0">
    <w:nsid w:val="5F9936E9"/>
    <w:multiLevelType w:val="hybridMultilevel"/>
    <w:tmpl w:val="8E4A2D1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2" w15:restartNumberingAfterBreak="0">
    <w:nsid w:val="60FB4AC7"/>
    <w:multiLevelType w:val="hybridMultilevel"/>
    <w:tmpl w:val="CBCA962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3" w15:restartNumberingAfterBreak="0">
    <w:nsid w:val="62075F06"/>
    <w:multiLevelType w:val="hybridMultilevel"/>
    <w:tmpl w:val="6074D0C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4" w15:restartNumberingAfterBreak="0">
    <w:nsid w:val="62DE287A"/>
    <w:multiLevelType w:val="hybridMultilevel"/>
    <w:tmpl w:val="FABEE1B6"/>
    <w:lvl w:ilvl="0" w:tplc="04150001">
      <w:start w:val="1"/>
      <w:numFmt w:val="bullet"/>
      <w:lvlText w:val=""/>
      <w:lvlJc w:val="left"/>
      <w:pPr>
        <w:ind w:left="2444" w:hanging="360"/>
      </w:pPr>
      <w:rPr>
        <w:rFonts w:ascii="Symbol" w:hAnsi="Symbol" w:hint="default"/>
      </w:rPr>
    </w:lvl>
    <w:lvl w:ilvl="1" w:tplc="04150003">
      <w:start w:val="1"/>
      <w:numFmt w:val="bullet"/>
      <w:lvlText w:val="o"/>
      <w:lvlJc w:val="left"/>
      <w:pPr>
        <w:ind w:left="3164" w:hanging="360"/>
      </w:pPr>
      <w:rPr>
        <w:rFonts w:ascii="Courier New" w:hAnsi="Courier New" w:cs="Courier New" w:hint="default"/>
      </w:rPr>
    </w:lvl>
    <w:lvl w:ilvl="2" w:tplc="04150005">
      <w:start w:val="1"/>
      <w:numFmt w:val="bullet"/>
      <w:lvlText w:val=""/>
      <w:lvlJc w:val="left"/>
      <w:pPr>
        <w:ind w:left="3884" w:hanging="360"/>
      </w:pPr>
      <w:rPr>
        <w:rFonts w:ascii="Wingdings" w:hAnsi="Wingdings" w:hint="default"/>
      </w:rPr>
    </w:lvl>
    <w:lvl w:ilvl="3" w:tplc="04150001">
      <w:start w:val="1"/>
      <w:numFmt w:val="bullet"/>
      <w:lvlText w:val=""/>
      <w:lvlJc w:val="left"/>
      <w:pPr>
        <w:ind w:left="4604" w:hanging="360"/>
      </w:pPr>
      <w:rPr>
        <w:rFonts w:ascii="Symbol" w:hAnsi="Symbol" w:hint="default"/>
      </w:rPr>
    </w:lvl>
    <w:lvl w:ilvl="4" w:tplc="04150003">
      <w:start w:val="1"/>
      <w:numFmt w:val="bullet"/>
      <w:lvlText w:val="o"/>
      <w:lvlJc w:val="left"/>
      <w:pPr>
        <w:ind w:left="5324" w:hanging="360"/>
      </w:pPr>
      <w:rPr>
        <w:rFonts w:ascii="Courier New" w:hAnsi="Courier New" w:cs="Courier New" w:hint="default"/>
      </w:rPr>
    </w:lvl>
    <w:lvl w:ilvl="5" w:tplc="04150005">
      <w:start w:val="1"/>
      <w:numFmt w:val="bullet"/>
      <w:lvlText w:val=""/>
      <w:lvlJc w:val="left"/>
      <w:pPr>
        <w:ind w:left="6044" w:hanging="360"/>
      </w:pPr>
      <w:rPr>
        <w:rFonts w:ascii="Wingdings" w:hAnsi="Wingdings" w:hint="default"/>
      </w:rPr>
    </w:lvl>
    <w:lvl w:ilvl="6" w:tplc="04150001">
      <w:start w:val="1"/>
      <w:numFmt w:val="bullet"/>
      <w:lvlText w:val=""/>
      <w:lvlJc w:val="left"/>
      <w:pPr>
        <w:ind w:left="6764" w:hanging="360"/>
      </w:pPr>
      <w:rPr>
        <w:rFonts w:ascii="Symbol" w:hAnsi="Symbol" w:hint="default"/>
      </w:rPr>
    </w:lvl>
    <w:lvl w:ilvl="7" w:tplc="04150003">
      <w:start w:val="1"/>
      <w:numFmt w:val="bullet"/>
      <w:lvlText w:val="o"/>
      <w:lvlJc w:val="left"/>
      <w:pPr>
        <w:ind w:left="7484" w:hanging="360"/>
      </w:pPr>
      <w:rPr>
        <w:rFonts w:ascii="Courier New" w:hAnsi="Courier New" w:cs="Courier New" w:hint="default"/>
      </w:rPr>
    </w:lvl>
    <w:lvl w:ilvl="8" w:tplc="04150005">
      <w:start w:val="1"/>
      <w:numFmt w:val="bullet"/>
      <w:lvlText w:val=""/>
      <w:lvlJc w:val="left"/>
      <w:pPr>
        <w:ind w:left="8204" w:hanging="360"/>
      </w:pPr>
      <w:rPr>
        <w:rFonts w:ascii="Wingdings" w:hAnsi="Wingdings" w:hint="default"/>
      </w:rPr>
    </w:lvl>
  </w:abstractNum>
  <w:abstractNum w:abstractNumId="105" w15:restartNumberingAfterBreak="0">
    <w:nsid w:val="630A361B"/>
    <w:multiLevelType w:val="hybridMultilevel"/>
    <w:tmpl w:val="F09059D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06" w15:restartNumberingAfterBreak="0">
    <w:nsid w:val="641B1EBC"/>
    <w:multiLevelType w:val="hybridMultilevel"/>
    <w:tmpl w:val="CC849DF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7" w15:restartNumberingAfterBreak="0">
    <w:nsid w:val="64E26BD0"/>
    <w:multiLevelType w:val="hybridMultilevel"/>
    <w:tmpl w:val="AF4C8E7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8" w15:restartNumberingAfterBreak="0">
    <w:nsid w:val="650D6F0E"/>
    <w:multiLevelType w:val="hybridMultilevel"/>
    <w:tmpl w:val="95BCD80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09" w15:restartNumberingAfterBreak="0">
    <w:nsid w:val="65E012FA"/>
    <w:multiLevelType w:val="hybridMultilevel"/>
    <w:tmpl w:val="65FCF97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0" w15:restartNumberingAfterBreak="0">
    <w:nsid w:val="676D7F21"/>
    <w:multiLevelType w:val="hybridMultilevel"/>
    <w:tmpl w:val="B7942FBA"/>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11" w15:restartNumberingAfterBreak="0">
    <w:nsid w:val="699E2919"/>
    <w:multiLevelType w:val="hybridMultilevel"/>
    <w:tmpl w:val="D52C9572"/>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2" w15:restartNumberingAfterBreak="0">
    <w:nsid w:val="6A8951A1"/>
    <w:multiLevelType w:val="hybridMultilevel"/>
    <w:tmpl w:val="BF1C2AD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3" w15:restartNumberingAfterBreak="0">
    <w:nsid w:val="6AA15E5D"/>
    <w:multiLevelType w:val="hybridMultilevel"/>
    <w:tmpl w:val="A894DD5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4" w15:restartNumberingAfterBreak="0">
    <w:nsid w:val="6C9B3E01"/>
    <w:multiLevelType w:val="hybridMultilevel"/>
    <w:tmpl w:val="DC2E7F4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5" w15:restartNumberingAfterBreak="0">
    <w:nsid w:val="6CD564E2"/>
    <w:multiLevelType w:val="multilevel"/>
    <w:tmpl w:val="D270B790"/>
    <w:lvl w:ilvl="0">
      <w:start w:val="1"/>
      <w:numFmt w:val="decimal"/>
      <w:pStyle w:val="Nagwek2"/>
      <w:lvlText w:val="%1."/>
      <w:lvlJc w:val="left"/>
      <w:pPr>
        <w:ind w:left="360" w:hanging="360"/>
      </w:pPr>
      <w:rPr>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CD743C4"/>
    <w:multiLevelType w:val="hybridMultilevel"/>
    <w:tmpl w:val="055E21C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7" w15:restartNumberingAfterBreak="0">
    <w:nsid w:val="6D0C3DE4"/>
    <w:multiLevelType w:val="hybridMultilevel"/>
    <w:tmpl w:val="118811D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8" w15:restartNumberingAfterBreak="0">
    <w:nsid w:val="6DD67131"/>
    <w:multiLevelType w:val="hybridMultilevel"/>
    <w:tmpl w:val="4F7CA54E"/>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19" w15:restartNumberingAfterBreak="0">
    <w:nsid w:val="6E045829"/>
    <w:multiLevelType w:val="hybridMultilevel"/>
    <w:tmpl w:val="31143B68"/>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0" w15:restartNumberingAfterBreak="0">
    <w:nsid w:val="6F526C60"/>
    <w:multiLevelType w:val="hybridMultilevel"/>
    <w:tmpl w:val="B5CA99F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1" w15:restartNumberingAfterBreak="0">
    <w:nsid w:val="770D7191"/>
    <w:multiLevelType w:val="hybridMultilevel"/>
    <w:tmpl w:val="16FE8E00"/>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2" w15:restartNumberingAfterBreak="0">
    <w:nsid w:val="789114DB"/>
    <w:multiLevelType w:val="hybridMultilevel"/>
    <w:tmpl w:val="248203BA"/>
    <w:lvl w:ilvl="0" w:tplc="04150011">
      <w:start w:val="1"/>
      <w:numFmt w:val="decimal"/>
      <w:lvlText w:val="%1)"/>
      <w:lvlJc w:val="left"/>
      <w:pPr>
        <w:ind w:left="720" w:hanging="360"/>
      </w:pPr>
    </w:lvl>
    <w:lvl w:ilvl="1" w:tplc="04150011">
      <w:start w:val="1"/>
      <w:numFmt w:val="decimal"/>
      <w:lvlText w:val="%2)"/>
      <w:lvlJc w:val="left"/>
      <w:pPr>
        <w:ind w:left="2494" w:hanging="1414"/>
      </w:pPr>
    </w:lvl>
    <w:lvl w:ilvl="2" w:tplc="5A0CD666">
      <w:start w:val="1"/>
      <w:numFmt w:val="decimal"/>
      <w:lvlText w:val="%3."/>
      <w:lvlJc w:val="left"/>
      <w:pPr>
        <w:ind w:left="3394" w:hanging="1414"/>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3" w15:restartNumberingAfterBreak="0">
    <w:nsid w:val="7896684D"/>
    <w:multiLevelType w:val="hybridMultilevel"/>
    <w:tmpl w:val="5676411A"/>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4" w15:restartNumberingAfterBreak="0">
    <w:nsid w:val="79A620A3"/>
    <w:multiLevelType w:val="hybridMultilevel"/>
    <w:tmpl w:val="5A24A49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7BEA2305"/>
    <w:multiLevelType w:val="hybridMultilevel"/>
    <w:tmpl w:val="59068E54"/>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6" w15:restartNumberingAfterBreak="0">
    <w:nsid w:val="7C5934AA"/>
    <w:multiLevelType w:val="hybridMultilevel"/>
    <w:tmpl w:val="4ABC7054"/>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27" w15:restartNumberingAfterBreak="0">
    <w:nsid w:val="7D5A3FBE"/>
    <w:multiLevelType w:val="hybridMultilevel"/>
    <w:tmpl w:val="48CC38E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28" w15:restartNumberingAfterBreak="0">
    <w:nsid w:val="7EBD5DB3"/>
    <w:multiLevelType w:val="hybridMultilevel"/>
    <w:tmpl w:val="B8AC280C"/>
    <w:lvl w:ilvl="0" w:tplc="FABCBF5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num w:numId="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7"/>
    <w:lvlOverride w:ilvl="0">
      <w:startOverride w:val="1"/>
    </w:lvlOverride>
    <w:lvlOverride w:ilvl="1">
      <w:startOverride w:val="4"/>
    </w:lvlOverride>
    <w:lvlOverride w:ilvl="2">
      <w:startOverride w:val="20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4"/>
  </w:num>
  <w:num w:numId="6">
    <w:abstractNumId w:val="107"/>
  </w:num>
  <w:num w:numId="7">
    <w:abstractNumId w:val="55"/>
  </w:num>
  <w:num w:numId="8">
    <w:abstractNumId w:val="24"/>
  </w:num>
  <w:num w:numId="9">
    <w:abstractNumId w:val="56"/>
  </w:num>
  <w:num w:numId="10">
    <w:abstractNumId w:val="50"/>
  </w:num>
  <w:num w:numId="11">
    <w:abstractNumId w:val="27"/>
  </w:num>
  <w:num w:numId="12">
    <w:abstractNumId w:val="45"/>
  </w:num>
  <w:num w:numId="1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7"/>
  </w:num>
  <w:num w:numId="15">
    <w:abstractNumId w:val="22"/>
  </w:num>
  <w:num w:numId="16">
    <w:abstractNumId w:val="32"/>
  </w:num>
  <w:num w:numId="17">
    <w:abstractNumId w:val="63"/>
  </w:num>
  <w:num w:numId="18">
    <w:abstractNumId w:val="13"/>
  </w:num>
  <w:num w:numId="19">
    <w:abstractNumId w:val="85"/>
  </w:num>
  <w:num w:numId="20">
    <w:abstractNumId w:val="16"/>
  </w:num>
  <w:num w:numId="21">
    <w:abstractNumId w:val="44"/>
  </w:num>
  <w:num w:numId="22">
    <w:abstractNumId w:val="113"/>
  </w:num>
  <w:num w:numId="23">
    <w:abstractNumId w:val="109"/>
  </w:num>
  <w:num w:numId="24">
    <w:abstractNumId w:val="52"/>
  </w:num>
  <w:num w:numId="25">
    <w:abstractNumId w:val="93"/>
  </w:num>
  <w:num w:numId="26">
    <w:abstractNumId w:val="71"/>
  </w:num>
  <w:num w:numId="27">
    <w:abstractNumId w:val="82"/>
  </w:num>
  <w:num w:numId="28">
    <w:abstractNumId w:val="88"/>
  </w:num>
  <w:num w:numId="29">
    <w:abstractNumId w:val="36"/>
  </w:num>
  <w:num w:numId="3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64"/>
  </w:num>
  <w:num w:numId="3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num>
  <w:num w:numId="42">
    <w:abstractNumId w:val="100"/>
  </w:num>
  <w:num w:numId="43">
    <w:abstractNumId w:val="112"/>
  </w:num>
  <w:num w:numId="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0"/>
  </w:num>
  <w:num w:numId="46">
    <w:abstractNumId w:val="40"/>
  </w:num>
  <w:num w:numId="47">
    <w:abstractNumId w:val="96"/>
  </w:num>
  <w:num w:numId="48">
    <w:abstractNumId w:val="58"/>
  </w:num>
  <w:num w:numId="49">
    <w:abstractNumId w:val="29"/>
  </w:num>
  <w:num w:numId="50">
    <w:abstractNumId w:val="61"/>
  </w:num>
  <w:num w:numId="5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6"/>
  </w:num>
  <w:num w:numId="53">
    <w:abstractNumId w:val="117"/>
  </w:num>
  <w:num w:numId="54">
    <w:abstractNumId w:val="35"/>
  </w:num>
  <w:num w:numId="55">
    <w:abstractNumId w:val="1"/>
  </w:num>
  <w:num w:numId="56">
    <w:abstractNumId w:val="83"/>
  </w:num>
  <w:num w:numId="57">
    <w:abstractNumId w:val="103"/>
  </w:num>
  <w:num w:numId="58">
    <w:abstractNumId w:val="118"/>
  </w:num>
  <w:num w:numId="59">
    <w:abstractNumId w:val="87"/>
  </w:num>
  <w:num w:numId="60">
    <w:abstractNumId w:val="121"/>
  </w:num>
  <w:num w:numId="61">
    <w:abstractNumId w:val="60"/>
  </w:num>
  <w:num w:numId="62">
    <w:abstractNumId w:val="66"/>
  </w:num>
  <w:num w:numId="63">
    <w:abstractNumId w:val="111"/>
  </w:num>
  <w:num w:numId="64">
    <w:abstractNumId w:val="69"/>
  </w:num>
  <w:num w:numId="65">
    <w:abstractNumId w:val="19"/>
  </w:num>
  <w:num w:numId="66">
    <w:abstractNumId w:val="128"/>
  </w:num>
  <w:num w:numId="67">
    <w:abstractNumId w:val="6"/>
  </w:num>
  <w:num w:numId="68">
    <w:abstractNumId w:val="106"/>
  </w:num>
  <w:num w:numId="69">
    <w:abstractNumId w:val="47"/>
  </w:num>
  <w:num w:numId="70">
    <w:abstractNumId w:val="34"/>
  </w:num>
  <w:num w:numId="71">
    <w:abstractNumId w:val="30"/>
  </w:num>
  <w:num w:numId="72">
    <w:abstractNumId w:val="76"/>
  </w:num>
  <w:num w:numId="73">
    <w:abstractNumId w:val="25"/>
  </w:num>
  <w:num w:numId="74">
    <w:abstractNumId w:val="42"/>
  </w:num>
  <w:num w:numId="75">
    <w:abstractNumId w:val="84"/>
  </w:num>
  <w:num w:numId="76">
    <w:abstractNumId w:val="114"/>
  </w:num>
  <w:num w:numId="77">
    <w:abstractNumId w:val="120"/>
  </w:num>
  <w:num w:numId="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num>
  <w:num w:numId="83">
    <w:abstractNumId w:val="123"/>
  </w:num>
  <w:num w:numId="84">
    <w:abstractNumId w:val="18"/>
  </w:num>
  <w:num w:numId="8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9"/>
  </w:num>
  <w:num w:numId="88">
    <w:abstractNumId w:val="8"/>
  </w:num>
  <w:num w:numId="89">
    <w:abstractNumId w:val="125"/>
  </w:num>
  <w:num w:numId="90">
    <w:abstractNumId w:val="73"/>
  </w:num>
  <w:num w:numId="91">
    <w:abstractNumId w:val="10"/>
  </w:num>
  <w:num w:numId="92">
    <w:abstractNumId w:val="98"/>
  </w:num>
  <w:num w:numId="93">
    <w:abstractNumId w:val="90"/>
  </w:num>
  <w:num w:numId="94">
    <w:abstractNumId w:val="75"/>
  </w:num>
  <w:num w:numId="95">
    <w:abstractNumId w:val="3"/>
  </w:num>
  <w:num w:numId="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1"/>
  </w:num>
  <w:num w:numId="102">
    <w:abstractNumId w:val="39"/>
  </w:num>
  <w:num w:numId="103">
    <w:abstractNumId w:val="11"/>
  </w:num>
  <w:num w:numId="104">
    <w:abstractNumId w:val="38"/>
  </w:num>
  <w:num w:numId="105">
    <w:abstractNumId w:val="37"/>
  </w:num>
  <w:num w:numId="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2"/>
  </w:num>
  <w:num w:numId="108">
    <w:abstractNumId w:val="48"/>
  </w:num>
  <w:num w:numId="109">
    <w:abstractNumId w:val="91"/>
  </w:num>
  <w:num w:numId="110">
    <w:abstractNumId w:val="26"/>
  </w:num>
  <w:num w:numId="111">
    <w:abstractNumId w:val="31"/>
  </w:num>
  <w:num w:numId="112">
    <w:abstractNumId w:val="53"/>
  </w:num>
  <w:num w:numId="113">
    <w:abstractNumId w:val="54"/>
  </w:num>
  <w:num w:numId="114">
    <w:abstractNumId w:val="102"/>
  </w:num>
  <w:num w:numId="115">
    <w:abstractNumId w:val="119"/>
  </w:num>
  <w:num w:numId="1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9"/>
  </w:num>
  <w:num w:numId="11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num>
  <w:num w:numId="121">
    <w:abstractNumId w:val="65"/>
  </w:num>
  <w:num w:numId="122">
    <w:abstractNumId w:val="108"/>
  </w:num>
  <w:num w:numId="123">
    <w:abstractNumId w:val="68"/>
  </w:num>
  <w:num w:numId="124">
    <w:abstractNumId w:val="43"/>
  </w:num>
  <w:num w:numId="125">
    <w:abstractNumId w:val="101"/>
  </w:num>
  <w:num w:numId="126">
    <w:abstractNumId w:val="67"/>
  </w:num>
  <w:num w:numId="127">
    <w:abstractNumId w:val="20"/>
  </w:num>
  <w:num w:numId="128">
    <w:abstractNumId w:val="104"/>
  </w:num>
  <w:num w:numId="129">
    <w:abstractNumId w:val="49"/>
  </w:num>
  <w:num w:numId="130">
    <w:abstractNumId w:val="17"/>
  </w:num>
  <w:num w:numId="131">
    <w:abstractNumId w:val="33"/>
  </w:num>
  <w:num w:numId="132">
    <w:abstractNumId w:val="126"/>
  </w:num>
  <w:num w:numId="133">
    <w:abstractNumId w:val="62"/>
  </w:num>
  <w:num w:numId="134">
    <w:abstractNumId w:val="2"/>
  </w:num>
  <w:num w:numId="135">
    <w:abstractNumId w:val="46"/>
  </w:num>
  <w:num w:numId="136">
    <w:abstractNumId w:val="2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D1"/>
    <w:rsid w:val="003E55D1"/>
    <w:rsid w:val="003F139E"/>
    <w:rsid w:val="008C2B24"/>
    <w:rsid w:val="00C82112"/>
    <w:rsid w:val="00EA0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B44C"/>
  <w15:chartTrackingRefBased/>
  <w15:docId w15:val="{B9663026-DD26-4552-8C2F-A765E898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Calibri Light 12"/>
    <w:qFormat/>
    <w:rsid w:val="003E55D1"/>
    <w:pPr>
      <w:spacing w:after="0" w:line="240" w:lineRule="auto"/>
      <w:ind w:firstLine="567"/>
      <w:jc w:val="both"/>
    </w:pPr>
    <w:rPr>
      <w:rFonts w:ascii="Calibri Light" w:hAnsi="Calibri Light"/>
      <w:w w:val="90"/>
      <w:sz w:val="24"/>
    </w:rPr>
  </w:style>
  <w:style w:type="paragraph" w:styleId="Nagwek1">
    <w:name w:val="heading 1"/>
    <w:aliases w:val="Znak"/>
    <w:basedOn w:val="Normalny"/>
    <w:link w:val="Nagwek1Znak"/>
    <w:uiPriority w:val="9"/>
    <w:qFormat/>
    <w:rsid w:val="003E55D1"/>
    <w:pPr>
      <w:ind w:left="113" w:firstLine="397"/>
      <w:jc w:val="left"/>
      <w:outlineLvl w:val="0"/>
    </w:pPr>
    <w:rPr>
      <w:rFonts w:eastAsia="Times New Roman" w:cs="Times New Roman"/>
      <w:b/>
      <w:bCs/>
      <w:color w:val="0070C0"/>
      <w:sz w:val="28"/>
      <w:szCs w:val="48"/>
      <w:lang w:eastAsia="pl-PL"/>
    </w:rPr>
  </w:style>
  <w:style w:type="paragraph" w:styleId="Nagwek2">
    <w:name w:val="heading 2"/>
    <w:basedOn w:val="Normalny"/>
    <w:link w:val="Nagwek2Znak"/>
    <w:autoRedefine/>
    <w:uiPriority w:val="99"/>
    <w:semiHidden/>
    <w:unhideWhenUsed/>
    <w:qFormat/>
    <w:rsid w:val="003E55D1"/>
    <w:pPr>
      <w:numPr>
        <w:numId w:val="1"/>
      </w:numPr>
      <w:outlineLvl w:val="1"/>
    </w:pPr>
    <w:rPr>
      <w:rFonts w:cs="Times New Roman"/>
      <w:b/>
      <w:bCs/>
      <w:color w:val="0070C0"/>
      <w:szCs w:val="36"/>
      <w:lang w:eastAsia="pl-PL"/>
    </w:rPr>
  </w:style>
  <w:style w:type="paragraph" w:styleId="Nagwek3">
    <w:name w:val="heading 3"/>
    <w:basedOn w:val="Normalny"/>
    <w:next w:val="Normalny"/>
    <w:link w:val="Nagwek3Znak"/>
    <w:uiPriority w:val="99"/>
    <w:semiHidden/>
    <w:unhideWhenUsed/>
    <w:qFormat/>
    <w:rsid w:val="003E55D1"/>
    <w:pPr>
      <w:keepNext/>
      <w:keepLines/>
      <w:outlineLvl w:val="2"/>
    </w:pPr>
    <w:rPr>
      <w:rFonts w:eastAsiaTheme="majorEastAsia" w:cstheme="majorBidi"/>
      <w:b/>
      <w:bCs/>
      <w:color w:val="4472C4" w:themeColor="accent1"/>
    </w:rPr>
  </w:style>
  <w:style w:type="paragraph" w:styleId="Nagwek4">
    <w:name w:val="heading 4"/>
    <w:basedOn w:val="Normalny"/>
    <w:next w:val="Normalny"/>
    <w:link w:val="Nagwek4Znak"/>
    <w:uiPriority w:val="99"/>
    <w:semiHidden/>
    <w:unhideWhenUsed/>
    <w:qFormat/>
    <w:rsid w:val="003E55D1"/>
    <w:pPr>
      <w:keepNext/>
      <w:outlineLvl w:val="3"/>
    </w:pPr>
    <w:rPr>
      <w:rFonts w:ascii="Times New Roman" w:eastAsia="Times New Roman" w:hAnsi="Times New Roman" w:cs="Times New Roman"/>
      <w:b/>
      <w:sz w:val="28"/>
      <w:szCs w:val="28"/>
      <w:lang w:eastAsia="pl-PL"/>
    </w:rPr>
  </w:style>
  <w:style w:type="paragraph" w:styleId="Nagwek5">
    <w:name w:val="heading 5"/>
    <w:basedOn w:val="Normalny"/>
    <w:next w:val="Normalny"/>
    <w:link w:val="Nagwek5Znak"/>
    <w:uiPriority w:val="99"/>
    <w:semiHidden/>
    <w:unhideWhenUsed/>
    <w:qFormat/>
    <w:rsid w:val="003E55D1"/>
    <w:pPr>
      <w:keepNext/>
      <w:numPr>
        <w:ilvl w:val="1"/>
        <w:numId w:val="2"/>
      </w:numPr>
      <w:ind w:left="567" w:hanging="567"/>
      <w:outlineLvl w:val="4"/>
    </w:pPr>
    <w:rPr>
      <w:rFonts w:ascii="Times New Roman" w:eastAsia="Times New Roman" w:hAnsi="Times New Roman" w:cs="Times New Roman"/>
      <w:b/>
      <w:color w:val="000000"/>
      <w:szCs w:val="24"/>
      <w:lang w:eastAsia="pl-PL"/>
    </w:rPr>
  </w:style>
  <w:style w:type="paragraph" w:styleId="Nagwek6">
    <w:name w:val="heading 6"/>
    <w:basedOn w:val="Normalny"/>
    <w:next w:val="Normalny"/>
    <w:link w:val="Nagwek6Znak"/>
    <w:uiPriority w:val="99"/>
    <w:semiHidden/>
    <w:unhideWhenUsed/>
    <w:qFormat/>
    <w:rsid w:val="003E55D1"/>
    <w:pPr>
      <w:keepNext/>
      <w:keepLines/>
      <w:spacing w:before="20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9"/>
    <w:semiHidden/>
    <w:unhideWhenUsed/>
    <w:qFormat/>
    <w:rsid w:val="003E55D1"/>
    <w:pPr>
      <w:keepNext/>
      <w:outlineLvl w:val="6"/>
    </w:pPr>
    <w:rPr>
      <w:rFonts w:ascii="Times New Roman" w:eastAsia="Times New Roman" w:hAnsi="Times New Roman" w:cs="Times New Roman"/>
      <w:b/>
      <w:szCs w:val="24"/>
      <w:lang w:eastAsia="pl-PL"/>
    </w:rPr>
  </w:style>
  <w:style w:type="paragraph" w:styleId="Nagwek8">
    <w:name w:val="heading 8"/>
    <w:basedOn w:val="Normalny"/>
    <w:next w:val="Normalny"/>
    <w:link w:val="Nagwek8Znak"/>
    <w:uiPriority w:val="99"/>
    <w:semiHidden/>
    <w:unhideWhenUsed/>
    <w:qFormat/>
    <w:rsid w:val="003E55D1"/>
    <w:pPr>
      <w:keepNext/>
      <w:jc w:val="center"/>
      <w:outlineLvl w:val="7"/>
    </w:pPr>
    <w:rPr>
      <w:rFonts w:ascii="Times New Roman" w:eastAsia="Times New Roman" w:hAnsi="Times New Roman" w:cs="Times New Roman"/>
      <w:b/>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1"/>
    <w:basedOn w:val="Domylnaczcionkaakapitu"/>
    <w:link w:val="Nagwek1"/>
    <w:uiPriority w:val="9"/>
    <w:qFormat/>
    <w:rsid w:val="003E55D1"/>
    <w:rPr>
      <w:rFonts w:ascii="Calibri Light" w:eastAsia="Times New Roman" w:hAnsi="Calibri Light" w:cs="Times New Roman"/>
      <w:b/>
      <w:bCs/>
      <w:color w:val="0070C0"/>
      <w:w w:val="90"/>
      <w:sz w:val="28"/>
      <w:szCs w:val="48"/>
      <w:lang w:eastAsia="pl-PL"/>
    </w:rPr>
  </w:style>
  <w:style w:type="character" w:customStyle="1" w:styleId="Nagwek2Znak">
    <w:name w:val="Nagłówek 2 Znak"/>
    <w:basedOn w:val="Domylnaczcionkaakapitu"/>
    <w:link w:val="Nagwek2"/>
    <w:uiPriority w:val="99"/>
    <w:semiHidden/>
    <w:qFormat/>
    <w:rsid w:val="003E55D1"/>
    <w:rPr>
      <w:rFonts w:ascii="Calibri Light" w:hAnsi="Calibri Light" w:cs="Times New Roman"/>
      <w:b/>
      <w:bCs/>
      <w:color w:val="0070C0"/>
      <w:w w:val="90"/>
      <w:sz w:val="24"/>
      <w:szCs w:val="36"/>
      <w:lang w:eastAsia="pl-PL"/>
    </w:rPr>
  </w:style>
  <w:style w:type="character" w:customStyle="1" w:styleId="Nagwek3Znak">
    <w:name w:val="Nagłówek 3 Znak"/>
    <w:basedOn w:val="Domylnaczcionkaakapitu"/>
    <w:link w:val="Nagwek3"/>
    <w:uiPriority w:val="99"/>
    <w:semiHidden/>
    <w:qFormat/>
    <w:rsid w:val="003E55D1"/>
    <w:rPr>
      <w:rFonts w:ascii="Calibri Light" w:eastAsiaTheme="majorEastAsia" w:hAnsi="Calibri Light" w:cstheme="majorBidi"/>
      <w:b/>
      <w:bCs/>
      <w:color w:val="4472C4" w:themeColor="accent1"/>
      <w:w w:val="90"/>
      <w:sz w:val="24"/>
    </w:rPr>
  </w:style>
  <w:style w:type="character" w:customStyle="1" w:styleId="Nagwek4Znak">
    <w:name w:val="Nagłówek 4 Znak"/>
    <w:basedOn w:val="Domylnaczcionkaakapitu"/>
    <w:link w:val="Nagwek4"/>
    <w:uiPriority w:val="99"/>
    <w:semiHidden/>
    <w:qFormat/>
    <w:rsid w:val="003E55D1"/>
    <w:rPr>
      <w:rFonts w:ascii="Times New Roman" w:eastAsia="Times New Roman" w:hAnsi="Times New Roman" w:cs="Times New Roman"/>
      <w:b/>
      <w:w w:val="90"/>
      <w:sz w:val="28"/>
      <w:szCs w:val="28"/>
      <w:lang w:eastAsia="pl-PL"/>
    </w:rPr>
  </w:style>
  <w:style w:type="character" w:customStyle="1" w:styleId="Nagwek5Znak">
    <w:name w:val="Nagłówek 5 Znak"/>
    <w:basedOn w:val="Domylnaczcionkaakapitu"/>
    <w:link w:val="Nagwek5"/>
    <w:uiPriority w:val="99"/>
    <w:semiHidden/>
    <w:qFormat/>
    <w:rsid w:val="003E55D1"/>
    <w:rPr>
      <w:rFonts w:ascii="Times New Roman" w:eastAsia="Times New Roman" w:hAnsi="Times New Roman" w:cs="Times New Roman"/>
      <w:b/>
      <w:color w:val="000000"/>
      <w:w w:val="90"/>
      <w:sz w:val="24"/>
      <w:szCs w:val="24"/>
      <w:lang w:eastAsia="pl-PL"/>
    </w:rPr>
  </w:style>
  <w:style w:type="character" w:customStyle="1" w:styleId="Nagwek6Znak">
    <w:name w:val="Nagłówek 6 Znak"/>
    <w:basedOn w:val="Domylnaczcionkaakapitu"/>
    <w:link w:val="Nagwek6"/>
    <w:uiPriority w:val="99"/>
    <w:semiHidden/>
    <w:qFormat/>
    <w:rsid w:val="003E55D1"/>
    <w:rPr>
      <w:rFonts w:asciiTheme="majorHAnsi" w:eastAsiaTheme="majorEastAsia" w:hAnsiTheme="majorHAnsi" w:cstheme="majorBidi"/>
      <w:i/>
      <w:iCs/>
      <w:color w:val="1F3763" w:themeColor="accent1" w:themeShade="7F"/>
      <w:w w:val="90"/>
      <w:sz w:val="24"/>
    </w:rPr>
  </w:style>
  <w:style w:type="character" w:customStyle="1" w:styleId="Nagwek7Znak">
    <w:name w:val="Nagłówek 7 Znak"/>
    <w:basedOn w:val="Domylnaczcionkaakapitu"/>
    <w:link w:val="Nagwek7"/>
    <w:uiPriority w:val="99"/>
    <w:semiHidden/>
    <w:qFormat/>
    <w:rsid w:val="003E55D1"/>
    <w:rPr>
      <w:rFonts w:ascii="Times New Roman" w:eastAsia="Times New Roman" w:hAnsi="Times New Roman" w:cs="Times New Roman"/>
      <w:b/>
      <w:w w:val="90"/>
      <w:sz w:val="24"/>
      <w:szCs w:val="24"/>
      <w:lang w:eastAsia="pl-PL"/>
    </w:rPr>
  </w:style>
  <w:style w:type="character" w:customStyle="1" w:styleId="Nagwek8Znak">
    <w:name w:val="Nagłówek 8 Znak"/>
    <w:basedOn w:val="Domylnaczcionkaakapitu"/>
    <w:link w:val="Nagwek8"/>
    <w:uiPriority w:val="99"/>
    <w:semiHidden/>
    <w:qFormat/>
    <w:rsid w:val="003E55D1"/>
    <w:rPr>
      <w:rFonts w:ascii="Times New Roman" w:eastAsia="Times New Roman" w:hAnsi="Times New Roman" w:cs="Times New Roman"/>
      <w:b/>
      <w:w w:val="90"/>
      <w:szCs w:val="24"/>
      <w:lang w:eastAsia="pl-PL"/>
    </w:rPr>
  </w:style>
  <w:style w:type="character" w:styleId="Hipercze">
    <w:name w:val="Hyperlink"/>
    <w:basedOn w:val="Domylnaczcionkaakapitu"/>
    <w:uiPriority w:val="99"/>
    <w:semiHidden/>
    <w:unhideWhenUsed/>
    <w:rsid w:val="003E55D1"/>
    <w:rPr>
      <w:color w:val="0000FF"/>
      <w:u w:val="single"/>
    </w:rPr>
  </w:style>
  <w:style w:type="character" w:styleId="UyteHipercze">
    <w:name w:val="FollowedHyperlink"/>
    <w:basedOn w:val="Domylnaczcionkaakapitu"/>
    <w:uiPriority w:val="99"/>
    <w:semiHidden/>
    <w:unhideWhenUsed/>
    <w:rsid w:val="003E55D1"/>
    <w:rPr>
      <w:color w:val="954F72" w:themeColor="followedHyperlink"/>
      <w:u w:val="single"/>
    </w:rPr>
  </w:style>
  <w:style w:type="character" w:customStyle="1" w:styleId="Nagwek1Znak1">
    <w:name w:val="Nagłówek 1 Znak1"/>
    <w:aliases w:val="Znak Znak"/>
    <w:uiPriority w:val="99"/>
    <w:qFormat/>
    <w:locked/>
    <w:rsid w:val="003E55D1"/>
    <w:rPr>
      <w:rFonts w:ascii="Times New Roman" w:eastAsia="Times New Roman" w:hAnsi="Times New Roman" w:cs="Times New Roman" w:hint="default"/>
      <w:b/>
      <w:bCs w:val="0"/>
      <w:sz w:val="32"/>
      <w:lang w:val="pl-PL" w:eastAsia="pl-PL"/>
    </w:rPr>
  </w:style>
  <w:style w:type="paragraph" w:styleId="HTML-wstpniesformatowany">
    <w:name w:val="HTML Preformatted"/>
    <w:basedOn w:val="Normalny"/>
    <w:link w:val="HTML-wstpniesformatowanyZnak"/>
    <w:uiPriority w:val="99"/>
    <w:semiHidden/>
    <w:unhideWhenUsed/>
    <w:qFormat/>
    <w:rsid w:val="003E5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qFormat/>
    <w:rsid w:val="003E55D1"/>
    <w:rPr>
      <w:rFonts w:ascii="Courier New" w:eastAsia="Times New Roman" w:hAnsi="Courier New" w:cs="Courier New"/>
      <w:w w:val="90"/>
      <w:sz w:val="20"/>
      <w:szCs w:val="20"/>
      <w:lang w:eastAsia="pl-PL"/>
    </w:rPr>
  </w:style>
  <w:style w:type="paragraph" w:customStyle="1" w:styleId="msonormal0">
    <w:name w:val="msonormal"/>
    <w:basedOn w:val="Normalny"/>
    <w:uiPriority w:val="99"/>
    <w:qFormat/>
    <w:rsid w:val="003E55D1"/>
    <w:pPr>
      <w:spacing w:before="100" w:beforeAutospacing="1" w:after="100" w:afterAutospacing="1"/>
      <w:jc w:val="left"/>
    </w:pPr>
    <w:rPr>
      <w:rFonts w:eastAsia="Times New Roman" w:cs="Times New Roman"/>
      <w:szCs w:val="24"/>
      <w:lang w:eastAsia="pl-PL"/>
    </w:rPr>
  </w:style>
  <w:style w:type="paragraph" w:styleId="NormalnyWeb">
    <w:name w:val="Normal (Web)"/>
    <w:basedOn w:val="Normalny"/>
    <w:uiPriority w:val="99"/>
    <w:semiHidden/>
    <w:unhideWhenUsed/>
    <w:qFormat/>
    <w:rsid w:val="003E55D1"/>
    <w:pPr>
      <w:spacing w:before="100" w:beforeAutospacing="1" w:after="100" w:afterAutospacing="1"/>
      <w:jc w:val="left"/>
    </w:pPr>
    <w:rPr>
      <w:rFonts w:eastAsia="Times New Roman" w:cs="Times New Roman"/>
      <w:szCs w:val="24"/>
      <w:lang w:eastAsia="pl-PL"/>
    </w:rPr>
  </w:style>
  <w:style w:type="paragraph" w:styleId="Indeks1">
    <w:name w:val="index 1"/>
    <w:basedOn w:val="Normalny"/>
    <w:next w:val="Normalny"/>
    <w:autoRedefine/>
    <w:uiPriority w:val="99"/>
    <w:semiHidden/>
    <w:unhideWhenUsed/>
    <w:qFormat/>
    <w:rsid w:val="003E55D1"/>
    <w:pPr>
      <w:suppressAutoHyphens/>
      <w:ind w:left="240" w:hanging="240"/>
      <w:jc w:val="left"/>
    </w:pPr>
    <w:rPr>
      <w:rFonts w:ascii="Times New Roman" w:eastAsia="Times New Roman" w:hAnsi="Times New Roman" w:cs="Times New Roman"/>
      <w:szCs w:val="24"/>
      <w:lang w:eastAsia="pl-PL"/>
    </w:rPr>
  </w:style>
  <w:style w:type="paragraph" w:styleId="Spistreci1">
    <w:name w:val="toc 1"/>
    <w:basedOn w:val="Normalny"/>
    <w:next w:val="Normalny"/>
    <w:autoRedefine/>
    <w:uiPriority w:val="39"/>
    <w:semiHidden/>
    <w:unhideWhenUsed/>
    <w:qFormat/>
    <w:rsid w:val="003E55D1"/>
    <w:pPr>
      <w:spacing w:after="100"/>
    </w:pPr>
  </w:style>
  <w:style w:type="paragraph" w:styleId="Spistreci2">
    <w:name w:val="toc 2"/>
    <w:basedOn w:val="Normalny"/>
    <w:next w:val="Normalny"/>
    <w:autoRedefine/>
    <w:uiPriority w:val="39"/>
    <w:semiHidden/>
    <w:unhideWhenUsed/>
    <w:qFormat/>
    <w:rsid w:val="003E55D1"/>
    <w:pPr>
      <w:tabs>
        <w:tab w:val="left" w:pos="1540"/>
        <w:tab w:val="right" w:leader="dot" w:pos="9062"/>
      </w:tabs>
      <w:ind w:left="240"/>
    </w:pPr>
  </w:style>
  <w:style w:type="paragraph" w:styleId="Spistreci3">
    <w:name w:val="toc 3"/>
    <w:basedOn w:val="Normalny"/>
    <w:next w:val="Normalny"/>
    <w:autoRedefine/>
    <w:uiPriority w:val="39"/>
    <w:semiHidden/>
    <w:unhideWhenUsed/>
    <w:qFormat/>
    <w:rsid w:val="003E55D1"/>
    <w:pPr>
      <w:spacing w:after="100"/>
      <w:ind w:left="480"/>
    </w:pPr>
  </w:style>
  <w:style w:type="paragraph" w:styleId="Spistreci4">
    <w:name w:val="toc 4"/>
    <w:basedOn w:val="Normalny"/>
    <w:next w:val="Normalny"/>
    <w:autoRedefine/>
    <w:uiPriority w:val="39"/>
    <w:semiHidden/>
    <w:unhideWhenUsed/>
    <w:qFormat/>
    <w:rsid w:val="003E55D1"/>
    <w:pPr>
      <w:spacing w:after="100" w:line="276" w:lineRule="auto"/>
      <w:ind w:left="660"/>
      <w:jc w:val="left"/>
    </w:pPr>
    <w:rPr>
      <w:rFonts w:asciiTheme="minorHAnsi" w:eastAsiaTheme="minorEastAsia" w:hAnsiTheme="minorHAnsi"/>
      <w:sz w:val="22"/>
      <w:lang w:eastAsia="pl-PL"/>
    </w:rPr>
  </w:style>
  <w:style w:type="paragraph" w:styleId="Spistreci5">
    <w:name w:val="toc 5"/>
    <w:basedOn w:val="Normalny"/>
    <w:next w:val="Normalny"/>
    <w:autoRedefine/>
    <w:uiPriority w:val="39"/>
    <w:semiHidden/>
    <w:unhideWhenUsed/>
    <w:qFormat/>
    <w:rsid w:val="003E55D1"/>
    <w:pPr>
      <w:spacing w:after="100" w:line="276" w:lineRule="auto"/>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semiHidden/>
    <w:unhideWhenUsed/>
    <w:qFormat/>
    <w:rsid w:val="003E55D1"/>
    <w:pPr>
      <w:spacing w:after="100" w:line="276" w:lineRule="auto"/>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semiHidden/>
    <w:unhideWhenUsed/>
    <w:qFormat/>
    <w:rsid w:val="003E55D1"/>
    <w:pPr>
      <w:spacing w:after="100" w:line="276" w:lineRule="auto"/>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semiHidden/>
    <w:unhideWhenUsed/>
    <w:qFormat/>
    <w:rsid w:val="003E55D1"/>
    <w:pPr>
      <w:spacing w:after="100" w:line="276" w:lineRule="auto"/>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semiHidden/>
    <w:unhideWhenUsed/>
    <w:qFormat/>
    <w:rsid w:val="003E55D1"/>
    <w:pPr>
      <w:spacing w:after="100" w:line="276" w:lineRule="auto"/>
      <w:ind w:left="1760"/>
      <w:jc w:val="left"/>
    </w:pPr>
    <w:rPr>
      <w:rFonts w:asciiTheme="minorHAnsi" w:eastAsiaTheme="minorEastAsia" w:hAnsiTheme="minorHAnsi"/>
      <w:sz w:val="22"/>
      <w:lang w:eastAsia="pl-PL"/>
    </w:rPr>
  </w:style>
  <w:style w:type="paragraph" w:styleId="Tekstprzypisudolnego">
    <w:name w:val="footnote text"/>
    <w:basedOn w:val="Normalny"/>
    <w:link w:val="TekstprzypisudolnegoZnak"/>
    <w:uiPriority w:val="99"/>
    <w:semiHidden/>
    <w:unhideWhenUsed/>
    <w:qFormat/>
    <w:rsid w:val="003E55D1"/>
    <w:pPr>
      <w:jc w:val="left"/>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semiHidden/>
    <w:qFormat/>
    <w:rsid w:val="003E55D1"/>
    <w:rPr>
      <w:w w:val="90"/>
      <w:sz w:val="20"/>
      <w:szCs w:val="20"/>
    </w:rPr>
  </w:style>
  <w:style w:type="paragraph" w:styleId="Tekstkomentarza">
    <w:name w:val="annotation text"/>
    <w:basedOn w:val="Normalny"/>
    <w:link w:val="TekstkomentarzaZnak"/>
    <w:uiPriority w:val="99"/>
    <w:semiHidden/>
    <w:unhideWhenUsed/>
    <w:qFormat/>
    <w:rsid w:val="003E55D1"/>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qFormat/>
    <w:rsid w:val="003E55D1"/>
    <w:rPr>
      <w:rFonts w:ascii="Times New Roman" w:eastAsia="Times New Roman" w:hAnsi="Times New Roman" w:cs="Times New Roman"/>
      <w:w w:val="90"/>
      <w:sz w:val="20"/>
      <w:szCs w:val="20"/>
      <w:lang w:eastAsia="pl-PL"/>
    </w:rPr>
  </w:style>
  <w:style w:type="paragraph" w:styleId="Nagwek">
    <w:name w:val="header"/>
    <w:basedOn w:val="Normalny"/>
    <w:link w:val="NagwekZnak"/>
    <w:uiPriority w:val="99"/>
    <w:semiHidden/>
    <w:unhideWhenUsed/>
    <w:qFormat/>
    <w:rsid w:val="003E55D1"/>
    <w:pPr>
      <w:tabs>
        <w:tab w:val="center" w:pos="4536"/>
        <w:tab w:val="right" w:pos="9072"/>
      </w:tabs>
    </w:pPr>
  </w:style>
  <w:style w:type="character" w:customStyle="1" w:styleId="NagwekZnak">
    <w:name w:val="Nagłówek Znak"/>
    <w:basedOn w:val="Domylnaczcionkaakapitu"/>
    <w:link w:val="Nagwek"/>
    <w:uiPriority w:val="99"/>
    <w:semiHidden/>
    <w:qFormat/>
    <w:rsid w:val="003E55D1"/>
    <w:rPr>
      <w:rFonts w:ascii="Calibri Light" w:hAnsi="Calibri Light"/>
      <w:w w:val="90"/>
      <w:sz w:val="24"/>
    </w:rPr>
  </w:style>
  <w:style w:type="paragraph" w:styleId="Stopka">
    <w:name w:val="footer"/>
    <w:basedOn w:val="Normalny"/>
    <w:link w:val="StopkaZnak"/>
    <w:uiPriority w:val="99"/>
    <w:semiHidden/>
    <w:unhideWhenUsed/>
    <w:qFormat/>
    <w:rsid w:val="003E55D1"/>
    <w:pPr>
      <w:tabs>
        <w:tab w:val="center" w:pos="4536"/>
        <w:tab w:val="right" w:pos="9072"/>
      </w:tabs>
    </w:pPr>
  </w:style>
  <w:style w:type="character" w:customStyle="1" w:styleId="StopkaZnak">
    <w:name w:val="Stopka Znak"/>
    <w:basedOn w:val="Domylnaczcionkaakapitu"/>
    <w:link w:val="Stopka"/>
    <w:uiPriority w:val="99"/>
    <w:semiHidden/>
    <w:qFormat/>
    <w:rsid w:val="003E55D1"/>
    <w:rPr>
      <w:rFonts w:ascii="Calibri Light" w:hAnsi="Calibri Light"/>
      <w:w w:val="90"/>
      <w:sz w:val="24"/>
    </w:rPr>
  </w:style>
  <w:style w:type="paragraph" w:styleId="Nagwekindeksu">
    <w:name w:val="index heading"/>
    <w:basedOn w:val="Nagwek"/>
    <w:uiPriority w:val="99"/>
    <w:semiHidden/>
    <w:unhideWhenUsed/>
    <w:qFormat/>
    <w:rsid w:val="003E55D1"/>
    <w:pPr>
      <w:suppressAutoHyphens/>
      <w:jc w:val="left"/>
    </w:pPr>
    <w:rPr>
      <w:rFonts w:ascii="Times New Roman" w:eastAsia="Times New Roman" w:hAnsi="Times New Roman" w:cs="Times New Roman"/>
      <w:szCs w:val="24"/>
      <w:lang w:eastAsia="pl-PL"/>
    </w:rPr>
  </w:style>
  <w:style w:type="paragraph" w:styleId="Legenda">
    <w:name w:val="caption"/>
    <w:basedOn w:val="Normalny"/>
    <w:next w:val="Normalny"/>
    <w:uiPriority w:val="99"/>
    <w:semiHidden/>
    <w:unhideWhenUsed/>
    <w:qFormat/>
    <w:rsid w:val="003E55D1"/>
    <w:pPr>
      <w:jc w:val="left"/>
    </w:pPr>
    <w:rPr>
      <w:rFonts w:ascii="Albertus MT Lt" w:hAnsi="Albertus MT Lt"/>
      <w:b/>
      <w:bCs/>
      <w:color w:val="7B7B7B" w:themeColor="accent3" w:themeShade="BF"/>
      <w:sz w:val="18"/>
      <w:szCs w:val="18"/>
    </w:rPr>
  </w:style>
  <w:style w:type="paragraph" w:styleId="Spisilustracji">
    <w:name w:val="table of figures"/>
    <w:basedOn w:val="Normalny"/>
    <w:next w:val="Normalny"/>
    <w:uiPriority w:val="99"/>
    <w:semiHidden/>
    <w:unhideWhenUsed/>
    <w:qFormat/>
    <w:rsid w:val="003E55D1"/>
    <w:rPr>
      <w:rFonts w:asciiTheme="majorHAnsi" w:hAnsiTheme="majorHAnsi" w:cstheme="minorHAnsi"/>
      <w:sz w:val="22"/>
    </w:rPr>
  </w:style>
  <w:style w:type="paragraph" w:styleId="Tekstprzypisukocowego">
    <w:name w:val="endnote text"/>
    <w:basedOn w:val="Normalny"/>
    <w:link w:val="TekstprzypisukocowegoZnak"/>
    <w:uiPriority w:val="99"/>
    <w:semiHidden/>
    <w:unhideWhenUsed/>
    <w:qFormat/>
    <w:rsid w:val="003E55D1"/>
    <w:pPr>
      <w:jc w:val="left"/>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qFormat/>
    <w:rsid w:val="003E55D1"/>
    <w:rPr>
      <w:rFonts w:ascii="Times New Roman" w:eastAsia="Times New Roman" w:hAnsi="Times New Roman" w:cs="Times New Roman"/>
      <w:w w:val="90"/>
      <w:sz w:val="20"/>
      <w:szCs w:val="20"/>
      <w:lang w:eastAsia="pl-PL"/>
    </w:rPr>
  </w:style>
  <w:style w:type="paragraph" w:styleId="Tekstpodstawowy">
    <w:name w:val="Body Text"/>
    <w:basedOn w:val="Normalny"/>
    <w:link w:val="TekstpodstawowyZnak"/>
    <w:uiPriority w:val="99"/>
    <w:semiHidden/>
    <w:unhideWhenUsed/>
    <w:qFormat/>
    <w:rsid w:val="003E55D1"/>
    <w:pPr>
      <w:overflowPunct w:val="0"/>
      <w:autoSpaceDE w:val="0"/>
      <w:autoSpaceDN w:val="0"/>
      <w:adjustRightInd w:val="0"/>
      <w:spacing w:line="360" w:lineRule="auto"/>
      <w:jc w:val="center"/>
    </w:pPr>
    <w:rPr>
      <w:rFonts w:ascii="Times New Roman" w:eastAsia="Times New Roman" w:hAnsi="Times New Roman" w:cs="Times New Roman"/>
      <w:b/>
      <w:sz w:val="32"/>
      <w:szCs w:val="20"/>
      <w:lang w:eastAsia="pl-PL"/>
    </w:rPr>
  </w:style>
  <w:style w:type="character" w:customStyle="1" w:styleId="TekstpodstawowyZnak">
    <w:name w:val="Tekst podstawowy Znak"/>
    <w:basedOn w:val="Domylnaczcionkaakapitu"/>
    <w:link w:val="Tekstpodstawowy"/>
    <w:uiPriority w:val="99"/>
    <w:semiHidden/>
    <w:qFormat/>
    <w:rsid w:val="003E55D1"/>
    <w:rPr>
      <w:rFonts w:ascii="Times New Roman" w:eastAsia="Times New Roman" w:hAnsi="Times New Roman" w:cs="Times New Roman"/>
      <w:b/>
      <w:w w:val="90"/>
      <w:sz w:val="32"/>
      <w:szCs w:val="20"/>
      <w:lang w:eastAsia="pl-PL"/>
    </w:rPr>
  </w:style>
  <w:style w:type="paragraph" w:styleId="Lista">
    <w:name w:val="List"/>
    <w:basedOn w:val="Tekstpodstawowy"/>
    <w:uiPriority w:val="99"/>
    <w:semiHidden/>
    <w:unhideWhenUsed/>
    <w:qFormat/>
    <w:rsid w:val="003E55D1"/>
    <w:pPr>
      <w:widowControl w:val="0"/>
      <w:suppressAutoHyphens/>
      <w:overflowPunct/>
      <w:autoSpaceDE/>
      <w:autoSpaceDN/>
      <w:adjustRightInd/>
      <w:spacing w:after="120" w:line="240" w:lineRule="auto"/>
      <w:jc w:val="left"/>
    </w:pPr>
    <w:rPr>
      <w:rFonts w:eastAsia="SimSun" w:cs="Mangal"/>
      <w:b w:val="0"/>
      <w:kern w:val="2"/>
      <w:sz w:val="24"/>
      <w:szCs w:val="24"/>
      <w:lang w:eastAsia="hi-IN" w:bidi="hi-IN"/>
    </w:rPr>
  </w:style>
  <w:style w:type="paragraph" w:styleId="Listapunktowana">
    <w:name w:val="List Bullet"/>
    <w:basedOn w:val="Normalny"/>
    <w:uiPriority w:val="99"/>
    <w:semiHidden/>
    <w:unhideWhenUsed/>
    <w:qFormat/>
    <w:rsid w:val="003E55D1"/>
    <w:pPr>
      <w:numPr>
        <w:numId w:val="3"/>
      </w:numPr>
      <w:spacing w:after="160" w:line="254" w:lineRule="auto"/>
      <w:ind w:left="1287"/>
      <w:contextualSpacing/>
      <w:jc w:val="left"/>
    </w:pPr>
    <w:rPr>
      <w:rFonts w:ascii="Calibri" w:eastAsia="Calibri" w:hAnsi="Calibri" w:cs="Times New Roman"/>
      <w:sz w:val="22"/>
    </w:rPr>
  </w:style>
  <w:style w:type="paragraph" w:styleId="Tytu">
    <w:name w:val="Title"/>
    <w:basedOn w:val="Normalny"/>
    <w:link w:val="TytuZnak"/>
    <w:uiPriority w:val="10"/>
    <w:qFormat/>
    <w:rsid w:val="003E55D1"/>
    <w:pPr>
      <w:overflowPunct w:val="0"/>
      <w:autoSpaceDE w:val="0"/>
      <w:autoSpaceDN w:val="0"/>
      <w:adjustRightInd w:val="0"/>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10"/>
    <w:qFormat/>
    <w:rsid w:val="003E55D1"/>
    <w:rPr>
      <w:rFonts w:ascii="Times New Roman" w:eastAsia="Times New Roman" w:hAnsi="Times New Roman" w:cs="Times New Roman"/>
      <w:b/>
      <w:w w:val="90"/>
      <w:sz w:val="32"/>
      <w:szCs w:val="20"/>
      <w:lang w:eastAsia="pl-PL"/>
    </w:rPr>
  </w:style>
  <w:style w:type="paragraph" w:styleId="Tekstpodstawowywcity">
    <w:name w:val="Body Text Indent"/>
    <w:basedOn w:val="Normalny"/>
    <w:link w:val="TekstpodstawowywcityZnak"/>
    <w:uiPriority w:val="99"/>
    <w:semiHidden/>
    <w:unhideWhenUsed/>
    <w:qFormat/>
    <w:rsid w:val="003E55D1"/>
    <w:pPr>
      <w:spacing w:after="120"/>
      <w:ind w:left="283"/>
      <w:jc w:val="left"/>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uiPriority w:val="99"/>
    <w:semiHidden/>
    <w:qFormat/>
    <w:rsid w:val="003E55D1"/>
    <w:rPr>
      <w:rFonts w:ascii="Times New Roman" w:eastAsia="Times New Roman" w:hAnsi="Times New Roman" w:cs="Times New Roman"/>
      <w:w w:val="90"/>
      <w:sz w:val="24"/>
      <w:szCs w:val="24"/>
      <w:lang w:eastAsia="pl-PL"/>
    </w:rPr>
  </w:style>
  <w:style w:type="paragraph" w:styleId="Tekstpodstawowy2">
    <w:name w:val="Body Text 2"/>
    <w:basedOn w:val="Normalny"/>
    <w:link w:val="Tekstpodstawowy2Znak"/>
    <w:uiPriority w:val="99"/>
    <w:semiHidden/>
    <w:unhideWhenUsed/>
    <w:qFormat/>
    <w:rsid w:val="003E55D1"/>
    <w:pPr>
      <w:spacing w:after="120" w:line="480" w:lineRule="auto"/>
      <w:jc w:val="left"/>
    </w:pPr>
    <w:rPr>
      <w:rFonts w:ascii="Times New Roman" w:eastAsia="Times New Roman" w:hAnsi="Times New Roman" w:cs="Times New Roman"/>
      <w:szCs w:val="24"/>
      <w:lang w:eastAsia="pl-PL"/>
    </w:rPr>
  </w:style>
  <w:style w:type="character" w:customStyle="1" w:styleId="Tekstpodstawowy2Znak">
    <w:name w:val="Tekst podstawowy 2 Znak"/>
    <w:basedOn w:val="Domylnaczcionkaakapitu"/>
    <w:link w:val="Tekstpodstawowy2"/>
    <w:uiPriority w:val="99"/>
    <w:semiHidden/>
    <w:qFormat/>
    <w:rsid w:val="003E55D1"/>
    <w:rPr>
      <w:rFonts w:ascii="Times New Roman" w:eastAsia="Times New Roman" w:hAnsi="Times New Roman" w:cs="Times New Roman"/>
      <w:w w:val="90"/>
      <w:sz w:val="24"/>
      <w:szCs w:val="24"/>
      <w:lang w:eastAsia="pl-PL"/>
    </w:rPr>
  </w:style>
  <w:style w:type="paragraph" w:styleId="Tekstpodstawowy3">
    <w:name w:val="Body Text 3"/>
    <w:basedOn w:val="Normalny"/>
    <w:link w:val="Tekstpodstawowy3Znak"/>
    <w:uiPriority w:val="99"/>
    <w:semiHidden/>
    <w:unhideWhenUsed/>
    <w:qFormat/>
    <w:rsid w:val="003E55D1"/>
    <w:pPr>
      <w:spacing w:after="120"/>
      <w:jc w:val="left"/>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qFormat/>
    <w:rsid w:val="003E55D1"/>
    <w:rPr>
      <w:rFonts w:ascii="Times New Roman" w:eastAsia="Times New Roman" w:hAnsi="Times New Roman" w:cs="Times New Roman"/>
      <w:w w:val="90"/>
      <w:sz w:val="16"/>
      <w:szCs w:val="16"/>
      <w:lang w:eastAsia="pl-PL"/>
    </w:rPr>
  </w:style>
  <w:style w:type="paragraph" w:styleId="Tekstpodstawowywcity2">
    <w:name w:val="Body Text Indent 2"/>
    <w:basedOn w:val="Normalny"/>
    <w:link w:val="Tekstpodstawowywcity2Znak"/>
    <w:uiPriority w:val="99"/>
    <w:semiHidden/>
    <w:unhideWhenUsed/>
    <w:qFormat/>
    <w:rsid w:val="003E55D1"/>
    <w:pPr>
      <w:spacing w:after="120" w:line="480" w:lineRule="auto"/>
      <w:ind w:left="283"/>
      <w:jc w:val="left"/>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uiPriority w:val="99"/>
    <w:semiHidden/>
    <w:qFormat/>
    <w:rsid w:val="003E55D1"/>
    <w:rPr>
      <w:rFonts w:ascii="Times New Roman" w:eastAsia="Times New Roman" w:hAnsi="Times New Roman" w:cs="Times New Roman"/>
      <w:w w:val="90"/>
      <w:sz w:val="24"/>
      <w:szCs w:val="24"/>
      <w:lang w:eastAsia="pl-PL"/>
    </w:rPr>
  </w:style>
  <w:style w:type="paragraph" w:styleId="Tekstpodstawowywcity3">
    <w:name w:val="Body Text Indent 3"/>
    <w:basedOn w:val="Normalny"/>
    <w:link w:val="Tekstpodstawowywcity3Znak"/>
    <w:uiPriority w:val="99"/>
    <w:semiHidden/>
    <w:unhideWhenUsed/>
    <w:qFormat/>
    <w:rsid w:val="003E55D1"/>
    <w:pPr>
      <w:spacing w:after="120"/>
      <w:ind w:left="283"/>
      <w:jc w:val="left"/>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qFormat/>
    <w:rsid w:val="003E55D1"/>
    <w:rPr>
      <w:rFonts w:ascii="Times New Roman" w:eastAsia="Times New Roman" w:hAnsi="Times New Roman" w:cs="Times New Roman"/>
      <w:w w:val="90"/>
      <w:sz w:val="16"/>
      <w:szCs w:val="16"/>
      <w:lang w:eastAsia="pl-PL"/>
    </w:rPr>
  </w:style>
  <w:style w:type="paragraph" w:styleId="Zwykytekst">
    <w:name w:val="Plain Text"/>
    <w:basedOn w:val="Normalny"/>
    <w:link w:val="ZwykytekstZnak"/>
    <w:uiPriority w:val="99"/>
    <w:semiHidden/>
    <w:unhideWhenUsed/>
    <w:qFormat/>
    <w:rsid w:val="003E55D1"/>
    <w:pPr>
      <w:jc w:val="left"/>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semiHidden/>
    <w:qFormat/>
    <w:rsid w:val="003E55D1"/>
    <w:rPr>
      <w:rFonts w:ascii="Consolas" w:eastAsia="Calibri" w:hAnsi="Consolas" w:cs="Times New Roman"/>
      <w:w w:val="90"/>
      <w:sz w:val="21"/>
      <w:szCs w:val="21"/>
    </w:rPr>
  </w:style>
  <w:style w:type="paragraph" w:styleId="Tematkomentarza">
    <w:name w:val="annotation subject"/>
    <w:basedOn w:val="Tekstkomentarza"/>
    <w:next w:val="Tekstkomentarza"/>
    <w:link w:val="TematkomentarzaZnak"/>
    <w:uiPriority w:val="99"/>
    <w:semiHidden/>
    <w:unhideWhenUsed/>
    <w:qFormat/>
    <w:rsid w:val="003E55D1"/>
    <w:rPr>
      <w:b/>
      <w:bCs/>
    </w:rPr>
  </w:style>
  <w:style w:type="character" w:customStyle="1" w:styleId="TematkomentarzaZnak">
    <w:name w:val="Temat komentarza Znak"/>
    <w:basedOn w:val="TekstkomentarzaZnak"/>
    <w:link w:val="Tematkomentarza"/>
    <w:uiPriority w:val="99"/>
    <w:semiHidden/>
    <w:qFormat/>
    <w:rsid w:val="003E55D1"/>
    <w:rPr>
      <w:rFonts w:ascii="Times New Roman" w:eastAsia="Times New Roman" w:hAnsi="Times New Roman" w:cs="Times New Roman"/>
      <w:b/>
      <w:bCs/>
      <w:w w:val="90"/>
      <w:sz w:val="20"/>
      <w:szCs w:val="20"/>
      <w:lang w:eastAsia="pl-PL"/>
    </w:rPr>
  </w:style>
  <w:style w:type="paragraph" w:styleId="Tekstdymka">
    <w:name w:val="Balloon Text"/>
    <w:basedOn w:val="Normalny"/>
    <w:link w:val="TekstdymkaZnak"/>
    <w:uiPriority w:val="99"/>
    <w:semiHidden/>
    <w:unhideWhenUsed/>
    <w:qFormat/>
    <w:rsid w:val="003E55D1"/>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3E55D1"/>
    <w:rPr>
      <w:rFonts w:ascii="Tahoma" w:hAnsi="Tahoma" w:cs="Tahoma"/>
      <w:w w:val="90"/>
      <w:sz w:val="16"/>
      <w:szCs w:val="16"/>
    </w:rPr>
  </w:style>
  <w:style w:type="paragraph" w:styleId="Bezodstpw">
    <w:name w:val="No Spacing"/>
    <w:uiPriority w:val="1"/>
    <w:qFormat/>
    <w:rsid w:val="003E55D1"/>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Chorzów - Akapit z listą Znak,Akapit z listą 1 Znak,List Paragraph Znak,Tekst punktowanie Znak,Punktor - wymiennik Znak,A_wyliczenie Znak,K-P_odwolanie Znak,maz_wyliczenie Znak,opis dzialania Znak,Wypunktowanie Znak,Resume Title Znak"/>
    <w:basedOn w:val="Domylnaczcionkaakapitu"/>
    <w:link w:val="Akapitzlist"/>
    <w:qFormat/>
    <w:locked/>
    <w:rsid w:val="003E55D1"/>
    <w:rPr>
      <w:rFonts w:ascii="Calibri Light" w:hAnsi="Calibri Light" w:cs="Calibri Light"/>
      <w:w w:val="90"/>
      <w:sz w:val="24"/>
    </w:rPr>
  </w:style>
  <w:style w:type="paragraph" w:styleId="Akapitzlist">
    <w:name w:val="List Paragraph"/>
    <w:aliases w:val="Chorzów - Akapit z listą,Akapit z listą 1,List Paragraph,Tekst punktowanie,Punktor - wymiennik,A_wyliczenie,K-P_odwolanie,maz_wyliczenie,opis dzialania,Wypunktowanie,Resume Title,Citation List,Ha,Body,Akapit z listą5,Akapit z listą BS,L1"/>
    <w:basedOn w:val="Normalny"/>
    <w:link w:val="AkapitzlistZnak"/>
    <w:qFormat/>
    <w:rsid w:val="003E55D1"/>
    <w:pPr>
      <w:ind w:left="720"/>
      <w:contextualSpacing/>
    </w:pPr>
    <w:rPr>
      <w:rFonts w:cs="Calibri Light"/>
    </w:rPr>
  </w:style>
  <w:style w:type="paragraph" w:customStyle="1" w:styleId="msolistparagraphcxspmiddle">
    <w:name w:val="msolistparagraphcxspmiddle"/>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msolistparagraphcxsplast">
    <w:name w:val="msolistparagraphcxsplast"/>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styleId="Nagwekspisutreci">
    <w:name w:val="TOC Heading"/>
    <w:basedOn w:val="Nagwek1"/>
    <w:next w:val="Normalny"/>
    <w:uiPriority w:val="39"/>
    <w:semiHidden/>
    <w:unhideWhenUsed/>
    <w:qFormat/>
    <w:rsid w:val="003E55D1"/>
    <w:pPr>
      <w:keepNext/>
      <w:keepLines/>
      <w:spacing w:before="480" w:line="276" w:lineRule="auto"/>
      <w:outlineLvl w:val="9"/>
    </w:pPr>
    <w:rPr>
      <w:rFonts w:asciiTheme="majorHAnsi" w:eastAsiaTheme="majorEastAsia" w:hAnsiTheme="majorHAnsi" w:cstheme="majorBidi"/>
      <w:color w:val="2F5496" w:themeColor="accent1" w:themeShade="BF"/>
      <w:szCs w:val="28"/>
    </w:rPr>
  </w:style>
  <w:style w:type="paragraph" w:customStyle="1" w:styleId="Default">
    <w:name w:val="Default"/>
    <w:uiPriority w:val="99"/>
    <w:qFormat/>
    <w:rsid w:val="003E55D1"/>
    <w:pPr>
      <w:autoSpaceDE w:val="0"/>
      <w:autoSpaceDN w:val="0"/>
      <w:adjustRightInd w:val="0"/>
      <w:spacing w:after="0" w:line="240" w:lineRule="auto"/>
    </w:pPr>
    <w:rPr>
      <w:rFonts w:ascii="Lato" w:hAnsi="Lato" w:cs="Lato"/>
      <w:color w:val="000000"/>
      <w:sz w:val="24"/>
      <w:szCs w:val="24"/>
    </w:rPr>
  </w:style>
  <w:style w:type="character" w:customStyle="1" w:styleId="podpiscytatZnak">
    <w:name w:val="podpis cytat Znak"/>
    <w:basedOn w:val="Domylnaczcionkaakapitu"/>
    <w:link w:val="podpiscytat"/>
    <w:locked/>
    <w:rsid w:val="003E55D1"/>
    <w:rPr>
      <w:rFonts w:ascii="Cambria" w:eastAsiaTheme="minorEastAsia" w:hAnsi="Cambria"/>
      <w:i/>
      <w:color w:val="808080" w:themeColor="background1" w:themeShade="80"/>
      <w:w w:val="90"/>
      <w:sz w:val="19"/>
      <w:szCs w:val="21"/>
    </w:rPr>
  </w:style>
  <w:style w:type="paragraph" w:customStyle="1" w:styleId="podpiscytat">
    <w:name w:val="podpis cytat"/>
    <w:basedOn w:val="Akapitzlist"/>
    <w:link w:val="podpiscytatZnak"/>
    <w:qFormat/>
    <w:rsid w:val="003E55D1"/>
    <w:pPr>
      <w:spacing w:after="120" w:line="288" w:lineRule="auto"/>
      <w:jc w:val="right"/>
    </w:pPr>
    <w:rPr>
      <w:rFonts w:ascii="Cambria" w:eastAsiaTheme="minorEastAsia" w:hAnsi="Cambria" w:cstheme="minorBidi"/>
      <w:i/>
      <w:color w:val="808080" w:themeColor="background1" w:themeShade="80"/>
      <w:sz w:val="19"/>
      <w:szCs w:val="21"/>
    </w:rPr>
  </w:style>
  <w:style w:type="paragraph" w:customStyle="1" w:styleId="not-prose">
    <w:name w:val="not-prose"/>
    <w:basedOn w:val="Normalny"/>
    <w:uiPriority w:val="99"/>
    <w:qFormat/>
    <w:rsid w:val="003E55D1"/>
    <w:pPr>
      <w:spacing w:before="100" w:beforeAutospacing="1" w:after="100" w:afterAutospacing="1"/>
      <w:jc w:val="left"/>
    </w:pPr>
    <w:rPr>
      <w:rFonts w:eastAsia="Times New Roman" w:cs="Times New Roman"/>
      <w:szCs w:val="24"/>
      <w:lang w:eastAsia="pl-PL"/>
    </w:rPr>
  </w:style>
  <w:style w:type="character" w:customStyle="1" w:styleId="ToruCzciZnak">
    <w:name w:val="Toruń Części Znak"/>
    <w:basedOn w:val="Domylnaczcionkaakapitu"/>
    <w:link w:val="ToruCzci"/>
    <w:locked/>
    <w:rsid w:val="003E55D1"/>
    <w:rPr>
      <w:rFonts w:asciiTheme="majorHAnsi" w:hAnsiTheme="majorHAnsi" w:cstheme="majorHAnsi"/>
      <w:b/>
      <w:bCs/>
      <w:smallCaps/>
      <w:color w:val="0070C0"/>
      <w:w w:val="90"/>
      <w:sz w:val="28"/>
      <w:lang w:eastAsia="ar-SA"/>
    </w:rPr>
  </w:style>
  <w:style w:type="paragraph" w:customStyle="1" w:styleId="ToruCzci">
    <w:name w:val="Toruń Części"/>
    <w:basedOn w:val="Normalny"/>
    <w:link w:val="ToruCzciZnak"/>
    <w:qFormat/>
    <w:rsid w:val="003E55D1"/>
    <w:pPr>
      <w:keepNext/>
      <w:keepLines/>
      <w:pBdr>
        <w:bottom w:val="single" w:sz="2" w:space="1" w:color="A6A6A6" w:themeColor="background1" w:themeShade="A6"/>
      </w:pBdr>
      <w:autoSpaceDN w:val="0"/>
      <w:spacing w:before="120" w:after="120"/>
      <w:outlineLvl w:val="0"/>
    </w:pPr>
    <w:rPr>
      <w:rFonts w:asciiTheme="majorHAnsi" w:hAnsiTheme="majorHAnsi" w:cstheme="majorHAnsi"/>
      <w:b/>
      <w:bCs/>
      <w:smallCaps/>
      <w:color w:val="0070C0"/>
      <w:sz w:val="28"/>
      <w:lang w:eastAsia="ar-SA"/>
    </w:rPr>
  </w:style>
  <w:style w:type="paragraph" w:customStyle="1" w:styleId="Zawartotabeli">
    <w:name w:val="Zawartość tabeli"/>
    <w:basedOn w:val="Normalny"/>
    <w:uiPriority w:val="99"/>
    <w:qFormat/>
    <w:rsid w:val="003E55D1"/>
    <w:pPr>
      <w:widowControl w:val="0"/>
      <w:suppressLineNumbers/>
      <w:suppressAutoHyphens/>
      <w:jc w:val="left"/>
    </w:pPr>
    <w:rPr>
      <w:rFonts w:ascii="Times New Roman" w:eastAsia="Arial Unicode MS" w:hAnsi="Times New Roman" w:cs="Times New Roman"/>
      <w:szCs w:val="24"/>
      <w:lang w:eastAsia="pl-PL"/>
    </w:rPr>
  </w:style>
  <w:style w:type="paragraph" w:customStyle="1" w:styleId="Tekstpodstawowy21">
    <w:name w:val="Tekst podstawowy 21"/>
    <w:basedOn w:val="Normalny"/>
    <w:uiPriority w:val="99"/>
    <w:qFormat/>
    <w:rsid w:val="003E55D1"/>
    <w:pPr>
      <w:overflowPunct w:val="0"/>
      <w:autoSpaceDE w:val="0"/>
      <w:autoSpaceDN w:val="0"/>
      <w:adjustRightInd w:val="0"/>
      <w:spacing w:line="360" w:lineRule="auto"/>
      <w:ind w:left="2880" w:hanging="2880"/>
    </w:pPr>
    <w:rPr>
      <w:rFonts w:ascii="Times New Roman" w:eastAsia="Times New Roman" w:hAnsi="Times New Roman" w:cs="Times New Roman"/>
      <w:b/>
      <w:sz w:val="28"/>
      <w:szCs w:val="20"/>
      <w:lang w:eastAsia="pl-PL"/>
    </w:rPr>
  </w:style>
  <w:style w:type="paragraph" w:customStyle="1" w:styleId="Tekstpodstawowywcity31">
    <w:name w:val="Tekst podstawowy wcięty 31"/>
    <w:basedOn w:val="Normalny"/>
    <w:uiPriority w:val="99"/>
    <w:qFormat/>
    <w:rsid w:val="003E55D1"/>
    <w:pPr>
      <w:overflowPunct w:val="0"/>
      <w:autoSpaceDE w:val="0"/>
      <w:autoSpaceDN w:val="0"/>
      <w:adjustRightInd w:val="0"/>
      <w:spacing w:line="360" w:lineRule="auto"/>
      <w:ind w:firstLine="1080"/>
    </w:pPr>
    <w:rPr>
      <w:rFonts w:ascii="Times New Roman" w:eastAsia="Times New Roman" w:hAnsi="Times New Roman" w:cs="Times New Roman"/>
      <w:sz w:val="30"/>
      <w:szCs w:val="20"/>
      <w:lang w:eastAsia="pl-PL"/>
    </w:rPr>
  </w:style>
  <w:style w:type="paragraph" w:customStyle="1" w:styleId="Tekstblokowy1">
    <w:name w:val="Tekst blokowy1"/>
    <w:basedOn w:val="Normalny"/>
    <w:uiPriority w:val="99"/>
    <w:qFormat/>
    <w:rsid w:val="003E55D1"/>
    <w:pPr>
      <w:overflowPunct w:val="0"/>
      <w:autoSpaceDE w:val="0"/>
      <w:autoSpaceDN w:val="0"/>
      <w:adjustRightInd w:val="0"/>
      <w:ind w:left="360" w:right="-284"/>
      <w:jc w:val="left"/>
    </w:pPr>
    <w:rPr>
      <w:rFonts w:ascii="Times New Roman" w:eastAsia="Times New Roman" w:hAnsi="Times New Roman" w:cs="Times New Roman"/>
      <w:sz w:val="28"/>
      <w:szCs w:val="20"/>
      <w:lang w:eastAsia="pl-PL"/>
    </w:rPr>
  </w:style>
  <w:style w:type="paragraph" w:customStyle="1" w:styleId="msolistparagraph0">
    <w:name w:val="msolistparagraph"/>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Akapitzlist1">
    <w:name w:val="Akapit z listą1"/>
    <w:basedOn w:val="Normalny"/>
    <w:uiPriority w:val="99"/>
    <w:qFormat/>
    <w:rsid w:val="003E55D1"/>
    <w:pPr>
      <w:spacing w:after="200" w:line="276" w:lineRule="auto"/>
      <w:ind w:left="720"/>
      <w:contextualSpacing/>
      <w:jc w:val="left"/>
    </w:pPr>
    <w:rPr>
      <w:rFonts w:ascii="Calibri" w:eastAsia="Times New Roman" w:hAnsi="Calibri" w:cs="Times New Roman"/>
      <w:sz w:val="22"/>
      <w:lang w:eastAsia="pl-PL"/>
    </w:rPr>
  </w:style>
  <w:style w:type="paragraph" w:customStyle="1" w:styleId="Bezodstpw1">
    <w:name w:val="Bez odstępów1"/>
    <w:uiPriority w:val="99"/>
    <w:qFormat/>
    <w:rsid w:val="003E55D1"/>
    <w:pPr>
      <w:spacing w:after="0" w:line="240" w:lineRule="auto"/>
    </w:pPr>
    <w:rPr>
      <w:rFonts w:ascii="Times New Roman" w:eastAsia="Times New Roman" w:hAnsi="Times New Roman" w:cs="Times New Roman"/>
      <w:sz w:val="24"/>
      <w:szCs w:val="24"/>
      <w:lang w:eastAsia="pl-PL"/>
    </w:rPr>
  </w:style>
  <w:style w:type="paragraph" w:customStyle="1" w:styleId="Standardowy1">
    <w:name w:val="Standardowy1"/>
    <w:uiPriority w:val="99"/>
    <w:qFormat/>
    <w:rsid w:val="003E55D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Bezodstpw11">
    <w:name w:val="Bez odstępów11"/>
    <w:uiPriority w:val="99"/>
    <w:qFormat/>
    <w:rsid w:val="003E55D1"/>
    <w:pPr>
      <w:spacing w:after="0" w:line="240" w:lineRule="auto"/>
    </w:pPr>
    <w:rPr>
      <w:rFonts w:ascii="Times New Roman" w:eastAsia="Times New Roman" w:hAnsi="Times New Roman" w:cs="Times New Roman"/>
      <w:sz w:val="24"/>
      <w:szCs w:val="24"/>
      <w:lang w:eastAsia="pl-PL"/>
    </w:rPr>
  </w:style>
  <w:style w:type="paragraph" w:customStyle="1" w:styleId="Bezodstpw2">
    <w:name w:val="Bez odstępów2"/>
    <w:uiPriority w:val="99"/>
    <w:qFormat/>
    <w:rsid w:val="003E55D1"/>
    <w:pPr>
      <w:spacing w:after="0" w:line="240" w:lineRule="auto"/>
    </w:pPr>
    <w:rPr>
      <w:rFonts w:ascii="Calibri" w:eastAsia="Calibri" w:hAnsi="Calibri" w:cs="Times New Roman"/>
      <w:sz w:val="20"/>
      <w:szCs w:val="20"/>
      <w:lang w:eastAsia="pl-PL"/>
    </w:rPr>
  </w:style>
  <w:style w:type="paragraph" w:customStyle="1" w:styleId="Akapitzlist2">
    <w:name w:val="Akapit z listą2"/>
    <w:basedOn w:val="Normalny"/>
    <w:uiPriority w:val="99"/>
    <w:qFormat/>
    <w:rsid w:val="003E55D1"/>
    <w:pPr>
      <w:ind w:left="720"/>
      <w:jc w:val="left"/>
    </w:pPr>
    <w:rPr>
      <w:rFonts w:ascii="Times New Roman" w:eastAsia="Calibri" w:hAnsi="Times New Roman" w:cs="Times New Roman"/>
      <w:szCs w:val="24"/>
      <w:lang w:eastAsia="pl-PL"/>
    </w:rPr>
  </w:style>
  <w:style w:type="paragraph" w:customStyle="1" w:styleId="Akapitzlist3">
    <w:name w:val="Akapit z listą3"/>
    <w:basedOn w:val="Normalny"/>
    <w:uiPriority w:val="99"/>
    <w:qFormat/>
    <w:rsid w:val="003E55D1"/>
    <w:pPr>
      <w:spacing w:after="200" w:line="276" w:lineRule="auto"/>
      <w:ind w:left="720"/>
      <w:contextualSpacing/>
      <w:jc w:val="left"/>
    </w:pPr>
    <w:rPr>
      <w:rFonts w:ascii="Calibri" w:eastAsia="Times New Roman" w:hAnsi="Calibri" w:cs="Times New Roman"/>
      <w:sz w:val="22"/>
    </w:rPr>
  </w:style>
  <w:style w:type="paragraph" w:customStyle="1" w:styleId="ListParagraph1">
    <w:name w:val="List Paragraph1"/>
    <w:basedOn w:val="Normalny"/>
    <w:uiPriority w:val="99"/>
    <w:qFormat/>
    <w:rsid w:val="003E55D1"/>
    <w:pPr>
      <w:spacing w:after="200" w:line="276" w:lineRule="auto"/>
      <w:ind w:left="720"/>
      <w:jc w:val="left"/>
    </w:pPr>
    <w:rPr>
      <w:rFonts w:ascii="Calibri" w:eastAsia="Calibri" w:hAnsi="Calibri" w:cs="Calibri"/>
      <w:sz w:val="22"/>
    </w:rPr>
  </w:style>
  <w:style w:type="paragraph" w:customStyle="1" w:styleId="listparagraphcxsppierwsze">
    <w:name w:val="listparagraphcxsppierwsze"/>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listparagraphcxspdrugie">
    <w:name w:val="listparagraphcxspdrugie"/>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listparagraphcxspnazwisko">
    <w:name w:val="listparagraphcxspnazwisko"/>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Akapitzlist4">
    <w:name w:val="Akapit z listą4"/>
    <w:basedOn w:val="Normalny"/>
    <w:uiPriority w:val="99"/>
    <w:qFormat/>
    <w:rsid w:val="003E55D1"/>
    <w:pPr>
      <w:spacing w:after="200" w:line="276" w:lineRule="auto"/>
      <w:ind w:left="720"/>
      <w:contextualSpacing/>
      <w:jc w:val="left"/>
    </w:pPr>
    <w:rPr>
      <w:rFonts w:ascii="Calibri" w:eastAsia="Calibri" w:hAnsi="Calibri" w:cs="Times New Roman"/>
      <w:sz w:val="22"/>
      <w:lang w:eastAsia="pl-PL"/>
    </w:rPr>
  </w:style>
  <w:style w:type="paragraph" w:customStyle="1" w:styleId="Nagwek31">
    <w:name w:val="Nagłówek 31"/>
    <w:basedOn w:val="Normalny"/>
    <w:uiPriority w:val="1"/>
    <w:qFormat/>
    <w:rsid w:val="003E55D1"/>
    <w:pPr>
      <w:widowControl w:val="0"/>
      <w:autoSpaceDE w:val="0"/>
      <w:autoSpaceDN w:val="0"/>
      <w:ind w:left="936" w:hanging="360"/>
      <w:jc w:val="left"/>
      <w:outlineLvl w:val="3"/>
    </w:pPr>
    <w:rPr>
      <w:rFonts w:ascii="Arial" w:eastAsia="Arial" w:hAnsi="Arial" w:cs="Arial"/>
      <w:sz w:val="22"/>
      <w:lang w:eastAsia="pl-PL" w:bidi="pl-PL"/>
    </w:rPr>
  </w:style>
  <w:style w:type="paragraph" w:customStyle="1" w:styleId="dtn">
    <w:name w:val="dtn"/>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dtz">
    <w:name w:val="dtz"/>
    <w:basedOn w:val="Normalny"/>
    <w:uiPriority w:val="99"/>
    <w:qFormat/>
    <w:rsid w:val="003E55D1"/>
    <w:pPr>
      <w:spacing w:before="100" w:beforeAutospacing="1" w:after="100" w:afterAutospacing="1"/>
      <w:jc w:val="left"/>
    </w:pPr>
    <w:rPr>
      <w:rFonts w:ascii="Times New Roman" w:eastAsia="Times New Roman" w:hAnsi="Times New Roman" w:cs="Times New Roman"/>
      <w:szCs w:val="24"/>
      <w:lang w:eastAsia="pl-PL"/>
    </w:rPr>
  </w:style>
  <w:style w:type="paragraph" w:customStyle="1" w:styleId="western">
    <w:name w:val="western"/>
    <w:basedOn w:val="Normalny"/>
    <w:uiPriority w:val="99"/>
    <w:qFormat/>
    <w:rsid w:val="003E55D1"/>
    <w:pPr>
      <w:spacing w:before="100" w:beforeAutospacing="1" w:after="142" w:line="276" w:lineRule="auto"/>
      <w:jc w:val="left"/>
    </w:pPr>
    <w:rPr>
      <w:rFonts w:ascii="Times New Roman" w:eastAsia="Times New Roman" w:hAnsi="Times New Roman" w:cs="Times New Roman"/>
      <w:szCs w:val="24"/>
      <w:lang w:eastAsia="pl-PL"/>
    </w:rPr>
  </w:style>
  <w:style w:type="paragraph" w:customStyle="1" w:styleId="Nagwek10">
    <w:name w:val="Nagłówek1"/>
    <w:basedOn w:val="Normalny"/>
    <w:next w:val="Tekstpodstawowy"/>
    <w:uiPriority w:val="99"/>
    <w:qFormat/>
    <w:rsid w:val="003E55D1"/>
    <w:pPr>
      <w:keepNext/>
      <w:widowControl w:val="0"/>
      <w:suppressAutoHyphens/>
      <w:spacing w:before="240" w:after="120"/>
      <w:jc w:val="left"/>
    </w:pPr>
    <w:rPr>
      <w:rFonts w:ascii="Arial" w:eastAsia="Microsoft YaHei" w:hAnsi="Arial" w:cs="Mangal"/>
      <w:kern w:val="2"/>
      <w:sz w:val="28"/>
      <w:szCs w:val="28"/>
      <w:lang w:eastAsia="hi-IN" w:bidi="hi-IN"/>
    </w:rPr>
  </w:style>
  <w:style w:type="paragraph" w:customStyle="1" w:styleId="Podpis1">
    <w:name w:val="Podpis1"/>
    <w:basedOn w:val="Normalny"/>
    <w:uiPriority w:val="99"/>
    <w:qFormat/>
    <w:rsid w:val="003E55D1"/>
    <w:pPr>
      <w:widowControl w:val="0"/>
      <w:suppressLineNumbers/>
      <w:suppressAutoHyphens/>
      <w:spacing w:before="120" w:after="120"/>
      <w:jc w:val="left"/>
    </w:pPr>
    <w:rPr>
      <w:rFonts w:ascii="Times New Roman" w:eastAsia="SimSun" w:hAnsi="Times New Roman" w:cs="Mangal"/>
      <w:i/>
      <w:iCs/>
      <w:kern w:val="2"/>
      <w:szCs w:val="24"/>
      <w:lang w:eastAsia="hi-IN" w:bidi="hi-IN"/>
    </w:rPr>
  </w:style>
  <w:style w:type="paragraph" w:customStyle="1" w:styleId="Indeks">
    <w:name w:val="Indeks"/>
    <w:basedOn w:val="Normalny"/>
    <w:uiPriority w:val="99"/>
    <w:qFormat/>
    <w:rsid w:val="003E55D1"/>
    <w:pPr>
      <w:widowControl w:val="0"/>
      <w:suppressLineNumbers/>
      <w:suppressAutoHyphens/>
      <w:jc w:val="left"/>
    </w:pPr>
    <w:rPr>
      <w:rFonts w:ascii="Times New Roman" w:eastAsia="SimSun" w:hAnsi="Times New Roman" w:cs="Mangal"/>
      <w:kern w:val="2"/>
      <w:szCs w:val="24"/>
      <w:lang w:eastAsia="hi-IN" w:bidi="hi-IN"/>
    </w:rPr>
  </w:style>
  <w:style w:type="paragraph" w:customStyle="1" w:styleId="Wysunicietekstu">
    <w:name w:val="Wysunięcie tekstu"/>
    <w:basedOn w:val="Tekstpodstawowy"/>
    <w:uiPriority w:val="99"/>
    <w:qFormat/>
    <w:rsid w:val="003E55D1"/>
    <w:pPr>
      <w:widowControl w:val="0"/>
      <w:tabs>
        <w:tab w:val="left" w:pos="567"/>
      </w:tabs>
      <w:suppressAutoHyphens/>
      <w:overflowPunct/>
      <w:autoSpaceDE/>
      <w:autoSpaceDN/>
      <w:adjustRightInd/>
      <w:spacing w:after="120" w:line="240" w:lineRule="auto"/>
      <w:ind w:left="567" w:hanging="283"/>
      <w:jc w:val="left"/>
    </w:pPr>
    <w:rPr>
      <w:rFonts w:eastAsia="SimSun" w:cs="Mangal"/>
      <w:b w:val="0"/>
      <w:kern w:val="2"/>
      <w:sz w:val="24"/>
      <w:szCs w:val="24"/>
      <w:lang w:eastAsia="hi-IN" w:bidi="hi-IN"/>
    </w:rPr>
  </w:style>
  <w:style w:type="paragraph" w:customStyle="1" w:styleId="Gwkaistopka">
    <w:name w:val="Główka i stopka"/>
    <w:basedOn w:val="Normalny"/>
    <w:uiPriority w:val="99"/>
    <w:qFormat/>
    <w:rsid w:val="003E55D1"/>
    <w:pPr>
      <w:suppressAutoHyphens/>
      <w:jc w:val="left"/>
    </w:pPr>
    <w:rPr>
      <w:rFonts w:ascii="Times New Roman" w:eastAsia="Times New Roman" w:hAnsi="Times New Roman" w:cs="Times New Roman"/>
      <w:szCs w:val="24"/>
      <w:lang w:eastAsia="pl-PL"/>
    </w:rPr>
  </w:style>
  <w:style w:type="paragraph" w:customStyle="1" w:styleId="Indeksuser">
    <w:name w:val="Indeks (user)"/>
    <w:basedOn w:val="Normalny"/>
    <w:uiPriority w:val="99"/>
    <w:qFormat/>
    <w:rsid w:val="003E55D1"/>
    <w:pPr>
      <w:suppressLineNumbers/>
      <w:suppressAutoHyphens/>
      <w:jc w:val="left"/>
    </w:pPr>
    <w:rPr>
      <w:rFonts w:ascii="Times New Roman" w:eastAsia="Times New Roman" w:hAnsi="Times New Roman" w:cs="Lucida Sans"/>
      <w:szCs w:val="24"/>
      <w:lang w:eastAsia="pl-PL"/>
    </w:rPr>
  </w:style>
  <w:style w:type="paragraph" w:customStyle="1" w:styleId="Gwkaistopkauser">
    <w:name w:val="Główka i stopka (user)"/>
    <w:basedOn w:val="Normalny"/>
    <w:uiPriority w:val="99"/>
    <w:qFormat/>
    <w:rsid w:val="003E55D1"/>
    <w:pPr>
      <w:suppressAutoHyphens/>
      <w:jc w:val="left"/>
    </w:pPr>
    <w:rPr>
      <w:rFonts w:ascii="Times New Roman" w:eastAsia="Times New Roman" w:hAnsi="Times New Roman" w:cs="Times New Roman"/>
      <w:szCs w:val="24"/>
      <w:lang w:eastAsia="pl-PL"/>
    </w:rPr>
  </w:style>
  <w:style w:type="paragraph" w:customStyle="1" w:styleId="Standard">
    <w:name w:val="Standard"/>
    <w:uiPriority w:val="99"/>
    <w:qFormat/>
    <w:rsid w:val="003E55D1"/>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Zawartotabeliuser">
    <w:name w:val="Zawartość tabeli (user)"/>
    <w:basedOn w:val="Normalny"/>
    <w:uiPriority w:val="99"/>
    <w:qFormat/>
    <w:rsid w:val="003E55D1"/>
    <w:pPr>
      <w:widowControl w:val="0"/>
      <w:suppressLineNumbers/>
      <w:suppressAutoHyphens/>
      <w:jc w:val="left"/>
    </w:pPr>
    <w:rPr>
      <w:rFonts w:ascii="Times New Roman" w:eastAsia="Times New Roman" w:hAnsi="Times New Roman" w:cs="Times New Roman"/>
      <w:szCs w:val="24"/>
      <w:lang w:eastAsia="pl-PL"/>
    </w:rPr>
  </w:style>
  <w:style w:type="paragraph" w:customStyle="1" w:styleId="Nagwektabeliuser">
    <w:name w:val="Nagłówek tabeli (user)"/>
    <w:basedOn w:val="Zawartotabeliuser"/>
    <w:uiPriority w:val="99"/>
    <w:qFormat/>
    <w:rsid w:val="003E55D1"/>
    <w:pPr>
      <w:jc w:val="center"/>
    </w:pPr>
    <w:rPr>
      <w:b/>
      <w:bCs/>
    </w:rPr>
  </w:style>
  <w:style w:type="character" w:styleId="Odwoanieprzypisudolnego">
    <w:name w:val="footnote reference"/>
    <w:basedOn w:val="Domylnaczcionkaakapitu"/>
    <w:uiPriority w:val="99"/>
    <w:semiHidden/>
    <w:unhideWhenUsed/>
    <w:rsid w:val="003E55D1"/>
    <w:rPr>
      <w:vertAlign w:val="superscript"/>
    </w:rPr>
  </w:style>
  <w:style w:type="character" w:styleId="Odwoaniedokomentarza">
    <w:name w:val="annotation reference"/>
    <w:basedOn w:val="Domylnaczcionkaakapitu"/>
    <w:uiPriority w:val="99"/>
    <w:semiHidden/>
    <w:unhideWhenUsed/>
    <w:qFormat/>
    <w:rsid w:val="003E55D1"/>
    <w:rPr>
      <w:rFonts w:ascii="Times New Roman" w:hAnsi="Times New Roman" w:cs="Times New Roman" w:hint="default"/>
      <w:sz w:val="16"/>
    </w:rPr>
  </w:style>
  <w:style w:type="character" w:styleId="Numerstrony">
    <w:name w:val="page number"/>
    <w:basedOn w:val="Domylnaczcionkaakapitu"/>
    <w:uiPriority w:val="99"/>
    <w:semiHidden/>
    <w:unhideWhenUsed/>
    <w:rsid w:val="003E55D1"/>
    <w:rPr>
      <w:rFonts w:ascii="Times New Roman" w:hAnsi="Times New Roman" w:cs="Times New Roman" w:hint="default"/>
    </w:rPr>
  </w:style>
  <w:style w:type="character" w:styleId="Odwoanieprzypisukocowego">
    <w:name w:val="endnote reference"/>
    <w:basedOn w:val="Domylnaczcionkaakapitu"/>
    <w:semiHidden/>
    <w:unhideWhenUsed/>
    <w:rsid w:val="003E55D1"/>
    <w:rPr>
      <w:rFonts w:ascii="Times New Roman" w:hAnsi="Times New Roman" w:cs="Times New Roman" w:hint="default"/>
      <w:vertAlign w:val="superscript"/>
    </w:rPr>
  </w:style>
  <w:style w:type="character" w:customStyle="1" w:styleId="markedcontent">
    <w:name w:val="markedcontent"/>
    <w:basedOn w:val="Domylnaczcionkaakapitu"/>
    <w:qFormat/>
    <w:rsid w:val="003E55D1"/>
  </w:style>
  <w:style w:type="character" w:customStyle="1" w:styleId="relative">
    <w:name w:val="relative"/>
    <w:basedOn w:val="Domylnaczcionkaakapitu"/>
    <w:rsid w:val="003E55D1"/>
  </w:style>
  <w:style w:type="character" w:customStyle="1" w:styleId="WW8Num5z0">
    <w:name w:val="WW8Num5z0"/>
    <w:uiPriority w:val="99"/>
    <w:qFormat/>
    <w:rsid w:val="003E55D1"/>
    <w:rPr>
      <w:rFonts w:ascii="Times New Roman" w:hAnsi="Times New Roman" w:cs="Times New Roman" w:hint="default"/>
    </w:rPr>
  </w:style>
  <w:style w:type="character" w:customStyle="1" w:styleId="postbody">
    <w:name w:val="postbody"/>
    <w:basedOn w:val="Domylnaczcionkaakapitu"/>
    <w:qFormat/>
    <w:rsid w:val="003E55D1"/>
    <w:rPr>
      <w:rFonts w:ascii="Times New Roman" w:hAnsi="Times New Roman" w:cs="Times New Roman" w:hint="default"/>
    </w:rPr>
  </w:style>
  <w:style w:type="character" w:customStyle="1" w:styleId="apple-style-span">
    <w:name w:val="apple-style-span"/>
    <w:basedOn w:val="Domylnaczcionkaakapitu"/>
    <w:qFormat/>
    <w:rsid w:val="003E55D1"/>
    <w:rPr>
      <w:rFonts w:ascii="Times New Roman" w:hAnsi="Times New Roman" w:cs="Times New Roman" w:hint="default"/>
    </w:rPr>
  </w:style>
  <w:style w:type="character" w:customStyle="1" w:styleId="apple-converted-space">
    <w:name w:val="apple-converted-space"/>
    <w:basedOn w:val="Domylnaczcionkaakapitu"/>
    <w:qFormat/>
    <w:rsid w:val="003E55D1"/>
    <w:rPr>
      <w:rFonts w:ascii="Times New Roman" w:hAnsi="Times New Roman" w:cs="Times New Roman" w:hint="default"/>
    </w:rPr>
  </w:style>
  <w:style w:type="character" w:customStyle="1" w:styleId="st1">
    <w:name w:val="st1"/>
    <w:basedOn w:val="Domylnaczcionkaakapitu"/>
    <w:uiPriority w:val="99"/>
    <w:qFormat/>
    <w:rsid w:val="003E55D1"/>
    <w:rPr>
      <w:rFonts w:ascii="Times New Roman" w:hAnsi="Times New Roman" w:cs="Times New Roman" w:hint="default"/>
    </w:rPr>
  </w:style>
  <w:style w:type="character" w:customStyle="1" w:styleId="gwpeab332d7gmail-m-8116871198260317903size">
    <w:name w:val="gwpeab332d7_gmail-m_-8116871198260317903size"/>
    <w:basedOn w:val="Domylnaczcionkaakapitu"/>
    <w:qFormat/>
    <w:rsid w:val="003E55D1"/>
  </w:style>
  <w:style w:type="character" w:customStyle="1" w:styleId="gwpeab332d7gmail-m-8116871198260317903size0">
    <w:name w:val="gwpeab332d7gmail-m-8116871198260317903size"/>
    <w:basedOn w:val="Domylnaczcionkaakapitu"/>
    <w:qFormat/>
    <w:rsid w:val="003E55D1"/>
  </w:style>
  <w:style w:type="character" w:customStyle="1" w:styleId="pre">
    <w:name w:val="pre"/>
    <w:basedOn w:val="Domylnaczcionkaakapitu"/>
    <w:qFormat/>
    <w:rsid w:val="003E55D1"/>
  </w:style>
  <w:style w:type="character" w:customStyle="1" w:styleId="Nierozpoznanawzmianka1">
    <w:name w:val="Nierozpoznana wzmianka1"/>
    <w:uiPriority w:val="99"/>
    <w:semiHidden/>
    <w:qFormat/>
    <w:rsid w:val="003E55D1"/>
    <w:rPr>
      <w:color w:val="605E5C"/>
      <w:shd w:val="clear" w:color="auto" w:fill="E1DFDD"/>
    </w:rPr>
  </w:style>
  <w:style w:type="character" w:customStyle="1" w:styleId="Nierozpoznanawzmianka2">
    <w:name w:val="Nierozpoznana wzmianka2"/>
    <w:uiPriority w:val="99"/>
    <w:semiHidden/>
    <w:qFormat/>
    <w:rsid w:val="003E55D1"/>
    <w:rPr>
      <w:color w:val="605E5C"/>
      <w:shd w:val="clear" w:color="auto" w:fill="E1DFDD"/>
    </w:rPr>
  </w:style>
  <w:style w:type="character" w:customStyle="1" w:styleId="Nierozpoznanawzmianka3">
    <w:name w:val="Nierozpoznana wzmianka3"/>
    <w:uiPriority w:val="99"/>
    <w:semiHidden/>
    <w:qFormat/>
    <w:rsid w:val="003E55D1"/>
    <w:rPr>
      <w:color w:val="605E5C"/>
      <w:shd w:val="clear" w:color="auto" w:fill="E1DFDD"/>
    </w:rPr>
  </w:style>
  <w:style w:type="character" w:customStyle="1" w:styleId="Znakiprzypiswkocowychuser">
    <w:name w:val="Znaki przypisów końcowych (user)"/>
    <w:basedOn w:val="Domylnaczcionkaakapitu"/>
    <w:uiPriority w:val="99"/>
    <w:semiHidden/>
    <w:qFormat/>
    <w:rsid w:val="003E55D1"/>
    <w:rPr>
      <w:rFonts w:ascii="Times New Roman" w:hAnsi="Times New Roman" w:cs="Times New Roman" w:hint="default"/>
      <w:vertAlign w:val="superscript"/>
    </w:rPr>
  </w:style>
  <w:style w:type="character" w:customStyle="1" w:styleId="Znakiprzypiswkocowych">
    <w:name w:val="Znaki przypisów końcowych"/>
    <w:qFormat/>
    <w:rsid w:val="003E55D1"/>
    <w:rPr>
      <w:rFonts w:ascii="Times New Roman" w:hAnsi="Times New Roman" w:cs="Times New Roman" w:hint="default"/>
      <w:vertAlign w:val="superscript"/>
    </w:rPr>
  </w:style>
  <w:style w:type="character" w:customStyle="1" w:styleId="Znakiprzypiswdolnychuser">
    <w:name w:val="Znaki przypisów dolnych (user)"/>
    <w:basedOn w:val="Domylnaczcionkaakapitu"/>
    <w:uiPriority w:val="99"/>
    <w:qFormat/>
    <w:rsid w:val="003E55D1"/>
    <w:rPr>
      <w:rFonts w:ascii="Times New Roman" w:hAnsi="Times New Roman" w:cs="Times New Roman" w:hint="default"/>
      <w:vertAlign w:val="superscript"/>
    </w:rPr>
  </w:style>
  <w:style w:type="character" w:customStyle="1" w:styleId="Znakiprzypiswdolnych">
    <w:name w:val="Znaki przypisów dolnych"/>
    <w:qFormat/>
    <w:rsid w:val="003E55D1"/>
    <w:rPr>
      <w:rFonts w:ascii="Times New Roman" w:hAnsi="Times New Roman" w:cs="Times New Roman" w:hint="default"/>
      <w:vertAlign w:val="superscript"/>
    </w:rPr>
  </w:style>
  <w:style w:type="character" w:customStyle="1" w:styleId="NagwekZnak1">
    <w:name w:val="Nagłówek Znak1"/>
    <w:basedOn w:val="Domylnaczcionkaakapitu"/>
    <w:uiPriority w:val="99"/>
    <w:semiHidden/>
    <w:rsid w:val="003E55D1"/>
    <w:rPr>
      <w:rFonts w:ascii="Times New Roman" w:eastAsia="Times New Roman" w:hAnsi="Times New Roman" w:cs="Times New Roman" w:hint="default"/>
      <w:sz w:val="24"/>
      <w:szCs w:val="24"/>
      <w:lang w:eastAsia="pl-PL"/>
    </w:rPr>
  </w:style>
  <w:style w:type="character" w:customStyle="1" w:styleId="TekstpodstawowyZnak1">
    <w:name w:val="Tekst podstawowy Znak1"/>
    <w:basedOn w:val="Domylnaczcionkaakapitu"/>
    <w:uiPriority w:val="99"/>
    <w:semiHidden/>
    <w:rsid w:val="003E55D1"/>
    <w:rPr>
      <w:rFonts w:ascii="Times New Roman" w:eastAsia="Times New Roman" w:hAnsi="Times New Roman" w:cs="Times New Roman" w:hint="default"/>
      <w:sz w:val="24"/>
      <w:szCs w:val="24"/>
      <w:lang w:eastAsia="pl-PL"/>
    </w:rPr>
  </w:style>
  <w:style w:type="character" w:customStyle="1" w:styleId="TytuZnak1">
    <w:name w:val="Tytuł Znak1"/>
    <w:basedOn w:val="Domylnaczcionkaakapitu"/>
    <w:uiPriority w:val="10"/>
    <w:rsid w:val="003E55D1"/>
    <w:rPr>
      <w:rFonts w:asciiTheme="majorHAnsi" w:eastAsiaTheme="majorEastAsia" w:hAnsiTheme="majorHAnsi" w:cstheme="majorBidi" w:hint="default"/>
      <w:color w:val="323E4F" w:themeColor="text2" w:themeShade="BF"/>
      <w:spacing w:val="5"/>
      <w:kern w:val="28"/>
      <w:sz w:val="52"/>
      <w:szCs w:val="52"/>
      <w:lang w:eastAsia="pl-PL"/>
    </w:rPr>
  </w:style>
  <w:style w:type="character" w:customStyle="1" w:styleId="TekstpodstawowywcityZnak1">
    <w:name w:val="Tekst podstawowy wcięty Znak1"/>
    <w:basedOn w:val="Domylnaczcionkaakapitu"/>
    <w:uiPriority w:val="99"/>
    <w:semiHidden/>
    <w:rsid w:val="003E55D1"/>
    <w:rPr>
      <w:rFonts w:ascii="Times New Roman" w:eastAsia="Times New Roman" w:hAnsi="Times New Roman" w:cs="Times New Roman" w:hint="default"/>
      <w:sz w:val="24"/>
      <w:szCs w:val="24"/>
      <w:lang w:eastAsia="pl-PL"/>
    </w:rPr>
  </w:style>
  <w:style w:type="character" w:customStyle="1" w:styleId="Tekstpodstawowywcity3Znak1">
    <w:name w:val="Tekst podstawowy wcięty 3 Znak1"/>
    <w:basedOn w:val="Domylnaczcionkaakapitu"/>
    <w:uiPriority w:val="99"/>
    <w:semiHidden/>
    <w:rsid w:val="003E55D1"/>
    <w:rPr>
      <w:rFonts w:ascii="Times New Roman" w:eastAsia="Times New Roman" w:hAnsi="Times New Roman" w:cs="Times New Roman" w:hint="default"/>
      <w:sz w:val="16"/>
      <w:szCs w:val="16"/>
      <w:lang w:eastAsia="pl-PL"/>
    </w:rPr>
  </w:style>
  <w:style w:type="character" w:customStyle="1" w:styleId="Tekstpodstawowywcity2Znak1">
    <w:name w:val="Tekst podstawowy wcięty 2 Znak1"/>
    <w:basedOn w:val="Domylnaczcionkaakapitu"/>
    <w:uiPriority w:val="99"/>
    <w:semiHidden/>
    <w:rsid w:val="003E55D1"/>
    <w:rPr>
      <w:rFonts w:ascii="Times New Roman" w:eastAsia="Times New Roman" w:hAnsi="Times New Roman" w:cs="Times New Roman" w:hint="default"/>
      <w:sz w:val="24"/>
      <w:szCs w:val="24"/>
      <w:lang w:eastAsia="pl-PL"/>
    </w:rPr>
  </w:style>
  <w:style w:type="character" w:customStyle="1" w:styleId="Tekstpodstawowy2Znak1">
    <w:name w:val="Tekst podstawowy 2 Znak1"/>
    <w:basedOn w:val="Domylnaczcionkaakapitu"/>
    <w:uiPriority w:val="99"/>
    <w:semiHidden/>
    <w:rsid w:val="003E55D1"/>
    <w:rPr>
      <w:rFonts w:ascii="Times New Roman" w:eastAsia="Times New Roman" w:hAnsi="Times New Roman" w:cs="Times New Roman" w:hint="default"/>
      <w:sz w:val="24"/>
      <w:szCs w:val="24"/>
      <w:lang w:eastAsia="pl-PL"/>
    </w:rPr>
  </w:style>
  <w:style w:type="character" w:customStyle="1" w:styleId="TekstkomentarzaZnak1">
    <w:name w:val="Tekst komentarza Znak1"/>
    <w:basedOn w:val="Domylnaczcionkaakapitu"/>
    <w:uiPriority w:val="99"/>
    <w:semiHidden/>
    <w:rsid w:val="003E55D1"/>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uiPriority w:val="99"/>
    <w:semiHidden/>
    <w:rsid w:val="003E55D1"/>
    <w:rPr>
      <w:rFonts w:ascii="Times New Roman" w:eastAsia="Times New Roman" w:hAnsi="Times New Roman" w:cs="Times New Roman" w:hint="default"/>
      <w:b/>
      <w:bCs/>
      <w:sz w:val="20"/>
      <w:szCs w:val="20"/>
      <w:lang w:eastAsia="pl-PL"/>
    </w:rPr>
  </w:style>
  <w:style w:type="character" w:customStyle="1" w:styleId="StopkaZnak1">
    <w:name w:val="Stopka Znak1"/>
    <w:basedOn w:val="Domylnaczcionkaakapitu"/>
    <w:uiPriority w:val="99"/>
    <w:semiHidden/>
    <w:rsid w:val="003E55D1"/>
    <w:rPr>
      <w:rFonts w:ascii="Times New Roman" w:eastAsia="Times New Roman" w:hAnsi="Times New Roman" w:cs="Times New Roman" w:hint="default"/>
      <w:sz w:val="24"/>
      <w:szCs w:val="24"/>
      <w:lang w:eastAsia="pl-PL"/>
    </w:rPr>
  </w:style>
  <w:style w:type="character" w:customStyle="1" w:styleId="Tekstpodstawowy3Znak1">
    <w:name w:val="Tekst podstawowy 3 Znak1"/>
    <w:basedOn w:val="Domylnaczcionkaakapitu"/>
    <w:uiPriority w:val="99"/>
    <w:semiHidden/>
    <w:rsid w:val="003E55D1"/>
    <w:rPr>
      <w:rFonts w:ascii="Times New Roman" w:eastAsia="Times New Roman" w:hAnsi="Times New Roman" w:cs="Times New Roman" w:hint="default"/>
      <w:sz w:val="16"/>
      <w:szCs w:val="16"/>
      <w:lang w:eastAsia="pl-PL"/>
    </w:rPr>
  </w:style>
  <w:style w:type="character" w:customStyle="1" w:styleId="TekstdymkaZnak1">
    <w:name w:val="Tekst dymka Znak1"/>
    <w:basedOn w:val="Domylnaczcionkaakapitu"/>
    <w:uiPriority w:val="99"/>
    <w:semiHidden/>
    <w:rsid w:val="003E55D1"/>
    <w:rPr>
      <w:rFonts w:ascii="Tahoma" w:eastAsia="Times New Roman" w:hAnsi="Tahoma" w:cs="Tahoma" w:hint="default"/>
      <w:sz w:val="16"/>
      <w:szCs w:val="16"/>
      <w:lang w:eastAsia="pl-PL"/>
    </w:rPr>
  </w:style>
  <w:style w:type="character" w:customStyle="1" w:styleId="TekstprzypisukocowegoZnak1">
    <w:name w:val="Tekst przypisu końcowego Znak1"/>
    <w:basedOn w:val="Domylnaczcionkaakapitu"/>
    <w:uiPriority w:val="99"/>
    <w:semiHidden/>
    <w:rsid w:val="003E55D1"/>
    <w:rPr>
      <w:rFonts w:ascii="Times New Roman" w:eastAsia="Times New Roman" w:hAnsi="Times New Roman" w:cs="Times New Roman" w:hint="default"/>
      <w:sz w:val="20"/>
      <w:szCs w:val="20"/>
      <w:lang w:eastAsia="pl-PL"/>
    </w:rPr>
  </w:style>
  <w:style w:type="character" w:customStyle="1" w:styleId="ZwykytekstZnak1">
    <w:name w:val="Zwykły tekst Znak1"/>
    <w:basedOn w:val="Domylnaczcionkaakapitu"/>
    <w:uiPriority w:val="99"/>
    <w:semiHidden/>
    <w:rsid w:val="003E55D1"/>
    <w:rPr>
      <w:rFonts w:ascii="Consolas" w:eastAsia="Times New Roman" w:hAnsi="Consolas" w:cs="Times New Roman" w:hint="default"/>
      <w:sz w:val="21"/>
      <w:szCs w:val="21"/>
      <w:lang w:eastAsia="pl-PL"/>
    </w:rPr>
  </w:style>
  <w:style w:type="character" w:customStyle="1" w:styleId="TekstprzypisudolnegoZnak1">
    <w:name w:val="Tekst przypisu dolnego Znak1"/>
    <w:basedOn w:val="Domylnaczcionkaakapitu"/>
    <w:uiPriority w:val="99"/>
    <w:semiHidden/>
    <w:rsid w:val="003E55D1"/>
    <w:rPr>
      <w:rFonts w:ascii="Times New Roman" w:eastAsia="Times New Roman" w:hAnsi="Times New Roman" w:cs="Times New Roman" w:hint="default"/>
      <w:sz w:val="20"/>
      <w:szCs w:val="20"/>
      <w:lang w:eastAsia="pl-PL"/>
    </w:rPr>
  </w:style>
  <w:style w:type="character" w:customStyle="1" w:styleId="HTML-wstpniesformatowanyZnak1">
    <w:name w:val="HTML - wstępnie sformatowany Znak1"/>
    <w:basedOn w:val="Domylnaczcionkaakapitu"/>
    <w:uiPriority w:val="99"/>
    <w:semiHidden/>
    <w:rsid w:val="003E55D1"/>
    <w:rPr>
      <w:rFonts w:ascii="Consolas" w:eastAsia="Times New Roman" w:hAnsi="Consolas" w:cs="Times New Roman" w:hint="default"/>
      <w:sz w:val="20"/>
      <w:szCs w:val="20"/>
      <w:lang w:eastAsia="pl-PL"/>
    </w:rPr>
  </w:style>
  <w:style w:type="character" w:customStyle="1" w:styleId="Nierozpoznanawzmianka4">
    <w:name w:val="Nierozpoznana wzmianka4"/>
    <w:uiPriority w:val="99"/>
    <w:semiHidden/>
    <w:rsid w:val="003E55D1"/>
    <w:rPr>
      <w:color w:val="605E5C"/>
      <w:shd w:val="clear" w:color="auto" w:fill="E1DFDD"/>
    </w:rPr>
  </w:style>
  <w:style w:type="character" w:customStyle="1" w:styleId="hgkelc">
    <w:name w:val="hgkelc"/>
    <w:basedOn w:val="Domylnaczcionkaakapitu"/>
    <w:rsid w:val="003E55D1"/>
  </w:style>
  <w:style w:type="character" w:customStyle="1" w:styleId="x193iq5w">
    <w:name w:val="x193iq5w"/>
    <w:basedOn w:val="Domylnaczcionkaakapitu"/>
    <w:rsid w:val="003E55D1"/>
  </w:style>
  <w:style w:type="character" w:customStyle="1" w:styleId="xt0psk2">
    <w:name w:val="xt0psk2"/>
    <w:basedOn w:val="Domylnaczcionkaakapitu"/>
    <w:rsid w:val="003E55D1"/>
  </w:style>
  <w:style w:type="table" w:styleId="Tabela-Siatka">
    <w:name w:val="Table Grid"/>
    <w:basedOn w:val="Standardowy"/>
    <w:uiPriority w:val="39"/>
    <w:rsid w:val="003E5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semiHidden/>
    <w:unhideWhenUsed/>
    <w:rsid w:val="003E55D1"/>
    <w:pPr>
      <w:spacing w:after="0" w:line="240" w:lineRule="auto"/>
    </w:pPr>
    <w:rPr>
      <w:rFonts w:asciiTheme="majorHAnsi" w:eastAsiaTheme="majorEastAsia" w:hAnsiTheme="majorHAnsi" w:cstheme="majorBidi"/>
      <w:color w:val="000000" w:themeColor="text1"/>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Siatka1">
    <w:name w:val="Tabela - Siatka1"/>
    <w:basedOn w:val="Standardowy"/>
    <w:uiPriority w:val="59"/>
    <w:rsid w:val="003E55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3E5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3E55D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uiPriority w:val="59"/>
    <w:rsid w:val="003E55D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4">
    <w:name w:val="Tabela - Siatka4"/>
    <w:basedOn w:val="Standardowy"/>
    <w:uiPriority w:val="39"/>
    <w:rsid w:val="003E55D1"/>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3E55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3E55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3E55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uiPriority w:val="59"/>
    <w:rsid w:val="003E55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uiPriority w:val="59"/>
    <w:rsid w:val="003E55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uiPriority w:val="59"/>
    <w:rsid w:val="003E55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39"/>
    <w:rsid w:val="003E55D1"/>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uiPriority w:val="39"/>
    <w:rsid w:val="003E55D1"/>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uiPriority w:val="39"/>
    <w:rsid w:val="003E55D1"/>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uiPriority w:val="39"/>
    <w:rsid w:val="003E55D1"/>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uiPriority w:val="39"/>
    <w:rsid w:val="003E5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uiPriority w:val="39"/>
    <w:rsid w:val="003E5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uiPriority w:val="39"/>
    <w:rsid w:val="003E55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E55D1"/>
    <w:rPr>
      <w:b/>
      <w:bCs/>
    </w:rPr>
  </w:style>
  <w:style w:type="numbering" w:styleId="111111">
    <w:name w:val="Outline List 2"/>
    <w:basedOn w:val="Bezlisty"/>
    <w:uiPriority w:val="99"/>
    <w:semiHidden/>
    <w:unhideWhenUsed/>
    <w:qFormat/>
    <w:rsid w:val="003E55D1"/>
    <w:pPr>
      <w:numPr>
        <w:numId w:val="1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I:\projekty%20uchwa&#322;\Sprawozdanie%20z%20MOPr%20za&#322;%201.docx" TargetMode="External"/><Relationship Id="rId21" Type="http://schemas.openxmlformats.org/officeDocument/2006/relationships/hyperlink" Target="file:///I:\projekty%20uchwa&#322;\Sprawozdanie%20z%20MOPr%20za&#322;%201.docx" TargetMode="External"/><Relationship Id="rId42" Type="http://schemas.openxmlformats.org/officeDocument/2006/relationships/hyperlink" Target="file:///I:\projekty%20uchwa&#322;\Sprawozdanie%20z%20MOPr%20za&#322;%201.docx" TargetMode="External"/><Relationship Id="rId47" Type="http://schemas.openxmlformats.org/officeDocument/2006/relationships/hyperlink" Target="file:///I:\projekty%20uchwa&#322;\Sprawozdanie%20z%20MOPr%20za&#322;%201.docx" TargetMode="External"/><Relationship Id="rId63" Type="http://schemas.openxmlformats.org/officeDocument/2006/relationships/hyperlink" Target="file:///I:\projekty%20uchwa&#322;\Sprawozdanie%20z%20MOPr%20za&#322;%201.docx" TargetMode="External"/><Relationship Id="rId68" Type="http://schemas.openxmlformats.org/officeDocument/2006/relationships/hyperlink" Target="file:///I:\projekty%20uchwa&#322;\Sprawozdanie%20z%20MOPr%20za&#322;%201.docx" TargetMode="External"/><Relationship Id="rId16" Type="http://schemas.openxmlformats.org/officeDocument/2006/relationships/hyperlink" Target="file:///I:\projekty%20uchwa&#322;\Sprawozdanie%20z%20MOPr%20za&#322;%201.docx" TargetMode="External"/><Relationship Id="rId11" Type="http://schemas.openxmlformats.org/officeDocument/2006/relationships/hyperlink" Target="file:///I:\projekty%20uchwa&#322;\Sprawozdanie%20z%20MOPr%20za&#322;%201.docx" TargetMode="External"/><Relationship Id="rId24" Type="http://schemas.openxmlformats.org/officeDocument/2006/relationships/hyperlink" Target="file:///I:\projekty%20uchwa&#322;\Sprawozdanie%20z%20MOPr%20za&#322;%201.docx" TargetMode="External"/><Relationship Id="rId32" Type="http://schemas.openxmlformats.org/officeDocument/2006/relationships/hyperlink" Target="file:///I:\projekty%20uchwa&#322;\Sprawozdanie%20z%20MOPr%20za&#322;%201.docx" TargetMode="External"/><Relationship Id="rId37" Type="http://schemas.openxmlformats.org/officeDocument/2006/relationships/hyperlink" Target="file:///I:\projekty%20uchwa&#322;\Sprawozdanie%20z%20MOPr%20za&#322;%201.docx" TargetMode="External"/><Relationship Id="rId40" Type="http://schemas.openxmlformats.org/officeDocument/2006/relationships/hyperlink" Target="file:///I:\projekty%20uchwa&#322;\Sprawozdanie%20z%20MOPr%20za&#322;%201.docx" TargetMode="External"/><Relationship Id="rId45" Type="http://schemas.openxmlformats.org/officeDocument/2006/relationships/hyperlink" Target="file:///I:\projekty%20uchwa&#322;\Sprawozdanie%20z%20MOPr%20za&#322;%201.docx" TargetMode="External"/><Relationship Id="rId53" Type="http://schemas.openxmlformats.org/officeDocument/2006/relationships/hyperlink" Target="file:///I:\projekty%20uchwa&#322;\Sprawozdanie%20z%20MOPr%20za&#322;%201.docx" TargetMode="External"/><Relationship Id="rId58" Type="http://schemas.openxmlformats.org/officeDocument/2006/relationships/hyperlink" Target="file:///I:\projekty%20uchwa&#322;\Sprawozdanie%20z%20MOPr%20za&#322;%201.docx" TargetMode="External"/><Relationship Id="rId66" Type="http://schemas.openxmlformats.org/officeDocument/2006/relationships/hyperlink" Target="file:///I:\projekty%20uchwa&#322;\Sprawozdanie%20z%20MOPr%20za&#322;%201.docx" TargetMode="External"/><Relationship Id="rId74" Type="http://schemas.openxmlformats.org/officeDocument/2006/relationships/hyperlink" Target="file:///I:\projekty%20uchwa&#322;\Sprawozdanie%20z%20MOPr%20za&#322;%201.docx"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I:\projekty%20uchwa&#322;\Sprawozdanie%20z%20MOPr%20za&#322;%201.docx" TargetMode="External"/><Relationship Id="rId19" Type="http://schemas.openxmlformats.org/officeDocument/2006/relationships/hyperlink" Target="file:///I:\projekty%20uchwa&#322;\Sprawozdanie%20z%20MOPr%20za&#322;%201.docx" TargetMode="External"/><Relationship Id="rId14" Type="http://schemas.openxmlformats.org/officeDocument/2006/relationships/hyperlink" Target="file:///I:\projekty%20uchwa&#322;\Sprawozdanie%20z%20MOPr%20za&#322;%201.docx" TargetMode="External"/><Relationship Id="rId22" Type="http://schemas.openxmlformats.org/officeDocument/2006/relationships/hyperlink" Target="file:///I:\projekty%20uchwa&#322;\Sprawozdanie%20z%20MOPr%20za&#322;%201.docx" TargetMode="External"/><Relationship Id="rId27" Type="http://schemas.openxmlformats.org/officeDocument/2006/relationships/hyperlink" Target="file:///I:\projekty%20uchwa&#322;\Sprawozdanie%20z%20MOPr%20za&#322;%201.docx" TargetMode="External"/><Relationship Id="rId30" Type="http://schemas.openxmlformats.org/officeDocument/2006/relationships/hyperlink" Target="file:///I:\projekty%20uchwa&#322;\Sprawozdanie%20z%20MOPr%20za&#322;%201.docx" TargetMode="External"/><Relationship Id="rId35" Type="http://schemas.openxmlformats.org/officeDocument/2006/relationships/hyperlink" Target="file:///I:\projekty%20uchwa&#322;\Sprawozdanie%20z%20MOPr%20za&#322;%201.docx" TargetMode="External"/><Relationship Id="rId43" Type="http://schemas.openxmlformats.org/officeDocument/2006/relationships/hyperlink" Target="file:///I:\projekty%20uchwa&#322;\Sprawozdanie%20z%20MOPr%20za&#322;%201.docx" TargetMode="External"/><Relationship Id="rId48" Type="http://schemas.openxmlformats.org/officeDocument/2006/relationships/hyperlink" Target="file:///I:\projekty%20uchwa&#322;\Sprawozdanie%20z%20MOPr%20za&#322;%201.docx" TargetMode="External"/><Relationship Id="rId56" Type="http://schemas.openxmlformats.org/officeDocument/2006/relationships/hyperlink" Target="file:///I:\projekty%20uchwa&#322;\Sprawozdanie%20z%20MOPr%20za&#322;%201.docx" TargetMode="External"/><Relationship Id="rId64" Type="http://schemas.openxmlformats.org/officeDocument/2006/relationships/hyperlink" Target="file:///I:\projekty%20uchwa&#322;\Sprawozdanie%20z%20MOPr%20za&#322;%201.docx" TargetMode="External"/><Relationship Id="rId69" Type="http://schemas.openxmlformats.org/officeDocument/2006/relationships/hyperlink" Target="file:///I:\projekty%20uchwa&#322;\Sprawozdanie%20z%20MOPr%20za&#322;%201.docx" TargetMode="External"/><Relationship Id="rId77" Type="http://schemas.openxmlformats.org/officeDocument/2006/relationships/hyperlink" Target="file:///I:\projekty%20uchwa&#322;\Sprawozdanie%20z%20MOPr%20za&#322;%201.docx" TargetMode="External"/><Relationship Id="rId8" Type="http://schemas.openxmlformats.org/officeDocument/2006/relationships/image" Target="media/image1.png"/><Relationship Id="rId51" Type="http://schemas.openxmlformats.org/officeDocument/2006/relationships/hyperlink" Target="file:///I:\projekty%20uchwa&#322;\Sprawozdanie%20z%20MOPr%20za&#322;%201.docx" TargetMode="External"/><Relationship Id="rId72" Type="http://schemas.openxmlformats.org/officeDocument/2006/relationships/hyperlink" Target="file:///I:\projekty%20uchwa&#322;\Sprawozdanie%20z%20MOPr%20za&#322;%201.docx" TargetMode="External"/><Relationship Id="rId3" Type="http://schemas.openxmlformats.org/officeDocument/2006/relationships/settings" Target="settings.xml"/><Relationship Id="rId12" Type="http://schemas.openxmlformats.org/officeDocument/2006/relationships/hyperlink" Target="file:///I:\projekty%20uchwa&#322;\Sprawozdanie%20z%20MOPr%20za&#322;%201.docx" TargetMode="External"/><Relationship Id="rId17" Type="http://schemas.openxmlformats.org/officeDocument/2006/relationships/hyperlink" Target="file:///I:\projekty%20uchwa&#322;\Sprawozdanie%20z%20MOPr%20za&#322;%201.docx" TargetMode="External"/><Relationship Id="rId25" Type="http://schemas.openxmlformats.org/officeDocument/2006/relationships/hyperlink" Target="file:///I:\projekty%20uchwa&#322;\Sprawozdanie%20z%20MOPr%20za&#322;%201.docx" TargetMode="External"/><Relationship Id="rId33" Type="http://schemas.openxmlformats.org/officeDocument/2006/relationships/hyperlink" Target="file:///I:\projekty%20uchwa&#322;\Sprawozdanie%20z%20MOPr%20za&#322;%201.docx" TargetMode="External"/><Relationship Id="rId38" Type="http://schemas.openxmlformats.org/officeDocument/2006/relationships/hyperlink" Target="file:///I:\projekty%20uchwa&#322;\Sprawozdanie%20z%20MOPr%20za&#322;%201.docx" TargetMode="External"/><Relationship Id="rId46" Type="http://schemas.openxmlformats.org/officeDocument/2006/relationships/hyperlink" Target="file:///I:\projekty%20uchwa&#322;\Sprawozdanie%20z%20MOPr%20za&#322;%201.docx" TargetMode="External"/><Relationship Id="rId59" Type="http://schemas.openxmlformats.org/officeDocument/2006/relationships/hyperlink" Target="file:///I:\projekty%20uchwa&#322;\Sprawozdanie%20z%20MOPr%20za&#322;%201.docx" TargetMode="External"/><Relationship Id="rId67" Type="http://schemas.openxmlformats.org/officeDocument/2006/relationships/hyperlink" Target="file:///I:\projekty%20uchwa&#322;\Sprawozdanie%20z%20MOPr%20za&#322;%201.docx" TargetMode="External"/><Relationship Id="rId20" Type="http://schemas.openxmlformats.org/officeDocument/2006/relationships/hyperlink" Target="file:///I:\projekty%20uchwa&#322;\Sprawozdanie%20z%20MOPr%20za&#322;%201.docx" TargetMode="External"/><Relationship Id="rId41" Type="http://schemas.openxmlformats.org/officeDocument/2006/relationships/hyperlink" Target="file:///I:\projekty%20uchwa&#322;\Sprawozdanie%20z%20MOPr%20za&#322;%201.docx" TargetMode="External"/><Relationship Id="rId54" Type="http://schemas.openxmlformats.org/officeDocument/2006/relationships/hyperlink" Target="file:///I:\projekty%20uchwa&#322;\Sprawozdanie%20z%20MOPr%20za&#322;%201.docx" TargetMode="External"/><Relationship Id="rId62" Type="http://schemas.openxmlformats.org/officeDocument/2006/relationships/hyperlink" Target="file:///I:\projekty%20uchwa&#322;\Sprawozdanie%20z%20MOPr%20za&#322;%201.docx" TargetMode="External"/><Relationship Id="rId70" Type="http://schemas.openxmlformats.org/officeDocument/2006/relationships/hyperlink" Target="file:///I:\projekty%20uchwa&#322;\Sprawozdanie%20z%20MOPr%20za&#322;%201.docx" TargetMode="External"/><Relationship Id="rId75" Type="http://schemas.openxmlformats.org/officeDocument/2006/relationships/hyperlink" Target="file:///I:\projekty%20uchwa&#322;\Sprawozdanie%20z%20MOPr%20za&#322;%20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I:\projekty%20uchwa&#322;\Sprawozdanie%20z%20MOPr%20za&#322;%201.docx" TargetMode="External"/><Relationship Id="rId23" Type="http://schemas.openxmlformats.org/officeDocument/2006/relationships/hyperlink" Target="file:///I:\projekty%20uchwa&#322;\Sprawozdanie%20z%20MOPr%20za&#322;%201.docx" TargetMode="External"/><Relationship Id="rId28" Type="http://schemas.openxmlformats.org/officeDocument/2006/relationships/hyperlink" Target="file:///I:\projekty%20uchwa&#322;\Sprawozdanie%20z%20MOPr%20za&#322;%201.docx" TargetMode="External"/><Relationship Id="rId36" Type="http://schemas.openxmlformats.org/officeDocument/2006/relationships/hyperlink" Target="file:///I:\projekty%20uchwa&#322;\Sprawozdanie%20z%20MOPr%20za&#322;%201.docx" TargetMode="External"/><Relationship Id="rId49" Type="http://schemas.openxmlformats.org/officeDocument/2006/relationships/hyperlink" Target="file:///I:\projekty%20uchwa&#322;\Sprawozdanie%20z%20MOPr%20za&#322;%201.docx" TargetMode="External"/><Relationship Id="rId57" Type="http://schemas.openxmlformats.org/officeDocument/2006/relationships/hyperlink" Target="file:///I:\projekty%20uchwa&#322;\Sprawozdanie%20z%20MOPr%20za&#322;%201.docx" TargetMode="External"/><Relationship Id="rId10" Type="http://schemas.openxmlformats.org/officeDocument/2006/relationships/hyperlink" Target="file:///I:\projekty%20uchwa&#322;\Sprawozdanie%20z%20MOPr%20za&#322;%201.docx" TargetMode="External"/><Relationship Id="rId31" Type="http://schemas.openxmlformats.org/officeDocument/2006/relationships/hyperlink" Target="file:///I:\projekty%20uchwa&#322;\Sprawozdanie%20z%20MOPr%20za&#322;%201.docx" TargetMode="External"/><Relationship Id="rId44" Type="http://schemas.openxmlformats.org/officeDocument/2006/relationships/hyperlink" Target="file:///I:\projekty%20uchwa&#322;\Sprawozdanie%20z%20MOPr%20za&#322;%201.docx" TargetMode="External"/><Relationship Id="rId52" Type="http://schemas.openxmlformats.org/officeDocument/2006/relationships/hyperlink" Target="file:///I:\projekty%20uchwa&#322;\Sprawozdanie%20z%20MOPr%20za&#322;%201.docx" TargetMode="External"/><Relationship Id="rId60" Type="http://schemas.openxmlformats.org/officeDocument/2006/relationships/hyperlink" Target="file:///I:\projekty%20uchwa&#322;\Sprawozdanie%20z%20MOPr%20za&#322;%201.docx" TargetMode="External"/><Relationship Id="rId65" Type="http://schemas.openxmlformats.org/officeDocument/2006/relationships/hyperlink" Target="file:///I:\projekty%20uchwa&#322;\Sprawozdanie%20z%20MOPr%20za&#322;%201.docx" TargetMode="External"/><Relationship Id="rId73" Type="http://schemas.openxmlformats.org/officeDocument/2006/relationships/hyperlink" Target="file:///I:\projekty%20uchwa&#322;\Sprawozdanie%20z%20MOPr%20za&#322;%201.docx"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I:\projekty%20uchwa&#322;\Sprawozdanie%20z%20MOPr%20za&#322;%201.docx" TargetMode="External"/><Relationship Id="rId13" Type="http://schemas.openxmlformats.org/officeDocument/2006/relationships/hyperlink" Target="file:///I:\projekty%20uchwa&#322;\Sprawozdanie%20z%20MOPr%20za&#322;%201.docx" TargetMode="External"/><Relationship Id="rId18" Type="http://schemas.openxmlformats.org/officeDocument/2006/relationships/hyperlink" Target="file:///I:\projekty%20uchwa&#322;\Sprawozdanie%20z%20MOPr%20za&#322;%201.docx" TargetMode="External"/><Relationship Id="rId39" Type="http://schemas.openxmlformats.org/officeDocument/2006/relationships/hyperlink" Target="file:///I:\projekty%20uchwa&#322;\Sprawozdanie%20z%20MOPr%20za&#322;%201.docx" TargetMode="External"/><Relationship Id="rId34" Type="http://schemas.openxmlformats.org/officeDocument/2006/relationships/hyperlink" Target="file:///I:\projekty%20uchwa&#322;\Sprawozdanie%20z%20MOPr%20za&#322;%201.docx" TargetMode="External"/><Relationship Id="rId50" Type="http://schemas.openxmlformats.org/officeDocument/2006/relationships/hyperlink" Target="file:///I:\projekty%20uchwa&#322;\Sprawozdanie%20z%20MOPr%20za&#322;%201.docx" TargetMode="External"/><Relationship Id="rId55" Type="http://schemas.openxmlformats.org/officeDocument/2006/relationships/hyperlink" Target="file:///I:\projekty%20uchwa&#322;\Sprawozdanie%20z%20MOPr%20za&#322;%201.docx" TargetMode="External"/><Relationship Id="rId76" Type="http://schemas.openxmlformats.org/officeDocument/2006/relationships/hyperlink" Target="file:///I:\projekty%20uchwa&#322;\Sprawozdanie%20z%20MOPr%20za&#322;%201.docx" TargetMode="External"/><Relationship Id="rId7" Type="http://schemas.openxmlformats.org/officeDocument/2006/relationships/chart" Target="charts/chart1.xml"/><Relationship Id="rId71" Type="http://schemas.openxmlformats.org/officeDocument/2006/relationships/hyperlink" Target="file:///I:\projekty%20uchwa&#322;\Sprawozdanie%20z%20MOPr%20za&#322;%201.docx" TargetMode="External"/><Relationship Id="rId2" Type="http://schemas.openxmlformats.org/officeDocument/2006/relationships/styles" Target="styles.xml"/><Relationship Id="rId29" Type="http://schemas.openxmlformats.org/officeDocument/2006/relationships/hyperlink" Target="file:///I:\projekty%20uchwa&#322;\Sprawozdanie%20z%20MOPr%20za&#322;%201.doc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3468359807625286E-4"/>
          <c:y val="9.5207694139457275E-2"/>
          <c:w val="0.98389860047005084"/>
          <c:h val="0.68401635842031372"/>
        </c:manualLayout>
      </c:layout>
      <c:bar3DChart>
        <c:barDir val="col"/>
        <c:grouping val="clustered"/>
        <c:varyColors val="0"/>
        <c:ser>
          <c:idx val="0"/>
          <c:order val="0"/>
          <c:tx>
            <c:strRef>
              <c:f>Sheet1!$A$2</c:f>
              <c:strCache>
                <c:ptCount val="1"/>
                <c:pt idx="0">
                  <c:v>Liczba osób korzystających z pomocy</c:v>
                </c:pt>
              </c:strCache>
            </c:strRef>
          </c:tx>
          <c:spPr>
            <a:solidFill>
              <a:srgbClr val="FF0000"/>
            </a:solidFill>
            <a:ln w="12679">
              <a:solidFill>
                <a:srgbClr val="000000"/>
              </a:solidFill>
              <a:prstDash val="solid"/>
            </a:ln>
          </c:spPr>
          <c:invertIfNegative val="0"/>
          <c:dLbls>
            <c:dLbl>
              <c:idx val="0"/>
              <c:layout>
                <c:manualLayout>
                  <c:x val="-3.6578580287905782E-2"/>
                  <c:y val="-4.18893979715950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5E-49E9-8354-6632F32287EB}"/>
                </c:ext>
              </c:extLst>
            </c:dLbl>
            <c:dLbl>
              <c:idx val="1"/>
              <c:layout>
                <c:manualLayout>
                  <c:x val="-1.8075011296882128E-2"/>
                  <c:y val="-5.4200542005420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5E-49E9-8354-6632F32287EB}"/>
                </c:ext>
              </c:extLst>
            </c:dLbl>
            <c:dLbl>
              <c:idx val="2"/>
              <c:layout>
                <c:manualLayout>
                  <c:x val="0"/>
                  <c:y val="-4.181184668989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E-49E9-8354-6632F32287EB}"/>
                </c:ext>
              </c:extLst>
            </c:dLbl>
            <c:numFmt formatCode="#,##0" sourceLinked="0"/>
            <c:spPr>
              <a:noFill/>
              <a:ln w="25356">
                <a:noFill/>
              </a:ln>
            </c:spPr>
            <c:txPr>
              <a:bodyPr/>
              <a:lstStyle/>
              <a:p>
                <a:pPr>
                  <a:defRPr sz="1000" b="0" i="0" u="none" strike="noStrike" baseline="0">
                    <a:solidFill>
                      <a:srgbClr val="000000"/>
                    </a:solidFill>
                    <a:latin typeface="Calibri Light" panose="020F0302020204030204" pitchFamily="34" charset="0"/>
                    <a:ea typeface="Calibri"/>
                    <a:cs typeface="Calibri Light" panose="020F030202020403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2023</c:v>
                </c:pt>
                <c:pt idx="1">
                  <c:v>2024</c:v>
                </c:pt>
                <c:pt idx="2">
                  <c:v>2025</c:v>
                </c:pt>
              </c:numCache>
            </c:numRef>
          </c:cat>
          <c:val>
            <c:numRef>
              <c:f>Sheet1!$B$2:$D$2</c:f>
              <c:numCache>
                <c:formatCode>General</c:formatCode>
                <c:ptCount val="3"/>
                <c:pt idx="0">
                  <c:v>5842</c:v>
                </c:pt>
                <c:pt idx="1">
                  <c:v>5401</c:v>
                </c:pt>
                <c:pt idx="2">
                  <c:v>5563</c:v>
                </c:pt>
              </c:numCache>
            </c:numRef>
          </c:val>
          <c:extLst>
            <c:ext xmlns:c16="http://schemas.microsoft.com/office/drawing/2014/chart" uri="{C3380CC4-5D6E-409C-BE32-E72D297353CC}">
              <c16:uniqueId val="{00000003-B65E-49E9-8354-6632F32287EB}"/>
            </c:ext>
          </c:extLst>
        </c:ser>
        <c:ser>
          <c:idx val="1"/>
          <c:order val="1"/>
          <c:tx>
            <c:strRef>
              <c:f>Sheet1!$A$3</c:f>
              <c:strCache>
                <c:ptCount val="1"/>
                <c:pt idx="0">
                  <c:v>Liczba mieszkańców Włocławka</c:v>
                </c:pt>
              </c:strCache>
            </c:strRef>
          </c:tx>
          <c:spPr>
            <a:solidFill>
              <a:srgbClr val="FFFF00"/>
            </a:solidFill>
            <a:ln w="12679">
              <a:solidFill>
                <a:srgbClr val="000000"/>
              </a:solidFill>
              <a:prstDash val="solid"/>
            </a:ln>
          </c:spPr>
          <c:invertIfNegative val="0"/>
          <c:dLbls>
            <c:dLbl>
              <c:idx val="0"/>
              <c:layout>
                <c:manualLayout>
                  <c:x val="-9.7472725547860767E-2"/>
                  <c:y val="3.8484091927533451E-2"/>
                </c:manualLayout>
              </c:layout>
              <c:tx>
                <c:rich>
                  <a:bodyPr wrap="square" lIns="38100" tIns="19050" rIns="38100" bIns="19050" anchor="ctr">
                    <a:noAutofit/>
                  </a:bodyPr>
                  <a:lstStyle/>
                  <a:p>
                    <a:pPr>
                      <a:defRPr sz="1000" b="0" i="0" baseline="0">
                        <a:latin typeface="Calibri Light" panose="020F0302020204030204" pitchFamily="34" charset="0"/>
                        <a:cs typeface="Calibri Light" panose="020F0302020204030204" pitchFamily="34" charset="0"/>
                      </a:defRPr>
                    </a:pPr>
                    <a:r>
                      <a:rPr lang="en-US" sz="1000">
                        <a:latin typeface="Calibri Light" panose="020F0302020204030204" pitchFamily="34" charset="0"/>
                        <a:cs typeface="Calibri Light" panose="020F0302020204030204" pitchFamily="34" charset="0"/>
                      </a:rPr>
                      <a:t>95 185</a:t>
                    </a:r>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7483266398929052E-2"/>
                      <c:h val="8.7200929152148665E-2"/>
                    </c:manualLayout>
                  </c15:layout>
                </c:ext>
                <c:ext xmlns:c16="http://schemas.microsoft.com/office/drawing/2014/chart" uri="{C3380CC4-5D6E-409C-BE32-E72D297353CC}">
                  <c16:uniqueId val="{00000004-B65E-49E9-8354-6632F32287EB}"/>
                </c:ext>
              </c:extLst>
            </c:dLbl>
            <c:dLbl>
              <c:idx val="1"/>
              <c:layout>
                <c:manualLayout>
                  <c:x val="-7.0492544057840043E-2"/>
                  <c:y val="3.7940379403794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5E-49E9-8354-6632F32287EB}"/>
                </c:ext>
              </c:extLst>
            </c:dLbl>
            <c:dLbl>
              <c:idx val="2"/>
              <c:layout>
                <c:manualLayout>
                  <c:x val="-8.0321285140562249E-2"/>
                  <c:y val="1.39372822299651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5E-49E9-8354-6632F32287EB}"/>
                </c:ext>
              </c:extLst>
            </c:dLbl>
            <c:spPr>
              <a:noFill/>
              <a:ln>
                <a:noFill/>
              </a:ln>
              <a:effectLst/>
            </c:spPr>
            <c:txPr>
              <a:bodyPr wrap="square" lIns="38100" tIns="19050" rIns="38100" bIns="19050" anchor="ctr">
                <a:spAutoFit/>
              </a:bodyPr>
              <a:lstStyle/>
              <a:p>
                <a:pPr>
                  <a:defRPr sz="1000" b="0" i="0" baseline="0">
                    <a:latin typeface="Calibri Light" panose="020F0302020204030204" pitchFamily="34" charset="0"/>
                    <a:cs typeface="Calibri Light" panose="020F030202020403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Sheet1!$B$1:$D$1</c:f>
              <c:numCache>
                <c:formatCode>General</c:formatCode>
                <c:ptCount val="3"/>
                <c:pt idx="0">
                  <c:v>2023</c:v>
                </c:pt>
                <c:pt idx="1">
                  <c:v>2024</c:v>
                </c:pt>
                <c:pt idx="2">
                  <c:v>2025</c:v>
                </c:pt>
              </c:numCache>
            </c:numRef>
          </c:cat>
          <c:val>
            <c:numRef>
              <c:f>Sheet1!$B$3:$D$3</c:f>
              <c:numCache>
                <c:formatCode>General</c:formatCode>
                <c:ptCount val="3"/>
                <c:pt idx="0">
                  <c:v>95185</c:v>
                </c:pt>
                <c:pt idx="1">
                  <c:v>93432</c:v>
                </c:pt>
                <c:pt idx="2">
                  <c:v>91642</c:v>
                </c:pt>
              </c:numCache>
            </c:numRef>
          </c:val>
          <c:extLst>
            <c:ext xmlns:c16="http://schemas.microsoft.com/office/drawing/2014/chart" uri="{C3380CC4-5D6E-409C-BE32-E72D297353CC}">
              <c16:uniqueId val="{00000007-B65E-49E9-8354-6632F32287EB}"/>
            </c:ext>
          </c:extLst>
        </c:ser>
        <c:dLbls>
          <c:showLegendKey val="0"/>
          <c:showVal val="0"/>
          <c:showCatName val="0"/>
          <c:showSerName val="0"/>
          <c:showPercent val="0"/>
          <c:showBubbleSize val="0"/>
        </c:dLbls>
        <c:gapWidth val="150"/>
        <c:gapDepth val="0"/>
        <c:shape val="box"/>
        <c:axId val="230922752"/>
        <c:axId val="231433920"/>
        <c:axId val="0"/>
      </c:bar3DChart>
      <c:catAx>
        <c:axId val="230922752"/>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1198" b="0" i="0" u="none" strike="noStrike" baseline="0">
                <a:solidFill>
                  <a:srgbClr val="000000"/>
                </a:solidFill>
                <a:latin typeface="Times New Roman"/>
                <a:ea typeface="Times New Roman"/>
                <a:cs typeface="Times New Roman"/>
              </a:defRPr>
            </a:pPr>
            <a:endParaRPr lang="pl-PL"/>
          </a:p>
        </c:txPr>
        <c:crossAx val="231433920"/>
        <c:crosses val="autoZero"/>
        <c:auto val="1"/>
        <c:lblAlgn val="ctr"/>
        <c:lblOffset val="100"/>
        <c:tickLblSkip val="1"/>
        <c:tickMarkSkip val="1"/>
        <c:noMultiLvlLbl val="0"/>
      </c:catAx>
      <c:valAx>
        <c:axId val="231433920"/>
        <c:scaling>
          <c:orientation val="minMax"/>
        </c:scaling>
        <c:delete val="1"/>
        <c:axPos val="l"/>
        <c:majorGridlines>
          <c:spPr>
            <a:ln w="3170">
              <a:solidFill>
                <a:srgbClr val="000000"/>
              </a:solidFill>
              <a:prstDash val="solid"/>
            </a:ln>
          </c:spPr>
        </c:majorGridlines>
        <c:numFmt formatCode="General" sourceLinked="1"/>
        <c:majorTickMark val="out"/>
        <c:minorTickMark val="none"/>
        <c:tickLblPos val="none"/>
        <c:crossAx val="230922752"/>
        <c:crosses val="autoZero"/>
        <c:crossBetween val="between"/>
      </c:valAx>
      <c:spPr>
        <a:noFill/>
        <a:ln w="25351">
          <a:noFill/>
        </a:ln>
      </c:spPr>
    </c:plotArea>
    <c:legend>
      <c:legendPos val="b"/>
      <c:legendEntry>
        <c:idx val="1"/>
        <c:txPr>
          <a:bodyPr/>
          <a:lstStyle/>
          <a:p>
            <a:pPr>
              <a:defRPr sz="1050" b="1" i="0" u="none" strike="noStrike" baseline="0">
                <a:solidFill>
                  <a:srgbClr val="000000"/>
                </a:solidFill>
                <a:latin typeface="Calibri Light" panose="020F0302020204030204" pitchFamily="34" charset="0"/>
                <a:ea typeface="Times New Roman"/>
                <a:cs typeface="Calibri Light" panose="020F0302020204030204" pitchFamily="34" charset="0"/>
              </a:defRPr>
            </a:pPr>
            <a:endParaRPr lang="pl-PL"/>
          </a:p>
        </c:txPr>
      </c:legendEntry>
      <c:layout>
        <c:manualLayout>
          <c:xMode val="edge"/>
          <c:yMode val="edge"/>
          <c:x val="0.10054283287827562"/>
          <c:y val="0.87513566051619862"/>
          <c:w val="0.77034792146055453"/>
          <c:h val="9.1811752697579463E-2"/>
        </c:manualLayout>
      </c:layout>
      <c:overlay val="0"/>
      <c:spPr>
        <a:noFill/>
        <a:ln w="3170">
          <a:solidFill>
            <a:srgbClr val="000000"/>
          </a:solidFill>
          <a:prstDash val="solid"/>
        </a:ln>
      </c:spPr>
      <c:txPr>
        <a:bodyPr/>
        <a:lstStyle/>
        <a:p>
          <a:pPr>
            <a:defRPr sz="1098" b="1" i="0" u="none" strike="noStrike" baseline="0">
              <a:solidFill>
                <a:srgbClr val="000000"/>
              </a:solidFill>
              <a:latin typeface="Calibri Light" panose="020F0302020204030204" pitchFamily="34" charset="0"/>
              <a:ea typeface="Times New Roman"/>
              <a:cs typeface="Calibri Light" panose="020F0302020204030204" pitchFamily="34" charset="0"/>
            </a:defRPr>
          </a:pPr>
          <a:endParaRPr lang="pl-PL"/>
        </a:p>
      </c:txPr>
    </c:legend>
    <c:plotVisOnly val="1"/>
    <c:dispBlanksAs val="gap"/>
    <c:showDLblsOverMax val="0"/>
  </c:chart>
  <c:spPr>
    <a:noFill/>
    <a:ln>
      <a:noFill/>
    </a:ln>
  </c:spPr>
  <c:txPr>
    <a:bodyPr/>
    <a:lstStyle/>
    <a:p>
      <a:pPr>
        <a:defRPr sz="1597" b="1" i="0" u="none" strike="noStrike" baseline="0">
          <a:solidFill>
            <a:srgbClr val="000000"/>
          </a:solidFill>
          <a:latin typeface="Calibri"/>
          <a:ea typeface="Calibri"/>
          <a:cs typeface="Calibri"/>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126</Pages>
  <Words>44113</Words>
  <Characters>264680</Characters>
  <Application>Microsoft Office Word</Application>
  <DocSecurity>0</DocSecurity>
  <Lines>2205</Lines>
  <Paragraphs>616</Paragraphs>
  <ScaleCrop>false</ScaleCrop>
  <HeadingPairs>
    <vt:vector size="2" baseType="variant">
      <vt:variant>
        <vt:lpstr>Tytuł</vt:lpstr>
      </vt:variant>
      <vt:variant>
        <vt:i4>1</vt:i4>
      </vt:variant>
    </vt:vector>
  </HeadingPairs>
  <TitlesOfParts>
    <vt:vector size="1" baseType="lpstr">
      <vt:lpstr/>
    </vt:vector>
  </TitlesOfParts>
  <Company>Urząd Miasta Włocławek</Company>
  <LinksUpToDate>false</LinksUpToDate>
  <CharactersWithSpaces>308177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Feliniak</dc:creator>
  <cp:keywords/>
  <dc:description/>
  <cp:lastModifiedBy>Małgorzata Feliniak</cp:lastModifiedBy>
  <cp:revision>2</cp:revision>
  <dcterms:created xsi:type="dcterms:W3CDTF">2026-04-07T13:15:00Z</dcterms:created>
  <dcterms:modified xsi:type="dcterms:W3CDTF">2026-04-07T13:15:00Z</dcterms:modified>
</cp:coreProperties>
</file>