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F246EF" w14:textId="323A7BF2" w:rsidR="003D3860" w:rsidRPr="003018C9" w:rsidRDefault="003D3860" w:rsidP="003018C9">
      <w:pPr>
        <w:pStyle w:val="Nagwek1"/>
        <w:rPr>
          <w:rFonts w:ascii="Arial" w:hAnsi="Arial" w:cs="Arial"/>
          <w:b w:val="0"/>
        </w:rPr>
      </w:pPr>
      <w:r w:rsidRPr="003018C9">
        <w:rPr>
          <w:rFonts w:ascii="Arial" w:hAnsi="Arial" w:cs="Arial"/>
          <w:b w:val="0"/>
        </w:rPr>
        <w:t>UCHWA</w:t>
      </w:r>
      <w:r w:rsidR="00BE0449" w:rsidRPr="003018C9">
        <w:rPr>
          <w:rFonts w:ascii="Arial" w:hAnsi="Arial" w:cs="Arial"/>
          <w:b w:val="0"/>
        </w:rPr>
        <w:t>Ł</w:t>
      </w:r>
      <w:r w:rsidRPr="003018C9">
        <w:rPr>
          <w:rFonts w:ascii="Arial" w:hAnsi="Arial" w:cs="Arial"/>
          <w:b w:val="0"/>
        </w:rPr>
        <w:t>A</w:t>
      </w:r>
      <w:r w:rsidR="003431DA" w:rsidRPr="003018C9">
        <w:rPr>
          <w:rFonts w:ascii="Arial" w:hAnsi="Arial" w:cs="Arial"/>
          <w:b w:val="0"/>
        </w:rPr>
        <w:t xml:space="preserve"> </w:t>
      </w:r>
      <w:r w:rsidRPr="003018C9">
        <w:rPr>
          <w:rFonts w:ascii="Arial" w:hAnsi="Arial" w:cs="Arial"/>
          <w:b w:val="0"/>
        </w:rPr>
        <w:t xml:space="preserve">NR </w:t>
      </w:r>
      <w:r w:rsidR="007451B7" w:rsidRPr="003018C9">
        <w:rPr>
          <w:rFonts w:ascii="Arial" w:hAnsi="Arial" w:cs="Arial"/>
          <w:b w:val="0"/>
        </w:rPr>
        <w:t>XXIX/1/2026</w:t>
      </w:r>
      <w:r w:rsidR="0008153B" w:rsidRPr="003018C9">
        <w:rPr>
          <w:rFonts w:ascii="Arial" w:hAnsi="Arial" w:cs="Arial"/>
          <w:b w:val="0"/>
        </w:rPr>
        <w:t xml:space="preserve"> </w:t>
      </w:r>
      <w:r w:rsidRPr="003018C9">
        <w:rPr>
          <w:rFonts w:ascii="Arial" w:hAnsi="Arial" w:cs="Arial"/>
          <w:b w:val="0"/>
        </w:rPr>
        <w:t>RADY MIASTA WŁOCŁAWEK</w:t>
      </w:r>
      <w:r w:rsidR="0008153B" w:rsidRPr="003018C9">
        <w:rPr>
          <w:rFonts w:ascii="Arial" w:hAnsi="Arial" w:cs="Arial"/>
          <w:b w:val="0"/>
        </w:rPr>
        <w:t xml:space="preserve"> </w:t>
      </w:r>
      <w:r w:rsidRPr="003018C9">
        <w:rPr>
          <w:rFonts w:ascii="Arial" w:hAnsi="Arial" w:cs="Arial"/>
          <w:b w:val="0"/>
        </w:rPr>
        <w:t xml:space="preserve">z dnia </w:t>
      </w:r>
      <w:r w:rsidR="007451B7" w:rsidRPr="003018C9">
        <w:rPr>
          <w:rFonts w:ascii="Arial" w:hAnsi="Arial" w:cs="Arial"/>
          <w:b w:val="0"/>
        </w:rPr>
        <w:t>27 stycznia 2026 r.</w:t>
      </w:r>
    </w:p>
    <w:p w14:paraId="10981658" w14:textId="77777777" w:rsidR="003D3860" w:rsidRPr="004263EA" w:rsidRDefault="003D3860" w:rsidP="004263EA">
      <w:pPr>
        <w:pStyle w:val="Tekstpodstawowy"/>
        <w:spacing w:line="276" w:lineRule="auto"/>
        <w:jc w:val="left"/>
        <w:rPr>
          <w:rFonts w:ascii="Arial" w:hAnsi="Arial" w:cs="Arial"/>
          <w:b w:val="0"/>
          <w:bCs/>
          <w:szCs w:val="24"/>
        </w:rPr>
      </w:pPr>
    </w:p>
    <w:p w14:paraId="05C499BE" w14:textId="3501A1B8" w:rsidR="003D3860" w:rsidRPr="004263EA" w:rsidRDefault="003D3860" w:rsidP="004263EA">
      <w:pPr>
        <w:pStyle w:val="Tekstpodstawowy"/>
        <w:spacing w:line="276" w:lineRule="auto"/>
        <w:jc w:val="left"/>
        <w:rPr>
          <w:rFonts w:ascii="Arial" w:hAnsi="Arial" w:cs="Arial"/>
          <w:b w:val="0"/>
          <w:bCs/>
          <w:szCs w:val="24"/>
        </w:rPr>
      </w:pPr>
      <w:r w:rsidRPr="004263EA">
        <w:rPr>
          <w:rFonts w:ascii="Arial" w:hAnsi="Arial" w:cs="Arial"/>
          <w:b w:val="0"/>
          <w:bCs/>
          <w:szCs w:val="24"/>
        </w:rPr>
        <w:t>zmieniająca uchwałę w sprawie uchwalenia budżetu miasta Włocławek na 202</w:t>
      </w:r>
      <w:r w:rsidR="00D13A71" w:rsidRPr="004263EA">
        <w:rPr>
          <w:rFonts w:ascii="Arial" w:hAnsi="Arial" w:cs="Arial"/>
          <w:b w:val="0"/>
          <w:bCs/>
          <w:szCs w:val="24"/>
        </w:rPr>
        <w:t>6</w:t>
      </w:r>
      <w:r w:rsidRPr="004263EA">
        <w:rPr>
          <w:rFonts w:ascii="Arial" w:hAnsi="Arial" w:cs="Arial"/>
          <w:b w:val="0"/>
          <w:bCs/>
          <w:szCs w:val="24"/>
        </w:rPr>
        <w:t xml:space="preserve"> rok</w:t>
      </w:r>
    </w:p>
    <w:p w14:paraId="624AD0A2" w14:textId="77777777" w:rsidR="003D3860" w:rsidRPr="004263EA" w:rsidRDefault="003D3860" w:rsidP="004263EA">
      <w:pPr>
        <w:pStyle w:val="Tekstpodstawowy"/>
        <w:spacing w:line="276" w:lineRule="auto"/>
        <w:jc w:val="left"/>
        <w:rPr>
          <w:rFonts w:ascii="Arial" w:hAnsi="Arial" w:cs="Arial"/>
          <w:b w:val="0"/>
          <w:bCs/>
          <w:szCs w:val="24"/>
        </w:rPr>
      </w:pPr>
    </w:p>
    <w:p w14:paraId="6B32C30C" w14:textId="383182D5" w:rsidR="003D3860" w:rsidRPr="004263EA" w:rsidRDefault="003D3860" w:rsidP="004263EA">
      <w:pPr>
        <w:pStyle w:val="Tekstpodstawowy2"/>
        <w:spacing w:line="276" w:lineRule="auto"/>
        <w:jc w:val="left"/>
        <w:rPr>
          <w:rFonts w:cs="Arial"/>
          <w:bCs/>
          <w:szCs w:val="24"/>
        </w:rPr>
      </w:pPr>
      <w:r w:rsidRPr="004263EA">
        <w:rPr>
          <w:rFonts w:cs="Arial"/>
          <w:bCs/>
          <w:szCs w:val="24"/>
        </w:rPr>
        <w:t>Na podstawie art. 18 ust. 2 pkt 4, pkt 9 lit. d, lit. i oraz pkt 10, art. 51 ust. 1 ustawy z dnia 8 marca 1990 r. o samorządzie gminnym (</w:t>
      </w:r>
      <w:r w:rsidR="00886C83" w:rsidRPr="004263EA">
        <w:rPr>
          <w:rFonts w:cs="Arial"/>
          <w:bCs/>
          <w:szCs w:val="24"/>
        </w:rPr>
        <w:t>Dz.U. z 2025 r. poz. 1153 i 1436</w:t>
      </w:r>
      <w:r w:rsidRPr="004263EA">
        <w:rPr>
          <w:rFonts w:cs="Arial"/>
          <w:bCs/>
          <w:szCs w:val="24"/>
        </w:rPr>
        <w:t xml:space="preserve">), art. 12 pkt 5 i pkt 8 lit. d, art. 51 w związku z art. 92 ust. 1 pkt 1 i ust. 2 ustawy z dnia 5 czerwca 1998 r. o samorządzie powiatowym (Dz.U. z </w:t>
      </w:r>
      <w:r w:rsidR="005227B6" w:rsidRPr="004263EA">
        <w:rPr>
          <w:rFonts w:cs="Arial"/>
          <w:bCs/>
          <w:szCs w:val="24"/>
        </w:rPr>
        <w:t>2025 r. poz. 1684</w:t>
      </w:r>
      <w:r w:rsidRPr="004263EA">
        <w:rPr>
          <w:rFonts w:cs="Arial"/>
          <w:bCs/>
          <w:szCs w:val="24"/>
        </w:rPr>
        <w:t>) oraz art. 211, 212, 214, 215, 222, 235-237, 239, 242-244, 258 i 264 ust. 3 ustawy z dnia 27 sierpnia 2009 r. o finansach publicznych (</w:t>
      </w:r>
      <w:bookmarkStart w:id="0" w:name="_Hlk144463221"/>
      <w:r w:rsidR="00886C83" w:rsidRPr="004263EA">
        <w:rPr>
          <w:rFonts w:cs="Arial"/>
          <w:bCs/>
          <w:szCs w:val="24"/>
        </w:rPr>
        <w:t>Dz.U. z 2025 r. poz. 1483, 1844 i 1846</w:t>
      </w:r>
      <w:bookmarkEnd w:id="0"/>
      <w:r w:rsidRPr="004263EA">
        <w:rPr>
          <w:rFonts w:cs="Arial"/>
          <w:bCs/>
          <w:szCs w:val="24"/>
        </w:rPr>
        <w:t xml:space="preserve">) </w:t>
      </w:r>
    </w:p>
    <w:p w14:paraId="1571884A" w14:textId="77777777" w:rsidR="003D3860" w:rsidRPr="004263EA" w:rsidRDefault="003D3860" w:rsidP="004263EA">
      <w:pPr>
        <w:spacing w:line="276" w:lineRule="auto"/>
        <w:rPr>
          <w:rFonts w:ascii="Arial" w:hAnsi="Arial" w:cs="Arial"/>
          <w:bCs/>
          <w:sz w:val="24"/>
          <w:szCs w:val="24"/>
        </w:rPr>
      </w:pPr>
    </w:p>
    <w:p w14:paraId="3F864C22" w14:textId="77777777" w:rsidR="003D3860" w:rsidRPr="004263EA" w:rsidRDefault="003D3860" w:rsidP="004263EA">
      <w:pPr>
        <w:spacing w:line="276" w:lineRule="auto"/>
        <w:rPr>
          <w:rFonts w:ascii="Arial" w:hAnsi="Arial" w:cs="Arial"/>
          <w:bCs/>
          <w:sz w:val="24"/>
          <w:szCs w:val="24"/>
        </w:rPr>
      </w:pPr>
      <w:r w:rsidRPr="004263EA">
        <w:rPr>
          <w:rFonts w:ascii="Arial" w:hAnsi="Arial" w:cs="Arial"/>
          <w:bCs/>
          <w:sz w:val="24"/>
          <w:szCs w:val="24"/>
        </w:rPr>
        <w:t>uchwala się, co następuje:</w:t>
      </w:r>
    </w:p>
    <w:p w14:paraId="1E23989C" w14:textId="77777777" w:rsidR="003D3860" w:rsidRPr="004263EA" w:rsidRDefault="003D3860" w:rsidP="004263EA">
      <w:pPr>
        <w:spacing w:line="276" w:lineRule="auto"/>
        <w:rPr>
          <w:rFonts w:ascii="Arial" w:hAnsi="Arial" w:cs="Arial"/>
          <w:bCs/>
          <w:sz w:val="24"/>
          <w:szCs w:val="24"/>
        </w:rPr>
      </w:pPr>
    </w:p>
    <w:p w14:paraId="43B2ECAD" w14:textId="04C100E2" w:rsidR="00373CD5" w:rsidRPr="004263EA" w:rsidRDefault="003D3860" w:rsidP="0008153B">
      <w:pPr>
        <w:pStyle w:val="Tekstpodstawowy2"/>
        <w:spacing w:line="276" w:lineRule="auto"/>
        <w:jc w:val="left"/>
        <w:rPr>
          <w:rFonts w:cs="Arial"/>
          <w:bCs/>
          <w:szCs w:val="24"/>
        </w:rPr>
      </w:pPr>
      <w:r w:rsidRPr="004263EA">
        <w:rPr>
          <w:rFonts w:cs="Arial"/>
          <w:bCs/>
          <w:szCs w:val="24"/>
        </w:rPr>
        <w:t>§ 1.</w:t>
      </w:r>
      <w:r w:rsidR="00886C83" w:rsidRPr="004263EA">
        <w:rPr>
          <w:rFonts w:cs="Arial"/>
          <w:bCs/>
          <w:szCs w:val="24"/>
        </w:rPr>
        <w:t xml:space="preserve"> W Uchwale Nr XXVII/137/2025 Rady Miasta Włocławek z dnia 16 grudnia 2025 r. w sprawie uchwalenia budżetu miasta Włocławek na 2026 rok (Dz. Urz. Woj. Kuj-Pom. z 2025 r. poz. 6434), </w:t>
      </w:r>
      <w:r w:rsidRPr="004263EA">
        <w:rPr>
          <w:rFonts w:cs="Arial"/>
          <w:bCs/>
          <w:szCs w:val="24"/>
        </w:rPr>
        <w:t xml:space="preserve">zmienionej Zarządzeniem Nr </w:t>
      </w:r>
      <w:r w:rsidR="00886C83" w:rsidRPr="004263EA">
        <w:rPr>
          <w:rFonts w:cs="Arial"/>
          <w:bCs/>
          <w:szCs w:val="24"/>
        </w:rPr>
        <w:t>10</w:t>
      </w:r>
      <w:r w:rsidRPr="004263EA">
        <w:rPr>
          <w:rFonts w:cs="Arial"/>
          <w:bCs/>
          <w:szCs w:val="24"/>
        </w:rPr>
        <w:t>/202</w:t>
      </w:r>
      <w:r w:rsidR="00062FB6" w:rsidRPr="004263EA">
        <w:rPr>
          <w:rFonts w:cs="Arial"/>
          <w:bCs/>
          <w:szCs w:val="24"/>
        </w:rPr>
        <w:t>6</w:t>
      </w:r>
      <w:r w:rsidRPr="004263EA">
        <w:rPr>
          <w:rFonts w:cs="Arial"/>
          <w:bCs/>
          <w:szCs w:val="24"/>
        </w:rPr>
        <w:t xml:space="preserve"> Prezydenta Miasta Włocławek z dnia 13 stycznia 202</w:t>
      </w:r>
      <w:r w:rsidR="00886C83" w:rsidRPr="004263EA">
        <w:rPr>
          <w:rFonts w:cs="Arial"/>
          <w:bCs/>
          <w:szCs w:val="24"/>
        </w:rPr>
        <w:t>6</w:t>
      </w:r>
      <w:r w:rsidRPr="004263EA">
        <w:rPr>
          <w:rFonts w:cs="Arial"/>
          <w:bCs/>
          <w:szCs w:val="24"/>
        </w:rPr>
        <w:t xml:space="preserve"> r.,</w:t>
      </w:r>
      <w:r w:rsidR="00D13A71" w:rsidRPr="004263EA">
        <w:rPr>
          <w:rFonts w:cs="Arial"/>
          <w:bCs/>
          <w:szCs w:val="24"/>
        </w:rPr>
        <w:t xml:space="preserve"> </w:t>
      </w:r>
      <w:r w:rsidR="00373CD5" w:rsidRPr="004263EA">
        <w:rPr>
          <w:rFonts w:cs="Arial"/>
          <w:bCs/>
          <w:szCs w:val="24"/>
        </w:rPr>
        <w:t xml:space="preserve">wprowadza się następujące zmiany: </w:t>
      </w:r>
    </w:p>
    <w:p w14:paraId="223AA57D" w14:textId="77777777" w:rsidR="00687747" w:rsidRPr="004263EA" w:rsidRDefault="00687747" w:rsidP="004263EA">
      <w:pPr>
        <w:pStyle w:val="Tekstpodstawowy2"/>
        <w:spacing w:line="276" w:lineRule="auto"/>
        <w:jc w:val="left"/>
        <w:rPr>
          <w:rFonts w:cs="Arial"/>
          <w:bCs/>
          <w:szCs w:val="24"/>
        </w:rPr>
      </w:pPr>
    </w:p>
    <w:p w14:paraId="4A2D38B1" w14:textId="77777777" w:rsidR="00687747" w:rsidRPr="004263EA" w:rsidRDefault="00687747" w:rsidP="004263EA">
      <w:pPr>
        <w:pStyle w:val="Akapitzlist"/>
        <w:numPr>
          <w:ilvl w:val="0"/>
          <w:numId w:val="2"/>
        </w:numPr>
        <w:spacing w:after="0"/>
        <w:ind w:left="284" w:hanging="284"/>
        <w:rPr>
          <w:rFonts w:ascii="Arial" w:hAnsi="Arial" w:cs="Arial"/>
          <w:bCs/>
          <w:sz w:val="24"/>
          <w:szCs w:val="24"/>
        </w:rPr>
      </w:pPr>
      <w:r w:rsidRPr="004263EA">
        <w:rPr>
          <w:rFonts w:ascii="Arial" w:hAnsi="Arial" w:cs="Arial"/>
          <w:bCs/>
          <w:sz w:val="24"/>
          <w:szCs w:val="24"/>
        </w:rPr>
        <w:t>§ 1 otrzymuje brzmienie:</w:t>
      </w:r>
    </w:p>
    <w:p w14:paraId="7B88D2E1" w14:textId="58D81996" w:rsidR="00886C83" w:rsidRPr="004263EA" w:rsidRDefault="00886C83" w:rsidP="004263EA">
      <w:pPr>
        <w:spacing w:line="276" w:lineRule="auto"/>
        <w:rPr>
          <w:rFonts w:ascii="Arial" w:hAnsi="Arial" w:cs="Arial"/>
          <w:bCs/>
          <w:sz w:val="24"/>
          <w:szCs w:val="24"/>
        </w:rPr>
      </w:pPr>
      <w:r w:rsidRPr="004263EA">
        <w:rPr>
          <w:rFonts w:ascii="Arial" w:hAnsi="Arial" w:cs="Arial"/>
          <w:bCs/>
          <w:sz w:val="24"/>
          <w:szCs w:val="24"/>
        </w:rPr>
        <w:t xml:space="preserve">„§ 1. Ustala się łączną kwotę dochodów budżetu na 2026 rok w wysokości </w:t>
      </w:r>
      <w:r w:rsidR="00A97DC5" w:rsidRPr="004263EA">
        <w:rPr>
          <w:rFonts w:ascii="Arial" w:hAnsi="Arial" w:cs="Arial"/>
          <w:bCs/>
          <w:sz w:val="24"/>
          <w:szCs w:val="24"/>
        </w:rPr>
        <w:t>1.303.823.465,12</w:t>
      </w:r>
      <w:r w:rsidRPr="004263EA">
        <w:rPr>
          <w:rFonts w:ascii="Arial" w:hAnsi="Arial" w:cs="Arial"/>
          <w:bCs/>
          <w:sz w:val="24"/>
          <w:szCs w:val="24"/>
        </w:rPr>
        <w:t> zł, w tym:</w:t>
      </w:r>
    </w:p>
    <w:p w14:paraId="4B0EEF95" w14:textId="12DB118C" w:rsidR="00886C83" w:rsidRPr="004263EA" w:rsidRDefault="00886C83" w:rsidP="00A4131B">
      <w:pPr>
        <w:numPr>
          <w:ilvl w:val="0"/>
          <w:numId w:val="16"/>
        </w:numPr>
        <w:spacing w:line="276" w:lineRule="auto"/>
        <w:ind w:left="284" w:hanging="284"/>
        <w:rPr>
          <w:rFonts w:ascii="Arial" w:hAnsi="Arial" w:cs="Arial"/>
          <w:bCs/>
          <w:sz w:val="24"/>
          <w:szCs w:val="24"/>
        </w:rPr>
      </w:pPr>
      <w:r w:rsidRPr="004263EA">
        <w:rPr>
          <w:rFonts w:ascii="Arial" w:hAnsi="Arial" w:cs="Arial"/>
          <w:bCs/>
          <w:sz w:val="24"/>
          <w:szCs w:val="24"/>
        </w:rPr>
        <w:t>dochody gminy w wysokości</w:t>
      </w:r>
      <w:r w:rsidR="003431DA" w:rsidRPr="004263EA">
        <w:rPr>
          <w:rFonts w:ascii="Arial" w:hAnsi="Arial" w:cs="Arial"/>
          <w:bCs/>
          <w:sz w:val="24"/>
          <w:szCs w:val="24"/>
        </w:rPr>
        <w:t xml:space="preserve"> </w:t>
      </w:r>
      <w:r w:rsidR="00A97DC5" w:rsidRPr="004263EA">
        <w:rPr>
          <w:rFonts w:ascii="Arial" w:hAnsi="Arial" w:cs="Arial"/>
          <w:bCs/>
          <w:sz w:val="24"/>
          <w:szCs w:val="24"/>
        </w:rPr>
        <w:t>1.188.367.190,99</w:t>
      </w:r>
      <w:r w:rsidRPr="004263EA">
        <w:rPr>
          <w:rFonts w:ascii="Arial" w:hAnsi="Arial" w:cs="Arial"/>
          <w:bCs/>
          <w:sz w:val="24"/>
          <w:szCs w:val="24"/>
        </w:rPr>
        <w:t xml:space="preserve"> zł, w tym:</w:t>
      </w:r>
    </w:p>
    <w:p w14:paraId="170A0C0F" w14:textId="2DE84D3A" w:rsidR="00886C83" w:rsidRPr="004263EA" w:rsidRDefault="00886C83" w:rsidP="00987947">
      <w:pPr>
        <w:numPr>
          <w:ilvl w:val="0"/>
          <w:numId w:val="15"/>
        </w:numPr>
        <w:spacing w:line="276" w:lineRule="auto"/>
        <w:ind w:left="284" w:hanging="284"/>
        <w:rPr>
          <w:rFonts w:ascii="Arial" w:hAnsi="Arial" w:cs="Arial"/>
          <w:bCs/>
          <w:sz w:val="24"/>
          <w:szCs w:val="24"/>
        </w:rPr>
      </w:pPr>
      <w:r w:rsidRPr="004263EA">
        <w:rPr>
          <w:rFonts w:ascii="Arial" w:hAnsi="Arial" w:cs="Arial"/>
          <w:bCs/>
          <w:sz w:val="24"/>
          <w:szCs w:val="24"/>
        </w:rPr>
        <w:t>dochody bieżące w wysokości</w:t>
      </w:r>
      <w:r w:rsidR="003431DA" w:rsidRPr="004263EA">
        <w:rPr>
          <w:rFonts w:ascii="Arial" w:hAnsi="Arial" w:cs="Arial"/>
          <w:bCs/>
          <w:sz w:val="24"/>
          <w:szCs w:val="24"/>
        </w:rPr>
        <w:t xml:space="preserve"> </w:t>
      </w:r>
      <w:r w:rsidRPr="004263EA">
        <w:rPr>
          <w:rFonts w:ascii="Arial" w:hAnsi="Arial" w:cs="Arial"/>
          <w:bCs/>
          <w:sz w:val="24"/>
          <w:szCs w:val="24"/>
        </w:rPr>
        <w:t>987.749.750,62 zł,</w:t>
      </w:r>
    </w:p>
    <w:p w14:paraId="777D689F" w14:textId="59E04329" w:rsidR="00886C83" w:rsidRPr="004263EA" w:rsidRDefault="00886C83" w:rsidP="00987947">
      <w:pPr>
        <w:numPr>
          <w:ilvl w:val="0"/>
          <w:numId w:val="15"/>
        </w:numPr>
        <w:spacing w:line="276" w:lineRule="auto"/>
        <w:ind w:left="284" w:hanging="284"/>
        <w:rPr>
          <w:rFonts w:ascii="Arial" w:hAnsi="Arial" w:cs="Arial"/>
          <w:bCs/>
          <w:sz w:val="24"/>
          <w:szCs w:val="24"/>
        </w:rPr>
      </w:pPr>
      <w:r w:rsidRPr="004263EA">
        <w:rPr>
          <w:rFonts w:ascii="Arial" w:hAnsi="Arial" w:cs="Arial"/>
          <w:bCs/>
          <w:sz w:val="24"/>
          <w:szCs w:val="24"/>
        </w:rPr>
        <w:t>dochody majątkowe w wysokości</w:t>
      </w:r>
      <w:r w:rsidR="003431DA" w:rsidRPr="004263EA">
        <w:rPr>
          <w:rFonts w:ascii="Arial" w:hAnsi="Arial" w:cs="Arial"/>
          <w:bCs/>
          <w:sz w:val="24"/>
          <w:szCs w:val="24"/>
        </w:rPr>
        <w:t xml:space="preserve"> </w:t>
      </w:r>
      <w:r w:rsidR="00A97DC5" w:rsidRPr="004263EA">
        <w:rPr>
          <w:rFonts w:ascii="Arial" w:hAnsi="Arial" w:cs="Arial"/>
          <w:bCs/>
          <w:sz w:val="24"/>
          <w:szCs w:val="24"/>
        </w:rPr>
        <w:t>200.617</w:t>
      </w:r>
      <w:r w:rsidR="00806D3C" w:rsidRPr="004263EA">
        <w:rPr>
          <w:rFonts w:ascii="Arial" w:hAnsi="Arial" w:cs="Arial"/>
          <w:bCs/>
          <w:sz w:val="24"/>
          <w:szCs w:val="24"/>
        </w:rPr>
        <w:t>.440,37</w:t>
      </w:r>
      <w:r w:rsidRPr="004263EA">
        <w:rPr>
          <w:rFonts w:ascii="Arial" w:hAnsi="Arial" w:cs="Arial"/>
          <w:bCs/>
          <w:sz w:val="24"/>
          <w:szCs w:val="24"/>
        </w:rPr>
        <w:t xml:space="preserve"> zł;</w:t>
      </w:r>
    </w:p>
    <w:p w14:paraId="21239F6A" w14:textId="2229E56D" w:rsidR="00886C83" w:rsidRPr="004263EA" w:rsidRDefault="00886C83" w:rsidP="00A4131B">
      <w:pPr>
        <w:numPr>
          <w:ilvl w:val="0"/>
          <w:numId w:val="16"/>
        </w:numPr>
        <w:spacing w:line="276" w:lineRule="auto"/>
        <w:ind w:left="284" w:hanging="284"/>
        <w:rPr>
          <w:rFonts w:ascii="Arial" w:hAnsi="Arial" w:cs="Arial"/>
          <w:bCs/>
          <w:sz w:val="24"/>
          <w:szCs w:val="24"/>
        </w:rPr>
      </w:pPr>
      <w:r w:rsidRPr="004263EA">
        <w:rPr>
          <w:rFonts w:ascii="Arial" w:hAnsi="Arial" w:cs="Arial"/>
          <w:bCs/>
          <w:sz w:val="24"/>
          <w:szCs w:val="24"/>
        </w:rPr>
        <w:t>dochody powiatu w wysokości</w:t>
      </w:r>
      <w:r w:rsidR="003431DA" w:rsidRPr="004263EA">
        <w:rPr>
          <w:rFonts w:ascii="Arial" w:hAnsi="Arial" w:cs="Arial"/>
          <w:bCs/>
          <w:sz w:val="24"/>
          <w:szCs w:val="24"/>
        </w:rPr>
        <w:t xml:space="preserve"> </w:t>
      </w:r>
      <w:r w:rsidRPr="004263EA">
        <w:rPr>
          <w:rFonts w:ascii="Arial" w:hAnsi="Arial" w:cs="Arial"/>
          <w:bCs/>
          <w:sz w:val="24"/>
          <w:szCs w:val="24"/>
        </w:rPr>
        <w:t>115.456.274,13 zł, w tym:</w:t>
      </w:r>
    </w:p>
    <w:p w14:paraId="6EA75E87" w14:textId="600FFAC3" w:rsidR="00886C83" w:rsidRPr="004263EA" w:rsidRDefault="00886C83" w:rsidP="008B6958">
      <w:pPr>
        <w:numPr>
          <w:ilvl w:val="0"/>
          <w:numId w:val="17"/>
        </w:numPr>
        <w:spacing w:line="276" w:lineRule="auto"/>
        <w:ind w:left="284" w:hanging="284"/>
        <w:rPr>
          <w:rFonts w:ascii="Arial" w:hAnsi="Arial" w:cs="Arial"/>
          <w:bCs/>
          <w:sz w:val="24"/>
          <w:szCs w:val="24"/>
        </w:rPr>
      </w:pPr>
      <w:r w:rsidRPr="004263EA">
        <w:rPr>
          <w:rFonts w:ascii="Arial" w:hAnsi="Arial" w:cs="Arial"/>
          <w:bCs/>
          <w:sz w:val="24"/>
          <w:szCs w:val="24"/>
        </w:rPr>
        <w:t>dochody bieżące w wysokości</w:t>
      </w:r>
      <w:r w:rsidR="003431DA" w:rsidRPr="004263EA">
        <w:rPr>
          <w:rFonts w:ascii="Arial" w:hAnsi="Arial" w:cs="Arial"/>
          <w:bCs/>
          <w:sz w:val="24"/>
          <w:szCs w:val="24"/>
        </w:rPr>
        <w:t xml:space="preserve"> </w:t>
      </w:r>
      <w:r w:rsidRPr="004263EA">
        <w:rPr>
          <w:rFonts w:ascii="Arial" w:hAnsi="Arial" w:cs="Arial"/>
          <w:bCs/>
          <w:sz w:val="24"/>
          <w:szCs w:val="24"/>
        </w:rPr>
        <w:t>35.360.898,47 zł,</w:t>
      </w:r>
    </w:p>
    <w:p w14:paraId="25E243A7" w14:textId="54EBEAD5" w:rsidR="00886C83" w:rsidRPr="004263EA" w:rsidRDefault="00886C83" w:rsidP="008B6958">
      <w:pPr>
        <w:numPr>
          <w:ilvl w:val="0"/>
          <w:numId w:val="17"/>
        </w:numPr>
        <w:spacing w:line="276" w:lineRule="auto"/>
        <w:ind w:left="284" w:hanging="284"/>
        <w:rPr>
          <w:rFonts w:ascii="Arial" w:hAnsi="Arial" w:cs="Arial"/>
          <w:bCs/>
          <w:sz w:val="24"/>
          <w:szCs w:val="24"/>
        </w:rPr>
      </w:pPr>
      <w:r w:rsidRPr="004263EA">
        <w:rPr>
          <w:rFonts w:ascii="Arial" w:hAnsi="Arial" w:cs="Arial"/>
          <w:bCs/>
          <w:sz w:val="24"/>
          <w:szCs w:val="24"/>
        </w:rPr>
        <w:t>dochody majątkowe w wysokości</w:t>
      </w:r>
      <w:r w:rsidR="003431DA" w:rsidRPr="004263EA">
        <w:rPr>
          <w:rFonts w:ascii="Arial" w:hAnsi="Arial" w:cs="Arial"/>
          <w:bCs/>
          <w:sz w:val="24"/>
          <w:szCs w:val="24"/>
        </w:rPr>
        <w:t xml:space="preserve"> </w:t>
      </w:r>
      <w:r w:rsidRPr="004263EA">
        <w:rPr>
          <w:rFonts w:ascii="Arial" w:hAnsi="Arial" w:cs="Arial"/>
          <w:bCs/>
          <w:sz w:val="24"/>
          <w:szCs w:val="24"/>
        </w:rPr>
        <w:t>80.095.375,66 zł;</w:t>
      </w:r>
    </w:p>
    <w:p w14:paraId="744A12A4" w14:textId="4A2FBC10" w:rsidR="00886C83" w:rsidRPr="004263EA" w:rsidRDefault="00886C83" w:rsidP="00A4131B">
      <w:pPr>
        <w:spacing w:line="276" w:lineRule="auto"/>
        <w:rPr>
          <w:rFonts w:ascii="Arial" w:hAnsi="Arial" w:cs="Arial"/>
          <w:bCs/>
          <w:sz w:val="24"/>
          <w:szCs w:val="24"/>
        </w:rPr>
      </w:pPr>
      <w:r w:rsidRPr="004263EA">
        <w:rPr>
          <w:rFonts w:ascii="Arial" w:hAnsi="Arial" w:cs="Arial"/>
          <w:bCs/>
          <w:sz w:val="24"/>
          <w:szCs w:val="24"/>
        </w:rPr>
        <w:t>zgodnie z Załącznikiem Nr 1”.</w:t>
      </w:r>
    </w:p>
    <w:p w14:paraId="7A21FA62" w14:textId="77777777" w:rsidR="00886C83" w:rsidRPr="004263EA" w:rsidRDefault="00886C83" w:rsidP="004263EA">
      <w:pPr>
        <w:pStyle w:val="Tekstpodstawowy2"/>
        <w:spacing w:line="276" w:lineRule="auto"/>
        <w:jc w:val="left"/>
        <w:rPr>
          <w:rFonts w:cs="Arial"/>
          <w:bCs/>
          <w:szCs w:val="24"/>
          <w:highlight w:val="yellow"/>
        </w:rPr>
      </w:pPr>
    </w:p>
    <w:p w14:paraId="3924A0F7" w14:textId="77777777" w:rsidR="00A7276A" w:rsidRPr="004263EA" w:rsidRDefault="00A7276A" w:rsidP="004263EA">
      <w:pPr>
        <w:pStyle w:val="Akapitzlist"/>
        <w:numPr>
          <w:ilvl w:val="0"/>
          <w:numId w:val="4"/>
        </w:numPr>
        <w:spacing w:after="0"/>
        <w:ind w:left="284" w:hanging="284"/>
        <w:rPr>
          <w:rFonts w:ascii="Arial" w:hAnsi="Arial" w:cs="Arial"/>
          <w:bCs/>
          <w:sz w:val="24"/>
          <w:szCs w:val="24"/>
        </w:rPr>
      </w:pPr>
      <w:r w:rsidRPr="004263EA">
        <w:rPr>
          <w:rFonts w:ascii="Arial" w:hAnsi="Arial" w:cs="Arial"/>
          <w:bCs/>
          <w:sz w:val="24"/>
          <w:szCs w:val="24"/>
        </w:rPr>
        <w:t>w § 2 ust. 1 otrzymuje brzmienie:</w:t>
      </w:r>
    </w:p>
    <w:p w14:paraId="4D4003A3" w14:textId="1ACA4748" w:rsidR="00A7276A" w:rsidRPr="004263EA" w:rsidRDefault="00A7276A" w:rsidP="004263EA">
      <w:pPr>
        <w:pStyle w:val="Tekstpodstawowywcity2"/>
        <w:spacing w:line="276" w:lineRule="auto"/>
        <w:ind w:firstLine="0"/>
        <w:jc w:val="left"/>
        <w:rPr>
          <w:rFonts w:cs="Arial"/>
          <w:bCs/>
          <w:szCs w:val="24"/>
        </w:rPr>
      </w:pPr>
      <w:r w:rsidRPr="004263EA">
        <w:rPr>
          <w:rFonts w:cs="Arial"/>
          <w:bCs/>
          <w:szCs w:val="24"/>
        </w:rPr>
        <w:t xml:space="preserve">„1. Ustala się łączną kwotę wydatków budżetu na 2026 rok w wysokości </w:t>
      </w:r>
      <w:r w:rsidR="005061EF" w:rsidRPr="004263EA">
        <w:rPr>
          <w:rFonts w:cs="Arial"/>
          <w:bCs/>
          <w:szCs w:val="24"/>
        </w:rPr>
        <w:t>1.490.170.402,22</w:t>
      </w:r>
      <w:r w:rsidRPr="004263EA">
        <w:rPr>
          <w:rFonts w:cs="Arial"/>
          <w:bCs/>
          <w:szCs w:val="24"/>
        </w:rPr>
        <w:t> zł, w tym:</w:t>
      </w:r>
    </w:p>
    <w:p w14:paraId="2BD8713D" w14:textId="0552E730" w:rsidR="00A7276A" w:rsidRPr="004263EA" w:rsidRDefault="00A7276A" w:rsidP="004263EA">
      <w:pPr>
        <w:pStyle w:val="Tekstpodstawowywcity2"/>
        <w:numPr>
          <w:ilvl w:val="0"/>
          <w:numId w:val="12"/>
        </w:numPr>
        <w:spacing w:line="276" w:lineRule="auto"/>
        <w:ind w:left="284" w:hanging="284"/>
        <w:jc w:val="left"/>
        <w:rPr>
          <w:rFonts w:cs="Arial"/>
          <w:bCs/>
          <w:szCs w:val="24"/>
        </w:rPr>
      </w:pPr>
      <w:r w:rsidRPr="004263EA">
        <w:rPr>
          <w:rFonts w:cs="Arial"/>
          <w:bCs/>
          <w:szCs w:val="24"/>
        </w:rPr>
        <w:t>wydatki gminy w wysokości</w:t>
      </w:r>
      <w:r w:rsidR="003431DA" w:rsidRPr="004263EA">
        <w:rPr>
          <w:rFonts w:cs="Arial"/>
          <w:bCs/>
          <w:szCs w:val="24"/>
        </w:rPr>
        <w:t xml:space="preserve"> </w:t>
      </w:r>
      <w:r w:rsidR="005061EF" w:rsidRPr="004263EA">
        <w:rPr>
          <w:rFonts w:cs="Arial"/>
          <w:bCs/>
          <w:szCs w:val="24"/>
        </w:rPr>
        <w:t>1.087.737.586,35</w:t>
      </w:r>
      <w:r w:rsidRPr="004263EA">
        <w:rPr>
          <w:rFonts w:cs="Arial"/>
          <w:bCs/>
          <w:szCs w:val="24"/>
        </w:rPr>
        <w:t xml:space="preserve"> zł, w tym: </w:t>
      </w:r>
    </w:p>
    <w:p w14:paraId="297CEFA7" w14:textId="1690555D" w:rsidR="00A7276A" w:rsidRPr="004263EA" w:rsidRDefault="00A7276A" w:rsidP="00022557">
      <w:pPr>
        <w:numPr>
          <w:ilvl w:val="0"/>
          <w:numId w:val="11"/>
        </w:numPr>
        <w:spacing w:line="276" w:lineRule="auto"/>
        <w:ind w:left="284" w:hanging="283"/>
        <w:rPr>
          <w:rFonts w:ascii="Arial" w:hAnsi="Arial" w:cs="Arial"/>
          <w:bCs/>
          <w:sz w:val="24"/>
          <w:szCs w:val="24"/>
        </w:rPr>
      </w:pPr>
      <w:r w:rsidRPr="004263EA">
        <w:rPr>
          <w:rFonts w:ascii="Arial" w:hAnsi="Arial" w:cs="Arial"/>
          <w:bCs/>
          <w:sz w:val="24"/>
          <w:szCs w:val="24"/>
        </w:rPr>
        <w:t>wydatki bieżące w wysokości</w:t>
      </w:r>
      <w:r w:rsidR="003431DA" w:rsidRPr="004263EA">
        <w:rPr>
          <w:rFonts w:ascii="Arial" w:hAnsi="Arial" w:cs="Arial"/>
          <w:bCs/>
          <w:sz w:val="24"/>
          <w:szCs w:val="24"/>
        </w:rPr>
        <w:t xml:space="preserve"> </w:t>
      </w:r>
      <w:r w:rsidR="005061EF" w:rsidRPr="004263EA">
        <w:rPr>
          <w:rFonts w:ascii="Arial" w:hAnsi="Arial" w:cs="Arial"/>
          <w:bCs/>
          <w:sz w:val="24"/>
          <w:szCs w:val="24"/>
        </w:rPr>
        <w:t>767.258.711,24</w:t>
      </w:r>
      <w:r w:rsidRPr="004263EA">
        <w:rPr>
          <w:rFonts w:ascii="Arial" w:hAnsi="Arial" w:cs="Arial"/>
          <w:bCs/>
          <w:sz w:val="24"/>
          <w:szCs w:val="24"/>
        </w:rPr>
        <w:t xml:space="preserve"> zł,</w:t>
      </w:r>
    </w:p>
    <w:p w14:paraId="39029FE0" w14:textId="1AE432D0" w:rsidR="00A7276A" w:rsidRPr="004263EA" w:rsidRDefault="00A7276A" w:rsidP="00022557">
      <w:pPr>
        <w:numPr>
          <w:ilvl w:val="0"/>
          <w:numId w:val="11"/>
        </w:numPr>
        <w:spacing w:line="276" w:lineRule="auto"/>
        <w:ind w:left="284" w:hanging="283"/>
        <w:rPr>
          <w:rFonts w:ascii="Arial" w:hAnsi="Arial" w:cs="Arial"/>
          <w:bCs/>
          <w:sz w:val="24"/>
          <w:szCs w:val="24"/>
        </w:rPr>
      </w:pPr>
      <w:r w:rsidRPr="004263EA">
        <w:rPr>
          <w:rFonts w:ascii="Arial" w:hAnsi="Arial" w:cs="Arial"/>
          <w:bCs/>
          <w:sz w:val="24"/>
          <w:szCs w:val="24"/>
        </w:rPr>
        <w:t>wydatki majątkowe w wysokości</w:t>
      </w:r>
      <w:r w:rsidR="003431DA" w:rsidRPr="004263EA">
        <w:rPr>
          <w:rFonts w:ascii="Arial" w:hAnsi="Arial" w:cs="Arial"/>
          <w:bCs/>
          <w:sz w:val="24"/>
          <w:szCs w:val="24"/>
        </w:rPr>
        <w:t xml:space="preserve"> </w:t>
      </w:r>
      <w:r w:rsidR="005061EF" w:rsidRPr="004263EA">
        <w:rPr>
          <w:rFonts w:ascii="Arial" w:hAnsi="Arial" w:cs="Arial"/>
          <w:bCs/>
          <w:sz w:val="24"/>
          <w:szCs w:val="24"/>
        </w:rPr>
        <w:t>320.478.875,11</w:t>
      </w:r>
      <w:r w:rsidRPr="004263EA">
        <w:rPr>
          <w:rFonts w:ascii="Arial" w:hAnsi="Arial" w:cs="Arial"/>
          <w:bCs/>
          <w:sz w:val="24"/>
          <w:szCs w:val="24"/>
        </w:rPr>
        <w:t xml:space="preserve"> zł;</w:t>
      </w:r>
    </w:p>
    <w:p w14:paraId="34BC35C8" w14:textId="1EF0032E" w:rsidR="00A7276A" w:rsidRPr="004263EA" w:rsidRDefault="00A7276A" w:rsidP="004263EA">
      <w:pPr>
        <w:pStyle w:val="Tekstpodstawowywcity2"/>
        <w:numPr>
          <w:ilvl w:val="0"/>
          <w:numId w:val="14"/>
        </w:numPr>
        <w:spacing w:line="276" w:lineRule="auto"/>
        <w:ind w:left="284" w:hanging="284"/>
        <w:jc w:val="left"/>
        <w:rPr>
          <w:rFonts w:cs="Arial"/>
          <w:bCs/>
          <w:szCs w:val="24"/>
        </w:rPr>
      </w:pPr>
      <w:r w:rsidRPr="004263EA">
        <w:rPr>
          <w:rFonts w:cs="Arial"/>
          <w:bCs/>
          <w:szCs w:val="24"/>
        </w:rPr>
        <w:t>wydatki powiatu w wysokości</w:t>
      </w:r>
      <w:r w:rsidR="003431DA" w:rsidRPr="004263EA">
        <w:rPr>
          <w:rFonts w:cs="Arial"/>
          <w:bCs/>
          <w:szCs w:val="24"/>
        </w:rPr>
        <w:t xml:space="preserve"> </w:t>
      </w:r>
      <w:r w:rsidR="005061EF" w:rsidRPr="004263EA">
        <w:rPr>
          <w:rFonts w:cs="Arial"/>
          <w:bCs/>
          <w:szCs w:val="24"/>
        </w:rPr>
        <w:t>402.432.815,87</w:t>
      </w:r>
      <w:r w:rsidRPr="004263EA">
        <w:rPr>
          <w:rFonts w:cs="Arial"/>
          <w:bCs/>
          <w:szCs w:val="24"/>
        </w:rPr>
        <w:t xml:space="preserve"> zł, w tym:</w:t>
      </w:r>
    </w:p>
    <w:p w14:paraId="33681897" w14:textId="51F3FDFA" w:rsidR="00A7276A" w:rsidRPr="004263EA" w:rsidRDefault="00A7276A" w:rsidP="00022557">
      <w:pPr>
        <w:numPr>
          <w:ilvl w:val="0"/>
          <w:numId w:val="13"/>
        </w:numPr>
        <w:spacing w:line="276" w:lineRule="auto"/>
        <w:ind w:left="284" w:hanging="283"/>
        <w:rPr>
          <w:rFonts w:ascii="Arial" w:hAnsi="Arial" w:cs="Arial"/>
          <w:bCs/>
          <w:sz w:val="24"/>
          <w:szCs w:val="24"/>
        </w:rPr>
      </w:pPr>
      <w:r w:rsidRPr="004263EA">
        <w:rPr>
          <w:rFonts w:ascii="Arial" w:hAnsi="Arial" w:cs="Arial"/>
          <w:bCs/>
          <w:sz w:val="24"/>
          <w:szCs w:val="24"/>
        </w:rPr>
        <w:t>wydatki bieżące w wysokości</w:t>
      </w:r>
      <w:r w:rsidR="003431DA" w:rsidRPr="004263EA">
        <w:rPr>
          <w:rFonts w:ascii="Arial" w:hAnsi="Arial" w:cs="Arial"/>
          <w:bCs/>
          <w:sz w:val="24"/>
          <w:szCs w:val="24"/>
        </w:rPr>
        <w:t xml:space="preserve"> </w:t>
      </w:r>
      <w:r w:rsidR="005061EF" w:rsidRPr="004263EA">
        <w:rPr>
          <w:rFonts w:ascii="Arial" w:hAnsi="Arial" w:cs="Arial"/>
          <w:bCs/>
          <w:sz w:val="24"/>
          <w:szCs w:val="24"/>
        </w:rPr>
        <w:t>303.916.117,07</w:t>
      </w:r>
      <w:r w:rsidRPr="004263EA">
        <w:rPr>
          <w:rFonts w:ascii="Arial" w:hAnsi="Arial" w:cs="Arial"/>
          <w:bCs/>
          <w:sz w:val="24"/>
          <w:szCs w:val="24"/>
        </w:rPr>
        <w:t xml:space="preserve"> zł,</w:t>
      </w:r>
    </w:p>
    <w:p w14:paraId="3B843804" w14:textId="339C0391" w:rsidR="00A7276A" w:rsidRPr="004263EA" w:rsidRDefault="00A7276A" w:rsidP="00022557">
      <w:pPr>
        <w:numPr>
          <w:ilvl w:val="0"/>
          <w:numId w:val="13"/>
        </w:numPr>
        <w:spacing w:line="276" w:lineRule="auto"/>
        <w:ind w:left="284" w:hanging="283"/>
        <w:rPr>
          <w:rFonts w:ascii="Arial" w:hAnsi="Arial" w:cs="Arial"/>
          <w:bCs/>
          <w:sz w:val="24"/>
          <w:szCs w:val="24"/>
        </w:rPr>
      </w:pPr>
      <w:r w:rsidRPr="004263EA">
        <w:rPr>
          <w:rFonts w:ascii="Arial" w:hAnsi="Arial" w:cs="Arial"/>
          <w:bCs/>
          <w:sz w:val="24"/>
          <w:szCs w:val="24"/>
        </w:rPr>
        <w:t>wydatki majątkowe w wysokości</w:t>
      </w:r>
      <w:r w:rsidR="003431DA" w:rsidRPr="004263EA">
        <w:rPr>
          <w:rFonts w:ascii="Arial" w:hAnsi="Arial" w:cs="Arial"/>
          <w:bCs/>
          <w:sz w:val="24"/>
          <w:szCs w:val="24"/>
        </w:rPr>
        <w:t xml:space="preserve"> </w:t>
      </w:r>
      <w:r w:rsidRPr="004263EA">
        <w:rPr>
          <w:rFonts w:ascii="Arial" w:hAnsi="Arial" w:cs="Arial"/>
          <w:bCs/>
          <w:sz w:val="24"/>
          <w:szCs w:val="24"/>
        </w:rPr>
        <w:t>98.516.698,80 zł;</w:t>
      </w:r>
    </w:p>
    <w:p w14:paraId="5A65BF27" w14:textId="77777777" w:rsidR="00A7276A" w:rsidRPr="004263EA" w:rsidRDefault="00A7276A" w:rsidP="004263EA">
      <w:pPr>
        <w:pStyle w:val="Tekstpodstawowywcity2"/>
        <w:tabs>
          <w:tab w:val="left" w:pos="799"/>
          <w:tab w:val="right" w:pos="9072"/>
        </w:tabs>
        <w:spacing w:line="276" w:lineRule="auto"/>
        <w:ind w:left="284" w:hanging="284"/>
        <w:jc w:val="left"/>
        <w:rPr>
          <w:rFonts w:cs="Arial"/>
          <w:bCs/>
          <w:szCs w:val="24"/>
        </w:rPr>
      </w:pPr>
      <w:r w:rsidRPr="004263EA">
        <w:rPr>
          <w:rFonts w:cs="Arial"/>
          <w:bCs/>
          <w:szCs w:val="24"/>
        </w:rPr>
        <w:t>zgodnie z Załącznikiem Nr 2”.</w:t>
      </w:r>
    </w:p>
    <w:p w14:paraId="34CA07AE" w14:textId="77777777" w:rsidR="00A7276A" w:rsidRPr="004263EA" w:rsidRDefault="00A7276A" w:rsidP="004263EA">
      <w:pPr>
        <w:pStyle w:val="Tekstpodstawowywcity2"/>
        <w:tabs>
          <w:tab w:val="right" w:pos="9072"/>
        </w:tabs>
        <w:spacing w:line="276" w:lineRule="auto"/>
        <w:ind w:left="284" w:hanging="284"/>
        <w:jc w:val="left"/>
        <w:rPr>
          <w:rFonts w:cs="Arial"/>
          <w:bCs/>
          <w:szCs w:val="24"/>
        </w:rPr>
      </w:pPr>
    </w:p>
    <w:p w14:paraId="58FEC6AC" w14:textId="77777777" w:rsidR="00A7276A" w:rsidRPr="004263EA" w:rsidRDefault="00A7276A" w:rsidP="004263EA">
      <w:pPr>
        <w:pStyle w:val="Akapitzlist"/>
        <w:numPr>
          <w:ilvl w:val="0"/>
          <w:numId w:val="13"/>
        </w:numPr>
        <w:spacing w:after="0"/>
        <w:ind w:left="284" w:hanging="284"/>
        <w:rPr>
          <w:rFonts w:ascii="Arial" w:hAnsi="Arial" w:cs="Arial"/>
          <w:bCs/>
          <w:sz w:val="24"/>
          <w:szCs w:val="24"/>
        </w:rPr>
      </w:pPr>
      <w:r w:rsidRPr="004263EA">
        <w:rPr>
          <w:rFonts w:ascii="Arial" w:hAnsi="Arial" w:cs="Arial"/>
          <w:bCs/>
          <w:sz w:val="24"/>
          <w:szCs w:val="24"/>
        </w:rPr>
        <w:t>§ 3 otrzymuje brzmienie:</w:t>
      </w:r>
    </w:p>
    <w:p w14:paraId="41189E6F" w14:textId="50C91388" w:rsidR="00A7276A" w:rsidRPr="004263EA" w:rsidRDefault="00A7276A" w:rsidP="004263EA">
      <w:pPr>
        <w:pStyle w:val="Tekstpodstawowywcity2"/>
        <w:spacing w:line="276" w:lineRule="auto"/>
        <w:ind w:firstLine="0"/>
        <w:jc w:val="left"/>
        <w:rPr>
          <w:rFonts w:cs="Arial"/>
          <w:bCs/>
          <w:szCs w:val="24"/>
        </w:rPr>
      </w:pPr>
      <w:r w:rsidRPr="004263EA">
        <w:rPr>
          <w:rFonts w:cs="Arial"/>
          <w:bCs/>
          <w:szCs w:val="24"/>
        </w:rPr>
        <w:t xml:space="preserve">„§ 3.1. Deficyt budżetowy planuje się w wysokości </w:t>
      </w:r>
      <w:r w:rsidR="00A167A5" w:rsidRPr="004263EA">
        <w:rPr>
          <w:rFonts w:cs="Arial"/>
          <w:bCs/>
          <w:szCs w:val="24"/>
        </w:rPr>
        <w:t>186.346.937,10</w:t>
      </w:r>
      <w:r w:rsidRPr="004263EA">
        <w:rPr>
          <w:rFonts w:cs="Arial"/>
          <w:bCs/>
          <w:szCs w:val="24"/>
        </w:rPr>
        <w:t xml:space="preserve"> zł. </w:t>
      </w:r>
    </w:p>
    <w:p w14:paraId="6882DC04" w14:textId="77777777" w:rsidR="00A7276A" w:rsidRPr="004263EA" w:rsidRDefault="00A7276A" w:rsidP="004263EA">
      <w:pPr>
        <w:pStyle w:val="Tekstpodstawowywcity2"/>
        <w:numPr>
          <w:ilvl w:val="0"/>
          <w:numId w:val="9"/>
        </w:numPr>
        <w:spacing w:line="276" w:lineRule="auto"/>
        <w:ind w:left="284" w:hanging="284"/>
        <w:jc w:val="left"/>
        <w:rPr>
          <w:rFonts w:cs="Arial"/>
          <w:bCs/>
          <w:szCs w:val="24"/>
        </w:rPr>
      </w:pPr>
      <w:r w:rsidRPr="004263EA">
        <w:rPr>
          <w:rFonts w:cs="Arial"/>
          <w:bCs/>
          <w:szCs w:val="24"/>
        </w:rPr>
        <w:t>Źródłami pokrycia deficytu budżetowego są:</w:t>
      </w:r>
    </w:p>
    <w:p w14:paraId="7F3F8188" w14:textId="5A278374" w:rsidR="00A7276A" w:rsidRPr="004263EA" w:rsidRDefault="00A7276A" w:rsidP="004263EA">
      <w:pPr>
        <w:pStyle w:val="Tekstpodstawowywcity2"/>
        <w:numPr>
          <w:ilvl w:val="0"/>
          <w:numId w:val="10"/>
        </w:numPr>
        <w:spacing w:line="276" w:lineRule="auto"/>
        <w:ind w:left="284" w:hanging="284"/>
        <w:jc w:val="left"/>
        <w:rPr>
          <w:rFonts w:cs="Arial"/>
          <w:bCs/>
          <w:szCs w:val="24"/>
        </w:rPr>
      </w:pPr>
      <w:r w:rsidRPr="004263EA">
        <w:rPr>
          <w:rFonts w:cs="Arial"/>
          <w:bCs/>
          <w:szCs w:val="24"/>
        </w:rPr>
        <w:lastRenderedPageBreak/>
        <w:t xml:space="preserve">przychody z kredytu długoterminowego w wysokości </w:t>
      </w:r>
      <w:r w:rsidR="00A167A5" w:rsidRPr="004263EA">
        <w:rPr>
          <w:rFonts w:cs="Arial"/>
          <w:bCs/>
          <w:szCs w:val="24"/>
        </w:rPr>
        <w:t>131.864.418,18</w:t>
      </w:r>
      <w:r w:rsidRPr="004263EA">
        <w:rPr>
          <w:rFonts w:cs="Arial"/>
          <w:bCs/>
          <w:szCs w:val="24"/>
        </w:rPr>
        <w:t xml:space="preserve"> zł,</w:t>
      </w:r>
    </w:p>
    <w:p w14:paraId="425936D1" w14:textId="44D331C7" w:rsidR="00A7276A" w:rsidRPr="004263EA" w:rsidRDefault="00A7276A" w:rsidP="004263EA">
      <w:pPr>
        <w:pStyle w:val="Tekstpodstawowywcity2"/>
        <w:numPr>
          <w:ilvl w:val="0"/>
          <w:numId w:val="10"/>
        </w:numPr>
        <w:spacing w:line="276" w:lineRule="auto"/>
        <w:ind w:left="284" w:hanging="284"/>
        <w:jc w:val="left"/>
        <w:rPr>
          <w:rFonts w:cs="Arial"/>
          <w:bCs/>
          <w:szCs w:val="24"/>
        </w:rPr>
      </w:pPr>
      <w:r w:rsidRPr="004263EA">
        <w:rPr>
          <w:rFonts w:cs="Arial"/>
          <w:bCs/>
          <w:szCs w:val="24"/>
        </w:rPr>
        <w:t xml:space="preserve">niewykorzystane środki, o których mowa w art. 217 ust. 2 pkt 8 ustawy o finansach publicznych w wysokości </w:t>
      </w:r>
      <w:r w:rsidR="00A167A5" w:rsidRPr="004263EA">
        <w:rPr>
          <w:rFonts w:cs="Arial"/>
          <w:bCs/>
          <w:szCs w:val="24"/>
        </w:rPr>
        <w:t>8.313.116,07</w:t>
      </w:r>
      <w:r w:rsidRPr="004263EA">
        <w:rPr>
          <w:rFonts w:cs="Arial"/>
          <w:bCs/>
          <w:szCs w:val="24"/>
        </w:rPr>
        <w:t xml:space="preserve"> zł”,</w:t>
      </w:r>
    </w:p>
    <w:p w14:paraId="7398C5DE" w14:textId="29A32477" w:rsidR="00A7276A" w:rsidRPr="004263EA" w:rsidRDefault="00A7276A" w:rsidP="004263EA">
      <w:pPr>
        <w:pStyle w:val="Akapitzlist"/>
        <w:numPr>
          <w:ilvl w:val="0"/>
          <w:numId w:val="10"/>
        </w:numPr>
        <w:spacing w:after="0"/>
        <w:ind w:left="284" w:hanging="284"/>
        <w:rPr>
          <w:rFonts w:ascii="Arial" w:hAnsi="Arial" w:cs="Arial"/>
          <w:bCs/>
          <w:sz w:val="24"/>
          <w:szCs w:val="24"/>
        </w:rPr>
      </w:pPr>
      <w:r w:rsidRPr="004263EA">
        <w:rPr>
          <w:rFonts w:ascii="Arial" w:hAnsi="Arial" w:cs="Arial"/>
          <w:bCs/>
          <w:sz w:val="24"/>
          <w:szCs w:val="24"/>
        </w:rPr>
        <w:t xml:space="preserve">wolne środki pochodzące z rozliczenia lat ubiegłych, o których mowa w art. 217 ust. 2 pkt 6 ustawy o finansach publicznych w wysokości </w:t>
      </w:r>
      <w:r w:rsidR="00A167A5" w:rsidRPr="004263EA">
        <w:rPr>
          <w:rFonts w:ascii="Arial" w:hAnsi="Arial" w:cs="Arial"/>
          <w:bCs/>
          <w:sz w:val="24"/>
          <w:szCs w:val="24"/>
        </w:rPr>
        <w:t>46.169.402,85</w:t>
      </w:r>
      <w:r w:rsidRPr="004263EA">
        <w:rPr>
          <w:rFonts w:ascii="Arial" w:hAnsi="Arial" w:cs="Arial"/>
          <w:bCs/>
          <w:sz w:val="24"/>
          <w:szCs w:val="24"/>
        </w:rPr>
        <w:t xml:space="preserve"> zł”.</w:t>
      </w:r>
      <w:r w:rsidR="003431DA" w:rsidRPr="004263EA">
        <w:rPr>
          <w:rFonts w:ascii="Arial" w:hAnsi="Arial" w:cs="Arial"/>
          <w:bCs/>
          <w:sz w:val="24"/>
          <w:szCs w:val="24"/>
        </w:rPr>
        <w:t xml:space="preserve"> </w:t>
      </w:r>
    </w:p>
    <w:p w14:paraId="46EBBC9A" w14:textId="77777777" w:rsidR="00A7276A" w:rsidRPr="004263EA" w:rsidRDefault="00A7276A" w:rsidP="004263EA">
      <w:pPr>
        <w:pStyle w:val="Tekstpodstawowywcity2"/>
        <w:spacing w:line="276" w:lineRule="auto"/>
        <w:ind w:firstLine="0"/>
        <w:jc w:val="left"/>
        <w:rPr>
          <w:rFonts w:cs="Arial"/>
          <w:bCs/>
          <w:szCs w:val="24"/>
        </w:rPr>
      </w:pPr>
    </w:p>
    <w:p w14:paraId="5CAF2999" w14:textId="77777777" w:rsidR="00A7276A" w:rsidRPr="004263EA" w:rsidRDefault="00A7276A" w:rsidP="004263EA">
      <w:pPr>
        <w:pStyle w:val="Akapitzlist"/>
        <w:numPr>
          <w:ilvl w:val="0"/>
          <w:numId w:val="10"/>
        </w:numPr>
        <w:spacing w:after="0"/>
        <w:ind w:left="284" w:hanging="284"/>
        <w:rPr>
          <w:rFonts w:ascii="Arial" w:hAnsi="Arial" w:cs="Arial"/>
          <w:bCs/>
          <w:sz w:val="24"/>
          <w:szCs w:val="24"/>
        </w:rPr>
      </w:pPr>
      <w:r w:rsidRPr="004263EA">
        <w:rPr>
          <w:rFonts w:ascii="Arial" w:hAnsi="Arial" w:cs="Arial"/>
          <w:bCs/>
          <w:sz w:val="24"/>
          <w:szCs w:val="24"/>
        </w:rPr>
        <w:t>§ 4 otrzymuje brzmienie:</w:t>
      </w:r>
    </w:p>
    <w:p w14:paraId="46DBC1A0" w14:textId="103A59B0" w:rsidR="00A7276A" w:rsidRPr="004263EA" w:rsidRDefault="00A7276A" w:rsidP="004263EA">
      <w:pPr>
        <w:pStyle w:val="Tekstpodstawowywcity2"/>
        <w:spacing w:line="276" w:lineRule="auto"/>
        <w:ind w:firstLine="0"/>
        <w:jc w:val="left"/>
        <w:rPr>
          <w:rFonts w:cs="Arial"/>
          <w:bCs/>
          <w:szCs w:val="24"/>
        </w:rPr>
      </w:pPr>
      <w:r w:rsidRPr="004263EA">
        <w:rPr>
          <w:rFonts w:cs="Arial"/>
          <w:bCs/>
          <w:szCs w:val="24"/>
        </w:rPr>
        <w:t xml:space="preserve">„§ 4. Ustala się łączną kwotę planowanych przychodów w wysokości </w:t>
      </w:r>
      <w:r w:rsidR="00FE6CBC" w:rsidRPr="004263EA">
        <w:rPr>
          <w:rFonts w:cs="Arial"/>
          <w:bCs/>
          <w:szCs w:val="24"/>
        </w:rPr>
        <w:t>217.264.937,10</w:t>
      </w:r>
      <w:r w:rsidRPr="004263EA">
        <w:rPr>
          <w:rFonts w:cs="Arial"/>
          <w:bCs/>
          <w:szCs w:val="24"/>
        </w:rPr>
        <w:t xml:space="preserve"> zł i łączną kwotę planowanych rozchodów w wysokości </w:t>
      </w:r>
      <w:r w:rsidR="00FE6CBC" w:rsidRPr="004263EA">
        <w:rPr>
          <w:rFonts w:cs="Arial"/>
          <w:bCs/>
          <w:szCs w:val="24"/>
        </w:rPr>
        <w:t>30.918.000</w:t>
      </w:r>
      <w:r w:rsidRPr="004263EA">
        <w:rPr>
          <w:rFonts w:cs="Arial"/>
          <w:bCs/>
          <w:szCs w:val="24"/>
        </w:rPr>
        <w:t>,00 zł zgodnie z Załącznikiem Nr 5.</w:t>
      </w:r>
    </w:p>
    <w:p w14:paraId="476B0A81" w14:textId="77777777" w:rsidR="00A7276A" w:rsidRPr="004263EA" w:rsidRDefault="00A7276A" w:rsidP="004263EA">
      <w:pPr>
        <w:pStyle w:val="Tekstpodstawowywcity2"/>
        <w:tabs>
          <w:tab w:val="left" w:pos="799"/>
          <w:tab w:val="right" w:pos="9072"/>
        </w:tabs>
        <w:spacing w:line="276" w:lineRule="auto"/>
        <w:ind w:firstLine="0"/>
        <w:jc w:val="left"/>
        <w:rPr>
          <w:rFonts w:cs="Arial"/>
          <w:bCs/>
          <w:szCs w:val="24"/>
        </w:rPr>
      </w:pPr>
    </w:p>
    <w:p w14:paraId="707ECF80" w14:textId="77777777" w:rsidR="00A7276A" w:rsidRPr="004263EA" w:rsidRDefault="00A7276A" w:rsidP="004263EA">
      <w:pPr>
        <w:pStyle w:val="Akapitzlist"/>
        <w:numPr>
          <w:ilvl w:val="0"/>
          <w:numId w:val="10"/>
        </w:numPr>
        <w:spacing w:after="0"/>
        <w:ind w:left="284" w:hanging="284"/>
        <w:contextualSpacing w:val="0"/>
        <w:rPr>
          <w:rFonts w:ascii="Arial" w:hAnsi="Arial" w:cs="Arial"/>
          <w:bCs/>
          <w:sz w:val="24"/>
          <w:szCs w:val="24"/>
        </w:rPr>
      </w:pPr>
      <w:r w:rsidRPr="004263EA">
        <w:rPr>
          <w:rFonts w:ascii="Arial" w:hAnsi="Arial" w:cs="Arial"/>
          <w:bCs/>
          <w:sz w:val="24"/>
          <w:szCs w:val="24"/>
        </w:rPr>
        <w:t>§ 7 otrzymuje brzmienie:</w:t>
      </w:r>
    </w:p>
    <w:p w14:paraId="4BEB5D22" w14:textId="77777777" w:rsidR="00A7276A" w:rsidRPr="004263EA" w:rsidRDefault="00A7276A" w:rsidP="004263EA">
      <w:pPr>
        <w:pStyle w:val="Tekstpodstawowywcity2"/>
        <w:spacing w:line="276" w:lineRule="auto"/>
        <w:ind w:firstLine="0"/>
        <w:jc w:val="left"/>
        <w:rPr>
          <w:rFonts w:cs="Arial"/>
          <w:bCs/>
          <w:szCs w:val="24"/>
        </w:rPr>
      </w:pPr>
      <w:r w:rsidRPr="004263EA">
        <w:rPr>
          <w:rFonts w:cs="Arial"/>
          <w:bCs/>
          <w:szCs w:val="24"/>
        </w:rPr>
        <w:t xml:space="preserve">„§ 7. Ustala się zestawienie planowanych kwot dotacji udzielanych z budżetu miasta Włocławek: </w:t>
      </w:r>
    </w:p>
    <w:p w14:paraId="1F60B01A" w14:textId="5FA903FA" w:rsidR="00A7276A" w:rsidRPr="004263EA" w:rsidRDefault="00A7276A" w:rsidP="00156DA9">
      <w:pPr>
        <w:pStyle w:val="Tekstpodstawowywcity2"/>
        <w:numPr>
          <w:ilvl w:val="0"/>
          <w:numId w:val="6"/>
        </w:numPr>
        <w:spacing w:line="276" w:lineRule="auto"/>
        <w:ind w:left="142" w:hanging="284"/>
        <w:jc w:val="left"/>
        <w:rPr>
          <w:rFonts w:cs="Arial"/>
          <w:bCs/>
          <w:szCs w:val="24"/>
        </w:rPr>
      </w:pPr>
      <w:r w:rsidRPr="004263EA">
        <w:rPr>
          <w:rFonts w:cs="Arial"/>
          <w:bCs/>
          <w:szCs w:val="24"/>
        </w:rPr>
        <w:t xml:space="preserve">dla jednostek sektora finansów publicznych w wysokości </w:t>
      </w:r>
      <w:r w:rsidR="009257B3" w:rsidRPr="004263EA">
        <w:rPr>
          <w:rFonts w:cs="Arial"/>
          <w:bCs/>
          <w:szCs w:val="24"/>
        </w:rPr>
        <w:t>27.789.297,59</w:t>
      </w:r>
      <w:r w:rsidRPr="004263EA">
        <w:rPr>
          <w:rFonts w:cs="Arial"/>
          <w:bCs/>
          <w:szCs w:val="24"/>
        </w:rPr>
        <w:t xml:space="preserve"> zł, zgodnie z Załącznikiem Nr 9, </w:t>
      </w:r>
    </w:p>
    <w:p w14:paraId="5B50AB9D" w14:textId="1B5E6D77" w:rsidR="00A7276A" w:rsidRPr="004263EA" w:rsidRDefault="00A7276A" w:rsidP="00D80CB7">
      <w:pPr>
        <w:pStyle w:val="Tekstpodstawowywcity2"/>
        <w:numPr>
          <w:ilvl w:val="0"/>
          <w:numId w:val="6"/>
        </w:numPr>
        <w:spacing w:line="276" w:lineRule="auto"/>
        <w:ind w:left="142" w:hanging="284"/>
        <w:jc w:val="left"/>
        <w:rPr>
          <w:rFonts w:cs="Arial"/>
          <w:bCs/>
          <w:szCs w:val="24"/>
        </w:rPr>
      </w:pPr>
      <w:r w:rsidRPr="004263EA">
        <w:rPr>
          <w:rFonts w:cs="Arial"/>
          <w:bCs/>
          <w:szCs w:val="24"/>
        </w:rPr>
        <w:t xml:space="preserve">dla jednostek spoza sektora finansów publicznych w wysokości </w:t>
      </w:r>
      <w:r w:rsidR="009257B3" w:rsidRPr="004263EA">
        <w:rPr>
          <w:rFonts w:cs="Arial"/>
          <w:bCs/>
          <w:szCs w:val="24"/>
        </w:rPr>
        <w:t>99.193.689,13</w:t>
      </w:r>
      <w:r w:rsidRPr="004263EA">
        <w:rPr>
          <w:rFonts w:cs="Arial"/>
          <w:bCs/>
          <w:szCs w:val="24"/>
        </w:rPr>
        <w:t> zł, zgodnie z Załącznikiem Nr 10”.</w:t>
      </w:r>
    </w:p>
    <w:p w14:paraId="53E10673" w14:textId="77777777" w:rsidR="00687747" w:rsidRPr="004263EA" w:rsidRDefault="00687747" w:rsidP="004263EA">
      <w:pPr>
        <w:pStyle w:val="Tekstpodstawowywcity2"/>
        <w:tabs>
          <w:tab w:val="left" w:pos="799"/>
          <w:tab w:val="right" w:pos="9072"/>
        </w:tabs>
        <w:spacing w:line="276" w:lineRule="auto"/>
        <w:ind w:firstLine="0"/>
        <w:jc w:val="left"/>
        <w:rPr>
          <w:rFonts w:cs="Arial"/>
          <w:bCs/>
          <w:szCs w:val="24"/>
          <w:highlight w:val="yellow"/>
        </w:rPr>
      </w:pPr>
    </w:p>
    <w:p w14:paraId="34FCBF77" w14:textId="1902B608" w:rsidR="00D21221" w:rsidRPr="004263EA" w:rsidRDefault="00D21221" w:rsidP="00D80CB7">
      <w:pPr>
        <w:pStyle w:val="Tekstpodstawowy3"/>
        <w:numPr>
          <w:ilvl w:val="0"/>
          <w:numId w:val="18"/>
        </w:numPr>
        <w:tabs>
          <w:tab w:val="left" w:pos="9072"/>
        </w:tabs>
        <w:spacing w:line="276" w:lineRule="auto"/>
        <w:ind w:left="142" w:hanging="284"/>
        <w:jc w:val="left"/>
        <w:rPr>
          <w:rFonts w:cs="Arial"/>
          <w:b w:val="0"/>
          <w:bCs/>
          <w:sz w:val="24"/>
          <w:szCs w:val="24"/>
        </w:rPr>
      </w:pPr>
      <w:r w:rsidRPr="004263EA">
        <w:rPr>
          <w:rFonts w:cs="Arial"/>
          <w:b w:val="0"/>
          <w:bCs/>
          <w:sz w:val="24"/>
          <w:szCs w:val="24"/>
        </w:rPr>
        <w:t xml:space="preserve">wprowadza się zmiany w załącznikach Nr 1 i 2, określone załącznikiem Nr 1 do niniejszej uchwały, w załączniku Nr 3, określone załącznikiem Nr 2 do niniejszej uchwały, w załączniku Nr 4, określone załącznikiem Nr 3 do niniejszej uchwały, </w:t>
      </w:r>
      <w:r w:rsidR="009257B3" w:rsidRPr="004263EA">
        <w:rPr>
          <w:rFonts w:cs="Arial"/>
          <w:b w:val="0"/>
          <w:bCs/>
          <w:sz w:val="24"/>
          <w:szCs w:val="24"/>
        </w:rPr>
        <w:t xml:space="preserve">w załączniku Nr 5, który otrzymuje brzmienie określone załącznikiem Nr </w:t>
      </w:r>
      <w:r w:rsidR="006A5108" w:rsidRPr="004263EA">
        <w:rPr>
          <w:rFonts w:cs="Arial"/>
          <w:b w:val="0"/>
          <w:bCs/>
          <w:sz w:val="24"/>
          <w:szCs w:val="24"/>
        </w:rPr>
        <w:t>4</w:t>
      </w:r>
      <w:r w:rsidR="009257B3" w:rsidRPr="004263EA">
        <w:rPr>
          <w:rFonts w:cs="Arial"/>
          <w:b w:val="0"/>
          <w:bCs/>
          <w:sz w:val="24"/>
          <w:szCs w:val="24"/>
        </w:rPr>
        <w:t xml:space="preserve"> do niniejszej uchwały</w:t>
      </w:r>
      <w:r w:rsidR="006A5108" w:rsidRPr="004263EA">
        <w:rPr>
          <w:rFonts w:cs="Arial"/>
          <w:b w:val="0"/>
          <w:bCs/>
          <w:sz w:val="24"/>
          <w:szCs w:val="24"/>
        </w:rPr>
        <w:t>,</w:t>
      </w:r>
      <w:r w:rsidR="009257B3" w:rsidRPr="004263EA">
        <w:rPr>
          <w:rFonts w:cs="Arial"/>
          <w:b w:val="0"/>
          <w:bCs/>
          <w:sz w:val="24"/>
          <w:szCs w:val="24"/>
        </w:rPr>
        <w:t xml:space="preserve"> w załączniku Nr </w:t>
      </w:r>
      <w:r w:rsidR="006A5108" w:rsidRPr="004263EA">
        <w:rPr>
          <w:rFonts w:cs="Arial"/>
          <w:b w:val="0"/>
          <w:bCs/>
          <w:sz w:val="24"/>
          <w:szCs w:val="24"/>
        </w:rPr>
        <w:t>9</w:t>
      </w:r>
      <w:r w:rsidR="009257B3" w:rsidRPr="004263EA">
        <w:rPr>
          <w:rFonts w:cs="Arial"/>
          <w:b w:val="0"/>
          <w:bCs/>
          <w:sz w:val="24"/>
          <w:szCs w:val="24"/>
        </w:rPr>
        <w:t xml:space="preserve">, który otrzymuje brzmienie określone załącznikiem Nr 5 do niniejszej uchwały </w:t>
      </w:r>
      <w:r w:rsidRPr="004263EA">
        <w:rPr>
          <w:rFonts w:cs="Arial"/>
          <w:b w:val="0"/>
          <w:bCs/>
          <w:sz w:val="24"/>
          <w:szCs w:val="24"/>
        </w:rPr>
        <w:t>i w załączniku Nr 1</w:t>
      </w:r>
      <w:r w:rsidR="006A5108" w:rsidRPr="004263EA">
        <w:rPr>
          <w:rFonts w:cs="Arial"/>
          <w:b w:val="0"/>
          <w:bCs/>
          <w:sz w:val="24"/>
          <w:szCs w:val="24"/>
        </w:rPr>
        <w:t>0</w:t>
      </w:r>
      <w:r w:rsidRPr="004263EA">
        <w:rPr>
          <w:rFonts w:cs="Arial"/>
          <w:b w:val="0"/>
          <w:bCs/>
          <w:sz w:val="24"/>
          <w:szCs w:val="24"/>
        </w:rPr>
        <w:t xml:space="preserve">, który otrzymuje brzmienie określone załącznikiem Nr </w:t>
      </w:r>
      <w:r w:rsidR="006A5108" w:rsidRPr="004263EA">
        <w:rPr>
          <w:rFonts w:cs="Arial"/>
          <w:b w:val="0"/>
          <w:bCs/>
          <w:sz w:val="24"/>
          <w:szCs w:val="24"/>
        </w:rPr>
        <w:t>6</w:t>
      </w:r>
      <w:r w:rsidRPr="004263EA">
        <w:rPr>
          <w:rFonts w:cs="Arial"/>
          <w:b w:val="0"/>
          <w:bCs/>
          <w:sz w:val="24"/>
          <w:szCs w:val="24"/>
        </w:rPr>
        <w:t xml:space="preserve"> do niniejszej uchwały.</w:t>
      </w:r>
      <w:r w:rsidR="009257B3" w:rsidRPr="004263EA">
        <w:rPr>
          <w:rFonts w:cs="Arial"/>
          <w:b w:val="0"/>
          <w:bCs/>
          <w:sz w:val="24"/>
          <w:szCs w:val="24"/>
        </w:rPr>
        <w:t xml:space="preserve"> </w:t>
      </w:r>
    </w:p>
    <w:p w14:paraId="571AA078" w14:textId="77777777" w:rsidR="004C7730" w:rsidRPr="004263EA" w:rsidRDefault="004C7730" w:rsidP="004263EA">
      <w:pPr>
        <w:pStyle w:val="Tekstpodstawowy3"/>
        <w:tabs>
          <w:tab w:val="left" w:pos="9072"/>
        </w:tabs>
        <w:spacing w:line="276" w:lineRule="auto"/>
        <w:jc w:val="left"/>
        <w:rPr>
          <w:rFonts w:cs="Arial"/>
          <w:b w:val="0"/>
          <w:bCs/>
          <w:sz w:val="24"/>
          <w:szCs w:val="24"/>
        </w:rPr>
      </w:pPr>
    </w:p>
    <w:p w14:paraId="62F550C3" w14:textId="77777777" w:rsidR="003D3860" w:rsidRPr="004263EA" w:rsidRDefault="003D3860" w:rsidP="00DE4F32">
      <w:pPr>
        <w:tabs>
          <w:tab w:val="right" w:pos="8505"/>
        </w:tabs>
        <w:spacing w:line="276" w:lineRule="auto"/>
        <w:rPr>
          <w:rFonts w:ascii="Arial" w:hAnsi="Arial" w:cs="Arial"/>
          <w:bCs/>
          <w:sz w:val="24"/>
          <w:szCs w:val="24"/>
        </w:rPr>
      </w:pPr>
      <w:r w:rsidRPr="004263EA">
        <w:rPr>
          <w:rFonts w:ascii="Arial" w:hAnsi="Arial" w:cs="Arial"/>
          <w:bCs/>
          <w:sz w:val="24"/>
          <w:szCs w:val="24"/>
        </w:rPr>
        <w:t>§ 2. Wykonanie uchwały powierza się Prezydentowi Miasta Włocławek.</w:t>
      </w:r>
    </w:p>
    <w:p w14:paraId="7203ED75" w14:textId="77777777" w:rsidR="00603C66" w:rsidRPr="004263EA" w:rsidRDefault="00603C66" w:rsidP="004263EA">
      <w:pPr>
        <w:tabs>
          <w:tab w:val="right" w:pos="8505"/>
        </w:tabs>
        <w:spacing w:line="276" w:lineRule="auto"/>
        <w:rPr>
          <w:rFonts w:ascii="Arial" w:hAnsi="Arial" w:cs="Arial"/>
          <w:bCs/>
          <w:sz w:val="24"/>
          <w:szCs w:val="24"/>
        </w:rPr>
      </w:pPr>
    </w:p>
    <w:p w14:paraId="1485EFDA" w14:textId="77777777" w:rsidR="003018C9" w:rsidRDefault="003D3860" w:rsidP="003018C9">
      <w:pPr>
        <w:tabs>
          <w:tab w:val="right" w:pos="8505"/>
        </w:tabs>
        <w:spacing w:line="276" w:lineRule="auto"/>
        <w:rPr>
          <w:rFonts w:ascii="Arial" w:hAnsi="Arial" w:cs="Arial"/>
          <w:bCs/>
          <w:sz w:val="24"/>
          <w:szCs w:val="24"/>
        </w:rPr>
      </w:pPr>
      <w:r w:rsidRPr="004263EA">
        <w:rPr>
          <w:rFonts w:ascii="Arial" w:hAnsi="Arial" w:cs="Arial"/>
          <w:bCs/>
          <w:sz w:val="24"/>
          <w:szCs w:val="24"/>
        </w:rPr>
        <w:t>§ 3. Uchwała wchodzi w życie z dniem podjęcia i podlega ogłoszeniu w Dzienniku Urzędowym Województwa Kujawsko - Pomorskiego.</w:t>
      </w:r>
    </w:p>
    <w:p w14:paraId="2F5C39E8" w14:textId="2A40D707" w:rsidR="00021E53" w:rsidRPr="004263EA" w:rsidRDefault="003018C9" w:rsidP="003018C9">
      <w:pPr>
        <w:tabs>
          <w:tab w:val="right" w:pos="8505"/>
        </w:tabs>
        <w:spacing w:line="276" w:lineRule="auto"/>
        <w:rPr>
          <w:rFonts w:ascii="Arial" w:hAnsi="Arial" w:cs="Arial"/>
          <w:bCs/>
          <w:sz w:val="24"/>
          <w:szCs w:val="24"/>
        </w:rPr>
      </w:pPr>
      <w:r w:rsidRPr="004263EA">
        <w:rPr>
          <w:rFonts w:ascii="Arial" w:hAnsi="Arial" w:cs="Arial"/>
          <w:bCs/>
          <w:sz w:val="24"/>
          <w:szCs w:val="24"/>
        </w:rPr>
        <w:t xml:space="preserve"> </w:t>
      </w:r>
    </w:p>
    <w:p w14:paraId="4737FC3B" w14:textId="2F075355" w:rsidR="00021E53" w:rsidRPr="004263EA" w:rsidRDefault="00A752FD" w:rsidP="00DE4F32">
      <w:pPr>
        <w:tabs>
          <w:tab w:val="right" w:pos="8505"/>
        </w:tabs>
        <w:spacing w:line="276" w:lineRule="auto"/>
        <w:rPr>
          <w:rFonts w:ascii="Arial" w:hAnsi="Arial" w:cs="Arial"/>
          <w:bCs/>
          <w:sz w:val="24"/>
          <w:szCs w:val="24"/>
        </w:rPr>
      </w:pPr>
      <w:r w:rsidRPr="004263EA">
        <w:rPr>
          <w:rFonts w:ascii="Arial" w:hAnsi="Arial" w:cs="Arial"/>
          <w:bCs/>
          <w:sz w:val="24"/>
          <w:szCs w:val="24"/>
        </w:rPr>
        <w:t>P</w:t>
      </w:r>
      <w:r w:rsidR="003D3860" w:rsidRPr="004263EA">
        <w:rPr>
          <w:rFonts w:ascii="Arial" w:hAnsi="Arial" w:cs="Arial"/>
          <w:bCs/>
          <w:sz w:val="24"/>
          <w:szCs w:val="24"/>
        </w:rPr>
        <w:t>rzewodnicząca Rady Miasta</w:t>
      </w:r>
      <w:r w:rsidR="00DE4F32">
        <w:rPr>
          <w:rFonts w:ascii="Arial" w:hAnsi="Arial" w:cs="Arial"/>
          <w:bCs/>
          <w:sz w:val="24"/>
          <w:szCs w:val="24"/>
        </w:rPr>
        <w:t xml:space="preserve"> </w:t>
      </w:r>
      <w:r w:rsidRPr="004263EA">
        <w:rPr>
          <w:rFonts w:ascii="Arial" w:hAnsi="Arial" w:cs="Arial"/>
          <w:bCs/>
          <w:sz w:val="24"/>
          <w:szCs w:val="24"/>
        </w:rPr>
        <w:t>Ewa Szczepańska</w:t>
      </w:r>
    </w:p>
    <w:p w14:paraId="12573439" w14:textId="77777777" w:rsidR="00021E53" w:rsidRPr="004263EA" w:rsidRDefault="00021E53" w:rsidP="004263EA">
      <w:pPr>
        <w:spacing w:after="160" w:line="276" w:lineRule="auto"/>
        <w:rPr>
          <w:rFonts w:ascii="Arial" w:hAnsi="Arial" w:cs="Arial"/>
          <w:bCs/>
          <w:sz w:val="24"/>
          <w:szCs w:val="24"/>
        </w:rPr>
      </w:pPr>
      <w:r w:rsidRPr="004263EA">
        <w:rPr>
          <w:rFonts w:ascii="Arial" w:hAnsi="Arial" w:cs="Arial"/>
          <w:bCs/>
          <w:sz w:val="24"/>
          <w:szCs w:val="24"/>
        </w:rPr>
        <w:br w:type="page"/>
      </w:r>
    </w:p>
    <w:p w14:paraId="4B485E9C" w14:textId="338B0073" w:rsidR="009B110F" w:rsidRPr="003018C9" w:rsidRDefault="009B110F" w:rsidP="003018C9">
      <w:pPr>
        <w:pStyle w:val="Nagwek2"/>
        <w:rPr>
          <w:rFonts w:ascii="Arial" w:hAnsi="Arial" w:cs="Arial"/>
          <w:u w:val="none"/>
        </w:rPr>
      </w:pPr>
      <w:r w:rsidRPr="003018C9">
        <w:rPr>
          <w:rFonts w:ascii="Arial" w:hAnsi="Arial" w:cs="Arial"/>
          <w:u w:val="none"/>
        </w:rPr>
        <w:lastRenderedPageBreak/>
        <w:t>U Z A S A D N I E N I E</w:t>
      </w:r>
    </w:p>
    <w:p w14:paraId="242116E7" w14:textId="3955E419" w:rsidR="009B0323" w:rsidRPr="004263EA" w:rsidRDefault="009B0323" w:rsidP="004263EA">
      <w:pPr>
        <w:spacing w:line="276" w:lineRule="auto"/>
        <w:rPr>
          <w:rFonts w:ascii="Arial" w:hAnsi="Arial" w:cs="Arial"/>
          <w:bCs/>
          <w:sz w:val="24"/>
          <w:szCs w:val="24"/>
        </w:rPr>
      </w:pPr>
    </w:p>
    <w:p w14:paraId="1965BC7E" w14:textId="7CE7C4B6" w:rsidR="00425C9C" w:rsidRPr="004263EA" w:rsidRDefault="00425C9C" w:rsidP="00DE4F32">
      <w:pPr>
        <w:spacing w:line="276" w:lineRule="auto"/>
        <w:rPr>
          <w:rFonts w:ascii="Arial" w:hAnsi="Arial" w:cs="Arial"/>
          <w:bCs/>
          <w:sz w:val="24"/>
          <w:szCs w:val="24"/>
        </w:rPr>
      </w:pPr>
      <w:r w:rsidRPr="004263EA">
        <w:rPr>
          <w:rFonts w:ascii="Arial" w:hAnsi="Arial" w:cs="Arial"/>
          <w:bCs/>
          <w:sz w:val="24"/>
          <w:szCs w:val="24"/>
        </w:rPr>
        <w:t>Prezydent Miasta Włocławek przedstawia Wysokiej Radzie projekt uchwały w sprawie zmian w budżecie miasta Włocławek na 202</w:t>
      </w:r>
      <w:r w:rsidR="00FE6CBC" w:rsidRPr="004263EA">
        <w:rPr>
          <w:rFonts w:ascii="Arial" w:hAnsi="Arial" w:cs="Arial"/>
          <w:bCs/>
          <w:sz w:val="24"/>
          <w:szCs w:val="24"/>
        </w:rPr>
        <w:t>6</w:t>
      </w:r>
      <w:r w:rsidRPr="004263EA">
        <w:rPr>
          <w:rFonts w:ascii="Arial" w:hAnsi="Arial" w:cs="Arial"/>
          <w:bCs/>
          <w:sz w:val="24"/>
          <w:szCs w:val="24"/>
        </w:rPr>
        <w:t xml:space="preserve"> rok.</w:t>
      </w:r>
    </w:p>
    <w:p w14:paraId="38DE5349" w14:textId="44C58BBF" w:rsidR="00425C9C" w:rsidRPr="004263EA" w:rsidRDefault="00425C9C" w:rsidP="009946AF">
      <w:pPr>
        <w:pStyle w:val="Tekstpodstawowywcity3"/>
        <w:spacing w:after="0" w:line="276" w:lineRule="auto"/>
        <w:ind w:left="0"/>
        <w:rPr>
          <w:rFonts w:ascii="Arial" w:hAnsi="Arial" w:cs="Arial"/>
          <w:bCs/>
          <w:sz w:val="24"/>
          <w:szCs w:val="24"/>
        </w:rPr>
      </w:pPr>
      <w:r w:rsidRPr="004263EA">
        <w:rPr>
          <w:rFonts w:ascii="Arial" w:hAnsi="Arial" w:cs="Arial"/>
          <w:bCs/>
          <w:sz w:val="24"/>
          <w:szCs w:val="24"/>
        </w:rPr>
        <w:t>W toku wykonywania budżetu zachodzi konieczność dokonania zmian na wnioski dysponentów budżetu miasta.</w:t>
      </w:r>
    </w:p>
    <w:p w14:paraId="69CF41C5" w14:textId="77777777" w:rsidR="00933F54" w:rsidRPr="004263EA" w:rsidRDefault="00933F54" w:rsidP="004263EA">
      <w:pPr>
        <w:spacing w:line="276" w:lineRule="auto"/>
        <w:rPr>
          <w:rFonts w:ascii="Arial" w:hAnsi="Arial" w:cs="Arial"/>
          <w:bCs/>
          <w:sz w:val="24"/>
          <w:szCs w:val="24"/>
        </w:rPr>
      </w:pPr>
    </w:p>
    <w:p w14:paraId="2CEF186A" w14:textId="69D559AE" w:rsidR="00425C9C" w:rsidRPr="004263EA" w:rsidRDefault="00425C9C" w:rsidP="004263EA">
      <w:pPr>
        <w:spacing w:line="276" w:lineRule="auto"/>
        <w:rPr>
          <w:rFonts w:ascii="Arial" w:hAnsi="Arial" w:cs="Arial"/>
          <w:bCs/>
          <w:sz w:val="24"/>
          <w:szCs w:val="24"/>
        </w:rPr>
      </w:pPr>
      <w:r w:rsidRPr="004263EA">
        <w:rPr>
          <w:rFonts w:ascii="Arial" w:hAnsi="Arial" w:cs="Arial"/>
          <w:bCs/>
          <w:sz w:val="24"/>
          <w:szCs w:val="24"/>
        </w:rPr>
        <w:t>DOCHODY:</w:t>
      </w:r>
    </w:p>
    <w:p w14:paraId="6B8865CF" w14:textId="77777777" w:rsidR="00425C9C" w:rsidRPr="004263EA" w:rsidRDefault="00425C9C" w:rsidP="004263EA">
      <w:pPr>
        <w:pStyle w:val="Tekstpodstawowywcity3"/>
        <w:spacing w:after="0" w:line="276" w:lineRule="auto"/>
        <w:ind w:left="0"/>
        <w:rPr>
          <w:rFonts w:ascii="Arial" w:hAnsi="Arial" w:cs="Arial"/>
          <w:bCs/>
          <w:sz w:val="24"/>
          <w:szCs w:val="24"/>
        </w:rPr>
      </w:pPr>
    </w:p>
    <w:p w14:paraId="7BA274AA" w14:textId="77777777" w:rsidR="003018C9" w:rsidRDefault="00F27ABC" w:rsidP="003018C9">
      <w:pPr>
        <w:spacing w:line="276" w:lineRule="auto"/>
        <w:rPr>
          <w:rFonts w:ascii="Arial" w:hAnsi="Arial" w:cs="Arial"/>
          <w:bCs/>
          <w:sz w:val="24"/>
          <w:szCs w:val="24"/>
        </w:rPr>
      </w:pPr>
      <w:r w:rsidRPr="004263EA">
        <w:rPr>
          <w:rFonts w:ascii="Arial" w:hAnsi="Arial" w:cs="Arial"/>
          <w:bCs/>
          <w:sz w:val="24"/>
          <w:szCs w:val="24"/>
        </w:rPr>
        <w:t>Dochody na zadania własne</w:t>
      </w:r>
      <w:r w:rsidR="00B31D1E" w:rsidRPr="004263EA">
        <w:rPr>
          <w:rFonts w:ascii="Arial" w:hAnsi="Arial" w:cs="Arial"/>
          <w:bCs/>
          <w:sz w:val="24"/>
          <w:szCs w:val="24"/>
        </w:rPr>
        <w:t xml:space="preserve"> gminy</w:t>
      </w:r>
      <w:r w:rsidRPr="004263EA">
        <w:rPr>
          <w:rFonts w:ascii="Arial" w:hAnsi="Arial" w:cs="Arial"/>
          <w:bCs/>
          <w:sz w:val="24"/>
          <w:szCs w:val="24"/>
        </w:rPr>
        <w:t>:</w:t>
      </w:r>
    </w:p>
    <w:p w14:paraId="3DEDC5B2" w14:textId="77777777" w:rsidR="003018C9" w:rsidRDefault="003018C9" w:rsidP="003018C9">
      <w:pPr>
        <w:spacing w:line="276" w:lineRule="auto"/>
        <w:rPr>
          <w:rFonts w:cs="Arial"/>
          <w:bCs/>
          <w:sz w:val="24"/>
          <w:szCs w:val="24"/>
        </w:rPr>
      </w:pPr>
    </w:p>
    <w:p w14:paraId="00A4E3FF" w14:textId="2262A8AD" w:rsidR="00810415" w:rsidRPr="003018C9" w:rsidRDefault="00810415" w:rsidP="003018C9">
      <w:pPr>
        <w:spacing w:line="276" w:lineRule="auto"/>
        <w:rPr>
          <w:rFonts w:ascii="Arial" w:hAnsi="Arial" w:cs="Arial"/>
          <w:bCs/>
          <w:sz w:val="24"/>
          <w:szCs w:val="24"/>
        </w:rPr>
      </w:pPr>
      <w:r w:rsidRPr="003018C9">
        <w:rPr>
          <w:rFonts w:ascii="Arial" w:hAnsi="Arial" w:cs="Arial"/>
          <w:bCs/>
          <w:sz w:val="24"/>
          <w:szCs w:val="24"/>
        </w:rPr>
        <w:t>Dział 600 – Transport i łączność</w:t>
      </w:r>
    </w:p>
    <w:p w14:paraId="50CB5892" w14:textId="77777777" w:rsidR="00810415" w:rsidRPr="004263EA" w:rsidRDefault="00810415" w:rsidP="004263EA">
      <w:pPr>
        <w:spacing w:line="276" w:lineRule="auto"/>
        <w:rPr>
          <w:rFonts w:ascii="Arial" w:hAnsi="Arial" w:cs="Arial"/>
          <w:bCs/>
          <w:sz w:val="24"/>
          <w:szCs w:val="24"/>
        </w:rPr>
      </w:pPr>
    </w:p>
    <w:p w14:paraId="2411B5F4" w14:textId="77777777" w:rsidR="00810415" w:rsidRPr="004263EA" w:rsidRDefault="00810415" w:rsidP="004263EA">
      <w:pPr>
        <w:spacing w:line="276" w:lineRule="auto"/>
        <w:rPr>
          <w:rFonts w:ascii="Arial" w:hAnsi="Arial" w:cs="Arial"/>
          <w:bCs/>
          <w:sz w:val="24"/>
          <w:szCs w:val="24"/>
        </w:rPr>
      </w:pPr>
      <w:r w:rsidRPr="004263EA">
        <w:rPr>
          <w:rFonts w:ascii="Arial" w:hAnsi="Arial" w:cs="Arial"/>
          <w:bCs/>
          <w:sz w:val="24"/>
          <w:szCs w:val="24"/>
        </w:rPr>
        <w:t xml:space="preserve">Rozdział 60016 – Drogi publiczne gminne </w:t>
      </w:r>
    </w:p>
    <w:p w14:paraId="567E1992" w14:textId="77777777" w:rsidR="00810415" w:rsidRPr="004263EA" w:rsidRDefault="00810415" w:rsidP="004263EA">
      <w:pPr>
        <w:spacing w:line="276" w:lineRule="auto"/>
        <w:rPr>
          <w:rFonts w:ascii="Arial" w:hAnsi="Arial" w:cs="Arial"/>
          <w:bCs/>
          <w:sz w:val="24"/>
          <w:szCs w:val="24"/>
        </w:rPr>
      </w:pPr>
    </w:p>
    <w:p w14:paraId="3EA7DE44" w14:textId="161B7060" w:rsidR="00810415" w:rsidRPr="004263EA" w:rsidRDefault="00810415" w:rsidP="004263EA">
      <w:pPr>
        <w:spacing w:line="276" w:lineRule="auto"/>
        <w:rPr>
          <w:rFonts w:ascii="Arial" w:hAnsi="Arial" w:cs="Arial"/>
          <w:bCs/>
          <w:sz w:val="24"/>
          <w:szCs w:val="24"/>
        </w:rPr>
      </w:pPr>
      <w:r w:rsidRPr="004263EA">
        <w:rPr>
          <w:rFonts w:ascii="Arial" w:hAnsi="Arial" w:cs="Arial"/>
          <w:bCs/>
          <w:sz w:val="24"/>
          <w:szCs w:val="24"/>
        </w:rPr>
        <w:t xml:space="preserve">Proponuje się dokonanie zmniejszenia dochodów </w:t>
      </w:r>
      <w:r w:rsidR="00550E21" w:rsidRPr="004263EA">
        <w:rPr>
          <w:rFonts w:ascii="Arial" w:hAnsi="Arial" w:cs="Arial"/>
          <w:bCs/>
          <w:sz w:val="24"/>
          <w:szCs w:val="24"/>
        </w:rPr>
        <w:t xml:space="preserve">majątkowych </w:t>
      </w:r>
      <w:r w:rsidRPr="004263EA">
        <w:rPr>
          <w:rFonts w:ascii="Arial" w:hAnsi="Arial" w:cs="Arial"/>
          <w:bCs/>
          <w:sz w:val="24"/>
          <w:szCs w:val="24"/>
        </w:rPr>
        <w:t>zaplanowanych w 202</w:t>
      </w:r>
      <w:r w:rsidR="00062FB6" w:rsidRPr="004263EA">
        <w:rPr>
          <w:rFonts w:ascii="Arial" w:hAnsi="Arial" w:cs="Arial"/>
          <w:bCs/>
          <w:sz w:val="24"/>
          <w:szCs w:val="24"/>
        </w:rPr>
        <w:t>6</w:t>
      </w:r>
      <w:r w:rsidRPr="004263EA">
        <w:rPr>
          <w:rFonts w:ascii="Arial" w:hAnsi="Arial" w:cs="Arial"/>
          <w:bCs/>
          <w:sz w:val="24"/>
          <w:szCs w:val="24"/>
        </w:rPr>
        <w:t xml:space="preserve"> roku na realizację zadania pn. „</w:t>
      </w:r>
      <w:r w:rsidR="00D97605" w:rsidRPr="004263EA">
        <w:rPr>
          <w:rFonts w:ascii="Arial" w:hAnsi="Arial" w:cs="Arial"/>
          <w:bCs/>
          <w:sz w:val="24"/>
          <w:szCs w:val="24"/>
        </w:rPr>
        <w:t>Budowa drogi stanowiącej przedłużenie ul. Letniej od Al. Jana Pawła II do ul. Szyszkowej</w:t>
      </w:r>
      <w:r w:rsidRPr="004263EA">
        <w:rPr>
          <w:rFonts w:ascii="Arial" w:hAnsi="Arial" w:cs="Arial"/>
          <w:bCs/>
          <w:sz w:val="24"/>
          <w:szCs w:val="24"/>
        </w:rPr>
        <w:t xml:space="preserve">” </w:t>
      </w:r>
      <w:r w:rsidR="00D97605" w:rsidRPr="004263EA">
        <w:rPr>
          <w:rFonts w:ascii="Arial" w:hAnsi="Arial" w:cs="Arial"/>
          <w:bCs/>
          <w:sz w:val="24"/>
          <w:szCs w:val="24"/>
        </w:rPr>
        <w:t>na § 6290 o</w:t>
      </w:r>
      <w:r w:rsidRPr="004263EA">
        <w:rPr>
          <w:rFonts w:ascii="Arial" w:hAnsi="Arial" w:cs="Arial"/>
          <w:bCs/>
          <w:sz w:val="24"/>
          <w:szCs w:val="24"/>
        </w:rPr>
        <w:t xml:space="preserve"> kwotę </w:t>
      </w:r>
      <w:r w:rsidR="00D97605" w:rsidRPr="004263EA">
        <w:rPr>
          <w:rFonts w:ascii="Arial" w:hAnsi="Arial" w:cs="Arial"/>
          <w:bCs/>
          <w:sz w:val="24"/>
          <w:szCs w:val="24"/>
        </w:rPr>
        <w:t>3.359.326,42</w:t>
      </w:r>
      <w:r w:rsidRPr="004263EA">
        <w:rPr>
          <w:rFonts w:ascii="Arial" w:hAnsi="Arial" w:cs="Arial"/>
          <w:bCs/>
          <w:sz w:val="24"/>
          <w:szCs w:val="24"/>
        </w:rPr>
        <w:t xml:space="preserve"> zł. </w:t>
      </w:r>
    </w:p>
    <w:p w14:paraId="4906A394" w14:textId="5CE8C476" w:rsidR="00810415" w:rsidRPr="004263EA" w:rsidRDefault="00810415" w:rsidP="004263EA">
      <w:pPr>
        <w:spacing w:line="276" w:lineRule="auto"/>
        <w:rPr>
          <w:rFonts w:ascii="Arial" w:hAnsi="Arial" w:cs="Arial"/>
          <w:bCs/>
          <w:sz w:val="24"/>
          <w:szCs w:val="24"/>
        </w:rPr>
      </w:pPr>
      <w:r w:rsidRPr="004263EA">
        <w:rPr>
          <w:rFonts w:ascii="Arial" w:hAnsi="Arial" w:cs="Arial"/>
          <w:bCs/>
          <w:sz w:val="24"/>
          <w:szCs w:val="24"/>
        </w:rPr>
        <w:t>Środki stanowiące dofinansowanie ww. zadania z Rządowego Funduszu Rozwoju Dróg wpłynęły w grudniu 202</w:t>
      </w:r>
      <w:r w:rsidR="00D97605" w:rsidRPr="004263EA">
        <w:rPr>
          <w:rFonts w:ascii="Arial" w:hAnsi="Arial" w:cs="Arial"/>
          <w:bCs/>
          <w:sz w:val="24"/>
          <w:szCs w:val="24"/>
        </w:rPr>
        <w:t>5</w:t>
      </w:r>
      <w:r w:rsidRPr="004263EA">
        <w:rPr>
          <w:rFonts w:ascii="Arial" w:hAnsi="Arial" w:cs="Arial"/>
          <w:bCs/>
          <w:sz w:val="24"/>
          <w:szCs w:val="24"/>
        </w:rPr>
        <w:t xml:space="preserve"> r. w łącznej wysokości </w:t>
      </w:r>
      <w:r w:rsidR="00CA0C54" w:rsidRPr="004263EA">
        <w:rPr>
          <w:rFonts w:ascii="Arial" w:hAnsi="Arial" w:cs="Arial"/>
          <w:bCs/>
          <w:sz w:val="24"/>
          <w:szCs w:val="24"/>
        </w:rPr>
        <w:t>4.073.185</w:t>
      </w:r>
      <w:r w:rsidRPr="004263EA">
        <w:rPr>
          <w:rFonts w:ascii="Arial" w:hAnsi="Arial" w:cs="Arial"/>
          <w:bCs/>
          <w:sz w:val="24"/>
          <w:szCs w:val="24"/>
        </w:rPr>
        <w:t>,00 zł (zgodnie z zawartą umową) i pozostały na rachunku zadania na dzień 31.12.202</w:t>
      </w:r>
      <w:r w:rsidR="00CA0C54" w:rsidRPr="004263EA">
        <w:rPr>
          <w:rFonts w:ascii="Arial" w:hAnsi="Arial" w:cs="Arial"/>
          <w:bCs/>
          <w:sz w:val="24"/>
          <w:szCs w:val="24"/>
        </w:rPr>
        <w:t>5</w:t>
      </w:r>
      <w:r w:rsidRPr="004263EA">
        <w:rPr>
          <w:rFonts w:ascii="Arial" w:hAnsi="Arial" w:cs="Arial"/>
          <w:bCs/>
          <w:sz w:val="24"/>
          <w:szCs w:val="24"/>
        </w:rPr>
        <w:t xml:space="preserve"> r.</w:t>
      </w:r>
    </w:p>
    <w:p w14:paraId="23BDF391" w14:textId="77777777" w:rsidR="00B31D1E" w:rsidRPr="004263EA" w:rsidRDefault="00B31D1E" w:rsidP="004263EA">
      <w:pPr>
        <w:spacing w:line="276" w:lineRule="auto"/>
        <w:rPr>
          <w:rFonts w:ascii="Arial" w:hAnsi="Arial" w:cs="Arial"/>
          <w:bCs/>
          <w:sz w:val="24"/>
          <w:szCs w:val="24"/>
        </w:rPr>
      </w:pPr>
    </w:p>
    <w:p w14:paraId="29EB7DC1" w14:textId="7B339055" w:rsidR="00810415" w:rsidRPr="004263EA" w:rsidRDefault="00810415" w:rsidP="004263EA">
      <w:pPr>
        <w:spacing w:line="276" w:lineRule="auto"/>
        <w:rPr>
          <w:rFonts w:ascii="Arial" w:hAnsi="Arial" w:cs="Arial"/>
          <w:bCs/>
          <w:sz w:val="24"/>
          <w:szCs w:val="24"/>
        </w:rPr>
      </w:pPr>
      <w:r w:rsidRPr="004263EA">
        <w:rPr>
          <w:rFonts w:ascii="Arial" w:hAnsi="Arial" w:cs="Arial"/>
          <w:bCs/>
          <w:sz w:val="24"/>
          <w:szCs w:val="24"/>
        </w:rPr>
        <w:t>Dochody na zadania własne powiatu:</w:t>
      </w:r>
    </w:p>
    <w:p w14:paraId="50961D54" w14:textId="77777777" w:rsidR="00810415" w:rsidRPr="004263EA" w:rsidRDefault="00810415" w:rsidP="004263EA">
      <w:pPr>
        <w:spacing w:line="276" w:lineRule="auto"/>
        <w:rPr>
          <w:rFonts w:ascii="Arial" w:hAnsi="Arial" w:cs="Arial"/>
          <w:bCs/>
          <w:sz w:val="24"/>
          <w:szCs w:val="24"/>
        </w:rPr>
      </w:pPr>
    </w:p>
    <w:p w14:paraId="5F850AB7" w14:textId="7B6B4E0B" w:rsidR="00CA0C54" w:rsidRPr="004263EA" w:rsidRDefault="00CA0C54" w:rsidP="004263EA">
      <w:pPr>
        <w:pStyle w:val="Tekstpodstawowy"/>
        <w:spacing w:line="276" w:lineRule="auto"/>
        <w:jc w:val="left"/>
        <w:outlineLvl w:val="0"/>
        <w:rPr>
          <w:rFonts w:ascii="Arial" w:hAnsi="Arial" w:cs="Arial"/>
          <w:b w:val="0"/>
          <w:bCs/>
          <w:szCs w:val="24"/>
        </w:rPr>
      </w:pPr>
      <w:r w:rsidRPr="004263EA">
        <w:rPr>
          <w:rFonts w:ascii="Arial" w:hAnsi="Arial" w:cs="Arial"/>
          <w:b w:val="0"/>
          <w:bCs/>
          <w:szCs w:val="24"/>
        </w:rPr>
        <w:t>Dział 710 – Działalność usługowa</w:t>
      </w:r>
    </w:p>
    <w:p w14:paraId="2539B252" w14:textId="77777777" w:rsidR="00CA0C54" w:rsidRPr="004263EA" w:rsidRDefault="00CA0C54" w:rsidP="004263EA">
      <w:pPr>
        <w:pStyle w:val="Tekstpodstawowy"/>
        <w:spacing w:line="276" w:lineRule="auto"/>
        <w:jc w:val="left"/>
        <w:outlineLvl w:val="0"/>
        <w:rPr>
          <w:rFonts w:ascii="Arial" w:hAnsi="Arial" w:cs="Arial"/>
          <w:b w:val="0"/>
          <w:bCs/>
          <w:szCs w:val="24"/>
        </w:rPr>
      </w:pPr>
    </w:p>
    <w:p w14:paraId="6ABC267C" w14:textId="0ECE9DB3" w:rsidR="00CA0C54" w:rsidRPr="004263EA" w:rsidRDefault="007C1687" w:rsidP="004263EA">
      <w:pPr>
        <w:pStyle w:val="Tekstpodstawowy"/>
        <w:spacing w:line="276" w:lineRule="auto"/>
        <w:jc w:val="left"/>
        <w:outlineLvl w:val="0"/>
        <w:rPr>
          <w:rFonts w:ascii="Arial" w:hAnsi="Arial" w:cs="Arial"/>
          <w:b w:val="0"/>
          <w:bCs/>
          <w:szCs w:val="24"/>
        </w:rPr>
      </w:pPr>
      <w:r w:rsidRPr="004263EA">
        <w:rPr>
          <w:rFonts w:ascii="Arial" w:hAnsi="Arial" w:cs="Arial"/>
          <w:b w:val="0"/>
          <w:bCs/>
          <w:szCs w:val="24"/>
        </w:rPr>
        <w:t>Rozdział 71012 - Zadania z zakresu geodezji i kartografii</w:t>
      </w:r>
    </w:p>
    <w:p w14:paraId="3122B1B7" w14:textId="77777777" w:rsidR="00CA0C54" w:rsidRPr="004263EA" w:rsidRDefault="00CA0C54" w:rsidP="004263EA">
      <w:pPr>
        <w:pStyle w:val="Tekstpodstawowy"/>
        <w:spacing w:line="276" w:lineRule="auto"/>
        <w:jc w:val="left"/>
        <w:outlineLvl w:val="0"/>
        <w:rPr>
          <w:rFonts w:ascii="Arial" w:hAnsi="Arial" w:cs="Arial"/>
          <w:b w:val="0"/>
          <w:bCs/>
          <w:szCs w:val="24"/>
        </w:rPr>
      </w:pPr>
    </w:p>
    <w:p w14:paraId="663FBA0D" w14:textId="25A51111" w:rsidR="00740B9D" w:rsidRPr="004263EA" w:rsidRDefault="00CA0C54" w:rsidP="004263EA">
      <w:pPr>
        <w:pStyle w:val="Tekstpodstawowy"/>
        <w:spacing w:line="276" w:lineRule="auto"/>
        <w:jc w:val="left"/>
        <w:outlineLvl w:val="0"/>
        <w:rPr>
          <w:rFonts w:ascii="Arial" w:hAnsi="Arial" w:cs="Arial"/>
          <w:b w:val="0"/>
          <w:bCs/>
          <w:szCs w:val="24"/>
        </w:rPr>
      </w:pPr>
      <w:r w:rsidRPr="004263EA">
        <w:rPr>
          <w:rFonts w:ascii="Arial" w:hAnsi="Arial" w:cs="Arial"/>
          <w:b w:val="0"/>
          <w:bCs/>
          <w:szCs w:val="24"/>
        </w:rPr>
        <w:t>Zgodnie z Zarządzeniem Nr 387/2025 Prezydenta Miasta Włocławek z dnia 31 grudnia 2025 r. zmieniającym zarządzenie w sprawie nadania Regulaminu Organizacyjnego Urzędu Miasta Włocławek</w:t>
      </w:r>
      <w:r w:rsidR="00740B9D" w:rsidRPr="004263EA">
        <w:rPr>
          <w:rFonts w:ascii="Arial" w:hAnsi="Arial" w:cs="Arial"/>
          <w:b w:val="0"/>
          <w:bCs/>
          <w:szCs w:val="24"/>
        </w:rPr>
        <w:t>,</w:t>
      </w:r>
      <w:r w:rsidRPr="004263EA">
        <w:rPr>
          <w:rFonts w:ascii="Arial" w:hAnsi="Arial" w:cs="Arial"/>
          <w:b w:val="0"/>
          <w:bCs/>
          <w:szCs w:val="24"/>
        </w:rPr>
        <w:t xml:space="preserve"> </w:t>
      </w:r>
      <w:r w:rsidR="00740B9D" w:rsidRPr="004263EA">
        <w:rPr>
          <w:rFonts w:ascii="Arial" w:hAnsi="Arial" w:cs="Arial"/>
          <w:b w:val="0"/>
          <w:bCs/>
          <w:szCs w:val="24"/>
        </w:rPr>
        <w:t>w ramach którego scalono Wydział Ewidencji Gruntów i Budynków z Miejskim Ośrodkiem Dokumentacji Geodezyjnej i Kartograficznej dokonuje się zmiany dysponenta dochodów w rozdz. 71012 w łącznej kwocie 175.000,00 zł zgodnie z Załącznikiem Nr 1 do Uchwały (w tym: § 0830 – 174.500,00 zł i § 0920 – 500,00 zł).</w:t>
      </w:r>
    </w:p>
    <w:p w14:paraId="100B0CFC" w14:textId="77777777" w:rsidR="00441406" w:rsidRPr="004263EA" w:rsidRDefault="00441406" w:rsidP="004263EA">
      <w:pPr>
        <w:spacing w:line="276" w:lineRule="auto"/>
        <w:rPr>
          <w:rFonts w:ascii="Arial" w:hAnsi="Arial" w:cs="Arial"/>
          <w:bCs/>
          <w:sz w:val="24"/>
          <w:szCs w:val="24"/>
        </w:rPr>
      </w:pPr>
    </w:p>
    <w:p w14:paraId="3FE0C8A7" w14:textId="698EECD6" w:rsidR="00C54CA9" w:rsidRPr="004263EA" w:rsidRDefault="003E1447" w:rsidP="009946AF">
      <w:pPr>
        <w:spacing w:line="276" w:lineRule="auto"/>
        <w:rPr>
          <w:rFonts w:ascii="Arial" w:hAnsi="Arial" w:cs="Arial"/>
          <w:bCs/>
          <w:sz w:val="24"/>
          <w:szCs w:val="24"/>
        </w:rPr>
      </w:pPr>
      <w:r w:rsidRPr="004263EA">
        <w:rPr>
          <w:rFonts w:ascii="Arial" w:hAnsi="Arial" w:cs="Arial"/>
          <w:bCs/>
          <w:sz w:val="24"/>
          <w:szCs w:val="24"/>
        </w:rPr>
        <w:t>Szczegółowe rozdysponowanie dochodów na poszczególnych podziałkach klasyfikacji budżetowej oraz na dysponentów obrazuje Załącznik Nr 1 do Uchwały.</w:t>
      </w:r>
    </w:p>
    <w:p w14:paraId="21F25BD4" w14:textId="77777777" w:rsidR="00BA3218" w:rsidRPr="004263EA" w:rsidRDefault="00BA3218" w:rsidP="004263EA">
      <w:pPr>
        <w:pStyle w:val="Tekstpodstawowywcity3"/>
        <w:spacing w:after="0" w:line="276" w:lineRule="auto"/>
        <w:ind w:left="0"/>
        <w:rPr>
          <w:rFonts w:ascii="Arial" w:hAnsi="Arial" w:cs="Arial"/>
          <w:bCs/>
          <w:sz w:val="24"/>
          <w:szCs w:val="24"/>
        </w:rPr>
      </w:pPr>
    </w:p>
    <w:p w14:paraId="1942C5D5" w14:textId="77777777" w:rsidR="00425C9C" w:rsidRPr="004263EA" w:rsidRDefault="00425C9C" w:rsidP="004263EA">
      <w:pPr>
        <w:spacing w:line="276" w:lineRule="auto"/>
        <w:rPr>
          <w:rFonts w:ascii="Arial" w:hAnsi="Arial" w:cs="Arial"/>
          <w:bCs/>
          <w:sz w:val="24"/>
          <w:szCs w:val="24"/>
        </w:rPr>
      </w:pPr>
      <w:r w:rsidRPr="004263EA">
        <w:rPr>
          <w:rFonts w:ascii="Arial" w:hAnsi="Arial" w:cs="Arial"/>
          <w:bCs/>
          <w:sz w:val="24"/>
          <w:szCs w:val="24"/>
        </w:rPr>
        <w:t>WYDATKI:</w:t>
      </w:r>
    </w:p>
    <w:p w14:paraId="31AC49EE" w14:textId="77777777" w:rsidR="00425C9C" w:rsidRPr="004263EA" w:rsidRDefault="00425C9C" w:rsidP="004263EA">
      <w:pPr>
        <w:pStyle w:val="Nagwek4"/>
        <w:numPr>
          <w:ilvl w:val="0"/>
          <w:numId w:val="0"/>
        </w:numPr>
        <w:spacing w:line="276" w:lineRule="auto"/>
        <w:rPr>
          <w:rFonts w:cs="Arial"/>
          <w:b w:val="0"/>
          <w:bCs/>
          <w:sz w:val="24"/>
          <w:szCs w:val="24"/>
        </w:rPr>
      </w:pPr>
    </w:p>
    <w:p w14:paraId="399D093A" w14:textId="24F514EC" w:rsidR="00425C9C" w:rsidRPr="004263EA" w:rsidRDefault="00425C9C" w:rsidP="004263EA">
      <w:pPr>
        <w:spacing w:line="276" w:lineRule="auto"/>
        <w:rPr>
          <w:rFonts w:ascii="Arial" w:hAnsi="Arial" w:cs="Arial"/>
          <w:bCs/>
          <w:sz w:val="24"/>
          <w:szCs w:val="24"/>
        </w:rPr>
      </w:pPr>
      <w:r w:rsidRPr="004263EA">
        <w:rPr>
          <w:rFonts w:ascii="Arial" w:hAnsi="Arial" w:cs="Arial"/>
          <w:bCs/>
          <w:sz w:val="24"/>
          <w:szCs w:val="24"/>
        </w:rPr>
        <w:t>Wydatki na zadania własne</w:t>
      </w:r>
      <w:r w:rsidR="00B31D1E" w:rsidRPr="004263EA">
        <w:rPr>
          <w:rFonts w:ascii="Arial" w:hAnsi="Arial" w:cs="Arial"/>
          <w:bCs/>
          <w:sz w:val="24"/>
          <w:szCs w:val="24"/>
        </w:rPr>
        <w:t xml:space="preserve"> gminy</w:t>
      </w:r>
      <w:r w:rsidRPr="004263EA">
        <w:rPr>
          <w:rFonts w:ascii="Arial" w:hAnsi="Arial" w:cs="Arial"/>
          <w:bCs/>
          <w:sz w:val="24"/>
          <w:szCs w:val="24"/>
        </w:rPr>
        <w:t>:</w:t>
      </w:r>
    </w:p>
    <w:p w14:paraId="239828D2" w14:textId="77777777" w:rsidR="0078560F" w:rsidRPr="004263EA" w:rsidRDefault="0078560F" w:rsidP="004263EA">
      <w:pPr>
        <w:spacing w:line="276" w:lineRule="auto"/>
        <w:rPr>
          <w:rFonts w:ascii="Arial" w:hAnsi="Arial" w:cs="Arial"/>
          <w:bCs/>
          <w:sz w:val="24"/>
          <w:szCs w:val="24"/>
        </w:rPr>
      </w:pPr>
    </w:p>
    <w:p w14:paraId="1F62D4A9" w14:textId="77777777" w:rsidR="0078560F" w:rsidRPr="004263EA" w:rsidRDefault="0078560F" w:rsidP="004263EA">
      <w:pPr>
        <w:pStyle w:val="Nagwek4"/>
        <w:numPr>
          <w:ilvl w:val="0"/>
          <w:numId w:val="0"/>
        </w:numPr>
        <w:spacing w:line="276" w:lineRule="auto"/>
        <w:rPr>
          <w:rFonts w:cs="Arial"/>
          <w:b w:val="0"/>
          <w:bCs/>
          <w:sz w:val="24"/>
          <w:szCs w:val="24"/>
        </w:rPr>
      </w:pPr>
      <w:r w:rsidRPr="004263EA">
        <w:rPr>
          <w:rFonts w:cs="Arial"/>
          <w:b w:val="0"/>
          <w:bCs/>
          <w:sz w:val="24"/>
          <w:szCs w:val="24"/>
        </w:rPr>
        <w:lastRenderedPageBreak/>
        <w:t>Dział 600 – Transport i łączność</w:t>
      </w:r>
    </w:p>
    <w:p w14:paraId="560043FD" w14:textId="77777777" w:rsidR="0078560F" w:rsidRPr="004263EA" w:rsidRDefault="0078560F" w:rsidP="004263EA">
      <w:pPr>
        <w:spacing w:line="276" w:lineRule="auto"/>
        <w:rPr>
          <w:rFonts w:ascii="Arial" w:hAnsi="Arial" w:cs="Arial"/>
          <w:bCs/>
          <w:sz w:val="24"/>
          <w:szCs w:val="24"/>
        </w:rPr>
      </w:pPr>
    </w:p>
    <w:p w14:paraId="54C613B7" w14:textId="77777777" w:rsidR="007E43B0" w:rsidRPr="004263EA" w:rsidRDefault="007E43B0" w:rsidP="004263EA">
      <w:pPr>
        <w:spacing w:line="276" w:lineRule="auto"/>
        <w:rPr>
          <w:rFonts w:ascii="Arial" w:hAnsi="Arial" w:cs="Arial"/>
          <w:bCs/>
          <w:sz w:val="24"/>
          <w:szCs w:val="24"/>
        </w:rPr>
      </w:pPr>
      <w:r w:rsidRPr="004263EA">
        <w:rPr>
          <w:rFonts w:ascii="Arial" w:hAnsi="Arial" w:cs="Arial"/>
          <w:bCs/>
          <w:sz w:val="24"/>
          <w:szCs w:val="24"/>
        </w:rPr>
        <w:t xml:space="preserve">Rozdział 60016 – Drogi publiczne gminne </w:t>
      </w:r>
    </w:p>
    <w:p w14:paraId="4DEF35A3" w14:textId="77777777" w:rsidR="007E43B0" w:rsidRPr="004263EA" w:rsidRDefault="007E43B0" w:rsidP="004263EA">
      <w:pPr>
        <w:pStyle w:val="Tekstpodstawowywcity3"/>
        <w:spacing w:after="0" w:line="276" w:lineRule="auto"/>
        <w:ind w:left="0"/>
        <w:rPr>
          <w:rFonts w:ascii="Arial" w:hAnsi="Arial" w:cs="Arial"/>
          <w:bCs/>
          <w:sz w:val="24"/>
          <w:szCs w:val="24"/>
        </w:rPr>
      </w:pPr>
    </w:p>
    <w:p w14:paraId="6CE9861A" w14:textId="30A1435E" w:rsidR="007E43B0" w:rsidRPr="004263EA" w:rsidRDefault="007E43B0" w:rsidP="004263EA">
      <w:pPr>
        <w:spacing w:line="276" w:lineRule="auto"/>
        <w:rPr>
          <w:rFonts w:ascii="Arial" w:hAnsi="Arial" w:cs="Arial"/>
          <w:bCs/>
          <w:sz w:val="24"/>
          <w:szCs w:val="24"/>
        </w:rPr>
      </w:pPr>
      <w:r w:rsidRPr="004263EA">
        <w:rPr>
          <w:rFonts w:ascii="Arial" w:hAnsi="Arial" w:cs="Arial"/>
          <w:bCs/>
          <w:sz w:val="24"/>
          <w:szCs w:val="24"/>
        </w:rPr>
        <w:t xml:space="preserve">Na wnioski Wydziału Dróg, Transportu Zbiorowego i Energii i Miejskiego Zarządu Dróg i Zieleni na zadaniu pn. </w:t>
      </w:r>
      <w:r w:rsidR="002D70DD" w:rsidRPr="004263EA">
        <w:rPr>
          <w:rFonts w:ascii="Arial" w:hAnsi="Arial" w:cs="Arial"/>
          <w:bCs/>
          <w:sz w:val="24"/>
          <w:szCs w:val="24"/>
        </w:rPr>
        <w:t xml:space="preserve">„Budowa drogi stanowiącej przedłużenie ul. Letniej od Al. Jana Pawła II do ul. Szyszkowej” </w:t>
      </w:r>
      <w:r w:rsidRPr="004263EA">
        <w:rPr>
          <w:rFonts w:ascii="Arial" w:hAnsi="Arial" w:cs="Arial"/>
          <w:bCs/>
          <w:sz w:val="24"/>
          <w:szCs w:val="24"/>
        </w:rPr>
        <w:t>proponuje się dokonanie nw. zmian:</w:t>
      </w:r>
    </w:p>
    <w:p w14:paraId="5E1FC86B" w14:textId="77777777" w:rsidR="005C1A43" w:rsidRPr="004263EA" w:rsidRDefault="005C1A43" w:rsidP="004263EA">
      <w:pPr>
        <w:spacing w:line="276" w:lineRule="auto"/>
        <w:rPr>
          <w:rFonts w:ascii="Arial" w:hAnsi="Arial" w:cs="Arial"/>
          <w:bCs/>
          <w:sz w:val="24"/>
          <w:szCs w:val="24"/>
        </w:rPr>
      </w:pPr>
    </w:p>
    <w:p w14:paraId="55CA961F" w14:textId="541A3218" w:rsidR="007E43B0" w:rsidRPr="004263EA" w:rsidRDefault="007E43B0" w:rsidP="006343EE">
      <w:pPr>
        <w:spacing w:line="276" w:lineRule="auto"/>
        <w:ind w:left="-142" w:hanging="142"/>
        <w:rPr>
          <w:rFonts w:ascii="Arial" w:hAnsi="Arial" w:cs="Arial"/>
          <w:bCs/>
          <w:sz w:val="24"/>
          <w:szCs w:val="24"/>
        </w:rPr>
      </w:pPr>
      <w:r w:rsidRPr="004263EA">
        <w:rPr>
          <w:rFonts w:ascii="Arial" w:hAnsi="Arial" w:cs="Arial"/>
          <w:bCs/>
          <w:sz w:val="24"/>
          <w:szCs w:val="24"/>
        </w:rPr>
        <w:t xml:space="preserve">- w ramach wydatków bieżących – proponuje się </w:t>
      </w:r>
      <w:r w:rsidR="002D70DD" w:rsidRPr="004263EA">
        <w:rPr>
          <w:rFonts w:ascii="Arial" w:hAnsi="Arial" w:cs="Arial"/>
          <w:bCs/>
          <w:sz w:val="24"/>
          <w:szCs w:val="24"/>
        </w:rPr>
        <w:t>zwiększenie</w:t>
      </w:r>
      <w:r w:rsidRPr="004263EA">
        <w:rPr>
          <w:rFonts w:ascii="Arial" w:hAnsi="Arial" w:cs="Arial"/>
          <w:bCs/>
          <w:sz w:val="24"/>
          <w:szCs w:val="24"/>
        </w:rPr>
        <w:t xml:space="preserve"> planu </w:t>
      </w:r>
      <w:r w:rsidR="002D70DD" w:rsidRPr="004263EA">
        <w:rPr>
          <w:rFonts w:ascii="Arial" w:hAnsi="Arial" w:cs="Arial"/>
          <w:bCs/>
          <w:sz w:val="24"/>
          <w:szCs w:val="24"/>
        </w:rPr>
        <w:t>wydatków</w:t>
      </w:r>
      <w:r w:rsidRPr="004263EA">
        <w:rPr>
          <w:rFonts w:ascii="Arial" w:hAnsi="Arial" w:cs="Arial"/>
          <w:bCs/>
          <w:sz w:val="24"/>
          <w:szCs w:val="24"/>
        </w:rPr>
        <w:t xml:space="preserve"> o kwotę </w:t>
      </w:r>
      <w:r w:rsidR="002D70DD" w:rsidRPr="004263EA">
        <w:rPr>
          <w:rFonts w:ascii="Arial" w:hAnsi="Arial" w:cs="Arial"/>
          <w:bCs/>
          <w:sz w:val="24"/>
          <w:szCs w:val="24"/>
        </w:rPr>
        <w:t>5.000</w:t>
      </w:r>
      <w:r w:rsidRPr="004263EA">
        <w:rPr>
          <w:rFonts w:ascii="Arial" w:hAnsi="Arial" w:cs="Arial"/>
          <w:bCs/>
          <w:sz w:val="24"/>
          <w:szCs w:val="24"/>
        </w:rPr>
        <w:t xml:space="preserve">,00 zł </w:t>
      </w:r>
      <w:r w:rsidR="002D70DD" w:rsidRPr="004263EA">
        <w:rPr>
          <w:rFonts w:ascii="Arial" w:hAnsi="Arial" w:cs="Arial"/>
          <w:bCs/>
          <w:sz w:val="24"/>
          <w:szCs w:val="24"/>
        </w:rPr>
        <w:t xml:space="preserve">(w tym: środki w kwocie 2.500,00 zł, które pozostały na rachunku zadania na dzień 31.12.2025 r. oraz </w:t>
      </w:r>
      <w:r w:rsidR="00434A8F" w:rsidRPr="004263EA">
        <w:rPr>
          <w:rFonts w:ascii="Arial" w:hAnsi="Arial" w:cs="Arial"/>
          <w:bCs/>
          <w:sz w:val="24"/>
          <w:szCs w:val="24"/>
        </w:rPr>
        <w:t xml:space="preserve">środki własne w </w:t>
      </w:r>
      <w:r w:rsidR="002D70DD" w:rsidRPr="004263EA">
        <w:rPr>
          <w:rFonts w:ascii="Arial" w:hAnsi="Arial" w:cs="Arial"/>
          <w:bCs/>
          <w:sz w:val="24"/>
          <w:szCs w:val="24"/>
        </w:rPr>
        <w:t>kwo</w:t>
      </w:r>
      <w:r w:rsidR="00434A8F" w:rsidRPr="004263EA">
        <w:rPr>
          <w:rFonts w:ascii="Arial" w:hAnsi="Arial" w:cs="Arial"/>
          <w:bCs/>
          <w:sz w:val="24"/>
          <w:szCs w:val="24"/>
        </w:rPr>
        <w:t>cie</w:t>
      </w:r>
      <w:r w:rsidR="002D70DD" w:rsidRPr="004263EA">
        <w:rPr>
          <w:rFonts w:ascii="Arial" w:hAnsi="Arial" w:cs="Arial"/>
          <w:bCs/>
          <w:sz w:val="24"/>
          <w:szCs w:val="24"/>
        </w:rPr>
        <w:t xml:space="preserve"> 2.500,00 zł</w:t>
      </w:r>
      <w:r w:rsidR="00434A8F" w:rsidRPr="004263EA">
        <w:rPr>
          <w:rFonts w:ascii="Arial" w:hAnsi="Arial" w:cs="Arial"/>
          <w:bCs/>
          <w:sz w:val="24"/>
          <w:szCs w:val="24"/>
        </w:rPr>
        <w:t xml:space="preserve"> – przeniesione w ramach </w:t>
      </w:r>
      <w:r w:rsidR="002100D4" w:rsidRPr="004263EA">
        <w:rPr>
          <w:rFonts w:ascii="Arial" w:hAnsi="Arial" w:cs="Arial"/>
          <w:bCs/>
          <w:sz w:val="24"/>
          <w:szCs w:val="24"/>
        </w:rPr>
        <w:t xml:space="preserve">zadań własnych </w:t>
      </w:r>
      <w:proofErr w:type="spellStart"/>
      <w:r w:rsidR="002100D4" w:rsidRPr="004263EA">
        <w:rPr>
          <w:rFonts w:ascii="Arial" w:hAnsi="Arial" w:cs="Arial"/>
          <w:bCs/>
          <w:sz w:val="24"/>
          <w:szCs w:val="24"/>
        </w:rPr>
        <w:t>MZDiZ</w:t>
      </w:r>
      <w:proofErr w:type="spellEnd"/>
      <w:r w:rsidR="002D70DD" w:rsidRPr="004263EA">
        <w:rPr>
          <w:rFonts w:ascii="Arial" w:hAnsi="Arial" w:cs="Arial"/>
          <w:bCs/>
          <w:sz w:val="24"/>
          <w:szCs w:val="24"/>
        </w:rPr>
        <w:t xml:space="preserve">), </w:t>
      </w:r>
    </w:p>
    <w:p w14:paraId="23EC02BC" w14:textId="26F6FB21" w:rsidR="007E43B0" w:rsidRPr="004263EA" w:rsidRDefault="007E43B0" w:rsidP="006343EE">
      <w:pPr>
        <w:spacing w:line="276" w:lineRule="auto"/>
        <w:ind w:left="-142" w:hanging="142"/>
        <w:contextualSpacing/>
        <w:rPr>
          <w:rFonts w:ascii="Arial" w:hAnsi="Arial" w:cs="Arial"/>
          <w:bCs/>
          <w:sz w:val="24"/>
          <w:szCs w:val="24"/>
        </w:rPr>
      </w:pPr>
      <w:r w:rsidRPr="004263EA">
        <w:rPr>
          <w:rFonts w:ascii="Arial" w:hAnsi="Arial" w:cs="Arial"/>
          <w:bCs/>
          <w:sz w:val="24"/>
          <w:szCs w:val="24"/>
        </w:rPr>
        <w:t>- w ramach wydatków majątkowych –</w:t>
      </w:r>
      <w:r w:rsidR="002D70DD" w:rsidRPr="004263EA">
        <w:rPr>
          <w:rFonts w:ascii="Arial" w:hAnsi="Arial" w:cs="Arial"/>
          <w:bCs/>
          <w:sz w:val="24"/>
          <w:szCs w:val="24"/>
        </w:rPr>
        <w:t xml:space="preserve"> </w:t>
      </w:r>
      <w:r w:rsidRPr="004263EA">
        <w:rPr>
          <w:rFonts w:ascii="Arial" w:hAnsi="Arial" w:cs="Arial"/>
          <w:bCs/>
          <w:sz w:val="24"/>
          <w:szCs w:val="24"/>
        </w:rPr>
        <w:t>proponuje się zwiększenie wydatków o kwotę 4.070.685,00 zł, która zostanie pokryta z przychodów (środki pozostały na rachunku zadania na dzień 31.12.2025 r.) przy jednoczesnym zmniejszeniu planu środków z Rządowego Funduszu Rozwoju Dróg o kwotę 3.359.326,42 zł, w związku ze zmniejszeniem dochodów na powyższym zadaniu. Wartość zadania po zmianie wynosi 14.955.958,27 zł. Lata realizacji 2022 – 2026, w tym limit wydatków na rok 2026 – 4.942.337,84 zł.</w:t>
      </w:r>
    </w:p>
    <w:p w14:paraId="6D7F2EE5" w14:textId="77777777" w:rsidR="00427DAD" w:rsidRPr="004263EA" w:rsidRDefault="00427DAD" w:rsidP="004263EA">
      <w:pPr>
        <w:spacing w:line="276" w:lineRule="auto"/>
        <w:rPr>
          <w:rFonts w:ascii="Arial" w:hAnsi="Arial" w:cs="Arial"/>
          <w:bCs/>
          <w:sz w:val="24"/>
          <w:szCs w:val="24"/>
        </w:rPr>
      </w:pPr>
    </w:p>
    <w:p w14:paraId="14AC7832" w14:textId="062ECED5" w:rsidR="002D70DD" w:rsidRPr="004263EA" w:rsidRDefault="002D70DD" w:rsidP="0029624D">
      <w:pPr>
        <w:spacing w:line="276" w:lineRule="auto"/>
        <w:ind w:left="-142"/>
        <w:rPr>
          <w:rFonts w:ascii="Arial" w:hAnsi="Arial" w:cs="Arial"/>
          <w:bCs/>
          <w:sz w:val="24"/>
          <w:szCs w:val="24"/>
        </w:rPr>
      </w:pPr>
      <w:r w:rsidRPr="004263EA">
        <w:rPr>
          <w:rFonts w:ascii="Arial" w:hAnsi="Arial" w:cs="Arial"/>
          <w:bCs/>
          <w:sz w:val="24"/>
          <w:szCs w:val="24"/>
        </w:rPr>
        <w:t>Z uwagi na ustawowy obowiązek wyodrębnienia z kwoty wolnych środków, o których mowa w art. 217 ust. 2 pkt 8 ustawy o finansach publicznych przychodów (§ 905) z niewykorzystanych środków pieniężnych na rachunku bieżącym budżetu, wynikających z rozliczenia dochodów i wydatków nimi finansowanych związanych ze szczególnymi zasadami wykonywania budżetu, w tym: środki z Rządowego Funduszu Rozwoju Dróg (zadanie pn.</w:t>
      </w:r>
      <w:r w:rsidR="00434A8F" w:rsidRPr="004263EA">
        <w:rPr>
          <w:rFonts w:ascii="Arial" w:hAnsi="Arial" w:cs="Arial"/>
          <w:bCs/>
          <w:sz w:val="24"/>
          <w:szCs w:val="24"/>
        </w:rPr>
        <w:t xml:space="preserve"> „Budowa drogi stanowiącej przedłużenie ul. Letniej od Al. Jana Pawła II do ul. Szyszkowej”</w:t>
      </w:r>
      <w:r w:rsidRPr="004263EA">
        <w:rPr>
          <w:rFonts w:ascii="Arial" w:hAnsi="Arial" w:cs="Arial"/>
          <w:bCs/>
          <w:sz w:val="24"/>
          <w:szCs w:val="24"/>
        </w:rPr>
        <w:t xml:space="preserve">) – </w:t>
      </w:r>
      <w:r w:rsidR="00434A8F" w:rsidRPr="004263EA">
        <w:rPr>
          <w:rFonts w:ascii="Arial" w:hAnsi="Arial" w:cs="Arial"/>
          <w:bCs/>
          <w:sz w:val="24"/>
          <w:szCs w:val="24"/>
        </w:rPr>
        <w:t xml:space="preserve">4.073.185,00 </w:t>
      </w:r>
      <w:r w:rsidRPr="004263EA">
        <w:rPr>
          <w:rFonts w:ascii="Arial" w:hAnsi="Arial" w:cs="Arial"/>
          <w:bCs/>
          <w:sz w:val="24"/>
          <w:szCs w:val="24"/>
        </w:rPr>
        <w:t>zł, proponuje się dokonanie zmian, które obrazuje pkt 3 Załącznika Nr 4 do uchwały „Przychody i rozchody budżetu na 2026 rok”.</w:t>
      </w:r>
    </w:p>
    <w:p w14:paraId="4E9ABBFB" w14:textId="77777777" w:rsidR="005C1A43" w:rsidRPr="004263EA" w:rsidRDefault="005C1A43" w:rsidP="004263EA">
      <w:pPr>
        <w:spacing w:line="276" w:lineRule="auto"/>
        <w:contextualSpacing/>
        <w:rPr>
          <w:rFonts w:ascii="Arial" w:hAnsi="Arial" w:cs="Arial"/>
          <w:bCs/>
          <w:sz w:val="24"/>
          <w:szCs w:val="24"/>
        </w:rPr>
      </w:pPr>
    </w:p>
    <w:p w14:paraId="12B8EC06" w14:textId="7E639D69" w:rsidR="005C1A43" w:rsidRPr="004263EA" w:rsidRDefault="005C1A43" w:rsidP="0029624D">
      <w:pPr>
        <w:spacing w:line="276" w:lineRule="auto"/>
        <w:ind w:left="-142"/>
        <w:contextualSpacing/>
        <w:rPr>
          <w:rFonts w:ascii="Arial" w:hAnsi="Arial" w:cs="Arial"/>
          <w:bCs/>
          <w:sz w:val="24"/>
          <w:szCs w:val="24"/>
        </w:rPr>
      </w:pPr>
      <w:r w:rsidRPr="004263EA">
        <w:rPr>
          <w:rFonts w:ascii="Arial" w:hAnsi="Arial" w:cs="Arial"/>
          <w:bCs/>
          <w:sz w:val="24"/>
          <w:szCs w:val="24"/>
        </w:rPr>
        <w:t>Na wnioski Wydziału Dróg, Transportu Zbiorowego i Energii i Miejskiego Zarządu Dróg i Zieleni na zadaniu pn. „Zielona i niebieska infrastruktura miasta” proponuje się zmniejszenie wydatków o kwotę 140.000,00 zł z przeznaczeniem na zwiększenie wydatków majątkowych w rozdz. 90095. Zmiana wynika z aktualizacji kosztorysu oraz harmonogramu realizacji zadania. W bieżącym roku nie wystąpi konieczność wydatkowania całej, zaplanowanej kwoty. Zmiana planu finansowego nie powoduje ograniczenia zakresu rzeczowego zadania ani zagrożenia jego realizacji. Wartość zadania po zmianie wynosi 860.000,00 zł. Rok realizacji 2026.</w:t>
      </w:r>
    </w:p>
    <w:p w14:paraId="0536983F" w14:textId="77777777" w:rsidR="00427DAD" w:rsidRPr="004263EA" w:rsidRDefault="00427DAD" w:rsidP="004263EA">
      <w:pPr>
        <w:spacing w:line="276" w:lineRule="auto"/>
        <w:rPr>
          <w:rFonts w:ascii="Arial" w:hAnsi="Arial" w:cs="Arial"/>
          <w:bCs/>
          <w:sz w:val="24"/>
          <w:szCs w:val="24"/>
        </w:rPr>
      </w:pPr>
    </w:p>
    <w:p w14:paraId="59EE18B7" w14:textId="766857E2" w:rsidR="0078560F" w:rsidRPr="004263EA" w:rsidRDefault="0078560F" w:rsidP="00337A81">
      <w:pPr>
        <w:spacing w:line="276" w:lineRule="auto"/>
        <w:ind w:left="-426" w:firstLine="284"/>
        <w:rPr>
          <w:rFonts w:ascii="Arial" w:hAnsi="Arial" w:cs="Arial"/>
          <w:bCs/>
          <w:sz w:val="24"/>
          <w:szCs w:val="24"/>
        </w:rPr>
      </w:pPr>
      <w:r w:rsidRPr="004263EA">
        <w:rPr>
          <w:rFonts w:ascii="Arial" w:hAnsi="Arial" w:cs="Arial"/>
          <w:bCs/>
          <w:sz w:val="24"/>
          <w:szCs w:val="24"/>
        </w:rPr>
        <w:t>Dział 700 – Gospodarka mieszkaniowa</w:t>
      </w:r>
      <w:r w:rsidR="003431DA" w:rsidRPr="004263EA">
        <w:rPr>
          <w:rFonts w:ascii="Arial" w:hAnsi="Arial" w:cs="Arial"/>
          <w:bCs/>
          <w:sz w:val="24"/>
          <w:szCs w:val="24"/>
        </w:rPr>
        <w:t xml:space="preserve"> </w:t>
      </w:r>
    </w:p>
    <w:p w14:paraId="1E370D02" w14:textId="77777777" w:rsidR="0078560F" w:rsidRPr="004263EA" w:rsidRDefault="0078560F" w:rsidP="004263EA">
      <w:pPr>
        <w:spacing w:line="276" w:lineRule="auto"/>
        <w:rPr>
          <w:rFonts w:ascii="Arial" w:hAnsi="Arial" w:cs="Arial"/>
          <w:bCs/>
          <w:sz w:val="24"/>
          <w:szCs w:val="24"/>
        </w:rPr>
      </w:pPr>
    </w:p>
    <w:p w14:paraId="07AAF08C" w14:textId="0FB09382" w:rsidR="005C1A43" w:rsidRPr="004263EA" w:rsidRDefault="005C1A43" w:rsidP="00337A81">
      <w:pPr>
        <w:spacing w:line="276" w:lineRule="auto"/>
        <w:ind w:hanging="142"/>
        <w:rPr>
          <w:rFonts w:ascii="Arial" w:hAnsi="Arial" w:cs="Arial"/>
          <w:bCs/>
          <w:sz w:val="24"/>
          <w:szCs w:val="24"/>
        </w:rPr>
      </w:pPr>
      <w:r w:rsidRPr="004263EA">
        <w:rPr>
          <w:rFonts w:ascii="Arial" w:hAnsi="Arial" w:cs="Arial"/>
          <w:bCs/>
          <w:sz w:val="24"/>
          <w:szCs w:val="24"/>
        </w:rPr>
        <w:t>Rozdział 7</w:t>
      </w:r>
      <w:r w:rsidR="004F092E" w:rsidRPr="004263EA">
        <w:rPr>
          <w:rFonts w:ascii="Arial" w:hAnsi="Arial" w:cs="Arial"/>
          <w:bCs/>
          <w:sz w:val="24"/>
          <w:szCs w:val="24"/>
        </w:rPr>
        <w:t>0</w:t>
      </w:r>
      <w:r w:rsidRPr="004263EA">
        <w:rPr>
          <w:rFonts w:ascii="Arial" w:hAnsi="Arial" w:cs="Arial"/>
          <w:bCs/>
          <w:sz w:val="24"/>
          <w:szCs w:val="24"/>
        </w:rPr>
        <w:t>095 – Pozostała działalność</w:t>
      </w:r>
    </w:p>
    <w:p w14:paraId="0E66C0EF" w14:textId="77777777" w:rsidR="0078560F" w:rsidRPr="004263EA" w:rsidRDefault="0078560F" w:rsidP="004263EA">
      <w:pPr>
        <w:spacing w:line="276" w:lineRule="auto"/>
        <w:rPr>
          <w:rFonts w:ascii="Arial" w:hAnsi="Arial" w:cs="Arial"/>
          <w:bCs/>
          <w:sz w:val="24"/>
          <w:szCs w:val="24"/>
        </w:rPr>
      </w:pPr>
    </w:p>
    <w:p w14:paraId="374321DC" w14:textId="77777777" w:rsidR="00B447A0" w:rsidRPr="004263EA" w:rsidRDefault="00B447A0" w:rsidP="004263EA">
      <w:pPr>
        <w:spacing w:line="276" w:lineRule="auto"/>
        <w:contextualSpacing/>
        <w:rPr>
          <w:rFonts w:ascii="Arial" w:hAnsi="Arial" w:cs="Arial"/>
          <w:bCs/>
          <w:sz w:val="24"/>
          <w:szCs w:val="24"/>
        </w:rPr>
      </w:pPr>
      <w:r w:rsidRPr="004263EA">
        <w:rPr>
          <w:rFonts w:ascii="Arial" w:hAnsi="Arial" w:cs="Arial"/>
          <w:bCs/>
          <w:sz w:val="24"/>
          <w:szCs w:val="24"/>
        </w:rPr>
        <w:lastRenderedPageBreak/>
        <w:t xml:space="preserve">Na wniosek Wydziału Inwestycji i Zamówień Publicznych proponuje się wprowadzenie nowego zadania pn. „Budowa budynków mieszkalnych” na łączną kwotę nakładów finansowych w wys. 50.929.144,99 zł. </w:t>
      </w:r>
    </w:p>
    <w:p w14:paraId="2576C672" w14:textId="4BCC9A4E" w:rsidR="00B447A0" w:rsidRPr="00C76EBC" w:rsidRDefault="00B447A0" w:rsidP="004263EA">
      <w:pPr>
        <w:spacing w:line="276" w:lineRule="auto"/>
        <w:contextualSpacing/>
        <w:rPr>
          <w:rFonts w:ascii="Arial" w:hAnsi="Arial" w:cs="Arial"/>
          <w:bCs/>
          <w:sz w:val="24"/>
          <w:szCs w:val="24"/>
        </w:rPr>
      </w:pPr>
      <w:r w:rsidRPr="004263EA">
        <w:rPr>
          <w:rFonts w:ascii="Arial" w:hAnsi="Arial" w:cs="Arial"/>
          <w:bCs/>
          <w:sz w:val="24"/>
          <w:szCs w:val="24"/>
        </w:rPr>
        <w:t xml:space="preserve">W roku 2026 kwota planu w wys. 2.347.654,70 zł zostanie pokryta z przychodów (środki pozostały na rachunku zadania na dzień 31.12.2025 r.) a kwotę 25.000,00 zł, stanowiącą środki własne </w:t>
      </w:r>
      <w:bookmarkStart w:id="1" w:name="_Hlk189209461"/>
      <w:r w:rsidRPr="004263EA">
        <w:rPr>
          <w:rFonts w:ascii="Arial" w:hAnsi="Arial" w:cs="Arial"/>
          <w:bCs/>
          <w:sz w:val="24"/>
          <w:szCs w:val="24"/>
        </w:rPr>
        <w:t xml:space="preserve">planuje się pokryć z przesunięcia wydatków z zadania pn. „3-go Maja woonerfem / przebudowa ul. 3-go Maja w ramach Gminnego Programu Rewitalizacji Miasta Włocławek”. W ramach zadania „Budowa budynków mieszkalnych” trwa realizacja robót budowlanych polegających na budowie dwóch budynków mieszkalnych wielorodzinnych wraz z niezbędną infrastrukturą oraz zagospodarowaniem terenu i placem zabaw przy ul. Toruńskiej. </w:t>
      </w:r>
      <w:bookmarkStart w:id="2" w:name="_Hlk189560519"/>
      <w:r w:rsidRPr="004263EA">
        <w:rPr>
          <w:rFonts w:ascii="Arial" w:hAnsi="Arial" w:cs="Arial"/>
          <w:bCs/>
          <w:sz w:val="24"/>
          <w:szCs w:val="24"/>
        </w:rPr>
        <w:t>Zabezpieczenie planu obejmującego środki pochodzące z innych źródeł jest konieczne, aby należności za zrealizowane roboty były regulowane środkami z otrzymanego dofinansowania.</w:t>
      </w:r>
      <w:bookmarkEnd w:id="2"/>
      <w:r w:rsidRPr="004263EA">
        <w:rPr>
          <w:rFonts w:ascii="Arial" w:hAnsi="Arial" w:cs="Arial"/>
          <w:bCs/>
          <w:sz w:val="24"/>
          <w:szCs w:val="24"/>
        </w:rPr>
        <w:t xml:space="preserve"> Wprowadzenie planu stanowiącego środki własne w wysokości 25.000,00 zł wynika z konieczności regulowania opłat bieżących związanych z utrzymaniem budynków, które do momentu przekazania do użytkownika stanowią koszt inwestycyjny zadania. Na rok 2027 planuje się utworzenie planu wydatków w kwocie 15.000.000,00 zł, z czego kwotę 12.000.000,00 zł stanowić będą środki z Funduszu Dopłat Banku Gospodarstwa Krajowego, a kwota 3.000.000,00 zł stanowi środki własne (zostanie pokryta ze zmniejszenia planu zadania pn. „Nadwiślańskie Centrum Dziedzictwa </w:t>
      </w:r>
      <w:proofErr w:type="spellStart"/>
      <w:r w:rsidRPr="004263EA">
        <w:rPr>
          <w:rFonts w:ascii="Arial" w:hAnsi="Arial" w:cs="Arial"/>
          <w:bCs/>
          <w:sz w:val="24"/>
          <w:szCs w:val="24"/>
        </w:rPr>
        <w:t>Szkutnia</w:t>
      </w:r>
      <w:proofErr w:type="spellEnd"/>
      <w:r w:rsidRPr="004263EA">
        <w:rPr>
          <w:rFonts w:ascii="Arial" w:hAnsi="Arial" w:cs="Arial"/>
          <w:bCs/>
          <w:sz w:val="24"/>
          <w:szCs w:val="24"/>
        </w:rPr>
        <w:t xml:space="preserve"> we Włocławku”). W ramach zadania na rok 2027 planuje się zaprojektowanie kolejnych dwóch budynków mieszkalnych wielorodzinnych wraz z niezbędną infrastrukturą oraz zagospodarowaniem terenu i placem zabaw przy ul. Toruńskiej</w:t>
      </w:r>
      <w:r w:rsidR="003431DA" w:rsidRPr="004263EA">
        <w:rPr>
          <w:rFonts w:ascii="Arial" w:hAnsi="Arial" w:cs="Arial"/>
          <w:bCs/>
          <w:sz w:val="24"/>
          <w:szCs w:val="24"/>
        </w:rPr>
        <w:t xml:space="preserve"> </w:t>
      </w:r>
      <w:r w:rsidRPr="004263EA">
        <w:rPr>
          <w:rFonts w:ascii="Arial" w:hAnsi="Arial" w:cs="Arial"/>
          <w:bCs/>
          <w:sz w:val="24"/>
          <w:szCs w:val="24"/>
        </w:rPr>
        <w:t>oraz wykonanie w oparciu o tę dokumentację robót budowlanych polegających</w:t>
      </w:r>
      <w:r w:rsidR="00C76EBC">
        <w:rPr>
          <w:rFonts w:ascii="Arial" w:hAnsi="Arial" w:cs="Arial"/>
          <w:bCs/>
          <w:sz w:val="24"/>
          <w:szCs w:val="24"/>
        </w:rPr>
        <w:t xml:space="preserve"> </w:t>
      </w:r>
      <w:r w:rsidRPr="004263EA">
        <w:rPr>
          <w:rFonts w:ascii="Arial" w:hAnsi="Arial" w:cs="Arial"/>
          <w:bCs/>
          <w:sz w:val="24"/>
          <w:szCs w:val="24"/>
        </w:rPr>
        <w:t xml:space="preserve">na budowie jednego budynku mieszkalnego. W ramach zawartej umowy planuje się wprowadzenie prawa opcji – w zakresie realizacji budowy drugiego budynku w sytuacji pozyskania dodatkowego dofinasowania. Lata realizacji 2021 – 2027, w tym limit wydatków na rok 2026 – 2.372.654,70 zł, na rok 2027 – 15.000.000,00 zł. </w:t>
      </w:r>
    </w:p>
    <w:p w14:paraId="3A6FBD54" w14:textId="77777777" w:rsidR="00B447A0" w:rsidRPr="004263EA" w:rsidRDefault="00B447A0" w:rsidP="004263EA">
      <w:pPr>
        <w:spacing w:line="276" w:lineRule="auto"/>
        <w:contextualSpacing/>
        <w:rPr>
          <w:rFonts w:ascii="Arial" w:hAnsi="Arial" w:cs="Arial"/>
          <w:bCs/>
          <w:sz w:val="24"/>
          <w:szCs w:val="24"/>
          <w:highlight w:val="yellow"/>
        </w:rPr>
      </w:pPr>
    </w:p>
    <w:bookmarkEnd w:id="1"/>
    <w:p w14:paraId="6BBF202C" w14:textId="5315BB1F" w:rsidR="00B447A0" w:rsidRPr="004263EA" w:rsidRDefault="00B447A0" w:rsidP="004263EA">
      <w:pPr>
        <w:spacing w:line="276" w:lineRule="auto"/>
        <w:contextualSpacing/>
        <w:rPr>
          <w:rFonts w:ascii="Arial" w:hAnsi="Arial" w:cs="Arial"/>
          <w:bCs/>
          <w:color w:val="000000"/>
          <w:sz w:val="24"/>
          <w:szCs w:val="24"/>
        </w:rPr>
      </w:pPr>
      <w:r w:rsidRPr="004263EA">
        <w:rPr>
          <w:rFonts w:ascii="Arial" w:hAnsi="Arial" w:cs="Arial"/>
          <w:bCs/>
          <w:sz w:val="24"/>
          <w:szCs w:val="24"/>
        </w:rPr>
        <w:t>Na wniosek Wydziału Inwestycji i Zamówień Publicznych proponuje się wprowadzenie nowego zadania pn. „Przebudowa i rozbudowa budynku Brzeska 15” na łączną kwotę nakładów finansowych w wys. 7.189.360,01 zł. W roku 2026 kwotę planu w wys. 10.000,00 zł planuje się pokryć z przesunięcia środków z zadania pn. „3-go Maja woonerfem / przebudowa ul. 3-go Maja w ramach Gminnego Programu Rewitalizacji Miasta Włocławek”. W ramach zadania trwa realizacja umowy na wykonanie robót budowlanych polegających na przebudowie i zmianie sposobu użytkowania budynku biurowego zlokalizowanego przy ul. Brzeskiej 15 celem wydzielenia 7 lokali mieszkalnych. Środki na uregulowanie płatności wynikające z faktury końcowej zostały zabezpieczone poprzez ujęcie zadania w uchwale o wydatkach niewygasających z końcem roku budżetowego 2025. Wprowadzenie planu na rok 2026</w:t>
      </w:r>
      <w:r w:rsidR="003431DA" w:rsidRPr="004263EA">
        <w:rPr>
          <w:rFonts w:ascii="Arial" w:hAnsi="Arial" w:cs="Arial"/>
          <w:bCs/>
          <w:sz w:val="24"/>
          <w:szCs w:val="24"/>
        </w:rPr>
        <w:t xml:space="preserve"> </w:t>
      </w:r>
      <w:r w:rsidRPr="004263EA">
        <w:rPr>
          <w:rFonts w:ascii="Arial" w:hAnsi="Arial" w:cs="Arial"/>
          <w:bCs/>
          <w:sz w:val="24"/>
          <w:szCs w:val="24"/>
        </w:rPr>
        <w:t xml:space="preserve">wynika z konieczności regulowania opłat bieżących związanych z utrzymaniem budynku, które do momentu przekazania budynku do użytkownika </w:t>
      </w:r>
      <w:r w:rsidRPr="004263EA">
        <w:rPr>
          <w:rFonts w:ascii="Arial" w:hAnsi="Arial" w:cs="Arial"/>
          <w:bCs/>
          <w:sz w:val="24"/>
          <w:szCs w:val="24"/>
        </w:rPr>
        <w:lastRenderedPageBreak/>
        <w:t>stanowią koszt inwestycyjny zadania i są refakturowane na wykonawcę robót. Lata realizacji 2021 – 2026, w tym limit wydatków na rok 2026 – 10.000,00 zł.</w:t>
      </w:r>
      <w:r w:rsidR="003431DA" w:rsidRPr="004263EA">
        <w:rPr>
          <w:rFonts w:ascii="Arial" w:hAnsi="Arial" w:cs="Arial"/>
          <w:bCs/>
          <w:sz w:val="24"/>
          <w:szCs w:val="24"/>
        </w:rPr>
        <w:t xml:space="preserve"> </w:t>
      </w:r>
    </w:p>
    <w:p w14:paraId="63F5BFB9" w14:textId="77777777" w:rsidR="00427DAD" w:rsidRPr="004263EA" w:rsidRDefault="00427DAD" w:rsidP="004263EA">
      <w:pPr>
        <w:spacing w:line="276" w:lineRule="auto"/>
        <w:rPr>
          <w:rFonts w:ascii="Arial" w:hAnsi="Arial" w:cs="Arial"/>
          <w:bCs/>
          <w:sz w:val="24"/>
          <w:szCs w:val="24"/>
        </w:rPr>
      </w:pPr>
    </w:p>
    <w:p w14:paraId="38412720" w14:textId="77777777" w:rsidR="00F11C1F" w:rsidRPr="004263EA" w:rsidRDefault="00F11C1F" w:rsidP="004263EA">
      <w:pPr>
        <w:pStyle w:val="Nagwek2"/>
        <w:spacing w:line="276" w:lineRule="auto"/>
        <w:rPr>
          <w:rFonts w:ascii="Arial" w:hAnsi="Arial" w:cs="Arial"/>
          <w:bCs/>
          <w:szCs w:val="24"/>
          <w:u w:val="none"/>
        </w:rPr>
      </w:pPr>
      <w:r w:rsidRPr="004263EA">
        <w:rPr>
          <w:rFonts w:ascii="Arial" w:hAnsi="Arial" w:cs="Arial"/>
          <w:bCs/>
          <w:szCs w:val="24"/>
          <w:u w:val="none"/>
        </w:rPr>
        <w:t>Dział 750 – Administracja publiczna</w:t>
      </w:r>
    </w:p>
    <w:p w14:paraId="3686C5D3" w14:textId="77777777" w:rsidR="00F11C1F" w:rsidRPr="004263EA" w:rsidRDefault="00F11C1F" w:rsidP="004263EA">
      <w:pPr>
        <w:spacing w:line="276" w:lineRule="auto"/>
        <w:rPr>
          <w:rFonts w:ascii="Arial" w:hAnsi="Arial" w:cs="Arial"/>
          <w:bCs/>
          <w:sz w:val="24"/>
          <w:szCs w:val="24"/>
        </w:rPr>
      </w:pPr>
    </w:p>
    <w:p w14:paraId="010E6046" w14:textId="77777777" w:rsidR="00F11C1F" w:rsidRPr="004263EA" w:rsidRDefault="00F11C1F" w:rsidP="004263EA">
      <w:pPr>
        <w:spacing w:line="276" w:lineRule="auto"/>
        <w:rPr>
          <w:rFonts w:ascii="Arial" w:hAnsi="Arial" w:cs="Arial"/>
          <w:bCs/>
          <w:sz w:val="24"/>
          <w:szCs w:val="24"/>
        </w:rPr>
      </w:pPr>
      <w:r w:rsidRPr="004263EA">
        <w:rPr>
          <w:rFonts w:ascii="Arial" w:hAnsi="Arial" w:cs="Arial"/>
          <w:bCs/>
          <w:sz w:val="24"/>
          <w:szCs w:val="24"/>
        </w:rPr>
        <w:t>Rozdział 75095 – Pozostała działalność</w:t>
      </w:r>
    </w:p>
    <w:p w14:paraId="1F901DB8" w14:textId="77777777" w:rsidR="00F11C1F" w:rsidRPr="004263EA" w:rsidRDefault="00F11C1F" w:rsidP="004263EA">
      <w:pPr>
        <w:spacing w:line="276" w:lineRule="auto"/>
        <w:rPr>
          <w:rFonts w:ascii="Arial" w:hAnsi="Arial" w:cs="Arial"/>
          <w:bCs/>
          <w:sz w:val="24"/>
          <w:szCs w:val="24"/>
          <w:highlight w:val="yellow"/>
        </w:rPr>
      </w:pPr>
    </w:p>
    <w:p w14:paraId="342A8D7F" w14:textId="77777777" w:rsidR="00082D1C" w:rsidRPr="004263EA" w:rsidRDefault="00082D1C" w:rsidP="004263EA">
      <w:pPr>
        <w:spacing w:line="276" w:lineRule="auto"/>
        <w:rPr>
          <w:rFonts w:ascii="Arial" w:hAnsi="Arial" w:cs="Arial"/>
          <w:bCs/>
          <w:sz w:val="24"/>
          <w:szCs w:val="24"/>
        </w:rPr>
      </w:pPr>
      <w:r w:rsidRPr="004263EA">
        <w:rPr>
          <w:rFonts w:ascii="Arial" w:hAnsi="Arial" w:cs="Arial"/>
          <w:bCs/>
          <w:sz w:val="24"/>
          <w:szCs w:val="24"/>
        </w:rPr>
        <w:t>Proponuje się dokonanie zmniejszenia wydatków Wydziału Inwestycji i Zamówień Publicznych na § 4390 o kwotę 79.654,00 zł i przeniesienia ich do:</w:t>
      </w:r>
    </w:p>
    <w:p w14:paraId="3BEA9EA4" w14:textId="03887AB3" w:rsidR="00082D1C" w:rsidRPr="004263EA" w:rsidRDefault="00082D1C" w:rsidP="00B20665">
      <w:pPr>
        <w:pStyle w:val="Akapitzlist"/>
        <w:numPr>
          <w:ilvl w:val="0"/>
          <w:numId w:val="26"/>
        </w:numPr>
        <w:spacing w:after="0"/>
        <w:ind w:left="0" w:hanging="142"/>
        <w:rPr>
          <w:rFonts w:ascii="Arial" w:hAnsi="Arial" w:cs="Arial"/>
          <w:bCs/>
          <w:sz w:val="24"/>
          <w:szCs w:val="24"/>
        </w:rPr>
      </w:pPr>
      <w:r w:rsidRPr="004263EA">
        <w:rPr>
          <w:rFonts w:ascii="Arial" w:hAnsi="Arial" w:cs="Arial"/>
          <w:bCs/>
          <w:sz w:val="24"/>
          <w:szCs w:val="24"/>
        </w:rPr>
        <w:t>rozdz. 60015 w wysokości 18.154,00 zł,</w:t>
      </w:r>
    </w:p>
    <w:p w14:paraId="7CD6CB0E" w14:textId="331C98F3" w:rsidR="00082D1C" w:rsidRPr="004263EA" w:rsidRDefault="00082D1C" w:rsidP="00B20665">
      <w:pPr>
        <w:pStyle w:val="Akapitzlist"/>
        <w:numPr>
          <w:ilvl w:val="0"/>
          <w:numId w:val="26"/>
        </w:numPr>
        <w:spacing w:after="0"/>
        <w:ind w:left="0" w:hanging="142"/>
        <w:rPr>
          <w:rFonts w:ascii="Arial" w:hAnsi="Arial" w:cs="Arial"/>
          <w:bCs/>
          <w:sz w:val="24"/>
          <w:szCs w:val="24"/>
        </w:rPr>
      </w:pPr>
      <w:r w:rsidRPr="004263EA">
        <w:rPr>
          <w:rFonts w:ascii="Arial" w:hAnsi="Arial" w:cs="Arial"/>
          <w:bCs/>
          <w:sz w:val="24"/>
          <w:szCs w:val="24"/>
        </w:rPr>
        <w:t>rozdz. 90095 w wysokości 61.500,00 zł.</w:t>
      </w:r>
    </w:p>
    <w:p w14:paraId="5E858DBF" w14:textId="77777777" w:rsidR="00810A84" w:rsidRPr="004263EA" w:rsidRDefault="00810A84" w:rsidP="004263EA">
      <w:pPr>
        <w:spacing w:line="276" w:lineRule="auto"/>
        <w:rPr>
          <w:rFonts w:ascii="Arial" w:hAnsi="Arial" w:cs="Arial"/>
          <w:bCs/>
          <w:sz w:val="24"/>
          <w:szCs w:val="24"/>
        </w:rPr>
      </w:pPr>
      <w:bookmarkStart w:id="3" w:name="_Hlk214611414"/>
    </w:p>
    <w:p w14:paraId="799939B0" w14:textId="77777777" w:rsidR="00810A84" w:rsidRPr="004263EA" w:rsidRDefault="00810A84" w:rsidP="004263EA">
      <w:pPr>
        <w:spacing w:line="276" w:lineRule="auto"/>
        <w:contextualSpacing/>
        <w:rPr>
          <w:rFonts w:ascii="Arial" w:hAnsi="Arial" w:cs="Arial"/>
          <w:bCs/>
          <w:sz w:val="24"/>
          <w:szCs w:val="24"/>
          <w:highlight w:val="yellow"/>
        </w:rPr>
      </w:pPr>
      <w:bookmarkStart w:id="4" w:name="_Hlk214611597"/>
      <w:r w:rsidRPr="004263EA">
        <w:rPr>
          <w:rFonts w:ascii="Arial" w:hAnsi="Arial" w:cs="Arial"/>
          <w:bCs/>
          <w:sz w:val="24"/>
          <w:szCs w:val="24"/>
        </w:rPr>
        <w:t xml:space="preserve">Na wniosek Wydziału Inwestycji i Zamówień Publicznych na zadaniu pn. „3-go Maja woonerfem / przebudowa ul. 3-go Maja w ramach Gminnego Programu Rewitalizacji Miasta Włocławek” proponuje się zmniejszenie wydatków o kwotę 35.000,00 zł z przeznaczeniem na zwiększenie wydatków majątkowych w rozdz. 70095. </w:t>
      </w:r>
      <w:bookmarkEnd w:id="4"/>
      <w:r w:rsidRPr="004263EA">
        <w:rPr>
          <w:rFonts w:ascii="Arial" w:hAnsi="Arial" w:cs="Arial"/>
          <w:bCs/>
          <w:sz w:val="24"/>
          <w:szCs w:val="24"/>
        </w:rPr>
        <w:t xml:space="preserve">W wyniku przeprowadzonego postępowania przetargowego zawarto umowę na realizację robót. Kwota zawartej umowy jest niższa niż zakładany, szacunkowy koszt robót, co umożliwia zmniejszenie planu zadania na rok 2026. Łączna kwota nakładów finansowych po zmianie wynosi 21.838.286,56 zł. Lata realizacji 2019 – 2026, w tym limit wydatków na rok 2026 – 18.207.041,72 zł. </w:t>
      </w:r>
    </w:p>
    <w:p w14:paraId="6C11E524" w14:textId="77777777" w:rsidR="00810A84" w:rsidRPr="004263EA" w:rsidRDefault="00810A84" w:rsidP="004263EA">
      <w:pPr>
        <w:spacing w:line="276" w:lineRule="auto"/>
        <w:contextualSpacing/>
        <w:rPr>
          <w:rFonts w:ascii="Arial" w:hAnsi="Arial" w:cs="Arial"/>
          <w:bCs/>
          <w:sz w:val="24"/>
          <w:szCs w:val="24"/>
          <w:highlight w:val="yellow"/>
        </w:rPr>
      </w:pPr>
    </w:p>
    <w:p w14:paraId="629D6989" w14:textId="77777777" w:rsidR="003018C9" w:rsidRDefault="00810A84" w:rsidP="003018C9">
      <w:pPr>
        <w:spacing w:line="276" w:lineRule="auto"/>
        <w:contextualSpacing/>
        <w:rPr>
          <w:rFonts w:ascii="Arial" w:hAnsi="Arial" w:cs="Arial"/>
          <w:bCs/>
          <w:sz w:val="24"/>
          <w:szCs w:val="24"/>
        </w:rPr>
      </w:pPr>
      <w:r w:rsidRPr="004263EA">
        <w:rPr>
          <w:rFonts w:ascii="Arial" w:hAnsi="Arial" w:cs="Arial"/>
          <w:bCs/>
          <w:sz w:val="24"/>
          <w:szCs w:val="24"/>
        </w:rPr>
        <w:t xml:space="preserve">Na wniosek Wydziału Inwestycji i Zamówień Publicznych na zadaniu pn. „Nadwiślańskie Centrum Dziedzictwa </w:t>
      </w:r>
      <w:proofErr w:type="spellStart"/>
      <w:r w:rsidRPr="004263EA">
        <w:rPr>
          <w:rFonts w:ascii="Arial" w:hAnsi="Arial" w:cs="Arial"/>
          <w:bCs/>
          <w:sz w:val="24"/>
          <w:szCs w:val="24"/>
        </w:rPr>
        <w:t>Szkutnia</w:t>
      </w:r>
      <w:proofErr w:type="spellEnd"/>
      <w:r w:rsidRPr="004263EA">
        <w:rPr>
          <w:rFonts w:ascii="Arial" w:hAnsi="Arial" w:cs="Arial"/>
          <w:bCs/>
          <w:sz w:val="24"/>
          <w:szCs w:val="24"/>
        </w:rPr>
        <w:t xml:space="preserve"> we Włocławku” proponuje się zmniejszenie łącznych kosztów finansowych o kwotę 5.400.000,00 zł w związku ze zmniejszeniem wydatków w roku 2027. Realizacja zadania uzależniona jest od pozyskania dofinansowania. Wartość zadania po zmianie wynosi 24.121.800,00 zł. Lata realizacji 2025 – 2029, w tym limit wydatków na rok 2026 – 1.000.000,00 zł, na rok 2027 – 2.100.000,00 zł, na rok 2028 – 7.500.000,00 zł, na rok 2029 – 12.521.800,00 zł. </w:t>
      </w:r>
    </w:p>
    <w:p w14:paraId="6639DB2B" w14:textId="77777777" w:rsidR="003018C9" w:rsidRDefault="003018C9" w:rsidP="003018C9">
      <w:pPr>
        <w:spacing w:line="276" w:lineRule="auto"/>
        <w:contextualSpacing/>
        <w:rPr>
          <w:rFonts w:cs="Arial"/>
          <w:bCs/>
          <w:sz w:val="24"/>
          <w:szCs w:val="24"/>
        </w:rPr>
      </w:pPr>
    </w:p>
    <w:p w14:paraId="6169F599" w14:textId="4BE6899B" w:rsidR="00810A84" w:rsidRPr="003018C9" w:rsidRDefault="00810A84" w:rsidP="003018C9">
      <w:pPr>
        <w:spacing w:line="276" w:lineRule="auto"/>
        <w:contextualSpacing/>
        <w:rPr>
          <w:rFonts w:ascii="Arial" w:hAnsi="Arial" w:cs="Arial"/>
          <w:bCs/>
          <w:sz w:val="24"/>
          <w:szCs w:val="24"/>
        </w:rPr>
      </w:pPr>
      <w:r w:rsidRPr="003018C9">
        <w:rPr>
          <w:rFonts w:ascii="Arial" w:hAnsi="Arial" w:cs="Arial"/>
          <w:bCs/>
          <w:sz w:val="24"/>
          <w:szCs w:val="24"/>
        </w:rPr>
        <w:t>Dział 851 – Ochrona zdrowia</w:t>
      </w:r>
    </w:p>
    <w:p w14:paraId="38FFE99D" w14:textId="77777777" w:rsidR="00810A84" w:rsidRPr="004263EA" w:rsidRDefault="00810A84" w:rsidP="004263EA">
      <w:pPr>
        <w:pStyle w:val="Nagwek5"/>
        <w:spacing w:line="276" w:lineRule="auto"/>
        <w:jc w:val="left"/>
        <w:rPr>
          <w:rFonts w:cs="Arial"/>
          <w:bCs/>
          <w:szCs w:val="24"/>
        </w:rPr>
      </w:pPr>
    </w:p>
    <w:p w14:paraId="4CB20F9D" w14:textId="77777777" w:rsidR="00810A84" w:rsidRPr="004263EA" w:rsidRDefault="00810A84" w:rsidP="004263EA">
      <w:pPr>
        <w:spacing w:line="276" w:lineRule="auto"/>
        <w:rPr>
          <w:rFonts w:ascii="Arial" w:hAnsi="Arial" w:cs="Arial"/>
          <w:bCs/>
          <w:sz w:val="24"/>
          <w:szCs w:val="24"/>
        </w:rPr>
      </w:pPr>
      <w:r w:rsidRPr="004263EA">
        <w:rPr>
          <w:rFonts w:ascii="Arial" w:hAnsi="Arial" w:cs="Arial"/>
          <w:bCs/>
          <w:sz w:val="24"/>
          <w:szCs w:val="24"/>
        </w:rPr>
        <w:t>Rozdział 85154 – Przeciwdziałanie alkoholizmowi</w:t>
      </w:r>
    </w:p>
    <w:p w14:paraId="660DE33C" w14:textId="77777777" w:rsidR="00810A84" w:rsidRPr="004263EA" w:rsidRDefault="00810A84" w:rsidP="004263EA">
      <w:pPr>
        <w:spacing w:line="276" w:lineRule="auto"/>
        <w:rPr>
          <w:rFonts w:ascii="Arial" w:hAnsi="Arial" w:cs="Arial"/>
          <w:bCs/>
          <w:sz w:val="24"/>
          <w:szCs w:val="24"/>
        </w:rPr>
      </w:pPr>
    </w:p>
    <w:p w14:paraId="3DD34F89" w14:textId="50F866F7" w:rsidR="00810A84" w:rsidRPr="004263EA" w:rsidRDefault="00810A84" w:rsidP="004263EA">
      <w:pPr>
        <w:pStyle w:val="Tekstpodstawowywcity3"/>
        <w:spacing w:after="0" w:line="276" w:lineRule="auto"/>
        <w:ind w:left="0"/>
        <w:rPr>
          <w:rFonts w:ascii="Arial" w:hAnsi="Arial" w:cs="Arial"/>
          <w:bCs/>
          <w:sz w:val="24"/>
          <w:szCs w:val="24"/>
        </w:rPr>
      </w:pPr>
      <w:r w:rsidRPr="004263EA">
        <w:rPr>
          <w:rFonts w:ascii="Arial" w:hAnsi="Arial" w:cs="Arial"/>
          <w:bCs/>
          <w:sz w:val="24"/>
          <w:szCs w:val="24"/>
        </w:rPr>
        <w:t xml:space="preserve">Proponuje się dokonanie zwiększenia wydatków Wydziału Edukacji, Zdrowia i Polityki Społecznej o łączną kwotę 791.378,95 zł stanowiącą niewykorzystane środki pieniężne na rachunku bieżącym budżetu pozostałe z 2025 roku, wynikające z rozliczenia dochodów i wydatków nimi finansowanych związanych ze szczególnymi zasadami wykonywania budżetu (środki z pozwoleń na sprzedaż alkoholu) z przeznaczeniem </w:t>
      </w:r>
      <w:r w:rsidR="00082D1C" w:rsidRPr="004263EA">
        <w:rPr>
          <w:rFonts w:ascii="Arial" w:hAnsi="Arial" w:cs="Arial"/>
          <w:bCs/>
          <w:sz w:val="24"/>
          <w:szCs w:val="24"/>
        </w:rPr>
        <w:t>dla</w:t>
      </w:r>
      <w:r w:rsidRPr="004263EA">
        <w:rPr>
          <w:rFonts w:ascii="Arial" w:hAnsi="Arial" w:cs="Arial"/>
          <w:bCs/>
          <w:sz w:val="24"/>
          <w:szCs w:val="24"/>
        </w:rPr>
        <w:t>:</w:t>
      </w:r>
    </w:p>
    <w:p w14:paraId="2B50753B" w14:textId="77777777" w:rsidR="001F0202" w:rsidRPr="004263EA" w:rsidRDefault="001F0202" w:rsidP="004263EA">
      <w:pPr>
        <w:pStyle w:val="Tekstpodstawowywcity3"/>
        <w:spacing w:after="0" w:line="276" w:lineRule="auto"/>
        <w:ind w:left="0"/>
        <w:rPr>
          <w:rFonts w:ascii="Arial" w:hAnsi="Arial" w:cs="Arial"/>
          <w:bCs/>
          <w:sz w:val="24"/>
          <w:szCs w:val="24"/>
        </w:rPr>
      </w:pPr>
    </w:p>
    <w:p w14:paraId="75458AD5" w14:textId="163BC815" w:rsidR="00082D1C" w:rsidRPr="004263EA" w:rsidRDefault="00082D1C" w:rsidP="004263EA">
      <w:pPr>
        <w:pStyle w:val="Tekstpodstawowy"/>
        <w:numPr>
          <w:ilvl w:val="0"/>
          <w:numId w:val="27"/>
        </w:numPr>
        <w:spacing w:line="276" w:lineRule="auto"/>
        <w:ind w:left="284" w:hanging="284"/>
        <w:jc w:val="left"/>
        <w:rPr>
          <w:rFonts w:ascii="Arial" w:hAnsi="Arial" w:cs="Arial"/>
          <w:b w:val="0"/>
          <w:bCs/>
          <w:szCs w:val="24"/>
        </w:rPr>
      </w:pPr>
      <w:r w:rsidRPr="004263EA">
        <w:rPr>
          <w:rFonts w:ascii="Arial" w:hAnsi="Arial" w:cs="Arial"/>
          <w:b w:val="0"/>
          <w:bCs/>
          <w:szCs w:val="24"/>
        </w:rPr>
        <w:t>Wydział</w:t>
      </w:r>
      <w:r w:rsidR="00C665BE" w:rsidRPr="004263EA">
        <w:rPr>
          <w:rFonts w:ascii="Arial" w:hAnsi="Arial" w:cs="Arial"/>
          <w:b w:val="0"/>
          <w:bCs/>
          <w:szCs w:val="24"/>
        </w:rPr>
        <w:t>u</w:t>
      </w:r>
      <w:r w:rsidRPr="004263EA">
        <w:rPr>
          <w:rFonts w:ascii="Arial" w:hAnsi="Arial" w:cs="Arial"/>
          <w:b w:val="0"/>
          <w:bCs/>
          <w:szCs w:val="24"/>
        </w:rPr>
        <w:t xml:space="preserve"> Edukacji, Zdrowia i Polityki Społecznej w kwocie 634.728,95 zł</w:t>
      </w:r>
      <w:r w:rsidR="00C665BE" w:rsidRPr="004263EA">
        <w:rPr>
          <w:rFonts w:ascii="Arial" w:hAnsi="Arial" w:cs="Arial"/>
          <w:b w:val="0"/>
          <w:bCs/>
          <w:szCs w:val="24"/>
        </w:rPr>
        <w:t>, w tym na:</w:t>
      </w:r>
    </w:p>
    <w:p w14:paraId="6E9F1355" w14:textId="15F93FA7" w:rsidR="00810A84" w:rsidRPr="004263EA" w:rsidRDefault="00810A84" w:rsidP="00C76EBC">
      <w:pPr>
        <w:pStyle w:val="Tekstpodstawowy"/>
        <w:numPr>
          <w:ilvl w:val="0"/>
          <w:numId w:val="25"/>
        </w:numPr>
        <w:spacing w:line="276" w:lineRule="auto"/>
        <w:ind w:left="142" w:hanging="142"/>
        <w:jc w:val="left"/>
        <w:rPr>
          <w:rFonts w:ascii="Arial" w:hAnsi="Arial" w:cs="Arial"/>
          <w:b w:val="0"/>
          <w:bCs/>
          <w:szCs w:val="24"/>
        </w:rPr>
      </w:pPr>
      <w:r w:rsidRPr="004263EA">
        <w:rPr>
          <w:rFonts w:ascii="Arial" w:hAnsi="Arial" w:cs="Arial"/>
          <w:b w:val="0"/>
          <w:bCs/>
          <w:szCs w:val="24"/>
        </w:rPr>
        <w:lastRenderedPageBreak/>
        <w:t xml:space="preserve">dotacje celowe dla organizacji pozarządowych na sfinansowanie lub dofinansowanie zadań zleconych z zakresu profilaktyki uzależnień, </w:t>
      </w:r>
      <w:r w:rsidR="00C665BE" w:rsidRPr="004263EA">
        <w:rPr>
          <w:rFonts w:ascii="Arial" w:hAnsi="Arial" w:cs="Arial"/>
          <w:b w:val="0"/>
          <w:bCs/>
          <w:szCs w:val="24"/>
        </w:rPr>
        <w:t>m.in. promocję trzeźwości, organizację półkolonii z</w:t>
      </w:r>
      <w:r w:rsidR="00D33775" w:rsidRPr="004263EA">
        <w:rPr>
          <w:rFonts w:ascii="Arial" w:hAnsi="Arial" w:cs="Arial"/>
          <w:b w:val="0"/>
          <w:bCs/>
          <w:szCs w:val="24"/>
        </w:rPr>
        <w:t> </w:t>
      </w:r>
      <w:r w:rsidR="00C665BE" w:rsidRPr="004263EA">
        <w:rPr>
          <w:rFonts w:ascii="Arial" w:hAnsi="Arial" w:cs="Arial"/>
          <w:b w:val="0"/>
          <w:bCs/>
          <w:szCs w:val="24"/>
        </w:rPr>
        <w:t xml:space="preserve">programem profilaktycznym w okresie wakacji letnich oraz zajęć pozalekcyjnych </w:t>
      </w:r>
      <w:r w:rsidRPr="004263EA">
        <w:rPr>
          <w:rFonts w:ascii="Arial" w:hAnsi="Arial" w:cs="Arial"/>
          <w:b w:val="0"/>
          <w:bCs/>
          <w:szCs w:val="24"/>
        </w:rPr>
        <w:t>– 23</w:t>
      </w:r>
      <w:r w:rsidR="008D1E0E" w:rsidRPr="004263EA">
        <w:rPr>
          <w:rFonts w:ascii="Arial" w:hAnsi="Arial" w:cs="Arial"/>
          <w:b w:val="0"/>
          <w:bCs/>
          <w:szCs w:val="24"/>
        </w:rPr>
        <w:t>5</w:t>
      </w:r>
      <w:r w:rsidRPr="004263EA">
        <w:rPr>
          <w:rFonts w:ascii="Arial" w:hAnsi="Arial" w:cs="Arial"/>
          <w:b w:val="0"/>
          <w:bCs/>
          <w:szCs w:val="24"/>
        </w:rPr>
        <w:t>.000,00 zł,</w:t>
      </w:r>
    </w:p>
    <w:p w14:paraId="67B5988A" w14:textId="33F21036" w:rsidR="00810A84" w:rsidRPr="004263EA" w:rsidRDefault="00810A84" w:rsidP="00C76EBC">
      <w:pPr>
        <w:pStyle w:val="Tekstpodstawowy"/>
        <w:numPr>
          <w:ilvl w:val="0"/>
          <w:numId w:val="25"/>
        </w:numPr>
        <w:spacing w:line="276" w:lineRule="auto"/>
        <w:ind w:left="142" w:hanging="142"/>
        <w:jc w:val="left"/>
        <w:rPr>
          <w:rFonts w:ascii="Arial" w:hAnsi="Arial" w:cs="Arial"/>
          <w:b w:val="0"/>
          <w:bCs/>
          <w:szCs w:val="24"/>
        </w:rPr>
      </w:pPr>
      <w:r w:rsidRPr="004263EA">
        <w:rPr>
          <w:rFonts w:ascii="Arial" w:hAnsi="Arial" w:cs="Arial"/>
          <w:b w:val="0"/>
          <w:bCs/>
          <w:szCs w:val="24"/>
        </w:rPr>
        <w:t xml:space="preserve">dotacje celowe dla włocławskich instytucji kultury </w:t>
      </w:r>
      <w:r w:rsidR="00C665BE" w:rsidRPr="004263EA">
        <w:rPr>
          <w:rFonts w:ascii="Arial" w:hAnsi="Arial" w:cs="Arial"/>
          <w:b w:val="0"/>
          <w:bCs/>
          <w:szCs w:val="24"/>
        </w:rPr>
        <w:t>na organizację czasu wolnego dzieci i młodzieży; propagowanie postaw prozdrowotnych/</w:t>
      </w:r>
      <w:proofErr w:type="spellStart"/>
      <w:r w:rsidR="00C665BE" w:rsidRPr="004263EA">
        <w:rPr>
          <w:rFonts w:ascii="Arial" w:hAnsi="Arial" w:cs="Arial"/>
          <w:b w:val="0"/>
          <w:bCs/>
          <w:szCs w:val="24"/>
        </w:rPr>
        <w:t>zachowań</w:t>
      </w:r>
      <w:proofErr w:type="spellEnd"/>
      <w:r w:rsidR="00C665BE" w:rsidRPr="004263EA">
        <w:rPr>
          <w:rFonts w:ascii="Arial" w:hAnsi="Arial" w:cs="Arial"/>
          <w:b w:val="0"/>
          <w:bCs/>
          <w:szCs w:val="24"/>
        </w:rPr>
        <w:t xml:space="preserve"> alternatywnych </w:t>
      </w:r>
      <w:r w:rsidRPr="004263EA">
        <w:rPr>
          <w:rFonts w:ascii="Arial" w:hAnsi="Arial" w:cs="Arial"/>
          <w:b w:val="0"/>
          <w:bCs/>
          <w:szCs w:val="24"/>
        </w:rPr>
        <w:t xml:space="preserve">– </w:t>
      </w:r>
      <w:r w:rsidR="008D1E0E" w:rsidRPr="004263EA">
        <w:rPr>
          <w:rFonts w:ascii="Arial" w:hAnsi="Arial" w:cs="Arial"/>
          <w:b w:val="0"/>
          <w:bCs/>
          <w:szCs w:val="24"/>
        </w:rPr>
        <w:t>2</w:t>
      </w:r>
      <w:r w:rsidRPr="004263EA">
        <w:rPr>
          <w:rFonts w:ascii="Arial" w:hAnsi="Arial" w:cs="Arial"/>
          <w:b w:val="0"/>
          <w:bCs/>
          <w:szCs w:val="24"/>
        </w:rPr>
        <w:t>0.000,00 zł,</w:t>
      </w:r>
    </w:p>
    <w:p w14:paraId="01745178" w14:textId="3C7A1727" w:rsidR="00C665BE" w:rsidRPr="004263EA" w:rsidRDefault="00C665BE" w:rsidP="00C76EBC">
      <w:pPr>
        <w:pStyle w:val="Tekstpodstawowy"/>
        <w:numPr>
          <w:ilvl w:val="0"/>
          <w:numId w:val="25"/>
        </w:numPr>
        <w:spacing w:line="276" w:lineRule="auto"/>
        <w:ind w:left="142" w:hanging="142"/>
        <w:jc w:val="left"/>
        <w:rPr>
          <w:rFonts w:ascii="Arial" w:hAnsi="Arial" w:cs="Arial"/>
          <w:b w:val="0"/>
          <w:bCs/>
          <w:szCs w:val="24"/>
        </w:rPr>
      </w:pPr>
      <w:r w:rsidRPr="004263EA">
        <w:rPr>
          <w:rFonts w:ascii="Arial" w:hAnsi="Arial" w:cs="Arial"/>
          <w:b w:val="0"/>
          <w:bCs/>
          <w:szCs w:val="24"/>
        </w:rPr>
        <w:t>zakup materiałów edukacyjnych do kampanii profilaktycznych i materiałów informacyjnych dla osób zagrożonych uzależnieniami – 50.000,00 zł,</w:t>
      </w:r>
    </w:p>
    <w:p w14:paraId="415EF4D3" w14:textId="1CB2C727" w:rsidR="00C339DF" w:rsidRPr="004263EA" w:rsidRDefault="00C339DF" w:rsidP="00C76EBC">
      <w:pPr>
        <w:pStyle w:val="Tekstpodstawowy"/>
        <w:numPr>
          <w:ilvl w:val="0"/>
          <w:numId w:val="25"/>
        </w:numPr>
        <w:spacing w:line="276" w:lineRule="auto"/>
        <w:ind w:left="142" w:hanging="142"/>
        <w:jc w:val="left"/>
        <w:rPr>
          <w:rFonts w:ascii="Arial" w:hAnsi="Arial" w:cs="Arial"/>
          <w:b w:val="0"/>
          <w:bCs/>
          <w:szCs w:val="24"/>
        </w:rPr>
      </w:pPr>
      <w:r w:rsidRPr="004263EA">
        <w:rPr>
          <w:rFonts w:ascii="Arial" w:hAnsi="Arial" w:cs="Arial"/>
          <w:b w:val="0"/>
          <w:bCs/>
          <w:szCs w:val="24"/>
        </w:rPr>
        <w:t>zakup usług służących realizacji programów profilaktyki uniwersalnej, wskazującej i selektywnej, edukacji publicznej, organizację szkoleń dla różnych grup zawodowych – 323.728,95 zł.</w:t>
      </w:r>
    </w:p>
    <w:p w14:paraId="5BE80F12" w14:textId="558A3245" w:rsidR="00810A84" w:rsidRPr="004263EA" w:rsidRDefault="00D33775" w:rsidP="0007745A">
      <w:pPr>
        <w:pStyle w:val="Tekstpodstawowy"/>
        <w:numPr>
          <w:ilvl w:val="0"/>
          <w:numId w:val="25"/>
        </w:numPr>
        <w:spacing w:line="276" w:lineRule="auto"/>
        <w:ind w:left="142" w:hanging="142"/>
        <w:jc w:val="left"/>
        <w:rPr>
          <w:rFonts w:ascii="Arial" w:hAnsi="Arial" w:cs="Arial"/>
          <w:b w:val="0"/>
          <w:bCs/>
          <w:szCs w:val="24"/>
        </w:rPr>
      </w:pPr>
      <w:r w:rsidRPr="004263EA">
        <w:rPr>
          <w:rFonts w:ascii="Arial" w:hAnsi="Arial" w:cs="Arial"/>
          <w:b w:val="0"/>
          <w:bCs/>
          <w:szCs w:val="24"/>
        </w:rPr>
        <w:t>s</w:t>
      </w:r>
      <w:r w:rsidR="00C339DF" w:rsidRPr="004263EA">
        <w:rPr>
          <w:rFonts w:ascii="Arial" w:hAnsi="Arial" w:cs="Arial"/>
          <w:b w:val="0"/>
          <w:bCs/>
          <w:szCs w:val="24"/>
        </w:rPr>
        <w:t xml:space="preserve">zkolenie pracowników Urzędu Miasta z zakresu problemów uzależnień, przemocy w rodzinie, zlecania zadań publicznych organizacjom pozarządowym i rozliczanie dotacji </w:t>
      </w:r>
      <w:r w:rsidR="00810A84" w:rsidRPr="004263EA">
        <w:rPr>
          <w:rFonts w:ascii="Arial" w:hAnsi="Arial" w:cs="Arial"/>
          <w:b w:val="0"/>
          <w:bCs/>
          <w:szCs w:val="24"/>
        </w:rPr>
        <w:t xml:space="preserve">– </w:t>
      </w:r>
      <w:r w:rsidR="00C339DF" w:rsidRPr="004263EA">
        <w:rPr>
          <w:rFonts w:ascii="Arial" w:hAnsi="Arial" w:cs="Arial"/>
          <w:b w:val="0"/>
          <w:bCs/>
          <w:szCs w:val="24"/>
        </w:rPr>
        <w:t>6.000,00</w:t>
      </w:r>
      <w:r w:rsidR="00810A84" w:rsidRPr="004263EA">
        <w:rPr>
          <w:rFonts w:ascii="Arial" w:hAnsi="Arial" w:cs="Arial"/>
          <w:b w:val="0"/>
          <w:bCs/>
          <w:szCs w:val="24"/>
        </w:rPr>
        <w:t xml:space="preserve"> zł.</w:t>
      </w:r>
    </w:p>
    <w:bookmarkEnd w:id="3"/>
    <w:p w14:paraId="674BBFE9" w14:textId="2FD76D70" w:rsidR="00B447A0" w:rsidRPr="004263EA" w:rsidRDefault="00B447A0" w:rsidP="004263EA">
      <w:pPr>
        <w:pStyle w:val="Tekstpodstawowy"/>
        <w:numPr>
          <w:ilvl w:val="0"/>
          <w:numId w:val="27"/>
        </w:numPr>
        <w:spacing w:line="276" w:lineRule="auto"/>
        <w:ind w:left="284" w:hanging="284"/>
        <w:jc w:val="left"/>
        <w:rPr>
          <w:rFonts w:ascii="Arial" w:hAnsi="Arial" w:cs="Arial"/>
          <w:b w:val="0"/>
          <w:bCs/>
          <w:szCs w:val="24"/>
        </w:rPr>
      </w:pPr>
      <w:r w:rsidRPr="004263EA">
        <w:rPr>
          <w:rFonts w:ascii="Arial" w:hAnsi="Arial" w:cs="Arial"/>
          <w:b w:val="0"/>
          <w:bCs/>
          <w:szCs w:val="24"/>
        </w:rPr>
        <w:t xml:space="preserve">Miejski Ośrodek Pomocy Rodzinie </w:t>
      </w:r>
      <w:r w:rsidR="00D33775" w:rsidRPr="004263EA">
        <w:rPr>
          <w:rFonts w:ascii="Arial" w:hAnsi="Arial" w:cs="Arial"/>
          <w:b w:val="0"/>
          <w:bCs/>
          <w:szCs w:val="24"/>
        </w:rPr>
        <w:t>w kwocie</w:t>
      </w:r>
      <w:r w:rsidRPr="004263EA">
        <w:rPr>
          <w:rFonts w:ascii="Arial" w:hAnsi="Arial" w:cs="Arial"/>
          <w:b w:val="0"/>
          <w:bCs/>
          <w:szCs w:val="24"/>
        </w:rPr>
        <w:t xml:space="preserve"> 103</w:t>
      </w:r>
      <w:r w:rsidR="00D33775" w:rsidRPr="004263EA">
        <w:rPr>
          <w:rFonts w:ascii="Arial" w:hAnsi="Arial" w:cs="Arial"/>
          <w:b w:val="0"/>
          <w:bCs/>
          <w:szCs w:val="24"/>
        </w:rPr>
        <w:t>.</w:t>
      </w:r>
      <w:r w:rsidRPr="004263EA">
        <w:rPr>
          <w:rFonts w:ascii="Arial" w:hAnsi="Arial" w:cs="Arial"/>
          <w:b w:val="0"/>
          <w:bCs/>
          <w:szCs w:val="24"/>
        </w:rPr>
        <w:t>650</w:t>
      </w:r>
      <w:r w:rsidR="00D33775" w:rsidRPr="004263EA">
        <w:rPr>
          <w:rFonts w:ascii="Arial" w:hAnsi="Arial" w:cs="Arial"/>
          <w:b w:val="0"/>
          <w:bCs/>
          <w:szCs w:val="24"/>
        </w:rPr>
        <w:t>,00</w:t>
      </w:r>
      <w:r w:rsidRPr="004263EA">
        <w:rPr>
          <w:rFonts w:ascii="Arial" w:hAnsi="Arial" w:cs="Arial"/>
          <w:b w:val="0"/>
          <w:bCs/>
          <w:szCs w:val="24"/>
        </w:rPr>
        <w:t xml:space="preserve"> zł</w:t>
      </w:r>
      <w:r w:rsidR="00D33775" w:rsidRPr="004263EA">
        <w:rPr>
          <w:rFonts w:ascii="Arial" w:hAnsi="Arial" w:cs="Arial"/>
          <w:b w:val="0"/>
          <w:bCs/>
          <w:szCs w:val="24"/>
        </w:rPr>
        <w:t>, w tym na:</w:t>
      </w:r>
    </w:p>
    <w:p w14:paraId="600E3E56" w14:textId="401F85D8" w:rsidR="00B447A0" w:rsidRPr="004263EA" w:rsidRDefault="00B447A0" w:rsidP="0007745A">
      <w:pPr>
        <w:pStyle w:val="Tekstpodstawowy"/>
        <w:numPr>
          <w:ilvl w:val="0"/>
          <w:numId w:val="35"/>
        </w:numPr>
        <w:spacing w:line="276" w:lineRule="auto"/>
        <w:ind w:left="142" w:hanging="142"/>
        <w:jc w:val="left"/>
        <w:rPr>
          <w:rFonts w:ascii="Arial" w:hAnsi="Arial" w:cs="Arial"/>
          <w:b w:val="0"/>
          <w:bCs/>
          <w:szCs w:val="24"/>
        </w:rPr>
      </w:pPr>
      <w:r w:rsidRPr="004263EA">
        <w:rPr>
          <w:rFonts w:ascii="Arial" w:hAnsi="Arial" w:cs="Arial"/>
          <w:b w:val="0"/>
          <w:bCs/>
          <w:szCs w:val="24"/>
        </w:rPr>
        <w:t>wsparcie działalności 5 placówek wsparcia dziennego - dofinansowanie bieżących kosztów działalności, w tym m.in. wynagrodzenia pracowników świetlic</w:t>
      </w:r>
      <w:r w:rsidR="00355A1B" w:rsidRPr="004263EA">
        <w:rPr>
          <w:rFonts w:ascii="Arial" w:hAnsi="Arial" w:cs="Arial"/>
          <w:b w:val="0"/>
          <w:bCs/>
          <w:szCs w:val="24"/>
        </w:rPr>
        <w:t>,</w:t>
      </w:r>
      <w:r w:rsidRPr="004263EA">
        <w:rPr>
          <w:rFonts w:ascii="Arial" w:hAnsi="Arial" w:cs="Arial"/>
          <w:b w:val="0"/>
          <w:bCs/>
          <w:szCs w:val="24"/>
        </w:rPr>
        <w:t xml:space="preserve"> zakup </w:t>
      </w:r>
      <w:r w:rsidR="00355A1B" w:rsidRPr="004263EA">
        <w:rPr>
          <w:rFonts w:ascii="Arial" w:hAnsi="Arial" w:cs="Arial"/>
          <w:b w:val="0"/>
          <w:bCs/>
          <w:szCs w:val="24"/>
        </w:rPr>
        <w:t>materiałów</w:t>
      </w:r>
      <w:r w:rsidRPr="004263EA">
        <w:rPr>
          <w:rFonts w:ascii="Arial" w:hAnsi="Arial" w:cs="Arial"/>
          <w:b w:val="0"/>
          <w:bCs/>
          <w:szCs w:val="24"/>
        </w:rPr>
        <w:t>, dożywianie dzieci oraz organizację spotkań okolicznościowych i wycieczek (§§</w:t>
      </w:r>
      <w:r w:rsidR="00D33775" w:rsidRPr="004263EA">
        <w:rPr>
          <w:rFonts w:ascii="Arial" w:hAnsi="Arial" w:cs="Arial"/>
          <w:b w:val="0"/>
          <w:bCs/>
          <w:szCs w:val="24"/>
        </w:rPr>
        <w:t>:</w:t>
      </w:r>
      <w:r w:rsidRPr="004263EA">
        <w:rPr>
          <w:rFonts w:ascii="Arial" w:hAnsi="Arial" w:cs="Arial"/>
          <w:b w:val="0"/>
          <w:bCs/>
          <w:szCs w:val="24"/>
        </w:rPr>
        <w:t xml:space="preserve"> 4010, 4110, 4120, 4210 i 4300) </w:t>
      </w:r>
      <w:r w:rsidR="001A4DE7" w:rsidRPr="004263EA">
        <w:rPr>
          <w:rFonts w:ascii="Arial" w:hAnsi="Arial" w:cs="Arial"/>
          <w:b w:val="0"/>
          <w:bCs/>
          <w:szCs w:val="24"/>
        </w:rPr>
        <w:t>–</w:t>
      </w:r>
      <w:r w:rsidRPr="004263EA">
        <w:rPr>
          <w:rFonts w:ascii="Arial" w:hAnsi="Arial" w:cs="Arial"/>
          <w:b w:val="0"/>
          <w:bCs/>
          <w:szCs w:val="24"/>
        </w:rPr>
        <w:t xml:space="preserve"> 50</w:t>
      </w:r>
      <w:r w:rsidR="001A4DE7" w:rsidRPr="004263EA">
        <w:rPr>
          <w:rFonts w:ascii="Arial" w:hAnsi="Arial" w:cs="Arial"/>
          <w:b w:val="0"/>
          <w:bCs/>
          <w:szCs w:val="24"/>
        </w:rPr>
        <w:t>.</w:t>
      </w:r>
      <w:r w:rsidRPr="004263EA">
        <w:rPr>
          <w:rFonts w:ascii="Arial" w:hAnsi="Arial" w:cs="Arial"/>
          <w:b w:val="0"/>
          <w:bCs/>
          <w:szCs w:val="24"/>
        </w:rPr>
        <w:t>150</w:t>
      </w:r>
      <w:r w:rsidR="001A4DE7" w:rsidRPr="004263EA">
        <w:rPr>
          <w:rFonts w:ascii="Arial" w:hAnsi="Arial" w:cs="Arial"/>
          <w:b w:val="0"/>
          <w:bCs/>
          <w:szCs w:val="24"/>
        </w:rPr>
        <w:t>,00</w:t>
      </w:r>
      <w:r w:rsidRPr="004263EA">
        <w:rPr>
          <w:rFonts w:ascii="Arial" w:hAnsi="Arial" w:cs="Arial"/>
          <w:b w:val="0"/>
          <w:bCs/>
          <w:szCs w:val="24"/>
        </w:rPr>
        <w:t xml:space="preserve"> zł</w:t>
      </w:r>
      <w:r w:rsidR="001A4DE7" w:rsidRPr="004263EA">
        <w:rPr>
          <w:rFonts w:ascii="Arial" w:hAnsi="Arial" w:cs="Arial"/>
          <w:b w:val="0"/>
          <w:bCs/>
          <w:szCs w:val="24"/>
        </w:rPr>
        <w:t>,</w:t>
      </w:r>
    </w:p>
    <w:p w14:paraId="1D7A4A47" w14:textId="7E30EE51" w:rsidR="00B447A0" w:rsidRPr="004263EA" w:rsidRDefault="00B447A0" w:rsidP="00AE198B">
      <w:pPr>
        <w:pStyle w:val="Tekstpodstawowy"/>
        <w:numPr>
          <w:ilvl w:val="0"/>
          <w:numId w:val="35"/>
        </w:numPr>
        <w:spacing w:line="276" w:lineRule="auto"/>
        <w:ind w:left="142" w:hanging="142"/>
        <w:jc w:val="left"/>
        <w:rPr>
          <w:rFonts w:ascii="Arial" w:hAnsi="Arial" w:cs="Arial"/>
          <w:b w:val="0"/>
          <w:bCs/>
          <w:szCs w:val="24"/>
        </w:rPr>
      </w:pPr>
      <w:r w:rsidRPr="004263EA">
        <w:rPr>
          <w:rFonts w:ascii="Arial" w:hAnsi="Arial" w:cs="Arial"/>
          <w:b w:val="0"/>
          <w:bCs/>
          <w:szCs w:val="24"/>
        </w:rPr>
        <w:t xml:space="preserve">organizację kolonii z programem socjoterapeutycznym dla dzieci ze środowisk zagrożonych wykluczeniem społecznym (§ 4300) </w:t>
      </w:r>
      <w:r w:rsidR="001A4DE7" w:rsidRPr="004263EA">
        <w:rPr>
          <w:rFonts w:ascii="Arial" w:hAnsi="Arial" w:cs="Arial"/>
          <w:b w:val="0"/>
          <w:bCs/>
          <w:szCs w:val="24"/>
        </w:rPr>
        <w:t>–</w:t>
      </w:r>
      <w:r w:rsidRPr="004263EA">
        <w:rPr>
          <w:rFonts w:ascii="Arial" w:hAnsi="Arial" w:cs="Arial"/>
          <w:b w:val="0"/>
          <w:bCs/>
          <w:szCs w:val="24"/>
        </w:rPr>
        <w:t xml:space="preserve"> 53</w:t>
      </w:r>
      <w:r w:rsidR="001A4DE7" w:rsidRPr="004263EA">
        <w:rPr>
          <w:rFonts w:ascii="Arial" w:hAnsi="Arial" w:cs="Arial"/>
          <w:b w:val="0"/>
          <w:bCs/>
          <w:szCs w:val="24"/>
        </w:rPr>
        <w:t>.</w:t>
      </w:r>
      <w:r w:rsidRPr="004263EA">
        <w:rPr>
          <w:rFonts w:ascii="Arial" w:hAnsi="Arial" w:cs="Arial"/>
          <w:b w:val="0"/>
          <w:bCs/>
          <w:szCs w:val="24"/>
        </w:rPr>
        <w:t>500</w:t>
      </w:r>
      <w:r w:rsidR="001A4DE7" w:rsidRPr="004263EA">
        <w:rPr>
          <w:rFonts w:ascii="Arial" w:hAnsi="Arial" w:cs="Arial"/>
          <w:b w:val="0"/>
          <w:bCs/>
          <w:szCs w:val="24"/>
        </w:rPr>
        <w:t>,00</w:t>
      </w:r>
      <w:r w:rsidRPr="004263EA">
        <w:rPr>
          <w:rFonts w:ascii="Arial" w:hAnsi="Arial" w:cs="Arial"/>
          <w:b w:val="0"/>
          <w:bCs/>
          <w:szCs w:val="24"/>
        </w:rPr>
        <w:t xml:space="preserve"> zł</w:t>
      </w:r>
      <w:r w:rsidR="001A4DE7" w:rsidRPr="004263EA">
        <w:rPr>
          <w:rFonts w:ascii="Arial" w:hAnsi="Arial" w:cs="Arial"/>
          <w:b w:val="0"/>
          <w:bCs/>
          <w:szCs w:val="24"/>
        </w:rPr>
        <w:t>.</w:t>
      </w:r>
    </w:p>
    <w:p w14:paraId="5851688B" w14:textId="7C115810" w:rsidR="00D33775" w:rsidRPr="004263EA" w:rsidRDefault="00B447A0" w:rsidP="004263EA">
      <w:pPr>
        <w:pStyle w:val="Tekstpodstawowy"/>
        <w:numPr>
          <w:ilvl w:val="0"/>
          <w:numId w:val="27"/>
        </w:numPr>
        <w:spacing w:line="276" w:lineRule="auto"/>
        <w:ind w:left="284" w:hanging="284"/>
        <w:jc w:val="left"/>
        <w:rPr>
          <w:rFonts w:ascii="Arial" w:hAnsi="Arial" w:cs="Arial"/>
          <w:b w:val="0"/>
          <w:bCs/>
          <w:szCs w:val="24"/>
        </w:rPr>
      </w:pPr>
      <w:r w:rsidRPr="004263EA">
        <w:rPr>
          <w:rFonts w:ascii="Arial" w:hAnsi="Arial" w:cs="Arial"/>
          <w:b w:val="0"/>
          <w:bCs/>
          <w:szCs w:val="24"/>
        </w:rPr>
        <w:t xml:space="preserve">Centrum Opieki nad Dzieckiem </w:t>
      </w:r>
      <w:r w:rsidR="00D33775" w:rsidRPr="004263EA">
        <w:rPr>
          <w:rFonts w:ascii="Arial" w:hAnsi="Arial" w:cs="Arial"/>
          <w:b w:val="0"/>
          <w:bCs/>
          <w:szCs w:val="24"/>
        </w:rPr>
        <w:t xml:space="preserve">w kwocie </w:t>
      </w:r>
      <w:r w:rsidRPr="004263EA">
        <w:rPr>
          <w:rFonts w:ascii="Arial" w:hAnsi="Arial" w:cs="Arial"/>
          <w:b w:val="0"/>
          <w:bCs/>
          <w:szCs w:val="24"/>
        </w:rPr>
        <w:t>25</w:t>
      </w:r>
      <w:r w:rsidR="001A4DE7" w:rsidRPr="004263EA">
        <w:rPr>
          <w:rFonts w:ascii="Arial" w:hAnsi="Arial" w:cs="Arial"/>
          <w:b w:val="0"/>
          <w:bCs/>
          <w:szCs w:val="24"/>
        </w:rPr>
        <w:t>.</w:t>
      </w:r>
      <w:r w:rsidRPr="004263EA">
        <w:rPr>
          <w:rFonts w:ascii="Arial" w:hAnsi="Arial" w:cs="Arial"/>
          <w:b w:val="0"/>
          <w:bCs/>
          <w:szCs w:val="24"/>
        </w:rPr>
        <w:t>000</w:t>
      </w:r>
      <w:r w:rsidR="001A4DE7" w:rsidRPr="004263EA">
        <w:rPr>
          <w:rFonts w:ascii="Arial" w:hAnsi="Arial" w:cs="Arial"/>
          <w:b w:val="0"/>
          <w:bCs/>
          <w:szCs w:val="24"/>
        </w:rPr>
        <w:t>,00</w:t>
      </w:r>
      <w:r w:rsidRPr="004263EA">
        <w:rPr>
          <w:rFonts w:ascii="Arial" w:hAnsi="Arial" w:cs="Arial"/>
          <w:b w:val="0"/>
          <w:bCs/>
          <w:szCs w:val="24"/>
        </w:rPr>
        <w:t xml:space="preserve"> zł</w:t>
      </w:r>
      <w:r w:rsidR="00D33775" w:rsidRPr="004263EA">
        <w:rPr>
          <w:rFonts w:ascii="Arial" w:hAnsi="Arial" w:cs="Arial"/>
          <w:b w:val="0"/>
          <w:bCs/>
          <w:szCs w:val="24"/>
        </w:rPr>
        <w:t>, w tym na:</w:t>
      </w:r>
    </w:p>
    <w:p w14:paraId="0E6C6EDE" w14:textId="13DF229A" w:rsidR="00B447A0" w:rsidRPr="004263EA" w:rsidRDefault="00B447A0" w:rsidP="00AE198B">
      <w:pPr>
        <w:pStyle w:val="Tekstpodstawowy"/>
        <w:numPr>
          <w:ilvl w:val="0"/>
          <w:numId w:val="37"/>
        </w:numPr>
        <w:spacing w:line="276" w:lineRule="auto"/>
        <w:ind w:left="0" w:hanging="142"/>
        <w:jc w:val="left"/>
        <w:rPr>
          <w:rFonts w:ascii="Arial" w:hAnsi="Arial" w:cs="Arial"/>
          <w:b w:val="0"/>
          <w:bCs/>
          <w:szCs w:val="24"/>
        </w:rPr>
      </w:pPr>
      <w:r w:rsidRPr="004263EA">
        <w:rPr>
          <w:rFonts w:ascii="Arial" w:hAnsi="Arial" w:cs="Arial"/>
          <w:b w:val="0"/>
          <w:bCs/>
          <w:szCs w:val="24"/>
        </w:rPr>
        <w:t>realizacj</w:t>
      </w:r>
      <w:r w:rsidR="001A4DE7" w:rsidRPr="004263EA">
        <w:rPr>
          <w:rFonts w:ascii="Arial" w:hAnsi="Arial" w:cs="Arial"/>
          <w:b w:val="0"/>
          <w:bCs/>
          <w:szCs w:val="24"/>
        </w:rPr>
        <w:t>ę</w:t>
      </w:r>
      <w:r w:rsidRPr="004263EA">
        <w:rPr>
          <w:rFonts w:ascii="Arial" w:hAnsi="Arial" w:cs="Arial"/>
          <w:b w:val="0"/>
          <w:bCs/>
          <w:szCs w:val="24"/>
        </w:rPr>
        <w:t xml:space="preserve"> warsztatów profilaktycznych i zajęć socjoterapeutycznych oraz przedsięwzięć edukacyjno-integracyjnych dla wychowanków (§§</w:t>
      </w:r>
      <w:r w:rsidR="00203E7B" w:rsidRPr="004263EA">
        <w:rPr>
          <w:rFonts w:ascii="Arial" w:hAnsi="Arial" w:cs="Arial"/>
          <w:b w:val="0"/>
          <w:bCs/>
          <w:szCs w:val="24"/>
        </w:rPr>
        <w:t>:</w:t>
      </w:r>
      <w:r w:rsidRPr="004263EA">
        <w:rPr>
          <w:rFonts w:ascii="Arial" w:hAnsi="Arial" w:cs="Arial"/>
          <w:b w:val="0"/>
          <w:bCs/>
          <w:szCs w:val="24"/>
        </w:rPr>
        <w:t xml:space="preserve"> 4</w:t>
      </w:r>
      <w:r w:rsidR="004F6AEB" w:rsidRPr="004263EA">
        <w:rPr>
          <w:rFonts w:ascii="Arial" w:hAnsi="Arial" w:cs="Arial"/>
          <w:b w:val="0"/>
          <w:bCs/>
          <w:szCs w:val="24"/>
        </w:rPr>
        <w:t>21</w:t>
      </w:r>
      <w:r w:rsidRPr="004263EA">
        <w:rPr>
          <w:rFonts w:ascii="Arial" w:hAnsi="Arial" w:cs="Arial"/>
          <w:b w:val="0"/>
          <w:bCs/>
          <w:szCs w:val="24"/>
        </w:rPr>
        <w:t>0, 42</w:t>
      </w:r>
      <w:r w:rsidR="004F6AEB" w:rsidRPr="004263EA">
        <w:rPr>
          <w:rFonts w:ascii="Arial" w:hAnsi="Arial" w:cs="Arial"/>
          <w:b w:val="0"/>
          <w:bCs/>
          <w:szCs w:val="24"/>
        </w:rPr>
        <w:t>8</w:t>
      </w:r>
      <w:r w:rsidRPr="004263EA">
        <w:rPr>
          <w:rFonts w:ascii="Arial" w:hAnsi="Arial" w:cs="Arial"/>
          <w:b w:val="0"/>
          <w:bCs/>
          <w:szCs w:val="24"/>
        </w:rPr>
        <w:t>0, 4300) – 20</w:t>
      </w:r>
      <w:r w:rsidR="001A4DE7" w:rsidRPr="004263EA">
        <w:rPr>
          <w:rFonts w:ascii="Arial" w:hAnsi="Arial" w:cs="Arial"/>
          <w:b w:val="0"/>
          <w:bCs/>
          <w:szCs w:val="24"/>
        </w:rPr>
        <w:t>.</w:t>
      </w:r>
      <w:r w:rsidRPr="004263EA">
        <w:rPr>
          <w:rFonts w:ascii="Arial" w:hAnsi="Arial" w:cs="Arial"/>
          <w:b w:val="0"/>
          <w:bCs/>
          <w:szCs w:val="24"/>
        </w:rPr>
        <w:t>000</w:t>
      </w:r>
      <w:r w:rsidR="001A4DE7" w:rsidRPr="004263EA">
        <w:rPr>
          <w:rFonts w:ascii="Arial" w:hAnsi="Arial" w:cs="Arial"/>
          <w:b w:val="0"/>
          <w:bCs/>
          <w:szCs w:val="24"/>
        </w:rPr>
        <w:t>,00</w:t>
      </w:r>
      <w:r w:rsidRPr="004263EA">
        <w:rPr>
          <w:rFonts w:ascii="Arial" w:hAnsi="Arial" w:cs="Arial"/>
          <w:b w:val="0"/>
          <w:bCs/>
          <w:szCs w:val="24"/>
        </w:rPr>
        <w:t xml:space="preserve"> zł</w:t>
      </w:r>
      <w:r w:rsidR="001A4DE7" w:rsidRPr="004263EA">
        <w:rPr>
          <w:rFonts w:ascii="Arial" w:hAnsi="Arial" w:cs="Arial"/>
          <w:b w:val="0"/>
          <w:bCs/>
          <w:szCs w:val="24"/>
        </w:rPr>
        <w:t>,</w:t>
      </w:r>
      <w:r w:rsidRPr="004263EA">
        <w:rPr>
          <w:rFonts w:ascii="Arial" w:hAnsi="Arial" w:cs="Arial"/>
          <w:b w:val="0"/>
          <w:bCs/>
          <w:szCs w:val="24"/>
        </w:rPr>
        <w:t xml:space="preserve"> </w:t>
      </w:r>
    </w:p>
    <w:p w14:paraId="70E6068C" w14:textId="586695D5" w:rsidR="00B447A0" w:rsidRPr="004263EA" w:rsidRDefault="00B447A0" w:rsidP="00BA6480">
      <w:pPr>
        <w:pStyle w:val="Tekstpodstawowy"/>
        <w:numPr>
          <w:ilvl w:val="0"/>
          <w:numId w:val="37"/>
        </w:numPr>
        <w:spacing w:line="276" w:lineRule="auto"/>
        <w:ind w:left="142" w:hanging="142"/>
        <w:jc w:val="left"/>
        <w:rPr>
          <w:rFonts w:ascii="Arial" w:hAnsi="Arial" w:cs="Arial"/>
          <w:b w:val="0"/>
          <w:bCs/>
          <w:szCs w:val="24"/>
        </w:rPr>
      </w:pPr>
      <w:r w:rsidRPr="004263EA">
        <w:rPr>
          <w:rFonts w:ascii="Arial" w:hAnsi="Arial" w:cs="Arial"/>
          <w:b w:val="0"/>
          <w:bCs/>
          <w:szCs w:val="24"/>
        </w:rPr>
        <w:t xml:space="preserve">szkolenia podnoszące kompetencje zawodowe wychowawców </w:t>
      </w:r>
      <w:r w:rsidR="001A4DE7" w:rsidRPr="004263EA">
        <w:rPr>
          <w:rFonts w:ascii="Arial" w:hAnsi="Arial" w:cs="Arial"/>
          <w:b w:val="0"/>
          <w:bCs/>
          <w:szCs w:val="24"/>
        </w:rPr>
        <w:t xml:space="preserve">(§ 4700) </w:t>
      </w:r>
      <w:r w:rsidRPr="004263EA">
        <w:rPr>
          <w:rFonts w:ascii="Arial" w:hAnsi="Arial" w:cs="Arial"/>
          <w:b w:val="0"/>
          <w:bCs/>
          <w:szCs w:val="24"/>
        </w:rPr>
        <w:t>– 5</w:t>
      </w:r>
      <w:r w:rsidR="001A4DE7" w:rsidRPr="004263EA">
        <w:rPr>
          <w:rFonts w:ascii="Arial" w:hAnsi="Arial" w:cs="Arial"/>
          <w:b w:val="0"/>
          <w:bCs/>
          <w:szCs w:val="24"/>
        </w:rPr>
        <w:t>.</w:t>
      </w:r>
      <w:r w:rsidRPr="004263EA">
        <w:rPr>
          <w:rFonts w:ascii="Arial" w:hAnsi="Arial" w:cs="Arial"/>
          <w:b w:val="0"/>
          <w:bCs/>
          <w:szCs w:val="24"/>
        </w:rPr>
        <w:t>000</w:t>
      </w:r>
      <w:r w:rsidR="001A4DE7" w:rsidRPr="004263EA">
        <w:rPr>
          <w:rFonts w:ascii="Arial" w:hAnsi="Arial" w:cs="Arial"/>
          <w:b w:val="0"/>
          <w:bCs/>
          <w:szCs w:val="24"/>
        </w:rPr>
        <w:t>,00</w:t>
      </w:r>
      <w:r w:rsidRPr="004263EA">
        <w:rPr>
          <w:rFonts w:ascii="Arial" w:hAnsi="Arial" w:cs="Arial"/>
          <w:b w:val="0"/>
          <w:bCs/>
          <w:szCs w:val="24"/>
        </w:rPr>
        <w:t xml:space="preserve"> zł</w:t>
      </w:r>
      <w:r w:rsidR="001A4DE7" w:rsidRPr="004263EA">
        <w:rPr>
          <w:rFonts w:ascii="Arial" w:hAnsi="Arial" w:cs="Arial"/>
          <w:b w:val="0"/>
          <w:bCs/>
          <w:szCs w:val="24"/>
        </w:rPr>
        <w:t>.</w:t>
      </w:r>
    </w:p>
    <w:p w14:paraId="43962923" w14:textId="63CDA9D8" w:rsidR="00B447A0" w:rsidRPr="004263EA" w:rsidRDefault="00B447A0" w:rsidP="004263EA">
      <w:pPr>
        <w:pStyle w:val="Tekstpodstawowy"/>
        <w:numPr>
          <w:ilvl w:val="0"/>
          <w:numId w:val="13"/>
        </w:numPr>
        <w:spacing w:line="276" w:lineRule="auto"/>
        <w:ind w:left="284" w:hanging="284"/>
        <w:jc w:val="left"/>
        <w:rPr>
          <w:rFonts w:ascii="Arial" w:hAnsi="Arial" w:cs="Arial"/>
          <w:b w:val="0"/>
          <w:bCs/>
          <w:szCs w:val="24"/>
        </w:rPr>
      </w:pPr>
      <w:r w:rsidRPr="004263EA">
        <w:rPr>
          <w:rFonts w:ascii="Arial" w:hAnsi="Arial" w:cs="Arial"/>
          <w:b w:val="0"/>
          <w:bCs/>
          <w:szCs w:val="24"/>
        </w:rPr>
        <w:t xml:space="preserve">Włocławskie Centrum Organizacji Pozarządowych i Wolontariatu </w:t>
      </w:r>
      <w:r w:rsidR="00D33775" w:rsidRPr="004263EA">
        <w:rPr>
          <w:rFonts w:ascii="Arial" w:hAnsi="Arial" w:cs="Arial"/>
          <w:b w:val="0"/>
          <w:bCs/>
          <w:szCs w:val="24"/>
        </w:rPr>
        <w:t xml:space="preserve">w kwocie </w:t>
      </w:r>
      <w:r w:rsidRPr="004263EA">
        <w:rPr>
          <w:rFonts w:ascii="Arial" w:hAnsi="Arial" w:cs="Arial"/>
          <w:b w:val="0"/>
          <w:bCs/>
          <w:szCs w:val="24"/>
        </w:rPr>
        <w:t>28</w:t>
      </w:r>
      <w:r w:rsidR="001A4DE7" w:rsidRPr="004263EA">
        <w:rPr>
          <w:rFonts w:ascii="Arial" w:hAnsi="Arial" w:cs="Arial"/>
          <w:b w:val="0"/>
          <w:bCs/>
          <w:szCs w:val="24"/>
        </w:rPr>
        <w:t>.</w:t>
      </w:r>
      <w:r w:rsidRPr="004263EA">
        <w:rPr>
          <w:rFonts w:ascii="Arial" w:hAnsi="Arial" w:cs="Arial"/>
          <w:b w:val="0"/>
          <w:bCs/>
          <w:szCs w:val="24"/>
        </w:rPr>
        <w:t>000</w:t>
      </w:r>
      <w:r w:rsidR="001A4DE7" w:rsidRPr="004263EA">
        <w:rPr>
          <w:rFonts w:ascii="Arial" w:hAnsi="Arial" w:cs="Arial"/>
          <w:b w:val="0"/>
          <w:bCs/>
          <w:szCs w:val="24"/>
        </w:rPr>
        <w:t>,00</w:t>
      </w:r>
      <w:r w:rsidRPr="004263EA">
        <w:rPr>
          <w:rFonts w:ascii="Arial" w:hAnsi="Arial" w:cs="Arial"/>
          <w:b w:val="0"/>
          <w:bCs/>
          <w:szCs w:val="24"/>
        </w:rPr>
        <w:t xml:space="preserve"> zł</w:t>
      </w:r>
      <w:r w:rsidR="00203E7B" w:rsidRPr="004263EA">
        <w:rPr>
          <w:rFonts w:ascii="Arial" w:hAnsi="Arial" w:cs="Arial"/>
          <w:b w:val="0"/>
          <w:bCs/>
          <w:szCs w:val="24"/>
        </w:rPr>
        <w:t xml:space="preserve"> (§§: 4170, 4210, 4300)</w:t>
      </w:r>
      <w:r w:rsidR="001A4DE7" w:rsidRPr="004263EA">
        <w:rPr>
          <w:rFonts w:ascii="Arial" w:hAnsi="Arial" w:cs="Arial"/>
          <w:b w:val="0"/>
          <w:bCs/>
          <w:szCs w:val="24"/>
        </w:rPr>
        <w:t>,</w:t>
      </w:r>
      <w:r w:rsidR="00D33775" w:rsidRPr="004263EA">
        <w:rPr>
          <w:rFonts w:ascii="Arial" w:hAnsi="Arial" w:cs="Arial"/>
          <w:b w:val="0"/>
          <w:bCs/>
          <w:szCs w:val="24"/>
        </w:rPr>
        <w:t xml:space="preserve"> w tym na:</w:t>
      </w:r>
    </w:p>
    <w:p w14:paraId="72B4FC5A" w14:textId="1C108CF7" w:rsidR="00B447A0" w:rsidRPr="004263EA" w:rsidRDefault="00B447A0" w:rsidP="00BA6480">
      <w:pPr>
        <w:pStyle w:val="Tekstpodstawowy"/>
        <w:numPr>
          <w:ilvl w:val="0"/>
          <w:numId w:val="38"/>
        </w:numPr>
        <w:spacing w:line="276" w:lineRule="auto"/>
        <w:ind w:left="142" w:hanging="142"/>
        <w:jc w:val="left"/>
        <w:rPr>
          <w:rFonts w:ascii="Arial" w:hAnsi="Arial" w:cs="Arial"/>
          <w:b w:val="0"/>
          <w:bCs/>
          <w:szCs w:val="24"/>
        </w:rPr>
      </w:pPr>
      <w:r w:rsidRPr="004263EA">
        <w:rPr>
          <w:rFonts w:ascii="Arial" w:hAnsi="Arial" w:cs="Arial"/>
          <w:b w:val="0"/>
          <w:bCs/>
          <w:szCs w:val="24"/>
        </w:rPr>
        <w:t>realizacja projektu edukacyjnego skierowanego do liderów młodzieżowych celem podejmowania działań profilaktycznych w grupach rówieśniczych</w:t>
      </w:r>
      <w:r w:rsidR="001A4DE7" w:rsidRPr="004263EA">
        <w:rPr>
          <w:rFonts w:ascii="Arial" w:hAnsi="Arial" w:cs="Arial"/>
          <w:b w:val="0"/>
          <w:bCs/>
          <w:szCs w:val="24"/>
        </w:rPr>
        <w:t>,</w:t>
      </w:r>
    </w:p>
    <w:p w14:paraId="24420454" w14:textId="77777777" w:rsidR="00B447A0" w:rsidRPr="004263EA" w:rsidRDefault="00B447A0" w:rsidP="00BA6480">
      <w:pPr>
        <w:pStyle w:val="Tekstpodstawowy"/>
        <w:numPr>
          <w:ilvl w:val="0"/>
          <w:numId w:val="38"/>
        </w:numPr>
        <w:spacing w:line="276" w:lineRule="auto"/>
        <w:ind w:left="142" w:hanging="142"/>
        <w:jc w:val="left"/>
        <w:rPr>
          <w:rFonts w:ascii="Arial" w:hAnsi="Arial" w:cs="Arial"/>
          <w:b w:val="0"/>
          <w:bCs/>
          <w:szCs w:val="24"/>
        </w:rPr>
      </w:pPr>
      <w:r w:rsidRPr="004263EA">
        <w:rPr>
          <w:rFonts w:ascii="Arial" w:hAnsi="Arial" w:cs="Arial"/>
          <w:b w:val="0"/>
          <w:bCs/>
          <w:szCs w:val="24"/>
        </w:rPr>
        <w:t>działalność w środowisku codziennego funkcjonowania dzieci i młodzieży (streetworking).</w:t>
      </w:r>
    </w:p>
    <w:p w14:paraId="13ACD945" w14:textId="77777777" w:rsidR="00B447A0" w:rsidRPr="004263EA" w:rsidRDefault="00B447A0" w:rsidP="004263EA">
      <w:pPr>
        <w:pStyle w:val="Tekstpodstawowy"/>
        <w:spacing w:line="276" w:lineRule="auto"/>
        <w:jc w:val="left"/>
        <w:rPr>
          <w:rFonts w:ascii="Arial" w:hAnsi="Arial" w:cs="Arial"/>
          <w:b w:val="0"/>
          <w:bCs/>
          <w:szCs w:val="24"/>
        </w:rPr>
      </w:pPr>
      <w:r w:rsidRPr="004263EA">
        <w:rPr>
          <w:rFonts w:ascii="Arial" w:hAnsi="Arial" w:cs="Arial"/>
          <w:b w:val="0"/>
          <w:bCs/>
          <w:szCs w:val="24"/>
        </w:rPr>
        <w:t xml:space="preserve"> </w:t>
      </w:r>
    </w:p>
    <w:p w14:paraId="6917DBDE" w14:textId="5E423BD3" w:rsidR="00B447A0" w:rsidRPr="004263EA" w:rsidRDefault="00B447A0" w:rsidP="004263EA">
      <w:pPr>
        <w:pStyle w:val="Tekstpodstawowy"/>
        <w:spacing w:line="276" w:lineRule="auto"/>
        <w:jc w:val="left"/>
        <w:rPr>
          <w:rFonts w:ascii="Arial" w:hAnsi="Arial" w:cs="Arial"/>
          <w:b w:val="0"/>
          <w:bCs/>
          <w:szCs w:val="24"/>
        </w:rPr>
      </w:pPr>
      <w:r w:rsidRPr="004263EA">
        <w:rPr>
          <w:rFonts w:ascii="Arial" w:hAnsi="Arial" w:cs="Arial"/>
          <w:b w:val="0"/>
          <w:bCs/>
          <w:szCs w:val="24"/>
        </w:rPr>
        <w:t xml:space="preserve">Realizacja </w:t>
      </w:r>
      <w:r w:rsidR="001A4DE7" w:rsidRPr="004263EA">
        <w:rPr>
          <w:rFonts w:ascii="Arial" w:hAnsi="Arial" w:cs="Arial"/>
          <w:b w:val="0"/>
          <w:bCs/>
          <w:szCs w:val="24"/>
        </w:rPr>
        <w:t>ww. zadań</w:t>
      </w:r>
      <w:r w:rsidRPr="004263EA">
        <w:rPr>
          <w:rFonts w:ascii="Arial" w:hAnsi="Arial" w:cs="Arial"/>
          <w:b w:val="0"/>
          <w:bCs/>
          <w:szCs w:val="24"/>
        </w:rPr>
        <w:t xml:space="preserve"> umożliwi wydatkowanie środków zgodnie z</w:t>
      </w:r>
      <w:r w:rsidR="00CA277E" w:rsidRPr="004263EA">
        <w:rPr>
          <w:rFonts w:ascii="Arial" w:hAnsi="Arial" w:cs="Arial"/>
          <w:b w:val="0"/>
          <w:bCs/>
          <w:szCs w:val="24"/>
        </w:rPr>
        <w:t xml:space="preserve"> </w:t>
      </w:r>
      <w:r w:rsidRPr="004263EA">
        <w:rPr>
          <w:rFonts w:ascii="Arial" w:hAnsi="Arial" w:cs="Arial"/>
          <w:b w:val="0"/>
          <w:bCs/>
          <w:szCs w:val="24"/>
        </w:rPr>
        <w:t>obowiązującymi przepisami dot.</w:t>
      </w:r>
      <w:r w:rsidR="00CA277E" w:rsidRPr="004263EA">
        <w:rPr>
          <w:rFonts w:ascii="Arial" w:hAnsi="Arial" w:cs="Arial"/>
          <w:b w:val="0"/>
          <w:bCs/>
          <w:szCs w:val="24"/>
        </w:rPr>
        <w:t> </w:t>
      </w:r>
      <w:r w:rsidRPr="004263EA">
        <w:rPr>
          <w:rFonts w:ascii="Arial" w:hAnsi="Arial" w:cs="Arial"/>
          <w:b w:val="0"/>
          <w:bCs/>
          <w:szCs w:val="24"/>
        </w:rPr>
        <w:t>finansów publicznych na cele wymienione w ustawie z dnia 26 października 1982 r. o wychowaniu w</w:t>
      </w:r>
      <w:r w:rsidR="00CA277E" w:rsidRPr="004263EA">
        <w:rPr>
          <w:rFonts w:ascii="Arial" w:hAnsi="Arial" w:cs="Arial"/>
          <w:b w:val="0"/>
          <w:bCs/>
          <w:szCs w:val="24"/>
        </w:rPr>
        <w:t> </w:t>
      </w:r>
      <w:r w:rsidRPr="004263EA">
        <w:rPr>
          <w:rFonts w:ascii="Arial" w:hAnsi="Arial" w:cs="Arial"/>
          <w:b w:val="0"/>
          <w:bCs/>
          <w:szCs w:val="24"/>
        </w:rPr>
        <w:t>trzeźwości i przeciwdziałaniu alkoholizmowi. Proponowane zadania zostały ujęte w Miejskim Programie Profilaktyki i Rozwiązywania Problemów Alkoholowych oraz Przeciwdziałania Narkomanii na lata 2025-2027 przyjętym Uchwałą XI/116/2024 Rady Miasta Włocławek z dnia 3 grudnia 2024 r.</w:t>
      </w:r>
    </w:p>
    <w:p w14:paraId="6490C44C" w14:textId="3DE4F8D2" w:rsidR="00B8057C" w:rsidRPr="004263EA" w:rsidRDefault="00B8057C" w:rsidP="004263EA">
      <w:pPr>
        <w:spacing w:line="276" w:lineRule="auto"/>
        <w:rPr>
          <w:rFonts w:ascii="Arial" w:hAnsi="Arial" w:cs="Arial"/>
          <w:bCs/>
          <w:sz w:val="24"/>
          <w:szCs w:val="24"/>
        </w:rPr>
      </w:pPr>
    </w:p>
    <w:p w14:paraId="77FEE906" w14:textId="04C86EDB" w:rsidR="00F16D15" w:rsidRPr="004263EA" w:rsidRDefault="00F16D15" w:rsidP="004263EA">
      <w:pPr>
        <w:pStyle w:val="Tekstpodstawowywcity3"/>
        <w:spacing w:after="0" w:line="276" w:lineRule="auto"/>
        <w:ind w:left="0"/>
        <w:rPr>
          <w:rFonts w:ascii="Arial" w:hAnsi="Arial" w:cs="Arial"/>
          <w:bCs/>
          <w:sz w:val="24"/>
          <w:szCs w:val="24"/>
        </w:rPr>
      </w:pPr>
      <w:r w:rsidRPr="004263EA">
        <w:rPr>
          <w:rFonts w:ascii="Arial" w:hAnsi="Arial" w:cs="Arial"/>
          <w:bCs/>
          <w:sz w:val="24"/>
          <w:szCs w:val="24"/>
        </w:rPr>
        <w:lastRenderedPageBreak/>
        <w:t>Natomiast z uwagi na ustawowy obowiązek wyodrębnienia z kwoty wolnych środków, o których mowa w</w:t>
      </w:r>
      <w:r w:rsidR="00CA277E" w:rsidRPr="004263EA">
        <w:rPr>
          <w:rFonts w:ascii="Arial" w:hAnsi="Arial" w:cs="Arial"/>
          <w:bCs/>
          <w:sz w:val="24"/>
          <w:szCs w:val="24"/>
        </w:rPr>
        <w:t> </w:t>
      </w:r>
      <w:r w:rsidRPr="004263EA">
        <w:rPr>
          <w:rFonts w:ascii="Arial" w:hAnsi="Arial" w:cs="Arial"/>
          <w:bCs/>
          <w:sz w:val="24"/>
          <w:szCs w:val="24"/>
        </w:rPr>
        <w:t>art. 217 ust. 2 pkt 8 ustawy o finansach publicznych przychodów (§ 905) wynikających z niewykorzystanych środków pieniężnych na rachunku bieżącym budżetu, wynikających z rozliczenia dochodów i wydatków nimi finansowanych związanych ze szczególnymi zasadami wykonywania budżetu, w tym: środki z pozwoleń na sprzedaż alkoholu – 791.378,95 zł, proponuje się dokonanie zmian, które obrazuje pkt 3 Załącznika Nr 4 do uchwały „Przychody i rozchody budżetu na 2026 rok”.</w:t>
      </w:r>
    </w:p>
    <w:p w14:paraId="0FB6FD2A" w14:textId="77777777" w:rsidR="00F16D15" w:rsidRPr="004263EA" w:rsidRDefault="00F16D15" w:rsidP="004263EA">
      <w:pPr>
        <w:spacing w:line="276" w:lineRule="auto"/>
        <w:rPr>
          <w:rFonts w:ascii="Arial" w:hAnsi="Arial" w:cs="Arial"/>
          <w:bCs/>
          <w:sz w:val="24"/>
          <w:szCs w:val="24"/>
        </w:rPr>
      </w:pPr>
    </w:p>
    <w:p w14:paraId="3EA7618C" w14:textId="77777777" w:rsidR="006B26E1" w:rsidRPr="004263EA" w:rsidRDefault="006B26E1" w:rsidP="004263EA">
      <w:pPr>
        <w:spacing w:line="276" w:lineRule="auto"/>
        <w:rPr>
          <w:rFonts w:ascii="Arial" w:hAnsi="Arial" w:cs="Arial"/>
          <w:bCs/>
          <w:sz w:val="24"/>
          <w:szCs w:val="24"/>
        </w:rPr>
      </w:pPr>
      <w:r w:rsidRPr="004263EA">
        <w:rPr>
          <w:rFonts w:ascii="Arial" w:hAnsi="Arial" w:cs="Arial"/>
          <w:bCs/>
          <w:sz w:val="24"/>
          <w:szCs w:val="24"/>
        </w:rPr>
        <w:t>Dział 900 – Gospodarka komunalna i ochrona środowiska</w:t>
      </w:r>
    </w:p>
    <w:p w14:paraId="26A29C02" w14:textId="77777777" w:rsidR="00030D0B" w:rsidRPr="004263EA" w:rsidRDefault="00030D0B" w:rsidP="004263EA">
      <w:pPr>
        <w:spacing w:line="276" w:lineRule="auto"/>
        <w:rPr>
          <w:rFonts w:ascii="Arial" w:hAnsi="Arial" w:cs="Arial"/>
          <w:bCs/>
          <w:sz w:val="24"/>
          <w:szCs w:val="24"/>
        </w:rPr>
      </w:pPr>
    </w:p>
    <w:p w14:paraId="73F83716" w14:textId="77777777" w:rsidR="006B26E1" w:rsidRPr="004263EA" w:rsidRDefault="006B26E1" w:rsidP="004263EA">
      <w:pPr>
        <w:spacing w:line="276" w:lineRule="auto"/>
        <w:rPr>
          <w:rFonts w:ascii="Arial" w:hAnsi="Arial" w:cs="Arial"/>
          <w:bCs/>
          <w:sz w:val="24"/>
          <w:szCs w:val="24"/>
        </w:rPr>
      </w:pPr>
      <w:r w:rsidRPr="004263EA">
        <w:rPr>
          <w:rFonts w:ascii="Arial" w:hAnsi="Arial" w:cs="Arial"/>
          <w:bCs/>
          <w:sz w:val="24"/>
          <w:szCs w:val="24"/>
        </w:rPr>
        <w:t>Rozdział 90005 – Ochrona powietrza atmosferycznego i klimatu</w:t>
      </w:r>
    </w:p>
    <w:p w14:paraId="3987894D" w14:textId="77777777" w:rsidR="00F16D15" w:rsidRPr="004263EA" w:rsidRDefault="00F16D15" w:rsidP="004263EA">
      <w:pPr>
        <w:spacing w:line="276" w:lineRule="auto"/>
        <w:contextualSpacing/>
        <w:rPr>
          <w:rFonts w:ascii="Arial" w:hAnsi="Arial" w:cs="Arial"/>
          <w:bCs/>
          <w:sz w:val="24"/>
          <w:szCs w:val="24"/>
        </w:rPr>
      </w:pPr>
      <w:r w:rsidRPr="004263EA">
        <w:rPr>
          <w:rFonts w:ascii="Arial" w:hAnsi="Arial" w:cs="Arial"/>
          <w:bCs/>
          <w:sz w:val="24"/>
          <w:szCs w:val="24"/>
        </w:rPr>
        <w:t xml:space="preserve">Rozdział 90095 – Pozostała działalność </w:t>
      </w:r>
    </w:p>
    <w:p w14:paraId="760E30B1" w14:textId="77777777" w:rsidR="00F16D15" w:rsidRPr="004263EA" w:rsidRDefault="00F16D15" w:rsidP="004263EA">
      <w:pPr>
        <w:spacing w:line="276" w:lineRule="auto"/>
        <w:rPr>
          <w:rFonts w:ascii="Arial" w:hAnsi="Arial" w:cs="Arial"/>
          <w:bCs/>
          <w:sz w:val="24"/>
          <w:szCs w:val="24"/>
        </w:rPr>
      </w:pPr>
    </w:p>
    <w:p w14:paraId="523855EC" w14:textId="59D87683" w:rsidR="00F16D15" w:rsidRPr="004263EA" w:rsidRDefault="00F16D15" w:rsidP="004263EA">
      <w:pPr>
        <w:spacing w:line="276" w:lineRule="auto"/>
        <w:rPr>
          <w:rFonts w:ascii="Arial" w:hAnsi="Arial" w:cs="Arial"/>
          <w:bCs/>
          <w:sz w:val="24"/>
          <w:szCs w:val="24"/>
        </w:rPr>
      </w:pPr>
      <w:r w:rsidRPr="004263EA">
        <w:rPr>
          <w:rFonts w:ascii="Arial" w:hAnsi="Arial" w:cs="Arial"/>
          <w:bCs/>
          <w:sz w:val="24"/>
          <w:szCs w:val="24"/>
        </w:rPr>
        <w:t xml:space="preserve">Proponuje się </w:t>
      </w:r>
      <w:r w:rsidR="00CA277E" w:rsidRPr="004263EA">
        <w:rPr>
          <w:rFonts w:ascii="Arial" w:hAnsi="Arial" w:cs="Arial"/>
          <w:bCs/>
          <w:sz w:val="24"/>
          <w:szCs w:val="24"/>
        </w:rPr>
        <w:t xml:space="preserve">dokonanie zmniejszenia wydatków </w:t>
      </w:r>
      <w:r w:rsidRPr="004263EA">
        <w:rPr>
          <w:rFonts w:ascii="Arial" w:hAnsi="Arial" w:cs="Arial"/>
          <w:bCs/>
          <w:sz w:val="24"/>
          <w:szCs w:val="24"/>
        </w:rPr>
        <w:t>Wydziału Dróg, Transportu Zbiorowego i Energii</w:t>
      </w:r>
      <w:r w:rsidR="00CA277E" w:rsidRPr="004263EA">
        <w:rPr>
          <w:rFonts w:ascii="Arial" w:hAnsi="Arial" w:cs="Arial"/>
          <w:bCs/>
          <w:sz w:val="24"/>
          <w:szCs w:val="24"/>
        </w:rPr>
        <w:t xml:space="preserve"> w rozdz. 90005 na § 4390 o kwotę 76.875,00 zł </w:t>
      </w:r>
      <w:r w:rsidR="00856ED1" w:rsidRPr="004263EA">
        <w:rPr>
          <w:rFonts w:ascii="Arial" w:hAnsi="Arial" w:cs="Arial"/>
          <w:bCs/>
          <w:sz w:val="24"/>
          <w:szCs w:val="24"/>
        </w:rPr>
        <w:t>i</w:t>
      </w:r>
      <w:r w:rsidR="00CA277E" w:rsidRPr="004263EA">
        <w:rPr>
          <w:rFonts w:ascii="Arial" w:hAnsi="Arial" w:cs="Arial"/>
          <w:bCs/>
          <w:sz w:val="24"/>
          <w:szCs w:val="24"/>
        </w:rPr>
        <w:t xml:space="preserve"> przeniesienia ich do rozdz. 90095 do § 4300 celem zabezpieczenia środków na pokrycie kosztów usługi facylitacji, tj. doradztwa technicznego, prawnego</w:t>
      </w:r>
      <w:r w:rsidR="003018C9">
        <w:rPr>
          <w:rFonts w:ascii="Arial" w:hAnsi="Arial" w:cs="Arial"/>
          <w:bCs/>
          <w:sz w:val="24"/>
          <w:szCs w:val="24"/>
        </w:rPr>
        <w:t xml:space="preserve"> </w:t>
      </w:r>
      <w:bookmarkStart w:id="5" w:name="_GoBack"/>
      <w:bookmarkEnd w:id="5"/>
      <w:r w:rsidR="00CA277E" w:rsidRPr="004263EA">
        <w:rPr>
          <w:rFonts w:ascii="Arial" w:hAnsi="Arial" w:cs="Arial"/>
          <w:bCs/>
          <w:sz w:val="24"/>
          <w:szCs w:val="24"/>
        </w:rPr>
        <w:t xml:space="preserve">i finansowego w celu realizacji Projektu z zakresu modernizacji energetycznej w modelu EPC (Energy Performance </w:t>
      </w:r>
      <w:proofErr w:type="spellStart"/>
      <w:r w:rsidR="00CA277E" w:rsidRPr="004263EA">
        <w:rPr>
          <w:rFonts w:ascii="Arial" w:hAnsi="Arial" w:cs="Arial"/>
          <w:bCs/>
          <w:sz w:val="24"/>
          <w:szCs w:val="24"/>
        </w:rPr>
        <w:t>Contracting</w:t>
      </w:r>
      <w:proofErr w:type="spellEnd"/>
      <w:r w:rsidR="00CA277E" w:rsidRPr="004263EA">
        <w:rPr>
          <w:rFonts w:ascii="Arial" w:hAnsi="Arial" w:cs="Arial"/>
          <w:bCs/>
          <w:sz w:val="24"/>
          <w:szCs w:val="24"/>
        </w:rPr>
        <w:t>).</w:t>
      </w:r>
    </w:p>
    <w:p w14:paraId="555564BB" w14:textId="3B3986E0" w:rsidR="00B31D1E" w:rsidRPr="004263EA" w:rsidRDefault="00F16D15" w:rsidP="004263EA">
      <w:pPr>
        <w:spacing w:line="276" w:lineRule="auto"/>
        <w:rPr>
          <w:rFonts w:ascii="Arial" w:hAnsi="Arial" w:cs="Arial"/>
          <w:bCs/>
          <w:sz w:val="24"/>
          <w:szCs w:val="24"/>
        </w:rPr>
      </w:pPr>
      <w:bookmarkStart w:id="6" w:name="_Hlk218856873"/>
      <w:r w:rsidRPr="004263EA">
        <w:rPr>
          <w:rFonts w:ascii="Arial" w:hAnsi="Arial" w:cs="Arial"/>
          <w:bCs/>
          <w:sz w:val="24"/>
          <w:szCs w:val="24"/>
        </w:rPr>
        <w:t xml:space="preserve">Przedsięwzięcie zakłada kompleksową modernizację energetyczną wybranych obiektów publicznych zlokalizowanych we Włocławku. Facylitacja polegała będzie na kompleksowym doradztwie technicznym, prawnym i finansowym, mającym na celu doprowadzenie do zawarcia przez Miasto umowy o poprawę efektywności energetycznej („Umowa EPC”). Zakłada się, że w ramach Umowy EPC wybrany wykonawca („ESCO”) przeprowadzi prace projektowe, zrealizuje inwestycje służące poprawie efektywności energetycznej oraz zapewni zarządzanie energią w budynkach </w:t>
      </w:r>
      <w:r w:rsidR="00BC52C4" w:rsidRPr="004263EA">
        <w:rPr>
          <w:rFonts w:ascii="Arial" w:hAnsi="Arial" w:cs="Arial"/>
          <w:bCs/>
          <w:sz w:val="24"/>
          <w:szCs w:val="24"/>
        </w:rPr>
        <w:t>m</w:t>
      </w:r>
      <w:r w:rsidRPr="004263EA">
        <w:rPr>
          <w:rFonts w:ascii="Arial" w:hAnsi="Arial" w:cs="Arial"/>
          <w:bCs/>
          <w:sz w:val="24"/>
          <w:szCs w:val="24"/>
        </w:rPr>
        <w:t>iasta. Całkowita kwota zadania wyniesie 615</w:t>
      </w:r>
      <w:r w:rsidR="00BC52C4" w:rsidRPr="004263EA">
        <w:rPr>
          <w:rFonts w:ascii="Arial" w:hAnsi="Arial" w:cs="Arial"/>
          <w:bCs/>
          <w:sz w:val="24"/>
          <w:szCs w:val="24"/>
        </w:rPr>
        <w:t>.</w:t>
      </w:r>
      <w:r w:rsidRPr="004263EA">
        <w:rPr>
          <w:rFonts w:ascii="Arial" w:hAnsi="Arial" w:cs="Arial"/>
          <w:bCs/>
          <w:sz w:val="24"/>
          <w:szCs w:val="24"/>
        </w:rPr>
        <w:t>000,00 zł brutto. Sposób rozliczenia: 80</w:t>
      </w:r>
      <w:r w:rsidR="00BC52C4" w:rsidRPr="004263EA">
        <w:rPr>
          <w:rFonts w:ascii="Arial" w:hAnsi="Arial" w:cs="Arial"/>
          <w:bCs/>
          <w:sz w:val="24"/>
          <w:szCs w:val="24"/>
        </w:rPr>
        <w:t xml:space="preserve"> </w:t>
      </w:r>
      <w:r w:rsidRPr="004263EA">
        <w:rPr>
          <w:rFonts w:ascii="Arial" w:hAnsi="Arial" w:cs="Arial"/>
          <w:bCs/>
          <w:sz w:val="24"/>
          <w:szCs w:val="24"/>
        </w:rPr>
        <w:t xml:space="preserve">% wartości pokrywane będzie ze środków </w:t>
      </w:r>
      <w:proofErr w:type="spellStart"/>
      <w:r w:rsidRPr="004263EA">
        <w:rPr>
          <w:rFonts w:ascii="Arial" w:hAnsi="Arial" w:cs="Arial"/>
          <w:bCs/>
          <w:sz w:val="24"/>
          <w:szCs w:val="24"/>
        </w:rPr>
        <w:t>Facylitatora</w:t>
      </w:r>
      <w:proofErr w:type="spellEnd"/>
      <w:r w:rsidRPr="004263EA">
        <w:rPr>
          <w:rFonts w:ascii="Arial" w:hAnsi="Arial" w:cs="Arial"/>
          <w:bCs/>
          <w:sz w:val="24"/>
          <w:szCs w:val="24"/>
        </w:rPr>
        <w:t xml:space="preserve"> pochodzących z dofinansowania usług doradczych lub ze środków własnych, zaś 20</w:t>
      </w:r>
      <w:r w:rsidR="00BC52C4" w:rsidRPr="004263EA">
        <w:rPr>
          <w:rFonts w:ascii="Arial" w:hAnsi="Arial" w:cs="Arial"/>
          <w:bCs/>
          <w:sz w:val="24"/>
          <w:szCs w:val="24"/>
        </w:rPr>
        <w:t xml:space="preserve"> </w:t>
      </w:r>
      <w:r w:rsidRPr="004263EA">
        <w:rPr>
          <w:rFonts w:ascii="Arial" w:hAnsi="Arial" w:cs="Arial"/>
          <w:bCs/>
          <w:sz w:val="24"/>
          <w:szCs w:val="24"/>
        </w:rPr>
        <w:t xml:space="preserve">% ze środków własnych Gminy, w formie wynagrodzenia dla </w:t>
      </w:r>
      <w:proofErr w:type="spellStart"/>
      <w:r w:rsidRPr="004263EA">
        <w:rPr>
          <w:rFonts w:ascii="Arial" w:hAnsi="Arial" w:cs="Arial"/>
          <w:bCs/>
          <w:sz w:val="24"/>
          <w:szCs w:val="24"/>
        </w:rPr>
        <w:t>Facylitatora</w:t>
      </w:r>
      <w:proofErr w:type="spellEnd"/>
      <w:r w:rsidRPr="004263EA">
        <w:rPr>
          <w:rFonts w:ascii="Arial" w:hAnsi="Arial" w:cs="Arial"/>
          <w:bCs/>
          <w:sz w:val="24"/>
          <w:szCs w:val="24"/>
        </w:rPr>
        <w:t xml:space="preserve">. Wynagrodzenie dla </w:t>
      </w:r>
      <w:proofErr w:type="spellStart"/>
      <w:r w:rsidRPr="004263EA">
        <w:rPr>
          <w:rFonts w:ascii="Arial" w:hAnsi="Arial" w:cs="Arial"/>
          <w:bCs/>
          <w:sz w:val="24"/>
          <w:szCs w:val="24"/>
        </w:rPr>
        <w:t>Facylitatora</w:t>
      </w:r>
      <w:proofErr w:type="spellEnd"/>
      <w:r w:rsidRPr="004263EA">
        <w:rPr>
          <w:rFonts w:ascii="Arial" w:hAnsi="Arial" w:cs="Arial"/>
          <w:bCs/>
          <w:sz w:val="24"/>
          <w:szCs w:val="24"/>
        </w:rPr>
        <w:t xml:space="preserve"> przekazane przez Gminę wyniesie łącznie 123.000,00 </w:t>
      </w:r>
      <w:r w:rsidR="00BC52C4" w:rsidRPr="004263EA">
        <w:rPr>
          <w:rFonts w:ascii="Arial" w:hAnsi="Arial" w:cs="Arial"/>
          <w:bCs/>
          <w:sz w:val="24"/>
          <w:szCs w:val="24"/>
        </w:rPr>
        <w:t xml:space="preserve">zł. </w:t>
      </w:r>
      <w:r w:rsidRPr="004263EA">
        <w:rPr>
          <w:rFonts w:ascii="Arial" w:hAnsi="Arial" w:cs="Arial"/>
          <w:bCs/>
          <w:sz w:val="24"/>
          <w:szCs w:val="24"/>
        </w:rPr>
        <w:t>Za etap I: 30</w:t>
      </w:r>
      <w:r w:rsidR="00BC52C4" w:rsidRPr="004263EA">
        <w:rPr>
          <w:rFonts w:ascii="Arial" w:hAnsi="Arial" w:cs="Arial"/>
          <w:bCs/>
          <w:sz w:val="24"/>
          <w:szCs w:val="24"/>
        </w:rPr>
        <w:t>.</w:t>
      </w:r>
      <w:r w:rsidRPr="004263EA">
        <w:rPr>
          <w:rFonts w:ascii="Arial" w:hAnsi="Arial" w:cs="Arial"/>
          <w:bCs/>
          <w:sz w:val="24"/>
          <w:szCs w:val="24"/>
        </w:rPr>
        <w:t>750,00 zł brutto, za etap II: 92</w:t>
      </w:r>
      <w:r w:rsidR="00BC52C4" w:rsidRPr="004263EA">
        <w:rPr>
          <w:rFonts w:ascii="Arial" w:hAnsi="Arial" w:cs="Arial"/>
          <w:bCs/>
          <w:sz w:val="24"/>
          <w:szCs w:val="24"/>
        </w:rPr>
        <w:t>.</w:t>
      </w:r>
      <w:r w:rsidRPr="004263EA">
        <w:rPr>
          <w:rFonts w:ascii="Arial" w:hAnsi="Arial" w:cs="Arial"/>
          <w:bCs/>
          <w:sz w:val="24"/>
          <w:szCs w:val="24"/>
        </w:rPr>
        <w:t>250,00 zł brutto. Płatność wynagrodzeni</w:t>
      </w:r>
      <w:r w:rsidR="00BC52C4" w:rsidRPr="004263EA">
        <w:rPr>
          <w:rFonts w:ascii="Arial" w:hAnsi="Arial" w:cs="Arial"/>
          <w:bCs/>
          <w:sz w:val="24"/>
          <w:szCs w:val="24"/>
        </w:rPr>
        <w:t>a</w:t>
      </w:r>
      <w:r w:rsidRPr="004263EA">
        <w:rPr>
          <w:rFonts w:ascii="Arial" w:hAnsi="Arial" w:cs="Arial"/>
          <w:bCs/>
          <w:sz w:val="24"/>
          <w:szCs w:val="24"/>
        </w:rPr>
        <w:t xml:space="preserve"> w 2026 r</w:t>
      </w:r>
      <w:r w:rsidR="00BC52C4" w:rsidRPr="004263EA">
        <w:rPr>
          <w:rFonts w:ascii="Arial" w:hAnsi="Arial" w:cs="Arial"/>
          <w:bCs/>
          <w:sz w:val="24"/>
          <w:szCs w:val="24"/>
        </w:rPr>
        <w:t>oku</w:t>
      </w:r>
      <w:r w:rsidRPr="004263EA">
        <w:rPr>
          <w:rFonts w:ascii="Arial" w:hAnsi="Arial" w:cs="Arial"/>
          <w:bCs/>
          <w:sz w:val="24"/>
          <w:szCs w:val="24"/>
        </w:rPr>
        <w:t xml:space="preserve"> wyniesie łącznie 76.875,00 zł brutto i obejmie płatność za etap I (30.750,00 zł brutto) oraz trzy raty etapu II każda po 15.375,00 zł brutto. Płatność w 2027 r</w:t>
      </w:r>
      <w:r w:rsidR="00BC52C4" w:rsidRPr="004263EA">
        <w:rPr>
          <w:rFonts w:ascii="Arial" w:hAnsi="Arial" w:cs="Arial"/>
          <w:bCs/>
          <w:sz w:val="24"/>
          <w:szCs w:val="24"/>
        </w:rPr>
        <w:t>oku</w:t>
      </w:r>
      <w:r w:rsidRPr="004263EA">
        <w:rPr>
          <w:rFonts w:ascii="Arial" w:hAnsi="Arial" w:cs="Arial"/>
          <w:bCs/>
          <w:sz w:val="24"/>
          <w:szCs w:val="24"/>
        </w:rPr>
        <w:t xml:space="preserve"> będzie wynosić łącznie 46</w:t>
      </w:r>
      <w:r w:rsidR="00BC52C4" w:rsidRPr="004263EA">
        <w:rPr>
          <w:rFonts w:ascii="Arial" w:hAnsi="Arial" w:cs="Arial"/>
          <w:bCs/>
          <w:sz w:val="24"/>
          <w:szCs w:val="24"/>
        </w:rPr>
        <w:t>.</w:t>
      </w:r>
      <w:r w:rsidRPr="004263EA">
        <w:rPr>
          <w:rFonts w:ascii="Arial" w:hAnsi="Arial" w:cs="Arial"/>
          <w:bCs/>
          <w:sz w:val="24"/>
          <w:szCs w:val="24"/>
        </w:rPr>
        <w:t>125</w:t>
      </w:r>
      <w:r w:rsidR="00BC52C4" w:rsidRPr="004263EA">
        <w:rPr>
          <w:rFonts w:ascii="Arial" w:hAnsi="Arial" w:cs="Arial"/>
          <w:bCs/>
          <w:sz w:val="24"/>
          <w:szCs w:val="24"/>
        </w:rPr>
        <w:t>,00</w:t>
      </w:r>
      <w:r w:rsidRPr="004263EA">
        <w:rPr>
          <w:rFonts w:ascii="Arial" w:hAnsi="Arial" w:cs="Arial"/>
          <w:bCs/>
          <w:sz w:val="24"/>
          <w:szCs w:val="24"/>
        </w:rPr>
        <w:t xml:space="preserve"> zł brutto i obejmie płatność 3 rat etapu II. Zadanie ujęte w wykazie przedsięwzięć wieloletnich.</w:t>
      </w:r>
      <w:bookmarkEnd w:id="6"/>
    </w:p>
    <w:p w14:paraId="5D7F63E8" w14:textId="77777777" w:rsidR="00427DAD" w:rsidRPr="004263EA" w:rsidRDefault="00427DAD" w:rsidP="004263EA">
      <w:pPr>
        <w:spacing w:line="276" w:lineRule="auto"/>
        <w:rPr>
          <w:rFonts w:ascii="Arial" w:hAnsi="Arial" w:cs="Arial"/>
          <w:bCs/>
          <w:sz w:val="24"/>
          <w:szCs w:val="24"/>
        </w:rPr>
      </w:pPr>
    </w:p>
    <w:p w14:paraId="68463573" w14:textId="77777777" w:rsidR="00783271" w:rsidRPr="004263EA" w:rsidRDefault="00783271" w:rsidP="004263EA">
      <w:pPr>
        <w:spacing w:line="276" w:lineRule="auto"/>
        <w:contextualSpacing/>
        <w:rPr>
          <w:rFonts w:ascii="Arial" w:hAnsi="Arial" w:cs="Arial"/>
          <w:bCs/>
          <w:sz w:val="24"/>
          <w:szCs w:val="24"/>
        </w:rPr>
      </w:pPr>
      <w:r w:rsidRPr="004263EA">
        <w:rPr>
          <w:rFonts w:ascii="Arial" w:hAnsi="Arial" w:cs="Arial"/>
          <w:bCs/>
          <w:sz w:val="24"/>
          <w:szCs w:val="24"/>
        </w:rPr>
        <w:t xml:space="preserve">Rozdział 90095 – Pozostała działalność </w:t>
      </w:r>
    </w:p>
    <w:p w14:paraId="687D5903" w14:textId="77777777" w:rsidR="00783271" w:rsidRPr="004263EA" w:rsidRDefault="00783271" w:rsidP="004263EA">
      <w:pPr>
        <w:spacing w:line="276" w:lineRule="auto"/>
        <w:rPr>
          <w:rFonts w:ascii="Arial" w:hAnsi="Arial" w:cs="Arial"/>
          <w:bCs/>
          <w:sz w:val="24"/>
          <w:szCs w:val="24"/>
        </w:rPr>
      </w:pPr>
    </w:p>
    <w:p w14:paraId="2BCCB8EF" w14:textId="354E0560" w:rsidR="00783271" w:rsidRPr="004263EA" w:rsidRDefault="00783271" w:rsidP="004263EA">
      <w:pPr>
        <w:spacing w:line="276" w:lineRule="auto"/>
        <w:contextualSpacing/>
        <w:rPr>
          <w:rFonts w:ascii="Arial" w:hAnsi="Arial" w:cs="Arial"/>
          <w:bCs/>
          <w:sz w:val="24"/>
          <w:szCs w:val="24"/>
        </w:rPr>
      </w:pPr>
      <w:r w:rsidRPr="004263EA">
        <w:rPr>
          <w:rFonts w:ascii="Arial" w:hAnsi="Arial" w:cs="Arial"/>
          <w:bCs/>
          <w:sz w:val="24"/>
          <w:szCs w:val="24"/>
        </w:rPr>
        <w:t xml:space="preserve">Na wnioski Wydziału Dróg, Transportu Zbiorowego i Energii i Miejskiego Zarządu Dróg i Zieleni proponuje się wprowadzenie nowego zadania pn. „Zakup iluminacji świetlnych” na łączną kwotę nakładów finansowych w wys. 140.000,00 zł. Zakup iluminacji świetlnych w ramach </w:t>
      </w:r>
      <w:proofErr w:type="spellStart"/>
      <w:r w:rsidRPr="004263EA">
        <w:rPr>
          <w:rFonts w:ascii="Arial" w:hAnsi="Arial" w:cs="Arial"/>
          <w:bCs/>
          <w:sz w:val="24"/>
          <w:szCs w:val="24"/>
        </w:rPr>
        <w:t>wynegocjonowanej</w:t>
      </w:r>
      <w:proofErr w:type="spellEnd"/>
      <w:r w:rsidRPr="004263EA">
        <w:rPr>
          <w:rFonts w:ascii="Arial" w:hAnsi="Arial" w:cs="Arial"/>
          <w:bCs/>
          <w:sz w:val="24"/>
          <w:szCs w:val="24"/>
        </w:rPr>
        <w:t xml:space="preserve">, atrakcyjnej ceny umożliwi </w:t>
      </w:r>
      <w:r w:rsidRPr="004263EA">
        <w:rPr>
          <w:rFonts w:ascii="Arial" w:hAnsi="Arial" w:cs="Arial"/>
          <w:bCs/>
          <w:sz w:val="24"/>
          <w:szCs w:val="24"/>
        </w:rPr>
        <w:lastRenderedPageBreak/>
        <w:t xml:space="preserve">pozyskanie wysokiej jakości oświetlenia i przyczyni się do poprawy estetyki przestrzeni publicznej. Inwestycja ma charakter długofalowy i będzie wykorzystana w Parku im. H. Sienkiewicza. Powyższe zwiększenie planuje się pokryć z przesunięcia środków z zadania pn. „Zielona i niebieska infrastruktura miasta”. Rok realizacji 2026. </w:t>
      </w:r>
    </w:p>
    <w:p w14:paraId="1F49BD74" w14:textId="77777777" w:rsidR="00805A50" w:rsidRPr="004263EA" w:rsidRDefault="00805A50" w:rsidP="004263EA">
      <w:pPr>
        <w:spacing w:line="276" w:lineRule="auto"/>
        <w:rPr>
          <w:rFonts w:ascii="Arial" w:hAnsi="Arial" w:cs="Arial"/>
          <w:bCs/>
          <w:sz w:val="24"/>
          <w:szCs w:val="24"/>
        </w:rPr>
      </w:pPr>
    </w:p>
    <w:p w14:paraId="60C222DA" w14:textId="6FAEC85E" w:rsidR="00427DAD" w:rsidRPr="004263EA" w:rsidRDefault="00A1458B" w:rsidP="004263EA">
      <w:pPr>
        <w:spacing w:line="276" w:lineRule="auto"/>
        <w:rPr>
          <w:rFonts w:ascii="Arial" w:hAnsi="Arial" w:cs="Arial"/>
          <w:bCs/>
          <w:sz w:val="24"/>
          <w:szCs w:val="24"/>
        </w:rPr>
      </w:pPr>
      <w:r w:rsidRPr="004263EA">
        <w:rPr>
          <w:rFonts w:ascii="Arial" w:hAnsi="Arial" w:cs="Arial"/>
          <w:bCs/>
          <w:sz w:val="24"/>
          <w:szCs w:val="24"/>
        </w:rPr>
        <w:t>Proponuje się dokonanie zwiększenia wydatków Wydziału Inwestycji i Zamówień Publicznych o łączną kwotę 321.500,00 zł z przeznaczeniem na:</w:t>
      </w:r>
    </w:p>
    <w:p w14:paraId="7FA1EFFC" w14:textId="0039BA7E" w:rsidR="00805A50" w:rsidRPr="004263EA" w:rsidRDefault="00805A50" w:rsidP="00146A0E">
      <w:pPr>
        <w:pStyle w:val="Tekstpodstawowy"/>
        <w:numPr>
          <w:ilvl w:val="0"/>
          <w:numId w:val="39"/>
        </w:numPr>
        <w:spacing w:line="276" w:lineRule="auto"/>
        <w:ind w:left="0" w:hanging="142"/>
        <w:jc w:val="left"/>
        <w:rPr>
          <w:rFonts w:ascii="Arial" w:hAnsi="Arial" w:cs="Arial"/>
          <w:b w:val="0"/>
          <w:bCs/>
          <w:szCs w:val="24"/>
        </w:rPr>
      </w:pPr>
      <w:r w:rsidRPr="004263EA">
        <w:rPr>
          <w:rFonts w:ascii="Arial" w:hAnsi="Arial" w:cs="Arial"/>
          <w:b w:val="0"/>
          <w:bCs/>
          <w:szCs w:val="24"/>
        </w:rPr>
        <w:t>wykonanie studi</w:t>
      </w:r>
      <w:r w:rsidR="00ED4A8A" w:rsidRPr="004263EA">
        <w:rPr>
          <w:rFonts w:ascii="Arial" w:hAnsi="Arial" w:cs="Arial"/>
          <w:b w:val="0"/>
          <w:bCs/>
          <w:szCs w:val="24"/>
        </w:rPr>
        <w:t>ów</w:t>
      </w:r>
      <w:r w:rsidRPr="004263EA">
        <w:rPr>
          <w:rFonts w:ascii="Arial" w:hAnsi="Arial" w:cs="Arial"/>
          <w:b w:val="0"/>
          <w:bCs/>
          <w:szCs w:val="24"/>
        </w:rPr>
        <w:t xml:space="preserve"> wykonalności dla projektów pn.: „Słodowo 2” i</w:t>
      </w:r>
      <w:r w:rsidR="003431DA" w:rsidRPr="004263EA">
        <w:rPr>
          <w:rFonts w:ascii="Arial" w:hAnsi="Arial" w:cs="Arial"/>
          <w:b w:val="0"/>
          <w:bCs/>
          <w:szCs w:val="24"/>
        </w:rPr>
        <w:t xml:space="preserve"> </w:t>
      </w:r>
      <w:r w:rsidRPr="004263EA">
        <w:rPr>
          <w:rFonts w:ascii="Arial" w:hAnsi="Arial" w:cs="Arial"/>
          <w:b w:val="0"/>
          <w:bCs/>
          <w:szCs w:val="24"/>
        </w:rPr>
        <w:t>„Przebudowa Parku im. H.</w:t>
      </w:r>
      <w:r w:rsidR="00ED4A8A" w:rsidRPr="004263EA">
        <w:rPr>
          <w:rFonts w:ascii="Arial" w:hAnsi="Arial" w:cs="Arial"/>
          <w:b w:val="0"/>
          <w:bCs/>
          <w:szCs w:val="24"/>
        </w:rPr>
        <w:t> </w:t>
      </w:r>
      <w:r w:rsidRPr="004263EA">
        <w:rPr>
          <w:rFonts w:ascii="Arial" w:hAnsi="Arial" w:cs="Arial"/>
          <w:b w:val="0"/>
          <w:bCs/>
          <w:szCs w:val="24"/>
        </w:rPr>
        <w:t>Sienkiewicza - część północna</w:t>
      </w:r>
      <w:r w:rsidR="00ED4A8A" w:rsidRPr="004263EA">
        <w:rPr>
          <w:rFonts w:ascii="Arial" w:hAnsi="Arial" w:cs="Arial"/>
          <w:b w:val="0"/>
          <w:bCs/>
          <w:szCs w:val="24"/>
        </w:rPr>
        <w:t>”</w:t>
      </w:r>
      <w:r w:rsidRPr="004263EA">
        <w:rPr>
          <w:rFonts w:ascii="Arial" w:hAnsi="Arial" w:cs="Arial"/>
          <w:b w:val="0"/>
          <w:bCs/>
          <w:szCs w:val="24"/>
        </w:rPr>
        <w:t xml:space="preserve">, które </w:t>
      </w:r>
      <w:r w:rsidR="00ED4A8A" w:rsidRPr="004263EA">
        <w:rPr>
          <w:rFonts w:ascii="Arial" w:hAnsi="Arial" w:cs="Arial"/>
          <w:b w:val="0"/>
          <w:bCs/>
          <w:szCs w:val="24"/>
        </w:rPr>
        <w:t>są</w:t>
      </w:r>
      <w:r w:rsidRPr="004263EA">
        <w:rPr>
          <w:rFonts w:ascii="Arial" w:hAnsi="Arial" w:cs="Arial"/>
          <w:b w:val="0"/>
          <w:bCs/>
          <w:szCs w:val="24"/>
        </w:rPr>
        <w:t xml:space="preserve"> niezbędne przy ubieganiu się o dofinansowanie ze środków zewnętrznych</w:t>
      </w:r>
      <w:r w:rsidR="00ED4A8A" w:rsidRPr="004263EA">
        <w:rPr>
          <w:rFonts w:ascii="Arial" w:hAnsi="Arial" w:cs="Arial"/>
          <w:b w:val="0"/>
          <w:bCs/>
          <w:szCs w:val="24"/>
        </w:rPr>
        <w:t xml:space="preserve"> – 61.500,00 zł,</w:t>
      </w:r>
    </w:p>
    <w:p w14:paraId="425DC029" w14:textId="4B923591" w:rsidR="00A1458B" w:rsidRPr="004263EA" w:rsidRDefault="00A1458B" w:rsidP="00146A0E">
      <w:pPr>
        <w:pStyle w:val="Tekstpodstawowy"/>
        <w:numPr>
          <w:ilvl w:val="0"/>
          <w:numId w:val="39"/>
        </w:numPr>
        <w:spacing w:line="276" w:lineRule="auto"/>
        <w:ind w:left="0" w:hanging="142"/>
        <w:jc w:val="left"/>
        <w:rPr>
          <w:rFonts w:ascii="Arial" w:hAnsi="Arial" w:cs="Arial"/>
          <w:b w:val="0"/>
          <w:bCs/>
          <w:szCs w:val="24"/>
        </w:rPr>
      </w:pPr>
      <w:r w:rsidRPr="004263EA">
        <w:rPr>
          <w:rFonts w:ascii="Arial" w:hAnsi="Arial" w:cs="Arial"/>
          <w:b w:val="0"/>
          <w:bCs/>
          <w:szCs w:val="24"/>
        </w:rPr>
        <w:t>uregulowanie należności związanej z planowanym zawarciem ugody sądowej</w:t>
      </w:r>
      <w:r w:rsidR="00ED4A8A" w:rsidRPr="004263EA">
        <w:rPr>
          <w:rFonts w:ascii="Arial" w:hAnsi="Arial" w:cs="Arial"/>
          <w:b w:val="0"/>
          <w:bCs/>
          <w:szCs w:val="24"/>
        </w:rPr>
        <w:t xml:space="preserve"> - 260 000,00 zł. </w:t>
      </w:r>
      <w:r w:rsidRPr="004263EA">
        <w:rPr>
          <w:rFonts w:ascii="Arial" w:hAnsi="Arial" w:cs="Arial"/>
          <w:b w:val="0"/>
          <w:bCs/>
          <w:szCs w:val="24"/>
        </w:rPr>
        <w:t>Dotyczy ona waloryzacji wynagrodzenia firmy WANT sp. z o.o. - wykonawcy robót wykonywanych</w:t>
      </w:r>
      <w:r w:rsidR="00ED4A8A" w:rsidRPr="004263EA">
        <w:rPr>
          <w:rFonts w:ascii="Arial" w:hAnsi="Arial" w:cs="Arial"/>
          <w:b w:val="0"/>
          <w:bCs/>
          <w:szCs w:val="24"/>
        </w:rPr>
        <w:t xml:space="preserve"> </w:t>
      </w:r>
      <w:r w:rsidRPr="004263EA">
        <w:rPr>
          <w:rFonts w:ascii="Arial" w:hAnsi="Arial" w:cs="Arial"/>
          <w:b w:val="0"/>
          <w:bCs/>
          <w:szCs w:val="24"/>
        </w:rPr>
        <w:t xml:space="preserve">w ramach zadania „Park Sienkiewicza dla osób z ograniczoną mobilnością – przebicie do Bulwarów”. </w:t>
      </w:r>
    </w:p>
    <w:p w14:paraId="3AF62EEA" w14:textId="6B9DBC58" w:rsidR="00A1458B" w:rsidRPr="004263EA" w:rsidRDefault="00A1458B" w:rsidP="004263EA">
      <w:pPr>
        <w:pStyle w:val="Tekstpodstawowy"/>
        <w:spacing w:line="276" w:lineRule="auto"/>
        <w:jc w:val="left"/>
        <w:rPr>
          <w:rFonts w:ascii="Arial" w:hAnsi="Arial" w:cs="Arial"/>
          <w:b w:val="0"/>
          <w:bCs/>
          <w:szCs w:val="24"/>
        </w:rPr>
      </w:pPr>
      <w:r w:rsidRPr="004263EA">
        <w:rPr>
          <w:rFonts w:ascii="Arial" w:hAnsi="Arial" w:cs="Arial"/>
          <w:b w:val="0"/>
          <w:bCs/>
          <w:szCs w:val="24"/>
        </w:rPr>
        <w:t xml:space="preserve">Powyższe zwiększenia </w:t>
      </w:r>
      <w:r w:rsidR="00ED4A8A" w:rsidRPr="004263EA">
        <w:rPr>
          <w:rFonts w:ascii="Arial" w:hAnsi="Arial" w:cs="Arial"/>
          <w:b w:val="0"/>
          <w:bCs/>
          <w:szCs w:val="24"/>
        </w:rPr>
        <w:t>pokryte</w:t>
      </w:r>
      <w:r w:rsidRPr="004263EA">
        <w:rPr>
          <w:rFonts w:ascii="Arial" w:hAnsi="Arial" w:cs="Arial"/>
          <w:b w:val="0"/>
          <w:bCs/>
          <w:szCs w:val="24"/>
        </w:rPr>
        <w:t xml:space="preserve"> zostaną ze zmniejszenia wydatków bieżących w rozdz. 80134 o kwotę 260.000,00 zł</w:t>
      </w:r>
    </w:p>
    <w:p w14:paraId="05EBB0A9" w14:textId="77777777" w:rsidR="00427DAD" w:rsidRPr="004263EA" w:rsidRDefault="00427DAD" w:rsidP="004263EA">
      <w:pPr>
        <w:spacing w:line="276" w:lineRule="auto"/>
        <w:rPr>
          <w:rFonts w:ascii="Arial" w:hAnsi="Arial" w:cs="Arial"/>
          <w:bCs/>
          <w:sz w:val="24"/>
          <w:szCs w:val="24"/>
        </w:rPr>
      </w:pPr>
    </w:p>
    <w:p w14:paraId="325D3910" w14:textId="77777777" w:rsidR="000B63DF" w:rsidRPr="004263EA" w:rsidRDefault="000B63DF" w:rsidP="004263EA">
      <w:pPr>
        <w:spacing w:line="276" w:lineRule="auto"/>
        <w:rPr>
          <w:rFonts w:ascii="Arial" w:hAnsi="Arial" w:cs="Arial"/>
          <w:bCs/>
          <w:sz w:val="24"/>
          <w:szCs w:val="24"/>
        </w:rPr>
      </w:pPr>
    </w:p>
    <w:p w14:paraId="2F05C3F3" w14:textId="7D179E1E" w:rsidR="00B31D1E" w:rsidRPr="004263EA" w:rsidRDefault="00B31D1E" w:rsidP="004263EA">
      <w:pPr>
        <w:spacing w:line="276" w:lineRule="auto"/>
        <w:rPr>
          <w:rFonts w:ascii="Arial" w:hAnsi="Arial" w:cs="Arial"/>
          <w:bCs/>
          <w:sz w:val="24"/>
          <w:szCs w:val="24"/>
        </w:rPr>
      </w:pPr>
      <w:r w:rsidRPr="004263EA">
        <w:rPr>
          <w:rFonts w:ascii="Arial" w:hAnsi="Arial" w:cs="Arial"/>
          <w:bCs/>
          <w:sz w:val="24"/>
          <w:szCs w:val="24"/>
        </w:rPr>
        <w:t>Wydatki na zadania własne powiatu:</w:t>
      </w:r>
    </w:p>
    <w:p w14:paraId="0B3B023E" w14:textId="77777777" w:rsidR="00B31D1E" w:rsidRPr="004263EA" w:rsidRDefault="00B31D1E" w:rsidP="004263EA">
      <w:pPr>
        <w:spacing w:line="276" w:lineRule="auto"/>
        <w:rPr>
          <w:rFonts w:ascii="Arial" w:hAnsi="Arial" w:cs="Arial"/>
          <w:bCs/>
          <w:sz w:val="24"/>
          <w:szCs w:val="24"/>
        </w:rPr>
      </w:pPr>
    </w:p>
    <w:p w14:paraId="71D1CA81" w14:textId="77777777" w:rsidR="00B31D1E" w:rsidRPr="004263EA" w:rsidRDefault="00B31D1E" w:rsidP="004263EA">
      <w:pPr>
        <w:pStyle w:val="Nagwek4"/>
        <w:numPr>
          <w:ilvl w:val="0"/>
          <w:numId w:val="0"/>
        </w:numPr>
        <w:spacing w:line="276" w:lineRule="auto"/>
        <w:rPr>
          <w:rFonts w:cs="Arial"/>
          <w:b w:val="0"/>
          <w:bCs/>
          <w:sz w:val="24"/>
          <w:szCs w:val="24"/>
        </w:rPr>
      </w:pPr>
      <w:r w:rsidRPr="004263EA">
        <w:rPr>
          <w:rFonts w:cs="Arial"/>
          <w:b w:val="0"/>
          <w:bCs/>
          <w:sz w:val="24"/>
          <w:szCs w:val="24"/>
        </w:rPr>
        <w:t>Dział 600 – Transport i łączność</w:t>
      </w:r>
    </w:p>
    <w:p w14:paraId="1852A9BB" w14:textId="77777777" w:rsidR="00B31D1E" w:rsidRPr="004263EA" w:rsidRDefault="00B31D1E" w:rsidP="004263EA">
      <w:pPr>
        <w:spacing w:line="276" w:lineRule="auto"/>
        <w:rPr>
          <w:rFonts w:ascii="Arial" w:hAnsi="Arial" w:cs="Arial"/>
          <w:bCs/>
          <w:sz w:val="24"/>
          <w:szCs w:val="24"/>
        </w:rPr>
      </w:pPr>
    </w:p>
    <w:p w14:paraId="36462FF2" w14:textId="77777777" w:rsidR="00B31D1E" w:rsidRPr="004263EA" w:rsidRDefault="00B31D1E" w:rsidP="004263EA">
      <w:pPr>
        <w:pStyle w:val="Nagwek5"/>
        <w:spacing w:line="276" w:lineRule="auto"/>
        <w:jc w:val="left"/>
        <w:rPr>
          <w:rFonts w:cs="Arial"/>
          <w:bCs/>
          <w:szCs w:val="24"/>
        </w:rPr>
      </w:pPr>
      <w:r w:rsidRPr="004263EA">
        <w:rPr>
          <w:rFonts w:cs="Arial"/>
          <w:bCs/>
          <w:szCs w:val="24"/>
        </w:rPr>
        <w:t>Rozdział 60015 – Drogi publiczne w miastach na prawach powiatu</w:t>
      </w:r>
    </w:p>
    <w:p w14:paraId="3DAA158E" w14:textId="77777777" w:rsidR="00B31D1E" w:rsidRPr="004263EA" w:rsidRDefault="00B31D1E" w:rsidP="004263EA">
      <w:pPr>
        <w:pStyle w:val="Nagwek4"/>
        <w:numPr>
          <w:ilvl w:val="0"/>
          <w:numId w:val="0"/>
        </w:numPr>
        <w:spacing w:line="276" w:lineRule="auto"/>
        <w:rPr>
          <w:rFonts w:cs="Arial"/>
          <w:b w:val="0"/>
          <w:bCs/>
          <w:sz w:val="24"/>
          <w:szCs w:val="24"/>
        </w:rPr>
      </w:pPr>
    </w:p>
    <w:p w14:paraId="12A9FA2E" w14:textId="29C6B4D3" w:rsidR="000B63DF" w:rsidRPr="004263EA" w:rsidRDefault="00C665BE" w:rsidP="004263EA">
      <w:pPr>
        <w:pStyle w:val="Tekstpodstawowy"/>
        <w:spacing w:line="276" w:lineRule="auto"/>
        <w:jc w:val="left"/>
        <w:rPr>
          <w:rFonts w:ascii="Arial" w:hAnsi="Arial" w:cs="Arial"/>
          <w:b w:val="0"/>
          <w:bCs/>
          <w:szCs w:val="24"/>
        </w:rPr>
      </w:pPr>
      <w:r w:rsidRPr="004263EA">
        <w:rPr>
          <w:rFonts w:ascii="Arial" w:hAnsi="Arial" w:cs="Arial"/>
          <w:b w:val="0"/>
          <w:bCs/>
          <w:szCs w:val="24"/>
        </w:rPr>
        <w:t xml:space="preserve">Na wniosek Wydziału Rozwoju, w związku z wydłużeniem terminu realizacji projektu pn. </w:t>
      </w:r>
      <w:r w:rsidR="000B63DF" w:rsidRPr="004263EA">
        <w:rPr>
          <w:rFonts w:ascii="Arial" w:hAnsi="Arial" w:cs="Arial"/>
          <w:b w:val="0"/>
          <w:bCs/>
          <w:szCs w:val="24"/>
        </w:rPr>
        <w:t>„</w:t>
      </w:r>
      <w:r w:rsidRPr="004263EA">
        <w:rPr>
          <w:rFonts w:ascii="Arial" w:hAnsi="Arial" w:cs="Arial"/>
          <w:b w:val="0"/>
          <w:bCs/>
          <w:szCs w:val="24"/>
        </w:rPr>
        <w:t>Budowa i</w:t>
      </w:r>
      <w:r w:rsidR="000B63DF" w:rsidRPr="004263EA">
        <w:rPr>
          <w:rFonts w:ascii="Arial" w:hAnsi="Arial" w:cs="Arial"/>
          <w:b w:val="0"/>
          <w:bCs/>
          <w:szCs w:val="24"/>
        </w:rPr>
        <w:t> </w:t>
      </w:r>
      <w:r w:rsidRPr="004263EA">
        <w:rPr>
          <w:rFonts w:ascii="Arial" w:hAnsi="Arial" w:cs="Arial"/>
          <w:b w:val="0"/>
          <w:bCs/>
          <w:szCs w:val="24"/>
        </w:rPr>
        <w:t>przebudowa dróg rowerowych na terenie miasta Włocławek I ETAP</w:t>
      </w:r>
      <w:r w:rsidR="000B63DF" w:rsidRPr="004263EA">
        <w:rPr>
          <w:rFonts w:ascii="Arial" w:hAnsi="Arial" w:cs="Arial"/>
          <w:b w:val="0"/>
          <w:bCs/>
          <w:szCs w:val="24"/>
        </w:rPr>
        <w:t>”</w:t>
      </w:r>
      <w:r w:rsidRPr="004263EA">
        <w:rPr>
          <w:rFonts w:ascii="Arial" w:hAnsi="Arial" w:cs="Arial"/>
          <w:b w:val="0"/>
          <w:bCs/>
          <w:szCs w:val="24"/>
        </w:rPr>
        <w:t xml:space="preserve">, Wydział Inwestycji i Zamówień Publicznych wnioskuje o wprowadzenie planu wydatków bieżących w </w:t>
      </w:r>
      <w:r w:rsidR="000B63DF" w:rsidRPr="004263EA">
        <w:rPr>
          <w:rFonts w:ascii="Arial" w:hAnsi="Arial" w:cs="Arial"/>
          <w:b w:val="0"/>
          <w:bCs/>
          <w:szCs w:val="24"/>
        </w:rPr>
        <w:t>łącznej kwocie 18.154,00 zł</w:t>
      </w:r>
    </w:p>
    <w:p w14:paraId="1AC4749B" w14:textId="77777777" w:rsidR="000B63DF" w:rsidRPr="004263EA" w:rsidRDefault="000B63DF" w:rsidP="004263EA">
      <w:pPr>
        <w:pStyle w:val="Tekstpodstawowy"/>
        <w:spacing w:line="276" w:lineRule="auto"/>
        <w:jc w:val="left"/>
        <w:rPr>
          <w:rFonts w:ascii="Arial" w:hAnsi="Arial" w:cs="Arial"/>
          <w:b w:val="0"/>
          <w:bCs/>
          <w:szCs w:val="24"/>
        </w:rPr>
      </w:pPr>
    </w:p>
    <w:p w14:paraId="10E712C1" w14:textId="7DBA16CD" w:rsidR="00C665BE" w:rsidRPr="004263EA" w:rsidRDefault="00C665BE" w:rsidP="004263EA">
      <w:pPr>
        <w:pStyle w:val="Tekstpodstawowy"/>
        <w:spacing w:line="276" w:lineRule="auto"/>
        <w:jc w:val="left"/>
        <w:rPr>
          <w:rFonts w:ascii="Arial" w:hAnsi="Arial" w:cs="Arial"/>
          <w:b w:val="0"/>
          <w:bCs/>
          <w:szCs w:val="24"/>
        </w:rPr>
      </w:pPr>
      <w:r w:rsidRPr="004263EA">
        <w:rPr>
          <w:rFonts w:ascii="Arial" w:hAnsi="Arial" w:cs="Arial"/>
          <w:b w:val="0"/>
          <w:bCs/>
          <w:szCs w:val="24"/>
        </w:rPr>
        <w:t xml:space="preserve">obejmującej wypłaty dodatków specjalnych </w:t>
      </w:r>
      <w:r w:rsidR="000B63DF" w:rsidRPr="004263EA">
        <w:rPr>
          <w:rFonts w:ascii="Arial" w:hAnsi="Arial" w:cs="Arial"/>
          <w:b w:val="0"/>
          <w:bCs/>
          <w:szCs w:val="24"/>
        </w:rPr>
        <w:t xml:space="preserve">wraz z pochodnymi </w:t>
      </w:r>
      <w:r w:rsidRPr="004263EA">
        <w:rPr>
          <w:rFonts w:ascii="Arial" w:hAnsi="Arial" w:cs="Arial"/>
          <w:b w:val="0"/>
          <w:bCs/>
          <w:szCs w:val="24"/>
        </w:rPr>
        <w:t>dla kadry zarządzającej projektem za okres od 01.12.2025 r. do 31.01.2026 r. oraz wykonanie tablicy informacyjnej w ramach promocji projektu.</w:t>
      </w:r>
    </w:p>
    <w:p w14:paraId="0BC7361B" w14:textId="6C84476A" w:rsidR="00C665BE" w:rsidRPr="004263EA" w:rsidRDefault="00C665BE" w:rsidP="004263EA">
      <w:pPr>
        <w:pStyle w:val="Tekstpodstawowy"/>
        <w:spacing w:line="276" w:lineRule="auto"/>
        <w:jc w:val="left"/>
        <w:rPr>
          <w:rFonts w:ascii="Arial" w:hAnsi="Arial" w:cs="Arial"/>
          <w:b w:val="0"/>
          <w:bCs/>
          <w:szCs w:val="24"/>
        </w:rPr>
      </w:pPr>
      <w:r w:rsidRPr="004263EA">
        <w:rPr>
          <w:rFonts w:ascii="Arial" w:hAnsi="Arial" w:cs="Arial"/>
          <w:b w:val="0"/>
          <w:bCs/>
          <w:szCs w:val="24"/>
        </w:rPr>
        <w:t>Łączna kwota w wysokości 18</w:t>
      </w:r>
      <w:r w:rsidR="000B63DF" w:rsidRPr="004263EA">
        <w:rPr>
          <w:rFonts w:ascii="Arial" w:hAnsi="Arial" w:cs="Arial"/>
          <w:b w:val="0"/>
          <w:bCs/>
          <w:szCs w:val="24"/>
        </w:rPr>
        <w:t>.</w:t>
      </w:r>
      <w:r w:rsidRPr="004263EA">
        <w:rPr>
          <w:rFonts w:ascii="Arial" w:hAnsi="Arial" w:cs="Arial"/>
          <w:b w:val="0"/>
          <w:bCs/>
          <w:szCs w:val="24"/>
        </w:rPr>
        <w:t xml:space="preserve">154,00 zł zostanie zabezpieczona ze zmniejszenia planu wydatków </w:t>
      </w:r>
      <w:r w:rsidR="000B63DF" w:rsidRPr="004263EA">
        <w:rPr>
          <w:rFonts w:ascii="Arial" w:hAnsi="Arial" w:cs="Arial"/>
          <w:b w:val="0"/>
          <w:bCs/>
          <w:szCs w:val="24"/>
        </w:rPr>
        <w:t>w rozdz. 75095 na § 4390</w:t>
      </w:r>
      <w:r w:rsidRPr="004263EA">
        <w:rPr>
          <w:rFonts w:ascii="Arial" w:hAnsi="Arial" w:cs="Arial"/>
          <w:b w:val="0"/>
          <w:bCs/>
          <w:szCs w:val="24"/>
        </w:rPr>
        <w:t>.</w:t>
      </w:r>
    </w:p>
    <w:p w14:paraId="12ECC2D1" w14:textId="77777777" w:rsidR="00B31D1E" w:rsidRPr="004263EA" w:rsidRDefault="00B31D1E" w:rsidP="004263EA">
      <w:pPr>
        <w:spacing w:line="276" w:lineRule="auto"/>
        <w:rPr>
          <w:rFonts w:ascii="Arial" w:hAnsi="Arial" w:cs="Arial"/>
          <w:bCs/>
          <w:sz w:val="24"/>
          <w:szCs w:val="24"/>
        </w:rPr>
      </w:pPr>
    </w:p>
    <w:p w14:paraId="209B1547" w14:textId="77777777" w:rsidR="00427DAD" w:rsidRPr="004263EA" w:rsidRDefault="00427DAD" w:rsidP="004263EA">
      <w:pPr>
        <w:pStyle w:val="Nagwek4"/>
        <w:numPr>
          <w:ilvl w:val="0"/>
          <w:numId w:val="0"/>
        </w:numPr>
        <w:spacing w:line="276" w:lineRule="auto"/>
        <w:rPr>
          <w:rFonts w:cs="Arial"/>
          <w:b w:val="0"/>
          <w:bCs/>
          <w:sz w:val="24"/>
          <w:szCs w:val="24"/>
        </w:rPr>
      </w:pPr>
      <w:r w:rsidRPr="004263EA">
        <w:rPr>
          <w:rFonts w:cs="Arial"/>
          <w:b w:val="0"/>
          <w:bCs/>
          <w:sz w:val="24"/>
          <w:szCs w:val="24"/>
        </w:rPr>
        <w:t>Dział 801 – Oświata i wychowanie</w:t>
      </w:r>
    </w:p>
    <w:p w14:paraId="788C0CA5" w14:textId="77777777" w:rsidR="00427DAD" w:rsidRPr="004263EA" w:rsidRDefault="00427DAD" w:rsidP="004263EA">
      <w:pPr>
        <w:spacing w:line="276" w:lineRule="auto"/>
        <w:rPr>
          <w:rFonts w:ascii="Arial" w:hAnsi="Arial" w:cs="Arial"/>
          <w:bCs/>
          <w:sz w:val="24"/>
          <w:szCs w:val="24"/>
          <w:highlight w:val="yellow"/>
        </w:rPr>
      </w:pPr>
    </w:p>
    <w:p w14:paraId="781475CD" w14:textId="321EEFF9" w:rsidR="008D1E0E" w:rsidRPr="004263EA" w:rsidRDefault="008D1E0E" w:rsidP="004263EA">
      <w:pPr>
        <w:pStyle w:val="Nagwek5"/>
        <w:spacing w:line="276" w:lineRule="auto"/>
        <w:jc w:val="left"/>
        <w:rPr>
          <w:rFonts w:cs="Arial"/>
          <w:bCs/>
          <w:szCs w:val="24"/>
        </w:rPr>
      </w:pPr>
      <w:r w:rsidRPr="004263EA">
        <w:rPr>
          <w:rFonts w:cs="Arial"/>
          <w:bCs/>
          <w:szCs w:val="24"/>
        </w:rPr>
        <w:t>Rozdział 80120 – Licea ogólnokształcące</w:t>
      </w:r>
    </w:p>
    <w:p w14:paraId="43F82AB0" w14:textId="77777777" w:rsidR="008D1E0E" w:rsidRPr="004263EA" w:rsidRDefault="008D1E0E" w:rsidP="004263EA">
      <w:pPr>
        <w:pStyle w:val="Tekstpodstawowywcity3"/>
        <w:spacing w:after="0" w:line="276" w:lineRule="auto"/>
        <w:ind w:left="0"/>
        <w:rPr>
          <w:rFonts w:ascii="Arial" w:hAnsi="Arial" w:cs="Arial"/>
          <w:bCs/>
          <w:sz w:val="24"/>
          <w:szCs w:val="24"/>
        </w:rPr>
      </w:pPr>
    </w:p>
    <w:p w14:paraId="45E87F78" w14:textId="26EC3CF7" w:rsidR="00A1458B" w:rsidRPr="004263EA" w:rsidRDefault="008D1E0E" w:rsidP="004263EA">
      <w:pPr>
        <w:spacing w:line="276" w:lineRule="auto"/>
        <w:rPr>
          <w:rFonts w:ascii="Arial" w:hAnsi="Arial" w:cs="Arial"/>
          <w:bCs/>
          <w:sz w:val="24"/>
          <w:szCs w:val="24"/>
        </w:rPr>
      </w:pPr>
      <w:r w:rsidRPr="004263EA">
        <w:rPr>
          <w:rFonts w:ascii="Arial" w:hAnsi="Arial" w:cs="Arial"/>
          <w:bCs/>
          <w:sz w:val="24"/>
          <w:szCs w:val="24"/>
        </w:rPr>
        <w:t xml:space="preserve">Proponuje się dokonanie zwiększenia wydatków Wydziału Inwestycji i Zamówień Publicznych na § 4600 o kwotę 9.500,00 zł z przeznaczeniem na </w:t>
      </w:r>
      <w:r w:rsidR="00A1458B" w:rsidRPr="004263EA">
        <w:rPr>
          <w:rFonts w:ascii="Arial" w:hAnsi="Arial" w:cs="Arial"/>
          <w:bCs/>
          <w:sz w:val="24"/>
          <w:szCs w:val="24"/>
        </w:rPr>
        <w:t>uregulowanie należności związanej z planowanym zawarciem ugody sądowej z Syndykiem Masy Upadłości GBW sp. z o.o. w upadłości, dotyczącej zadania pn. „Modernizacja budynku Liceum Ziemi Kujawskiej”.</w:t>
      </w:r>
    </w:p>
    <w:p w14:paraId="036EFAFC" w14:textId="7A8295EB" w:rsidR="00A1458B" w:rsidRPr="004263EA" w:rsidRDefault="00A1458B" w:rsidP="004263EA">
      <w:pPr>
        <w:pStyle w:val="Tekstpodstawowy"/>
        <w:spacing w:line="276" w:lineRule="auto"/>
        <w:jc w:val="left"/>
        <w:rPr>
          <w:rFonts w:ascii="Arial" w:hAnsi="Arial" w:cs="Arial"/>
          <w:b w:val="0"/>
          <w:bCs/>
          <w:szCs w:val="24"/>
        </w:rPr>
      </w:pPr>
      <w:r w:rsidRPr="004263EA">
        <w:rPr>
          <w:rFonts w:ascii="Arial" w:hAnsi="Arial" w:cs="Arial"/>
          <w:b w:val="0"/>
          <w:bCs/>
          <w:szCs w:val="24"/>
        </w:rPr>
        <w:lastRenderedPageBreak/>
        <w:t>Kwota 9.500,00 zł zostanie zabezpieczona ze zmniejszenia wydatków bieżących w rozdz. 80134.</w:t>
      </w:r>
    </w:p>
    <w:p w14:paraId="346061ED" w14:textId="77777777" w:rsidR="008D1E0E" w:rsidRPr="004263EA" w:rsidRDefault="008D1E0E" w:rsidP="004263EA">
      <w:pPr>
        <w:spacing w:line="276" w:lineRule="auto"/>
        <w:rPr>
          <w:rFonts w:ascii="Arial" w:hAnsi="Arial" w:cs="Arial"/>
          <w:bCs/>
          <w:sz w:val="24"/>
          <w:szCs w:val="24"/>
          <w:highlight w:val="yellow"/>
        </w:rPr>
      </w:pPr>
    </w:p>
    <w:p w14:paraId="3B0BE9E7" w14:textId="77777777" w:rsidR="008D1E0E" w:rsidRPr="004263EA" w:rsidRDefault="008D1E0E" w:rsidP="004263EA">
      <w:pPr>
        <w:pStyle w:val="Nagwek5"/>
        <w:spacing w:line="276" w:lineRule="auto"/>
        <w:jc w:val="left"/>
        <w:rPr>
          <w:rFonts w:cs="Arial"/>
          <w:bCs/>
          <w:szCs w:val="24"/>
        </w:rPr>
      </w:pPr>
      <w:r w:rsidRPr="004263EA">
        <w:rPr>
          <w:rFonts w:cs="Arial"/>
          <w:bCs/>
          <w:szCs w:val="24"/>
        </w:rPr>
        <w:t>Rozdział 80134 – Szkoły zawodowe specjalne</w:t>
      </w:r>
    </w:p>
    <w:p w14:paraId="531909B9" w14:textId="77777777" w:rsidR="008D1E0E" w:rsidRPr="004263EA" w:rsidRDefault="008D1E0E" w:rsidP="004263EA">
      <w:pPr>
        <w:pStyle w:val="Tekstpodstawowywcity3"/>
        <w:spacing w:after="0" w:line="276" w:lineRule="auto"/>
        <w:ind w:left="0"/>
        <w:rPr>
          <w:rFonts w:ascii="Arial" w:hAnsi="Arial" w:cs="Arial"/>
          <w:bCs/>
          <w:sz w:val="24"/>
          <w:szCs w:val="24"/>
        </w:rPr>
      </w:pPr>
    </w:p>
    <w:p w14:paraId="0296F100" w14:textId="7C4DD5F9" w:rsidR="008D1E0E" w:rsidRPr="004263EA" w:rsidRDefault="008D1E0E" w:rsidP="004263EA">
      <w:pPr>
        <w:spacing w:line="276" w:lineRule="auto"/>
        <w:rPr>
          <w:rFonts w:ascii="Arial" w:hAnsi="Arial" w:cs="Arial"/>
          <w:bCs/>
          <w:sz w:val="24"/>
          <w:szCs w:val="24"/>
        </w:rPr>
      </w:pPr>
      <w:r w:rsidRPr="004263EA">
        <w:rPr>
          <w:rFonts w:ascii="Arial" w:hAnsi="Arial" w:cs="Arial"/>
          <w:bCs/>
          <w:sz w:val="24"/>
          <w:szCs w:val="24"/>
        </w:rPr>
        <w:t>Proponuje się dokonanie zmniejszenia wydatków Wydziału Inwestycji i Zamówień Publicznych na § 4270 o kwotę 269.500,00 zł i przeniesienia ich do:</w:t>
      </w:r>
    </w:p>
    <w:p w14:paraId="73A84AF6" w14:textId="24D247BB" w:rsidR="008D1E0E" w:rsidRPr="004263EA" w:rsidRDefault="008D1E0E" w:rsidP="00B20665">
      <w:pPr>
        <w:pStyle w:val="Akapitzlist"/>
        <w:numPr>
          <w:ilvl w:val="0"/>
          <w:numId w:val="28"/>
        </w:numPr>
        <w:spacing w:after="0"/>
        <w:ind w:left="0" w:hanging="142"/>
        <w:rPr>
          <w:rFonts w:ascii="Arial" w:hAnsi="Arial" w:cs="Arial"/>
          <w:bCs/>
          <w:sz w:val="24"/>
          <w:szCs w:val="24"/>
        </w:rPr>
      </w:pPr>
      <w:r w:rsidRPr="004263EA">
        <w:rPr>
          <w:rFonts w:ascii="Arial" w:hAnsi="Arial" w:cs="Arial"/>
          <w:bCs/>
          <w:sz w:val="24"/>
          <w:szCs w:val="24"/>
        </w:rPr>
        <w:t xml:space="preserve">rozdz. </w:t>
      </w:r>
      <w:r w:rsidR="00A1458B" w:rsidRPr="004263EA">
        <w:rPr>
          <w:rFonts w:ascii="Arial" w:hAnsi="Arial" w:cs="Arial"/>
          <w:bCs/>
          <w:sz w:val="24"/>
          <w:szCs w:val="24"/>
        </w:rPr>
        <w:t>80120</w:t>
      </w:r>
      <w:r w:rsidRPr="004263EA">
        <w:rPr>
          <w:rFonts w:ascii="Arial" w:hAnsi="Arial" w:cs="Arial"/>
          <w:bCs/>
          <w:sz w:val="24"/>
          <w:szCs w:val="24"/>
        </w:rPr>
        <w:t xml:space="preserve"> w wysokości </w:t>
      </w:r>
      <w:r w:rsidR="00A1458B" w:rsidRPr="004263EA">
        <w:rPr>
          <w:rFonts w:ascii="Arial" w:hAnsi="Arial" w:cs="Arial"/>
          <w:bCs/>
          <w:sz w:val="24"/>
          <w:szCs w:val="24"/>
        </w:rPr>
        <w:t>9.500</w:t>
      </w:r>
      <w:r w:rsidRPr="004263EA">
        <w:rPr>
          <w:rFonts w:ascii="Arial" w:hAnsi="Arial" w:cs="Arial"/>
          <w:bCs/>
          <w:sz w:val="24"/>
          <w:szCs w:val="24"/>
        </w:rPr>
        <w:t>,00 zł,</w:t>
      </w:r>
    </w:p>
    <w:p w14:paraId="1A50C7E4" w14:textId="1D1169C9" w:rsidR="008D1E0E" w:rsidRPr="004263EA" w:rsidRDefault="008D1E0E" w:rsidP="00B20665">
      <w:pPr>
        <w:pStyle w:val="Akapitzlist"/>
        <w:numPr>
          <w:ilvl w:val="0"/>
          <w:numId w:val="28"/>
        </w:numPr>
        <w:spacing w:after="0"/>
        <w:ind w:left="0" w:hanging="142"/>
        <w:rPr>
          <w:rFonts w:ascii="Arial" w:hAnsi="Arial" w:cs="Arial"/>
          <w:bCs/>
          <w:sz w:val="24"/>
          <w:szCs w:val="24"/>
        </w:rPr>
      </w:pPr>
      <w:r w:rsidRPr="004263EA">
        <w:rPr>
          <w:rFonts w:ascii="Arial" w:hAnsi="Arial" w:cs="Arial"/>
          <w:bCs/>
          <w:sz w:val="24"/>
          <w:szCs w:val="24"/>
        </w:rPr>
        <w:t xml:space="preserve">rozdz. </w:t>
      </w:r>
      <w:r w:rsidR="00A1458B" w:rsidRPr="004263EA">
        <w:rPr>
          <w:rFonts w:ascii="Arial" w:hAnsi="Arial" w:cs="Arial"/>
          <w:bCs/>
          <w:sz w:val="24"/>
          <w:szCs w:val="24"/>
        </w:rPr>
        <w:t>90095</w:t>
      </w:r>
      <w:r w:rsidRPr="004263EA">
        <w:rPr>
          <w:rFonts w:ascii="Arial" w:hAnsi="Arial" w:cs="Arial"/>
          <w:bCs/>
          <w:sz w:val="24"/>
          <w:szCs w:val="24"/>
        </w:rPr>
        <w:t xml:space="preserve"> w wysokości </w:t>
      </w:r>
      <w:r w:rsidR="00A1458B" w:rsidRPr="004263EA">
        <w:rPr>
          <w:rFonts w:ascii="Arial" w:hAnsi="Arial" w:cs="Arial"/>
          <w:bCs/>
          <w:sz w:val="24"/>
          <w:szCs w:val="24"/>
        </w:rPr>
        <w:t>260</w:t>
      </w:r>
      <w:r w:rsidRPr="004263EA">
        <w:rPr>
          <w:rFonts w:ascii="Arial" w:hAnsi="Arial" w:cs="Arial"/>
          <w:bCs/>
          <w:sz w:val="24"/>
          <w:szCs w:val="24"/>
        </w:rPr>
        <w:t>.000,00 zł.</w:t>
      </w:r>
    </w:p>
    <w:p w14:paraId="2D037592" w14:textId="77777777" w:rsidR="008D1E0E" w:rsidRPr="004263EA" w:rsidRDefault="008D1E0E" w:rsidP="004263EA">
      <w:pPr>
        <w:spacing w:line="276" w:lineRule="auto"/>
        <w:rPr>
          <w:rFonts w:ascii="Arial" w:hAnsi="Arial" w:cs="Arial"/>
          <w:bCs/>
          <w:sz w:val="24"/>
          <w:szCs w:val="24"/>
          <w:highlight w:val="yellow"/>
        </w:rPr>
      </w:pPr>
    </w:p>
    <w:p w14:paraId="2FCE1D90" w14:textId="77777777" w:rsidR="00427DAD" w:rsidRPr="004263EA" w:rsidRDefault="00427DAD" w:rsidP="004263EA">
      <w:pPr>
        <w:spacing w:line="276" w:lineRule="auto"/>
        <w:rPr>
          <w:rFonts w:ascii="Arial" w:hAnsi="Arial" w:cs="Arial"/>
          <w:bCs/>
          <w:sz w:val="24"/>
          <w:szCs w:val="24"/>
        </w:rPr>
      </w:pPr>
      <w:r w:rsidRPr="004263EA">
        <w:rPr>
          <w:rFonts w:ascii="Arial" w:hAnsi="Arial" w:cs="Arial"/>
          <w:bCs/>
          <w:sz w:val="24"/>
          <w:szCs w:val="24"/>
        </w:rPr>
        <w:t xml:space="preserve">Rozdział 80195 – Pozostała działalność </w:t>
      </w:r>
    </w:p>
    <w:p w14:paraId="1150EE77" w14:textId="77777777" w:rsidR="00427DAD" w:rsidRPr="004263EA" w:rsidRDefault="00427DAD" w:rsidP="004263EA">
      <w:pPr>
        <w:spacing w:line="276" w:lineRule="auto"/>
        <w:rPr>
          <w:rFonts w:ascii="Arial" w:hAnsi="Arial" w:cs="Arial"/>
          <w:bCs/>
          <w:sz w:val="24"/>
          <w:szCs w:val="24"/>
        </w:rPr>
      </w:pPr>
    </w:p>
    <w:p w14:paraId="6D21A5D2" w14:textId="64645CA6" w:rsidR="008D1E0E" w:rsidRPr="004263EA" w:rsidRDefault="008D1E0E" w:rsidP="004263EA">
      <w:pPr>
        <w:spacing w:line="276" w:lineRule="auto"/>
        <w:rPr>
          <w:rFonts w:ascii="Arial" w:hAnsi="Arial" w:cs="Arial"/>
          <w:bCs/>
          <w:sz w:val="24"/>
          <w:szCs w:val="24"/>
        </w:rPr>
      </w:pPr>
      <w:r w:rsidRPr="004263EA">
        <w:rPr>
          <w:rFonts w:ascii="Arial" w:hAnsi="Arial" w:cs="Arial"/>
          <w:bCs/>
          <w:sz w:val="24"/>
          <w:szCs w:val="24"/>
        </w:rPr>
        <w:t>Z uwagi na ustawowy obowiązek wyodrębnienia z kwoty wolnych środków, o których mowa w art. 217 ust. 2 pkt 8 ustawy o finansach publicznych przychodów (§ 906) wynikających z rozliczenia środków określonych w art. 5 ust. 1 pkt 2 ustawy i dotacji na realizację programu, projektu lub zadania finansowanego z udziałem tych środków proponuje się zwiększenie wydatków o łączną kwotę 1.100.897,42 zł (środki pozostałe z 2025 roku) z przeznaczeniem na realizację:</w:t>
      </w:r>
    </w:p>
    <w:p w14:paraId="37B84329" w14:textId="71737254" w:rsidR="008D1E0E" w:rsidRPr="004263EA" w:rsidRDefault="008D1E0E" w:rsidP="004263EA">
      <w:pPr>
        <w:pStyle w:val="Akapitzlist"/>
        <w:numPr>
          <w:ilvl w:val="0"/>
          <w:numId w:val="29"/>
        </w:numPr>
        <w:spacing w:after="0"/>
        <w:ind w:left="142" w:hanging="142"/>
        <w:rPr>
          <w:rFonts w:ascii="Arial" w:hAnsi="Arial" w:cs="Arial"/>
          <w:bCs/>
          <w:sz w:val="24"/>
          <w:szCs w:val="24"/>
        </w:rPr>
      </w:pPr>
      <w:r w:rsidRPr="004263EA">
        <w:rPr>
          <w:rFonts w:ascii="Arial" w:hAnsi="Arial" w:cs="Arial"/>
          <w:bCs/>
          <w:sz w:val="24"/>
          <w:szCs w:val="24"/>
        </w:rPr>
        <w:t xml:space="preserve">VII edycji programu „Rehabilitacja 25 plus” – 707.170,04 zł, </w:t>
      </w:r>
    </w:p>
    <w:p w14:paraId="09CCD4A0" w14:textId="4D301181" w:rsidR="008D1E0E" w:rsidRPr="004263EA" w:rsidRDefault="008D1E0E" w:rsidP="00146A0E">
      <w:pPr>
        <w:pStyle w:val="Akapitzlist"/>
        <w:numPr>
          <w:ilvl w:val="0"/>
          <w:numId w:val="29"/>
        </w:numPr>
        <w:spacing w:after="0"/>
        <w:ind w:left="0" w:hanging="142"/>
        <w:contextualSpacing w:val="0"/>
        <w:rPr>
          <w:rFonts w:ascii="Arial" w:hAnsi="Arial" w:cs="Arial"/>
          <w:bCs/>
          <w:sz w:val="24"/>
          <w:szCs w:val="24"/>
        </w:rPr>
      </w:pPr>
      <w:r w:rsidRPr="004263EA">
        <w:rPr>
          <w:rFonts w:ascii="Arial" w:hAnsi="Arial" w:cs="Arial"/>
          <w:bCs/>
          <w:sz w:val="24"/>
          <w:szCs w:val="24"/>
        </w:rPr>
        <w:t>projektu pn. „Budowa skoordynowanego systemu pomocy specjalistycznej opartego na Specjalistycznych Centrach Wspierających Edukację Włączającą - I edycja” – 393.727,38 zł.</w:t>
      </w:r>
    </w:p>
    <w:p w14:paraId="1205C0BD" w14:textId="778729F4" w:rsidR="008D1E0E" w:rsidRPr="004263EA" w:rsidRDefault="008D1E0E" w:rsidP="004263EA">
      <w:pPr>
        <w:spacing w:line="276" w:lineRule="auto"/>
        <w:rPr>
          <w:rFonts w:ascii="Arial" w:hAnsi="Arial" w:cs="Arial"/>
          <w:bCs/>
          <w:sz w:val="24"/>
          <w:szCs w:val="24"/>
        </w:rPr>
      </w:pPr>
      <w:r w:rsidRPr="004263EA">
        <w:rPr>
          <w:rFonts w:ascii="Arial" w:hAnsi="Arial" w:cs="Arial"/>
          <w:bCs/>
          <w:sz w:val="24"/>
          <w:szCs w:val="24"/>
        </w:rPr>
        <w:t xml:space="preserve">Zmiany obrazuje </w:t>
      </w:r>
      <w:r w:rsidR="00EE5D66" w:rsidRPr="004263EA">
        <w:rPr>
          <w:rFonts w:ascii="Arial" w:hAnsi="Arial" w:cs="Arial"/>
          <w:bCs/>
          <w:sz w:val="24"/>
          <w:szCs w:val="24"/>
        </w:rPr>
        <w:t xml:space="preserve">Załącznik Nr 1 do uchwały „Zmiany w budżecie miasta Włocławek na 2026 rok” oraz </w:t>
      </w:r>
      <w:r w:rsidRPr="004263EA">
        <w:rPr>
          <w:rFonts w:ascii="Arial" w:hAnsi="Arial" w:cs="Arial"/>
          <w:bCs/>
          <w:sz w:val="24"/>
          <w:szCs w:val="24"/>
        </w:rPr>
        <w:t>pkt 4 Załącznika Nr 4 do uchwały „Przychody i rozchody budżetu na 2026 rok”.</w:t>
      </w:r>
    </w:p>
    <w:p w14:paraId="780257E7" w14:textId="16E958C0" w:rsidR="003D7242" w:rsidRPr="004263EA" w:rsidRDefault="003D7242" w:rsidP="004263EA">
      <w:pPr>
        <w:spacing w:line="276" w:lineRule="auto"/>
        <w:rPr>
          <w:rFonts w:ascii="Arial" w:hAnsi="Arial" w:cs="Arial"/>
          <w:bCs/>
          <w:sz w:val="24"/>
          <w:szCs w:val="24"/>
        </w:rPr>
      </w:pPr>
    </w:p>
    <w:p w14:paraId="23594C9B" w14:textId="77777777" w:rsidR="003E1447" w:rsidRPr="004263EA" w:rsidRDefault="003E1447" w:rsidP="004263EA">
      <w:pPr>
        <w:spacing w:line="276" w:lineRule="auto"/>
        <w:rPr>
          <w:rFonts w:ascii="Arial" w:hAnsi="Arial" w:cs="Arial"/>
          <w:bCs/>
          <w:sz w:val="24"/>
          <w:szCs w:val="24"/>
        </w:rPr>
      </w:pPr>
      <w:r w:rsidRPr="004263EA">
        <w:rPr>
          <w:rFonts w:ascii="Arial" w:hAnsi="Arial" w:cs="Arial"/>
          <w:bCs/>
          <w:sz w:val="24"/>
          <w:szCs w:val="24"/>
        </w:rPr>
        <w:t>Szczegółowe rozdysponowanie wydatków na poszczególnych podziałkach klasyfikacji budżetowej oraz na dysponentów obrazuje Załącznik Nr 1 do Uchwały.</w:t>
      </w:r>
    </w:p>
    <w:p w14:paraId="170C6907" w14:textId="77777777" w:rsidR="006F528E" w:rsidRPr="004263EA" w:rsidRDefault="006F528E" w:rsidP="004263EA">
      <w:pPr>
        <w:spacing w:line="276" w:lineRule="auto"/>
        <w:rPr>
          <w:rFonts w:ascii="Arial" w:hAnsi="Arial" w:cs="Arial"/>
          <w:bCs/>
          <w:sz w:val="24"/>
          <w:szCs w:val="24"/>
        </w:rPr>
      </w:pPr>
    </w:p>
    <w:p w14:paraId="253EBB7A" w14:textId="7A7418A0" w:rsidR="009B110F" w:rsidRPr="004263EA" w:rsidRDefault="009B110F" w:rsidP="004263EA">
      <w:pPr>
        <w:spacing w:line="276" w:lineRule="auto"/>
        <w:rPr>
          <w:rFonts w:ascii="Arial" w:hAnsi="Arial" w:cs="Arial"/>
          <w:bCs/>
          <w:sz w:val="24"/>
          <w:szCs w:val="24"/>
        </w:rPr>
      </w:pPr>
      <w:r w:rsidRPr="004263EA">
        <w:rPr>
          <w:rFonts w:ascii="Arial" w:hAnsi="Arial" w:cs="Arial"/>
          <w:bCs/>
          <w:sz w:val="24"/>
          <w:szCs w:val="24"/>
        </w:rPr>
        <w:t>Przedstawiając powyższe proszę Wysoką Radę o podjęcie uchwały w proponowanym brzmieniu.</w:t>
      </w:r>
    </w:p>
    <w:sectPr w:rsidR="009B110F" w:rsidRPr="004263E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795B49" w14:textId="77777777" w:rsidR="00364E44" w:rsidRDefault="00364E44" w:rsidP="00080575">
      <w:r>
        <w:separator/>
      </w:r>
    </w:p>
  </w:endnote>
  <w:endnote w:type="continuationSeparator" w:id="0">
    <w:p w14:paraId="042410BF" w14:textId="77777777" w:rsidR="00364E44" w:rsidRDefault="00364E44" w:rsidP="00080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8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1E85E" w14:textId="77777777" w:rsidR="00364E44" w:rsidRDefault="00364E44" w:rsidP="00080575">
      <w:r>
        <w:separator/>
      </w:r>
    </w:p>
  </w:footnote>
  <w:footnote w:type="continuationSeparator" w:id="0">
    <w:p w14:paraId="70034DF9" w14:textId="77777777" w:rsidR="00364E44" w:rsidRDefault="00364E44" w:rsidP="000805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61F"/>
      </v:shape>
    </w:pict>
  </w:numPicBullet>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7"/>
    <w:multiLevelType w:val="multilevel"/>
    <w:tmpl w:val="00000007"/>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0000008"/>
    <w:multiLevelType w:val="multilevel"/>
    <w:tmpl w:val="00000008"/>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00000009"/>
    <w:multiLevelType w:val="multilevel"/>
    <w:tmpl w:val="00000009"/>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15:restartNumberingAfterBreak="0">
    <w:nsid w:val="0000000A"/>
    <w:multiLevelType w:val="multilevel"/>
    <w:tmpl w:val="0000000A"/>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 w15:restartNumberingAfterBreak="0">
    <w:nsid w:val="0000000C"/>
    <w:multiLevelType w:val="multilevel"/>
    <w:tmpl w:val="0000000C"/>
    <w:name w:val="WW8Num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15:restartNumberingAfterBreak="0">
    <w:nsid w:val="0000000D"/>
    <w:multiLevelType w:val="multilevel"/>
    <w:tmpl w:val="0000000D"/>
    <w:name w:val="WW8Num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15:restartNumberingAfterBreak="0">
    <w:nsid w:val="0000000E"/>
    <w:multiLevelType w:val="multilevel"/>
    <w:tmpl w:val="0000000E"/>
    <w:name w:val="WW8Num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 w15:restartNumberingAfterBreak="0">
    <w:nsid w:val="04D04CD5"/>
    <w:multiLevelType w:val="hybridMultilevel"/>
    <w:tmpl w:val="97CC093C"/>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52E5294"/>
    <w:multiLevelType w:val="hybridMultilevel"/>
    <w:tmpl w:val="9932C032"/>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088450CB"/>
    <w:multiLevelType w:val="hybridMultilevel"/>
    <w:tmpl w:val="82FEA802"/>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0E590CA1"/>
    <w:multiLevelType w:val="hybridMultilevel"/>
    <w:tmpl w:val="8FDED544"/>
    <w:lvl w:ilvl="0" w:tplc="FFFFFFFF">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52316C5"/>
    <w:multiLevelType w:val="hybridMultilevel"/>
    <w:tmpl w:val="4FE21670"/>
    <w:lvl w:ilvl="0" w:tplc="4B06738C">
      <w:start w:val="1"/>
      <w:numFmt w:val="bullet"/>
      <w:lvlText w:val="-"/>
      <w:lvlJc w:val="left"/>
      <w:pPr>
        <w:ind w:left="771"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91" w:hanging="360"/>
      </w:pPr>
      <w:rPr>
        <w:rFonts w:ascii="Courier New" w:hAnsi="Courier New" w:cs="Courier New" w:hint="default"/>
      </w:rPr>
    </w:lvl>
    <w:lvl w:ilvl="2" w:tplc="04150005" w:tentative="1">
      <w:start w:val="1"/>
      <w:numFmt w:val="bullet"/>
      <w:lvlText w:val=""/>
      <w:lvlJc w:val="left"/>
      <w:pPr>
        <w:ind w:left="2211" w:hanging="360"/>
      </w:pPr>
      <w:rPr>
        <w:rFonts w:ascii="Wingdings" w:hAnsi="Wingdings" w:hint="default"/>
      </w:rPr>
    </w:lvl>
    <w:lvl w:ilvl="3" w:tplc="04150001" w:tentative="1">
      <w:start w:val="1"/>
      <w:numFmt w:val="bullet"/>
      <w:lvlText w:val=""/>
      <w:lvlJc w:val="left"/>
      <w:pPr>
        <w:ind w:left="2931" w:hanging="360"/>
      </w:pPr>
      <w:rPr>
        <w:rFonts w:ascii="Symbol" w:hAnsi="Symbol" w:hint="default"/>
      </w:rPr>
    </w:lvl>
    <w:lvl w:ilvl="4" w:tplc="04150003" w:tentative="1">
      <w:start w:val="1"/>
      <w:numFmt w:val="bullet"/>
      <w:lvlText w:val="o"/>
      <w:lvlJc w:val="left"/>
      <w:pPr>
        <w:ind w:left="3651" w:hanging="360"/>
      </w:pPr>
      <w:rPr>
        <w:rFonts w:ascii="Courier New" w:hAnsi="Courier New" w:cs="Courier New" w:hint="default"/>
      </w:rPr>
    </w:lvl>
    <w:lvl w:ilvl="5" w:tplc="04150005" w:tentative="1">
      <w:start w:val="1"/>
      <w:numFmt w:val="bullet"/>
      <w:lvlText w:val=""/>
      <w:lvlJc w:val="left"/>
      <w:pPr>
        <w:ind w:left="4371" w:hanging="360"/>
      </w:pPr>
      <w:rPr>
        <w:rFonts w:ascii="Wingdings" w:hAnsi="Wingdings" w:hint="default"/>
      </w:rPr>
    </w:lvl>
    <w:lvl w:ilvl="6" w:tplc="04150001" w:tentative="1">
      <w:start w:val="1"/>
      <w:numFmt w:val="bullet"/>
      <w:lvlText w:val=""/>
      <w:lvlJc w:val="left"/>
      <w:pPr>
        <w:ind w:left="5091" w:hanging="360"/>
      </w:pPr>
      <w:rPr>
        <w:rFonts w:ascii="Symbol" w:hAnsi="Symbol" w:hint="default"/>
      </w:rPr>
    </w:lvl>
    <w:lvl w:ilvl="7" w:tplc="04150003" w:tentative="1">
      <w:start w:val="1"/>
      <w:numFmt w:val="bullet"/>
      <w:lvlText w:val="o"/>
      <w:lvlJc w:val="left"/>
      <w:pPr>
        <w:ind w:left="5811" w:hanging="360"/>
      </w:pPr>
      <w:rPr>
        <w:rFonts w:ascii="Courier New" w:hAnsi="Courier New" w:cs="Courier New" w:hint="default"/>
      </w:rPr>
    </w:lvl>
    <w:lvl w:ilvl="8" w:tplc="04150005" w:tentative="1">
      <w:start w:val="1"/>
      <w:numFmt w:val="bullet"/>
      <w:lvlText w:val=""/>
      <w:lvlJc w:val="left"/>
      <w:pPr>
        <w:ind w:left="6531" w:hanging="360"/>
      </w:pPr>
      <w:rPr>
        <w:rFonts w:ascii="Wingdings" w:hAnsi="Wingdings" w:hint="default"/>
      </w:rPr>
    </w:lvl>
  </w:abstractNum>
  <w:abstractNum w:abstractNumId="18" w15:restartNumberingAfterBreak="0">
    <w:nsid w:val="17DD31AA"/>
    <w:multiLevelType w:val="hybridMultilevel"/>
    <w:tmpl w:val="287EE86C"/>
    <w:lvl w:ilvl="0" w:tplc="A3B6210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8D90174"/>
    <w:multiLevelType w:val="hybridMultilevel"/>
    <w:tmpl w:val="6C0450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ADB0B42"/>
    <w:multiLevelType w:val="hybridMultilevel"/>
    <w:tmpl w:val="1F94DFB8"/>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C1E54A6"/>
    <w:multiLevelType w:val="hybridMultilevel"/>
    <w:tmpl w:val="3470FE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EDC2776"/>
    <w:multiLevelType w:val="hybridMultilevel"/>
    <w:tmpl w:val="36D60740"/>
    <w:lvl w:ilvl="0" w:tplc="36387E14">
      <w:start w:val="4"/>
      <w:numFmt w:val="decimal"/>
      <w:lvlText w:val="%1."/>
      <w:lvlJc w:val="left"/>
      <w:pPr>
        <w:ind w:left="720" w:hanging="360"/>
      </w:pPr>
      <w:rPr>
        <w:rFonts w:hint="default"/>
        <w:b w:val="0"/>
        <w:i w:val="0"/>
        <w:caps w:val="0"/>
        <w:strike w:val="0"/>
        <w:dstrike w:val="0"/>
        <w:vanish w:val="0"/>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0674CA4"/>
    <w:multiLevelType w:val="hybridMultilevel"/>
    <w:tmpl w:val="40BCC53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21D78B3"/>
    <w:multiLevelType w:val="hybridMultilevel"/>
    <w:tmpl w:val="95CC62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6374822"/>
    <w:multiLevelType w:val="hybridMultilevel"/>
    <w:tmpl w:val="1798A334"/>
    <w:lvl w:ilvl="0" w:tplc="06D682EE">
      <w:start w:val="3"/>
      <w:numFmt w:val="decimal"/>
      <w:lvlText w:val="%1."/>
      <w:lvlJc w:val="left"/>
      <w:pPr>
        <w:ind w:left="720" w:hanging="360"/>
      </w:pPr>
      <w:rPr>
        <w:rFonts w:hint="default"/>
        <w:b w:val="0"/>
        <w:i w:val="0"/>
        <w:caps w:val="0"/>
        <w:strike w:val="0"/>
        <w:dstrike w:val="0"/>
        <w:vanish w:val="0"/>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C307548"/>
    <w:multiLevelType w:val="hybridMultilevel"/>
    <w:tmpl w:val="77186B8E"/>
    <w:lvl w:ilvl="0" w:tplc="BE569AD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C894B74"/>
    <w:multiLevelType w:val="hybridMultilevel"/>
    <w:tmpl w:val="83D4FB38"/>
    <w:lvl w:ilvl="0" w:tplc="8B3CF0E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DD20E49"/>
    <w:multiLevelType w:val="hybridMultilevel"/>
    <w:tmpl w:val="51208C3C"/>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30EA3E6B"/>
    <w:multiLevelType w:val="multilevel"/>
    <w:tmpl w:val="0BBEC19A"/>
    <w:styleLink w:val="Biecalista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29529F0"/>
    <w:multiLevelType w:val="hybridMultilevel"/>
    <w:tmpl w:val="24BC8960"/>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58C05A5"/>
    <w:multiLevelType w:val="hybridMultilevel"/>
    <w:tmpl w:val="109A5744"/>
    <w:lvl w:ilvl="0" w:tplc="827EB114">
      <w:start w:val="1"/>
      <w:numFmt w:val="bullet"/>
      <w:lvlText w:val="-"/>
      <w:lvlJc w:val="left"/>
      <w:pPr>
        <w:ind w:left="360" w:hanging="360"/>
      </w:pPr>
      <w:rPr>
        <w:rFonts w:ascii="Verdana" w:hAnsi="Verdana"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39035819"/>
    <w:multiLevelType w:val="hybridMultilevel"/>
    <w:tmpl w:val="347ABD3C"/>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E3D6C4A"/>
    <w:multiLevelType w:val="hybridMultilevel"/>
    <w:tmpl w:val="F5902AA8"/>
    <w:lvl w:ilvl="0" w:tplc="7258F4B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EFD2935"/>
    <w:multiLevelType w:val="singleLevel"/>
    <w:tmpl w:val="5002C046"/>
    <w:lvl w:ilvl="0">
      <w:start w:val="1"/>
      <w:numFmt w:val="upperRoman"/>
      <w:pStyle w:val="Nagwek4"/>
      <w:lvlText w:val="%1."/>
      <w:lvlJc w:val="left"/>
      <w:pPr>
        <w:tabs>
          <w:tab w:val="num" w:pos="720"/>
        </w:tabs>
        <w:ind w:left="720" w:hanging="720"/>
      </w:pPr>
      <w:rPr>
        <w:rFonts w:hint="default"/>
      </w:rPr>
    </w:lvl>
  </w:abstractNum>
  <w:abstractNum w:abstractNumId="35" w15:restartNumberingAfterBreak="0">
    <w:nsid w:val="43ED21F4"/>
    <w:multiLevelType w:val="hybridMultilevel"/>
    <w:tmpl w:val="676ACB02"/>
    <w:lvl w:ilvl="0" w:tplc="A378B11E">
      <w:start w:val="2"/>
      <w:numFmt w:val="decimal"/>
      <w:lvlText w:val="%1."/>
      <w:lvlJc w:val="left"/>
      <w:pPr>
        <w:ind w:left="720" w:hanging="360"/>
      </w:pPr>
      <w:rPr>
        <w:rFonts w:hint="default"/>
        <w:b w:val="0"/>
        <w:bCs/>
        <w:i w:val="0"/>
        <w:caps w:val="0"/>
        <w:strike w:val="0"/>
        <w:dstrike w:val="0"/>
        <w:vanish w:val="0"/>
        <w:sz w:val="24"/>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81D3643"/>
    <w:multiLevelType w:val="hybridMultilevel"/>
    <w:tmpl w:val="B46660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BA54889"/>
    <w:multiLevelType w:val="hybridMultilevel"/>
    <w:tmpl w:val="40BCC53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F024354"/>
    <w:multiLevelType w:val="hybridMultilevel"/>
    <w:tmpl w:val="210633F4"/>
    <w:lvl w:ilvl="0" w:tplc="A92ED6B8">
      <w:start w:val="1"/>
      <w:numFmt w:val="decimal"/>
      <w:lvlText w:val="%1."/>
      <w:lvlJc w:val="left"/>
      <w:pPr>
        <w:ind w:left="720" w:hanging="360"/>
      </w:pPr>
      <w:rPr>
        <w:rFonts w:ascii="Arial Narrow" w:hAnsi="Arial Narrow" w:hint="default"/>
        <w:b/>
        <w:i/>
        <w:iCs/>
        <w:caps w:val="0"/>
        <w:strike w:val="0"/>
        <w:dstrike w:val="0"/>
        <w:vanish w:val="0"/>
        <w:sz w:val="24"/>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1B552AB"/>
    <w:multiLevelType w:val="hybridMultilevel"/>
    <w:tmpl w:val="F55EC896"/>
    <w:lvl w:ilvl="0" w:tplc="4B06738C">
      <w:start w:val="1"/>
      <w:numFmt w:val="bullet"/>
      <w:lvlText w:val="-"/>
      <w:lvlJc w:val="left"/>
      <w:pPr>
        <w:ind w:left="360" w:hanging="360"/>
      </w:pPr>
      <w:rPr>
        <w:rFonts w:ascii="Arial" w:hAnsi="Arial" w:hint="default"/>
        <w:b w:val="0"/>
        <w:i w:val="0"/>
        <w:caps w:val="0"/>
        <w:strike w:val="0"/>
        <w:dstrike w:val="0"/>
        <w:vanish w:val="0"/>
        <w:sz w:val="24"/>
        <w:u w:val="none"/>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53AD509F"/>
    <w:multiLevelType w:val="hybridMultilevel"/>
    <w:tmpl w:val="92542E0C"/>
    <w:lvl w:ilvl="0" w:tplc="08226A0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E814CAA"/>
    <w:multiLevelType w:val="hybridMultilevel"/>
    <w:tmpl w:val="CF50D6EA"/>
    <w:lvl w:ilvl="0" w:tplc="EB90791A">
      <w:start w:val="1"/>
      <w:numFmt w:val="decimal"/>
      <w:lvlText w:val="%1."/>
      <w:lvlJc w:val="left"/>
      <w:pPr>
        <w:ind w:left="720" w:hanging="360"/>
      </w:pPr>
      <w:rPr>
        <w:rFonts w:hint="default"/>
        <w:b w:val="0"/>
        <w:i w:val="0"/>
        <w:caps w:val="0"/>
        <w:strike w:val="0"/>
        <w:dstrike w:val="0"/>
        <w:vanish w:val="0"/>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EEB2797"/>
    <w:multiLevelType w:val="hybridMultilevel"/>
    <w:tmpl w:val="8864F4BA"/>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09A38B1"/>
    <w:multiLevelType w:val="hybridMultilevel"/>
    <w:tmpl w:val="1666897E"/>
    <w:lvl w:ilvl="0" w:tplc="B1D47DD8">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2301F35"/>
    <w:multiLevelType w:val="multilevel"/>
    <w:tmpl w:val="0BBEC19A"/>
    <w:styleLink w:val="Biecalist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2680E5E"/>
    <w:multiLevelType w:val="hybridMultilevel"/>
    <w:tmpl w:val="CE205042"/>
    <w:lvl w:ilvl="0" w:tplc="FFA02BD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29F2B37"/>
    <w:multiLevelType w:val="hybridMultilevel"/>
    <w:tmpl w:val="77F438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4096FC6"/>
    <w:multiLevelType w:val="hybridMultilevel"/>
    <w:tmpl w:val="0704928E"/>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5D2048D"/>
    <w:multiLevelType w:val="hybridMultilevel"/>
    <w:tmpl w:val="74D0EF56"/>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68E32B7C"/>
    <w:multiLevelType w:val="hybridMultilevel"/>
    <w:tmpl w:val="E648F8A4"/>
    <w:lvl w:ilvl="0" w:tplc="4B06738C">
      <w:start w:val="1"/>
      <w:numFmt w:val="bullet"/>
      <w:lvlText w:val="-"/>
      <w:lvlJc w:val="left"/>
      <w:pPr>
        <w:ind w:left="360" w:hanging="360"/>
      </w:pPr>
      <w:rPr>
        <w:rFonts w:ascii="Arial" w:hAnsi="Arial" w:hint="default"/>
        <w:b w:val="0"/>
        <w:i w:val="0"/>
        <w:caps w:val="0"/>
        <w:strike w:val="0"/>
        <w:dstrike w:val="0"/>
        <w:vanish w:val="0"/>
        <w:sz w:val="24"/>
        <w:u w:val="none"/>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0" w15:restartNumberingAfterBreak="0">
    <w:nsid w:val="6C3F74BB"/>
    <w:multiLevelType w:val="hybridMultilevel"/>
    <w:tmpl w:val="22EAE6B2"/>
    <w:lvl w:ilvl="0" w:tplc="4B06738C">
      <w:start w:val="1"/>
      <w:numFmt w:val="bullet"/>
      <w:lvlText w:val="-"/>
      <w:lvlJc w:val="left"/>
      <w:pPr>
        <w:ind w:left="360" w:hanging="360"/>
      </w:pPr>
      <w:rPr>
        <w:rFonts w:ascii="Arial" w:hAnsi="Arial" w:hint="default"/>
        <w:b w:val="0"/>
        <w:i w:val="0"/>
        <w:caps w:val="0"/>
        <w:strike w:val="0"/>
        <w:dstrike w:val="0"/>
        <w:vanish w:val="0"/>
        <w:sz w:val="24"/>
        <w:u w:val="none"/>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1" w15:restartNumberingAfterBreak="0">
    <w:nsid w:val="7B345E54"/>
    <w:multiLevelType w:val="hybridMultilevel"/>
    <w:tmpl w:val="133E6DB6"/>
    <w:lvl w:ilvl="0" w:tplc="FAF8A756">
      <w:start w:val="2"/>
      <w:numFmt w:val="decimal"/>
      <w:lvlText w:val="%1)"/>
      <w:lvlJc w:val="left"/>
      <w:pPr>
        <w:ind w:left="720" w:hanging="360"/>
      </w:pPr>
      <w:rPr>
        <w:rFonts w:hint="default"/>
      </w:rPr>
    </w:lvl>
    <w:lvl w:ilvl="1" w:tplc="5656A1F4">
      <w:numFmt w:val="bullet"/>
      <w:lvlText w:val=""/>
      <w:lvlJc w:val="left"/>
      <w:pPr>
        <w:ind w:left="1440" w:hanging="360"/>
      </w:pPr>
      <w:rPr>
        <w:rFonts w:ascii="Symbol" w:eastAsia="Times New Roman"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4"/>
  </w:num>
  <w:num w:numId="2">
    <w:abstractNumId w:val="21"/>
  </w:num>
  <w:num w:numId="3">
    <w:abstractNumId w:val="33"/>
  </w:num>
  <w:num w:numId="4">
    <w:abstractNumId w:val="51"/>
  </w:num>
  <w:num w:numId="5">
    <w:abstractNumId w:val="38"/>
  </w:num>
  <w:num w:numId="6">
    <w:abstractNumId w:val="26"/>
  </w:num>
  <w:num w:numId="7">
    <w:abstractNumId w:val="44"/>
  </w:num>
  <w:num w:numId="8">
    <w:abstractNumId w:val="29"/>
  </w:num>
  <w:num w:numId="9">
    <w:abstractNumId w:val="35"/>
  </w:num>
  <w:num w:numId="10">
    <w:abstractNumId w:val="40"/>
  </w:num>
  <w:num w:numId="11">
    <w:abstractNumId w:val="37"/>
  </w:num>
  <w:num w:numId="12">
    <w:abstractNumId w:val="18"/>
  </w:num>
  <w:num w:numId="13">
    <w:abstractNumId w:val="42"/>
  </w:num>
  <w:num w:numId="14">
    <w:abstractNumId w:val="45"/>
  </w:num>
  <w:num w:numId="15">
    <w:abstractNumId w:val="16"/>
  </w:num>
  <w:num w:numId="16">
    <w:abstractNumId w:val="19"/>
  </w:num>
  <w:num w:numId="17">
    <w:abstractNumId w:val="23"/>
  </w:num>
  <w:num w:numId="18">
    <w:abstractNumId w:val="43"/>
  </w:num>
  <w:num w:numId="19">
    <w:abstractNumId w:val="47"/>
  </w:num>
  <w:num w:numId="20">
    <w:abstractNumId w:val="46"/>
  </w:num>
  <w:num w:numId="21">
    <w:abstractNumId w:val="48"/>
  </w:num>
  <w:num w:numId="22">
    <w:abstractNumId w:val="28"/>
  </w:num>
  <w:num w:numId="23">
    <w:abstractNumId w:val="14"/>
  </w:num>
  <w:num w:numId="24">
    <w:abstractNumId w:val="15"/>
  </w:num>
  <w:num w:numId="25">
    <w:abstractNumId w:val="31"/>
  </w:num>
  <w:num w:numId="26">
    <w:abstractNumId w:val="30"/>
  </w:num>
  <w:num w:numId="27">
    <w:abstractNumId w:val="27"/>
  </w:num>
  <w:num w:numId="28">
    <w:abstractNumId w:val="17"/>
  </w:num>
  <w:num w:numId="29">
    <w:abstractNumId w:val="32"/>
  </w:num>
  <w:num w:numId="30">
    <w:abstractNumId w:val="25"/>
  </w:num>
  <w:num w:numId="31">
    <w:abstractNumId w:val="22"/>
  </w:num>
  <w:num w:numId="32">
    <w:abstractNumId w:val="41"/>
  </w:num>
  <w:num w:numId="33">
    <w:abstractNumId w:val="13"/>
  </w:num>
  <w:num w:numId="34">
    <w:abstractNumId w:val="24"/>
  </w:num>
  <w:num w:numId="35">
    <w:abstractNumId w:val="39"/>
  </w:num>
  <w:num w:numId="36">
    <w:abstractNumId w:val="36"/>
  </w:num>
  <w:num w:numId="37">
    <w:abstractNumId w:val="49"/>
  </w:num>
  <w:num w:numId="38">
    <w:abstractNumId w:val="50"/>
  </w:num>
  <w:num w:numId="39">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BE0"/>
    <w:rsid w:val="00000022"/>
    <w:rsid w:val="00000538"/>
    <w:rsid w:val="00000709"/>
    <w:rsid w:val="0000139B"/>
    <w:rsid w:val="00001888"/>
    <w:rsid w:val="00002494"/>
    <w:rsid w:val="000024F5"/>
    <w:rsid w:val="00002B37"/>
    <w:rsid w:val="000033B6"/>
    <w:rsid w:val="0000380B"/>
    <w:rsid w:val="00003AEB"/>
    <w:rsid w:val="00003B83"/>
    <w:rsid w:val="00004A49"/>
    <w:rsid w:val="000056B0"/>
    <w:rsid w:val="00005982"/>
    <w:rsid w:val="000059F1"/>
    <w:rsid w:val="00005CE0"/>
    <w:rsid w:val="00006AEF"/>
    <w:rsid w:val="00007106"/>
    <w:rsid w:val="000072A2"/>
    <w:rsid w:val="000072AE"/>
    <w:rsid w:val="0000755D"/>
    <w:rsid w:val="00007AF4"/>
    <w:rsid w:val="00007AFF"/>
    <w:rsid w:val="00007D74"/>
    <w:rsid w:val="00007FEF"/>
    <w:rsid w:val="000100FE"/>
    <w:rsid w:val="00010136"/>
    <w:rsid w:val="00010232"/>
    <w:rsid w:val="000102AF"/>
    <w:rsid w:val="00010341"/>
    <w:rsid w:val="00010842"/>
    <w:rsid w:val="00010AB5"/>
    <w:rsid w:val="000115E2"/>
    <w:rsid w:val="000122A3"/>
    <w:rsid w:val="0001310E"/>
    <w:rsid w:val="000132D2"/>
    <w:rsid w:val="000138A6"/>
    <w:rsid w:val="00014441"/>
    <w:rsid w:val="0001472B"/>
    <w:rsid w:val="00014A0A"/>
    <w:rsid w:val="00014A6D"/>
    <w:rsid w:val="00014E07"/>
    <w:rsid w:val="00015115"/>
    <w:rsid w:val="00015D0C"/>
    <w:rsid w:val="00015DF2"/>
    <w:rsid w:val="00016897"/>
    <w:rsid w:val="0001731C"/>
    <w:rsid w:val="00017424"/>
    <w:rsid w:val="000175B9"/>
    <w:rsid w:val="000175C0"/>
    <w:rsid w:val="0001762D"/>
    <w:rsid w:val="00020021"/>
    <w:rsid w:val="000202E4"/>
    <w:rsid w:val="00020548"/>
    <w:rsid w:val="000219EC"/>
    <w:rsid w:val="00021CE8"/>
    <w:rsid w:val="00021E53"/>
    <w:rsid w:val="00022557"/>
    <w:rsid w:val="0002281F"/>
    <w:rsid w:val="00022823"/>
    <w:rsid w:val="000230D2"/>
    <w:rsid w:val="000236B1"/>
    <w:rsid w:val="0002382D"/>
    <w:rsid w:val="00023D97"/>
    <w:rsid w:val="00024295"/>
    <w:rsid w:val="00024351"/>
    <w:rsid w:val="000243E2"/>
    <w:rsid w:val="000244E9"/>
    <w:rsid w:val="00025097"/>
    <w:rsid w:val="00025BA0"/>
    <w:rsid w:val="00025BC1"/>
    <w:rsid w:val="00025E62"/>
    <w:rsid w:val="00025E8A"/>
    <w:rsid w:val="00026449"/>
    <w:rsid w:val="000278F6"/>
    <w:rsid w:val="00027E10"/>
    <w:rsid w:val="00030205"/>
    <w:rsid w:val="00030665"/>
    <w:rsid w:val="0003096D"/>
    <w:rsid w:val="00030A79"/>
    <w:rsid w:val="00030D0B"/>
    <w:rsid w:val="00030E12"/>
    <w:rsid w:val="00030E1A"/>
    <w:rsid w:val="000312CE"/>
    <w:rsid w:val="000315B1"/>
    <w:rsid w:val="000316B9"/>
    <w:rsid w:val="00031A5C"/>
    <w:rsid w:val="00031BCA"/>
    <w:rsid w:val="000320AB"/>
    <w:rsid w:val="000321EF"/>
    <w:rsid w:val="00032315"/>
    <w:rsid w:val="0003297A"/>
    <w:rsid w:val="00032DFC"/>
    <w:rsid w:val="000337F7"/>
    <w:rsid w:val="00033BAA"/>
    <w:rsid w:val="00033E35"/>
    <w:rsid w:val="000343B9"/>
    <w:rsid w:val="00034768"/>
    <w:rsid w:val="00034D7A"/>
    <w:rsid w:val="0003503B"/>
    <w:rsid w:val="0003563D"/>
    <w:rsid w:val="000362E6"/>
    <w:rsid w:val="00036424"/>
    <w:rsid w:val="00036432"/>
    <w:rsid w:val="00036AF6"/>
    <w:rsid w:val="00036B78"/>
    <w:rsid w:val="00036FF7"/>
    <w:rsid w:val="00037270"/>
    <w:rsid w:val="000375C9"/>
    <w:rsid w:val="000375E5"/>
    <w:rsid w:val="00037702"/>
    <w:rsid w:val="000378D4"/>
    <w:rsid w:val="00037AEE"/>
    <w:rsid w:val="00037B52"/>
    <w:rsid w:val="00037C2D"/>
    <w:rsid w:val="00040279"/>
    <w:rsid w:val="000402E8"/>
    <w:rsid w:val="000404BB"/>
    <w:rsid w:val="00040538"/>
    <w:rsid w:val="0004083E"/>
    <w:rsid w:val="00040850"/>
    <w:rsid w:val="00040CFF"/>
    <w:rsid w:val="00040F23"/>
    <w:rsid w:val="0004105F"/>
    <w:rsid w:val="000413A8"/>
    <w:rsid w:val="00041A17"/>
    <w:rsid w:val="00042096"/>
    <w:rsid w:val="000420E7"/>
    <w:rsid w:val="00042D7F"/>
    <w:rsid w:val="00043921"/>
    <w:rsid w:val="00043A9E"/>
    <w:rsid w:val="00043D42"/>
    <w:rsid w:val="00043F23"/>
    <w:rsid w:val="0004418E"/>
    <w:rsid w:val="000447BA"/>
    <w:rsid w:val="00044ED2"/>
    <w:rsid w:val="00045B96"/>
    <w:rsid w:val="0004672F"/>
    <w:rsid w:val="00047806"/>
    <w:rsid w:val="00047CFE"/>
    <w:rsid w:val="0005038C"/>
    <w:rsid w:val="0005048C"/>
    <w:rsid w:val="00050B0D"/>
    <w:rsid w:val="00052638"/>
    <w:rsid w:val="000527F9"/>
    <w:rsid w:val="000529C0"/>
    <w:rsid w:val="00053442"/>
    <w:rsid w:val="000540DC"/>
    <w:rsid w:val="0005422A"/>
    <w:rsid w:val="00054358"/>
    <w:rsid w:val="00054B35"/>
    <w:rsid w:val="00054E87"/>
    <w:rsid w:val="00054F64"/>
    <w:rsid w:val="00055414"/>
    <w:rsid w:val="00055498"/>
    <w:rsid w:val="000554AC"/>
    <w:rsid w:val="00055667"/>
    <w:rsid w:val="00056980"/>
    <w:rsid w:val="00057008"/>
    <w:rsid w:val="00057022"/>
    <w:rsid w:val="000570C2"/>
    <w:rsid w:val="000572D2"/>
    <w:rsid w:val="000579EE"/>
    <w:rsid w:val="00057AB4"/>
    <w:rsid w:val="00057F61"/>
    <w:rsid w:val="0006023A"/>
    <w:rsid w:val="000603DE"/>
    <w:rsid w:val="000603EA"/>
    <w:rsid w:val="000603FE"/>
    <w:rsid w:val="00060438"/>
    <w:rsid w:val="000604AF"/>
    <w:rsid w:val="000604F9"/>
    <w:rsid w:val="00061FFC"/>
    <w:rsid w:val="00062FB6"/>
    <w:rsid w:val="0006330C"/>
    <w:rsid w:val="000644E8"/>
    <w:rsid w:val="00064911"/>
    <w:rsid w:val="00064D10"/>
    <w:rsid w:val="00065A50"/>
    <w:rsid w:val="00065B29"/>
    <w:rsid w:val="00065B45"/>
    <w:rsid w:val="000661DE"/>
    <w:rsid w:val="00066432"/>
    <w:rsid w:val="00066A69"/>
    <w:rsid w:val="00066E46"/>
    <w:rsid w:val="0006787B"/>
    <w:rsid w:val="00067BF5"/>
    <w:rsid w:val="00070348"/>
    <w:rsid w:val="00070EB9"/>
    <w:rsid w:val="0007119E"/>
    <w:rsid w:val="000712CC"/>
    <w:rsid w:val="0007183F"/>
    <w:rsid w:val="00071FF3"/>
    <w:rsid w:val="00072212"/>
    <w:rsid w:val="00072A78"/>
    <w:rsid w:val="0007337E"/>
    <w:rsid w:val="000733C8"/>
    <w:rsid w:val="0007358D"/>
    <w:rsid w:val="00073681"/>
    <w:rsid w:val="00073864"/>
    <w:rsid w:val="00073912"/>
    <w:rsid w:val="00073BE0"/>
    <w:rsid w:val="00073C7B"/>
    <w:rsid w:val="00074B28"/>
    <w:rsid w:val="00074CC0"/>
    <w:rsid w:val="000750A1"/>
    <w:rsid w:val="000750E3"/>
    <w:rsid w:val="00075B2A"/>
    <w:rsid w:val="00076443"/>
    <w:rsid w:val="00076450"/>
    <w:rsid w:val="0007745A"/>
    <w:rsid w:val="0007757A"/>
    <w:rsid w:val="00077E93"/>
    <w:rsid w:val="00080088"/>
    <w:rsid w:val="00080575"/>
    <w:rsid w:val="0008070E"/>
    <w:rsid w:val="00081015"/>
    <w:rsid w:val="00081402"/>
    <w:rsid w:val="0008153B"/>
    <w:rsid w:val="000821AB"/>
    <w:rsid w:val="00082306"/>
    <w:rsid w:val="00082D1C"/>
    <w:rsid w:val="00082F2C"/>
    <w:rsid w:val="0008340B"/>
    <w:rsid w:val="00083584"/>
    <w:rsid w:val="00083683"/>
    <w:rsid w:val="0008397A"/>
    <w:rsid w:val="00084023"/>
    <w:rsid w:val="000849CF"/>
    <w:rsid w:val="0008560E"/>
    <w:rsid w:val="00085ADF"/>
    <w:rsid w:val="00085CAE"/>
    <w:rsid w:val="00085D79"/>
    <w:rsid w:val="000862CF"/>
    <w:rsid w:val="000862DF"/>
    <w:rsid w:val="000866BB"/>
    <w:rsid w:val="00086E6A"/>
    <w:rsid w:val="00086F5E"/>
    <w:rsid w:val="00087271"/>
    <w:rsid w:val="00087390"/>
    <w:rsid w:val="000876D9"/>
    <w:rsid w:val="00090447"/>
    <w:rsid w:val="0009051E"/>
    <w:rsid w:val="00090A4A"/>
    <w:rsid w:val="000914EE"/>
    <w:rsid w:val="000915DF"/>
    <w:rsid w:val="00091BC3"/>
    <w:rsid w:val="000922BE"/>
    <w:rsid w:val="00092334"/>
    <w:rsid w:val="000923DD"/>
    <w:rsid w:val="00092B69"/>
    <w:rsid w:val="00092F4C"/>
    <w:rsid w:val="00092FD8"/>
    <w:rsid w:val="00093028"/>
    <w:rsid w:val="000931BC"/>
    <w:rsid w:val="000935FF"/>
    <w:rsid w:val="00093C60"/>
    <w:rsid w:val="0009414C"/>
    <w:rsid w:val="00094281"/>
    <w:rsid w:val="00094960"/>
    <w:rsid w:val="00094AEE"/>
    <w:rsid w:val="00094CF1"/>
    <w:rsid w:val="00094E7A"/>
    <w:rsid w:val="00095AA6"/>
    <w:rsid w:val="00095FE5"/>
    <w:rsid w:val="00096425"/>
    <w:rsid w:val="00096477"/>
    <w:rsid w:val="00096EE3"/>
    <w:rsid w:val="00097640"/>
    <w:rsid w:val="000A0008"/>
    <w:rsid w:val="000A04C4"/>
    <w:rsid w:val="000A072A"/>
    <w:rsid w:val="000A0CAD"/>
    <w:rsid w:val="000A0E8D"/>
    <w:rsid w:val="000A1F37"/>
    <w:rsid w:val="000A20EB"/>
    <w:rsid w:val="000A22D5"/>
    <w:rsid w:val="000A23DA"/>
    <w:rsid w:val="000A2539"/>
    <w:rsid w:val="000A266B"/>
    <w:rsid w:val="000A28A1"/>
    <w:rsid w:val="000A290A"/>
    <w:rsid w:val="000A2E4B"/>
    <w:rsid w:val="000A341F"/>
    <w:rsid w:val="000A42FA"/>
    <w:rsid w:val="000A4A15"/>
    <w:rsid w:val="000A548E"/>
    <w:rsid w:val="000A549D"/>
    <w:rsid w:val="000A5B7F"/>
    <w:rsid w:val="000A5D7C"/>
    <w:rsid w:val="000A5E4D"/>
    <w:rsid w:val="000A6054"/>
    <w:rsid w:val="000A6063"/>
    <w:rsid w:val="000A62C1"/>
    <w:rsid w:val="000A6404"/>
    <w:rsid w:val="000A746A"/>
    <w:rsid w:val="000A76AB"/>
    <w:rsid w:val="000A7794"/>
    <w:rsid w:val="000B083F"/>
    <w:rsid w:val="000B0ED2"/>
    <w:rsid w:val="000B12E4"/>
    <w:rsid w:val="000B2BAC"/>
    <w:rsid w:val="000B2CB6"/>
    <w:rsid w:val="000B2F68"/>
    <w:rsid w:val="000B3394"/>
    <w:rsid w:val="000B3628"/>
    <w:rsid w:val="000B3759"/>
    <w:rsid w:val="000B3BF0"/>
    <w:rsid w:val="000B3DCD"/>
    <w:rsid w:val="000B3FDD"/>
    <w:rsid w:val="000B43DB"/>
    <w:rsid w:val="000B4B10"/>
    <w:rsid w:val="000B4D81"/>
    <w:rsid w:val="000B507B"/>
    <w:rsid w:val="000B5748"/>
    <w:rsid w:val="000B621C"/>
    <w:rsid w:val="000B63DF"/>
    <w:rsid w:val="000B6511"/>
    <w:rsid w:val="000B65E4"/>
    <w:rsid w:val="000B7489"/>
    <w:rsid w:val="000B7A85"/>
    <w:rsid w:val="000B7B28"/>
    <w:rsid w:val="000C03A8"/>
    <w:rsid w:val="000C03D4"/>
    <w:rsid w:val="000C0BD3"/>
    <w:rsid w:val="000C0E4C"/>
    <w:rsid w:val="000C139D"/>
    <w:rsid w:val="000C1534"/>
    <w:rsid w:val="000C1EC8"/>
    <w:rsid w:val="000C20B6"/>
    <w:rsid w:val="000C23E4"/>
    <w:rsid w:val="000C2B25"/>
    <w:rsid w:val="000C3351"/>
    <w:rsid w:val="000C3357"/>
    <w:rsid w:val="000C401F"/>
    <w:rsid w:val="000C423C"/>
    <w:rsid w:val="000C4307"/>
    <w:rsid w:val="000C4699"/>
    <w:rsid w:val="000C4A4A"/>
    <w:rsid w:val="000C4A7F"/>
    <w:rsid w:val="000C4E3E"/>
    <w:rsid w:val="000C50E6"/>
    <w:rsid w:val="000C5824"/>
    <w:rsid w:val="000C5868"/>
    <w:rsid w:val="000C58BF"/>
    <w:rsid w:val="000C6592"/>
    <w:rsid w:val="000C6912"/>
    <w:rsid w:val="000C691D"/>
    <w:rsid w:val="000C6A60"/>
    <w:rsid w:val="000C7774"/>
    <w:rsid w:val="000C7CFC"/>
    <w:rsid w:val="000C7F51"/>
    <w:rsid w:val="000D0B67"/>
    <w:rsid w:val="000D10FD"/>
    <w:rsid w:val="000D1248"/>
    <w:rsid w:val="000D20A8"/>
    <w:rsid w:val="000D21B1"/>
    <w:rsid w:val="000D2C86"/>
    <w:rsid w:val="000D2F27"/>
    <w:rsid w:val="000D3227"/>
    <w:rsid w:val="000D354A"/>
    <w:rsid w:val="000D3812"/>
    <w:rsid w:val="000D38F8"/>
    <w:rsid w:val="000D3BD8"/>
    <w:rsid w:val="000D3F95"/>
    <w:rsid w:val="000D40E5"/>
    <w:rsid w:val="000D4428"/>
    <w:rsid w:val="000D4668"/>
    <w:rsid w:val="000D5516"/>
    <w:rsid w:val="000D5678"/>
    <w:rsid w:val="000D731C"/>
    <w:rsid w:val="000D7C96"/>
    <w:rsid w:val="000D7E1A"/>
    <w:rsid w:val="000E186A"/>
    <w:rsid w:val="000E188D"/>
    <w:rsid w:val="000E1F6D"/>
    <w:rsid w:val="000E233A"/>
    <w:rsid w:val="000E30B1"/>
    <w:rsid w:val="000E32A8"/>
    <w:rsid w:val="000E374B"/>
    <w:rsid w:val="000E459C"/>
    <w:rsid w:val="000E4837"/>
    <w:rsid w:val="000E55C7"/>
    <w:rsid w:val="000E55FF"/>
    <w:rsid w:val="000E57A8"/>
    <w:rsid w:val="000E5C7A"/>
    <w:rsid w:val="000E5C83"/>
    <w:rsid w:val="000E60C3"/>
    <w:rsid w:val="000E68F4"/>
    <w:rsid w:val="000E6DB0"/>
    <w:rsid w:val="000E7614"/>
    <w:rsid w:val="000E7BAF"/>
    <w:rsid w:val="000E7E82"/>
    <w:rsid w:val="000F01E6"/>
    <w:rsid w:val="000F0722"/>
    <w:rsid w:val="000F09EE"/>
    <w:rsid w:val="000F0FB5"/>
    <w:rsid w:val="000F16C2"/>
    <w:rsid w:val="000F1F5B"/>
    <w:rsid w:val="000F2268"/>
    <w:rsid w:val="000F24D1"/>
    <w:rsid w:val="000F3CBE"/>
    <w:rsid w:val="000F3D2C"/>
    <w:rsid w:val="000F3E01"/>
    <w:rsid w:val="000F3FA5"/>
    <w:rsid w:val="000F4071"/>
    <w:rsid w:val="000F44DC"/>
    <w:rsid w:val="000F4704"/>
    <w:rsid w:val="000F5459"/>
    <w:rsid w:val="000F56FC"/>
    <w:rsid w:val="000F5A2B"/>
    <w:rsid w:val="000F5E3D"/>
    <w:rsid w:val="000F5F2A"/>
    <w:rsid w:val="000F603A"/>
    <w:rsid w:val="000F62A3"/>
    <w:rsid w:val="000F6E9A"/>
    <w:rsid w:val="000F7B42"/>
    <w:rsid w:val="001001AE"/>
    <w:rsid w:val="00100486"/>
    <w:rsid w:val="001009C5"/>
    <w:rsid w:val="00100D94"/>
    <w:rsid w:val="001013F3"/>
    <w:rsid w:val="001020A9"/>
    <w:rsid w:val="001026DF"/>
    <w:rsid w:val="00102BE1"/>
    <w:rsid w:val="00102C66"/>
    <w:rsid w:val="00102CCC"/>
    <w:rsid w:val="0010317D"/>
    <w:rsid w:val="001031E5"/>
    <w:rsid w:val="001033BC"/>
    <w:rsid w:val="00103F5E"/>
    <w:rsid w:val="00104153"/>
    <w:rsid w:val="0010493D"/>
    <w:rsid w:val="00104B66"/>
    <w:rsid w:val="00104F46"/>
    <w:rsid w:val="001063DC"/>
    <w:rsid w:val="00106511"/>
    <w:rsid w:val="001068EC"/>
    <w:rsid w:val="00106A98"/>
    <w:rsid w:val="00106C61"/>
    <w:rsid w:val="00106CA5"/>
    <w:rsid w:val="001072E8"/>
    <w:rsid w:val="001078F8"/>
    <w:rsid w:val="0011002A"/>
    <w:rsid w:val="00110560"/>
    <w:rsid w:val="00110B8C"/>
    <w:rsid w:val="00110D68"/>
    <w:rsid w:val="00110E0F"/>
    <w:rsid w:val="001118AA"/>
    <w:rsid w:val="00111EE7"/>
    <w:rsid w:val="001121E3"/>
    <w:rsid w:val="001125BA"/>
    <w:rsid w:val="00112CC8"/>
    <w:rsid w:val="00112DC6"/>
    <w:rsid w:val="001138C1"/>
    <w:rsid w:val="00113D1C"/>
    <w:rsid w:val="001143CA"/>
    <w:rsid w:val="00114B2E"/>
    <w:rsid w:val="00114FC6"/>
    <w:rsid w:val="001152CD"/>
    <w:rsid w:val="00115452"/>
    <w:rsid w:val="001162B4"/>
    <w:rsid w:val="001166B5"/>
    <w:rsid w:val="00120089"/>
    <w:rsid w:val="00120369"/>
    <w:rsid w:val="00120446"/>
    <w:rsid w:val="001204B6"/>
    <w:rsid w:val="001207A1"/>
    <w:rsid w:val="00120879"/>
    <w:rsid w:val="00120AF1"/>
    <w:rsid w:val="00120BF2"/>
    <w:rsid w:val="00120E10"/>
    <w:rsid w:val="00120F74"/>
    <w:rsid w:val="001211BD"/>
    <w:rsid w:val="00121893"/>
    <w:rsid w:val="00121B56"/>
    <w:rsid w:val="001222FD"/>
    <w:rsid w:val="00122B7C"/>
    <w:rsid w:val="00122F77"/>
    <w:rsid w:val="001233E3"/>
    <w:rsid w:val="001238CA"/>
    <w:rsid w:val="0012396C"/>
    <w:rsid w:val="001239B8"/>
    <w:rsid w:val="00123D28"/>
    <w:rsid w:val="00123F1B"/>
    <w:rsid w:val="001242E7"/>
    <w:rsid w:val="00124722"/>
    <w:rsid w:val="0012503A"/>
    <w:rsid w:val="0012588F"/>
    <w:rsid w:val="00125DBC"/>
    <w:rsid w:val="00125EDE"/>
    <w:rsid w:val="00126D52"/>
    <w:rsid w:val="00126EFF"/>
    <w:rsid w:val="001273D2"/>
    <w:rsid w:val="00127A06"/>
    <w:rsid w:val="00127C4B"/>
    <w:rsid w:val="001300FD"/>
    <w:rsid w:val="00130336"/>
    <w:rsid w:val="00130F01"/>
    <w:rsid w:val="0013163F"/>
    <w:rsid w:val="00132240"/>
    <w:rsid w:val="0013232A"/>
    <w:rsid w:val="001327DE"/>
    <w:rsid w:val="00132D39"/>
    <w:rsid w:val="00133575"/>
    <w:rsid w:val="001336B1"/>
    <w:rsid w:val="00133B4A"/>
    <w:rsid w:val="0013473B"/>
    <w:rsid w:val="00134A28"/>
    <w:rsid w:val="00135354"/>
    <w:rsid w:val="0013539A"/>
    <w:rsid w:val="001359EE"/>
    <w:rsid w:val="00135BF5"/>
    <w:rsid w:val="00135C02"/>
    <w:rsid w:val="00136398"/>
    <w:rsid w:val="001368B4"/>
    <w:rsid w:val="001374F5"/>
    <w:rsid w:val="00140709"/>
    <w:rsid w:val="00140EB8"/>
    <w:rsid w:val="00141A6E"/>
    <w:rsid w:val="00142ACB"/>
    <w:rsid w:val="00142AD1"/>
    <w:rsid w:val="00143004"/>
    <w:rsid w:val="00143768"/>
    <w:rsid w:val="0014392E"/>
    <w:rsid w:val="00143CB5"/>
    <w:rsid w:val="00143D29"/>
    <w:rsid w:val="001444AD"/>
    <w:rsid w:val="00144EFE"/>
    <w:rsid w:val="00144F59"/>
    <w:rsid w:val="00145592"/>
    <w:rsid w:val="00145741"/>
    <w:rsid w:val="00145814"/>
    <w:rsid w:val="00145EDB"/>
    <w:rsid w:val="00146187"/>
    <w:rsid w:val="00146A0E"/>
    <w:rsid w:val="00146C0F"/>
    <w:rsid w:val="001473A4"/>
    <w:rsid w:val="00147407"/>
    <w:rsid w:val="00147655"/>
    <w:rsid w:val="00147EB0"/>
    <w:rsid w:val="00150915"/>
    <w:rsid w:val="0015197D"/>
    <w:rsid w:val="0015213B"/>
    <w:rsid w:val="00152B09"/>
    <w:rsid w:val="00152D21"/>
    <w:rsid w:val="00152D2F"/>
    <w:rsid w:val="00152F57"/>
    <w:rsid w:val="00153270"/>
    <w:rsid w:val="001538C7"/>
    <w:rsid w:val="00153A5C"/>
    <w:rsid w:val="00153A7C"/>
    <w:rsid w:val="00154087"/>
    <w:rsid w:val="001545BF"/>
    <w:rsid w:val="001552B7"/>
    <w:rsid w:val="0015556A"/>
    <w:rsid w:val="001555B1"/>
    <w:rsid w:val="0015576D"/>
    <w:rsid w:val="001559EC"/>
    <w:rsid w:val="001567B4"/>
    <w:rsid w:val="001569B8"/>
    <w:rsid w:val="001569C2"/>
    <w:rsid w:val="00156D36"/>
    <w:rsid w:val="00156DA9"/>
    <w:rsid w:val="001574C0"/>
    <w:rsid w:val="00160191"/>
    <w:rsid w:val="00160601"/>
    <w:rsid w:val="00160678"/>
    <w:rsid w:val="00161005"/>
    <w:rsid w:val="001613A0"/>
    <w:rsid w:val="0016144E"/>
    <w:rsid w:val="001620E8"/>
    <w:rsid w:val="0016253B"/>
    <w:rsid w:val="00162E7F"/>
    <w:rsid w:val="0016333F"/>
    <w:rsid w:val="0016356F"/>
    <w:rsid w:val="001639B8"/>
    <w:rsid w:val="00163AB0"/>
    <w:rsid w:val="00163DE2"/>
    <w:rsid w:val="00163EE0"/>
    <w:rsid w:val="00163F4D"/>
    <w:rsid w:val="0016434F"/>
    <w:rsid w:val="00164917"/>
    <w:rsid w:val="00164FED"/>
    <w:rsid w:val="00165811"/>
    <w:rsid w:val="00165B3D"/>
    <w:rsid w:val="00165C13"/>
    <w:rsid w:val="001663F8"/>
    <w:rsid w:val="0016655F"/>
    <w:rsid w:val="001678AE"/>
    <w:rsid w:val="00167ABE"/>
    <w:rsid w:val="001702CC"/>
    <w:rsid w:val="0017050B"/>
    <w:rsid w:val="00170C77"/>
    <w:rsid w:val="00170FD2"/>
    <w:rsid w:val="001719A3"/>
    <w:rsid w:val="00171BE1"/>
    <w:rsid w:val="00171C45"/>
    <w:rsid w:val="00171F2A"/>
    <w:rsid w:val="00172253"/>
    <w:rsid w:val="00172290"/>
    <w:rsid w:val="001732B4"/>
    <w:rsid w:val="00173C1A"/>
    <w:rsid w:val="00174065"/>
    <w:rsid w:val="00174AA8"/>
    <w:rsid w:val="001750EA"/>
    <w:rsid w:val="00175F8E"/>
    <w:rsid w:val="00176808"/>
    <w:rsid w:val="00176AE8"/>
    <w:rsid w:val="00177EA4"/>
    <w:rsid w:val="00180680"/>
    <w:rsid w:val="0018071A"/>
    <w:rsid w:val="00180896"/>
    <w:rsid w:val="00180DE7"/>
    <w:rsid w:val="00181137"/>
    <w:rsid w:val="00181FE6"/>
    <w:rsid w:val="001820D3"/>
    <w:rsid w:val="0018230F"/>
    <w:rsid w:val="001828BA"/>
    <w:rsid w:val="00183479"/>
    <w:rsid w:val="001835A7"/>
    <w:rsid w:val="001838E0"/>
    <w:rsid w:val="0018420D"/>
    <w:rsid w:val="00184401"/>
    <w:rsid w:val="00184491"/>
    <w:rsid w:val="00184A3B"/>
    <w:rsid w:val="00184ACA"/>
    <w:rsid w:val="00184E83"/>
    <w:rsid w:val="0018501C"/>
    <w:rsid w:val="0018506C"/>
    <w:rsid w:val="0018546E"/>
    <w:rsid w:val="00185DEF"/>
    <w:rsid w:val="001863DA"/>
    <w:rsid w:val="00186570"/>
    <w:rsid w:val="00186602"/>
    <w:rsid w:val="00186765"/>
    <w:rsid w:val="0018716A"/>
    <w:rsid w:val="00187437"/>
    <w:rsid w:val="001876D3"/>
    <w:rsid w:val="001877DB"/>
    <w:rsid w:val="00187D54"/>
    <w:rsid w:val="00190344"/>
    <w:rsid w:val="001906B6"/>
    <w:rsid w:val="00191314"/>
    <w:rsid w:val="001916F9"/>
    <w:rsid w:val="00191916"/>
    <w:rsid w:val="001932CA"/>
    <w:rsid w:val="0019368F"/>
    <w:rsid w:val="001949C7"/>
    <w:rsid w:val="00194B63"/>
    <w:rsid w:val="00194F11"/>
    <w:rsid w:val="0019513B"/>
    <w:rsid w:val="00195663"/>
    <w:rsid w:val="001959E3"/>
    <w:rsid w:val="0019649B"/>
    <w:rsid w:val="00196D16"/>
    <w:rsid w:val="001970A8"/>
    <w:rsid w:val="00197114"/>
    <w:rsid w:val="0019712E"/>
    <w:rsid w:val="001974F2"/>
    <w:rsid w:val="00197725"/>
    <w:rsid w:val="00197C2A"/>
    <w:rsid w:val="00197DAD"/>
    <w:rsid w:val="001A08AE"/>
    <w:rsid w:val="001A0EE6"/>
    <w:rsid w:val="001A1100"/>
    <w:rsid w:val="001A1616"/>
    <w:rsid w:val="001A1AA9"/>
    <w:rsid w:val="001A1D4E"/>
    <w:rsid w:val="001A25EF"/>
    <w:rsid w:val="001A2725"/>
    <w:rsid w:val="001A2FDA"/>
    <w:rsid w:val="001A37C6"/>
    <w:rsid w:val="001A3ED7"/>
    <w:rsid w:val="001A3EF3"/>
    <w:rsid w:val="001A4B2C"/>
    <w:rsid w:val="001A4DE7"/>
    <w:rsid w:val="001A524D"/>
    <w:rsid w:val="001A52D2"/>
    <w:rsid w:val="001A5359"/>
    <w:rsid w:val="001A57E3"/>
    <w:rsid w:val="001A5B70"/>
    <w:rsid w:val="001A5D8E"/>
    <w:rsid w:val="001A5F0E"/>
    <w:rsid w:val="001A62EB"/>
    <w:rsid w:val="001A67A3"/>
    <w:rsid w:val="001A6A5F"/>
    <w:rsid w:val="001A6D85"/>
    <w:rsid w:val="001A6F87"/>
    <w:rsid w:val="001A7A37"/>
    <w:rsid w:val="001B08B4"/>
    <w:rsid w:val="001B0998"/>
    <w:rsid w:val="001B0D79"/>
    <w:rsid w:val="001B147E"/>
    <w:rsid w:val="001B1A3F"/>
    <w:rsid w:val="001B1BEF"/>
    <w:rsid w:val="001B23B9"/>
    <w:rsid w:val="001B272F"/>
    <w:rsid w:val="001B2E41"/>
    <w:rsid w:val="001B3327"/>
    <w:rsid w:val="001B3D5B"/>
    <w:rsid w:val="001B3F5B"/>
    <w:rsid w:val="001B413C"/>
    <w:rsid w:val="001B4824"/>
    <w:rsid w:val="001B5801"/>
    <w:rsid w:val="001B5DAA"/>
    <w:rsid w:val="001B6BA9"/>
    <w:rsid w:val="001B6BD5"/>
    <w:rsid w:val="001B7437"/>
    <w:rsid w:val="001B7D7A"/>
    <w:rsid w:val="001B7DF3"/>
    <w:rsid w:val="001C04A0"/>
    <w:rsid w:val="001C05AC"/>
    <w:rsid w:val="001C0EC7"/>
    <w:rsid w:val="001C1018"/>
    <w:rsid w:val="001C15D4"/>
    <w:rsid w:val="001C2044"/>
    <w:rsid w:val="001C2AB2"/>
    <w:rsid w:val="001C2B81"/>
    <w:rsid w:val="001C2D43"/>
    <w:rsid w:val="001C2DE3"/>
    <w:rsid w:val="001C2F38"/>
    <w:rsid w:val="001C43D0"/>
    <w:rsid w:val="001C4430"/>
    <w:rsid w:val="001C46D5"/>
    <w:rsid w:val="001C491F"/>
    <w:rsid w:val="001C495E"/>
    <w:rsid w:val="001C498B"/>
    <w:rsid w:val="001C50EB"/>
    <w:rsid w:val="001C55F0"/>
    <w:rsid w:val="001C583E"/>
    <w:rsid w:val="001C5B27"/>
    <w:rsid w:val="001C5E90"/>
    <w:rsid w:val="001C6BCC"/>
    <w:rsid w:val="001C78F1"/>
    <w:rsid w:val="001D09D0"/>
    <w:rsid w:val="001D0DDA"/>
    <w:rsid w:val="001D10E8"/>
    <w:rsid w:val="001D1AFB"/>
    <w:rsid w:val="001D1C09"/>
    <w:rsid w:val="001D22D0"/>
    <w:rsid w:val="001D238E"/>
    <w:rsid w:val="001D2A8D"/>
    <w:rsid w:val="001D2ABB"/>
    <w:rsid w:val="001D2F61"/>
    <w:rsid w:val="001D3089"/>
    <w:rsid w:val="001D310A"/>
    <w:rsid w:val="001D3118"/>
    <w:rsid w:val="001D4406"/>
    <w:rsid w:val="001D4D45"/>
    <w:rsid w:val="001D4E2D"/>
    <w:rsid w:val="001D5B51"/>
    <w:rsid w:val="001D5DD2"/>
    <w:rsid w:val="001D60D0"/>
    <w:rsid w:val="001D71F5"/>
    <w:rsid w:val="001D76F9"/>
    <w:rsid w:val="001E0C68"/>
    <w:rsid w:val="001E1053"/>
    <w:rsid w:val="001E1299"/>
    <w:rsid w:val="001E1409"/>
    <w:rsid w:val="001E21B3"/>
    <w:rsid w:val="001E21B5"/>
    <w:rsid w:val="001E29F6"/>
    <w:rsid w:val="001E2C3A"/>
    <w:rsid w:val="001E2FE6"/>
    <w:rsid w:val="001E2FFB"/>
    <w:rsid w:val="001E37D3"/>
    <w:rsid w:val="001E3D94"/>
    <w:rsid w:val="001E5369"/>
    <w:rsid w:val="001E536F"/>
    <w:rsid w:val="001E5B4C"/>
    <w:rsid w:val="001E5CA3"/>
    <w:rsid w:val="001E6B14"/>
    <w:rsid w:val="001E6D54"/>
    <w:rsid w:val="001E74F2"/>
    <w:rsid w:val="001F0202"/>
    <w:rsid w:val="001F08C4"/>
    <w:rsid w:val="001F0F81"/>
    <w:rsid w:val="001F12E0"/>
    <w:rsid w:val="001F13C5"/>
    <w:rsid w:val="001F181C"/>
    <w:rsid w:val="001F19F0"/>
    <w:rsid w:val="001F1C84"/>
    <w:rsid w:val="001F2349"/>
    <w:rsid w:val="001F24BB"/>
    <w:rsid w:val="001F25EC"/>
    <w:rsid w:val="001F2782"/>
    <w:rsid w:val="001F2853"/>
    <w:rsid w:val="001F30D3"/>
    <w:rsid w:val="001F378E"/>
    <w:rsid w:val="001F37B0"/>
    <w:rsid w:val="001F3908"/>
    <w:rsid w:val="001F3963"/>
    <w:rsid w:val="001F3E6F"/>
    <w:rsid w:val="001F4187"/>
    <w:rsid w:val="001F41D7"/>
    <w:rsid w:val="001F4AB7"/>
    <w:rsid w:val="001F4D47"/>
    <w:rsid w:val="001F4DA4"/>
    <w:rsid w:val="001F5406"/>
    <w:rsid w:val="001F572D"/>
    <w:rsid w:val="001F6479"/>
    <w:rsid w:val="001F7486"/>
    <w:rsid w:val="001F78BA"/>
    <w:rsid w:val="001F7A10"/>
    <w:rsid w:val="001F7A6C"/>
    <w:rsid w:val="001F7AB2"/>
    <w:rsid w:val="001F7DAC"/>
    <w:rsid w:val="00200213"/>
    <w:rsid w:val="002002E0"/>
    <w:rsid w:val="0020074F"/>
    <w:rsid w:val="00200A45"/>
    <w:rsid w:val="002012A7"/>
    <w:rsid w:val="002013BB"/>
    <w:rsid w:val="00201771"/>
    <w:rsid w:val="00202644"/>
    <w:rsid w:val="00203274"/>
    <w:rsid w:val="00203C36"/>
    <w:rsid w:val="00203E7B"/>
    <w:rsid w:val="00204568"/>
    <w:rsid w:val="00205A08"/>
    <w:rsid w:val="00205C35"/>
    <w:rsid w:val="00205D58"/>
    <w:rsid w:val="00205EB4"/>
    <w:rsid w:val="002061D6"/>
    <w:rsid w:val="002068F6"/>
    <w:rsid w:val="00206BDA"/>
    <w:rsid w:val="00206D6C"/>
    <w:rsid w:val="00206FBF"/>
    <w:rsid w:val="002075A3"/>
    <w:rsid w:val="00207C86"/>
    <w:rsid w:val="002100D4"/>
    <w:rsid w:val="0021070D"/>
    <w:rsid w:val="00210896"/>
    <w:rsid w:val="002109CA"/>
    <w:rsid w:val="00210A7D"/>
    <w:rsid w:val="00211183"/>
    <w:rsid w:val="00211222"/>
    <w:rsid w:val="0021158B"/>
    <w:rsid w:val="002117E1"/>
    <w:rsid w:val="0021180F"/>
    <w:rsid w:val="00211980"/>
    <w:rsid w:val="00212043"/>
    <w:rsid w:val="0021214E"/>
    <w:rsid w:val="00212377"/>
    <w:rsid w:val="0021264B"/>
    <w:rsid w:val="00212D43"/>
    <w:rsid w:val="00212F88"/>
    <w:rsid w:val="0021335C"/>
    <w:rsid w:val="0021381F"/>
    <w:rsid w:val="0021397B"/>
    <w:rsid w:val="00213E34"/>
    <w:rsid w:val="0021405B"/>
    <w:rsid w:val="00214CAA"/>
    <w:rsid w:val="00214D6F"/>
    <w:rsid w:val="002150CA"/>
    <w:rsid w:val="002151E1"/>
    <w:rsid w:val="00215F90"/>
    <w:rsid w:val="00216196"/>
    <w:rsid w:val="0021622A"/>
    <w:rsid w:val="0021676D"/>
    <w:rsid w:val="002167E1"/>
    <w:rsid w:val="00216A47"/>
    <w:rsid w:val="00216A67"/>
    <w:rsid w:val="00216C3E"/>
    <w:rsid w:val="002178E4"/>
    <w:rsid w:val="00217DD4"/>
    <w:rsid w:val="00220250"/>
    <w:rsid w:val="0022065B"/>
    <w:rsid w:val="00220857"/>
    <w:rsid w:val="00220A7F"/>
    <w:rsid w:val="00220AA0"/>
    <w:rsid w:val="0022101A"/>
    <w:rsid w:val="002210DA"/>
    <w:rsid w:val="00221186"/>
    <w:rsid w:val="00221257"/>
    <w:rsid w:val="0022152E"/>
    <w:rsid w:val="002220FD"/>
    <w:rsid w:val="002226E9"/>
    <w:rsid w:val="002228E3"/>
    <w:rsid w:val="00222BF9"/>
    <w:rsid w:val="00222ED8"/>
    <w:rsid w:val="00223372"/>
    <w:rsid w:val="00223AA5"/>
    <w:rsid w:val="0022405D"/>
    <w:rsid w:val="0022427F"/>
    <w:rsid w:val="0022439F"/>
    <w:rsid w:val="00224A3D"/>
    <w:rsid w:val="00224A72"/>
    <w:rsid w:val="00224A79"/>
    <w:rsid w:val="0022501F"/>
    <w:rsid w:val="0022532A"/>
    <w:rsid w:val="00225EDF"/>
    <w:rsid w:val="00226594"/>
    <w:rsid w:val="00226690"/>
    <w:rsid w:val="002266FC"/>
    <w:rsid w:val="00226E82"/>
    <w:rsid w:val="00227020"/>
    <w:rsid w:val="0022734C"/>
    <w:rsid w:val="002274D8"/>
    <w:rsid w:val="00227549"/>
    <w:rsid w:val="00227952"/>
    <w:rsid w:val="00227D6F"/>
    <w:rsid w:val="00227E78"/>
    <w:rsid w:val="00230591"/>
    <w:rsid w:val="0023087F"/>
    <w:rsid w:val="00230B8B"/>
    <w:rsid w:val="00230CBA"/>
    <w:rsid w:val="00230D05"/>
    <w:rsid w:val="00230F21"/>
    <w:rsid w:val="00231685"/>
    <w:rsid w:val="00231A2F"/>
    <w:rsid w:val="00231A59"/>
    <w:rsid w:val="00231AB4"/>
    <w:rsid w:val="00231B5F"/>
    <w:rsid w:val="00231FE4"/>
    <w:rsid w:val="002320B6"/>
    <w:rsid w:val="00232390"/>
    <w:rsid w:val="00232604"/>
    <w:rsid w:val="00232624"/>
    <w:rsid w:val="002329BA"/>
    <w:rsid w:val="00232C89"/>
    <w:rsid w:val="00232DAD"/>
    <w:rsid w:val="00232E3E"/>
    <w:rsid w:val="00233509"/>
    <w:rsid w:val="00233AA2"/>
    <w:rsid w:val="00234EB0"/>
    <w:rsid w:val="00235501"/>
    <w:rsid w:val="002355BB"/>
    <w:rsid w:val="002357B3"/>
    <w:rsid w:val="00235D2E"/>
    <w:rsid w:val="00235DA7"/>
    <w:rsid w:val="00235F5A"/>
    <w:rsid w:val="00236378"/>
    <w:rsid w:val="002366C2"/>
    <w:rsid w:val="00236914"/>
    <w:rsid w:val="00236D75"/>
    <w:rsid w:val="00237204"/>
    <w:rsid w:val="0023731B"/>
    <w:rsid w:val="00237562"/>
    <w:rsid w:val="0023769D"/>
    <w:rsid w:val="00237F23"/>
    <w:rsid w:val="00240017"/>
    <w:rsid w:val="00240034"/>
    <w:rsid w:val="00240622"/>
    <w:rsid w:val="0024109B"/>
    <w:rsid w:val="0024194E"/>
    <w:rsid w:val="00241FC7"/>
    <w:rsid w:val="00242330"/>
    <w:rsid w:val="002425D1"/>
    <w:rsid w:val="00242AE5"/>
    <w:rsid w:val="00243D0D"/>
    <w:rsid w:val="00243E12"/>
    <w:rsid w:val="00244416"/>
    <w:rsid w:val="00244C75"/>
    <w:rsid w:val="00244E0F"/>
    <w:rsid w:val="00244E22"/>
    <w:rsid w:val="00245DB9"/>
    <w:rsid w:val="002465E8"/>
    <w:rsid w:val="002466D6"/>
    <w:rsid w:val="00246B2D"/>
    <w:rsid w:val="00246FD0"/>
    <w:rsid w:val="002476AC"/>
    <w:rsid w:val="002477A2"/>
    <w:rsid w:val="002477C4"/>
    <w:rsid w:val="00247824"/>
    <w:rsid w:val="00247FB3"/>
    <w:rsid w:val="0025026E"/>
    <w:rsid w:val="0025063A"/>
    <w:rsid w:val="00250921"/>
    <w:rsid w:val="00250926"/>
    <w:rsid w:val="00250CC0"/>
    <w:rsid w:val="0025188F"/>
    <w:rsid w:val="002519FB"/>
    <w:rsid w:val="00251D56"/>
    <w:rsid w:val="002520EA"/>
    <w:rsid w:val="00252B99"/>
    <w:rsid w:val="002530B2"/>
    <w:rsid w:val="002534E6"/>
    <w:rsid w:val="0025379B"/>
    <w:rsid w:val="00253A22"/>
    <w:rsid w:val="00253C17"/>
    <w:rsid w:val="00253CE4"/>
    <w:rsid w:val="002540F8"/>
    <w:rsid w:val="0025415F"/>
    <w:rsid w:val="002549C4"/>
    <w:rsid w:val="00254BD5"/>
    <w:rsid w:val="00254C75"/>
    <w:rsid w:val="00254D9E"/>
    <w:rsid w:val="0025569A"/>
    <w:rsid w:val="002558E6"/>
    <w:rsid w:val="00255961"/>
    <w:rsid w:val="00256086"/>
    <w:rsid w:val="002562FD"/>
    <w:rsid w:val="0025738C"/>
    <w:rsid w:val="00260775"/>
    <w:rsid w:val="00260EFD"/>
    <w:rsid w:val="0026108C"/>
    <w:rsid w:val="002612B0"/>
    <w:rsid w:val="0026145C"/>
    <w:rsid w:val="0026171C"/>
    <w:rsid w:val="00261C1B"/>
    <w:rsid w:val="002620E2"/>
    <w:rsid w:val="00262289"/>
    <w:rsid w:val="002628B9"/>
    <w:rsid w:val="00262BF7"/>
    <w:rsid w:val="0026391A"/>
    <w:rsid w:val="00263CC8"/>
    <w:rsid w:val="00264261"/>
    <w:rsid w:val="00264316"/>
    <w:rsid w:val="00264C64"/>
    <w:rsid w:val="00264E14"/>
    <w:rsid w:val="0026537E"/>
    <w:rsid w:val="00265CC5"/>
    <w:rsid w:val="00265E00"/>
    <w:rsid w:val="00265EE5"/>
    <w:rsid w:val="00266472"/>
    <w:rsid w:val="002667B8"/>
    <w:rsid w:val="00266981"/>
    <w:rsid w:val="002669C8"/>
    <w:rsid w:val="00266C62"/>
    <w:rsid w:val="00266F1F"/>
    <w:rsid w:val="00267882"/>
    <w:rsid w:val="00267C71"/>
    <w:rsid w:val="002706D3"/>
    <w:rsid w:val="00270BA6"/>
    <w:rsid w:val="00270E1F"/>
    <w:rsid w:val="00271396"/>
    <w:rsid w:val="00271BAF"/>
    <w:rsid w:val="002723E2"/>
    <w:rsid w:val="002726AA"/>
    <w:rsid w:val="002727B8"/>
    <w:rsid w:val="002729BC"/>
    <w:rsid w:val="00272D32"/>
    <w:rsid w:val="00272E3F"/>
    <w:rsid w:val="002734B2"/>
    <w:rsid w:val="00273754"/>
    <w:rsid w:val="002737A6"/>
    <w:rsid w:val="00273D74"/>
    <w:rsid w:val="00273E07"/>
    <w:rsid w:val="00274372"/>
    <w:rsid w:val="00274927"/>
    <w:rsid w:val="00274C4E"/>
    <w:rsid w:val="00274C73"/>
    <w:rsid w:val="00274F70"/>
    <w:rsid w:val="00276329"/>
    <w:rsid w:val="00276553"/>
    <w:rsid w:val="0027723D"/>
    <w:rsid w:val="00277475"/>
    <w:rsid w:val="0027761E"/>
    <w:rsid w:val="002777DD"/>
    <w:rsid w:val="00280993"/>
    <w:rsid w:val="00280BE8"/>
    <w:rsid w:val="00281133"/>
    <w:rsid w:val="00281420"/>
    <w:rsid w:val="002814EC"/>
    <w:rsid w:val="002815F4"/>
    <w:rsid w:val="00281A8E"/>
    <w:rsid w:val="00282093"/>
    <w:rsid w:val="00282378"/>
    <w:rsid w:val="002824CF"/>
    <w:rsid w:val="00282AFC"/>
    <w:rsid w:val="002834FF"/>
    <w:rsid w:val="0028356B"/>
    <w:rsid w:val="00283D8F"/>
    <w:rsid w:val="00284163"/>
    <w:rsid w:val="002841BE"/>
    <w:rsid w:val="002843E5"/>
    <w:rsid w:val="002848E9"/>
    <w:rsid w:val="00285639"/>
    <w:rsid w:val="00285BFF"/>
    <w:rsid w:val="00286613"/>
    <w:rsid w:val="00286703"/>
    <w:rsid w:val="00286B7A"/>
    <w:rsid w:val="00286D73"/>
    <w:rsid w:val="00286EB6"/>
    <w:rsid w:val="0028718C"/>
    <w:rsid w:val="0028719E"/>
    <w:rsid w:val="0028753C"/>
    <w:rsid w:val="00287B58"/>
    <w:rsid w:val="00287FA0"/>
    <w:rsid w:val="002900A4"/>
    <w:rsid w:val="00290386"/>
    <w:rsid w:val="00290820"/>
    <w:rsid w:val="002913A7"/>
    <w:rsid w:val="0029143D"/>
    <w:rsid w:val="002914DF"/>
    <w:rsid w:val="002915D2"/>
    <w:rsid w:val="00292052"/>
    <w:rsid w:val="002921E4"/>
    <w:rsid w:val="0029234A"/>
    <w:rsid w:val="002926BA"/>
    <w:rsid w:val="0029314E"/>
    <w:rsid w:val="002931FE"/>
    <w:rsid w:val="002937D5"/>
    <w:rsid w:val="00293EA8"/>
    <w:rsid w:val="002943FE"/>
    <w:rsid w:val="00294473"/>
    <w:rsid w:val="00294514"/>
    <w:rsid w:val="0029462D"/>
    <w:rsid w:val="002946C8"/>
    <w:rsid w:val="00294A2C"/>
    <w:rsid w:val="00294B85"/>
    <w:rsid w:val="00294F41"/>
    <w:rsid w:val="002952B7"/>
    <w:rsid w:val="00295EDE"/>
    <w:rsid w:val="0029624D"/>
    <w:rsid w:val="002963C5"/>
    <w:rsid w:val="00296574"/>
    <w:rsid w:val="00296621"/>
    <w:rsid w:val="00297DC6"/>
    <w:rsid w:val="002A01B8"/>
    <w:rsid w:val="002A07F3"/>
    <w:rsid w:val="002A1A1A"/>
    <w:rsid w:val="002A1BC1"/>
    <w:rsid w:val="002A1CB8"/>
    <w:rsid w:val="002A33C3"/>
    <w:rsid w:val="002A38C8"/>
    <w:rsid w:val="002A3CC0"/>
    <w:rsid w:val="002A3D33"/>
    <w:rsid w:val="002A484D"/>
    <w:rsid w:val="002A4921"/>
    <w:rsid w:val="002A539A"/>
    <w:rsid w:val="002A5617"/>
    <w:rsid w:val="002A5EBC"/>
    <w:rsid w:val="002A6255"/>
    <w:rsid w:val="002A65CF"/>
    <w:rsid w:val="002A66BC"/>
    <w:rsid w:val="002A6E49"/>
    <w:rsid w:val="002A7389"/>
    <w:rsid w:val="002A78B1"/>
    <w:rsid w:val="002A7AB6"/>
    <w:rsid w:val="002A7F65"/>
    <w:rsid w:val="002B01E7"/>
    <w:rsid w:val="002B05A9"/>
    <w:rsid w:val="002B102B"/>
    <w:rsid w:val="002B1DAB"/>
    <w:rsid w:val="002B2117"/>
    <w:rsid w:val="002B2127"/>
    <w:rsid w:val="002B21D2"/>
    <w:rsid w:val="002B2B0F"/>
    <w:rsid w:val="002B2D67"/>
    <w:rsid w:val="002B3064"/>
    <w:rsid w:val="002B316B"/>
    <w:rsid w:val="002B3D56"/>
    <w:rsid w:val="002B4E19"/>
    <w:rsid w:val="002B5215"/>
    <w:rsid w:val="002B5F55"/>
    <w:rsid w:val="002B5F96"/>
    <w:rsid w:val="002B6085"/>
    <w:rsid w:val="002B634B"/>
    <w:rsid w:val="002B6367"/>
    <w:rsid w:val="002B6718"/>
    <w:rsid w:val="002B699D"/>
    <w:rsid w:val="002B6C00"/>
    <w:rsid w:val="002B6E35"/>
    <w:rsid w:val="002B756A"/>
    <w:rsid w:val="002B7BBB"/>
    <w:rsid w:val="002B7BC6"/>
    <w:rsid w:val="002B7F40"/>
    <w:rsid w:val="002B7FC5"/>
    <w:rsid w:val="002C091D"/>
    <w:rsid w:val="002C0A3F"/>
    <w:rsid w:val="002C13AD"/>
    <w:rsid w:val="002C162C"/>
    <w:rsid w:val="002C1BEA"/>
    <w:rsid w:val="002C1F1B"/>
    <w:rsid w:val="002C2361"/>
    <w:rsid w:val="002C39CA"/>
    <w:rsid w:val="002C3B2D"/>
    <w:rsid w:val="002C3DBF"/>
    <w:rsid w:val="002C4235"/>
    <w:rsid w:val="002C45E7"/>
    <w:rsid w:val="002C47D3"/>
    <w:rsid w:val="002C49EF"/>
    <w:rsid w:val="002C50A5"/>
    <w:rsid w:val="002C5688"/>
    <w:rsid w:val="002C58E9"/>
    <w:rsid w:val="002C5BF3"/>
    <w:rsid w:val="002C5D70"/>
    <w:rsid w:val="002C667C"/>
    <w:rsid w:val="002C6A9D"/>
    <w:rsid w:val="002C6EFC"/>
    <w:rsid w:val="002C7003"/>
    <w:rsid w:val="002C72E2"/>
    <w:rsid w:val="002C7699"/>
    <w:rsid w:val="002C7C09"/>
    <w:rsid w:val="002D0697"/>
    <w:rsid w:val="002D09CB"/>
    <w:rsid w:val="002D0AB0"/>
    <w:rsid w:val="002D11BD"/>
    <w:rsid w:val="002D1EC2"/>
    <w:rsid w:val="002D20A0"/>
    <w:rsid w:val="002D25FD"/>
    <w:rsid w:val="002D2756"/>
    <w:rsid w:val="002D2908"/>
    <w:rsid w:val="002D29DC"/>
    <w:rsid w:val="002D2FA5"/>
    <w:rsid w:val="002D304F"/>
    <w:rsid w:val="002D36C7"/>
    <w:rsid w:val="002D48D0"/>
    <w:rsid w:val="002D4D04"/>
    <w:rsid w:val="002D50C3"/>
    <w:rsid w:val="002D50E8"/>
    <w:rsid w:val="002D50F1"/>
    <w:rsid w:val="002D58D4"/>
    <w:rsid w:val="002D5B50"/>
    <w:rsid w:val="002D5E86"/>
    <w:rsid w:val="002D6906"/>
    <w:rsid w:val="002D6947"/>
    <w:rsid w:val="002D6B43"/>
    <w:rsid w:val="002D6D65"/>
    <w:rsid w:val="002D6DA0"/>
    <w:rsid w:val="002D6FAD"/>
    <w:rsid w:val="002D7044"/>
    <w:rsid w:val="002D70DD"/>
    <w:rsid w:val="002D7246"/>
    <w:rsid w:val="002D7A1A"/>
    <w:rsid w:val="002E061E"/>
    <w:rsid w:val="002E0E7D"/>
    <w:rsid w:val="002E1206"/>
    <w:rsid w:val="002E1255"/>
    <w:rsid w:val="002E1A2A"/>
    <w:rsid w:val="002E1F61"/>
    <w:rsid w:val="002E2676"/>
    <w:rsid w:val="002E2948"/>
    <w:rsid w:val="002E2C7A"/>
    <w:rsid w:val="002E32BE"/>
    <w:rsid w:val="002E3EEE"/>
    <w:rsid w:val="002E3F75"/>
    <w:rsid w:val="002E4061"/>
    <w:rsid w:val="002E40C3"/>
    <w:rsid w:val="002E439D"/>
    <w:rsid w:val="002E45A1"/>
    <w:rsid w:val="002E4B1A"/>
    <w:rsid w:val="002E552D"/>
    <w:rsid w:val="002E57C9"/>
    <w:rsid w:val="002E5BC5"/>
    <w:rsid w:val="002E61E3"/>
    <w:rsid w:val="002E688F"/>
    <w:rsid w:val="002E6DE4"/>
    <w:rsid w:val="002E722C"/>
    <w:rsid w:val="002E7883"/>
    <w:rsid w:val="002E7BF3"/>
    <w:rsid w:val="002F0243"/>
    <w:rsid w:val="002F029E"/>
    <w:rsid w:val="002F1F27"/>
    <w:rsid w:val="002F20E6"/>
    <w:rsid w:val="002F2166"/>
    <w:rsid w:val="002F2482"/>
    <w:rsid w:val="002F282A"/>
    <w:rsid w:val="002F28B9"/>
    <w:rsid w:val="002F2D70"/>
    <w:rsid w:val="002F30E1"/>
    <w:rsid w:val="002F439F"/>
    <w:rsid w:val="002F462B"/>
    <w:rsid w:val="002F4BCD"/>
    <w:rsid w:val="002F4CDD"/>
    <w:rsid w:val="002F53FF"/>
    <w:rsid w:val="002F5B28"/>
    <w:rsid w:val="002F5CDC"/>
    <w:rsid w:val="002F66B0"/>
    <w:rsid w:val="002F6F80"/>
    <w:rsid w:val="002F7030"/>
    <w:rsid w:val="002F7067"/>
    <w:rsid w:val="002F7105"/>
    <w:rsid w:val="002F71A1"/>
    <w:rsid w:val="002F73E2"/>
    <w:rsid w:val="002F770C"/>
    <w:rsid w:val="002F788C"/>
    <w:rsid w:val="002F7AA0"/>
    <w:rsid w:val="002F7E2E"/>
    <w:rsid w:val="002F7F9C"/>
    <w:rsid w:val="003000B3"/>
    <w:rsid w:val="00300552"/>
    <w:rsid w:val="003009E2"/>
    <w:rsid w:val="00301443"/>
    <w:rsid w:val="003018C9"/>
    <w:rsid w:val="00301992"/>
    <w:rsid w:val="00301A30"/>
    <w:rsid w:val="003021AF"/>
    <w:rsid w:val="003022CF"/>
    <w:rsid w:val="0030294B"/>
    <w:rsid w:val="00302C8A"/>
    <w:rsid w:val="003031A9"/>
    <w:rsid w:val="003037DC"/>
    <w:rsid w:val="00303A44"/>
    <w:rsid w:val="003043D2"/>
    <w:rsid w:val="003047CE"/>
    <w:rsid w:val="00304C2F"/>
    <w:rsid w:val="00304FBE"/>
    <w:rsid w:val="00305157"/>
    <w:rsid w:val="00305850"/>
    <w:rsid w:val="00305B73"/>
    <w:rsid w:val="00305B7D"/>
    <w:rsid w:val="00305C34"/>
    <w:rsid w:val="00306573"/>
    <w:rsid w:val="003068FC"/>
    <w:rsid w:val="00306D6C"/>
    <w:rsid w:val="0030700E"/>
    <w:rsid w:val="00310170"/>
    <w:rsid w:val="00310B5E"/>
    <w:rsid w:val="00310E7F"/>
    <w:rsid w:val="003111D3"/>
    <w:rsid w:val="00311A79"/>
    <w:rsid w:val="00312064"/>
    <w:rsid w:val="003121E1"/>
    <w:rsid w:val="00312587"/>
    <w:rsid w:val="00312AAB"/>
    <w:rsid w:val="00312E55"/>
    <w:rsid w:val="003132F1"/>
    <w:rsid w:val="00313A2F"/>
    <w:rsid w:val="00313C41"/>
    <w:rsid w:val="00314067"/>
    <w:rsid w:val="0031424C"/>
    <w:rsid w:val="00314630"/>
    <w:rsid w:val="003151F3"/>
    <w:rsid w:val="0031561D"/>
    <w:rsid w:val="0031699A"/>
    <w:rsid w:val="00316C5D"/>
    <w:rsid w:val="003208B2"/>
    <w:rsid w:val="00320CF2"/>
    <w:rsid w:val="00321564"/>
    <w:rsid w:val="00321B1D"/>
    <w:rsid w:val="00322225"/>
    <w:rsid w:val="00322292"/>
    <w:rsid w:val="003225C5"/>
    <w:rsid w:val="00322E7A"/>
    <w:rsid w:val="0032306F"/>
    <w:rsid w:val="003239E3"/>
    <w:rsid w:val="00324F77"/>
    <w:rsid w:val="00325202"/>
    <w:rsid w:val="00325867"/>
    <w:rsid w:val="00325F36"/>
    <w:rsid w:val="00326055"/>
    <w:rsid w:val="003261AF"/>
    <w:rsid w:val="00326579"/>
    <w:rsid w:val="003268FD"/>
    <w:rsid w:val="0032702C"/>
    <w:rsid w:val="00327091"/>
    <w:rsid w:val="003271DE"/>
    <w:rsid w:val="003273B8"/>
    <w:rsid w:val="00327D6B"/>
    <w:rsid w:val="00327EF9"/>
    <w:rsid w:val="00327F72"/>
    <w:rsid w:val="00330AF1"/>
    <w:rsid w:val="00330C91"/>
    <w:rsid w:val="00330D76"/>
    <w:rsid w:val="00331268"/>
    <w:rsid w:val="0033136C"/>
    <w:rsid w:val="0033156D"/>
    <w:rsid w:val="003315CE"/>
    <w:rsid w:val="00331EAF"/>
    <w:rsid w:val="00332468"/>
    <w:rsid w:val="003328C1"/>
    <w:rsid w:val="00332951"/>
    <w:rsid w:val="003329DC"/>
    <w:rsid w:val="00332D2B"/>
    <w:rsid w:val="00332F19"/>
    <w:rsid w:val="0033353D"/>
    <w:rsid w:val="00333925"/>
    <w:rsid w:val="00333FA4"/>
    <w:rsid w:val="003347E2"/>
    <w:rsid w:val="00334C14"/>
    <w:rsid w:val="003354BD"/>
    <w:rsid w:val="003358F6"/>
    <w:rsid w:val="00335AAB"/>
    <w:rsid w:val="00337862"/>
    <w:rsid w:val="00337A81"/>
    <w:rsid w:val="00337F40"/>
    <w:rsid w:val="00340545"/>
    <w:rsid w:val="00340D7B"/>
    <w:rsid w:val="0034104E"/>
    <w:rsid w:val="0034139B"/>
    <w:rsid w:val="00341EA8"/>
    <w:rsid w:val="0034242D"/>
    <w:rsid w:val="003426A1"/>
    <w:rsid w:val="00342F65"/>
    <w:rsid w:val="00342F77"/>
    <w:rsid w:val="00343072"/>
    <w:rsid w:val="003431DA"/>
    <w:rsid w:val="00343A68"/>
    <w:rsid w:val="00343A96"/>
    <w:rsid w:val="00343BB9"/>
    <w:rsid w:val="00343C51"/>
    <w:rsid w:val="00343E2B"/>
    <w:rsid w:val="00344117"/>
    <w:rsid w:val="00344679"/>
    <w:rsid w:val="00344691"/>
    <w:rsid w:val="003446D6"/>
    <w:rsid w:val="0034486D"/>
    <w:rsid w:val="00345243"/>
    <w:rsid w:val="00345427"/>
    <w:rsid w:val="00345E3D"/>
    <w:rsid w:val="00346561"/>
    <w:rsid w:val="00347429"/>
    <w:rsid w:val="003475A4"/>
    <w:rsid w:val="0035058E"/>
    <w:rsid w:val="00350C2B"/>
    <w:rsid w:val="00350E60"/>
    <w:rsid w:val="00351253"/>
    <w:rsid w:val="00351521"/>
    <w:rsid w:val="00351657"/>
    <w:rsid w:val="00351819"/>
    <w:rsid w:val="00351E0E"/>
    <w:rsid w:val="003521AA"/>
    <w:rsid w:val="00352B33"/>
    <w:rsid w:val="00352B34"/>
    <w:rsid w:val="00352C5D"/>
    <w:rsid w:val="00352DFB"/>
    <w:rsid w:val="00353588"/>
    <w:rsid w:val="003538B1"/>
    <w:rsid w:val="003538D5"/>
    <w:rsid w:val="00354B7C"/>
    <w:rsid w:val="00354BDA"/>
    <w:rsid w:val="00354F10"/>
    <w:rsid w:val="0035529C"/>
    <w:rsid w:val="00355A1B"/>
    <w:rsid w:val="00355CE5"/>
    <w:rsid w:val="00355D41"/>
    <w:rsid w:val="003560EF"/>
    <w:rsid w:val="00356242"/>
    <w:rsid w:val="00356777"/>
    <w:rsid w:val="00356E1F"/>
    <w:rsid w:val="00357B08"/>
    <w:rsid w:val="00357DBB"/>
    <w:rsid w:val="00360078"/>
    <w:rsid w:val="00360207"/>
    <w:rsid w:val="003603C5"/>
    <w:rsid w:val="00360741"/>
    <w:rsid w:val="00360D22"/>
    <w:rsid w:val="0036137D"/>
    <w:rsid w:val="0036159D"/>
    <w:rsid w:val="003619F3"/>
    <w:rsid w:val="00362069"/>
    <w:rsid w:val="00362227"/>
    <w:rsid w:val="0036319E"/>
    <w:rsid w:val="003649B0"/>
    <w:rsid w:val="00364E44"/>
    <w:rsid w:val="00364FA9"/>
    <w:rsid w:val="00365B33"/>
    <w:rsid w:val="003666EE"/>
    <w:rsid w:val="0036689D"/>
    <w:rsid w:val="00366A53"/>
    <w:rsid w:val="00366F4A"/>
    <w:rsid w:val="00367025"/>
    <w:rsid w:val="00367038"/>
    <w:rsid w:val="0036719A"/>
    <w:rsid w:val="00367F6A"/>
    <w:rsid w:val="00370022"/>
    <w:rsid w:val="0037061B"/>
    <w:rsid w:val="00370C91"/>
    <w:rsid w:val="00370FB9"/>
    <w:rsid w:val="003710EC"/>
    <w:rsid w:val="00371E7E"/>
    <w:rsid w:val="00372446"/>
    <w:rsid w:val="00372E0F"/>
    <w:rsid w:val="00373936"/>
    <w:rsid w:val="00373CD5"/>
    <w:rsid w:val="00373D2B"/>
    <w:rsid w:val="00373DAE"/>
    <w:rsid w:val="00373FD0"/>
    <w:rsid w:val="003740D1"/>
    <w:rsid w:val="00374A57"/>
    <w:rsid w:val="00374B16"/>
    <w:rsid w:val="00374C2C"/>
    <w:rsid w:val="00375179"/>
    <w:rsid w:val="00375573"/>
    <w:rsid w:val="00375848"/>
    <w:rsid w:val="00376026"/>
    <w:rsid w:val="003762E3"/>
    <w:rsid w:val="003762EB"/>
    <w:rsid w:val="00376409"/>
    <w:rsid w:val="00376695"/>
    <w:rsid w:val="003771B7"/>
    <w:rsid w:val="0037734B"/>
    <w:rsid w:val="0037750D"/>
    <w:rsid w:val="00377A3D"/>
    <w:rsid w:val="00380069"/>
    <w:rsid w:val="003800FF"/>
    <w:rsid w:val="003802AD"/>
    <w:rsid w:val="00380802"/>
    <w:rsid w:val="00380A1D"/>
    <w:rsid w:val="00380EA1"/>
    <w:rsid w:val="003811F2"/>
    <w:rsid w:val="003811F6"/>
    <w:rsid w:val="00381E02"/>
    <w:rsid w:val="00381E15"/>
    <w:rsid w:val="0038254F"/>
    <w:rsid w:val="003826CF"/>
    <w:rsid w:val="00382767"/>
    <w:rsid w:val="00382D9F"/>
    <w:rsid w:val="003830AF"/>
    <w:rsid w:val="00383419"/>
    <w:rsid w:val="00383494"/>
    <w:rsid w:val="00383F4C"/>
    <w:rsid w:val="00384148"/>
    <w:rsid w:val="00384804"/>
    <w:rsid w:val="00384A0C"/>
    <w:rsid w:val="003853AB"/>
    <w:rsid w:val="00385569"/>
    <w:rsid w:val="00386095"/>
    <w:rsid w:val="00386950"/>
    <w:rsid w:val="00386D44"/>
    <w:rsid w:val="00387BC5"/>
    <w:rsid w:val="00387F28"/>
    <w:rsid w:val="003906C4"/>
    <w:rsid w:val="00390A39"/>
    <w:rsid w:val="00390A49"/>
    <w:rsid w:val="00391134"/>
    <w:rsid w:val="0039139D"/>
    <w:rsid w:val="003913F1"/>
    <w:rsid w:val="00391C93"/>
    <w:rsid w:val="00391E0D"/>
    <w:rsid w:val="00391E29"/>
    <w:rsid w:val="00391F33"/>
    <w:rsid w:val="003921C8"/>
    <w:rsid w:val="003932AC"/>
    <w:rsid w:val="003932F3"/>
    <w:rsid w:val="003934C7"/>
    <w:rsid w:val="003935DF"/>
    <w:rsid w:val="003937F7"/>
    <w:rsid w:val="0039388D"/>
    <w:rsid w:val="003939CF"/>
    <w:rsid w:val="00393C43"/>
    <w:rsid w:val="00393FA9"/>
    <w:rsid w:val="0039404F"/>
    <w:rsid w:val="00394348"/>
    <w:rsid w:val="00394509"/>
    <w:rsid w:val="00394E0E"/>
    <w:rsid w:val="00395E56"/>
    <w:rsid w:val="00396A62"/>
    <w:rsid w:val="00397BA0"/>
    <w:rsid w:val="003A018A"/>
    <w:rsid w:val="003A049A"/>
    <w:rsid w:val="003A06B7"/>
    <w:rsid w:val="003A076B"/>
    <w:rsid w:val="003A0946"/>
    <w:rsid w:val="003A0F01"/>
    <w:rsid w:val="003A1182"/>
    <w:rsid w:val="003A133F"/>
    <w:rsid w:val="003A1492"/>
    <w:rsid w:val="003A1AB7"/>
    <w:rsid w:val="003A1AF5"/>
    <w:rsid w:val="003A1D22"/>
    <w:rsid w:val="003A2265"/>
    <w:rsid w:val="003A2439"/>
    <w:rsid w:val="003A2672"/>
    <w:rsid w:val="003A2CDB"/>
    <w:rsid w:val="003A310C"/>
    <w:rsid w:val="003A332E"/>
    <w:rsid w:val="003A3F5D"/>
    <w:rsid w:val="003A457E"/>
    <w:rsid w:val="003A4DF6"/>
    <w:rsid w:val="003A55E4"/>
    <w:rsid w:val="003A587C"/>
    <w:rsid w:val="003A5925"/>
    <w:rsid w:val="003A651B"/>
    <w:rsid w:val="003A66A6"/>
    <w:rsid w:val="003A67F7"/>
    <w:rsid w:val="003A76D8"/>
    <w:rsid w:val="003A7A4B"/>
    <w:rsid w:val="003B0517"/>
    <w:rsid w:val="003B07C6"/>
    <w:rsid w:val="003B0DDE"/>
    <w:rsid w:val="003B0F09"/>
    <w:rsid w:val="003B144D"/>
    <w:rsid w:val="003B1E53"/>
    <w:rsid w:val="003B1E58"/>
    <w:rsid w:val="003B20F2"/>
    <w:rsid w:val="003B28D8"/>
    <w:rsid w:val="003B2F98"/>
    <w:rsid w:val="003B2FE6"/>
    <w:rsid w:val="003B3E45"/>
    <w:rsid w:val="003B3F2D"/>
    <w:rsid w:val="003B3FEE"/>
    <w:rsid w:val="003B43A9"/>
    <w:rsid w:val="003B4AD6"/>
    <w:rsid w:val="003B4B6C"/>
    <w:rsid w:val="003B4D0C"/>
    <w:rsid w:val="003B4E4F"/>
    <w:rsid w:val="003B4F6A"/>
    <w:rsid w:val="003B5062"/>
    <w:rsid w:val="003B59C7"/>
    <w:rsid w:val="003B59CD"/>
    <w:rsid w:val="003B5D74"/>
    <w:rsid w:val="003B619E"/>
    <w:rsid w:val="003B6338"/>
    <w:rsid w:val="003B6397"/>
    <w:rsid w:val="003B6586"/>
    <w:rsid w:val="003B675C"/>
    <w:rsid w:val="003B6C26"/>
    <w:rsid w:val="003B708D"/>
    <w:rsid w:val="003B7450"/>
    <w:rsid w:val="003B7947"/>
    <w:rsid w:val="003B7F9B"/>
    <w:rsid w:val="003C022F"/>
    <w:rsid w:val="003C036F"/>
    <w:rsid w:val="003C0446"/>
    <w:rsid w:val="003C05E7"/>
    <w:rsid w:val="003C0601"/>
    <w:rsid w:val="003C116F"/>
    <w:rsid w:val="003C1201"/>
    <w:rsid w:val="003C1D1B"/>
    <w:rsid w:val="003C1EEC"/>
    <w:rsid w:val="003C2607"/>
    <w:rsid w:val="003C2A42"/>
    <w:rsid w:val="003C2D41"/>
    <w:rsid w:val="003C332D"/>
    <w:rsid w:val="003C415B"/>
    <w:rsid w:val="003C4B72"/>
    <w:rsid w:val="003C4BE5"/>
    <w:rsid w:val="003C6219"/>
    <w:rsid w:val="003C6603"/>
    <w:rsid w:val="003C7411"/>
    <w:rsid w:val="003C75B3"/>
    <w:rsid w:val="003C761D"/>
    <w:rsid w:val="003D013C"/>
    <w:rsid w:val="003D17E6"/>
    <w:rsid w:val="003D1C77"/>
    <w:rsid w:val="003D20B4"/>
    <w:rsid w:val="003D2AF2"/>
    <w:rsid w:val="003D3449"/>
    <w:rsid w:val="003D3764"/>
    <w:rsid w:val="003D3860"/>
    <w:rsid w:val="003D490C"/>
    <w:rsid w:val="003D5BA6"/>
    <w:rsid w:val="003D5CB7"/>
    <w:rsid w:val="003D664A"/>
    <w:rsid w:val="003D67D4"/>
    <w:rsid w:val="003D70E4"/>
    <w:rsid w:val="003D7242"/>
    <w:rsid w:val="003D75A2"/>
    <w:rsid w:val="003D75AA"/>
    <w:rsid w:val="003D75EA"/>
    <w:rsid w:val="003D770C"/>
    <w:rsid w:val="003D7E3D"/>
    <w:rsid w:val="003E0881"/>
    <w:rsid w:val="003E0AAE"/>
    <w:rsid w:val="003E0C3A"/>
    <w:rsid w:val="003E0E22"/>
    <w:rsid w:val="003E10B4"/>
    <w:rsid w:val="003E1367"/>
    <w:rsid w:val="003E1447"/>
    <w:rsid w:val="003E1BBF"/>
    <w:rsid w:val="003E1C21"/>
    <w:rsid w:val="003E1DB4"/>
    <w:rsid w:val="003E1FBB"/>
    <w:rsid w:val="003E2BA7"/>
    <w:rsid w:val="003E343E"/>
    <w:rsid w:val="003E3475"/>
    <w:rsid w:val="003E3605"/>
    <w:rsid w:val="003E43BB"/>
    <w:rsid w:val="003E5404"/>
    <w:rsid w:val="003E5A11"/>
    <w:rsid w:val="003E5A3E"/>
    <w:rsid w:val="003E6058"/>
    <w:rsid w:val="003E614D"/>
    <w:rsid w:val="003E70BE"/>
    <w:rsid w:val="003E7584"/>
    <w:rsid w:val="003E75B1"/>
    <w:rsid w:val="003E7FF9"/>
    <w:rsid w:val="003F046A"/>
    <w:rsid w:val="003F083F"/>
    <w:rsid w:val="003F0892"/>
    <w:rsid w:val="003F0CB3"/>
    <w:rsid w:val="003F0E08"/>
    <w:rsid w:val="003F0E4B"/>
    <w:rsid w:val="003F221C"/>
    <w:rsid w:val="003F2B85"/>
    <w:rsid w:val="003F39DA"/>
    <w:rsid w:val="003F3AF4"/>
    <w:rsid w:val="003F4035"/>
    <w:rsid w:val="003F46B7"/>
    <w:rsid w:val="003F46E7"/>
    <w:rsid w:val="003F4BC7"/>
    <w:rsid w:val="003F4F15"/>
    <w:rsid w:val="003F5340"/>
    <w:rsid w:val="003F57BC"/>
    <w:rsid w:val="003F597C"/>
    <w:rsid w:val="003F5A75"/>
    <w:rsid w:val="003F5B53"/>
    <w:rsid w:val="003F5E4D"/>
    <w:rsid w:val="003F5F70"/>
    <w:rsid w:val="003F663A"/>
    <w:rsid w:val="003F6ADA"/>
    <w:rsid w:val="003F70B4"/>
    <w:rsid w:val="003F77D2"/>
    <w:rsid w:val="00400A73"/>
    <w:rsid w:val="00400AC5"/>
    <w:rsid w:val="00400BA3"/>
    <w:rsid w:val="00400E5F"/>
    <w:rsid w:val="00401DC0"/>
    <w:rsid w:val="00401E90"/>
    <w:rsid w:val="00401F11"/>
    <w:rsid w:val="00401F56"/>
    <w:rsid w:val="00401FEC"/>
    <w:rsid w:val="0040210A"/>
    <w:rsid w:val="004028A6"/>
    <w:rsid w:val="00402DA4"/>
    <w:rsid w:val="00402FC9"/>
    <w:rsid w:val="00403028"/>
    <w:rsid w:val="00404AA2"/>
    <w:rsid w:val="00404D3D"/>
    <w:rsid w:val="00404DE3"/>
    <w:rsid w:val="00404F1A"/>
    <w:rsid w:val="00404FCB"/>
    <w:rsid w:val="00405938"/>
    <w:rsid w:val="00406537"/>
    <w:rsid w:val="00406CD4"/>
    <w:rsid w:val="00406EC6"/>
    <w:rsid w:val="004079A1"/>
    <w:rsid w:val="00407E36"/>
    <w:rsid w:val="0041015E"/>
    <w:rsid w:val="004105B2"/>
    <w:rsid w:val="00410742"/>
    <w:rsid w:val="00410842"/>
    <w:rsid w:val="00410AD6"/>
    <w:rsid w:val="00410B6E"/>
    <w:rsid w:val="00411398"/>
    <w:rsid w:val="0041139A"/>
    <w:rsid w:val="00411484"/>
    <w:rsid w:val="00411B37"/>
    <w:rsid w:val="00411CEF"/>
    <w:rsid w:val="00412667"/>
    <w:rsid w:val="00413B97"/>
    <w:rsid w:val="00413D44"/>
    <w:rsid w:val="00413F6D"/>
    <w:rsid w:val="00414072"/>
    <w:rsid w:val="0041482F"/>
    <w:rsid w:val="004149BB"/>
    <w:rsid w:val="00414A4D"/>
    <w:rsid w:val="00414CCE"/>
    <w:rsid w:val="00414E4E"/>
    <w:rsid w:val="00414ECA"/>
    <w:rsid w:val="00415191"/>
    <w:rsid w:val="0041608B"/>
    <w:rsid w:val="00416320"/>
    <w:rsid w:val="00416574"/>
    <w:rsid w:val="00416676"/>
    <w:rsid w:val="00416B11"/>
    <w:rsid w:val="00416C6A"/>
    <w:rsid w:val="00417423"/>
    <w:rsid w:val="00417437"/>
    <w:rsid w:val="004179DA"/>
    <w:rsid w:val="00417EC0"/>
    <w:rsid w:val="00420220"/>
    <w:rsid w:val="00420884"/>
    <w:rsid w:val="00420DA9"/>
    <w:rsid w:val="00421CCE"/>
    <w:rsid w:val="00421DF3"/>
    <w:rsid w:val="00422004"/>
    <w:rsid w:val="0042211B"/>
    <w:rsid w:val="004227CF"/>
    <w:rsid w:val="0042295C"/>
    <w:rsid w:val="00423689"/>
    <w:rsid w:val="00423867"/>
    <w:rsid w:val="00423949"/>
    <w:rsid w:val="0042457E"/>
    <w:rsid w:val="004247E7"/>
    <w:rsid w:val="00424889"/>
    <w:rsid w:val="00425233"/>
    <w:rsid w:val="0042527D"/>
    <w:rsid w:val="00425413"/>
    <w:rsid w:val="004255AB"/>
    <w:rsid w:val="004256D1"/>
    <w:rsid w:val="004257F5"/>
    <w:rsid w:val="0042595C"/>
    <w:rsid w:val="00425C9C"/>
    <w:rsid w:val="004263EA"/>
    <w:rsid w:val="004266B6"/>
    <w:rsid w:val="004266E9"/>
    <w:rsid w:val="00426D1A"/>
    <w:rsid w:val="00427163"/>
    <w:rsid w:val="00427536"/>
    <w:rsid w:val="004276C9"/>
    <w:rsid w:val="00427DAD"/>
    <w:rsid w:val="00427DEA"/>
    <w:rsid w:val="00427EE6"/>
    <w:rsid w:val="00430095"/>
    <w:rsid w:val="0043018E"/>
    <w:rsid w:val="00430320"/>
    <w:rsid w:val="0043090F"/>
    <w:rsid w:val="00430E96"/>
    <w:rsid w:val="00430EEB"/>
    <w:rsid w:val="004321DC"/>
    <w:rsid w:val="00432C40"/>
    <w:rsid w:val="00432EA4"/>
    <w:rsid w:val="00432FB4"/>
    <w:rsid w:val="00432FCD"/>
    <w:rsid w:val="00433581"/>
    <w:rsid w:val="00433769"/>
    <w:rsid w:val="00433B8E"/>
    <w:rsid w:val="004345C5"/>
    <w:rsid w:val="004346B0"/>
    <w:rsid w:val="00434913"/>
    <w:rsid w:val="00434A8F"/>
    <w:rsid w:val="00434FB9"/>
    <w:rsid w:val="004353B0"/>
    <w:rsid w:val="00435793"/>
    <w:rsid w:val="004361BD"/>
    <w:rsid w:val="004366D1"/>
    <w:rsid w:val="004366F4"/>
    <w:rsid w:val="00436A66"/>
    <w:rsid w:val="00436C59"/>
    <w:rsid w:val="0043737D"/>
    <w:rsid w:val="004376FF"/>
    <w:rsid w:val="00437B4D"/>
    <w:rsid w:val="00437BF1"/>
    <w:rsid w:val="00437DD4"/>
    <w:rsid w:val="00440464"/>
    <w:rsid w:val="00441201"/>
    <w:rsid w:val="00441406"/>
    <w:rsid w:val="00441908"/>
    <w:rsid w:val="00441BD0"/>
    <w:rsid w:val="00441F7B"/>
    <w:rsid w:val="00441FDD"/>
    <w:rsid w:val="004425F8"/>
    <w:rsid w:val="00442A0B"/>
    <w:rsid w:val="00442ABA"/>
    <w:rsid w:val="00442C38"/>
    <w:rsid w:val="00442FA1"/>
    <w:rsid w:val="00443235"/>
    <w:rsid w:val="00443440"/>
    <w:rsid w:val="004434F1"/>
    <w:rsid w:val="00443571"/>
    <w:rsid w:val="00443788"/>
    <w:rsid w:val="00443CCC"/>
    <w:rsid w:val="00443E5F"/>
    <w:rsid w:val="004440D7"/>
    <w:rsid w:val="0044467E"/>
    <w:rsid w:val="0044475D"/>
    <w:rsid w:val="00444FE7"/>
    <w:rsid w:val="004452E7"/>
    <w:rsid w:val="00445885"/>
    <w:rsid w:val="0044592C"/>
    <w:rsid w:val="004459C0"/>
    <w:rsid w:val="00445CEA"/>
    <w:rsid w:val="00445EBC"/>
    <w:rsid w:val="00445F87"/>
    <w:rsid w:val="004460F4"/>
    <w:rsid w:val="004460FB"/>
    <w:rsid w:val="00447397"/>
    <w:rsid w:val="00447420"/>
    <w:rsid w:val="004501E0"/>
    <w:rsid w:val="0045037C"/>
    <w:rsid w:val="004517A5"/>
    <w:rsid w:val="004519B9"/>
    <w:rsid w:val="00451B9B"/>
    <w:rsid w:val="00451D27"/>
    <w:rsid w:val="00452CC9"/>
    <w:rsid w:val="00452F81"/>
    <w:rsid w:val="004536BE"/>
    <w:rsid w:val="00453E51"/>
    <w:rsid w:val="0045405D"/>
    <w:rsid w:val="0045478F"/>
    <w:rsid w:val="00454CB8"/>
    <w:rsid w:val="00455539"/>
    <w:rsid w:val="00456492"/>
    <w:rsid w:val="004568EF"/>
    <w:rsid w:val="00456D3C"/>
    <w:rsid w:val="00457152"/>
    <w:rsid w:val="00457726"/>
    <w:rsid w:val="004577A9"/>
    <w:rsid w:val="004610AF"/>
    <w:rsid w:val="004614F3"/>
    <w:rsid w:val="00461C1D"/>
    <w:rsid w:val="00461CDA"/>
    <w:rsid w:val="004627A8"/>
    <w:rsid w:val="004627F9"/>
    <w:rsid w:val="00462B65"/>
    <w:rsid w:val="00462B6E"/>
    <w:rsid w:val="004631B6"/>
    <w:rsid w:val="00463544"/>
    <w:rsid w:val="004636B9"/>
    <w:rsid w:val="00463A0B"/>
    <w:rsid w:val="00463AAE"/>
    <w:rsid w:val="00463B38"/>
    <w:rsid w:val="00463F65"/>
    <w:rsid w:val="00463FA2"/>
    <w:rsid w:val="00464227"/>
    <w:rsid w:val="00464CBA"/>
    <w:rsid w:val="00465042"/>
    <w:rsid w:val="00465047"/>
    <w:rsid w:val="00465875"/>
    <w:rsid w:val="0046599B"/>
    <w:rsid w:val="00465A29"/>
    <w:rsid w:val="00465D54"/>
    <w:rsid w:val="004664AC"/>
    <w:rsid w:val="00466BCE"/>
    <w:rsid w:val="00467E76"/>
    <w:rsid w:val="00467EDE"/>
    <w:rsid w:val="004700C5"/>
    <w:rsid w:val="0047062D"/>
    <w:rsid w:val="00470AC1"/>
    <w:rsid w:val="00470CB9"/>
    <w:rsid w:val="00470F27"/>
    <w:rsid w:val="0047160A"/>
    <w:rsid w:val="004716EC"/>
    <w:rsid w:val="00471955"/>
    <w:rsid w:val="00471AD7"/>
    <w:rsid w:val="00471EC2"/>
    <w:rsid w:val="00472388"/>
    <w:rsid w:val="004726DD"/>
    <w:rsid w:val="00472A6D"/>
    <w:rsid w:val="00472E65"/>
    <w:rsid w:val="00473962"/>
    <w:rsid w:val="00473CAA"/>
    <w:rsid w:val="00474397"/>
    <w:rsid w:val="0047471A"/>
    <w:rsid w:val="00474753"/>
    <w:rsid w:val="004747F7"/>
    <w:rsid w:val="0047495C"/>
    <w:rsid w:val="00474D9E"/>
    <w:rsid w:val="00475520"/>
    <w:rsid w:val="00475780"/>
    <w:rsid w:val="00475F14"/>
    <w:rsid w:val="00476148"/>
    <w:rsid w:val="00476D7F"/>
    <w:rsid w:val="00476F91"/>
    <w:rsid w:val="00477E9B"/>
    <w:rsid w:val="0048016C"/>
    <w:rsid w:val="004801C9"/>
    <w:rsid w:val="00480271"/>
    <w:rsid w:val="00480661"/>
    <w:rsid w:val="004807A9"/>
    <w:rsid w:val="00480DB8"/>
    <w:rsid w:val="0048160A"/>
    <w:rsid w:val="00481BAB"/>
    <w:rsid w:val="00481F72"/>
    <w:rsid w:val="00482354"/>
    <w:rsid w:val="004828C6"/>
    <w:rsid w:val="0048298F"/>
    <w:rsid w:val="00482C0A"/>
    <w:rsid w:val="0048376B"/>
    <w:rsid w:val="00483B9D"/>
    <w:rsid w:val="00483DCA"/>
    <w:rsid w:val="00483F39"/>
    <w:rsid w:val="0048460C"/>
    <w:rsid w:val="0048465F"/>
    <w:rsid w:val="00484720"/>
    <w:rsid w:val="004849EC"/>
    <w:rsid w:val="004850DF"/>
    <w:rsid w:val="004850F1"/>
    <w:rsid w:val="004854D5"/>
    <w:rsid w:val="004857F5"/>
    <w:rsid w:val="00485B8D"/>
    <w:rsid w:val="00485DE6"/>
    <w:rsid w:val="004865B9"/>
    <w:rsid w:val="00486AFE"/>
    <w:rsid w:val="00486BE7"/>
    <w:rsid w:val="004870C0"/>
    <w:rsid w:val="00487810"/>
    <w:rsid w:val="00487977"/>
    <w:rsid w:val="00487C6F"/>
    <w:rsid w:val="00490DCA"/>
    <w:rsid w:val="00490E77"/>
    <w:rsid w:val="00492D9C"/>
    <w:rsid w:val="0049360F"/>
    <w:rsid w:val="00493949"/>
    <w:rsid w:val="00493E20"/>
    <w:rsid w:val="004947F9"/>
    <w:rsid w:val="0049481B"/>
    <w:rsid w:val="00495B25"/>
    <w:rsid w:val="00496767"/>
    <w:rsid w:val="004968DA"/>
    <w:rsid w:val="00497E02"/>
    <w:rsid w:val="004A008B"/>
    <w:rsid w:val="004A03B3"/>
    <w:rsid w:val="004A15FE"/>
    <w:rsid w:val="004A2E2F"/>
    <w:rsid w:val="004A3759"/>
    <w:rsid w:val="004A4ACF"/>
    <w:rsid w:val="004A5A18"/>
    <w:rsid w:val="004A5E4E"/>
    <w:rsid w:val="004A60A1"/>
    <w:rsid w:val="004A60CE"/>
    <w:rsid w:val="004A662C"/>
    <w:rsid w:val="004A6DE6"/>
    <w:rsid w:val="004A7BA0"/>
    <w:rsid w:val="004B096F"/>
    <w:rsid w:val="004B0C01"/>
    <w:rsid w:val="004B1F08"/>
    <w:rsid w:val="004B20C4"/>
    <w:rsid w:val="004B2117"/>
    <w:rsid w:val="004B270F"/>
    <w:rsid w:val="004B2758"/>
    <w:rsid w:val="004B2764"/>
    <w:rsid w:val="004B2CD8"/>
    <w:rsid w:val="004B3816"/>
    <w:rsid w:val="004B382D"/>
    <w:rsid w:val="004B38EA"/>
    <w:rsid w:val="004B3BB5"/>
    <w:rsid w:val="004B3D98"/>
    <w:rsid w:val="004B3F28"/>
    <w:rsid w:val="004B4DD5"/>
    <w:rsid w:val="004B559E"/>
    <w:rsid w:val="004B575A"/>
    <w:rsid w:val="004B57B4"/>
    <w:rsid w:val="004B5C45"/>
    <w:rsid w:val="004B5E01"/>
    <w:rsid w:val="004B66E4"/>
    <w:rsid w:val="004B6BFB"/>
    <w:rsid w:val="004B6DF9"/>
    <w:rsid w:val="004B7204"/>
    <w:rsid w:val="004B72F7"/>
    <w:rsid w:val="004B7374"/>
    <w:rsid w:val="004B7760"/>
    <w:rsid w:val="004B79C6"/>
    <w:rsid w:val="004B7B97"/>
    <w:rsid w:val="004B7CA2"/>
    <w:rsid w:val="004B7EB7"/>
    <w:rsid w:val="004B7F85"/>
    <w:rsid w:val="004C0D9D"/>
    <w:rsid w:val="004C10EF"/>
    <w:rsid w:val="004C1E54"/>
    <w:rsid w:val="004C258F"/>
    <w:rsid w:val="004C2B25"/>
    <w:rsid w:val="004C2CCA"/>
    <w:rsid w:val="004C308B"/>
    <w:rsid w:val="004C363A"/>
    <w:rsid w:val="004C3A5B"/>
    <w:rsid w:val="004C3BF6"/>
    <w:rsid w:val="004C478E"/>
    <w:rsid w:val="004C5052"/>
    <w:rsid w:val="004C58FB"/>
    <w:rsid w:val="004C5978"/>
    <w:rsid w:val="004C5C14"/>
    <w:rsid w:val="004C5FAD"/>
    <w:rsid w:val="004C5FC3"/>
    <w:rsid w:val="004C61CA"/>
    <w:rsid w:val="004C62FD"/>
    <w:rsid w:val="004C6449"/>
    <w:rsid w:val="004C6D60"/>
    <w:rsid w:val="004C7730"/>
    <w:rsid w:val="004C7BC2"/>
    <w:rsid w:val="004C7E60"/>
    <w:rsid w:val="004C7F6C"/>
    <w:rsid w:val="004D039E"/>
    <w:rsid w:val="004D0402"/>
    <w:rsid w:val="004D09B8"/>
    <w:rsid w:val="004D0D12"/>
    <w:rsid w:val="004D105E"/>
    <w:rsid w:val="004D13E8"/>
    <w:rsid w:val="004D1FB5"/>
    <w:rsid w:val="004D2346"/>
    <w:rsid w:val="004D2A5F"/>
    <w:rsid w:val="004D2BD6"/>
    <w:rsid w:val="004D3033"/>
    <w:rsid w:val="004D305D"/>
    <w:rsid w:val="004D3A14"/>
    <w:rsid w:val="004D40AA"/>
    <w:rsid w:val="004D4562"/>
    <w:rsid w:val="004D45E1"/>
    <w:rsid w:val="004D476F"/>
    <w:rsid w:val="004D4AB4"/>
    <w:rsid w:val="004D548B"/>
    <w:rsid w:val="004D57E2"/>
    <w:rsid w:val="004D5A9E"/>
    <w:rsid w:val="004D5D8D"/>
    <w:rsid w:val="004D5FFB"/>
    <w:rsid w:val="004D67B7"/>
    <w:rsid w:val="004D6BC4"/>
    <w:rsid w:val="004D7955"/>
    <w:rsid w:val="004D7E1C"/>
    <w:rsid w:val="004D7FAB"/>
    <w:rsid w:val="004E0135"/>
    <w:rsid w:val="004E016E"/>
    <w:rsid w:val="004E01CA"/>
    <w:rsid w:val="004E0ACA"/>
    <w:rsid w:val="004E0DB2"/>
    <w:rsid w:val="004E0EF7"/>
    <w:rsid w:val="004E0F3D"/>
    <w:rsid w:val="004E1488"/>
    <w:rsid w:val="004E1D74"/>
    <w:rsid w:val="004E20E8"/>
    <w:rsid w:val="004E223C"/>
    <w:rsid w:val="004E248B"/>
    <w:rsid w:val="004E24AF"/>
    <w:rsid w:val="004E2CBD"/>
    <w:rsid w:val="004E2FED"/>
    <w:rsid w:val="004E352A"/>
    <w:rsid w:val="004E37BC"/>
    <w:rsid w:val="004E393F"/>
    <w:rsid w:val="004E40AB"/>
    <w:rsid w:val="004E4102"/>
    <w:rsid w:val="004E450D"/>
    <w:rsid w:val="004E457C"/>
    <w:rsid w:val="004E4733"/>
    <w:rsid w:val="004E4AEF"/>
    <w:rsid w:val="004E64BE"/>
    <w:rsid w:val="004E6F7E"/>
    <w:rsid w:val="004E70D0"/>
    <w:rsid w:val="004E7C63"/>
    <w:rsid w:val="004E7CB7"/>
    <w:rsid w:val="004E7D31"/>
    <w:rsid w:val="004F03E9"/>
    <w:rsid w:val="004F0513"/>
    <w:rsid w:val="004F079C"/>
    <w:rsid w:val="004F092E"/>
    <w:rsid w:val="004F0F3D"/>
    <w:rsid w:val="004F1072"/>
    <w:rsid w:val="004F1AE5"/>
    <w:rsid w:val="004F1CBD"/>
    <w:rsid w:val="004F223C"/>
    <w:rsid w:val="004F22A5"/>
    <w:rsid w:val="004F2361"/>
    <w:rsid w:val="004F2B3E"/>
    <w:rsid w:val="004F2EDE"/>
    <w:rsid w:val="004F379F"/>
    <w:rsid w:val="004F3CD8"/>
    <w:rsid w:val="004F42E5"/>
    <w:rsid w:val="004F486D"/>
    <w:rsid w:val="004F48A9"/>
    <w:rsid w:val="004F50B9"/>
    <w:rsid w:val="004F510A"/>
    <w:rsid w:val="004F54CB"/>
    <w:rsid w:val="004F5508"/>
    <w:rsid w:val="004F6AEB"/>
    <w:rsid w:val="004F6CC1"/>
    <w:rsid w:val="004F6CF4"/>
    <w:rsid w:val="004F7285"/>
    <w:rsid w:val="004F7D99"/>
    <w:rsid w:val="00500782"/>
    <w:rsid w:val="005013D5"/>
    <w:rsid w:val="0050194E"/>
    <w:rsid w:val="00501A34"/>
    <w:rsid w:val="00501D90"/>
    <w:rsid w:val="0050236C"/>
    <w:rsid w:val="00502721"/>
    <w:rsid w:val="00502BAC"/>
    <w:rsid w:val="00502CDD"/>
    <w:rsid w:val="00502FBC"/>
    <w:rsid w:val="0050303C"/>
    <w:rsid w:val="00503258"/>
    <w:rsid w:val="005032F0"/>
    <w:rsid w:val="005036AB"/>
    <w:rsid w:val="00503961"/>
    <w:rsid w:val="00503CE7"/>
    <w:rsid w:val="00503F45"/>
    <w:rsid w:val="005049DF"/>
    <w:rsid w:val="00504A16"/>
    <w:rsid w:val="00504ABE"/>
    <w:rsid w:val="005054F5"/>
    <w:rsid w:val="005057FF"/>
    <w:rsid w:val="00505A86"/>
    <w:rsid w:val="00506076"/>
    <w:rsid w:val="005061EF"/>
    <w:rsid w:val="005067AA"/>
    <w:rsid w:val="00506E76"/>
    <w:rsid w:val="00507393"/>
    <w:rsid w:val="00507EE4"/>
    <w:rsid w:val="00510166"/>
    <w:rsid w:val="00510178"/>
    <w:rsid w:val="00510215"/>
    <w:rsid w:val="005105D2"/>
    <w:rsid w:val="00510B52"/>
    <w:rsid w:val="00510BF8"/>
    <w:rsid w:val="0051112F"/>
    <w:rsid w:val="00511516"/>
    <w:rsid w:val="00511CCB"/>
    <w:rsid w:val="00511E63"/>
    <w:rsid w:val="005122C3"/>
    <w:rsid w:val="00512C42"/>
    <w:rsid w:val="00514143"/>
    <w:rsid w:val="00514211"/>
    <w:rsid w:val="0051430C"/>
    <w:rsid w:val="00514B68"/>
    <w:rsid w:val="00514B92"/>
    <w:rsid w:val="00514BE6"/>
    <w:rsid w:val="00514C70"/>
    <w:rsid w:val="005155E0"/>
    <w:rsid w:val="00516239"/>
    <w:rsid w:val="00516CB7"/>
    <w:rsid w:val="005175CE"/>
    <w:rsid w:val="00517631"/>
    <w:rsid w:val="00517A24"/>
    <w:rsid w:val="00520996"/>
    <w:rsid w:val="0052160A"/>
    <w:rsid w:val="005217D7"/>
    <w:rsid w:val="00521D8C"/>
    <w:rsid w:val="0052216A"/>
    <w:rsid w:val="005222DA"/>
    <w:rsid w:val="005227B6"/>
    <w:rsid w:val="0052354B"/>
    <w:rsid w:val="005237C0"/>
    <w:rsid w:val="0052385D"/>
    <w:rsid w:val="00523BD8"/>
    <w:rsid w:val="00523E48"/>
    <w:rsid w:val="00524B19"/>
    <w:rsid w:val="00524F20"/>
    <w:rsid w:val="00524F3C"/>
    <w:rsid w:val="0052530A"/>
    <w:rsid w:val="00525629"/>
    <w:rsid w:val="005258BF"/>
    <w:rsid w:val="00525CB6"/>
    <w:rsid w:val="005263B8"/>
    <w:rsid w:val="005265C1"/>
    <w:rsid w:val="00526B3D"/>
    <w:rsid w:val="00527194"/>
    <w:rsid w:val="005273D9"/>
    <w:rsid w:val="005278AB"/>
    <w:rsid w:val="005303B4"/>
    <w:rsid w:val="0053063F"/>
    <w:rsid w:val="00530769"/>
    <w:rsid w:val="00530792"/>
    <w:rsid w:val="005309F0"/>
    <w:rsid w:val="0053187A"/>
    <w:rsid w:val="00531F36"/>
    <w:rsid w:val="005324D1"/>
    <w:rsid w:val="005325D3"/>
    <w:rsid w:val="005326E3"/>
    <w:rsid w:val="0053396E"/>
    <w:rsid w:val="00533C00"/>
    <w:rsid w:val="00533C64"/>
    <w:rsid w:val="00534538"/>
    <w:rsid w:val="0053483B"/>
    <w:rsid w:val="00534B4D"/>
    <w:rsid w:val="00534CA1"/>
    <w:rsid w:val="00534D5D"/>
    <w:rsid w:val="00535267"/>
    <w:rsid w:val="00535501"/>
    <w:rsid w:val="00535AFD"/>
    <w:rsid w:val="00535BF6"/>
    <w:rsid w:val="00536629"/>
    <w:rsid w:val="00536E73"/>
    <w:rsid w:val="00537504"/>
    <w:rsid w:val="00537D4B"/>
    <w:rsid w:val="0054051F"/>
    <w:rsid w:val="00540A8C"/>
    <w:rsid w:val="00540E66"/>
    <w:rsid w:val="00541067"/>
    <w:rsid w:val="0054179B"/>
    <w:rsid w:val="00541FCF"/>
    <w:rsid w:val="00542A12"/>
    <w:rsid w:val="00542D6A"/>
    <w:rsid w:val="005431F7"/>
    <w:rsid w:val="00543355"/>
    <w:rsid w:val="00543B6B"/>
    <w:rsid w:val="00543F0B"/>
    <w:rsid w:val="0054415D"/>
    <w:rsid w:val="005441AB"/>
    <w:rsid w:val="0054431E"/>
    <w:rsid w:val="0054445F"/>
    <w:rsid w:val="0054449C"/>
    <w:rsid w:val="005458EF"/>
    <w:rsid w:val="0054629F"/>
    <w:rsid w:val="005463A1"/>
    <w:rsid w:val="00546BA1"/>
    <w:rsid w:val="00547302"/>
    <w:rsid w:val="00547391"/>
    <w:rsid w:val="00547552"/>
    <w:rsid w:val="0054778A"/>
    <w:rsid w:val="00547E35"/>
    <w:rsid w:val="00550031"/>
    <w:rsid w:val="005503B7"/>
    <w:rsid w:val="005503F1"/>
    <w:rsid w:val="00550780"/>
    <w:rsid w:val="005508F7"/>
    <w:rsid w:val="00550AAF"/>
    <w:rsid w:val="00550AD9"/>
    <w:rsid w:val="00550E21"/>
    <w:rsid w:val="00550E56"/>
    <w:rsid w:val="00551481"/>
    <w:rsid w:val="005516C8"/>
    <w:rsid w:val="005517F4"/>
    <w:rsid w:val="00551977"/>
    <w:rsid w:val="00551B50"/>
    <w:rsid w:val="00551C0A"/>
    <w:rsid w:val="00551C5B"/>
    <w:rsid w:val="0055248A"/>
    <w:rsid w:val="005525FA"/>
    <w:rsid w:val="00552D2C"/>
    <w:rsid w:val="0055301A"/>
    <w:rsid w:val="005530ED"/>
    <w:rsid w:val="0055381E"/>
    <w:rsid w:val="005538EE"/>
    <w:rsid w:val="005540FF"/>
    <w:rsid w:val="005541CC"/>
    <w:rsid w:val="00554331"/>
    <w:rsid w:val="00554362"/>
    <w:rsid w:val="00554700"/>
    <w:rsid w:val="005547B9"/>
    <w:rsid w:val="00555133"/>
    <w:rsid w:val="0055546B"/>
    <w:rsid w:val="005564E4"/>
    <w:rsid w:val="0055654A"/>
    <w:rsid w:val="00557250"/>
    <w:rsid w:val="005572C2"/>
    <w:rsid w:val="005573D6"/>
    <w:rsid w:val="005574D8"/>
    <w:rsid w:val="00557580"/>
    <w:rsid w:val="0055764F"/>
    <w:rsid w:val="005577E2"/>
    <w:rsid w:val="00557CFC"/>
    <w:rsid w:val="005600D6"/>
    <w:rsid w:val="00560295"/>
    <w:rsid w:val="0056081F"/>
    <w:rsid w:val="00560A29"/>
    <w:rsid w:val="005611FB"/>
    <w:rsid w:val="0056136C"/>
    <w:rsid w:val="005615D2"/>
    <w:rsid w:val="00561629"/>
    <w:rsid w:val="00561776"/>
    <w:rsid w:val="00561A7E"/>
    <w:rsid w:val="00561D9D"/>
    <w:rsid w:val="00561DA4"/>
    <w:rsid w:val="00561F7D"/>
    <w:rsid w:val="0056292C"/>
    <w:rsid w:val="00562A14"/>
    <w:rsid w:val="00562BE8"/>
    <w:rsid w:val="00562BFC"/>
    <w:rsid w:val="00562EC5"/>
    <w:rsid w:val="00562ECE"/>
    <w:rsid w:val="00563678"/>
    <w:rsid w:val="005637F4"/>
    <w:rsid w:val="005645AA"/>
    <w:rsid w:val="00564677"/>
    <w:rsid w:val="005647F2"/>
    <w:rsid w:val="00565060"/>
    <w:rsid w:val="0056533C"/>
    <w:rsid w:val="0056542A"/>
    <w:rsid w:val="00565540"/>
    <w:rsid w:val="00565937"/>
    <w:rsid w:val="005662CB"/>
    <w:rsid w:val="00566BFE"/>
    <w:rsid w:val="00566C51"/>
    <w:rsid w:val="00567051"/>
    <w:rsid w:val="005677BF"/>
    <w:rsid w:val="005677CD"/>
    <w:rsid w:val="00570389"/>
    <w:rsid w:val="0057042B"/>
    <w:rsid w:val="00570442"/>
    <w:rsid w:val="00570ACD"/>
    <w:rsid w:val="00571269"/>
    <w:rsid w:val="00571867"/>
    <w:rsid w:val="005718C6"/>
    <w:rsid w:val="00571923"/>
    <w:rsid w:val="0057193F"/>
    <w:rsid w:val="00571A7A"/>
    <w:rsid w:val="00572A7B"/>
    <w:rsid w:val="00572DC0"/>
    <w:rsid w:val="0057332A"/>
    <w:rsid w:val="00573BF3"/>
    <w:rsid w:val="00574465"/>
    <w:rsid w:val="005745C1"/>
    <w:rsid w:val="0057460B"/>
    <w:rsid w:val="00575AF8"/>
    <w:rsid w:val="005760E8"/>
    <w:rsid w:val="005762CF"/>
    <w:rsid w:val="005764BE"/>
    <w:rsid w:val="005765FE"/>
    <w:rsid w:val="00576884"/>
    <w:rsid w:val="00576E63"/>
    <w:rsid w:val="00576EE3"/>
    <w:rsid w:val="0057773C"/>
    <w:rsid w:val="00577A3B"/>
    <w:rsid w:val="00580423"/>
    <w:rsid w:val="005809A6"/>
    <w:rsid w:val="00580BC5"/>
    <w:rsid w:val="00581073"/>
    <w:rsid w:val="00581313"/>
    <w:rsid w:val="00581648"/>
    <w:rsid w:val="00581C97"/>
    <w:rsid w:val="0058235D"/>
    <w:rsid w:val="0058257A"/>
    <w:rsid w:val="00582EFB"/>
    <w:rsid w:val="00582F2D"/>
    <w:rsid w:val="00583097"/>
    <w:rsid w:val="00583742"/>
    <w:rsid w:val="005837EE"/>
    <w:rsid w:val="00583CF3"/>
    <w:rsid w:val="0058456D"/>
    <w:rsid w:val="005847B0"/>
    <w:rsid w:val="0058481F"/>
    <w:rsid w:val="00584C3A"/>
    <w:rsid w:val="00584D7E"/>
    <w:rsid w:val="00584DF4"/>
    <w:rsid w:val="00585A4B"/>
    <w:rsid w:val="00585CA4"/>
    <w:rsid w:val="00587699"/>
    <w:rsid w:val="00587C7D"/>
    <w:rsid w:val="00587D05"/>
    <w:rsid w:val="00587ED0"/>
    <w:rsid w:val="0059057F"/>
    <w:rsid w:val="005906A7"/>
    <w:rsid w:val="0059177A"/>
    <w:rsid w:val="0059186F"/>
    <w:rsid w:val="0059220D"/>
    <w:rsid w:val="005923AF"/>
    <w:rsid w:val="00592667"/>
    <w:rsid w:val="00592777"/>
    <w:rsid w:val="00592B16"/>
    <w:rsid w:val="005930A5"/>
    <w:rsid w:val="00593255"/>
    <w:rsid w:val="005932ED"/>
    <w:rsid w:val="00593710"/>
    <w:rsid w:val="0059398D"/>
    <w:rsid w:val="005945FD"/>
    <w:rsid w:val="005949F3"/>
    <w:rsid w:val="00594C79"/>
    <w:rsid w:val="00595091"/>
    <w:rsid w:val="00595166"/>
    <w:rsid w:val="00596044"/>
    <w:rsid w:val="005966E4"/>
    <w:rsid w:val="00596A39"/>
    <w:rsid w:val="00596BBE"/>
    <w:rsid w:val="00597B9A"/>
    <w:rsid w:val="00597BEA"/>
    <w:rsid w:val="00597FD1"/>
    <w:rsid w:val="005A01EF"/>
    <w:rsid w:val="005A16FB"/>
    <w:rsid w:val="005A170A"/>
    <w:rsid w:val="005A1882"/>
    <w:rsid w:val="005A19DD"/>
    <w:rsid w:val="005A1A45"/>
    <w:rsid w:val="005A1A55"/>
    <w:rsid w:val="005A1A5A"/>
    <w:rsid w:val="005A1BE1"/>
    <w:rsid w:val="005A21B4"/>
    <w:rsid w:val="005A260F"/>
    <w:rsid w:val="005A291B"/>
    <w:rsid w:val="005A3065"/>
    <w:rsid w:val="005A30E9"/>
    <w:rsid w:val="005A3632"/>
    <w:rsid w:val="005A3BA7"/>
    <w:rsid w:val="005A3E99"/>
    <w:rsid w:val="005A449E"/>
    <w:rsid w:val="005A4775"/>
    <w:rsid w:val="005A4CDE"/>
    <w:rsid w:val="005A4EAC"/>
    <w:rsid w:val="005A5097"/>
    <w:rsid w:val="005A50BD"/>
    <w:rsid w:val="005A6009"/>
    <w:rsid w:val="005A6620"/>
    <w:rsid w:val="005A6C9A"/>
    <w:rsid w:val="005B010F"/>
    <w:rsid w:val="005B0830"/>
    <w:rsid w:val="005B1A57"/>
    <w:rsid w:val="005B1B30"/>
    <w:rsid w:val="005B1EAC"/>
    <w:rsid w:val="005B2176"/>
    <w:rsid w:val="005B2502"/>
    <w:rsid w:val="005B275E"/>
    <w:rsid w:val="005B285C"/>
    <w:rsid w:val="005B2876"/>
    <w:rsid w:val="005B2B39"/>
    <w:rsid w:val="005B303B"/>
    <w:rsid w:val="005B38D8"/>
    <w:rsid w:val="005B3E23"/>
    <w:rsid w:val="005B41DA"/>
    <w:rsid w:val="005B4277"/>
    <w:rsid w:val="005B42F4"/>
    <w:rsid w:val="005B4304"/>
    <w:rsid w:val="005B4B1F"/>
    <w:rsid w:val="005B5098"/>
    <w:rsid w:val="005B51AB"/>
    <w:rsid w:val="005B53CD"/>
    <w:rsid w:val="005B552C"/>
    <w:rsid w:val="005B58A0"/>
    <w:rsid w:val="005B6847"/>
    <w:rsid w:val="005B6B2D"/>
    <w:rsid w:val="005B6C81"/>
    <w:rsid w:val="005B70D0"/>
    <w:rsid w:val="005B7608"/>
    <w:rsid w:val="005B7BDC"/>
    <w:rsid w:val="005B7E01"/>
    <w:rsid w:val="005C005D"/>
    <w:rsid w:val="005C0906"/>
    <w:rsid w:val="005C097D"/>
    <w:rsid w:val="005C09C6"/>
    <w:rsid w:val="005C11B5"/>
    <w:rsid w:val="005C1A43"/>
    <w:rsid w:val="005C1C09"/>
    <w:rsid w:val="005C1CD7"/>
    <w:rsid w:val="005C1F40"/>
    <w:rsid w:val="005C238A"/>
    <w:rsid w:val="005C2710"/>
    <w:rsid w:val="005C2ADC"/>
    <w:rsid w:val="005C3533"/>
    <w:rsid w:val="005C45AB"/>
    <w:rsid w:val="005C5391"/>
    <w:rsid w:val="005C5BE4"/>
    <w:rsid w:val="005C5C29"/>
    <w:rsid w:val="005C5F38"/>
    <w:rsid w:val="005C5F83"/>
    <w:rsid w:val="005C65AE"/>
    <w:rsid w:val="005C686E"/>
    <w:rsid w:val="005C6C23"/>
    <w:rsid w:val="005C7177"/>
    <w:rsid w:val="005C721C"/>
    <w:rsid w:val="005C7448"/>
    <w:rsid w:val="005C77AD"/>
    <w:rsid w:val="005C77D4"/>
    <w:rsid w:val="005C7ACF"/>
    <w:rsid w:val="005C7E18"/>
    <w:rsid w:val="005C7F94"/>
    <w:rsid w:val="005D02C0"/>
    <w:rsid w:val="005D0DC1"/>
    <w:rsid w:val="005D1871"/>
    <w:rsid w:val="005D2204"/>
    <w:rsid w:val="005D24BA"/>
    <w:rsid w:val="005D3377"/>
    <w:rsid w:val="005D3D01"/>
    <w:rsid w:val="005D4B48"/>
    <w:rsid w:val="005D4D8A"/>
    <w:rsid w:val="005D4F9B"/>
    <w:rsid w:val="005D50BA"/>
    <w:rsid w:val="005D5981"/>
    <w:rsid w:val="005D5D0F"/>
    <w:rsid w:val="005D605C"/>
    <w:rsid w:val="005D659E"/>
    <w:rsid w:val="005D67C8"/>
    <w:rsid w:val="005D67CF"/>
    <w:rsid w:val="005D68C3"/>
    <w:rsid w:val="005D6C79"/>
    <w:rsid w:val="005D745F"/>
    <w:rsid w:val="005E04F2"/>
    <w:rsid w:val="005E052F"/>
    <w:rsid w:val="005E08A3"/>
    <w:rsid w:val="005E09CD"/>
    <w:rsid w:val="005E0BC0"/>
    <w:rsid w:val="005E0E35"/>
    <w:rsid w:val="005E1211"/>
    <w:rsid w:val="005E143C"/>
    <w:rsid w:val="005E156E"/>
    <w:rsid w:val="005E22D8"/>
    <w:rsid w:val="005E2DBF"/>
    <w:rsid w:val="005E2E5F"/>
    <w:rsid w:val="005E3190"/>
    <w:rsid w:val="005E3206"/>
    <w:rsid w:val="005E429A"/>
    <w:rsid w:val="005E5406"/>
    <w:rsid w:val="005E55EF"/>
    <w:rsid w:val="005E56D0"/>
    <w:rsid w:val="005E5E94"/>
    <w:rsid w:val="005E6097"/>
    <w:rsid w:val="005E6105"/>
    <w:rsid w:val="005E6677"/>
    <w:rsid w:val="005E67FB"/>
    <w:rsid w:val="005E765E"/>
    <w:rsid w:val="005F0051"/>
    <w:rsid w:val="005F01F9"/>
    <w:rsid w:val="005F0547"/>
    <w:rsid w:val="005F06A9"/>
    <w:rsid w:val="005F0888"/>
    <w:rsid w:val="005F08C4"/>
    <w:rsid w:val="005F08D8"/>
    <w:rsid w:val="005F0C91"/>
    <w:rsid w:val="005F0DFB"/>
    <w:rsid w:val="005F1AB7"/>
    <w:rsid w:val="005F1D73"/>
    <w:rsid w:val="005F27C1"/>
    <w:rsid w:val="005F283E"/>
    <w:rsid w:val="005F2AA0"/>
    <w:rsid w:val="005F3174"/>
    <w:rsid w:val="005F3575"/>
    <w:rsid w:val="005F43D6"/>
    <w:rsid w:val="005F4803"/>
    <w:rsid w:val="005F4F02"/>
    <w:rsid w:val="005F51B4"/>
    <w:rsid w:val="005F5518"/>
    <w:rsid w:val="005F55A2"/>
    <w:rsid w:val="005F5B8E"/>
    <w:rsid w:val="005F5BB0"/>
    <w:rsid w:val="005F5C60"/>
    <w:rsid w:val="005F5C8D"/>
    <w:rsid w:val="005F5EDF"/>
    <w:rsid w:val="005F60A1"/>
    <w:rsid w:val="00600879"/>
    <w:rsid w:val="00600A70"/>
    <w:rsid w:val="00601211"/>
    <w:rsid w:val="00601413"/>
    <w:rsid w:val="00601442"/>
    <w:rsid w:val="00601B28"/>
    <w:rsid w:val="00601E58"/>
    <w:rsid w:val="00601EAB"/>
    <w:rsid w:val="00602581"/>
    <w:rsid w:val="00602B44"/>
    <w:rsid w:val="00602DB3"/>
    <w:rsid w:val="006032CD"/>
    <w:rsid w:val="006035ED"/>
    <w:rsid w:val="00603619"/>
    <w:rsid w:val="00603C66"/>
    <w:rsid w:val="0060499E"/>
    <w:rsid w:val="006051B3"/>
    <w:rsid w:val="006058A3"/>
    <w:rsid w:val="00606257"/>
    <w:rsid w:val="006062B8"/>
    <w:rsid w:val="006066CE"/>
    <w:rsid w:val="00606841"/>
    <w:rsid w:val="006074F7"/>
    <w:rsid w:val="00607865"/>
    <w:rsid w:val="0060795D"/>
    <w:rsid w:val="0061030A"/>
    <w:rsid w:val="006103BC"/>
    <w:rsid w:val="006106BE"/>
    <w:rsid w:val="00610BE2"/>
    <w:rsid w:val="00611074"/>
    <w:rsid w:val="00611884"/>
    <w:rsid w:val="00611C5A"/>
    <w:rsid w:val="00612E54"/>
    <w:rsid w:val="00612F82"/>
    <w:rsid w:val="006132E6"/>
    <w:rsid w:val="00613AB2"/>
    <w:rsid w:val="00613B2C"/>
    <w:rsid w:val="0061438A"/>
    <w:rsid w:val="00614828"/>
    <w:rsid w:val="00614A5D"/>
    <w:rsid w:val="006155CC"/>
    <w:rsid w:val="006156B5"/>
    <w:rsid w:val="00615AFB"/>
    <w:rsid w:val="00616215"/>
    <w:rsid w:val="00616652"/>
    <w:rsid w:val="0061732E"/>
    <w:rsid w:val="006173DF"/>
    <w:rsid w:val="00617F1F"/>
    <w:rsid w:val="006200CA"/>
    <w:rsid w:val="0062069E"/>
    <w:rsid w:val="006206D4"/>
    <w:rsid w:val="00620B42"/>
    <w:rsid w:val="006210AF"/>
    <w:rsid w:val="006217A6"/>
    <w:rsid w:val="006219C3"/>
    <w:rsid w:val="00621E50"/>
    <w:rsid w:val="00621E6A"/>
    <w:rsid w:val="00621FCD"/>
    <w:rsid w:val="006221D2"/>
    <w:rsid w:val="0062286E"/>
    <w:rsid w:val="006228C3"/>
    <w:rsid w:val="00622E7B"/>
    <w:rsid w:val="006231B0"/>
    <w:rsid w:val="006234C8"/>
    <w:rsid w:val="00623B80"/>
    <w:rsid w:val="0062435A"/>
    <w:rsid w:val="00624441"/>
    <w:rsid w:val="006255CA"/>
    <w:rsid w:val="00625663"/>
    <w:rsid w:val="00625AA1"/>
    <w:rsid w:val="006260E2"/>
    <w:rsid w:val="0062616C"/>
    <w:rsid w:val="0062640E"/>
    <w:rsid w:val="00626A54"/>
    <w:rsid w:val="00626BA8"/>
    <w:rsid w:val="00626F8C"/>
    <w:rsid w:val="00627808"/>
    <w:rsid w:val="0063003E"/>
    <w:rsid w:val="006302FB"/>
    <w:rsid w:val="0063095D"/>
    <w:rsid w:val="00630C52"/>
    <w:rsid w:val="00630CF8"/>
    <w:rsid w:val="00630F06"/>
    <w:rsid w:val="00631721"/>
    <w:rsid w:val="0063276B"/>
    <w:rsid w:val="00632A44"/>
    <w:rsid w:val="00632D1A"/>
    <w:rsid w:val="00633AF5"/>
    <w:rsid w:val="00633CA3"/>
    <w:rsid w:val="00633CB9"/>
    <w:rsid w:val="00633F3E"/>
    <w:rsid w:val="006343EE"/>
    <w:rsid w:val="00634C21"/>
    <w:rsid w:val="00634DEA"/>
    <w:rsid w:val="00634FA4"/>
    <w:rsid w:val="0063523B"/>
    <w:rsid w:val="00635597"/>
    <w:rsid w:val="00635675"/>
    <w:rsid w:val="00635A52"/>
    <w:rsid w:val="006360A6"/>
    <w:rsid w:val="006366FD"/>
    <w:rsid w:val="00636903"/>
    <w:rsid w:val="00636A4B"/>
    <w:rsid w:val="006373C2"/>
    <w:rsid w:val="00637A29"/>
    <w:rsid w:val="006408EB"/>
    <w:rsid w:val="00640A22"/>
    <w:rsid w:val="00640E7D"/>
    <w:rsid w:val="006410BA"/>
    <w:rsid w:val="00641792"/>
    <w:rsid w:val="0064198E"/>
    <w:rsid w:val="00641A66"/>
    <w:rsid w:val="00641B0B"/>
    <w:rsid w:val="00642AD9"/>
    <w:rsid w:val="00643A1F"/>
    <w:rsid w:val="006442E7"/>
    <w:rsid w:val="00644938"/>
    <w:rsid w:val="00644C21"/>
    <w:rsid w:val="00645495"/>
    <w:rsid w:val="006455CE"/>
    <w:rsid w:val="00645737"/>
    <w:rsid w:val="00645A68"/>
    <w:rsid w:val="00645BAB"/>
    <w:rsid w:val="00645BCC"/>
    <w:rsid w:val="00645C45"/>
    <w:rsid w:val="006466E7"/>
    <w:rsid w:val="00646A25"/>
    <w:rsid w:val="00646A85"/>
    <w:rsid w:val="006472B8"/>
    <w:rsid w:val="00647334"/>
    <w:rsid w:val="00650439"/>
    <w:rsid w:val="00650BCD"/>
    <w:rsid w:val="00650DC2"/>
    <w:rsid w:val="00650EE5"/>
    <w:rsid w:val="00651420"/>
    <w:rsid w:val="006515F6"/>
    <w:rsid w:val="00651688"/>
    <w:rsid w:val="00651A63"/>
    <w:rsid w:val="00651B73"/>
    <w:rsid w:val="00652337"/>
    <w:rsid w:val="00652408"/>
    <w:rsid w:val="00652627"/>
    <w:rsid w:val="00652830"/>
    <w:rsid w:val="006528B3"/>
    <w:rsid w:val="00653437"/>
    <w:rsid w:val="006541D3"/>
    <w:rsid w:val="006545A0"/>
    <w:rsid w:val="006546EE"/>
    <w:rsid w:val="00654A52"/>
    <w:rsid w:val="00654ADD"/>
    <w:rsid w:val="00654C30"/>
    <w:rsid w:val="006551AF"/>
    <w:rsid w:val="00655306"/>
    <w:rsid w:val="00655D4D"/>
    <w:rsid w:val="0065617D"/>
    <w:rsid w:val="00656BD9"/>
    <w:rsid w:val="00657041"/>
    <w:rsid w:val="0065789B"/>
    <w:rsid w:val="006578F9"/>
    <w:rsid w:val="00660000"/>
    <w:rsid w:val="0066050F"/>
    <w:rsid w:val="006606D6"/>
    <w:rsid w:val="006608FE"/>
    <w:rsid w:val="00660AF6"/>
    <w:rsid w:val="00660BA3"/>
    <w:rsid w:val="00661019"/>
    <w:rsid w:val="006615FD"/>
    <w:rsid w:val="00661879"/>
    <w:rsid w:val="00661920"/>
    <w:rsid w:val="00661C26"/>
    <w:rsid w:val="00662310"/>
    <w:rsid w:val="00662468"/>
    <w:rsid w:val="006631D8"/>
    <w:rsid w:val="00663222"/>
    <w:rsid w:val="00663BDD"/>
    <w:rsid w:val="00663DE3"/>
    <w:rsid w:val="00663F83"/>
    <w:rsid w:val="00664014"/>
    <w:rsid w:val="006649A6"/>
    <w:rsid w:val="00664A7E"/>
    <w:rsid w:val="00665218"/>
    <w:rsid w:val="006656CE"/>
    <w:rsid w:val="00665A03"/>
    <w:rsid w:val="00665E76"/>
    <w:rsid w:val="0066653B"/>
    <w:rsid w:val="00666985"/>
    <w:rsid w:val="00666A54"/>
    <w:rsid w:val="00666A57"/>
    <w:rsid w:val="00666E7F"/>
    <w:rsid w:val="00666F40"/>
    <w:rsid w:val="00667269"/>
    <w:rsid w:val="00667E6E"/>
    <w:rsid w:val="00667F37"/>
    <w:rsid w:val="00670317"/>
    <w:rsid w:val="00670364"/>
    <w:rsid w:val="006703D0"/>
    <w:rsid w:val="00670401"/>
    <w:rsid w:val="00670531"/>
    <w:rsid w:val="00670990"/>
    <w:rsid w:val="006713F5"/>
    <w:rsid w:val="00671D0D"/>
    <w:rsid w:val="00672112"/>
    <w:rsid w:val="00672170"/>
    <w:rsid w:val="0067273B"/>
    <w:rsid w:val="006728DF"/>
    <w:rsid w:val="00672B17"/>
    <w:rsid w:val="00672BB0"/>
    <w:rsid w:val="00672E87"/>
    <w:rsid w:val="00672F3B"/>
    <w:rsid w:val="0067307C"/>
    <w:rsid w:val="00673F38"/>
    <w:rsid w:val="006744E5"/>
    <w:rsid w:val="006746F2"/>
    <w:rsid w:val="00674FE6"/>
    <w:rsid w:val="0067509C"/>
    <w:rsid w:val="006750C1"/>
    <w:rsid w:val="006754C3"/>
    <w:rsid w:val="00675535"/>
    <w:rsid w:val="0067578D"/>
    <w:rsid w:val="00675C1D"/>
    <w:rsid w:val="0067654A"/>
    <w:rsid w:val="00677003"/>
    <w:rsid w:val="006771B2"/>
    <w:rsid w:val="0067727C"/>
    <w:rsid w:val="00677E3E"/>
    <w:rsid w:val="00680695"/>
    <w:rsid w:val="00681C45"/>
    <w:rsid w:val="00681DA4"/>
    <w:rsid w:val="00681E2B"/>
    <w:rsid w:val="00681F36"/>
    <w:rsid w:val="00681F41"/>
    <w:rsid w:val="006820A3"/>
    <w:rsid w:val="0068240B"/>
    <w:rsid w:val="00682B2B"/>
    <w:rsid w:val="00682D24"/>
    <w:rsid w:val="00682ECC"/>
    <w:rsid w:val="00683479"/>
    <w:rsid w:val="00683A4E"/>
    <w:rsid w:val="00683A51"/>
    <w:rsid w:val="00683AE6"/>
    <w:rsid w:val="00683DA9"/>
    <w:rsid w:val="006841CA"/>
    <w:rsid w:val="0068524D"/>
    <w:rsid w:val="006856B8"/>
    <w:rsid w:val="00685760"/>
    <w:rsid w:val="00685869"/>
    <w:rsid w:val="00685A10"/>
    <w:rsid w:val="006862CC"/>
    <w:rsid w:val="00686398"/>
    <w:rsid w:val="00686751"/>
    <w:rsid w:val="006873AF"/>
    <w:rsid w:val="00687539"/>
    <w:rsid w:val="00687747"/>
    <w:rsid w:val="00687BB4"/>
    <w:rsid w:val="00690557"/>
    <w:rsid w:val="00690725"/>
    <w:rsid w:val="0069082E"/>
    <w:rsid w:val="006908DC"/>
    <w:rsid w:val="0069093B"/>
    <w:rsid w:val="00690DC8"/>
    <w:rsid w:val="00690F37"/>
    <w:rsid w:val="00691252"/>
    <w:rsid w:val="00691337"/>
    <w:rsid w:val="00691A26"/>
    <w:rsid w:val="00692445"/>
    <w:rsid w:val="006925BD"/>
    <w:rsid w:val="006926F2"/>
    <w:rsid w:val="006929E7"/>
    <w:rsid w:val="00692A4E"/>
    <w:rsid w:val="00692EF1"/>
    <w:rsid w:val="0069356F"/>
    <w:rsid w:val="00693900"/>
    <w:rsid w:val="006939E8"/>
    <w:rsid w:val="0069490C"/>
    <w:rsid w:val="00694F0B"/>
    <w:rsid w:val="00695352"/>
    <w:rsid w:val="00695610"/>
    <w:rsid w:val="0069569C"/>
    <w:rsid w:val="00695B5D"/>
    <w:rsid w:val="00695C44"/>
    <w:rsid w:val="00696D20"/>
    <w:rsid w:val="00697211"/>
    <w:rsid w:val="00697364"/>
    <w:rsid w:val="006973B2"/>
    <w:rsid w:val="006978CC"/>
    <w:rsid w:val="00697F1F"/>
    <w:rsid w:val="006A0DD3"/>
    <w:rsid w:val="006A0DE2"/>
    <w:rsid w:val="006A0E00"/>
    <w:rsid w:val="006A1166"/>
    <w:rsid w:val="006A1863"/>
    <w:rsid w:val="006A1886"/>
    <w:rsid w:val="006A1B1B"/>
    <w:rsid w:val="006A2132"/>
    <w:rsid w:val="006A232A"/>
    <w:rsid w:val="006A2B2B"/>
    <w:rsid w:val="006A357E"/>
    <w:rsid w:val="006A35E7"/>
    <w:rsid w:val="006A43E0"/>
    <w:rsid w:val="006A445F"/>
    <w:rsid w:val="006A45AF"/>
    <w:rsid w:val="006A45BB"/>
    <w:rsid w:val="006A46A2"/>
    <w:rsid w:val="006A4B3F"/>
    <w:rsid w:val="006A4E5F"/>
    <w:rsid w:val="006A5108"/>
    <w:rsid w:val="006A529F"/>
    <w:rsid w:val="006A5BCC"/>
    <w:rsid w:val="006A5BFE"/>
    <w:rsid w:val="006A5CEF"/>
    <w:rsid w:val="006A6091"/>
    <w:rsid w:val="006A6142"/>
    <w:rsid w:val="006A70E0"/>
    <w:rsid w:val="006A7D0F"/>
    <w:rsid w:val="006A7ED4"/>
    <w:rsid w:val="006B0374"/>
    <w:rsid w:val="006B0495"/>
    <w:rsid w:val="006B0990"/>
    <w:rsid w:val="006B09BE"/>
    <w:rsid w:val="006B117F"/>
    <w:rsid w:val="006B128E"/>
    <w:rsid w:val="006B1361"/>
    <w:rsid w:val="006B1450"/>
    <w:rsid w:val="006B14CE"/>
    <w:rsid w:val="006B1ACD"/>
    <w:rsid w:val="006B1F13"/>
    <w:rsid w:val="006B26E1"/>
    <w:rsid w:val="006B273E"/>
    <w:rsid w:val="006B3570"/>
    <w:rsid w:val="006B3C99"/>
    <w:rsid w:val="006B3D64"/>
    <w:rsid w:val="006B3D6C"/>
    <w:rsid w:val="006B42EA"/>
    <w:rsid w:val="006B466C"/>
    <w:rsid w:val="006B48B2"/>
    <w:rsid w:val="006B5D63"/>
    <w:rsid w:val="006B6A68"/>
    <w:rsid w:val="006B6BC8"/>
    <w:rsid w:val="006B7554"/>
    <w:rsid w:val="006B76B7"/>
    <w:rsid w:val="006B7DA3"/>
    <w:rsid w:val="006B7FC4"/>
    <w:rsid w:val="006C0AF0"/>
    <w:rsid w:val="006C0FEB"/>
    <w:rsid w:val="006C1016"/>
    <w:rsid w:val="006C1252"/>
    <w:rsid w:val="006C12E3"/>
    <w:rsid w:val="006C1697"/>
    <w:rsid w:val="006C1AE0"/>
    <w:rsid w:val="006C2BAC"/>
    <w:rsid w:val="006C2E4B"/>
    <w:rsid w:val="006C2EB3"/>
    <w:rsid w:val="006C2FC9"/>
    <w:rsid w:val="006C30D0"/>
    <w:rsid w:val="006C31DA"/>
    <w:rsid w:val="006C3982"/>
    <w:rsid w:val="006C427B"/>
    <w:rsid w:val="006C4311"/>
    <w:rsid w:val="006C49DE"/>
    <w:rsid w:val="006C4A0C"/>
    <w:rsid w:val="006C4A7C"/>
    <w:rsid w:val="006C4F6D"/>
    <w:rsid w:val="006C4F9F"/>
    <w:rsid w:val="006C5760"/>
    <w:rsid w:val="006C5A60"/>
    <w:rsid w:val="006C5DA9"/>
    <w:rsid w:val="006C5EDE"/>
    <w:rsid w:val="006C6124"/>
    <w:rsid w:val="006C6510"/>
    <w:rsid w:val="006C66F1"/>
    <w:rsid w:val="006C6B21"/>
    <w:rsid w:val="006C7687"/>
    <w:rsid w:val="006C76F0"/>
    <w:rsid w:val="006D0584"/>
    <w:rsid w:val="006D0963"/>
    <w:rsid w:val="006D2640"/>
    <w:rsid w:val="006D2B08"/>
    <w:rsid w:val="006D2CCD"/>
    <w:rsid w:val="006D2CE5"/>
    <w:rsid w:val="006D2DB3"/>
    <w:rsid w:val="006D2EE6"/>
    <w:rsid w:val="006D2F9F"/>
    <w:rsid w:val="006D3291"/>
    <w:rsid w:val="006D38BF"/>
    <w:rsid w:val="006D3D64"/>
    <w:rsid w:val="006D3E84"/>
    <w:rsid w:val="006D3E97"/>
    <w:rsid w:val="006D40EA"/>
    <w:rsid w:val="006D51F9"/>
    <w:rsid w:val="006D5282"/>
    <w:rsid w:val="006D549F"/>
    <w:rsid w:val="006D54F7"/>
    <w:rsid w:val="006D59D8"/>
    <w:rsid w:val="006D5BC2"/>
    <w:rsid w:val="006D5F16"/>
    <w:rsid w:val="006D690D"/>
    <w:rsid w:val="006D6EC7"/>
    <w:rsid w:val="006D6FF9"/>
    <w:rsid w:val="006D7315"/>
    <w:rsid w:val="006D75EA"/>
    <w:rsid w:val="006D773D"/>
    <w:rsid w:val="006D7AA2"/>
    <w:rsid w:val="006E030B"/>
    <w:rsid w:val="006E034E"/>
    <w:rsid w:val="006E1508"/>
    <w:rsid w:val="006E2C64"/>
    <w:rsid w:val="006E2C6A"/>
    <w:rsid w:val="006E2F5A"/>
    <w:rsid w:val="006E3042"/>
    <w:rsid w:val="006E30A3"/>
    <w:rsid w:val="006E3739"/>
    <w:rsid w:val="006E39E7"/>
    <w:rsid w:val="006E3C34"/>
    <w:rsid w:val="006E3D13"/>
    <w:rsid w:val="006E45F7"/>
    <w:rsid w:val="006E473A"/>
    <w:rsid w:val="006E55FB"/>
    <w:rsid w:val="006E636D"/>
    <w:rsid w:val="006E639E"/>
    <w:rsid w:val="006E65D7"/>
    <w:rsid w:val="006E66ED"/>
    <w:rsid w:val="006E6BD9"/>
    <w:rsid w:val="006E7199"/>
    <w:rsid w:val="006E736C"/>
    <w:rsid w:val="006E73B7"/>
    <w:rsid w:val="006E7D33"/>
    <w:rsid w:val="006E7E8F"/>
    <w:rsid w:val="006F09F2"/>
    <w:rsid w:val="006F0AC6"/>
    <w:rsid w:val="006F0AF5"/>
    <w:rsid w:val="006F0B13"/>
    <w:rsid w:val="006F0B47"/>
    <w:rsid w:val="006F0BD2"/>
    <w:rsid w:val="006F0D31"/>
    <w:rsid w:val="006F100B"/>
    <w:rsid w:val="006F1315"/>
    <w:rsid w:val="006F19DA"/>
    <w:rsid w:val="006F1AD8"/>
    <w:rsid w:val="006F1C7C"/>
    <w:rsid w:val="006F2462"/>
    <w:rsid w:val="006F2824"/>
    <w:rsid w:val="006F292D"/>
    <w:rsid w:val="006F2E55"/>
    <w:rsid w:val="006F306B"/>
    <w:rsid w:val="006F32EF"/>
    <w:rsid w:val="006F4280"/>
    <w:rsid w:val="006F4C93"/>
    <w:rsid w:val="006F51F7"/>
    <w:rsid w:val="006F528E"/>
    <w:rsid w:val="006F6269"/>
    <w:rsid w:val="006F637C"/>
    <w:rsid w:val="006F66B8"/>
    <w:rsid w:val="006F6A09"/>
    <w:rsid w:val="006F6A62"/>
    <w:rsid w:val="006F6B1F"/>
    <w:rsid w:val="006F6B5B"/>
    <w:rsid w:val="006F74CA"/>
    <w:rsid w:val="0070002C"/>
    <w:rsid w:val="00700B34"/>
    <w:rsid w:val="00700D71"/>
    <w:rsid w:val="00701133"/>
    <w:rsid w:val="00701869"/>
    <w:rsid w:val="00701942"/>
    <w:rsid w:val="00701968"/>
    <w:rsid w:val="0070225C"/>
    <w:rsid w:val="00702A94"/>
    <w:rsid w:val="00702E41"/>
    <w:rsid w:val="00703654"/>
    <w:rsid w:val="007038F5"/>
    <w:rsid w:val="00703DBF"/>
    <w:rsid w:val="00704236"/>
    <w:rsid w:val="007045C1"/>
    <w:rsid w:val="007046C1"/>
    <w:rsid w:val="00704857"/>
    <w:rsid w:val="00704E05"/>
    <w:rsid w:val="007053E4"/>
    <w:rsid w:val="00705BC2"/>
    <w:rsid w:val="0070622C"/>
    <w:rsid w:val="00706439"/>
    <w:rsid w:val="007079A7"/>
    <w:rsid w:val="0071064F"/>
    <w:rsid w:val="0071089B"/>
    <w:rsid w:val="00710FC1"/>
    <w:rsid w:val="007126CF"/>
    <w:rsid w:val="00712AAF"/>
    <w:rsid w:val="00712AB6"/>
    <w:rsid w:val="00712CEF"/>
    <w:rsid w:val="0071300F"/>
    <w:rsid w:val="00713CE1"/>
    <w:rsid w:val="00714454"/>
    <w:rsid w:val="00715B37"/>
    <w:rsid w:val="00715FB4"/>
    <w:rsid w:val="007167B8"/>
    <w:rsid w:val="00716D56"/>
    <w:rsid w:val="00716DC5"/>
    <w:rsid w:val="00717E25"/>
    <w:rsid w:val="00720C13"/>
    <w:rsid w:val="00720E8B"/>
    <w:rsid w:val="00720F14"/>
    <w:rsid w:val="00720FB7"/>
    <w:rsid w:val="00721257"/>
    <w:rsid w:val="007214DE"/>
    <w:rsid w:val="007217A5"/>
    <w:rsid w:val="007218EE"/>
    <w:rsid w:val="00722958"/>
    <w:rsid w:val="00723526"/>
    <w:rsid w:val="00723719"/>
    <w:rsid w:val="00723801"/>
    <w:rsid w:val="00723AAD"/>
    <w:rsid w:val="007245E8"/>
    <w:rsid w:val="00724A83"/>
    <w:rsid w:val="00724B03"/>
    <w:rsid w:val="00724DFC"/>
    <w:rsid w:val="007250FB"/>
    <w:rsid w:val="00725216"/>
    <w:rsid w:val="00725796"/>
    <w:rsid w:val="00725AEC"/>
    <w:rsid w:val="00725AF5"/>
    <w:rsid w:val="00725BF1"/>
    <w:rsid w:val="00725DC4"/>
    <w:rsid w:val="00726350"/>
    <w:rsid w:val="00726377"/>
    <w:rsid w:val="007266F0"/>
    <w:rsid w:val="00726B79"/>
    <w:rsid w:val="00726C69"/>
    <w:rsid w:val="00727127"/>
    <w:rsid w:val="007277E8"/>
    <w:rsid w:val="00727A11"/>
    <w:rsid w:val="0073045F"/>
    <w:rsid w:val="0073090F"/>
    <w:rsid w:val="00730A24"/>
    <w:rsid w:val="00730B09"/>
    <w:rsid w:val="00730D14"/>
    <w:rsid w:val="00730ECB"/>
    <w:rsid w:val="00730F45"/>
    <w:rsid w:val="0073105A"/>
    <w:rsid w:val="007310CA"/>
    <w:rsid w:val="007318E0"/>
    <w:rsid w:val="00731B34"/>
    <w:rsid w:val="00731BC1"/>
    <w:rsid w:val="0073207A"/>
    <w:rsid w:val="007326AE"/>
    <w:rsid w:val="0073315A"/>
    <w:rsid w:val="00734046"/>
    <w:rsid w:val="00735384"/>
    <w:rsid w:val="007355E0"/>
    <w:rsid w:val="00735FE9"/>
    <w:rsid w:val="00735FF8"/>
    <w:rsid w:val="00736CDF"/>
    <w:rsid w:val="00736D35"/>
    <w:rsid w:val="00736FAA"/>
    <w:rsid w:val="0073717A"/>
    <w:rsid w:val="00737194"/>
    <w:rsid w:val="007400A6"/>
    <w:rsid w:val="00740B9D"/>
    <w:rsid w:val="00741238"/>
    <w:rsid w:val="00741924"/>
    <w:rsid w:val="00742281"/>
    <w:rsid w:val="007423B2"/>
    <w:rsid w:val="007423CC"/>
    <w:rsid w:val="00742B9E"/>
    <w:rsid w:val="007445C3"/>
    <w:rsid w:val="007447FF"/>
    <w:rsid w:val="00744CA6"/>
    <w:rsid w:val="00744D23"/>
    <w:rsid w:val="00744ED3"/>
    <w:rsid w:val="007451A6"/>
    <w:rsid w:val="007451B7"/>
    <w:rsid w:val="007456BF"/>
    <w:rsid w:val="00745A64"/>
    <w:rsid w:val="00745B7D"/>
    <w:rsid w:val="00746022"/>
    <w:rsid w:val="0074617E"/>
    <w:rsid w:val="00746252"/>
    <w:rsid w:val="007465FA"/>
    <w:rsid w:val="00746673"/>
    <w:rsid w:val="0074680B"/>
    <w:rsid w:val="00746916"/>
    <w:rsid w:val="00746C0F"/>
    <w:rsid w:val="0074756E"/>
    <w:rsid w:val="00747740"/>
    <w:rsid w:val="007477D0"/>
    <w:rsid w:val="0074783D"/>
    <w:rsid w:val="007479DA"/>
    <w:rsid w:val="007479F5"/>
    <w:rsid w:val="00747A3E"/>
    <w:rsid w:val="00747AA9"/>
    <w:rsid w:val="00747DAA"/>
    <w:rsid w:val="00747F33"/>
    <w:rsid w:val="0075018B"/>
    <w:rsid w:val="0075049F"/>
    <w:rsid w:val="007509DA"/>
    <w:rsid w:val="00750D34"/>
    <w:rsid w:val="0075122D"/>
    <w:rsid w:val="007518BC"/>
    <w:rsid w:val="00751DFB"/>
    <w:rsid w:val="00752074"/>
    <w:rsid w:val="007525FE"/>
    <w:rsid w:val="007526FD"/>
    <w:rsid w:val="00752ACD"/>
    <w:rsid w:val="00752B87"/>
    <w:rsid w:val="00752B8F"/>
    <w:rsid w:val="00752D92"/>
    <w:rsid w:val="00752EE8"/>
    <w:rsid w:val="00753694"/>
    <w:rsid w:val="00753A76"/>
    <w:rsid w:val="00753F88"/>
    <w:rsid w:val="00754C6D"/>
    <w:rsid w:val="00754FFF"/>
    <w:rsid w:val="0075745C"/>
    <w:rsid w:val="0075788E"/>
    <w:rsid w:val="00757A64"/>
    <w:rsid w:val="0076035B"/>
    <w:rsid w:val="00760B1E"/>
    <w:rsid w:val="00761114"/>
    <w:rsid w:val="00761D7C"/>
    <w:rsid w:val="00762328"/>
    <w:rsid w:val="007629B7"/>
    <w:rsid w:val="00762B58"/>
    <w:rsid w:val="00762E8A"/>
    <w:rsid w:val="0076381E"/>
    <w:rsid w:val="00763DE5"/>
    <w:rsid w:val="007641CF"/>
    <w:rsid w:val="0076446E"/>
    <w:rsid w:val="00764952"/>
    <w:rsid w:val="00764C1B"/>
    <w:rsid w:val="007654A4"/>
    <w:rsid w:val="00765CA2"/>
    <w:rsid w:val="00767311"/>
    <w:rsid w:val="007675BB"/>
    <w:rsid w:val="007676A7"/>
    <w:rsid w:val="00767C05"/>
    <w:rsid w:val="0077053F"/>
    <w:rsid w:val="00770555"/>
    <w:rsid w:val="0077062D"/>
    <w:rsid w:val="0077082D"/>
    <w:rsid w:val="00770A1A"/>
    <w:rsid w:val="00770DD5"/>
    <w:rsid w:val="0077116B"/>
    <w:rsid w:val="00771394"/>
    <w:rsid w:val="007717F4"/>
    <w:rsid w:val="00771879"/>
    <w:rsid w:val="007718A5"/>
    <w:rsid w:val="007718F7"/>
    <w:rsid w:val="007723CE"/>
    <w:rsid w:val="0077281E"/>
    <w:rsid w:val="00772E57"/>
    <w:rsid w:val="00773164"/>
    <w:rsid w:val="00773557"/>
    <w:rsid w:val="00773600"/>
    <w:rsid w:val="00773734"/>
    <w:rsid w:val="007739D6"/>
    <w:rsid w:val="00773CEB"/>
    <w:rsid w:val="007742C0"/>
    <w:rsid w:val="007744A1"/>
    <w:rsid w:val="00774F30"/>
    <w:rsid w:val="00775C00"/>
    <w:rsid w:val="00775EFB"/>
    <w:rsid w:val="007761AC"/>
    <w:rsid w:val="0077631B"/>
    <w:rsid w:val="00776C8D"/>
    <w:rsid w:val="007774BA"/>
    <w:rsid w:val="0077752A"/>
    <w:rsid w:val="00777C0D"/>
    <w:rsid w:val="00777F40"/>
    <w:rsid w:val="00780142"/>
    <w:rsid w:val="00780629"/>
    <w:rsid w:val="007808DA"/>
    <w:rsid w:val="00780B20"/>
    <w:rsid w:val="00780C3E"/>
    <w:rsid w:val="00780F44"/>
    <w:rsid w:val="007812E8"/>
    <w:rsid w:val="007817AA"/>
    <w:rsid w:val="00781818"/>
    <w:rsid w:val="00781A5C"/>
    <w:rsid w:val="00782088"/>
    <w:rsid w:val="0078270E"/>
    <w:rsid w:val="00782A26"/>
    <w:rsid w:val="00782B27"/>
    <w:rsid w:val="00783271"/>
    <w:rsid w:val="007834D8"/>
    <w:rsid w:val="00783CF1"/>
    <w:rsid w:val="0078508E"/>
    <w:rsid w:val="00785554"/>
    <w:rsid w:val="0078560F"/>
    <w:rsid w:val="0078581F"/>
    <w:rsid w:val="00785998"/>
    <w:rsid w:val="00785D13"/>
    <w:rsid w:val="00786323"/>
    <w:rsid w:val="00786E11"/>
    <w:rsid w:val="00786EDA"/>
    <w:rsid w:val="00787A25"/>
    <w:rsid w:val="00787C6D"/>
    <w:rsid w:val="00787ED1"/>
    <w:rsid w:val="00790649"/>
    <w:rsid w:val="00790FB8"/>
    <w:rsid w:val="00791607"/>
    <w:rsid w:val="0079160F"/>
    <w:rsid w:val="00791F16"/>
    <w:rsid w:val="0079268B"/>
    <w:rsid w:val="00792ACC"/>
    <w:rsid w:val="00792D31"/>
    <w:rsid w:val="00793005"/>
    <w:rsid w:val="00793BB2"/>
    <w:rsid w:val="00793C30"/>
    <w:rsid w:val="00794108"/>
    <w:rsid w:val="00794345"/>
    <w:rsid w:val="0079487C"/>
    <w:rsid w:val="00795044"/>
    <w:rsid w:val="0079538C"/>
    <w:rsid w:val="00796156"/>
    <w:rsid w:val="007962B2"/>
    <w:rsid w:val="007963D3"/>
    <w:rsid w:val="00796A6B"/>
    <w:rsid w:val="00796BF4"/>
    <w:rsid w:val="00796FC8"/>
    <w:rsid w:val="0079717F"/>
    <w:rsid w:val="007A0000"/>
    <w:rsid w:val="007A1016"/>
    <w:rsid w:val="007A145A"/>
    <w:rsid w:val="007A1C06"/>
    <w:rsid w:val="007A2462"/>
    <w:rsid w:val="007A2C63"/>
    <w:rsid w:val="007A2D94"/>
    <w:rsid w:val="007A3FA7"/>
    <w:rsid w:val="007A43B8"/>
    <w:rsid w:val="007A483D"/>
    <w:rsid w:val="007A510A"/>
    <w:rsid w:val="007A54F5"/>
    <w:rsid w:val="007A5751"/>
    <w:rsid w:val="007A64DB"/>
    <w:rsid w:val="007A6F80"/>
    <w:rsid w:val="007A7701"/>
    <w:rsid w:val="007A7B8F"/>
    <w:rsid w:val="007A7FEC"/>
    <w:rsid w:val="007B011D"/>
    <w:rsid w:val="007B02F1"/>
    <w:rsid w:val="007B0800"/>
    <w:rsid w:val="007B0826"/>
    <w:rsid w:val="007B0B7B"/>
    <w:rsid w:val="007B1411"/>
    <w:rsid w:val="007B1A37"/>
    <w:rsid w:val="007B1CDA"/>
    <w:rsid w:val="007B219A"/>
    <w:rsid w:val="007B22AB"/>
    <w:rsid w:val="007B2514"/>
    <w:rsid w:val="007B25D2"/>
    <w:rsid w:val="007B2D6D"/>
    <w:rsid w:val="007B2D76"/>
    <w:rsid w:val="007B2DD9"/>
    <w:rsid w:val="007B3556"/>
    <w:rsid w:val="007B43B2"/>
    <w:rsid w:val="007B4593"/>
    <w:rsid w:val="007B46CD"/>
    <w:rsid w:val="007B4A0E"/>
    <w:rsid w:val="007B4B35"/>
    <w:rsid w:val="007B553A"/>
    <w:rsid w:val="007B57A6"/>
    <w:rsid w:val="007B5AA8"/>
    <w:rsid w:val="007B66BD"/>
    <w:rsid w:val="007B726B"/>
    <w:rsid w:val="007B7BF7"/>
    <w:rsid w:val="007B7F3B"/>
    <w:rsid w:val="007C0164"/>
    <w:rsid w:val="007C01F3"/>
    <w:rsid w:val="007C0252"/>
    <w:rsid w:val="007C0556"/>
    <w:rsid w:val="007C0713"/>
    <w:rsid w:val="007C07A9"/>
    <w:rsid w:val="007C0CF5"/>
    <w:rsid w:val="007C0D34"/>
    <w:rsid w:val="007C0EB7"/>
    <w:rsid w:val="007C0ED2"/>
    <w:rsid w:val="007C0EDE"/>
    <w:rsid w:val="007C1386"/>
    <w:rsid w:val="007C1687"/>
    <w:rsid w:val="007C194B"/>
    <w:rsid w:val="007C226E"/>
    <w:rsid w:val="007C2519"/>
    <w:rsid w:val="007C26FB"/>
    <w:rsid w:val="007C273C"/>
    <w:rsid w:val="007C2AA7"/>
    <w:rsid w:val="007C2F8E"/>
    <w:rsid w:val="007C3A5C"/>
    <w:rsid w:val="007C3A87"/>
    <w:rsid w:val="007C3C68"/>
    <w:rsid w:val="007C3EC7"/>
    <w:rsid w:val="007C3FA9"/>
    <w:rsid w:val="007C4607"/>
    <w:rsid w:val="007C497E"/>
    <w:rsid w:val="007C5AC0"/>
    <w:rsid w:val="007C5E63"/>
    <w:rsid w:val="007C6758"/>
    <w:rsid w:val="007C6789"/>
    <w:rsid w:val="007C6D2F"/>
    <w:rsid w:val="007C7202"/>
    <w:rsid w:val="007C7281"/>
    <w:rsid w:val="007C7527"/>
    <w:rsid w:val="007C7D69"/>
    <w:rsid w:val="007D0069"/>
    <w:rsid w:val="007D0124"/>
    <w:rsid w:val="007D0944"/>
    <w:rsid w:val="007D0BC1"/>
    <w:rsid w:val="007D1183"/>
    <w:rsid w:val="007D1277"/>
    <w:rsid w:val="007D1A11"/>
    <w:rsid w:val="007D1A5E"/>
    <w:rsid w:val="007D1CEF"/>
    <w:rsid w:val="007D2A7C"/>
    <w:rsid w:val="007D2D1A"/>
    <w:rsid w:val="007D2E31"/>
    <w:rsid w:val="007D34B2"/>
    <w:rsid w:val="007D369B"/>
    <w:rsid w:val="007D44B2"/>
    <w:rsid w:val="007D46E4"/>
    <w:rsid w:val="007D4BDA"/>
    <w:rsid w:val="007D4CC5"/>
    <w:rsid w:val="007D4F06"/>
    <w:rsid w:val="007D50C8"/>
    <w:rsid w:val="007D586D"/>
    <w:rsid w:val="007D5FCD"/>
    <w:rsid w:val="007D5FE7"/>
    <w:rsid w:val="007D6111"/>
    <w:rsid w:val="007D6A47"/>
    <w:rsid w:val="007D6CD0"/>
    <w:rsid w:val="007D6F6F"/>
    <w:rsid w:val="007D7346"/>
    <w:rsid w:val="007D74E7"/>
    <w:rsid w:val="007D77B8"/>
    <w:rsid w:val="007D7BD7"/>
    <w:rsid w:val="007D7E75"/>
    <w:rsid w:val="007E035E"/>
    <w:rsid w:val="007E0394"/>
    <w:rsid w:val="007E06F4"/>
    <w:rsid w:val="007E0A9E"/>
    <w:rsid w:val="007E15C1"/>
    <w:rsid w:val="007E18A1"/>
    <w:rsid w:val="007E24F4"/>
    <w:rsid w:val="007E2BB4"/>
    <w:rsid w:val="007E3DAC"/>
    <w:rsid w:val="007E3ED8"/>
    <w:rsid w:val="007E4061"/>
    <w:rsid w:val="007E43B0"/>
    <w:rsid w:val="007E452D"/>
    <w:rsid w:val="007E481E"/>
    <w:rsid w:val="007E506B"/>
    <w:rsid w:val="007E561E"/>
    <w:rsid w:val="007E5B3C"/>
    <w:rsid w:val="007E6105"/>
    <w:rsid w:val="007E65C8"/>
    <w:rsid w:val="007E679E"/>
    <w:rsid w:val="007E716E"/>
    <w:rsid w:val="007F0360"/>
    <w:rsid w:val="007F0386"/>
    <w:rsid w:val="007F0492"/>
    <w:rsid w:val="007F0700"/>
    <w:rsid w:val="007F0AFA"/>
    <w:rsid w:val="007F18F3"/>
    <w:rsid w:val="007F1B64"/>
    <w:rsid w:val="007F1BDB"/>
    <w:rsid w:val="007F20DF"/>
    <w:rsid w:val="007F2BDD"/>
    <w:rsid w:val="007F2C5C"/>
    <w:rsid w:val="007F2EF3"/>
    <w:rsid w:val="007F2F5B"/>
    <w:rsid w:val="007F33AB"/>
    <w:rsid w:val="007F3578"/>
    <w:rsid w:val="007F39E7"/>
    <w:rsid w:val="007F3AEA"/>
    <w:rsid w:val="007F4416"/>
    <w:rsid w:val="007F4459"/>
    <w:rsid w:val="007F45E2"/>
    <w:rsid w:val="007F4835"/>
    <w:rsid w:val="007F4AF8"/>
    <w:rsid w:val="007F4D9D"/>
    <w:rsid w:val="007F5848"/>
    <w:rsid w:val="007F5A7C"/>
    <w:rsid w:val="007F6180"/>
    <w:rsid w:val="007F6EFC"/>
    <w:rsid w:val="007F7580"/>
    <w:rsid w:val="007F7B91"/>
    <w:rsid w:val="007F7C07"/>
    <w:rsid w:val="008015A5"/>
    <w:rsid w:val="00801A23"/>
    <w:rsid w:val="00802D1F"/>
    <w:rsid w:val="0080338D"/>
    <w:rsid w:val="00803AFA"/>
    <w:rsid w:val="0080401E"/>
    <w:rsid w:val="008043C1"/>
    <w:rsid w:val="00804717"/>
    <w:rsid w:val="00804808"/>
    <w:rsid w:val="00804D1E"/>
    <w:rsid w:val="00804F24"/>
    <w:rsid w:val="0080518E"/>
    <w:rsid w:val="00805312"/>
    <w:rsid w:val="0080551A"/>
    <w:rsid w:val="00805697"/>
    <w:rsid w:val="00805A50"/>
    <w:rsid w:val="00805CE6"/>
    <w:rsid w:val="00805DC0"/>
    <w:rsid w:val="00806D3C"/>
    <w:rsid w:val="00807351"/>
    <w:rsid w:val="00807FAE"/>
    <w:rsid w:val="00810288"/>
    <w:rsid w:val="00810415"/>
    <w:rsid w:val="008108D8"/>
    <w:rsid w:val="00810A84"/>
    <w:rsid w:val="00811046"/>
    <w:rsid w:val="0081105C"/>
    <w:rsid w:val="00811087"/>
    <w:rsid w:val="008114FF"/>
    <w:rsid w:val="0081154B"/>
    <w:rsid w:val="008116FA"/>
    <w:rsid w:val="008118D1"/>
    <w:rsid w:val="00811C95"/>
    <w:rsid w:val="00811F2B"/>
    <w:rsid w:val="00812372"/>
    <w:rsid w:val="008127F7"/>
    <w:rsid w:val="008128B5"/>
    <w:rsid w:val="0081308D"/>
    <w:rsid w:val="00813102"/>
    <w:rsid w:val="0081419E"/>
    <w:rsid w:val="008145FC"/>
    <w:rsid w:val="0081467B"/>
    <w:rsid w:val="00814729"/>
    <w:rsid w:val="00814926"/>
    <w:rsid w:val="00814DBC"/>
    <w:rsid w:val="00815102"/>
    <w:rsid w:val="008154B4"/>
    <w:rsid w:val="008163F6"/>
    <w:rsid w:val="0081651F"/>
    <w:rsid w:val="00816CF0"/>
    <w:rsid w:val="0081726E"/>
    <w:rsid w:val="00817C89"/>
    <w:rsid w:val="00821AAD"/>
    <w:rsid w:val="00821F04"/>
    <w:rsid w:val="00822254"/>
    <w:rsid w:val="00822A96"/>
    <w:rsid w:val="00822F05"/>
    <w:rsid w:val="00823305"/>
    <w:rsid w:val="0082393C"/>
    <w:rsid w:val="00824784"/>
    <w:rsid w:val="00825162"/>
    <w:rsid w:val="0082536A"/>
    <w:rsid w:val="0082552E"/>
    <w:rsid w:val="00825C76"/>
    <w:rsid w:val="0082600A"/>
    <w:rsid w:val="00826393"/>
    <w:rsid w:val="00826591"/>
    <w:rsid w:val="008270C2"/>
    <w:rsid w:val="008275AA"/>
    <w:rsid w:val="00827FDD"/>
    <w:rsid w:val="0083001B"/>
    <w:rsid w:val="008306DA"/>
    <w:rsid w:val="008308BB"/>
    <w:rsid w:val="008309DE"/>
    <w:rsid w:val="00830FC0"/>
    <w:rsid w:val="0083124C"/>
    <w:rsid w:val="008314E9"/>
    <w:rsid w:val="00831862"/>
    <w:rsid w:val="008318D0"/>
    <w:rsid w:val="00831D26"/>
    <w:rsid w:val="00832038"/>
    <w:rsid w:val="00832488"/>
    <w:rsid w:val="008339AC"/>
    <w:rsid w:val="00833C82"/>
    <w:rsid w:val="00833FB8"/>
    <w:rsid w:val="0083406E"/>
    <w:rsid w:val="0083564A"/>
    <w:rsid w:val="00835693"/>
    <w:rsid w:val="00835EB1"/>
    <w:rsid w:val="008375D6"/>
    <w:rsid w:val="00837C9B"/>
    <w:rsid w:val="00837F61"/>
    <w:rsid w:val="00840474"/>
    <w:rsid w:val="00840830"/>
    <w:rsid w:val="008416B4"/>
    <w:rsid w:val="008416C1"/>
    <w:rsid w:val="00841CA8"/>
    <w:rsid w:val="00841DFD"/>
    <w:rsid w:val="008422A3"/>
    <w:rsid w:val="00842C67"/>
    <w:rsid w:val="008432C1"/>
    <w:rsid w:val="00843569"/>
    <w:rsid w:val="00843577"/>
    <w:rsid w:val="00843B3A"/>
    <w:rsid w:val="00843BE5"/>
    <w:rsid w:val="00843C3E"/>
    <w:rsid w:val="0084436C"/>
    <w:rsid w:val="008443CB"/>
    <w:rsid w:val="0084452F"/>
    <w:rsid w:val="00844DD6"/>
    <w:rsid w:val="00845DE3"/>
    <w:rsid w:val="00846318"/>
    <w:rsid w:val="0084651D"/>
    <w:rsid w:val="008465B9"/>
    <w:rsid w:val="00846C44"/>
    <w:rsid w:val="00846CEA"/>
    <w:rsid w:val="008478C2"/>
    <w:rsid w:val="00850233"/>
    <w:rsid w:val="00850263"/>
    <w:rsid w:val="00850BE5"/>
    <w:rsid w:val="00851597"/>
    <w:rsid w:val="00851A91"/>
    <w:rsid w:val="00851D9C"/>
    <w:rsid w:val="00851EF1"/>
    <w:rsid w:val="00852079"/>
    <w:rsid w:val="008521AB"/>
    <w:rsid w:val="00852AC7"/>
    <w:rsid w:val="00852B41"/>
    <w:rsid w:val="00852EBF"/>
    <w:rsid w:val="008531F7"/>
    <w:rsid w:val="0085511D"/>
    <w:rsid w:val="008556EC"/>
    <w:rsid w:val="00855931"/>
    <w:rsid w:val="008562EA"/>
    <w:rsid w:val="008563FE"/>
    <w:rsid w:val="0085669D"/>
    <w:rsid w:val="00856E54"/>
    <w:rsid w:val="00856E86"/>
    <w:rsid w:val="00856ED1"/>
    <w:rsid w:val="0086054E"/>
    <w:rsid w:val="008608ED"/>
    <w:rsid w:val="00860AC5"/>
    <w:rsid w:val="00860B92"/>
    <w:rsid w:val="00860D6A"/>
    <w:rsid w:val="008612EF"/>
    <w:rsid w:val="00861F1D"/>
    <w:rsid w:val="00862582"/>
    <w:rsid w:val="00862D09"/>
    <w:rsid w:val="00863D84"/>
    <w:rsid w:val="00864744"/>
    <w:rsid w:val="00864AAF"/>
    <w:rsid w:val="00865206"/>
    <w:rsid w:val="00865756"/>
    <w:rsid w:val="00865A53"/>
    <w:rsid w:val="0086612D"/>
    <w:rsid w:val="0086640A"/>
    <w:rsid w:val="008664EB"/>
    <w:rsid w:val="00866D40"/>
    <w:rsid w:val="0086753F"/>
    <w:rsid w:val="00867914"/>
    <w:rsid w:val="008708A6"/>
    <w:rsid w:val="00870949"/>
    <w:rsid w:val="00870B57"/>
    <w:rsid w:val="0087100C"/>
    <w:rsid w:val="00871123"/>
    <w:rsid w:val="00871199"/>
    <w:rsid w:val="008712CE"/>
    <w:rsid w:val="0087267D"/>
    <w:rsid w:val="0087270C"/>
    <w:rsid w:val="00872CC3"/>
    <w:rsid w:val="00872DA7"/>
    <w:rsid w:val="00872F28"/>
    <w:rsid w:val="0087302C"/>
    <w:rsid w:val="0087388C"/>
    <w:rsid w:val="0087394A"/>
    <w:rsid w:val="008739DE"/>
    <w:rsid w:val="0087417B"/>
    <w:rsid w:val="00874CB2"/>
    <w:rsid w:val="008755F3"/>
    <w:rsid w:val="008762F5"/>
    <w:rsid w:val="008763A5"/>
    <w:rsid w:val="008769C0"/>
    <w:rsid w:val="00876B08"/>
    <w:rsid w:val="008771D2"/>
    <w:rsid w:val="008773B6"/>
    <w:rsid w:val="008776C7"/>
    <w:rsid w:val="00877BB1"/>
    <w:rsid w:val="00877D67"/>
    <w:rsid w:val="00880B17"/>
    <w:rsid w:val="00880C67"/>
    <w:rsid w:val="00880E36"/>
    <w:rsid w:val="008819ED"/>
    <w:rsid w:val="00881A8C"/>
    <w:rsid w:val="008823F2"/>
    <w:rsid w:val="0088264F"/>
    <w:rsid w:val="00882A1F"/>
    <w:rsid w:val="0088305B"/>
    <w:rsid w:val="008835A1"/>
    <w:rsid w:val="008846B7"/>
    <w:rsid w:val="0088542E"/>
    <w:rsid w:val="00885D3B"/>
    <w:rsid w:val="00885DA1"/>
    <w:rsid w:val="00885DCB"/>
    <w:rsid w:val="00886293"/>
    <w:rsid w:val="00886511"/>
    <w:rsid w:val="0088668C"/>
    <w:rsid w:val="00886694"/>
    <w:rsid w:val="00886C83"/>
    <w:rsid w:val="008879C6"/>
    <w:rsid w:val="00890544"/>
    <w:rsid w:val="00890983"/>
    <w:rsid w:val="00890B49"/>
    <w:rsid w:val="008917B5"/>
    <w:rsid w:val="008919D7"/>
    <w:rsid w:val="00891B74"/>
    <w:rsid w:val="008926F3"/>
    <w:rsid w:val="00892C1C"/>
    <w:rsid w:val="00893203"/>
    <w:rsid w:val="008933E0"/>
    <w:rsid w:val="00893B70"/>
    <w:rsid w:val="00893FF0"/>
    <w:rsid w:val="008946B1"/>
    <w:rsid w:val="008950F7"/>
    <w:rsid w:val="008957B8"/>
    <w:rsid w:val="00895B21"/>
    <w:rsid w:val="00895C2F"/>
    <w:rsid w:val="0089615F"/>
    <w:rsid w:val="00897004"/>
    <w:rsid w:val="0089716F"/>
    <w:rsid w:val="00897C0E"/>
    <w:rsid w:val="00897FDE"/>
    <w:rsid w:val="008A032D"/>
    <w:rsid w:val="008A0417"/>
    <w:rsid w:val="008A1783"/>
    <w:rsid w:val="008A1CFE"/>
    <w:rsid w:val="008A25B8"/>
    <w:rsid w:val="008A2AD8"/>
    <w:rsid w:val="008A2B4B"/>
    <w:rsid w:val="008A2DC4"/>
    <w:rsid w:val="008A34A7"/>
    <w:rsid w:val="008A3593"/>
    <w:rsid w:val="008A39B6"/>
    <w:rsid w:val="008A3EC3"/>
    <w:rsid w:val="008A4189"/>
    <w:rsid w:val="008A4476"/>
    <w:rsid w:val="008A47D2"/>
    <w:rsid w:val="008A48FB"/>
    <w:rsid w:val="008A5669"/>
    <w:rsid w:val="008A59A3"/>
    <w:rsid w:val="008A5AD7"/>
    <w:rsid w:val="008A5B20"/>
    <w:rsid w:val="008A5BD8"/>
    <w:rsid w:val="008A5E7B"/>
    <w:rsid w:val="008A663E"/>
    <w:rsid w:val="008A6AEB"/>
    <w:rsid w:val="008A7D26"/>
    <w:rsid w:val="008A7F53"/>
    <w:rsid w:val="008B00C1"/>
    <w:rsid w:val="008B00E3"/>
    <w:rsid w:val="008B01BE"/>
    <w:rsid w:val="008B0510"/>
    <w:rsid w:val="008B08D3"/>
    <w:rsid w:val="008B0D3F"/>
    <w:rsid w:val="008B0FEB"/>
    <w:rsid w:val="008B25D2"/>
    <w:rsid w:val="008B328E"/>
    <w:rsid w:val="008B3617"/>
    <w:rsid w:val="008B380B"/>
    <w:rsid w:val="008B3952"/>
    <w:rsid w:val="008B3A79"/>
    <w:rsid w:val="008B4221"/>
    <w:rsid w:val="008B51B0"/>
    <w:rsid w:val="008B55C9"/>
    <w:rsid w:val="008B5D3E"/>
    <w:rsid w:val="008B65CC"/>
    <w:rsid w:val="008B6958"/>
    <w:rsid w:val="008B7023"/>
    <w:rsid w:val="008B70D8"/>
    <w:rsid w:val="008B7154"/>
    <w:rsid w:val="008B7563"/>
    <w:rsid w:val="008B7812"/>
    <w:rsid w:val="008B7824"/>
    <w:rsid w:val="008B7A40"/>
    <w:rsid w:val="008C01AD"/>
    <w:rsid w:val="008C02A1"/>
    <w:rsid w:val="008C0923"/>
    <w:rsid w:val="008C0EDC"/>
    <w:rsid w:val="008C0F95"/>
    <w:rsid w:val="008C1935"/>
    <w:rsid w:val="008C1C64"/>
    <w:rsid w:val="008C1D6C"/>
    <w:rsid w:val="008C215C"/>
    <w:rsid w:val="008C28CD"/>
    <w:rsid w:val="008C3317"/>
    <w:rsid w:val="008C3440"/>
    <w:rsid w:val="008C3FAE"/>
    <w:rsid w:val="008C4037"/>
    <w:rsid w:val="008C4119"/>
    <w:rsid w:val="008C46F0"/>
    <w:rsid w:val="008C4D20"/>
    <w:rsid w:val="008C4DD1"/>
    <w:rsid w:val="008C5874"/>
    <w:rsid w:val="008C592C"/>
    <w:rsid w:val="008C638E"/>
    <w:rsid w:val="008C6638"/>
    <w:rsid w:val="008C691A"/>
    <w:rsid w:val="008C6A32"/>
    <w:rsid w:val="008C7A7A"/>
    <w:rsid w:val="008C7A97"/>
    <w:rsid w:val="008C7C64"/>
    <w:rsid w:val="008C7D03"/>
    <w:rsid w:val="008C7D04"/>
    <w:rsid w:val="008D0BC4"/>
    <w:rsid w:val="008D0C89"/>
    <w:rsid w:val="008D17D3"/>
    <w:rsid w:val="008D1B69"/>
    <w:rsid w:val="008D1E0E"/>
    <w:rsid w:val="008D24BE"/>
    <w:rsid w:val="008D2A95"/>
    <w:rsid w:val="008D2F03"/>
    <w:rsid w:val="008D328C"/>
    <w:rsid w:val="008D339D"/>
    <w:rsid w:val="008D3748"/>
    <w:rsid w:val="008D38B2"/>
    <w:rsid w:val="008D4355"/>
    <w:rsid w:val="008D436D"/>
    <w:rsid w:val="008D483D"/>
    <w:rsid w:val="008D5483"/>
    <w:rsid w:val="008D5762"/>
    <w:rsid w:val="008D5E3C"/>
    <w:rsid w:val="008D5F58"/>
    <w:rsid w:val="008D649A"/>
    <w:rsid w:val="008D693E"/>
    <w:rsid w:val="008D7065"/>
    <w:rsid w:val="008D78D4"/>
    <w:rsid w:val="008D7ADD"/>
    <w:rsid w:val="008D7B34"/>
    <w:rsid w:val="008E038C"/>
    <w:rsid w:val="008E11DF"/>
    <w:rsid w:val="008E129C"/>
    <w:rsid w:val="008E13F1"/>
    <w:rsid w:val="008E14E5"/>
    <w:rsid w:val="008E15A2"/>
    <w:rsid w:val="008E2500"/>
    <w:rsid w:val="008E2D65"/>
    <w:rsid w:val="008E30A4"/>
    <w:rsid w:val="008E34A4"/>
    <w:rsid w:val="008E40D3"/>
    <w:rsid w:val="008E4275"/>
    <w:rsid w:val="008E4387"/>
    <w:rsid w:val="008E47D2"/>
    <w:rsid w:val="008E482E"/>
    <w:rsid w:val="008E498D"/>
    <w:rsid w:val="008E511D"/>
    <w:rsid w:val="008E577B"/>
    <w:rsid w:val="008E5A7D"/>
    <w:rsid w:val="008E60A9"/>
    <w:rsid w:val="008E6259"/>
    <w:rsid w:val="008E63C8"/>
    <w:rsid w:val="008E65D4"/>
    <w:rsid w:val="008E6601"/>
    <w:rsid w:val="008E6C7C"/>
    <w:rsid w:val="008E6D06"/>
    <w:rsid w:val="008E70A5"/>
    <w:rsid w:val="008E7198"/>
    <w:rsid w:val="008E75E3"/>
    <w:rsid w:val="008E7D58"/>
    <w:rsid w:val="008F0B62"/>
    <w:rsid w:val="008F1008"/>
    <w:rsid w:val="008F10AC"/>
    <w:rsid w:val="008F130A"/>
    <w:rsid w:val="008F13D3"/>
    <w:rsid w:val="008F27F6"/>
    <w:rsid w:val="008F385D"/>
    <w:rsid w:val="008F3B29"/>
    <w:rsid w:val="008F4E23"/>
    <w:rsid w:val="008F57B9"/>
    <w:rsid w:val="008F58E0"/>
    <w:rsid w:val="008F6234"/>
    <w:rsid w:val="008F64C3"/>
    <w:rsid w:val="008F64DF"/>
    <w:rsid w:val="008F6ADA"/>
    <w:rsid w:val="008F704C"/>
    <w:rsid w:val="008F76A0"/>
    <w:rsid w:val="008F7928"/>
    <w:rsid w:val="008F798B"/>
    <w:rsid w:val="009001A6"/>
    <w:rsid w:val="00900889"/>
    <w:rsid w:val="00900EF2"/>
    <w:rsid w:val="00900FD3"/>
    <w:rsid w:val="00901618"/>
    <w:rsid w:val="009018CF"/>
    <w:rsid w:val="00901A3F"/>
    <w:rsid w:val="0090243D"/>
    <w:rsid w:val="00902660"/>
    <w:rsid w:val="00902AD9"/>
    <w:rsid w:val="00902E89"/>
    <w:rsid w:val="009033FF"/>
    <w:rsid w:val="00903610"/>
    <w:rsid w:val="00904251"/>
    <w:rsid w:val="00904320"/>
    <w:rsid w:val="00904415"/>
    <w:rsid w:val="00904B60"/>
    <w:rsid w:val="00904D5D"/>
    <w:rsid w:val="00905B95"/>
    <w:rsid w:val="0090635E"/>
    <w:rsid w:val="0090697F"/>
    <w:rsid w:val="00906D2F"/>
    <w:rsid w:val="0090749A"/>
    <w:rsid w:val="009074A7"/>
    <w:rsid w:val="009077F4"/>
    <w:rsid w:val="00907959"/>
    <w:rsid w:val="00907982"/>
    <w:rsid w:val="00907E02"/>
    <w:rsid w:val="0091076F"/>
    <w:rsid w:val="009107F9"/>
    <w:rsid w:val="00910C5D"/>
    <w:rsid w:val="00911025"/>
    <w:rsid w:val="009111EB"/>
    <w:rsid w:val="009113F0"/>
    <w:rsid w:val="00911AD8"/>
    <w:rsid w:val="00911AFB"/>
    <w:rsid w:val="009122C9"/>
    <w:rsid w:val="009123E0"/>
    <w:rsid w:val="00912620"/>
    <w:rsid w:val="00912874"/>
    <w:rsid w:val="00912E1E"/>
    <w:rsid w:val="00912F6D"/>
    <w:rsid w:val="00912F6F"/>
    <w:rsid w:val="00912F75"/>
    <w:rsid w:val="009130B3"/>
    <w:rsid w:val="00913F43"/>
    <w:rsid w:val="009141FD"/>
    <w:rsid w:val="009144B4"/>
    <w:rsid w:val="009146C9"/>
    <w:rsid w:val="0091476E"/>
    <w:rsid w:val="00914780"/>
    <w:rsid w:val="0091495F"/>
    <w:rsid w:val="00914A72"/>
    <w:rsid w:val="0091519D"/>
    <w:rsid w:val="00915A5D"/>
    <w:rsid w:val="00916159"/>
    <w:rsid w:val="009162C3"/>
    <w:rsid w:val="009163EF"/>
    <w:rsid w:val="009164DC"/>
    <w:rsid w:val="00916952"/>
    <w:rsid w:val="00916FAD"/>
    <w:rsid w:val="009173F1"/>
    <w:rsid w:val="0091751D"/>
    <w:rsid w:val="00917AC5"/>
    <w:rsid w:val="009201D0"/>
    <w:rsid w:val="00920B4C"/>
    <w:rsid w:val="00920EB1"/>
    <w:rsid w:val="009212C1"/>
    <w:rsid w:val="0092161C"/>
    <w:rsid w:val="00921A05"/>
    <w:rsid w:val="00921B0D"/>
    <w:rsid w:val="00922589"/>
    <w:rsid w:val="009225B1"/>
    <w:rsid w:val="009230FE"/>
    <w:rsid w:val="009232A9"/>
    <w:rsid w:val="00923BAD"/>
    <w:rsid w:val="00923F04"/>
    <w:rsid w:val="00923F5B"/>
    <w:rsid w:val="0092400F"/>
    <w:rsid w:val="0092463C"/>
    <w:rsid w:val="00924BCA"/>
    <w:rsid w:val="00924C34"/>
    <w:rsid w:val="0092546F"/>
    <w:rsid w:val="009257B3"/>
    <w:rsid w:val="00925C26"/>
    <w:rsid w:val="00925F86"/>
    <w:rsid w:val="00926084"/>
    <w:rsid w:val="009261E1"/>
    <w:rsid w:val="009263A0"/>
    <w:rsid w:val="009268DF"/>
    <w:rsid w:val="00926A17"/>
    <w:rsid w:val="00926C05"/>
    <w:rsid w:val="00926E95"/>
    <w:rsid w:val="00926EEA"/>
    <w:rsid w:val="0092730F"/>
    <w:rsid w:val="00927787"/>
    <w:rsid w:val="00927D36"/>
    <w:rsid w:val="00927DB4"/>
    <w:rsid w:val="009303BB"/>
    <w:rsid w:val="00930ABA"/>
    <w:rsid w:val="00931218"/>
    <w:rsid w:val="00932B96"/>
    <w:rsid w:val="009335BD"/>
    <w:rsid w:val="00933D0F"/>
    <w:rsid w:val="00933D45"/>
    <w:rsid w:val="00933E87"/>
    <w:rsid w:val="00933F54"/>
    <w:rsid w:val="00933FA4"/>
    <w:rsid w:val="0093405E"/>
    <w:rsid w:val="00934C0E"/>
    <w:rsid w:val="00935A8C"/>
    <w:rsid w:val="00935AA8"/>
    <w:rsid w:val="009363F0"/>
    <w:rsid w:val="00936754"/>
    <w:rsid w:val="00937012"/>
    <w:rsid w:val="00937AD8"/>
    <w:rsid w:val="00937B75"/>
    <w:rsid w:val="009402F8"/>
    <w:rsid w:val="00940507"/>
    <w:rsid w:val="009406A8"/>
    <w:rsid w:val="00941009"/>
    <w:rsid w:val="00941344"/>
    <w:rsid w:val="00941A71"/>
    <w:rsid w:val="00942293"/>
    <w:rsid w:val="00942301"/>
    <w:rsid w:val="00942D96"/>
    <w:rsid w:val="009432D4"/>
    <w:rsid w:val="0094399C"/>
    <w:rsid w:val="00943B41"/>
    <w:rsid w:val="00943DAA"/>
    <w:rsid w:val="00943F0E"/>
    <w:rsid w:val="00944185"/>
    <w:rsid w:val="0094453C"/>
    <w:rsid w:val="00945608"/>
    <w:rsid w:val="0094565C"/>
    <w:rsid w:val="009457FB"/>
    <w:rsid w:val="00945896"/>
    <w:rsid w:val="00945A40"/>
    <w:rsid w:val="00945C88"/>
    <w:rsid w:val="00946604"/>
    <w:rsid w:val="00946623"/>
    <w:rsid w:val="00946E2E"/>
    <w:rsid w:val="00947048"/>
    <w:rsid w:val="009473C7"/>
    <w:rsid w:val="00947D72"/>
    <w:rsid w:val="00947F1F"/>
    <w:rsid w:val="00947FD2"/>
    <w:rsid w:val="009509E5"/>
    <w:rsid w:val="00951221"/>
    <w:rsid w:val="00951632"/>
    <w:rsid w:val="0095226C"/>
    <w:rsid w:val="009522D3"/>
    <w:rsid w:val="00952319"/>
    <w:rsid w:val="0095293D"/>
    <w:rsid w:val="00952FE6"/>
    <w:rsid w:val="00953349"/>
    <w:rsid w:val="00953832"/>
    <w:rsid w:val="00953E4C"/>
    <w:rsid w:val="00954362"/>
    <w:rsid w:val="009545F9"/>
    <w:rsid w:val="00955527"/>
    <w:rsid w:val="0095566C"/>
    <w:rsid w:val="0095586C"/>
    <w:rsid w:val="00955CC4"/>
    <w:rsid w:val="0095608B"/>
    <w:rsid w:val="009567A7"/>
    <w:rsid w:val="00957910"/>
    <w:rsid w:val="0096119D"/>
    <w:rsid w:val="0096121C"/>
    <w:rsid w:val="00961641"/>
    <w:rsid w:val="00961B31"/>
    <w:rsid w:val="00962BDD"/>
    <w:rsid w:val="00963418"/>
    <w:rsid w:val="00963C12"/>
    <w:rsid w:val="00964025"/>
    <w:rsid w:val="0096409D"/>
    <w:rsid w:val="0096438B"/>
    <w:rsid w:val="009648E7"/>
    <w:rsid w:val="00964CD7"/>
    <w:rsid w:val="00965A66"/>
    <w:rsid w:val="00965B6F"/>
    <w:rsid w:val="00966474"/>
    <w:rsid w:val="00966891"/>
    <w:rsid w:val="0096693D"/>
    <w:rsid w:val="00966A53"/>
    <w:rsid w:val="00966A5C"/>
    <w:rsid w:val="0096700B"/>
    <w:rsid w:val="0096727D"/>
    <w:rsid w:val="0096764D"/>
    <w:rsid w:val="009705FE"/>
    <w:rsid w:val="00970E50"/>
    <w:rsid w:val="009711D6"/>
    <w:rsid w:val="00971395"/>
    <w:rsid w:val="00971AE1"/>
    <w:rsid w:val="00971F5B"/>
    <w:rsid w:val="0097244D"/>
    <w:rsid w:val="009725BB"/>
    <w:rsid w:val="009725F7"/>
    <w:rsid w:val="009725FD"/>
    <w:rsid w:val="00972880"/>
    <w:rsid w:val="00972A13"/>
    <w:rsid w:val="00973F7F"/>
    <w:rsid w:val="009747DE"/>
    <w:rsid w:val="00974D7F"/>
    <w:rsid w:val="00974DAF"/>
    <w:rsid w:val="00974EE1"/>
    <w:rsid w:val="0097533B"/>
    <w:rsid w:val="00975406"/>
    <w:rsid w:val="00975781"/>
    <w:rsid w:val="0097642D"/>
    <w:rsid w:val="009768E9"/>
    <w:rsid w:val="00976C7F"/>
    <w:rsid w:val="00977C70"/>
    <w:rsid w:val="009801C0"/>
    <w:rsid w:val="00980ED9"/>
    <w:rsid w:val="00980F52"/>
    <w:rsid w:val="00981738"/>
    <w:rsid w:val="009817CA"/>
    <w:rsid w:val="009819B0"/>
    <w:rsid w:val="00981C8B"/>
    <w:rsid w:val="009822EA"/>
    <w:rsid w:val="0098358C"/>
    <w:rsid w:val="009839E9"/>
    <w:rsid w:val="00983AC6"/>
    <w:rsid w:val="00983B6A"/>
    <w:rsid w:val="00984119"/>
    <w:rsid w:val="00985201"/>
    <w:rsid w:val="00985776"/>
    <w:rsid w:val="00985CF0"/>
    <w:rsid w:val="00985E4D"/>
    <w:rsid w:val="00985E83"/>
    <w:rsid w:val="00985ECF"/>
    <w:rsid w:val="00986292"/>
    <w:rsid w:val="00986619"/>
    <w:rsid w:val="009868A1"/>
    <w:rsid w:val="0098696F"/>
    <w:rsid w:val="00987947"/>
    <w:rsid w:val="00987ED4"/>
    <w:rsid w:val="00987EEB"/>
    <w:rsid w:val="00990742"/>
    <w:rsid w:val="00990A1F"/>
    <w:rsid w:val="00990C0C"/>
    <w:rsid w:val="009911B6"/>
    <w:rsid w:val="00992D76"/>
    <w:rsid w:val="009935D1"/>
    <w:rsid w:val="009939B1"/>
    <w:rsid w:val="00993BBA"/>
    <w:rsid w:val="00994040"/>
    <w:rsid w:val="00994493"/>
    <w:rsid w:val="00994668"/>
    <w:rsid w:val="009946AF"/>
    <w:rsid w:val="009946CE"/>
    <w:rsid w:val="00994B9D"/>
    <w:rsid w:val="00994BD7"/>
    <w:rsid w:val="00995307"/>
    <w:rsid w:val="00995580"/>
    <w:rsid w:val="00995965"/>
    <w:rsid w:val="00995C09"/>
    <w:rsid w:val="0099619A"/>
    <w:rsid w:val="00996330"/>
    <w:rsid w:val="009963E1"/>
    <w:rsid w:val="00996C75"/>
    <w:rsid w:val="00996DCB"/>
    <w:rsid w:val="00996F10"/>
    <w:rsid w:val="0099713D"/>
    <w:rsid w:val="00997152"/>
    <w:rsid w:val="0099742F"/>
    <w:rsid w:val="00997443"/>
    <w:rsid w:val="00997A41"/>
    <w:rsid w:val="009A059E"/>
    <w:rsid w:val="009A0738"/>
    <w:rsid w:val="009A0882"/>
    <w:rsid w:val="009A162C"/>
    <w:rsid w:val="009A1CCC"/>
    <w:rsid w:val="009A23FE"/>
    <w:rsid w:val="009A26F6"/>
    <w:rsid w:val="009A2787"/>
    <w:rsid w:val="009A28FF"/>
    <w:rsid w:val="009A2E91"/>
    <w:rsid w:val="009A2F91"/>
    <w:rsid w:val="009A3305"/>
    <w:rsid w:val="009A368E"/>
    <w:rsid w:val="009A45D2"/>
    <w:rsid w:val="009A47BF"/>
    <w:rsid w:val="009A51AD"/>
    <w:rsid w:val="009A5ABD"/>
    <w:rsid w:val="009A6498"/>
    <w:rsid w:val="009A674C"/>
    <w:rsid w:val="009A67C8"/>
    <w:rsid w:val="009A6C3A"/>
    <w:rsid w:val="009A7ADC"/>
    <w:rsid w:val="009B0175"/>
    <w:rsid w:val="009B02BC"/>
    <w:rsid w:val="009B0323"/>
    <w:rsid w:val="009B0754"/>
    <w:rsid w:val="009B0896"/>
    <w:rsid w:val="009B0A9A"/>
    <w:rsid w:val="009B0ABC"/>
    <w:rsid w:val="009B0E7B"/>
    <w:rsid w:val="009B0F3B"/>
    <w:rsid w:val="009B110F"/>
    <w:rsid w:val="009B16F4"/>
    <w:rsid w:val="009B266A"/>
    <w:rsid w:val="009B2C72"/>
    <w:rsid w:val="009B338A"/>
    <w:rsid w:val="009B385C"/>
    <w:rsid w:val="009B3AFD"/>
    <w:rsid w:val="009B3B0F"/>
    <w:rsid w:val="009B3FF9"/>
    <w:rsid w:val="009B4155"/>
    <w:rsid w:val="009B416E"/>
    <w:rsid w:val="009B4404"/>
    <w:rsid w:val="009B46CC"/>
    <w:rsid w:val="009B4CCC"/>
    <w:rsid w:val="009B4D9D"/>
    <w:rsid w:val="009B5C67"/>
    <w:rsid w:val="009B5DDF"/>
    <w:rsid w:val="009B6A9D"/>
    <w:rsid w:val="009B6C57"/>
    <w:rsid w:val="009B6EBE"/>
    <w:rsid w:val="009B76BE"/>
    <w:rsid w:val="009B7C06"/>
    <w:rsid w:val="009B7CDA"/>
    <w:rsid w:val="009B7FFB"/>
    <w:rsid w:val="009C0064"/>
    <w:rsid w:val="009C0175"/>
    <w:rsid w:val="009C0DFB"/>
    <w:rsid w:val="009C0E82"/>
    <w:rsid w:val="009C12B9"/>
    <w:rsid w:val="009C18A2"/>
    <w:rsid w:val="009C1C72"/>
    <w:rsid w:val="009C1C7B"/>
    <w:rsid w:val="009C1CE3"/>
    <w:rsid w:val="009C2135"/>
    <w:rsid w:val="009C21FA"/>
    <w:rsid w:val="009C26B4"/>
    <w:rsid w:val="009C275C"/>
    <w:rsid w:val="009C2D53"/>
    <w:rsid w:val="009C2E23"/>
    <w:rsid w:val="009C2F46"/>
    <w:rsid w:val="009C43F0"/>
    <w:rsid w:val="009C4BF3"/>
    <w:rsid w:val="009C4E5A"/>
    <w:rsid w:val="009C4E86"/>
    <w:rsid w:val="009C5064"/>
    <w:rsid w:val="009C56DD"/>
    <w:rsid w:val="009C6424"/>
    <w:rsid w:val="009C6454"/>
    <w:rsid w:val="009C69D2"/>
    <w:rsid w:val="009C6F15"/>
    <w:rsid w:val="009D0475"/>
    <w:rsid w:val="009D04BE"/>
    <w:rsid w:val="009D05FA"/>
    <w:rsid w:val="009D07EA"/>
    <w:rsid w:val="009D0B3B"/>
    <w:rsid w:val="009D0B73"/>
    <w:rsid w:val="009D0F60"/>
    <w:rsid w:val="009D1BF3"/>
    <w:rsid w:val="009D2177"/>
    <w:rsid w:val="009D25D2"/>
    <w:rsid w:val="009D2DE8"/>
    <w:rsid w:val="009D2F57"/>
    <w:rsid w:val="009D2F75"/>
    <w:rsid w:val="009D3A91"/>
    <w:rsid w:val="009D3F12"/>
    <w:rsid w:val="009D498D"/>
    <w:rsid w:val="009D4EE6"/>
    <w:rsid w:val="009D4F6A"/>
    <w:rsid w:val="009D5145"/>
    <w:rsid w:val="009D527D"/>
    <w:rsid w:val="009D553C"/>
    <w:rsid w:val="009D5895"/>
    <w:rsid w:val="009D6895"/>
    <w:rsid w:val="009D6CD2"/>
    <w:rsid w:val="009D71B1"/>
    <w:rsid w:val="009D74DF"/>
    <w:rsid w:val="009D7ED2"/>
    <w:rsid w:val="009E0698"/>
    <w:rsid w:val="009E1B88"/>
    <w:rsid w:val="009E1DA6"/>
    <w:rsid w:val="009E21DE"/>
    <w:rsid w:val="009E22D9"/>
    <w:rsid w:val="009E22FA"/>
    <w:rsid w:val="009E317E"/>
    <w:rsid w:val="009E33B2"/>
    <w:rsid w:val="009E377B"/>
    <w:rsid w:val="009E4D7E"/>
    <w:rsid w:val="009E4DB0"/>
    <w:rsid w:val="009E546E"/>
    <w:rsid w:val="009E5713"/>
    <w:rsid w:val="009E60CE"/>
    <w:rsid w:val="009E636C"/>
    <w:rsid w:val="009E649E"/>
    <w:rsid w:val="009E6979"/>
    <w:rsid w:val="009E6D68"/>
    <w:rsid w:val="009E721E"/>
    <w:rsid w:val="009E7590"/>
    <w:rsid w:val="009E75E4"/>
    <w:rsid w:val="009E7AA9"/>
    <w:rsid w:val="009E7F74"/>
    <w:rsid w:val="009F0772"/>
    <w:rsid w:val="009F0A9B"/>
    <w:rsid w:val="009F11E7"/>
    <w:rsid w:val="009F123E"/>
    <w:rsid w:val="009F1649"/>
    <w:rsid w:val="009F169F"/>
    <w:rsid w:val="009F171C"/>
    <w:rsid w:val="009F1CBD"/>
    <w:rsid w:val="009F1D77"/>
    <w:rsid w:val="009F25D8"/>
    <w:rsid w:val="009F264F"/>
    <w:rsid w:val="009F2811"/>
    <w:rsid w:val="009F2D52"/>
    <w:rsid w:val="009F2ED7"/>
    <w:rsid w:val="009F3585"/>
    <w:rsid w:val="009F3942"/>
    <w:rsid w:val="009F3DAD"/>
    <w:rsid w:val="009F41E0"/>
    <w:rsid w:val="009F43DC"/>
    <w:rsid w:val="009F4522"/>
    <w:rsid w:val="009F461F"/>
    <w:rsid w:val="009F46CB"/>
    <w:rsid w:val="009F471A"/>
    <w:rsid w:val="009F4F04"/>
    <w:rsid w:val="009F59B4"/>
    <w:rsid w:val="009F5E93"/>
    <w:rsid w:val="009F5EFC"/>
    <w:rsid w:val="009F6234"/>
    <w:rsid w:val="009F6324"/>
    <w:rsid w:val="009F66DB"/>
    <w:rsid w:val="009F6C17"/>
    <w:rsid w:val="009F6CAD"/>
    <w:rsid w:val="009F6D92"/>
    <w:rsid w:val="009F713E"/>
    <w:rsid w:val="009F7182"/>
    <w:rsid w:val="009F7DEA"/>
    <w:rsid w:val="009F7F13"/>
    <w:rsid w:val="00A0042F"/>
    <w:rsid w:val="00A00524"/>
    <w:rsid w:val="00A0123E"/>
    <w:rsid w:val="00A018A0"/>
    <w:rsid w:val="00A01C99"/>
    <w:rsid w:val="00A01E66"/>
    <w:rsid w:val="00A02804"/>
    <w:rsid w:val="00A032C3"/>
    <w:rsid w:val="00A03890"/>
    <w:rsid w:val="00A03A80"/>
    <w:rsid w:val="00A03BEF"/>
    <w:rsid w:val="00A03F2B"/>
    <w:rsid w:val="00A04322"/>
    <w:rsid w:val="00A05744"/>
    <w:rsid w:val="00A05815"/>
    <w:rsid w:val="00A05C9A"/>
    <w:rsid w:val="00A05F9D"/>
    <w:rsid w:val="00A06112"/>
    <w:rsid w:val="00A07078"/>
    <w:rsid w:val="00A0746F"/>
    <w:rsid w:val="00A078D9"/>
    <w:rsid w:val="00A109D3"/>
    <w:rsid w:val="00A11048"/>
    <w:rsid w:val="00A11125"/>
    <w:rsid w:val="00A11613"/>
    <w:rsid w:val="00A1163B"/>
    <w:rsid w:val="00A11796"/>
    <w:rsid w:val="00A118ED"/>
    <w:rsid w:val="00A11C96"/>
    <w:rsid w:val="00A11E57"/>
    <w:rsid w:val="00A120C8"/>
    <w:rsid w:val="00A1223F"/>
    <w:rsid w:val="00A12512"/>
    <w:rsid w:val="00A1257C"/>
    <w:rsid w:val="00A12AB5"/>
    <w:rsid w:val="00A12AE3"/>
    <w:rsid w:val="00A132EF"/>
    <w:rsid w:val="00A1367A"/>
    <w:rsid w:val="00A13BC3"/>
    <w:rsid w:val="00A13ED9"/>
    <w:rsid w:val="00A13F1A"/>
    <w:rsid w:val="00A1458B"/>
    <w:rsid w:val="00A147B4"/>
    <w:rsid w:val="00A147BC"/>
    <w:rsid w:val="00A14824"/>
    <w:rsid w:val="00A14D5B"/>
    <w:rsid w:val="00A15516"/>
    <w:rsid w:val="00A15726"/>
    <w:rsid w:val="00A15986"/>
    <w:rsid w:val="00A15B80"/>
    <w:rsid w:val="00A15C1F"/>
    <w:rsid w:val="00A160BE"/>
    <w:rsid w:val="00A163B2"/>
    <w:rsid w:val="00A167A5"/>
    <w:rsid w:val="00A169B7"/>
    <w:rsid w:val="00A169BF"/>
    <w:rsid w:val="00A16EB9"/>
    <w:rsid w:val="00A16EBE"/>
    <w:rsid w:val="00A16F54"/>
    <w:rsid w:val="00A17035"/>
    <w:rsid w:val="00A1769B"/>
    <w:rsid w:val="00A17B09"/>
    <w:rsid w:val="00A17D7F"/>
    <w:rsid w:val="00A17FAD"/>
    <w:rsid w:val="00A200F9"/>
    <w:rsid w:val="00A203DD"/>
    <w:rsid w:val="00A203EA"/>
    <w:rsid w:val="00A20D72"/>
    <w:rsid w:val="00A20E61"/>
    <w:rsid w:val="00A21039"/>
    <w:rsid w:val="00A210DB"/>
    <w:rsid w:val="00A2192E"/>
    <w:rsid w:val="00A21ED5"/>
    <w:rsid w:val="00A22B5B"/>
    <w:rsid w:val="00A231E4"/>
    <w:rsid w:val="00A23273"/>
    <w:rsid w:val="00A233CF"/>
    <w:rsid w:val="00A236B0"/>
    <w:rsid w:val="00A23EAF"/>
    <w:rsid w:val="00A24004"/>
    <w:rsid w:val="00A247C6"/>
    <w:rsid w:val="00A24C4E"/>
    <w:rsid w:val="00A24E38"/>
    <w:rsid w:val="00A25C33"/>
    <w:rsid w:val="00A263D3"/>
    <w:rsid w:val="00A26B08"/>
    <w:rsid w:val="00A279BF"/>
    <w:rsid w:val="00A30003"/>
    <w:rsid w:val="00A3003A"/>
    <w:rsid w:val="00A300E8"/>
    <w:rsid w:val="00A302EC"/>
    <w:rsid w:val="00A303F3"/>
    <w:rsid w:val="00A30435"/>
    <w:rsid w:val="00A30536"/>
    <w:rsid w:val="00A30BBE"/>
    <w:rsid w:val="00A31EE2"/>
    <w:rsid w:val="00A323CB"/>
    <w:rsid w:val="00A32479"/>
    <w:rsid w:val="00A32552"/>
    <w:rsid w:val="00A3287D"/>
    <w:rsid w:val="00A32C51"/>
    <w:rsid w:val="00A32ECC"/>
    <w:rsid w:val="00A33034"/>
    <w:rsid w:val="00A3309E"/>
    <w:rsid w:val="00A33109"/>
    <w:rsid w:val="00A331B6"/>
    <w:rsid w:val="00A332B2"/>
    <w:rsid w:val="00A332CD"/>
    <w:rsid w:val="00A33D7E"/>
    <w:rsid w:val="00A33E35"/>
    <w:rsid w:val="00A360E3"/>
    <w:rsid w:val="00A36BA4"/>
    <w:rsid w:val="00A37109"/>
    <w:rsid w:val="00A37111"/>
    <w:rsid w:val="00A37C58"/>
    <w:rsid w:val="00A37CCA"/>
    <w:rsid w:val="00A37D98"/>
    <w:rsid w:val="00A4045E"/>
    <w:rsid w:val="00A404EC"/>
    <w:rsid w:val="00A408E1"/>
    <w:rsid w:val="00A40A8E"/>
    <w:rsid w:val="00A4131B"/>
    <w:rsid w:val="00A41AFE"/>
    <w:rsid w:val="00A41E97"/>
    <w:rsid w:val="00A42113"/>
    <w:rsid w:val="00A42198"/>
    <w:rsid w:val="00A423C1"/>
    <w:rsid w:val="00A4240F"/>
    <w:rsid w:val="00A4241E"/>
    <w:rsid w:val="00A42687"/>
    <w:rsid w:val="00A42716"/>
    <w:rsid w:val="00A428DB"/>
    <w:rsid w:val="00A429B3"/>
    <w:rsid w:val="00A42D17"/>
    <w:rsid w:val="00A42D1B"/>
    <w:rsid w:val="00A431DF"/>
    <w:rsid w:val="00A4372F"/>
    <w:rsid w:val="00A43D08"/>
    <w:rsid w:val="00A440F2"/>
    <w:rsid w:val="00A442D8"/>
    <w:rsid w:val="00A449AB"/>
    <w:rsid w:val="00A45B06"/>
    <w:rsid w:val="00A469E3"/>
    <w:rsid w:val="00A47202"/>
    <w:rsid w:val="00A4754C"/>
    <w:rsid w:val="00A47F8F"/>
    <w:rsid w:val="00A5019E"/>
    <w:rsid w:val="00A501B0"/>
    <w:rsid w:val="00A50724"/>
    <w:rsid w:val="00A513D1"/>
    <w:rsid w:val="00A51544"/>
    <w:rsid w:val="00A51D90"/>
    <w:rsid w:val="00A52011"/>
    <w:rsid w:val="00A5234E"/>
    <w:rsid w:val="00A52424"/>
    <w:rsid w:val="00A5261A"/>
    <w:rsid w:val="00A52812"/>
    <w:rsid w:val="00A53266"/>
    <w:rsid w:val="00A533E1"/>
    <w:rsid w:val="00A53B7D"/>
    <w:rsid w:val="00A546B7"/>
    <w:rsid w:val="00A549BD"/>
    <w:rsid w:val="00A549D2"/>
    <w:rsid w:val="00A54AF6"/>
    <w:rsid w:val="00A54B9F"/>
    <w:rsid w:val="00A54D55"/>
    <w:rsid w:val="00A56C4F"/>
    <w:rsid w:val="00A5702A"/>
    <w:rsid w:val="00A5783A"/>
    <w:rsid w:val="00A5795F"/>
    <w:rsid w:val="00A57A8F"/>
    <w:rsid w:val="00A57B39"/>
    <w:rsid w:val="00A57ED5"/>
    <w:rsid w:val="00A60129"/>
    <w:rsid w:val="00A603FB"/>
    <w:rsid w:val="00A60A1C"/>
    <w:rsid w:val="00A616E3"/>
    <w:rsid w:val="00A61805"/>
    <w:rsid w:val="00A61DCD"/>
    <w:rsid w:val="00A61FF6"/>
    <w:rsid w:val="00A627F7"/>
    <w:rsid w:val="00A628F6"/>
    <w:rsid w:val="00A630C6"/>
    <w:rsid w:val="00A63364"/>
    <w:rsid w:val="00A63476"/>
    <w:rsid w:val="00A63F20"/>
    <w:rsid w:val="00A64117"/>
    <w:rsid w:val="00A64206"/>
    <w:rsid w:val="00A64B59"/>
    <w:rsid w:val="00A64FE0"/>
    <w:rsid w:val="00A650B9"/>
    <w:rsid w:val="00A65101"/>
    <w:rsid w:val="00A651F5"/>
    <w:rsid w:val="00A65C08"/>
    <w:rsid w:val="00A65F6C"/>
    <w:rsid w:val="00A66BEC"/>
    <w:rsid w:val="00A66CA9"/>
    <w:rsid w:val="00A675C3"/>
    <w:rsid w:val="00A67641"/>
    <w:rsid w:val="00A678CF"/>
    <w:rsid w:val="00A67AB1"/>
    <w:rsid w:val="00A67BFD"/>
    <w:rsid w:val="00A67C36"/>
    <w:rsid w:val="00A67C77"/>
    <w:rsid w:val="00A67F13"/>
    <w:rsid w:val="00A67F71"/>
    <w:rsid w:val="00A7004C"/>
    <w:rsid w:val="00A70C06"/>
    <w:rsid w:val="00A70CC1"/>
    <w:rsid w:val="00A70D3E"/>
    <w:rsid w:val="00A71042"/>
    <w:rsid w:val="00A715C1"/>
    <w:rsid w:val="00A719BF"/>
    <w:rsid w:val="00A71C9D"/>
    <w:rsid w:val="00A720C9"/>
    <w:rsid w:val="00A722C7"/>
    <w:rsid w:val="00A7243E"/>
    <w:rsid w:val="00A7276A"/>
    <w:rsid w:val="00A72B0E"/>
    <w:rsid w:val="00A72BB5"/>
    <w:rsid w:val="00A7313B"/>
    <w:rsid w:val="00A73D09"/>
    <w:rsid w:val="00A741FC"/>
    <w:rsid w:val="00A752FD"/>
    <w:rsid w:val="00A754F6"/>
    <w:rsid w:val="00A76164"/>
    <w:rsid w:val="00A766CC"/>
    <w:rsid w:val="00A77045"/>
    <w:rsid w:val="00A770D2"/>
    <w:rsid w:val="00A7718C"/>
    <w:rsid w:val="00A773D9"/>
    <w:rsid w:val="00A77758"/>
    <w:rsid w:val="00A77E1D"/>
    <w:rsid w:val="00A80EC8"/>
    <w:rsid w:val="00A80F46"/>
    <w:rsid w:val="00A811F4"/>
    <w:rsid w:val="00A8123F"/>
    <w:rsid w:val="00A813E0"/>
    <w:rsid w:val="00A8158D"/>
    <w:rsid w:val="00A81AF8"/>
    <w:rsid w:val="00A81E6C"/>
    <w:rsid w:val="00A82B26"/>
    <w:rsid w:val="00A82CDC"/>
    <w:rsid w:val="00A82E58"/>
    <w:rsid w:val="00A82E9D"/>
    <w:rsid w:val="00A83442"/>
    <w:rsid w:val="00A83537"/>
    <w:rsid w:val="00A838F5"/>
    <w:rsid w:val="00A83C6A"/>
    <w:rsid w:val="00A83DD7"/>
    <w:rsid w:val="00A84292"/>
    <w:rsid w:val="00A84511"/>
    <w:rsid w:val="00A846AA"/>
    <w:rsid w:val="00A84884"/>
    <w:rsid w:val="00A84A34"/>
    <w:rsid w:val="00A84B43"/>
    <w:rsid w:val="00A85781"/>
    <w:rsid w:val="00A86080"/>
    <w:rsid w:val="00A86E55"/>
    <w:rsid w:val="00A871D9"/>
    <w:rsid w:val="00A872E0"/>
    <w:rsid w:val="00A874A6"/>
    <w:rsid w:val="00A875BC"/>
    <w:rsid w:val="00A90203"/>
    <w:rsid w:val="00A906E2"/>
    <w:rsid w:val="00A907F0"/>
    <w:rsid w:val="00A90E92"/>
    <w:rsid w:val="00A913DF"/>
    <w:rsid w:val="00A92671"/>
    <w:rsid w:val="00A931FF"/>
    <w:rsid w:val="00A933A2"/>
    <w:rsid w:val="00A93847"/>
    <w:rsid w:val="00A93E2D"/>
    <w:rsid w:val="00A94F74"/>
    <w:rsid w:val="00A951B1"/>
    <w:rsid w:val="00A95311"/>
    <w:rsid w:val="00A95741"/>
    <w:rsid w:val="00A967AD"/>
    <w:rsid w:val="00A96AAA"/>
    <w:rsid w:val="00A96D27"/>
    <w:rsid w:val="00A97605"/>
    <w:rsid w:val="00A97889"/>
    <w:rsid w:val="00A97DC5"/>
    <w:rsid w:val="00A97E9A"/>
    <w:rsid w:val="00A97F90"/>
    <w:rsid w:val="00AA0110"/>
    <w:rsid w:val="00AA036F"/>
    <w:rsid w:val="00AA0381"/>
    <w:rsid w:val="00AA064A"/>
    <w:rsid w:val="00AA08E8"/>
    <w:rsid w:val="00AA0C02"/>
    <w:rsid w:val="00AA1050"/>
    <w:rsid w:val="00AA15D0"/>
    <w:rsid w:val="00AA15F4"/>
    <w:rsid w:val="00AA162A"/>
    <w:rsid w:val="00AA1A2F"/>
    <w:rsid w:val="00AA21CD"/>
    <w:rsid w:val="00AA21D2"/>
    <w:rsid w:val="00AA251D"/>
    <w:rsid w:val="00AA276C"/>
    <w:rsid w:val="00AA28EE"/>
    <w:rsid w:val="00AA3105"/>
    <w:rsid w:val="00AA3BA0"/>
    <w:rsid w:val="00AA42CC"/>
    <w:rsid w:val="00AA4BF9"/>
    <w:rsid w:val="00AA4CA7"/>
    <w:rsid w:val="00AA5514"/>
    <w:rsid w:val="00AA59FA"/>
    <w:rsid w:val="00AA5CBA"/>
    <w:rsid w:val="00AA5D7C"/>
    <w:rsid w:val="00AA6E68"/>
    <w:rsid w:val="00AA6F95"/>
    <w:rsid w:val="00AA717D"/>
    <w:rsid w:val="00AA779D"/>
    <w:rsid w:val="00AA7991"/>
    <w:rsid w:val="00AA7A5F"/>
    <w:rsid w:val="00AA7AD9"/>
    <w:rsid w:val="00AB07E0"/>
    <w:rsid w:val="00AB0947"/>
    <w:rsid w:val="00AB0AC0"/>
    <w:rsid w:val="00AB0C06"/>
    <w:rsid w:val="00AB0F17"/>
    <w:rsid w:val="00AB114E"/>
    <w:rsid w:val="00AB11D6"/>
    <w:rsid w:val="00AB1422"/>
    <w:rsid w:val="00AB146E"/>
    <w:rsid w:val="00AB16E9"/>
    <w:rsid w:val="00AB188F"/>
    <w:rsid w:val="00AB1D67"/>
    <w:rsid w:val="00AB27AC"/>
    <w:rsid w:val="00AB2EF5"/>
    <w:rsid w:val="00AB3181"/>
    <w:rsid w:val="00AB34DE"/>
    <w:rsid w:val="00AB3540"/>
    <w:rsid w:val="00AB39F9"/>
    <w:rsid w:val="00AB4035"/>
    <w:rsid w:val="00AB4076"/>
    <w:rsid w:val="00AB45A1"/>
    <w:rsid w:val="00AB470A"/>
    <w:rsid w:val="00AB4A72"/>
    <w:rsid w:val="00AB4ABA"/>
    <w:rsid w:val="00AB50D1"/>
    <w:rsid w:val="00AB5DE4"/>
    <w:rsid w:val="00AB6EF7"/>
    <w:rsid w:val="00AB7222"/>
    <w:rsid w:val="00AB7248"/>
    <w:rsid w:val="00AB75B9"/>
    <w:rsid w:val="00AB7BBF"/>
    <w:rsid w:val="00AC0390"/>
    <w:rsid w:val="00AC0439"/>
    <w:rsid w:val="00AC04F9"/>
    <w:rsid w:val="00AC083A"/>
    <w:rsid w:val="00AC0A96"/>
    <w:rsid w:val="00AC0D4B"/>
    <w:rsid w:val="00AC0E6C"/>
    <w:rsid w:val="00AC0F25"/>
    <w:rsid w:val="00AC0FC9"/>
    <w:rsid w:val="00AC1AB0"/>
    <w:rsid w:val="00AC1C60"/>
    <w:rsid w:val="00AC219A"/>
    <w:rsid w:val="00AC2349"/>
    <w:rsid w:val="00AC24A6"/>
    <w:rsid w:val="00AC2558"/>
    <w:rsid w:val="00AC2652"/>
    <w:rsid w:val="00AC2A80"/>
    <w:rsid w:val="00AC3191"/>
    <w:rsid w:val="00AC3269"/>
    <w:rsid w:val="00AC32C0"/>
    <w:rsid w:val="00AC3EDA"/>
    <w:rsid w:val="00AC46E5"/>
    <w:rsid w:val="00AC4EDC"/>
    <w:rsid w:val="00AC5002"/>
    <w:rsid w:val="00AC534C"/>
    <w:rsid w:val="00AC59EF"/>
    <w:rsid w:val="00AC5B40"/>
    <w:rsid w:val="00AC5B53"/>
    <w:rsid w:val="00AC5EF5"/>
    <w:rsid w:val="00AC6390"/>
    <w:rsid w:val="00AC659B"/>
    <w:rsid w:val="00AC65DB"/>
    <w:rsid w:val="00AC696C"/>
    <w:rsid w:val="00AC6E79"/>
    <w:rsid w:val="00AC7746"/>
    <w:rsid w:val="00AC7791"/>
    <w:rsid w:val="00AC7981"/>
    <w:rsid w:val="00AC7B87"/>
    <w:rsid w:val="00AD02AC"/>
    <w:rsid w:val="00AD0646"/>
    <w:rsid w:val="00AD157D"/>
    <w:rsid w:val="00AD194F"/>
    <w:rsid w:val="00AD202C"/>
    <w:rsid w:val="00AD2C51"/>
    <w:rsid w:val="00AD305A"/>
    <w:rsid w:val="00AD3FE2"/>
    <w:rsid w:val="00AD4D86"/>
    <w:rsid w:val="00AD518A"/>
    <w:rsid w:val="00AD587B"/>
    <w:rsid w:val="00AD5C8F"/>
    <w:rsid w:val="00AD5CCA"/>
    <w:rsid w:val="00AD5F84"/>
    <w:rsid w:val="00AD6574"/>
    <w:rsid w:val="00AD6AAE"/>
    <w:rsid w:val="00AD6B52"/>
    <w:rsid w:val="00AD6C80"/>
    <w:rsid w:val="00AD6F57"/>
    <w:rsid w:val="00AD7039"/>
    <w:rsid w:val="00AD734D"/>
    <w:rsid w:val="00AD7902"/>
    <w:rsid w:val="00AD791F"/>
    <w:rsid w:val="00AD7C6F"/>
    <w:rsid w:val="00AD7F3D"/>
    <w:rsid w:val="00AD7FBA"/>
    <w:rsid w:val="00AE03C3"/>
    <w:rsid w:val="00AE1163"/>
    <w:rsid w:val="00AE11C6"/>
    <w:rsid w:val="00AE17FF"/>
    <w:rsid w:val="00AE186C"/>
    <w:rsid w:val="00AE198B"/>
    <w:rsid w:val="00AE1D85"/>
    <w:rsid w:val="00AE24E3"/>
    <w:rsid w:val="00AE2566"/>
    <w:rsid w:val="00AE2D12"/>
    <w:rsid w:val="00AE361B"/>
    <w:rsid w:val="00AE3A01"/>
    <w:rsid w:val="00AE3A98"/>
    <w:rsid w:val="00AE4AC5"/>
    <w:rsid w:val="00AE51F3"/>
    <w:rsid w:val="00AE5520"/>
    <w:rsid w:val="00AE59DE"/>
    <w:rsid w:val="00AE5A41"/>
    <w:rsid w:val="00AE5C50"/>
    <w:rsid w:val="00AE62F2"/>
    <w:rsid w:val="00AE6330"/>
    <w:rsid w:val="00AE688E"/>
    <w:rsid w:val="00AE6894"/>
    <w:rsid w:val="00AE69A1"/>
    <w:rsid w:val="00AE6E4B"/>
    <w:rsid w:val="00AE736C"/>
    <w:rsid w:val="00AE7AC7"/>
    <w:rsid w:val="00AE7C18"/>
    <w:rsid w:val="00AF0CFA"/>
    <w:rsid w:val="00AF1483"/>
    <w:rsid w:val="00AF2334"/>
    <w:rsid w:val="00AF24E6"/>
    <w:rsid w:val="00AF2666"/>
    <w:rsid w:val="00AF2701"/>
    <w:rsid w:val="00AF2896"/>
    <w:rsid w:val="00AF2922"/>
    <w:rsid w:val="00AF350F"/>
    <w:rsid w:val="00AF39CC"/>
    <w:rsid w:val="00AF39FC"/>
    <w:rsid w:val="00AF4103"/>
    <w:rsid w:val="00AF4199"/>
    <w:rsid w:val="00AF429B"/>
    <w:rsid w:val="00AF4D8A"/>
    <w:rsid w:val="00AF5341"/>
    <w:rsid w:val="00AF5516"/>
    <w:rsid w:val="00AF5871"/>
    <w:rsid w:val="00AF58E0"/>
    <w:rsid w:val="00AF5BEC"/>
    <w:rsid w:val="00AF6516"/>
    <w:rsid w:val="00AF6621"/>
    <w:rsid w:val="00AF6710"/>
    <w:rsid w:val="00AF6756"/>
    <w:rsid w:val="00AF680E"/>
    <w:rsid w:val="00AF6C36"/>
    <w:rsid w:val="00AF74CC"/>
    <w:rsid w:val="00AF7AB5"/>
    <w:rsid w:val="00AF7E6D"/>
    <w:rsid w:val="00AF7F61"/>
    <w:rsid w:val="00B000DF"/>
    <w:rsid w:val="00B0081D"/>
    <w:rsid w:val="00B00A39"/>
    <w:rsid w:val="00B00DFF"/>
    <w:rsid w:val="00B01061"/>
    <w:rsid w:val="00B01507"/>
    <w:rsid w:val="00B02D31"/>
    <w:rsid w:val="00B02E8E"/>
    <w:rsid w:val="00B0340F"/>
    <w:rsid w:val="00B0346D"/>
    <w:rsid w:val="00B036FC"/>
    <w:rsid w:val="00B03ABD"/>
    <w:rsid w:val="00B049D7"/>
    <w:rsid w:val="00B04CF4"/>
    <w:rsid w:val="00B04FFF"/>
    <w:rsid w:val="00B05062"/>
    <w:rsid w:val="00B0515F"/>
    <w:rsid w:val="00B0595C"/>
    <w:rsid w:val="00B05A3A"/>
    <w:rsid w:val="00B0651F"/>
    <w:rsid w:val="00B066AB"/>
    <w:rsid w:val="00B06A71"/>
    <w:rsid w:val="00B06B88"/>
    <w:rsid w:val="00B06D75"/>
    <w:rsid w:val="00B06D79"/>
    <w:rsid w:val="00B074A6"/>
    <w:rsid w:val="00B07D08"/>
    <w:rsid w:val="00B10AE5"/>
    <w:rsid w:val="00B10FB1"/>
    <w:rsid w:val="00B110AA"/>
    <w:rsid w:val="00B112E6"/>
    <w:rsid w:val="00B116C6"/>
    <w:rsid w:val="00B11845"/>
    <w:rsid w:val="00B11860"/>
    <w:rsid w:val="00B11E96"/>
    <w:rsid w:val="00B121A3"/>
    <w:rsid w:val="00B131A5"/>
    <w:rsid w:val="00B133A3"/>
    <w:rsid w:val="00B1354E"/>
    <w:rsid w:val="00B13F5E"/>
    <w:rsid w:val="00B14800"/>
    <w:rsid w:val="00B158B7"/>
    <w:rsid w:val="00B15968"/>
    <w:rsid w:val="00B165A7"/>
    <w:rsid w:val="00B165B6"/>
    <w:rsid w:val="00B16EBB"/>
    <w:rsid w:val="00B171AC"/>
    <w:rsid w:val="00B17279"/>
    <w:rsid w:val="00B175F6"/>
    <w:rsid w:val="00B177E8"/>
    <w:rsid w:val="00B17B40"/>
    <w:rsid w:val="00B2002C"/>
    <w:rsid w:val="00B20665"/>
    <w:rsid w:val="00B2077B"/>
    <w:rsid w:val="00B20ABE"/>
    <w:rsid w:val="00B215BA"/>
    <w:rsid w:val="00B217C8"/>
    <w:rsid w:val="00B21ECD"/>
    <w:rsid w:val="00B2208A"/>
    <w:rsid w:val="00B222CF"/>
    <w:rsid w:val="00B225E2"/>
    <w:rsid w:val="00B22B4E"/>
    <w:rsid w:val="00B22D63"/>
    <w:rsid w:val="00B22FAE"/>
    <w:rsid w:val="00B23477"/>
    <w:rsid w:val="00B236C0"/>
    <w:rsid w:val="00B23B1C"/>
    <w:rsid w:val="00B245A5"/>
    <w:rsid w:val="00B24A1E"/>
    <w:rsid w:val="00B24FB3"/>
    <w:rsid w:val="00B25634"/>
    <w:rsid w:val="00B258D2"/>
    <w:rsid w:val="00B259E1"/>
    <w:rsid w:val="00B26339"/>
    <w:rsid w:val="00B26990"/>
    <w:rsid w:val="00B26C00"/>
    <w:rsid w:val="00B26C39"/>
    <w:rsid w:val="00B26E86"/>
    <w:rsid w:val="00B2761F"/>
    <w:rsid w:val="00B27A2F"/>
    <w:rsid w:val="00B3014E"/>
    <w:rsid w:val="00B30193"/>
    <w:rsid w:val="00B3106A"/>
    <w:rsid w:val="00B31826"/>
    <w:rsid w:val="00B31883"/>
    <w:rsid w:val="00B31D1E"/>
    <w:rsid w:val="00B3242A"/>
    <w:rsid w:val="00B3264C"/>
    <w:rsid w:val="00B33892"/>
    <w:rsid w:val="00B34143"/>
    <w:rsid w:val="00B345F3"/>
    <w:rsid w:val="00B347D3"/>
    <w:rsid w:val="00B34A4F"/>
    <w:rsid w:val="00B34E0D"/>
    <w:rsid w:val="00B34EE0"/>
    <w:rsid w:val="00B35726"/>
    <w:rsid w:val="00B35BA2"/>
    <w:rsid w:val="00B35F84"/>
    <w:rsid w:val="00B3648F"/>
    <w:rsid w:val="00B36A29"/>
    <w:rsid w:val="00B36DA2"/>
    <w:rsid w:val="00B371E5"/>
    <w:rsid w:val="00B372AB"/>
    <w:rsid w:val="00B37667"/>
    <w:rsid w:val="00B405A4"/>
    <w:rsid w:val="00B40B69"/>
    <w:rsid w:val="00B416F8"/>
    <w:rsid w:val="00B41A91"/>
    <w:rsid w:val="00B41BBC"/>
    <w:rsid w:val="00B41E63"/>
    <w:rsid w:val="00B420B3"/>
    <w:rsid w:val="00B423B7"/>
    <w:rsid w:val="00B4240A"/>
    <w:rsid w:val="00B432AB"/>
    <w:rsid w:val="00B433C4"/>
    <w:rsid w:val="00B4352E"/>
    <w:rsid w:val="00B4358C"/>
    <w:rsid w:val="00B435F3"/>
    <w:rsid w:val="00B44031"/>
    <w:rsid w:val="00B44314"/>
    <w:rsid w:val="00B447A0"/>
    <w:rsid w:val="00B4480E"/>
    <w:rsid w:val="00B44944"/>
    <w:rsid w:val="00B44CA1"/>
    <w:rsid w:val="00B45D7D"/>
    <w:rsid w:val="00B4621C"/>
    <w:rsid w:val="00B46665"/>
    <w:rsid w:val="00B46D0D"/>
    <w:rsid w:val="00B46EC0"/>
    <w:rsid w:val="00B475C0"/>
    <w:rsid w:val="00B50140"/>
    <w:rsid w:val="00B509F3"/>
    <w:rsid w:val="00B50AB2"/>
    <w:rsid w:val="00B50D14"/>
    <w:rsid w:val="00B511FF"/>
    <w:rsid w:val="00B5161F"/>
    <w:rsid w:val="00B51652"/>
    <w:rsid w:val="00B516C4"/>
    <w:rsid w:val="00B51BDA"/>
    <w:rsid w:val="00B5222B"/>
    <w:rsid w:val="00B52339"/>
    <w:rsid w:val="00B5335E"/>
    <w:rsid w:val="00B533B9"/>
    <w:rsid w:val="00B536FE"/>
    <w:rsid w:val="00B53DE6"/>
    <w:rsid w:val="00B53E80"/>
    <w:rsid w:val="00B5480E"/>
    <w:rsid w:val="00B54A33"/>
    <w:rsid w:val="00B558A0"/>
    <w:rsid w:val="00B55A00"/>
    <w:rsid w:val="00B56324"/>
    <w:rsid w:val="00B56D52"/>
    <w:rsid w:val="00B56DE9"/>
    <w:rsid w:val="00B57B37"/>
    <w:rsid w:val="00B6000C"/>
    <w:rsid w:val="00B6047A"/>
    <w:rsid w:val="00B60B10"/>
    <w:rsid w:val="00B60B65"/>
    <w:rsid w:val="00B6101D"/>
    <w:rsid w:val="00B6117E"/>
    <w:rsid w:val="00B611B5"/>
    <w:rsid w:val="00B62642"/>
    <w:rsid w:val="00B627B5"/>
    <w:rsid w:val="00B630AB"/>
    <w:rsid w:val="00B63791"/>
    <w:rsid w:val="00B63A5E"/>
    <w:rsid w:val="00B63B02"/>
    <w:rsid w:val="00B63D13"/>
    <w:rsid w:val="00B64519"/>
    <w:rsid w:val="00B65001"/>
    <w:rsid w:val="00B658EB"/>
    <w:rsid w:val="00B669F0"/>
    <w:rsid w:val="00B66E5A"/>
    <w:rsid w:val="00B672FE"/>
    <w:rsid w:val="00B67DBA"/>
    <w:rsid w:val="00B70106"/>
    <w:rsid w:val="00B7017E"/>
    <w:rsid w:val="00B708DA"/>
    <w:rsid w:val="00B70B5F"/>
    <w:rsid w:val="00B70D13"/>
    <w:rsid w:val="00B71DBD"/>
    <w:rsid w:val="00B72E11"/>
    <w:rsid w:val="00B72E6C"/>
    <w:rsid w:val="00B72E77"/>
    <w:rsid w:val="00B73118"/>
    <w:rsid w:val="00B73337"/>
    <w:rsid w:val="00B73821"/>
    <w:rsid w:val="00B73AF3"/>
    <w:rsid w:val="00B73FBC"/>
    <w:rsid w:val="00B7403A"/>
    <w:rsid w:val="00B74796"/>
    <w:rsid w:val="00B75CCA"/>
    <w:rsid w:val="00B76DAF"/>
    <w:rsid w:val="00B76F38"/>
    <w:rsid w:val="00B77A59"/>
    <w:rsid w:val="00B80570"/>
    <w:rsid w:val="00B8057C"/>
    <w:rsid w:val="00B8059D"/>
    <w:rsid w:val="00B8092F"/>
    <w:rsid w:val="00B80D51"/>
    <w:rsid w:val="00B81051"/>
    <w:rsid w:val="00B8185B"/>
    <w:rsid w:val="00B818AE"/>
    <w:rsid w:val="00B8212E"/>
    <w:rsid w:val="00B822C3"/>
    <w:rsid w:val="00B82BE2"/>
    <w:rsid w:val="00B8319A"/>
    <w:rsid w:val="00B83382"/>
    <w:rsid w:val="00B83928"/>
    <w:rsid w:val="00B83E2E"/>
    <w:rsid w:val="00B8451E"/>
    <w:rsid w:val="00B847FB"/>
    <w:rsid w:val="00B84922"/>
    <w:rsid w:val="00B84999"/>
    <w:rsid w:val="00B84A33"/>
    <w:rsid w:val="00B84EAE"/>
    <w:rsid w:val="00B85249"/>
    <w:rsid w:val="00B8530F"/>
    <w:rsid w:val="00B8542A"/>
    <w:rsid w:val="00B85EDA"/>
    <w:rsid w:val="00B861C1"/>
    <w:rsid w:val="00B867F6"/>
    <w:rsid w:val="00B86AE8"/>
    <w:rsid w:val="00B871E5"/>
    <w:rsid w:val="00B873B1"/>
    <w:rsid w:val="00B87472"/>
    <w:rsid w:val="00B87CD5"/>
    <w:rsid w:val="00B87DF6"/>
    <w:rsid w:val="00B9000A"/>
    <w:rsid w:val="00B90BAD"/>
    <w:rsid w:val="00B90CE9"/>
    <w:rsid w:val="00B90E4B"/>
    <w:rsid w:val="00B91643"/>
    <w:rsid w:val="00B91A92"/>
    <w:rsid w:val="00B91AD0"/>
    <w:rsid w:val="00B91C43"/>
    <w:rsid w:val="00B9256C"/>
    <w:rsid w:val="00B9271A"/>
    <w:rsid w:val="00B93065"/>
    <w:rsid w:val="00B931AE"/>
    <w:rsid w:val="00B93276"/>
    <w:rsid w:val="00B93605"/>
    <w:rsid w:val="00B93C68"/>
    <w:rsid w:val="00B93CC3"/>
    <w:rsid w:val="00B94164"/>
    <w:rsid w:val="00B94A35"/>
    <w:rsid w:val="00B95918"/>
    <w:rsid w:val="00B959EF"/>
    <w:rsid w:val="00B95B5A"/>
    <w:rsid w:val="00B967C6"/>
    <w:rsid w:val="00B96A40"/>
    <w:rsid w:val="00B96E9A"/>
    <w:rsid w:val="00B97B99"/>
    <w:rsid w:val="00B97DF9"/>
    <w:rsid w:val="00BA1FAD"/>
    <w:rsid w:val="00BA26E7"/>
    <w:rsid w:val="00BA2A10"/>
    <w:rsid w:val="00BA2BF1"/>
    <w:rsid w:val="00BA303B"/>
    <w:rsid w:val="00BA3218"/>
    <w:rsid w:val="00BA3986"/>
    <w:rsid w:val="00BA4110"/>
    <w:rsid w:val="00BA4513"/>
    <w:rsid w:val="00BA4C31"/>
    <w:rsid w:val="00BA4DD7"/>
    <w:rsid w:val="00BA511A"/>
    <w:rsid w:val="00BA571A"/>
    <w:rsid w:val="00BA5B85"/>
    <w:rsid w:val="00BA5E09"/>
    <w:rsid w:val="00BA6480"/>
    <w:rsid w:val="00BA6752"/>
    <w:rsid w:val="00BA6C22"/>
    <w:rsid w:val="00BA73CF"/>
    <w:rsid w:val="00BA771B"/>
    <w:rsid w:val="00BA7D3B"/>
    <w:rsid w:val="00BA7E99"/>
    <w:rsid w:val="00BA7EB8"/>
    <w:rsid w:val="00BA7FE5"/>
    <w:rsid w:val="00BB03D6"/>
    <w:rsid w:val="00BB098B"/>
    <w:rsid w:val="00BB0DAA"/>
    <w:rsid w:val="00BB14A1"/>
    <w:rsid w:val="00BB15D0"/>
    <w:rsid w:val="00BB15F8"/>
    <w:rsid w:val="00BB1D54"/>
    <w:rsid w:val="00BB26A5"/>
    <w:rsid w:val="00BB3550"/>
    <w:rsid w:val="00BB3820"/>
    <w:rsid w:val="00BB3825"/>
    <w:rsid w:val="00BB38E0"/>
    <w:rsid w:val="00BB3CF4"/>
    <w:rsid w:val="00BB45A0"/>
    <w:rsid w:val="00BB509F"/>
    <w:rsid w:val="00BB517A"/>
    <w:rsid w:val="00BB53C8"/>
    <w:rsid w:val="00BB631A"/>
    <w:rsid w:val="00BB663E"/>
    <w:rsid w:val="00BB730E"/>
    <w:rsid w:val="00BB742D"/>
    <w:rsid w:val="00BB792A"/>
    <w:rsid w:val="00BB79FA"/>
    <w:rsid w:val="00BB7A5C"/>
    <w:rsid w:val="00BB7CF1"/>
    <w:rsid w:val="00BB7F20"/>
    <w:rsid w:val="00BC017D"/>
    <w:rsid w:val="00BC07A6"/>
    <w:rsid w:val="00BC0AD5"/>
    <w:rsid w:val="00BC0E2B"/>
    <w:rsid w:val="00BC183C"/>
    <w:rsid w:val="00BC1898"/>
    <w:rsid w:val="00BC1A1B"/>
    <w:rsid w:val="00BC1B76"/>
    <w:rsid w:val="00BC1F6E"/>
    <w:rsid w:val="00BC22B4"/>
    <w:rsid w:val="00BC2801"/>
    <w:rsid w:val="00BC2C0A"/>
    <w:rsid w:val="00BC353D"/>
    <w:rsid w:val="00BC404B"/>
    <w:rsid w:val="00BC40C4"/>
    <w:rsid w:val="00BC40F2"/>
    <w:rsid w:val="00BC43B4"/>
    <w:rsid w:val="00BC52C4"/>
    <w:rsid w:val="00BC583B"/>
    <w:rsid w:val="00BC5D33"/>
    <w:rsid w:val="00BC6230"/>
    <w:rsid w:val="00BC69B2"/>
    <w:rsid w:val="00BC6A2A"/>
    <w:rsid w:val="00BC6EF7"/>
    <w:rsid w:val="00BC73CC"/>
    <w:rsid w:val="00BD0125"/>
    <w:rsid w:val="00BD070A"/>
    <w:rsid w:val="00BD1264"/>
    <w:rsid w:val="00BD150D"/>
    <w:rsid w:val="00BD16B9"/>
    <w:rsid w:val="00BD1F75"/>
    <w:rsid w:val="00BD23A1"/>
    <w:rsid w:val="00BD2529"/>
    <w:rsid w:val="00BD2BC1"/>
    <w:rsid w:val="00BD2CAF"/>
    <w:rsid w:val="00BD38D3"/>
    <w:rsid w:val="00BD3BC5"/>
    <w:rsid w:val="00BD43A6"/>
    <w:rsid w:val="00BD4424"/>
    <w:rsid w:val="00BD49B7"/>
    <w:rsid w:val="00BD5AA4"/>
    <w:rsid w:val="00BD5C26"/>
    <w:rsid w:val="00BD5E40"/>
    <w:rsid w:val="00BD5F50"/>
    <w:rsid w:val="00BD6675"/>
    <w:rsid w:val="00BD68B1"/>
    <w:rsid w:val="00BD6F8F"/>
    <w:rsid w:val="00BD74E0"/>
    <w:rsid w:val="00BD78EB"/>
    <w:rsid w:val="00BD7CE1"/>
    <w:rsid w:val="00BE010C"/>
    <w:rsid w:val="00BE014C"/>
    <w:rsid w:val="00BE02E3"/>
    <w:rsid w:val="00BE0449"/>
    <w:rsid w:val="00BE12BB"/>
    <w:rsid w:val="00BE233D"/>
    <w:rsid w:val="00BE270F"/>
    <w:rsid w:val="00BE2C11"/>
    <w:rsid w:val="00BE31AB"/>
    <w:rsid w:val="00BE31CE"/>
    <w:rsid w:val="00BE31E1"/>
    <w:rsid w:val="00BE3B42"/>
    <w:rsid w:val="00BE4AAB"/>
    <w:rsid w:val="00BE50C6"/>
    <w:rsid w:val="00BE5109"/>
    <w:rsid w:val="00BE52AD"/>
    <w:rsid w:val="00BE5AC2"/>
    <w:rsid w:val="00BE5C66"/>
    <w:rsid w:val="00BE5CFD"/>
    <w:rsid w:val="00BE6C65"/>
    <w:rsid w:val="00BE6E55"/>
    <w:rsid w:val="00BE74A5"/>
    <w:rsid w:val="00BE74AC"/>
    <w:rsid w:val="00BE792C"/>
    <w:rsid w:val="00BE7BD2"/>
    <w:rsid w:val="00BF04D3"/>
    <w:rsid w:val="00BF0DE8"/>
    <w:rsid w:val="00BF13F3"/>
    <w:rsid w:val="00BF199A"/>
    <w:rsid w:val="00BF1E90"/>
    <w:rsid w:val="00BF20E2"/>
    <w:rsid w:val="00BF2A35"/>
    <w:rsid w:val="00BF2AB4"/>
    <w:rsid w:val="00BF3075"/>
    <w:rsid w:val="00BF3339"/>
    <w:rsid w:val="00BF4192"/>
    <w:rsid w:val="00BF4194"/>
    <w:rsid w:val="00BF44E2"/>
    <w:rsid w:val="00BF49B6"/>
    <w:rsid w:val="00BF4E6F"/>
    <w:rsid w:val="00BF568A"/>
    <w:rsid w:val="00BF5872"/>
    <w:rsid w:val="00BF6251"/>
    <w:rsid w:val="00BF682B"/>
    <w:rsid w:val="00BF6A5E"/>
    <w:rsid w:val="00BF6C4A"/>
    <w:rsid w:val="00BF72EE"/>
    <w:rsid w:val="00BF76BA"/>
    <w:rsid w:val="00BF779C"/>
    <w:rsid w:val="00BF77F7"/>
    <w:rsid w:val="00BF781D"/>
    <w:rsid w:val="00BF7F91"/>
    <w:rsid w:val="00C000F2"/>
    <w:rsid w:val="00C00450"/>
    <w:rsid w:val="00C00691"/>
    <w:rsid w:val="00C00ACA"/>
    <w:rsid w:val="00C0104A"/>
    <w:rsid w:val="00C013CB"/>
    <w:rsid w:val="00C01772"/>
    <w:rsid w:val="00C017E4"/>
    <w:rsid w:val="00C01D5E"/>
    <w:rsid w:val="00C01EF2"/>
    <w:rsid w:val="00C01F6C"/>
    <w:rsid w:val="00C02A1E"/>
    <w:rsid w:val="00C02F6F"/>
    <w:rsid w:val="00C03460"/>
    <w:rsid w:val="00C03473"/>
    <w:rsid w:val="00C036DA"/>
    <w:rsid w:val="00C037FC"/>
    <w:rsid w:val="00C038A3"/>
    <w:rsid w:val="00C039DA"/>
    <w:rsid w:val="00C039F3"/>
    <w:rsid w:val="00C03E40"/>
    <w:rsid w:val="00C04281"/>
    <w:rsid w:val="00C042D9"/>
    <w:rsid w:val="00C0431A"/>
    <w:rsid w:val="00C0474A"/>
    <w:rsid w:val="00C04901"/>
    <w:rsid w:val="00C049D4"/>
    <w:rsid w:val="00C04B0D"/>
    <w:rsid w:val="00C04CB8"/>
    <w:rsid w:val="00C04F11"/>
    <w:rsid w:val="00C04F62"/>
    <w:rsid w:val="00C05631"/>
    <w:rsid w:val="00C060A9"/>
    <w:rsid w:val="00C06320"/>
    <w:rsid w:val="00C069C3"/>
    <w:rsid w:val="00C0741F"/>
    <w:rsid w:val="00C076F5"/>
    <w:rsid w:val="00C1006C"/>
    <w:rsid w:val="00C10097"/>
    <w:rsid w:val="00C10D80"/>
    <w:rsid w:val="00C114C1"/>
    <w:rsid w:val="00C115DD"/>
    <w:rsid w:val="00C11AF6"/>
    <w:rsid w:val="00C11C03"/>
    <w:rsid w:val="00C11DDB"/>
    <w:rsid w:val="00C11E55"/>
    <w:rsid w:val="00C120BE"/>
    <w:rsid w:val="00C1221A"/>
    <w:rsid w:val="00C12D19"/>
    <w:rsid w:val="00C13014"/>
    <w:rsid w:val="00C13831"/>
    <w:rsid w:val="00C138EF"/>
    <w:rsid w:val="00C14335"/>
    <w:rsid w:val="00C14D6A"/>
    <w:rsid w:val="00C15396"/>
    <w:rsid w:val="00C153D0"/>
    <w:rsid w:val="00C15AB6"/>
    <w:rsid w:val="00C15E29"/>
    <w:rsid w:val="00C15F00"/>
    <w:rsid w:val="00C16652"/>
    <w:rsid w:val="00C167A5"/>
    <w:rsid w:val="00C16E3A"/>
    <w:rsid w:val="00C16EFB"/>
    <w:rsid w:val="00C16F5E"/>
    <w:rsid w:val="00C17A7D"/>
    <w:rsid w:val="00C17D6E"/>
    <w:rsid w:val="00C17EB2"/>
    <w:rsid w:val="00C2013D"/>
    <w:rsid w:val="00C208C9"/>
    <w:rsid w:val="00C20BFA"/>
    <w:rsid w:val="00C2173D"/>
    <w:rsid w:val="00C21B7B"/>
    <w:rsid w:val="00C21D70"/>
    <w:rsid w:val="00C227EF"/>
    <w:rsid w:val="00C228C7"/>
    <w:rsid w:val="00C22BD7"/>
    <w:rsid w:val="00C22F92"/>
    <w:rsid w:val="00C22FC2"/>
    <w:rsid w:val="00C232F5"/>
    <w:rsid w:val="00C236FD"/>
    <w:rsid w:val="00C23903"/>
    <w:rsid w:val="00C2447B"/>
    <w:rsid w:val="00C247A9"/>
    <w:rsid w:val="00C24A46"/>
    <w:rsid w:val="00C24F66"/>
    <w:rsid w:val="00C25415"/>
    <w:rsid w:val="00C25AC6"/>
    <w:rsid w:val="00C25CFD"/>
    <w:rsid w:val="00C25D75"/>
    <w:rsid w:val="00C25F55"/>
    <w:rsid w:val="00C260A7"/>
    <w:rsid w:val="00C26651"/>
    <w:rsid w:val="00C26877"/>
    <w:rsid w:val="00C26DAB"/>
    <w:rsid w:val="00C27B30"/>
    <w:rsid w:val="00C27D2D"/>
    <w:rsid w:val="00C30135"/>
    <w:rsid w:val="00C308AB"/>
    <w:rsid w:val="00C309BC"/>
    <w:rsid w:val="00C30B0F"/>
    <w:rsid w:val="00C3164A"/>
    <w:rsid w:val="00C31938"/>
    <w:rsid w:val="00C31ACA"/>
    <w:rsid w:val="00C31C0A"/>
    <w:rsid w:val="00C32324"/>
    <w:rsid w:val="00C32576"/>
    <w:rsid w:val="00C32922"/>
    <w:rsid w:val="00C32A2F"/>
    <w:rsid w:val="00C32BE3"/>
    <w:rsid w:val="00C32EE7"/>
    <w:rsid w:val="00C33221"/>
    <w:rsid w:val="00C334C9"/>
    <w:rsid w:val="00C339DF"/>
    <w:rsid w:val="00C33AA3"/>
    <w:rsid w:val="00C33BE3"/>
    <w:rsid w:val="00C34B40"/>
    <w:rsid w:val="00C34E9E"/>
    <w:rsid w:val="00C35550"/>
    <w:rsid w:val="00C35CB9"/>
    <w:rsid w:val="00C3615B"/>
    <w:rsid w:val="00C369A4"/>
    <w:rsid w:val="00C36AD0"/>
    <w:rsid w:val="00C36C7E"/>
    <w:rsid w:val="00C36C85"/>
    <w:rsid w:val="00C36D0A"/>
    <w:rsid w:val="00C36E48"/>
    <w:rsid w:val="00C36F05"/>
    <w:rsid w:val="00C377DC"/>
    <w:rsid w:val="00C378ED"/>
    <w:rsid w:val="00C37B4F"/>
    <w:rsid w:val="00C37C25"/>
    <w:rsid w:val="00C37D97"/>
    <w:rsid w:val="00C37DD4"/>
    <w:rsid w:val="00C37EB3"/>
    <w:rsid w:val="00C37F6C"/>
    <w:rsid w:val="00C4066E"/>
    <w:rsid w:val="00C40BB3"/>
    <w:rsid w:val="00C410E8"/>
    <w:rsid w:val="00C412D9"/>
    <w:rsid w:val="00C413D6"/>
    <w:rsid w:val="00C417EF"/>
    <w:rsid w:val="00C41833"/>
    <w:rsid w:val="00C418AE"/>
    <w:rsid w:val="00C41A01"/>
    <w:rsid w:val="00C41D28"/>
    <w:rsid w:val="00C42969"/>
    <w:rsid w:val="00C42BEF"/>
    <w:rsid w:val="00C430C3"/>
    <w:rsid w:val="00C43568"/>
    <w:rsid w:val="00C44289"/>
    <w:rsid w:val="00C443FF"/>
    <w:rsid w:val="00C4548F"/>
    <w:rsid w:val="00C454D0"/>
    <w:rsid w:val="00C45E42"/>
    <w:rsid w:val="00C45EDB"/>
    <w:rsid w:val="00C45F0F"/>
    <w:rsid w:val="00C463CD"/>
    <w:rsid w:val="00C46467"/>
    <w:rsid w:val="00C465C3"/>
    <w:rsid w:val="00C46A92"/>
    <w:rsid w:val="00C46CB6"/>
    <w:rsid w:val="00C4737C"/>
    <w:rsid w:val="00C47735"/>
    <w:rsid w:val="00C47F42"/>
    <w:rsid w:val="00C501BB"/>
    <w:rsid w:val="00C50A4D"/>
    <w:rsid w:val="00C50B45"/>
    <w:rsid w:val="00C50B9D"/>
    <w:rsid w:val="00C50D4A"/>
    <w:rsid w:val="00C5126C"/>
    <w:rsid w:val="00C51F3C"/>
    <w:rsid w:val="00C53639"/>
    <w:rsid w:val="00C5375A"/>
    <w:rsid w:val="00C54CA9"/>
    <w:rsid w:val="00C54CFB"/>
    <w:rsid w:val="00C54D42"/>
    <w:rsid w:val="00C54EF2"/>
    <w:rsid w:val="00C5519B"/>
    <w:rsid w:val="00C551DD"/>
    <w:rsid w:val="00C55349"/>
    <w:rsid w:val="00C55902"/>
    <w:rsid w:val="00C55D24"/>
    <w:rsid w:val="00C5617C"/>
    <w:rsid w:val="00C57151"/>
    <w:rsid w:val="00C578F6"/>
    <w:rsid w:val="00C57D34"/>
    <w:rsid w:val="00C608F6"/>
    <w:rsid w:val="00C60F71"/>
    <w:rsid w:val="00C617B8"/>
    <w:rsid w:val="00C61DFC"/>
    <w:rsid w:val="00C61F77"/>
    <w:rsid w:val="00C61FAB"/>
    <w:rsid w:val="00C61FCC"/>
    <w:rsid w:val="00C62EB3"/>
    <w:rsid w:val="00C62F45"/>
    <w:rsid w:val="00C6348C"/>
    <w:rsid w:val="00C63C56"/>
    <w:rsid w:val="00C63DD6"/>
    <w:rsid w:val="00C63F2F"/>
    <w:rsid w:val="00C64021"/>
    <w:rsid w:val="00C645D0"/>
    <w:rsid w:val="00C65738"/>
    <w:rsid w:val="00C65B5E"/>
    <w:rsid w:val="00C65FED"/>
    <w:rsid w:val="00C6619D"/>
    <w:rsid w:val="00C66508"/>
    <w:rsid w:val="00C665BE"/>
    <w:rsid w:val="00C6682C"/>
    <w:rsid w:val="00C66AFD"/>
    <w:rsid w:val="00C66CCE"/>
    <w:rsid w:val="00C66CE3"/>
    <w:rsid w:val="00C66CE7"/>
    <w:rsid w:val="00C67102"/>
    <w:rsid w:val="00C6714A"/>
    <w:rsid w:val="00C6741C"/>
    <w:rsid w:val="00C679E9"/>
    <w:rsid w:val="00C67AEB"/>
    <w:rsid w:val="00C67E0E"/>
    <w:rsid w:val="00C70880"/>
    <w:rsid w:val="00C71AB8"/>
    <w:rsid w:val="00C71BFE"/>
    <w:rsid w:val="00C72117"/>
    <w:rsid w:val="00C724D7"/>
    <w:rsid w:val="00C7252D"/>
    <w:rsid w:val="00C726B5"/>
    <w:rsid w:val="00C72A7E"/>
    <w:rsid w:val="00C72C64"/>
    <w:rsid w:val="00C72E82"/>
    <w:rsid w:val="00C731BB"/>
    <w:rsid w:val="00C7357B"/>
    <w:rsid w:val="00C735FC"/>
    <w:rsid w:val="00C73EDD"/>
    <w:rsid w:val="00C73FB3"/>
    <w:rsid w:val="00C742A8"/>
    <w:rsid w:val="00C745A4"/>
    <w:rsid w:val="00C74602"/>
    <w:rsid w:val="00C74A6E"/>
    <w:rsid w:val="00C74EC2"/>
    <w:rsid w:val="00C755C9"/>
    <w:rsid w:val="00C75D75"/>
    <w:rsid w:val="00C760C0"/>
    <w:rsid w:val="00C7657B"/>
    <w:rsid w:val="00C7673C"/>
    <w:rsid w:val="00C76A12"/>
    <w:rsid w:val="00C76E21"/>
    <w:rsid w:val="00C76EBC"/>
    <w:rsid w:val="00C77A25"/>
    <w:rsid w:val="00C77DA0"/>
    <w:rsid w:val="00C80930"/>
    <w:rsid w:val="00C81277"/>
    <w:rsid w:val="00C8165C"/>
    <w:rsid w:val="00C8285F"/>
    <w:rsid w:val="00C83225"/>
    <w:rsid w:val="00C83896"/>
    <w:rsid w:val="00C84271"/>
    <w:rsid w:val="00C845F4"/>
    <w:rsid w:val="00C84BA3"/>
    <w:rsid w:val="00C84BBE"/>
    <w:rsid w:val="00C864C1"/>
    <w:rsid w:val="00C8671A"/>
    <w:rsid w:val="00C86C64"/>
    <w:rsid w:val="00C86D79"/>
    <w:rsid w:val="00C8717A"/>
    <w:rsid w:val="00C87398"/>
    <w:rsid w:val="00C8775C"/>
    <w:rsid w:val="00C879D0"/>
    <w:rsid w:val="00C87D2F"/>
    <w:rsid w:val="00C90571"/>
    <w:rsid w:val="00C908BA"/>
    <w:rsid w:val="00C90C4E"/>
    <w:rsid w:val="00C929D6"/>
    <w:rsid w:val="00C92AA4"/>
    <w:rsid w:val="00C93B7B"/>
    <w:rsid w:val="00C94350"/>
    <w:rsid w:val="00C943AD"/>
    <w:rsid w:val="00C94644"/>
    <w:rsid w:val="00C94BEE"/>
    <w:rsid w:val="00C94CE0"/>
    <w:rsid w:val="00C94EC2"/>
    <w:rsid w:val="00C9551A"/>
    <w:rsid w:val="00C9570E"/>
    <w:rsid w:val="00C95913"/>
    <w:rsid w:val="00C97250"/>
    <w:rsid w:val="00C979E0"/>
    <w:rsid w:val="00C97ADC"/>
    <w:rsid w:val="00C97F54"/>
    <w:rsid w:val="00CA0AD3"/>
    <w:rsid w:val="00CA0B6E"/>
    <w:rsid w:val="00CA0C54"/>
    <w:rsid w:val="00CA1353"/>
    <w:rsid w:val="00CA1DFA"/>
    <w:rsid w:val="00CA277E"/>
    <w:rsid w:val="00CA3C11"/>
    <w:rsid w:val="00CA3C3B"/>
    <w:rsid w:val="00CA40C0"/>
    <w:rsid w:val="00CA4912"/>
    <w:rsid w:val="00CA4AC3"/>
    <w:rsid w:val="00CA4B9B"/>
    <w:rsid w:val="00CA4BB5"/>
    <w:rsid w:val="00CA4DD0"/>
    <w:rsid w:val="00CA50F1"/>
    <w:rsid w:val="00CA5427"/>
    <w:rsid w:val="00CA54D2"/>
    <w:rsid w:val="00CA5586"/>
    <w:rsid w:val="00CA568C"/>
    <w:rsid w:val="00CA579F"/>
    <w:rsid w:val="00CA58F2"/>
    <w:rsid w:val="00CA67B3"/>
    <w:rsid w:val="00CA6932"/>
    <w:rsid w:val="00CA711B"/>
    <w:rsid w:val="00CA720A"/>
    <w:rsid w:val="00CA73E1"/>
    <w:rsid w:val="00CA7598"/>
    <w:rsid w:val="00CA7848"/>
    <w:rsid w:val="00CA7879"/>
    <w:rsid w:val="00CA7AF7"/>
    <w:rsid w:val="00CA7CA2"/>
    <w:rsid w:val="00CA7EAE"/>
    <w:rsid w:val="00CB032E"/>
    <w:rsid w:val="00CB04AA"/>
    <w:rsid w:val="00CB056D"/>
    <w:rsid w:val="00CB0D1E"/>
    <w:rsid w:val="00CB15C9"/>
    <w:rsid w:val="00CB16D6"/>
    <w:rsid w:val="00CB1F14"/>
    <w:rsid w:val="00CB1F77"/>
    <w:rsid w:val="00CB2ABF"/>
    <w:rsid w:val="00CB325F"/>
    <w:rsid w:val="00CB3AAF"/>
    <w:rsid w:val="00CB3E39"/>
    <w:rsid w:val="00CB3FC4"/>
    <w:rsid w:val="00CB5612"/>
    <w:rsid w:val="00CB58D6"/>
    <w:rsid w:val="00CB5937"/>
    <w:rsid w:val="00CB6705"/>
    <w:rsid w:val="00CB69FF"/>
    <w:rsid w:val="00CB6BB8"/>
    <w:rsid w:val="00CB6D3C"/>
    <w:rsid w:val="00CB6FB9"/>
    <w:rsid w:val="00CB7462"/>
    <w:rsid w:val="00CB7CD7"/>
    <w:rsid w:val="00CB7DE2"/>
    <w:rsid w:val="00CC00F3"/>
    <w:rsid w:val="00CC0178"/>
    <w:rsid w:val="00CC07D0"/>
    <w:rsid w:val="00CC0D00"/>
    <w:rsid w:val="00CC0D27"/>
    <w:rsid w:val="00CC0FA9"/>
    <w:rsid w:val="00CC1264"/>
    <w:rsid w:val="00CC136B"/>
    <w:rsid w:val="00CC14AA"/>
    <w:rsid w:val="00CC1BCB"/>
    <w:rsid w:val="00CC2324"/>
    <w:rsid w:val="00CC23C5"/>
    <w:rsid w:val="00CC256F"/>
    <w:rsid w:val="00CC2AE1"/>
    <w:rsid w:val="00CC3BB2"/>
    <w:rsid w:val="00CC3C8B"/>
    <w:rsid w:val="00CC4658"/>
    <w:rsid w:val="00CC4668"/>
    <w:rsid w:val="00CC49FB"/>
    <w:rsid w:val="00CC4A32"/>
    <w:rsid w:val="00CC4D2E"/>
    <w:rsid w:val="00CC57FB"/>
    <w:rsid w:val="00CC5A12"/>
    <w:rsid w:val="00CC5BB4"/>
    <w:rsid w:val="00CC6735"/>
    <w:rsid w:val="00CC6EF8"/>
    <w:rsid w:val="00CC7318"/>
    <w:rsid w:val="00CC7668"/>
    <w:rsid w:val="00CC7DE7"/>
    <w:rsid w:val="00CD0D6B"/>
    <w:rsid w:val="00CD1768"/>
    <w:rsid w:val="00CD198F"/>
    <w:rsid w:val="00CD1BFB"/>
    <w:rsid w:val="00CD1C37"/>
    <w:rsid w:val="00CD1F72"/>
    <w:rsid w:val="00CD1FFB"/>
    <w:rsid w:val="00CD283F"/>
    <w:rsid w:val="00CD284C"/>
    <w:rsid w:val="00CD2ABF"/>
    <w:rsid w:val="00CD2B45"/>
    <w:rsid w:val="00CD2D14"/>
    <w:rsid w:val="00CD2F41"/>
    <w:rsid w:val="00CD341E"/>
    <w:rsid w:val="00CD3AC0"/>
    <w:rsid w:val="00CD4C01"/>
    <w:rsid w:val="00CD500E"/>
    <w:rsid w:val="00CD569E"/>
    <w:rsid w:val="00CD6D1B"/>
    <w:rsid w:val="00CD6F3B"/>
    <w:rsid w:val="00CD7966"/>
    <w:rsid w:val="00CD7A56"/>
    <w:rsid w:val="00CD7BFD"/>
    <w:rsid w:val="00CD7E7E"/>
    <w:rsid w:val="00CE030D"/>
    <w:rsid w:val="00CE0E37"/>
    <w:rsid w:val="00CE1699"/>
    <w:rsid w:val="00CE199B"/>
    <w:rsid w:val="00CE212C"/>
    <w:rsid w:val="00CE21B4"/>
    <w:rsid w:val="00CE2638"/>
    <w:rsid w:val="00CE3619"/>
    <w:rsid w:val="00CE36DE"/>
    <w:rsid w:val="00CE37C5"/>
    <w:rsid w:val="00CE3ACE"/>
    <w:rsid w:val="00CE3EA1"/>
    <w:rsid w:val="00CE4101"/>
    <w:rsid w:val="00CE4369"/>
    <w:rsid w:val="00CE46A5"/>
    <w:rsid w:val="00CE46DA"/>
    <w:rsid w:val="00CE4896"/>
    <w:rsid w:val="00CE4E29"/>
    <w:rsid w:val="00CE52AD"/>
    <w:rsid w:val="00CE5A1E"/>
    <w:rsid w:val="00CE5C9D"/>
    <w:rsid w:val="00CE6013"/>
    <w:rsid w:val="00CE608A"/>
    <w:rsid w:val="00CE7403"/>
    <w:rsid w:val="00CE748C"/>
    <w:rsid w:val="00CE7CD7"/>
    <w:rsid w:val="00CF09DA"/>
    <w:rsid w:val="00CF0CBE"/>
    <w:rsid w:val="00CF0D6D"/>
    <w:rsid w:val="00CF1102"/>
    <w:rsid w:val="00CF13C8"/>
    <w:rsid w:val="00CF19EF"/>
    <w:rsid w:val="00CF1A58"/>
    <w:rsid w:val="00CF2C53"/>
    <w:rsid w:val="00CF3690"/>
    <w:rsid w:val="00CF36ED"/>
    <w:rsid w:val="00CF3770"/>
    <w:rsid w:val="00CF381C"/>
    <w:rsid w:val="00CF4CD3"/>
    <w:rsid w:val="00CF4CD7"/>
    <w:rsid w:val="00CF5096"/>
    <w:rsid w:val="00CF563D"/>
    <w:rsid w:val="00CF58CA"/>
    <w:rsid w:val="00CF5F30"/>
    <w:rsid w:val="00CF67A2"/>
    <w:rsid w:val="00CF6998"/>
    <w:rsid w:val="00CF6D8F"/>
    <w:rsid w:val="00CF6FCC"/>
    <w:rsid w:val="00CF73BF"/>
    <w:rsid w:val="00CF7DC5"/>
    <w:rsid w:val="00D00530"/>
    <w:rsid w:val="00D00A50"/>
    <w:rsid w:val="00D01B8E"/>
    <w:rsid w:val="00D0259A"/>
    <w:rsid w:val="00D026DC"/>
    <w:rsid w:val="00D0291C"/>
    <w:rsid w:val="00D03080"/>
    <w:rsid w:val="00D0339C"/>
    <w:rsid w:val="00D041B1"/>
    <w:rsid w:val="00D0431F"/>
    <w:rsid w:val="00D044F0"/>
    <w:rsid w:val="00D04A71"/>
    <w:rsid w:val="00D0552D"/>
    <w:rsid w:val="00D05B89"/>
    <w:rsid w:val="00D0693C"/>
    <w:rsid w:val="00D071BE"/>
    <w:rsid w:val="00D07843"/>
    <w:rsid w:val="00D079E7"/>
    <w:rsid w:val="00D07B30"/>
    <w:rsid w:val="00D10073"/>
    <w:rsid w:val="00D10BF5"/>
    <w:rsid w:val="00D10F30"/>
    <w:rsid w:val="00D11397"/>
    <w:rsid w:val="00D11F35"/>
    <w:rsid w:val="00D120D9"/>
    <w:rsid w:val="00D12437"/>
    <w:rsid w:val="00D12959"/>
    <w:rsid w:val="00D12ACD"/>
    <w:rsid w:val="00D12C25"/>
    <w:rsid w:val="00D12DEC"/>
    <w:rsid w:val="00D12EF4"/>
    <w:rsid w:val="00D130CA"/>
    <w:rsid w:val="00D13A71"/>
    <w:rsid w:val="00D13DEF"/>
    <w:rsid w:val="00D141A3"/>
    <w:rsid w:val="00D14236"/>
    <w:rsid w:val="00D14382"/>
    <w:rsid w:val="00D144EA"/>
    <w:rsid w:val="00D14DA5"/>
    <w:rsid w:val="00D1584D"/>
    <w:rsid w:val="00D15972"/>
    <w:rsid w:val="00D15C29"/>
    <w:rsid w:val="00D1609E"/>
    <w:rsid w:val="00D164A8"/>
    <w:rsid w:val="00D168DC"/>
    <w:rsid w:val="00D16A26"/>
    <w:rsid w:val="00D1702E"/>
    <w:rsid w:val="00D170C2"/>
    <w:rsid w:val="00D171B1"/>
    <w:rsid w:val="00D17292"/>
    <w:rsid w:val="00D20153"/>
    <w:rsid w:val="00D20579"/>
    <w:rsid w:val="00D207F8"/>
    <w:rsid w:val="00D2083B"/>
    <w:rsid w:val="00D20C41"/>
    <w:rsid w:val="00D210AF"/>
    <w:rsid w:val="00D21221"/>
    <w:rsid w:val="00D21336"/>
    <w:rsid w:val="00D21C01"/>
    <w:rsid w:val="00D221E9"/>
    <w:rsid w:val="00D2239A"/>
    <w:rsid w:val="00D22428"/>
    <w:rsid w:val="00D23733"/>
    <w:rsid w:val="00D23A11"/>
    <w:rsid w:val="00D23F45"/>
    <w:rsid w:val="00D24286"/>
    <w:rsid w:val="00D24AA5"/>
    <w:rsid w:val="00D24D7B"/>
    <w:rsid w:val="00D24EFF"/>
    <w:rsid w:val="00D24FC9"/>
    <w:rsid w:val="00D2577F"/>
    <w:rsid w:val="00D267A9"/>
    <w:rsid w:val="00D26AC8"/>
    <w:rsid w:val="00D26D36"/>
    <w:rsid w:val="00D277B3"/>
    <w:rsid w:val="00D27DC9"/>
    <w:rsid w:val="00D27F7C"/>
    <w:rsid w:val="00D30C68"/>
    <w:rsid w:val="00D312FA"/>
    <w:rsid w:val="00D31B33"/>
    <w:rsid w:val="00D31BEA"/>
    <w:rsid w:val="00D32039"/>
    <w:rsid w:val="00D32083"/>
    <w:rsid w:val="00D32A94"/>
    <w:rsid w:val="00D32AFF"/>
    <w:rsid w:val="00D32FDB"/>
    <w:rsid w:val="00D331F0"/>
    <w:rsid w:val="00D33651"/>
    <w:rsid w:val="00D33775"/>
    <w:rsid w:val="00D339CA"/>
    <w:rsid w:val="00D33CDF"/>
    <w:rsid w:val="00D33F3C"/>
    <w:rsid w:val="00D346F1"/>
    <w:rsid w:val="00D347CC"/>
    <w:rsid w:val="00D348BE"/>
    <w:rsid w:val="00D34F8F"/>
    <w:rsid w:val="00D35182"/>
    <w:rsid w:val="00D35CAF"/>
    <w:rsid w:val="00D36B0A"/>
    <w:rsid w:val="00D36DFB"/>
    <w:rsid w:val="00D370DD"/>
    <w:rsid w:val="00D376F8"/>
    <w:rsid w:val="00D37C1A"/>
    <w:rsid w:val="00D4014D"/>
    <w:rsid w:val="00D4067A"/>
    <w:rsid w:val="00D40CEA"/>
    <w:rsid w:val="00D41A65"/>
    <w:rsid w:val="00D42036"/>
    <w:rsid w:val="00D42F8D"/>
    <w:rsid w:val="00D43052"/>
    <w:rsid w:val="00D43065"/>
    <w:rsid w:val="00D43138"/>
    <w:rsid w:val="00D43415"/>
    <w:rsid w:val="00D437D4"/>
    <w:rsid w:val="00D439E2"/>
    <w:rsid w:val="00D43B3B"/>
    <w:rsid w:val="00D43EBB"/>
    <w:rsid w:val="00D44508"/>
    <w:rsid w:val="00D44515"/>
    <w:rsid w:val="00D44FA2"/>
    <w:rsid w:val="00D45232"/>
    <w:rsid w:val="00D45A1E"/>
    <w:rsid w:val="00D45D05"/>
    <w:rsid w:val="00D45E1B"/>
    <w:rsid w:val="00D45FDC"/>
    <w:rsid w:val="00D46803"/>
    <w:rsid w:val="00D46A73"/>
    <w:rsid w:val="00D46DBC"/>
    <w:rsid w:val="00D46FD5"/>
    <w:rsid w:val="00D47303"/>
    <w:rsid w:val="00D4749D"/>
    <w:rsid w:val="00D4796A"/>
    <w:rsid w:val="00D47C46"/>
    <w:rsid w:val="00D47FE0"/>
    <w:rsid w:val="00D50895"/>
    <w:rsid w:val="00D514A2"/>
    <w:rsid w:val="00D51BA1"/>
    <w:rsid w:val="00D52804"/>
    <w:rsid w:val="00D52B68"/>
    <w:rsid w:val="00D539D8"/>
    <w:rsid w:val="00D53DAE"/>
    <w:rsid w:val="00D53E46"/>
    <w:rsid w:val="00D54882"/>
    <w:rsid w:val="00D54AFE"/>
    <w:rsid w:val="00D54DDB"/>
    <w:rsid w:val="00D55550"/>
    <w:rsid w:val="00D558A7"/>
    <w:rsid w:val="00D55900"/>
    <w:rsid w:val="00D5641D"/>
    <w:rsid w:val="00D565B4"/>
    <w:rsid w:val="00D567AA"/>
    <w:rsid w:val="00D56B29"/>
    <w:rsid w:val="00D5703E"/>
    <w:rsid w:val="00D57EE3"/>
    <w:rsid w:val="00D6002F"/>
    <w:rsid w:val="00D60432"/>
    <w:rsid w:val="00D60D4A"/>
    <w:rsid w:val="00D60E38"/>
    <w:rsid w:val="00D60E79"/>
    <w:rsid w:val="00D60E92"/>
    <w:rsid w:val="00D6139C"/>
    <w:rsid w:val="00D61529"/>
    <w:rsid w:val="00D618B3"/>
    <w:rsid w:val="00D618FF"/>
    <w:rsid w:val="00D6192D"/>
    <w:rsid w:val="00D61B51"/>
    <w:rsid w:val="00D61BBC"/>
    <w:rsid w:val="00D61F3A"/>
    <w:rsid w:val="00D6250A"/>
    <w:rsid w:val="00D627DF"/>
    <w:rsid w:val="00D62F11"/>
    <w:rsid w:val="00D639A9"/>
    <w:rsid w:val="00D641E8"/>
    <w:rsid w:val="00D64DD3"/>
    <w:rsid w:val="00D64F82"/>
    <w:rsid w:val="00D65944"/>
    <w:rsid w:val="00D665C7"/>
    <w:rsid w:val="00D66C98"/>
    <w:rsid w:val="00D67283"/>
    <w:rsid w:val="00D67823"/>
    <w:rsid w:val="00D67ACA"/>
    <w:rsid w:val="00D704C3"/>
    <w:rsid w:val="00D704DE"/>
    <w:rsid w:val="00D70609"/>
    <w:rsid w:val="00D708AF"/>
    <w:rsid w:val="00D70978"/>
    <w:rsid w:val="00D70FBF"/>
    <w:rsid w:val="00D71789"/>
    <w:rsid w:val="00D71BBE"/>
    <w:rsid w:val="00D71BD1"/>
    <w:rsid w:val="00D71DB9"/>
    <w:rsid w:val="00D7201F"/>
    <w:rsid w:val="00D72115"/>
    <w:rsid w:val="00D721EC"/>
    <w:rsid w:val="00D724E6"/>
    <w:rsid w:val="00D7298A"/>
    <w:rsid w:val="00D7352D"/>
    <w:rsid w:val="00D7354F"/>
    <w:rsid w:val="00D738FD"/>
    <w:rsid w:val="00D73E8C"/>
    <w:rsid w:val="00D73F56"/>
    <w:rsid w:val="00D7446E"/>
    <w:rsid w:val="00D74A40"/>
    <w:rsid w:val="00D74B49"/>
    <w:rsid w:val="00D74F4E"/>
    <w:rsid w:val="00D7576E"/>
    <w:rsid w:val="00D765A2"/>
    <w:rsid w:val="00D76922"/>
    <w:rsid w:val="00D76D56"/>
    <w:rsid w:val="00D76F71"/>
    <w:rsid w:val="00D77233"/>
    <w:rsid w:val="00D7752B"/>
    <w:rsid w:val="00D77777"/>
    <w:rsid w:val="00D800B8"/>
    <w:rsid w:val="00D8029C"/>
    <w:rsid w:val="00D8094D"/>
    <w:rsid w:val="00D80CB7"/>
    <w:rsid w:val="00D80E3A"/>
    <w:rsid w:val="00D82422"/>
    <w:rsid w:val="00D82A09"/>
    <w:rsid w:val="00D82BE0"/>
    <w:rsid w:val="00D82FE4"/>
    <w:rsid w:val="00D83220"/>
    <w:rsid w:val="00D83238"/>
    <w:rsid w:val="00D83A46"/>
    <w:rsid w:val="00D84338"/>
    <w:rsid w:val="00D848A5"/>
    <w:rsid w:val="00D84987"/>
    <w:rsid w:val="00D84CF2"/>
    <w:rsid w:val="00D855CF"/>
    <w:rsid w:val="00D859A2"/>
    <w:rsid w:val="00D85D4C"/>
    <w:rsid w:val="00D85EDA"/>
    <w:rsid w:val="00D86D2E"/>
    <w:rsid w:val="00D8756A"/>
    <w:rsid w:val="00D876F6"/>
    <w:rsid w:val="00D8794E"/>
    <w:rsid w:val="00D87B1B"/>
    <w:rsid w:val="00D908C1"/>
    <w:rsid w:val="00D90AC7"/>
    <w:rsid w:val="00D90F55"/>
    <w:rsid w:val="00D916CB"/>
    <w:rsid w:val="00D91A98"/>
    <w:rsid w:val="00D91D1C"/>
    <w:rsid w:val="00D92111"/>
    <w:rsid w:val="00D92376"/>
    <w:rsid w:val="00D92387"/>
    <w:rsid w:val="00D92CA8"/>
    <w:rsid w:val="00D92CAF"/>
    <w:rsid w:val="00D92E57"/>
    <w:rsid w:val="00D93029"/>
    <w:rsid w:val="00D9468E"/>
    <w:rsid w:val="00D9474E"/>
    <w:rsid w:val="00D947FB"/>
    <w:rsid w:val="00D9510E"/>
    <w:rsid w:val="00D95414"/>
    <w:rsid w:val="00D95417"/>
    <w:rsid w:val="00D95672"/>
    <w:rsid w:val="00D95DBD"/>
    <w:rsid w:val="00D9624E"/>
    <w:rsid w:val="00D96637"/>
    <w:rsid w:val="00D96F80"/>
    <w:rsid w:val="00D97605"/>
    <w:rsid w:val="00D97762"/>
    <w:rsid w:val="00DA04F5"/>
    <w:rsid w:val="00DA078A"/>
    <w:rsid w:val="00DA0D14"/>
    <w:rsid w:val="00DA0F6C"/>
    <w:rsid w:val="00DA14DE"/>
    <w:rsid w:val="00DA156D"/>
    <w:rsid w:val="00DA17B4"/>
    <w:rsid w:val="00DA1B1D"/>
    <w:rsid w:val="00DA1C99"/>
    <w:rsid w:val="00DA1D73"/>
    <w:rsid w:val="00DA2AF3"/>
    <w:rsid w:val="00DA2C9E"/>
    <w:rsid w:val="00DA3021"/>
    <w:rsid w:val="00DA3546"/>
    <w:rsid w:val="00DA3884"/>
    <w:rsid w:val="00DA4581"/>
    <w:rsid w:val="00DA45DF"/>
    <w:rsid w:val="00DA4928"/>
    <w:rsid w:val="00DA5EE8"/>
    <w:rsid w:val="00DA69C5"/>
    <w:rsid w:val="00DA6B3C"/>
    <w:rsid w:val="00DA6FA1"/>
    <w:rsid w:val="00DA710E"/>
    <w:rsid w:val="00DA770E"/>
    <w:rsid w:val="00DA789B"/>
    <w:rsid w:val="00DA7A73"/>
    <w:rsid w:val="00DA7D35"/>
    <w:rsid w:val="00DB02A0"/>
    <w:rsid w:val="00DB10C1"/>
    <w:rsid w:val="00DB1D22"/>
    <w:rsid w:val="00DB1E9B"/>
    <w:rsid w:val="00DB21AB"/>
    <w:rsid w:val="00DB21F4"/>
    <w:rsid w:val="00DB250F"/>
    <w:rsid w:val="00DB282A"/>
    <w:rsid w:val="00DB2A25"/>
    <w:rsid w:val="00DB309F"/>
    <w:rsid w:val="00DB3161"/>
    <w:rsid w:val="00DB3300"/>
    <w:rsid w:val="00DB3CA5"/>
    <w:rsid w:val="00DB437A"/>
    <w:rsid w:val="00DB440A"/>
    <w:rsid w:val="00DB4ADA"/>
    <w:rsid w:val="00DB55CF"/>
    <w:rsid w:val="00DB5739"/>
    <w:rsid w:val="00DB5DC7"/>
    <w:rsid w:val="00DB620D"/>
    <w:rsid w:val="00DB654D"/>
    <w:rsid w:val="00DB6786"/>
    <w:rsid w:val="00DB7071"/>
    <w:rsid w:val="00DB7469"/>
    <w:rsid w:val="00DB7615"/>
    <w:rsid w:val="00DB7649"/>
    <w:rsid w:val="00DB7B5A"/>
    <w:rsid w:val="00DB7CA6"/>
    <w:rsid w:val="00DC002A"/>
    <w:rsid w:val="00DC0AA0"/>
    <w:rsid w:val="00DC1459"/>
    <w:rsid w:val="00DC1573"/>
    <w:rsid w:val="00DC160C"/>
    <w:rsid w:val="00DC161D"/>
    <w:rsid w:val="00DC164A"/>
    <w:rsid w:val="00DC2518"/>
    <w:rsid w:val="00DC2E36"/>
    <w:rsid w:val="00DC2EB7"/>
    <w:rsid w:val="00DC3617"/>
    <w:rsid w:val="00DC40CD"/>
    <w:rsid w:val="00DC43B8"/>
    <w:rsid w:val="00DC4AC0"/>
    <w:rsid w:val="00DC4D0D"/>
    <w:rsid w:val="00DC501C"/>
    <w:rsid w:val="00DC50BC"/>
    <w:rsid w:val="00DC664C"/>
    <w:rsid w:val="00DC683A"/>
    <w:rsid w:val="00DC6859"/>
    <w:rsid w:val="00DC6AD0"/>
    <w:rsid w:val="00DC6F91"/>
    <w:rsid w:val="00DC78C5"/>
    <w:rsid w:val="00DC7E1B"/>
    <w:rsid w:val="00DD012E"/>
    <w:rsid w:val="00DD0493"/>
    <w:rsid w:val="00DD0BCA"/>
    <w:rsid w:val="00DD1C8C"/>
    <w:rsid w:val="00DD23C0"/>
    <w:rsid w:val="00DD26CC"/>
    <w:rsid w:val="00DD29AA"/>
    <w:rsid w:val="00DD2B19"/>
    <w:rsid w:val="00DD3AA4"/>
    <w:rsid w:val="00DD3D23"/>
    <w:rsid w:val="00DD3E24"/>
    <w:rsid w:val="00DD46DB"/>
    <w:rsid w:val="00DD46FF"/>
    <w:rsid w:val="00DD476D"/>
    <w:rsid w:val="00DD48D8"/>
    <w:rsid w:val="00DD4ED4"/>
    <w:rsid w:val="00DD4F68"/>
    <w:rsid w:val="00DD5260"/>
    <w:rsid w:val="00DD60FE"/>
    <w:rsid w:val="00DD6688"/>
    <w:rsid w:val="00DD6875"/>
    <w:rsid w:val="00DD6CAE"/>
    <w:rsid w:val="00DD70D4"/>
    <w:rsid w:val="00DD71BB"/>
    <w:rsid w:val="00DD7377"/>
    <w:rsid w:val="00DD7A49"/>
    <w:rsid w:val="00DE01A4"/>
    <w:rsid w:val="00DE04D1"/>
    <w:rsid w:val="00DE13E9"/>
    <w:rsid w:val="00DE1858"/>
    <w:rsid w:val="00DE1A20"/>
    <w:rsid w:val="00DE2639"/>
    <w:rsid w:val="00DE291D"/>
    <w:rsid w:val="00DE2991"/>
    <w:rsid w:val="00DE2B9D"/>
    <w:rsid w:val="00DE4348"/>
    <w:rsid w:val="00DE4F32"/>
    <w:rsid w:val="00DE535F"/>
    <w:rsid w:val="00DE55CC"/>
    <w:rsid w:val="00DE5A41"/>
    <w:rsid w:val="00DE62A5"/>
    <w:rsid w:val="00DE6AC0"/>
    <w:rsid w:val="00DE6B14"/>
    <w:rsid w:val="00DE6D56"/>
    <w:rsid w:val="00DE6DF3"/>
    <w:rsid w:val="00DE712B"/>
    <w:rsid w:val="00DE7309"/>
    <w:rsid w:val="00DE767C"/>
    <w:rsid w:val="00DE79D3"/>
    <w:rsid w:val="00DE7BB8"/>
    <w:rsid w:val="00DF0306"/>
    <w:rsid w:val="00DF0C7E"/>
    <w:rsid w:val="00DF0E8F"/>
    <w:rsid w:val="00DF150B"/>
    <w:rsid w:val="00DF176E"/>
    <w:rsid w:val="00DF1DDF"/>
    <w:rsid w:val="00DF218E"/>
    <w:rsid w:val="00DF246C"/>
    <w:rsid w:val="00DF24CA"/>
    <w:rsid w:val="00DF2828"/>
    <w:rsid w:val="00DF2B33"/>
    <w:rsid w:val="00DF3468"/>
    <w:rsid w:val="00DF39E1"/>
    <w:rsid w:val="00DF4C78"/>
    <w:rsid w:val="00DF4E12"/>
    <w:rsid w:val="00DF5649"/>
    <w:rsid w:val="00DF56F2"/>
    <w:rsid w:val="00DF592D"/>
    <w:rsid w:val="00DF5A80"/>
    <w:rsid w:val="00DF633A"/>
    <w:rsid w:val="00DF676D"/>
    <w:rsid w:val="00DF6C68"/>
    <w:rsid w:val="00DF7081"/>
    <w:rsid w:val="00DF74C5"/>
    <w:rsid w:val="00DF756B"/>
    <w:rsid w:val="00DF797A"/>
    <w:rsid w:val="00DF7AA6"/>
    <w:rsid w:val="00DF7DA5"/>
    <w:rsid w:val="00DF7E2E"/>
    <w:rsid w:val="00DF7F7E"/>
    <w:rsid w:val="00E00208"/>
    <w:rsid w:val="00E005C8"/>
    <w:rsid w:val="00E006F8"/>
    <w:rsid w:val="00E00861"/>
    <w:rsid w:val="00E00A92"/>
    <w:rsid w:val="00E013A6"/>
    <w:rsid w:val="00E013C1"/>
    <w:rsid w:val="00E02D13"/>
    <w:rsid w:val="00E02E5D"/>
    <w:rsid w:val="00E03548"/>
    <w:rsid w:val="00E03702"/>
    <w:rsid w:val="00E04282"/>
    <w:rsid w:val="00E04692"/>
    <w:rsid w:val="00E04D13"/>
    <w:rsid w:val="00E05047"/>
    <w:rsid w:val="00E05DE5"/>
    <w:rsid w:val="00E0623F"/>
    <w:rsid w:val="00E062D4"/>
    <w:rsid w:val="00E0664A"/>
    <w:rsid w:val="00E06839"/>
    <w:rsid w:val="00E069FA"/>
    <w:rsid w:val="00E073FA"/>
    <w:rsid w:val="00E0766E"/>
    <w:rsid w:val="00E07C3E"/>
    <w:rsid w:val="00E1005B"/>
    <w:rsid w:val="00E100CF"/>
    <w:rsid w:val="00E10727"/>
    <w:rsid w:val="00E1080D"/>
    <w:rsid w:val="00E10CF1"/>
    <w:rsid w:val="00E11FB8"/>
    <w:rsid w:val="00E12191"/>
    <w:rsid w:val="00E121E1"/>
    <w:rsid w:val="00E12962"/>
    <w:rsid w:val="00E13AD4"/>
    <w:rsid w:val="00E14330"/>
    <w:rsid w:val="00E14A0E"/>
    <w:rsid w:val="00E14C9F"/>
    <w:rsid w:val="00E1511A"/>
    <w:rsid w:val="00E15B95"/>
    <w:rsid w:val="00E16176"/>
    <w:rsid w:val="00E16541"/>
    <w:rsid w:val="00E16E4B"/>
    <w:rsid w:val="00E17B5D"/>
    <w:rsid w:val="00E17DE9"/>
    <w:rsid w:val="00E17FC2"/>
    <w:rsid w:val="00E21211"/>
    <w:rsid w:val="00E2177D"/>
    <w:rsid w:val="00E2200D"/>
    <w:rsid w:val="00E22FA5"/>
    <w:rsid w:val="00E238F2"/>
    <w:rsid w:val="00E244A4"/>
    <w:rsid w:val="00E2481B"/>
    <w:rsid w:val="00E24D04"/>
    <w:rsid w:val="00E24ECB"/>
    <w:rsid w:val="00E25933"/>
    <w:rsid w:val="00E25F5E"/>
    <w:rsid w:val="00E26091"/>
    <w:rsid w:val="00E26415"/>
    <w:rsid w:val="00E2664A"/>
    <w:rsid w:val="00E26B24"/>
    <w:rsid w:val="00E26D6E"/>
    <w:rsid w:val="00E26FA4"/>
    <w:rsid w:val="00E27243"/>
    <w:rsid w:val="00E2757A"/>
    <w:rsid w:val="00E27874"/>
    <w:rsid w:val="00E27B47"/>
    <w:rsid w:val="00E27B7E"/>
    <w:rsid w:val="00E30093"/>
    <w:rsid w:val="00E305A2"/>
    <w:rsid w:val="00E30B9D"/>
    <w:rsid w:val="00E31240"/>
    <w:rsid w:val="00E31241"/>
    <w:rsid w:val="00E31A90"/>
    <w:rsid w:val="00E325AD"/>
    <w:rsid w:val="00E34061"/>
    <w:rsid w:val="00E34130"/>
    <w:rsid w:val="00E34D6C"/>
    <w:rsid w:val="00E34D78"/>
    <w:rsid w:val="00E34E93"/>
    <w:rsid w:val="00E35DE5"/>
    <w:rsid w:val="00E361B2"/>
    <w:rsid w:val="00E363EB"/>
    <w:rsid w:val="00E36FC6"/>
    <w:rsid w:val="00E373C4"/>
    <w:rsid w:val="00E37C2F"/>
    <w:rsid w:val="00E40025"/>
    <w:rsid w:val="00E41093"/>
    <w:rsid w:val="00E413A3"/>
    <w:rsid w:val="00E4539E"/>
    <w:rsid w:val="00E45555"/>
    <w:rsid w:val="00E45E87"/>
    <w:rsid w:val="00E46064"/>
    <w:rsid w:val="00E5000E"/>
    <w:rsid w:val="00E50310"/>
    <w:rsid w:val="00E50342"/>
    <w:rsid w:val="00E50505"/>
    <w:rsid w:val="00E50BA9"/>
    <w:rsid w:val="00E50C06"/>
    <w:rsid w:val="00E5112E"/>
    <w:rsid w:val="00E51530"/>
    <w:rsid w:val="00E51601"/>
    <w:rsid w:val="00E532A6"/>
    <w:rsid w:val="00E538DA"/>
    <w:rsid w:val="00E53A26"/>
    <w:rsid w:val="00E53A2A"/>
    <w:rsid w:val="00E54575"/>
    <w:rsid w:val="00E545B7"/>
    <w:rsid w:val="00E55327"/>
    <w:rsid w:val="00E5618D"/>
    <w:rsid w:val="00E56C41"/>
    <w:rsid w:val="00E56EAF"/>
    <w:rsid w:val="00E57736"/>
    <w:rsid w:val="00E57A5D"/>
    <w:rsid w:val="00E57CF7"/>
    <w:rsid w:val="00E609CF"/>
    <w:rsid w:val="00E60A86"/>
    <w:rsid w:val="00E60C30"/>
    <w:rsid w:val="00E60CB1"/>
    <w:rsid w:val="00E60DF6"/>
    <w:rsid w:val="00E60F18"/>
    <w:rsid w:val="00E610C8"/>
    <w:rsid w:val="00E611EA"/>
    <w:rsid w:val="00E6177D"/>
    <w:rsid w:val="00E6211C"/>
    <w:rsid w:val="00E6214C"/>
    <w:rsid w:val="00E6252D"/>
    <w:rsid w:val="00E628F8"/>
    <w:rsid w:val="00E62B49"/>
    <w:rsid w:val="00E62F49"/>
    <w:rsid w:val="00E6359C"/>
    <w:rsid w:val="00E63681"/>
    <w:rsid w:val="00E63C5A"/>
    <w:rsid w:val="00E63C97"/>
    <w:rsid w:val="00E640AF"/>
    <w:rsid w:val="00E64462"/>
    <w:rsid w:val="00E64BB4"/>
    <w:rsid w:val="00E64FD9"/>
    <w:rsid w:val="00E6527C"/>
    <w:rsid w:val="00E6588F"/>
    <w:rsid w:val="00E65B23"/>
    <w:rsid w:val="00E65E86"/>
    <w:rsid w:val="00E66538"/>
    <w:rsid w:val="00E66BCC"/>
    <w:rsid w:val="00E670C5"/>
    <w:rsid w:val="00E6746D"/>
    <w:rsid w:val="00E67865"/>
    <w:rsid w:val="00E679A6"/>
    <w:rsid w:val="00E700EB"/>
    <w:rsid w:val="00E709FD"/>
    <w:rsid w:val="00E7119D"/>
    <w:rsid w:val="00E71294"/>
    <w:rsid w:val="00E7135F"/>
    <w:rsid w:val="00E714D3"/>
    <w:rsid w:val="00E714F6"/>
    <w:rsid w:val="00E71AAF"/>
    <w:rsid w:val="00E71B63"/>
    <w:rsid w:val="00E71D4E"/>
    <w:rsid w:val="00E727C0"/>
    <w:rsid w:val="00E73A9A"/>
    <w:rsid w:val="00E73AED"/>
    <w:rsid w:val="00E73CE7"/>
    <w:rsid w:val="00E73D9B"/>
    <w:rsid w:val="00E73FEB"/>
    <w:rsid w:val="00E74B54"/>
    <w:rsid w:val="00E74E37"/>
    <w:rsid w:val="00E74F18"/>
    <w:rsid w:val="00E75525"/>
    <w:rsid w:val="00E75EB8"/>
    <w:rsid w:val="00E762E7"/>
    <w:rsid w:val="00E76308"/>
    <w:rsid w:val="00E76431"/>
    <w:rsid w:val="00E76FD8"/>
    <w:rsid w:val="00E773DE"/>
    <w:rsid w:val="00E77AE9"/>
    <w:rsid w:val="00E806F9"/>
    <w:rsid w:val="00E808ED"/>
    <w:rsid w:val="00E80FA4"/>
    <w:rsid w:val="00E8105F"/>
    <w:rsid w:val="00E81580"/>
    <w:rsid w:val="00E81CD5"/>
    <w:rsid w:val="00E81DCB"/>
    <w:rsid w:val="00E82063"/>
    <w:rsid w:val="00E82363"/>
    <w:rsid w:val="00E823E1"/>
    <w:rsid w:val="00E82FE4"/>
    <w:rsid w:val="00E83467"/>
    <w:rsid w:val="00E83AA0"/>
    <w:rsid w:val="00E8424A"/>
    <w:rsid w:val="00E847EA"/>
    <w:rsid w:val="00E8517E"/>
    <w:rsid w:val="00E8620D"/>
    <w:rsid w:val="00E865A7"/>
    <w:rsid w:val="00E86A2D"/>
    <w:rsid w:val="00E86F19"/>
    <w:rsid w:val="00E87D83"/>
    <w:rsid w:val="00E90092"/>
    <w:rsid w:val="00E901E4"/>
    <w:rsid w:val="00E908C4"/>
    <w:rsid w:val="00E90E99"/>
    <w:rsid w:val="00E92269"/>
    <w:rsid w:val="00E923BD"/>
    <w:rsid w:val="00E923C4"/>
    <w:rsid w:val="00E92C65"/>
    <w:rsid w:val="00E93390"/>
    <w:rsid w:val="00E93A36"/>
    <w:rsid w:val="00E94067"/>
    <w:rsid w:val="00E942D0"/>
    <w:rsid w:val="00E9458E"/>
    <w:rsid w:val="00E94DD3"/>
    <w:rsid w:val="00E950FA"/>
    <w:rsid w:val="00E95289"/>
    <w:rsid w:val="00E9545F"/>
    <w:rsid w:val="00E955E9"/>
    <w:rsid w:val="00E957B4"/>
    <w:rsid w:val="00E95BC8"/>
    <w:rsid w:val="00E9603B"/>
    <w:rsid w:val="00E96506"/>
    <w:rsid w:val="00E96AEC"/>
    <w:rsid w:val="00E96E35"/>
    <w:rsid w:val="00E96FB5"/>
    <w:rsid w:val="00E9714F"/>
    <w:rsid w:val="00E976E0"/>
    <w:rsid w:val="00EA0EA0"/>
    <w:rsid w:val="00EA1399"/>
    <w:rsid w:val="00EA15CB"/>
    <w:rsid w:val="00EA1A2B"/>
    <w:rsid w:val="00EA21DC"/>
    <w:rsid w:val="00EA25E3"/>
    <w:rsid w:val="00EA2DE6"/>
    <w:rsid w:val="00EA37D1"/>
    <w:rsid w:val="00EA38FD"/>
    <w:rsid w:val="00EA3940"/>
    <w:rsid w:val="00EA4305"/>
    <w:rsid w:val="00EA4410"/>
    <w:rsid w:val="00EA4A29"/>
    <w:rsid w:val="00EA4A69"/>
    <w:rsid w:val="00EA4B85"/>
    <w:rsid w:val="00EA4D36"/>
    <w:rsid w:val="00EA50CF"/>
    <w:rsid w:val="00EA5235"/>
    <w:rsid w:val="00EA5473"/>
    <w:rsid w:val="00EA59F6"/>
    <w:rsid w:val="00EA5EBD"/>
    <w:rsid w:val="00EA5F59"/>
    <w:rsid w:val="00EA6211"/>
    <w:rsid w:val="00EA698E"/>
    <w:rsid w:val="00EA7237"/>
    <w:rsid w:val="00EA7617"/>
    <w:rsid w:val="00EA76BF"/>
    <w:rsid w:val="00EA7763"/>
    <w:rsid w:val="00EA7BBD"/>
    <w:rsid w:val="00EB01A4"/>
    <w:rsid w:val="00EB0445"/>
    <w:rsid w:val="00EB0B69"/>
    <w:rsid w:val="00EB0C22"/>
    <w:rsid w:val="00EB0D05"/>
    <w:rsid w:val="00EB0EEE"/>
    <w:rsid w:val="00EB12D3"/>
    <w:rsid w:val="00EB153A"/>
    <w:rsid w:val="00EB2526"/>
    <w:rsid w:val="00EB33F6"/>
    <w:rsid w:val="00EB3D42"/>
    <w:rsid w:val="00EB42B6"/>
    <w:rsid w:val="00EB456F"/>
    <w:rsid w:val="00EB48A8"/>
    <w:rsid w:val="00EB49AC"/>
    <w:rsid w:val="00EB54CB"/>
    <w:rsid w:val="00EB5A51"/>
    <w:rsid w:val="00EB5A5F"/>
    <w:rsid w:val="00EB6863"/>
    <w:rsid w:val="00EB72BD"/>
    <w:rsid w:val="00EB7537"/>
    <w:rsid w:val="00EB75E4"/>
    <w:rsid w:val="00EB7F5C"/>
    <w:rsid w:val="00EC09FB"/>
    <w:rsid w:val="00EC0D1B"/>
    <w:rsid w:val="00EC0F0F"/>
    <w:rsid w:val="00EC1053"/>
    <w:rsid w:val="00EC1646"/>
    <w:rsid w:val="00EC1766"/>
    <w:rsid w:val="00EC17AB"/>
    <w:rsid w:val="00EC2AF6"/>
    <w:rsid w:val="00EC2EAD"/>
    <w:rsid w:val="00EC3E30"/>
    <w:rsid w:val="00EC3FC2"/>
    <w:rsid w:val="00EC490A"/>
    <w:rsid w:val="00EC5027"/>
    <w:rsid w:val="00EC5130"/>
    <w:rsid w:val="00EC5526"/>
    <w:rsid w:val="00EC57DA"/>
    <w:rsid w:val="00EC5C09"/>
    <w:rsid w:val="00EC5DC2"/>
    <w:rsid w:val="00EC5E89"/>
    <w:rsid w:val="00EC61FC"/>
    <w:rsid w:val="00EC65F6"/>
    <w:rsid w:val="00EC7000"/>
    <w:rsid w:val="00EC749D"/>
    <w:rsid w:val="00ED026F"/>
    <w:rsid w:val="00ED0601"/>
    <w:rsid w:val="00ED0CC0"/>
    <w:rsid w:val="00ED0CD1"/>
    <w:rsid w:val="00ED0E5B"/>
    <w:rsid w:val="00ED1A85"/>
    <w:rsid w:val="00ED1ACA"/>
    <w:rsid w:val="00ED20B5"/>
    <w:rsid w:val="00ED20B9"/>
    <w:rsid w:val="00ED2A90"/>
    <w:rsid w:val="00ED2CCE"/>
    <w:rsid w:val="00ED30C0"/>
    <w:rsid w:val="00ED3D31"/>
    <w:rsid w:val="00ED4383"/>
    <w:rsid w:val="00ED4A8A"/>
    <w:rsid w:val="00ED56B7"/>
    <w:rsid w:val="00ED5783"/>
    <w:rsid w:val="00ED681A"/>
    <w:rsid w:val="00ED699D"/>
    <w:rsid w:val="00EE07AA"/>
    <w:rsid w:val="00EE0BB3"/>
    <w:rsid w:val="00EE2127"/>
    <w:rsid w:val="00EE25A1"/>
    <w:rsid w:val="00EE269E"/>
    <w:rsid w:val="00EE270E"/>
    <w:rsid w:val="00EE27E0"/>
    <w:rsid w:val="00EE2E4D"/>
    <w:rsid w:val="00EE2FF9"/>
    <w:rsid w:val="00EE3329"/>
    <w:rsid w:val="00EE3B65"/>
    <w:rsid w:val="00EE419A"/>
    <w:rsid w:val="00EE495C"/>
    <w:rsid w:val="00EE4B86"/>
    <w:rsid w:val="00EE4C1C"/>
    <w:rsid w:val="00EE5544"/>
    <w:rsid w:val="00EE5A4D"/>
    <w:rsid w:val="00EE5D66"/>
    <w:rsid w:val="00EE5DC0"/>
    <w:rsid w:val="00EE6074"/>
    <w:rsid w:val="00EE6FF8"/>
    <w:rsid w:val="00EE7885"/>
    <w:rsid w:val="00EF02A7"/>
    <w:rsid w:val="00EF0960"/>
    <w:rsid w:val="00EF0BF1"/>
    <w:rsid w:val="00EF11A7"/>
    <w:rsid w:val="00EF1DF8"/>
    <w:rsid w:val="00EF29E9"/>
    <w:rsid w:val="00EF2C6C"/>
    <w:rsid w:val="00EF2CA3"/>
    <w:rsid w:val="00EF5265"/>
    <w:rsid w:val="00EF60AC"/>
    <w:rsid w:val="00EF63D7"/>
    <w:rsid w:val="00EF6BCA"/>
    <w:rsid w:val="00EF6D1A"/>
    <w:rsid w:val="00EF703E"/>
    <w:rsid w:val="00EF791C"/>
    <w:rsid w:val="00EF7C9F"/>
    <w:rsid w:val="00F0037B"/>
    <w:rsid w:val="00F00B6D"/>
    <w:rsid w:val="00F00E91"/>
    <w:rsid w:val="00F011E2"/>
    <w:rsid w:val="00F01A33"/>
    <w:rsid w:val="00F01D42"/>
    <w:rsid w:val="00F01EE0"/>
    <w:rsid w:val="00F01F15"/>
    <w:rsid w:val="00F02478"/>
    <w:rsid w:val="00F0260F"/>
    <w:rsid w:val="00F02734"/>
    <w:rsid w:val="00F030F8"/>
    <w:rsid w:val="00F03186"/>
    <w:rsid w:val="00F03A85"/>
    <w:rsid w:val="00F03B0C"/>
    <w:rsid w:val="00F03B1D"/>
    <w:rsid w:val="00F0425C"/>
    <w:rsid w:val="00F043F0"/>
    <w:rsid w:val="00F044A0"/>
    <w:rsid w:val="00F04F14"/>
    <w:rsid w:val="00F051DC"/>
    <w:rsid w:val="00F05378"/>
    <w:rsid w:val="00F05D31"/>
    <w:rsid w:val="00F06B40"/>
    <w:rsid w:val="00F07222"/>
    <w:rsid w:val="00F0726B"/>
    <w:rsid w:val="00F07E50"/>
    <w:rsid w:val="00F1094B"/>
    <w:rsid w:val="00F10A4D"/>
    <w:rsid w:val="00F10C89"/>
    <w:rsid w:val="00F10E2A"/>
    <w:rsid w:val="00F11233"/>
    <w:rsid w:val="00F114A1"/>
    <w:rsid w:val="00F11977"/>
    <w:rsid w:val="00F11C1F"/>
    <w:rsid w:val="00F13ABA"/>
    <w:rsid w:val="00F13C63"/>
    <w:rsid w:val="00F146AC"/>
    <w:rsid w:val="00F15569"/>
    <w:rsid w:val="00F1569E"/>
    <w:rsid w:val="00F15ED0"/>
    <w:rsid w:val="00F15EFC"/>
    <w:rsid w:val="00F16A24"/>
    <w:rsid w:val="00F16D15"/>
    <w:rsid w:val="00F17579"/>
    <w:rsid w:val="00F17D4E"/>
    <w:rsid w:val="00F20249"/>
    <w:rsid w:val="00F208D2"/>
    <w:rsid w:val="00F20A92"/>
    <w:rsid w:val="00F21318"/>
    <w:rsid w:val="00F22395"/>
    <w:rsid w:val="00F228EF"/>
    <w:rsid w:val="00F2291D"/>
    <w:rsid w:val="00F23092"/>
    <w:rsid w:val="00F23679"/>
    <w:rsid w:val="00F23906"/>
    <w:rsid w:val="00F2402D"/>
    <w:rsid w:val="00F2425D"/>
    <w:rsid w:val="00F24A58"/>
    <w:rsid w:val="00F25668"/>
    <w:rsid w:val="00F25D1C"/>
    <w:rsid w:val="00F25D5C"/>
    <w:rsid w:val="00F25F9D"/>
    <w:rsid w:val="00F2609D"/>
    <w:rsid w:val="00F261A1"/>
    <w:rsid w:val="00F26529"/>
    <w:rsid w:val="00F26E43"/>
    <w:rsid w:val="00F274A2"/>
    <w:rsid w:val="00F274B5"/>
    <w:rsid w:val="00F27ABC"/>
    <w:rsid w:val="00F27D1B"/>
    <w:rsid w:val="00F27D2B"/>
    <w:rsid w:val="00F27D6A"/>
    <w:rsid w:val="00F30AC1"/>
    <w:rsid w:val="00F31A12"/>
    <w:rsid w:val="00F31CC6"/>
    <w:rsid w:val="00F3268F"/>
    <w:rsid w:val="00F3307A"/>
    <w:rsid w:val="00F33326"/>
    <w:rsid w:val="00F348B9"/>
    <w:rsid w:val="00F35C91"/>
    <w:rsid w:val="00F366A6"/>
    <w:rsid w:val="00F36A12"/>
    <w:rsid w:val="00F36A6F"/>
    <w:rsid w:val="00F36C6A"/>
    <w:rsid w:val="00F376F0"/>
    <w:rsid w:val="00F3772E"/>
    <w:rsid w:val="00F37988"/>
    <w:rsid w:val="00F37D99"/>
    <w:rsid w:val="00F37DC6"/>
    <w:rsid w:val="00F4027C"/>
    <w:rsid w:val="00F4077E"/>
    <w:rsid w:val="00F40977"/>
    <w:rsid w:val="00F40D63"/>
    <w:rsid w:val="00F40E08"/>
    <w:rsid w:val="00F41216"/>
    <w:rsid w:val="00F41A4B"/>
    <w:rsid w:val="00F41BFF"/>
    <w:rsid w:val="00F4200C"/>
    <w:rsid w:val="00F4251B"/>
    <w:rsid w:val="00F4277F"/>
    <w:rsid w:val="00F42C09"/>
    <w:rsid w:val="00F433C7"/>
    <w:rsid w:val="00F43BE8"/>
    <w:rsid w:val="00F4468A"/>
    <w:rsid w:val="00F44988"/>
    <w:rsid w:val="00F449AE"/>
    <w:rsid w:val="00F44F53"/>
    <w:rsid w:val="00F44F5B"/>
    <w:rsid w:val="00F456EA"/>
    <w:rsid w:val="00F45921"/>
    <w:rsid w:val="00F45CB9"/>
    <w:rsid w:val="00F46E1F"/>
    <w:rsid w:val="00F46EDE"/>
    <w:rsid w:val="00F47D89"/>
    <w:rsid w:val="00F47F73"/>
    <w:rsid w:val="00F50BBE"/>
    <w:rsid w:val="00F510AB"/>
    <w:rsid w:val="00F51631"/>
    <w:rsid w:val="00F520E4"/>
    <w:rsid w:val="00F523D8"/>
    <w:rsid w:val="00F526B8"/>
    <w:rsid w:val="00F52869"/>
    <w:rsid w:val="00F52A15"/>
    <w:rsid w:val="00F52E60"/>
    <w:rsid w:val="00F53642"/>
    <w:rsid w:val="00F537EC"/>
    <w:rsid w:val="00F53CDE"/>
    <w:rsid w:val="00F54302"/>
    <w:rsid w:val="00F547A2"/>
    <w:rsid w:val="00F54BB0"/>
    <w:rsid w:val="00F55A05"/>
    <w:rsid w:val="00F55ABD"/>
    <w:rsid w:val="00F55C90"/>
    <w:rsid w:val="00F55CAE"/>
    <w:rsid w:val="00F55D93"/>
    <w:rsid w:val="00F567F1"/>
    <w:rsid w:val="00F570C5"/>
    <w:rsid w:val="00F5751B"/>
    <w:rsid w:val="00F609D5"/>
    <w:rsid w:val="00F609F2"/>
    <w:rsid w:val="00F615FE"/>
    <w:rsid w:val="00F616E7"/>
    <w:rsid w:val="00F618FD"/>
    <w:rsid w:val="00F62327"/>
    <w:rsid w:val="00F623B9"/>
    <w:rsid w:val="00F62C82"/>
    <w:rsid w:val="00F62DEE"/>
    <w:rsid w:val="00F62F4E"/>
    <w:rsid w:val="00F63517"/>
    <w:rsid w:val="00F635A1"/>
    <w:rsid w:val="00F639AA"/>
    <w:rsid w:val="00F639E2"/>
    <w:rsid w:val="00F63D3C"/>
    <w:rsid w:val="00F63EE9"/>
    <w:rsid w:val="00F64149"/>
    <w:rsid w:val="00F648DD"/>
    <w:rsid w:val="00F64F23"/>
    <w:rsid w:val="00F651E4"/>
    <w:rsid w:val="00F655A5"/>
    <w:rsid w:val="00F65ABC"/>
    <w:rsid w:val="00F66C81"/>
    <w:rsid w:val="00F670E3"/>
    <w:rsid w:val="00F670FD"/>
    <w:rsid w:val="00F67349"/>
    <w:rsid w:val="00F67C5C"/>
    <w:rsid w:val="00F67F13"/>
    <w:rsid w:val="00F70905"/>
    <w:rsid w:val="00F70E46"/>
    <w:rsid w:val="00F71469"/>
    <w:rsid w:val="00F715BE"/>
    <w:rsid w:val="00F71D0E"/>
    <w:rsid w:val="00F71F08"/>
    <w:rsid w:val="00F71F15"/>
    <w:rsid w:val="00F71FF9"/>
    <w:rsid w:val="00F72BB0"/>
    <w:rsid w:val="00F731C8"/>
    <w:rsid w:val="00F7420C"/>
    <w:rsid w:val="00F74BCD"/>
    <w:rsid w:val="00F75648"/>
    <w:rsid w:val="00F75959"/>
    <w:rsid w:val="00F759A6"/>
    <w:rsid w:val="00F762D2"/>
    <w:rsid w:val="00F76D7E"/>
    <w:rsid w:val="00F77A2E"/>
    <w:rsid w:val="00F77C73"/>
    <w:rsid w:val="00F80101"/>
    <w:rsid w:val="00F80282"/>
    <w:rsid w:val="00F80A66"/>
    <w:rsid w:val="00F81BD4"/>
    <w:rsid w:val="00F822A2"/>
    <w:rsid w:val="00F822F4"/>
    <w:rsid w:val="00F8247D"/>
    <w:rsid w:val="00F8259A"/>
    <w:rsid w:val="00F82E29"/>
    <w:rsid w:val="00F82FD2"/>
    <w:rsid w:val="00F831BE"/>
    <w:rsid w:val="00F834B9"/>
    <w:rsid w:val="00F84294"/>
    <w:rsid w:val="00F84AB0"/>
    <w:rsid w:val="00F84EE4"/>
    <w:rsid w:val="00F86521"/>
    <w:rsid w:val="00F86A23"/>
    <w:rsid w:val="00F86C36"/>
    <w:rsid w:val="00F86FFE"/>
    <w:rsid w:val="00F877EE"/>
    <w:rsid w:val="00F90085"/>
    <w:rsid w:val="00F9030C"/>
    <w:rsid w:val="00F905E8"/>
    <w:rsid w:val="00F90D27"/>
    <w:rsid w:val="00F915B2"/>
    <w:rsid w:val="00F919B7"/>
    <w:rsid w:val="00F91B90"/>
    <w:rsid w:val="00F92319"/>
    <w:rsid w:val="00F931B5"/>
    <w:rsid w:val="00F931F7"/>
    <w:rsid w:val="00F9332F"/>
    <w:rsid w:val="00F9346E"/>
    <w:rsid w:val="00F93A95"/>
    <w:rsid w:val="00F93C91"/>
    <w:rsid w:val="00F94123"/>
    <w:rsid w:val="00F945CD"/>
    <w:rsid w:val="00F94630"/>
    <w:rsid w:val="00F946D0"/>
    <w:rsid w:val="00F94767"/>
    <w:rsid w:val="00F94BC6"/>
    <w:rsid w:val="00F94D96"/>
    <w:rsid w:val="00F94F20"/>
    <w:rsid w:val="00F9523C"/>
    <w:rsid w:val="00F955DA"/>
    <w:rsid w:val="00F95CB8"/>
    <w:rsid w:val="00F95F6A"/>
    <w:rsid w:val="00F9619B"/>
    <w:rsid w:val="00F966EC"/>
    <w:rsid w:val="00F96B29"/>
    <w:rsid w:val="00F973A9"/>
    <w:rsid w:val="00F9775D"/>
    <w:rsid w:val="00F9787B"/>
    <w:rsid w:val="00F97B45"/>
    <w:rsid w:val="00F97B8A"/>
    <w:rsid w:val="00FA01A0"/>
    <w:rsid w:val="00FA02BF"/>
    <w:rsid w:val="00FA087A"/>
    <w:rsid w:val="00FA1344"/>
    <w:rsid w:val="00FA1823"/>
    <w:rsid w:val="00FA24C7"/>
    <w:rsid w:val="00FA255C"/>
    <w:rsid w:val="00FA2BB6"/>
    <w:rsid w:val="00FA3090"/>
    <w:rsid w:val="00FA383D"/>
    <w:rsid w:val="00FA39AB"/>
    <w:rsid w:val="00FA40B0"/>
    <w:rsid w:val="00FA4523"/>
    <w:rsid w:val="00FA470B"/>
    <w:rsid w:val="00FA4927"/>
    <w:rsid w:val="00FA4A2D"/>
    <w:rsid w:val="00FA5148"/>
    <w:rsid w:val="00FA5431"/>
    <w:rsid w:val="00FA54FA"/>
    <w:rsid w:val="00FA5C8E"/>
    <w:rsid w:val="00FA74C8"/>
    <w:rsid w:val="00FA7726"/>
    <w:rsid w:val="00FA7E90"/>
    <w:rsid w:val="00FB0491"/>
    <w:rsid w:val="00FB0900"/>
    <w:rsid w:val="00FB0CD8"/>
    <w:rsid w:val="00FB0DC0"/>
    <w:rsid w:val="00FB0DF6"/>
    <w:rsid w:val="00FB0EB5"/>
    <w:rsid w:val="00FB17E1"/>
    <w:rsid w:val="00FB19C2"/>
    <w:rsid w:val="00FB20F2"/>
    <w:rsid w:val="00FB2300"/>
    <w:rsid w:val="00FB2B20"/>
    <w:rsid w:val="00FB2FA6"/>
    <w:rsid w:val="00FB3097"/>
    <w:rsid w:val="00FB4171"/>
    <w:rsid w:val="00FB4338"/>
    <w:rsid w:val="00FB47DA"/>
    <w:rsid w:val="00FB488F"/>
    <w:rsid w:val="00FB4B70"/>
    <w:rsid w:val="00FB50BF"/>
    <w:rsid w:val="00FB53B2"/>
    <w:rsid w:val="00FB5592"/>
    <w:rsid w:val="00FB57F0"/>
    <w:rsid w:val="00FB59E8"/>
    <w:rsid w:val="00FB6030"/>
    <w:rsid w:val="00FB60DF"/>
    <w:rsid w:val="00FB60F0"/>
    <w:rsid w:val="00FB6773"/>
    <w:rsid w:val="00FB69EA"/>
    <w:rsid w:val="00FB6C78"/>
    <w:rsid w:val="00FB7740"/>
    <w:rsid w:val="00FB78F7"/>
    <w:rsid w:val="00FB7DC4"/>
    <w:rsid w:val="00FC017E"/>
    <w:rsid w:val="00FC060E"/>
    <w:rsid w:val="00FC06AF"/>
    <w:rsid w:val="00FC0A63"/>
    <w:rsid w:val="00FC1350"/>
    <w:rsid w:val="00FC1B98"/>
    <w:rsid w:val="00FC2059"/>
    <w:rsid w:val="00FC2579"/>
    <w:rsid w:val="00FC2BFD"/>
    <w:rsid w:val="00FC358B"/>
    <w:rsid w:val="00FC36C8"/>
    <w:rsid w:val="00FC3B38"/>
    <w:rsid w:val="00FC4480"/>
    <w:rsid w:val="00FC56E6"/>
    <w:rsid w:val="00FC5A07"/>
    <w:rsid w:val="00FC5E2C"/>
    <w:rsid w:val="00FC5FA0"/>
    <w:rsid w:val="00FC629A"/>
    <w:rsid w:val="00FC6467"/>
    <w:rsid w:val="00FC66CD"/>
    <w:rsid w:val="00FC74BA"/>
    <w:rsid w:val="00FD0207"/>
    <w:rsid w:val="00FD09B0"/>
    <w:rsid w:val="00FD0B12"/>
    <w:rsid w:val="00FD10DB"/>
    <w:rsid w:val="00FD1520"/>
    <w:rsid w:val="00FD1CC3"/>
    <w:rsid w:val="00FD1D46"/>
    <w:rsid w:val="00FD252A"/>
    <w:rsid w:val="00FD2726"/>
    <w:rsid w:val="00FD2C28"/>
    <w:rsid w:val="00FD3119"/>
    <w:rsid w:val="00FD3BC5"/>
    <w:rsid w:val="00FD4861"/>
    <w:rsid w:val="00FD4D5B"/>
    <w:rsid w:val="00FD4DBE"/>
    <w:rsid w:val="00FD4E13"/>
    <w:rsid w:val="00FD5827"/>
    <w:rsid w:val="00FD58F2"/>
    <w:rsid w:val="00FD59FF"/>
    <w:rsid w:val="00FD6100"/>
    <w:rsid w:val="00FD6941"/>
    <w:rsid w:val="00FD6B1A"/>
    <w:rsid w:val="00FD6B89"/>
    <w:rsid w:val="00FD6D5E"/>
    <w:rsid w:val="00FD6DF7"/>
    <w:rsid w:val="00FD7282"/>
    <w:rsid w:val="00FD73A1"/>
    <w:rsid w:val="00FD74CF"/>
    <w:rsid w:val="00FD755C"/>
    <w:rsid w:val="00FD7CFA"/>
    <w:rsid w:val="00FE0719"/>
    <w:rsid w:val="00FE0BF1"/>
    <w:rsid w:val="00FE1CF4"/>
    <w:rsid w:val="00FE22FD"/>
    <w:rsid w:val="00FE231E"/>
    <w:rsid w:val="00FE28EC"/>
    <w:rsid w:val="00FE2B32"/>
    <w:rsid w:val="00FE2C66"/>
    <w:rsid w:val="00FE2CFF"/>
    <w:rsid w:val="00FE35F2"/>
    <w:rsid w:val="00FE4B02"/>
    <w:rsid w:val="00FE4FD0"/>
    <w:rsid w:val="00FE510A"/>
    <w:rsid w:val="00FE5524"/>
    <w:rsid w:val="00FE56D0"/>
    <w:rsid w:val="00FE5902"/>
    <w:rsid w:val="00FE5D59"/>
    <w:rsid w:val="00FE60F3"/>
    <w:rsid w:val="00FE617D"/>
    <w:rsid w:val="00FE6259"/>
    <w:rsid w:val="00FE635F"/>
    <w:rsid w:val="00FE6B4B"/>
    <w:rsid w:val="00FE6C32"/>
    <w:rsid w:val="00FE6CBC"/>
    <w:rsid w:val="00FE711C"/>
    <w:rsid w:val="00FE7155"/>
    <w:rsid w:val="00FE717B"/>
    <w:rsid w:val="00FF02AE"/>
    <w:rsid w:val="00FF10A1"/>
    <w:rsid w:val="00FF119A"/>
    <w:rsid w:val="00FF136E"/>
    <w:rsid w:val="00FF1690"/>
    <w:rsid w:val="00FF2681"/>
    <w:rsid w:val="00FF2745"/>
    <w:rsid w:val="00FF2B71"/>
    <w:rsid w:val="00FF2D3C"/>
    <w:rsid w:val="00FF2E02"/>
    <w:rsid w:val="00FF3171"/>
    <w:rsid w:val="00FF3342"/>
    <w:rsid w:val="00FF358A"/>
    <w:rsid w:val="00FF3998"/>
    <w:rsid w:val="00FF3BF0"/>
    <w:rsid w:val="00FF3BF7"/>
    <w:rsid w:val="00FF3C4F"/>
    <w:rsid w:val="00FF41FF"/>
    <w:rsid w:val="00FF4270"/>
    <w:rsid w:val="00FF4413"/>
    <w:rsid w:val="00FF4457"/>
    <w:rsid w:val="00FF45F7"/>
    <w:rsid w:val="00FF48DD"/>
    <w:rsid w:val="00FF4B2C"/>
    <w:rsid w:val="00FF521E"/>
    <w:rsid w:val="00FF54BE"/>
    <w:rsid w:val="00FF611B"/>
    <w:rsid w:val="00FF62F9"/>
    <w:rsid w:val="00FF6E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ED1E2AE"/>
  <w15:chartTrackingRefBased/>
  <w15:docId w15:val="{48590DA3-DA7C-4636-A48B-26B565F78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8254F"/>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9B110F"/>
    <w:pPr>
      <w:keepNext/>
      <w:outlineLvl w:val="0"/>
    </w:pPr>
    <w:rPr>
      <w:b/>
      <w:sz w:val="24"/>
    </w:rPr>
  </w:style>
  <w:style w:type="paragraph" w:styleId="Nagwek2">
    <w:name w:val="heading 2"/>
    <w:basedOn w:val="Normalny"/>
    <w:next w:val="Normalny"/>
    <w:link w:val="Nagwek2Znak"/>
    <w:qFormat/>
    <w:rsid w:val="009B110F"/>
    <w:pPr>
      <w:keepNext/>
      <w:outlineLvl w:val="1"/>
    </w:pPr>
    <w:rPr>
      <w:sz w:val="24"/>
      <w:u w:val="single"/>
    </w:rPr>
  </w:style>
  <w:style w:type="paragraph" w:styleId="Nagwek3">
    <w:name w:val="heading 3"/>
    <w:basedOn w:val="Normalny"/>
    <w:next w:val="Normalny"/>
    <w:link w:val="Nagwek3Znak"/>
    <w:qFormat/>
    <w:rsid w:val="009B110F"/>
    <w:pPr>
      <w:keepNext/>
      <w:jc w:val="center"/>
      <w:outlineLvl w:val="2"/>
    </w:pPr>
    <w:rPr>
      <w:rFonts w:ascii="Arial" w:hAnsi="Arial"/>
      <w:b/>
      <w:snapToGrid w:val="0"/>
      <w:color w:val="000000"/>
      <w:sz w:val="24"/>
    </w:rPr>
  </w:style>
  <w:style w:type="paragraph" w:styleId="Nagwek4">
    <w:name w:val="heading 4"/>
    <w:basedOn w:val="Normalny"/>
    <w:next w:val="Normalny"/>
    <w:link w:val="Nagwek4Znak"/>
    <w:qFormat/>
    <w:rsid w:val="009B110F"/>
    <w:pPr>
      <w:keepNext/>
      <w:numPr>
        <w:numId w:val="1"/>
      </w:numPr>
      <w:outlineLvl w:val="3"/>
    </w:pPr>
    <w:rPr>
      <w:rFonts w:ascii="Arial" w:hAnsi="Arial"/>
      <w:b/>
      <w:sz w:val="28"/>
    </w:rPr>
  </w:style>
  <w:style w:type="paragraph" w:styleId="Nagwek5">
    <w:name w:val="heading 5"/>
    <w:basedOn w:val="Normalny"/>
    <w:next w:val="Normalny"/>
    <w:link w:val="Nagwek5Znak"/>
    <w:qFormat/>
    <w:rsid w:val="009B110F"/>
    <w:pPr>
      <w:keepNext/>
      <w:jc w:val="both"/>
      <w:outlineLvl w:val="4"/>
    </w:pPr>
    <w:rPr>
      <w:rFonts w:ascii="Arial" w:hAnsi="Arial"/>
      <w:sz w:val="24"/>
    </w:rPr>
  </w:style>
  <w:style w:type="paragraph" w:styleId="Nagwek6">
    <w:name w:val="heading 6"/>
    <w:basedOn w:val="Normalny"/>
    <w:next w:val="Normalny"/>
    <w:link w:val="Nagwek6Znak"/>
    <w:qFormat/>
    <w:rsid w:val="009B110F"/>
    <w:pPr>
      <w:keepNext/>
      <w:outlineLvl w:val="5"/>
    </w:pPr>
    <w:rPr>
      <w:rFonts w:ascii="Arial" w:hAnsi="Arial"/>
      <w:b/>
      <w:sz w:val="28"/>
    </w:rPr>
  </w:style>
  <w:style w:type="paragraph" w:styleId="Nagwek7">
    <w:name w:val="heading 7"/>
    <w:basedOn w:val="Normalny"/>
    <w:next w:val="Normalny"/>
    <w:link w:val="Nagwek7Znak"/>
    <w:qFormat/>
    <w:rsid w:val="009B110F"/>
    <w:pPr>
      <w:keepNext/>
      <w:jc w:val="both"/>
      <w:outlineLvl w:val="6"/>
    </w:pPr>
    <w:rPr>
      <w:rFonts w:ascii="Arial" w:hAnsi="Arial"/>
      <w:i/>
      <w:sz w:val="24"/>
    </w:rPr>
  </w:style>
  <w:style w:type="paragraph" w:styleId="Nagwek8">
    <w:name w:val="heading 8"/>
    <w:basedOn w:val="Normalny"/>
    <w:next w:val="Normalny"/>
    <w:link w:val="Nagwek8Znak"/>
    <w:qFormat/>
    <w:rsid w:val="009B110F"/>
    <w:pPr>
      <w:keepNext/>
      <w:outlineLvl w:val="7"/>
    </w:pPr>
    <w:rPr>
      <w:rFonts w:ascii="Arial" w:hAnsi="Arial"/>
      <w:sz w:val="24"/>
    </w:rPr>
  </w:style>
  <w:style w:type="paragraph" w:styleId="Nagwek9">
    <w:name w:val="heading 9"/>
    <w:basedOn w:val="Normalny"/>
    <w:next w:val="Normalny"/>
    <w:link w:val="Nagwek9Znak"/>
    <w:qFormat/>
    <w:rsid w:val="009B110F"/>
    <w:pPr>
      <w:keepNext/>
      <w:jc w:val="both"/>
      <w:outlineLvl w:val="8"/>
    </w:pPr>
    <w:rPr>
      <w:rFonts w:ascii="Arial" w:hAnsi="Arial"/>
      <w:b/>
      <w:i/>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aliases w:val="Tekst podstawowy 2 Znak Znak Znak Znak,Tekst podstawowy 2 Znak Znak Znak"/>
    <w:basedOn w:val="Normalny"/>
    <w:link w:val="Tekstpodstawowy2Znak"/>
    <w:rsid w:val="0038254F"/>
    <w:pPr>
      <w:jc w:val="both"/>
    </w:pPr>
    <w:rPr>
      <w:rFonts w:ascii="Arial" w:hAnsi="Arial"/>
      <w:sz w:val="24"/>
    </w:rPr>
  </w:style>
  <w:style w:type="character" w:customStyle="1" w:styleId="Tekstpodstawowy2Znak">
    <w:name w:val="Tekst podstawowy 2 Znak"/>
    <w:aliases w:val="Tekst podstawowy 2 Znak Znak Znak Znak Znak,Tekst podstawowy 2 Znak Znak Znak Znak1"/>
    <w:basedOn w:val="Domylnaczcionkaakapitu"/>
    <w:link w:val="Tekstpodstawowy2"/>
    <w:rsid w:val="0038254F"/>
    <w:rPr>
      <w:rFonts w:ascii="Arial" w:eastAsia="Times New Roman" w:hAnsi="Arial" w:cs="Times New Roman"/>
      <w:sz w:val="24"/>
      <w:szCs w:val="20"/>
      <w:lang w:eastAsia="pl-PL"/>
    </w:rPr>
  </w:style>
  <w:style w:type="paragraph" w:styleId="Tekstpodstawowy">
    <w:name w:val="Body Text"/>
    <w:basedOn w:val="Normalny"/>
    <w:link w:val="TekstpodstawowyZnak"/>
    <w:rsid w:val="0038254F"/>
    <w:pPr>
      <w:jc w:val="both"/>
    </w:pPr>
    <w:rPr>
      <w:b/>
      <w:sz w:val="24"/>
    </w:rPr>
  </w:style>
  <w:style w:type="character" w:customStyle="1" w:styleId="TekstpodstawowyZnak">
    <w:name w:val="Tekst podstawowy Znak"/>
    <w:basedOn w:val="Domylnaczcionkaakapitu"/>
    <w:link w:val="Tekstpodstawowy"/>
    <w:rsid w:val="0038254F"/>
    <w:rPr>
      <w:rFonts w:ascii="Times New Roman" w:eastAsia="Times New Roman" w:hAnsi="Times New Roman" w:cs="Times New Roman"/>
      <w:b/>
      <w:sz w:val="24"/>
      <w:szCs w:val="20"/>
      <w:lang w:eastAsia="pl-PL"/>
    </w:rPr>
  </w:style>
  <w:style w:type="paragraph" w:styleId="Tekstpodstawowy3">
    <w:name w:val="Body Text 3"/>
    <w:basedOn w:val="Normalny"/>
    <w:link w:val="Tekstpodstawowy3Znak"/>
    <w:rsid w:val="0038254F"/>
    <w:pPr>
      <w:jc w:val="both"/>
    </w:pPr>
    <w:rPr>
      <w:rFonts w:ascii="Arial" w:hAnsi="Arial"/>
      <w:b/>
      <w:sz w:val="28"/>
    </w:rPr>
  </w:style>
  <w:style w:type="character" w:customStyle="1" w:styleId="Tekstpodstawowy3Znak">
    <w:name w:val="Tekst podstawowy 3 Znak"/>
    <w:basedOn w:val="Domylnaczcionkaakapitu"/>
    <w:link w:val="Tekstpodstawowy3"/>
    <w:rsid w:val="0038254F"/>
    <w:rPr>
      <w:rFonts w:ascii="Arial" w:eastAsia="Times New Roman" w:hAnsi="Arial" w:cs="Times New Roman"/>
      <w:b/>
      <w:sz w:val="28"/>
      <w:szCs w:val="20"/>
      <w:lang w:eastAsia="pl-PL"/>
    </w:rPr>
  </w:style>
  <w:style w:type="paragraph" w:styleId="Tekstpodstawowywcity2">
    <w:name w:val="Body Text Indent 2"/>
    <w:basedOn w:val="Normalny"/>
    <w:link w:val="Tekstpodstawowywcity2Znak"/>
    <w:rsid w:val="0038254F"/>
    <w:pPr>
      <w:ind w:firstLine="720"/>
      <w:jc w:val="both"/>
    </w:pPr>
    <w:rPr>
      <w:rFonts w:ascii="Arial" w:hAnsi="Arial"/>
      <w:sz w:val="24"/>
    </w:rPr>
  </w:style>
  <w:style w:type="character" w:customStyle="1" w:styleId="Tekstpodstawowywcity2Znak">
    <w:name w:val="Tekst podstawowy wcięty 2 Znak"/>
    <w:basedOn w:val="Domylnaczcionkaakapitu"/>
    <w:link w:val="Tekstpodstawowywcity2"/>
    <w:rsid w:val="0038254F"/>
    <w:rPr>
      <w:rFonts w:ascii="Arial" w:eastAsia="Times New Roman" w:hAnsi="Arial" w:cs="Times New Roman"/>
      <w:sz w:val="24"/>
      <w:szCs w:val="20"/>
      <w:lang w:eastAsia="pl-PL"/>
    </w:rPr>
  </w:style>
  <w:style w:type="paragraph" w:styleId="Tekstpodstawowywcity3">
    <w:name w:val="Body Text Indent 3"/>
    <w:basedOn w:val="Normalny"/>
    <w:link w:val="Tekstpodstawowywcity3Znak"/>
    <w:unhideWhenUsed/>
    <w:rsid w:val="009B110F"/>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9B110F"/>
    <w:rPr>
      <w:rFonts w:ascii="Times New Roman" w:eastAsia="Times New Roman" w:hAnsi="Times New Roman" w:cs="Times New Roman"/>
      <w:sz w:val="16"/>
      <w:szCs w:val="16"/>
      <w:lang w:eastAsia="pl-PL"/>
    </w:rPr>
  </w:style>
  <w:style w:type="character" w:customStyle="1" w:styleId="Nagwek1Znak">
    <w:name w:val="Nagłówek 1 Znak"/>
    <w:basedOn w:val="Domylnaczcionkaakapitu"/>
    <w:link w:val="Nagwek1"/>
    <w:rsid w:val="009B110F"/>
    <w:rPr>
      <w:rFonts w:ascii="Times New Roman" w:eastAsia="Times New Roman" w:hAnsi="Times New Roman" w:cs="Times New Roman"/>
      <w:b/>
      <w:sz w:val="24"/>
      <w:szCs w:val="20"/>
      <w:lang w:eastAsia="pl-PL"/>
    </w:rPr>
  </w:style>
  <w:style w:type="character" w:customStyle="1" w:styleId="Nagwek2Znak">
    <w:name w:val="Nagłówek 2 Znak"/>
    <w:basedOn w:val="Domylnaczcionkaakapitu"/>
    <w:link w:val="Nagwek2"/>
    <w:uiPriority w:val="9"/>
    <w:rsid w:val="009B110F"/>
    <w:rPr>
      <w:rFonts w:ascii="Times New Roman" w:eastAsia="Times New Roman" w:hAnsi="Times New Roman" w:cs="Times New Roman"/>
      <w:sz w:val="24"/>
      <w:szCs w:val="20"/>
      <w:u w:val="single"/>
      <w:lang w:eastAsia="pl-PL"/>
    </w:rPr>
  </w:style>
  <w:style w:type="character" w:customStyle="1" w:styleId="Nagwek3Znak">
    <w:name w:val="Nagłówek 3 Znak"/>
    <w:basedOn w:val="Domylnaczcionkaakapitu"/>
    <w:link w:val="Nagwek3"/>
    <w:rsid w:val="009B110F"/>
    <w:rPr>
      <w:rFonts w:ascii="Arial" w:eastAsia="Times New Roman" w:hAnsi="Arial" w:cs="Times New Roman"/>
      <w:b/>
      <w:snapToGrid w:val="0"/>
      <w:color w:val="000000"/>
      <w:sz w:val="24"/>
      <w:szCs w:val="20"/>
      <w:lang w:eastAsia="pl-PL"/>
    </w:rPr>
  </w:style>
  <w:style w:type="character" w:customStyle="1" w:styleId="Nagwek4Znak">
    <w:name w:val="Nagłówek 4 Znak"/>
    <w:basedOn w:val="Domylnaczcionkaakapitu"/>
    <w:link w:val="Nagwek4"/>
    <w:rsid w:val="009B110F"/>
    <w:rPr>
      <w:rFonts w:ascii="Arial" w:eastAsia="Times New Roman" w:hAnsi="Arial" w:cs="Times New Roman"/>
      <w:b/>
      <w:sz w:val="28"/>
      <w:szCs w:val="20"/>
      <w:lang w:eastAsia="pl-PL"/>
    </w:rPr>
  </w:style>
  <w:style w:type="character" w:customStyle="1" w:styleId="Nagwek5Znak">
    <w:name w:val="Nagłówek 5 Znak"/>
    <w:basedOn w:val="Domylnaczcionkaakapitu"/>
    <w:link w:val="Nagwek5"/>
    <w:rsid w:val="009B110F"/>
    <w:rPr>
      <w:rFonts w:ascii="Arial" w:eastAsia="Times New Roman" w:hAnsi="Arial" w:cs="Times New Roman"/>
      <w:sz w:val="24"/>
      <w:szCs w:val="20"/>
      <w:lang w:eastAsia="pl-PL"/>
    </w:rPr>
  </w:style>
  <w:style w:type="character" w:customStyle="1" w:styleId="Nagwek6Znak">
    <w:name w:val="Nagłówek 6 Znak"/>
    <w:basedOn w:val="Domylnaczcionkaakapitu"/>
    <w:link w:val="Nagwek6"/>
    <w:rsid w:val="009B110F"/>
    <w:rPr>
      <w:rFonts w:ascii="Arial" w:eastAsia="Times New Roman" w:hAnsi="Arial" w:cs="Times New Roman"/>
      <w:b/>
      <w:sz w:val="28"/>
      <w:szCs w:val="20"/>
      <w:lang w:eastAsia="pl-PL"/>
    </w:rPr>
  </w:style>
  <w:style w:type="character" w:customStyle="1" w:styleId="Nagwek7Znak">
    <w:name w:val="Nagłówek 7 Znak"/>
    <w:basedOn w:val="Domylnaczcionkaakapitu"/>
    <w:link w:val="Nagwek7"/>
    <w:rsid w:val="009B110F"/>
    <w:rPr>
      <w:rFonts w:ascii="Arial" w:eastAsia="Times New Roman" w:hAnsi="Arial" w:cs="Times New Roman"/>
      <w:i/>
      <w:sz w:val="24"/>
      <w:szCs w:val="20"/>
      <w:lang w:eastAsia="pl-PL"/>
    </w:rPr>
  </w:style>
  <w:style w:type="character" w:customStyle="1" w:styleId="Nagwek8Znak">
    <w:name w:val="Nagłówek 8 Znak"/>
    <w:basedOn w:val="Domylnaczcionkaakapitu"/>
    <w:link w:val="Nagwek8"/>
    <w:rsid w:val="009B110F"/>
    <w:rPr>
      <w:rFonts w:ascii="Arial" w:eastAsia="Times New Roman" w:hAnsi="Arial" w:cs="Times New Roman"/>
      <w:sz w:val="24"/>
      <w:szCs w:val="20"/>
      <w:lang w:eastAsia="pl-PL"/>
    </w:rPr>
  </w:style>
  <w:style w:type="character" w:customStyle="1" w:styleId="Nagwek9Znak">
    <w:name w:val="Nagłówek 9 Znak"/>
    <w:basedOn w:val="Domylnaczcionkaakapitu"/>
    <w:link w:val="Nagwek9"/>
    <w:rsid w:val="009B110F"/>
    <w:rPr>
      <w:rFonts w:ascii="Arial" w:eastAsia="Times New Roman" w:hAnsi="Arial" w:cs="Times New Roman"/>
      <w:b/>
      <w:i/>
      <w:color w:val="000000"/>
      <w:sz w:val="24"/>
      <w:szCs w:val="20"/>
      <w:lang w:eastAsia="pl-PL"/>
    </w:rPr>
  </w:style>
  <w:style w:type="paragraph" w:styleId="Tekstpodstawowywcity">
    <w:name w:val="Body Text Indent"/>
    <w:basedOn w:val="Normalny"/>
    <w:link w:val="TekstpodstawowywcityZnak"/>
    <w:rsid w:val="009B110F"/>
    <w:rPr>
      <w:sz w:val="24"/>
    </w:rPr>
  </w:style>
  <w:style w:type="character" w:customStyle="1" w:styleId="TekstpodstawowywcityZnak">
    <w:name w:val="Tekst podstawowy wcięty Znak"/>
    <w:basedOn w:val="Domylnaczcionkaakapitu"/>
    <w:link w:val="Tekstpodstawowywcity"/>
    <w:rsid w:val="009B110F"/>
    <w:rPr>
      <w:rFonts w:ascii="Times New Roman" w:eastAsia="Times New Roman" w:hAnsi="Times New Roman" w:cs="Times New Roman"/>
      <w:sz w:val="24"/>
      <w:szCs w:val="20"/>
      <w:lang w:eastAsia="pl-PL"/>
    </w:rPr>
  </w:style>
  <w:style w:type="paragraph" w:styleId="Nagwek">
    <w:name w:val="header"/>
    <w:basedOn w:val="Normalny"/>
    <w:link w:val="NagwekZnak"/>
    <w:rsid w:val="009B110F"/>
    <w:pPr>
      <w:tabs>
        <w:tab w:val="center" w:pos="4536"/>
        <w:tab w:val="right" w:pos="9072"/>
      </w:tabs>
    </w:pPr>
  </w:style>
  <w:style w:type="character" w:customStyle="1" w:styleId="NagwekZnak">
    <w:name w:val="Nagłówek Znak"/>
    <w:basedOn w:val="Domylnaczcionkaakapitu"/>
    <w:link w:val="Nagwek"/>
    <w:rsid w:val="009B110F"/>
    <w:rPr>
      <w:rFonts w:ascii="Times New Roman" w:eastAsia="Times New Roman" w:hAnsi="Times New Roman" w:cs="Times New Roman"/>
      <w:sz w:val="20"/>
      <w:szCs w:val="20"/>
      <w:lang w:eastAsia="pl-PL"/>
    </w:rPr>
  </w:style>
  <w:style w:type="character" w:styleId="Numerstrony">
    <w:name w:val="page number"/>
    <w:basedOn w:val="Domylnaczcionkaakapitu"/>
    <w:rsid w:val="009B110F"/>
  </w:style>
  <w:style w:type="paragraph" w:customStyle="1" w:styleId="Nagwek3-123">
    <w:name w:val="Nagłówek 3.- 1).2).3)"/>
    <w:basedOn w:val="Normalny"/>
    <w:next w:val="Normalny"/>
    <w:rsid w:val="009B110F"/>
    <w:pPr>
      <w:keepNext/>
      <w:spacing w:before="120" w:after="120"/>
      <w:jc w:val="both"/>
      <w:outlineLvl w:val="2"/>
    </w:pPr>
    <w:rPr>
      <w:b/>
    </w:rPr>
  </w:style>
  <w:style w:type="paragraph" w:styleId="Stopka">
    <w:name w:val="footer"/>
    <w:basedOn w:val="Normalny"/>
    <w:link w:val="StopkaZnak"/>
    <w:uiPriority w:val="99"/>
    <w:rsid w:val="009B110F"/>
    <w:pPr>
      <w:tabs>
        <w:tab w:val="center" w:pos="4536"/>
        <w:tab w:val="right" w:pos="9072"/>
      </w:tabs>
    </w:pPr>
  </w:style>
  <w:style w:type="character" w:customStyle="1" w:styleId="StopkaZnak">
    <w:name w:val="Stopka Znak"/>
    <w:basedOn w:val="Domylnaczcionkaakapitu"/>
    <w:link w:val="Stopka"/>
    <w:uiPriority w:val="99"/>
    <w:rsid w:val="009B110F"/>
    <w:rPr>
      <w:rFonts w:ascii="Times New Roman" w:eastAsia="Times New Roman" w:hAnsi="Times New Roman" w:cs="Times New Roman"/>
      <w:sz w:val="20"/>
      <w:szCs w:val="20"/>
      <w:lang w:eastAsia="pl-PL"/>
    </w:rPr>
  </w:style>
  <w:style w:type="character" w:styleId="Pogrubienie">
    <w:name w:val="Strong"/>
    <w:uiPriority w:val="22"/>
    <w:qFormat/>
    <w:rsid w:val="009B110F"/>
    <w:rPr>
      <w:b/>
    </w:rPr>
  </w:style>
  <w:style w:type="paragraph" w:styleId="Tekstdymka">
    <w:name w:val="Balloon Text"/>
    <w:basedOn w:val="Normalny"/>
    <w:link w:val="TekstdymkaZnak"/>
    <w:semiHidden/>
    <w:rsid w:val="009B110F"/>
    <w:rPr>
      <w:rFonts w:ascii="Tahoma" w:hAnsi="Tahoma" w:cs="Tahoma"/>
      <w:sz w:val="16"/>
      <w:szCs w:val="16"/>
    </w:rPr>
  </w:style>
  <w:style w:type="character" w:customStyle="1" w:styleId="TekstdymkaZnak">
    <w:name w:val="Tekst dymka Znak"/>
    <w:basedOn w:val="Domylnaczcionkaakapitu"/>
    <w:link w:val="Tekstdymka"/>
    <w:semiHidden/>
    <w:rsid w:val="009B110F"/>
    <w:rPr>
      <w:rFonts w:ascii="Tahoma" w:eastAsia="Times New Roman" w:hAnsi="Tahoma" w:cs="Tahoma"/>
      <w:sz w:val="16"/>
      <w:szCs w:val="16"/>
      <w:lang w:eastAsia="pl-PL"/>
    </w:rPr>
  </w:style>
  <w:style w:type="paragraph" w:styleId="Akapitzlist">
    <w:name w:val="List Paragraph"/>
    <w:basedOn w:val="Normalny"/>
    <w:uiPriority w:val="34"/>
    <w:qFormat/>
    <w:rsid w:val="009B110F"/>
    <w:pPr>
      <w:spacing w:after="200" w:line="276" w:lineRule="auto"/>
      <w:ind w:left="720"/>
      <w:contextualSpacing/>
    </w:pPr>
    <w:rPr>
      <w:rFonts w:ascii="Calibri" w:eastAsia="Calibri" w:hAnsi="Calibri"/>
      <w:sz w:val="22"/>
      <w:szCs w:val="22"/>
      <w:lang w:eastAsia="en-US"/>
    </w:rPr>
  </w:style>
  <w:style w:type="character" w:styleId="Odwoaniedokomentarza">
    <w:name w:val="annotation reference"/>
    <w:uiPriority w:val="99"/>
    <w:semiHidden/>
    <w:unhideWhenUsed/>
    <w:rsid w:val="009B110F"/>
    <w:rPr>
      <w:sz w:val="16"/>
      <w:szCs w:val="16"/>
    </w:rPr>
  </w:style>
  <w:style w:type="paragraph" w:styleId="Tekstkomentarza">
    <w:name w:val="annotation text"/>
    <w:basedOn w:val="Normalny"/>
    <w:link w:val="TekstkomentarzaZnak"/>
    <w:uiPriority w:val="99"/>
    <w:semiHidden/>
    <w:unhideWhenUsed/>
    <w:rsid w:val="009B110F"/>
  </w:style>
  <w:style w:type="character" w:customStyle="1" w:styleId="TekstkomentarzaZnak">
    <w:name w:val="Tekst komentarza Znak"/>
    <w:basedOn w:val="Domylnaczcionkaakapitu"/>
    <w:link w:val="Tekstkomentarza"/>
    <w:uiPriority w:val="99"/>
    <w:semiHidden/>
    <w:rsid w:val="009B110F"/>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9B110F"/>
    <w:rPr>
      <w:b/>
      <w:bCs/>
    </w:rPr>
  </w:style>
  <w:style w:type="character" w:customStyle="1" w:styleId="TematkomentarzaZnak">
    <w:name w:val="Temat komentarza Znak"/>
    <w:basedOn w:val="TekstkomentarzaZnak"/>
    <w:link w:val="Tematkomentarza"/>
    <w:uiPriority w:val="99"/>
    <w:semiHidden/>
    <w:rsid w:val="009B110F"/>
    <w:rPr>
      <w:rFonts w:ascii="Times New Roman" w:eastAsia="Times New Roman" w:hAnsi="Times New Roman" w:cs="Times New Roman"/>
      <w:b/>
      <w:bCs/>
      <w:sz w:val="20"/>
      <w:szCs w:val="20"/>
      <w:lang w:eastAsia="pl-PL"/>
    </w:rPr>
  </w:style>
  <w:style w:type="paragraph" w:customStyle="1" w:styleId="pkt">
    <w:name w:val="pkt"/>
    <w:basedOn w:val="Normalny"/>
    <w:rsid w:val="009B110F"/>
    <w:pPr>
      <w:overflowPunct w:val="0"/>
      <w:spacing w:before="60" w:after="60"/>
      <w:ind w:left="851" w:hanging="295"/>
      <w:jc w:val="both"/>
    </w:pPr>
    <w:rPr>
      <w:sz w:val="24"/>
      <w:szCs w:val="24"/>
    </w:rPr>
  </w:style>
  <w:style w:type="paragraph" w:styleId="Tekstprzypisukocowego">
    <w:name w:val="endnote text"/>
    <w:basedOn w:val="Normalny"/>
    <w:link w:val="TekstprzypisukocowegoZnak"/>
    <w:uiPriority w:val="99"/>
    <w:semiHidden/>
    <w:unhideWhenUsed/>
    <w:rsid w:val="009B110F"/>
  </w:style>
  <w:style w:type="character" w:customStyle="1" w:styleId="TekstprzypisukocowegoZnak">
    <w:name w:val="Tekst przypisu końcowego Znak"/>
    <w:basedOn w:val="Domylnaczcionkaakapitu"/>
    <w:link w:val="Tekstprzypisukocowego"/>
    <w:uiPriority w:val="99"/>
    <w:semiHidden/>
    <w:rsid w:val="009B110F"/>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9B110F"/>
    <w:rPr>
      <w:vertAlign w:val="superscript"/>
    </w:rPr>
  </w:style>
  <w:style w:type="paragraph" w:customStyle="1" w:styleId="Tekstpodstawowy21">
    <w:name w:val="Tekst podstawowy 21"/>
    <w:basedOn w:val="Normalny"/>
    <w:rsid w:val="00652337"/>
    <w:pPr>
      <w:overflowPunct w:val="0"/>
      <w:autoSpaceDE w:val="0"/>
      <w:autoSpaceDN w:val="0"/>
      <w:adjustRightInd w:val="0"/>
      <w:textAlignment w:val="baseline"/>
    </w:pPr>
    <w:rPr>
      <w:sz w:val="24"/>
    </w:rPr>
  </w:style>
  <w:style w:type="character" w:styleId="Uwydatnienie">
    <w:name w:val="Emphasis"/>
    <w:basedOn w:val="Domylnaczcionkaakapitu"/>
    <w:uiPriority w:val="20"/>
    <w:qFormat/>
    <w:rsid w:val="005F283E"/>
    <w:rPr>
      <w:i/>
      <w:iCs/>
    </w:rPr>
  </w:style>
  <w:style w:type="paragraph" w:customStyle="1" w:styleId="Default">
    <w:name w:val="Default"/>
    <w:rsid w:val="0008340B"/>
    <w:pPr>
      <w:autoSpaceDE w:val="0"/>
      <w:autoSpaceDN w:val="0"/>
      <w:adjustRightInd w:val="0"/>
      <w:spacing w:after="0" w:line="240" w:lineRule="auto"/>
    </w:pPr>
    <w:rPr>
      <w:rFonts w:ascii="Arial" w:hAnsi="Arial" w:cs="Arial"/>
      <w:color w:val="000000"/>
      <w:sz w:val="24"/>
      <w:szCs w:val="24"/>
    </w:rPr>
  </w:style>
  <w:style w:type="character" w:customStyle="1" w:styleId="field">
    <w:name w:val="field"/>
    <w:basedOn w:val="Domylnaczcionkaakapitu"/>
    <w:qFormat/>
    <w:rsid w:val="00965A66"/>
  </w:style>
  <w:style w:type="table" w:styleId="Tabela-Siatka">
    <w:name w:val="Table Grid"/>
    <w:basedOn w:val="Standardowy"/>
    <w:uiPriority w:val="39"/>
    <w:rsid w:val="008835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21">
    <w:name w:val="Tekst podstawowy wcięty 21"/>
    <w:basedOn w:val="Normalny"/>
    <w:rsid w:val="000033B6"/>
    <w:pPr>
      <w:suppressAutoHyphens/>
      <w:spacing w:line="100" w:lineRule="atLeast"/>
      <w:ind w:firstLine="720"/>
      <w:jc w:val="both"/>
    </w:pPr>
    <w:rPr>
      <w:rFonts w:ascii="Arial" w:hAnsi="Arial" w:cs="Arial"/>
      <w:sz w:val="24"/>
      <w:lang w:eastAsia="ar-SA"/>
    </w:rPr>
  </w:style>
  <w:style w:type="character" w:customStyle="1" w:styleId="BezodstpwZnak">
    <w:name w:val="Bez odstępów Znak"/>
    <w:link w:val="Bezodstpw"/>
    <w:uiPriority w:val="1"/>
    <w:locked/>
    <w:rsid w:val="00C6714A"/>
  </w:style>
  <w:style w:type="paragraph" w:styleId="Bezodstpw">
    <w:name w:val="No Spacing"/>
    <w:link w:val="BezodstpwZnak"/>
    <w:uiPriority w:val="1"/>
    <w:qFormat/>
    <w:rsid w:val="00C6714A"/>
    <w:pPr>
      <w:spacing w:after="0" w:line="240" w:lineRule="auto"/>
    </w:pPr>
  </w:style>
  <w:style w:type="paragraph" w:styleId="NormalnyWeb">
    <w:name w:val="Normal (Web)"/>
    <w:basedOn w:val="Normalny"/>
    <w:uiPriority w:val="99"/>
    <w:unhideWhenUsed/>
    <w:rsid w:val="008763A5"/>
    <w:pPr>
      <w:spacing w:before="100" w:beforeAutospacing="1" w:after="100" w:afterAutospacing="1"/>
    </w:pPr>
    <w:rPr>
      <w:sz w:val="24"/>
      <w:szCs w:val="24"/>
    </w:rPr>
  </w:style>
  <w:style w:type="character" w:styleId="Hipercze">
    <w:name w:val="Hyperlink"/>
    <w:uiPriority w:val="99"/>
    <w:semiHidden/>
    <w:unhideWhenUsed/>
    <w:rsid w:val="00DD23C0"/>
    <w:rPr>
      <w:color w:val="0000FF"/>
      <w:u w:val="single"/>
    </w:rPr>
  </w:style>
  <w:style w:type="numbering" w:customStyle="1" w:styleId="Biecalista1">
    <w:name w:val="Bieżąca lista1"/>
    <w:uiPriority w:val="99"/>
    <w:rsid w:val="00685760"/>
  </w:style>
  <w:style w:type="numbering" w:customStyle="1" w:styleId="Biecalista2">
    <w:name w:val="Bieżąca lista2"/>
    <w:uiPriority w:val="99"/>
    <w:rsid w:val="009F2ED7"/>
    <w:pPr>
      <w:numPr>
        <w:numId w:val="7"/>
      </w:numPr>
    </w:pPr>
  </w:style>
  <w:style w:type="numbering" w:customStyle="1" w:styleId="Biecalista3">
    <w:name w:val="Bieżąca lista3"/>
    <w:uiPriority w:val="99"/>
    <w:rsid w:val="009F2ED7"/>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28025">
      <w:bodyDiv w:val="1"/>
      <w:marLeft w:val="0"/>
      <w:marRight w:val="0"/>
      <w:marTop w:val="0"/>
      <w:marBottom w:val="0"/>
      <w:divBdr>
        <w:top w:val="none" w:sz="0" w:space="0" w:color="auto"/>
        <w:left w:val="none" w:sz="0" w:space="0" w:color="auto"/>
        <w:bottom w:val="none" w:sz="0" w:space="0" w:color="auto"/>
        <w:right w:val="none" w:sz="0" w:space="0" w:color="auto"/>
      </w:divBdr>
    </w:div>
    <w:div w:id="49312496">
      <w:bodyDiv w:val="1"/>
      <w:marLeft w:val="0"/>
      <w:marRight w:val="0"/>
      <w:marTop w:val="0"/>
      <w:marBottom w:val="0"/>
      <w:divBdr>
        <w:top w:val="none" w:sz="0" w:space="0" w:color="auto"/>
        <w:left w:val="none" w:sz="0" w:space="0" w:color="auto"/>
        <w:bottom w:val="none" w:sz="0" w:space="0" w:color="auto"/>
        <w:right w:val="none" w:sz="0" w:space="0" w:color="auto"/>
      </w:divBdr>
    </w:div>
    <w:div w:id="93744492">
      <w:bodyDiv w:val="1"/>
      <w:marLeft w:val="0"/>
      <w:marRight w:val="0"/>
      <w:marTop w:val="0"/>
      <w:marBottom w:val="0"/>
      <w:divBdr>
        <w:top w:val="none" w:sz="0" w:space="0" w:color="auto"/>
        <w:left w:val="none" w:sz="0" w:space="0" w:color="auto"/>
        <w:bottom w:val="none" w:sz="0" w:space="0" w:color="auto"/>
        <w:right w:val="none" w:sz="0" w:space="0" w:color="auto"/>
      </w:divBdr>
    </w:div>
    <w:div w:id="118381632">
      <w:bodyDiv w:val="1"/>
      <w:marLeft w:val="0"/>
      <w:marRight w:val="0"/>
      <w:marTop w:val="0"/>
      <w:marBottom w:val="0"/>
      <w:divBdr>
        <w:top w:val="none" w:sz="0" w:space="0" w:color="auto"/>
        <w:left w:val="none" w:sz="0" w:space="0" w:color="auto"/>
        <w:bottom w:val="none" w:sz="0" w:space="0" w:color="auto"/>
        <w:right w:val="none" w:sz="0" w:space="0" w:color="auto"/>
      </w:divBdr>
    </w:div>
    <w:div w:id="192116625">
      <w:bodyDiv w:val="1"/>
      <w:marLeft w:val="0"/>
      <w:marRight w:val="0"/>
      <w:marTop w:val="0"/>
      <w:marBottom w:val="0"/>
      <w:divBdr>
        <w:top w:val="none" w:sz="0" w:space="0" w:color="auto"/>
        <w:left w:val="none" w:sz="0" w:space="0" w:color="auto"/>
        <w:bottom w:val="none" w:sz="0" w:space="0" w:color="auto"/>
        <w:right w:val="none" w:sz="0" w:space="0" w:color="auto"/>
      </w:divBdr>
    </w:div>
    <w:div w:id="229006240">
      <w:bodyDiv w:val="1"/>
      <w:marLeft w:val="0"/>
      <w:marRight w:val="0"/>
      <w:marTop w:val="0"/>
      <w:marBottom w:val="0"/>
      <w:divBdr>
        <w:top w:val="none" w:sz="0" w:space="0" w:color="auto"/>
        <w:left w:val="none" w:sz="0" w:space="0" w:color="auto"/>
        <w:bottom w:val="none" w:sz="0" w:space="0" w:color="auto"/>
        <w:right w:val="none" w:sz="0" w:space="0" w:color="auto"/>
      </w:divBdr>
    </w:div>
    <w:div w:id="258375027">
      <w:bodyDiv w:val="1"/>
      <w:marLeft w:val="0"/>
      <w:marRight w:val="0"/>
      <w:marTop w:val="0"/>
      <w:marBottom w:val="0"/>
      <w:divBdr>
        <w:top w:val="none" w:sz="0" w:space="0" w:color="auto"/>
        <w:left w:val="none" w:sz="0" w:space="0" w:color="auto"/>
        <w:bottom w:val="none" w:sz="0" w:space="0" w:color="auto"/>
        <w:right w:val="none" w:sz="0" w:space="0" w:color="auto"/>
      </w:divBdr>
    </w:div>
    <w:div w:id="259946026">
      <w:bodyDiv w:val="1"/>
      <w:marLeft w:val="0"/>
      <w:marRight w:val="0"/>
      <w:marTop w:val="0"/>
      <w:marBottom w:val="0"/>
      <w:divBdr>
        <w:top w:val="none" w:sz="0" w:space="0" w:color="auto"/>
        <w:left w:val="none" w:sz="0" w:space="0" w:color="auto"/>
        <w:bottom w:val="none" w:sz="0" w:space="0" w:color="auto"/>
        <w:right w:val="none" w:sz="0" w:space="0" w:color="auto"/>
      </w:divBdr>
    </w:div>
    <w:div w:id="262760237">
      <w:bodyDiv w:val="1"/>
      <w:marLeft w:val="0"/>
      <w:marRight w:val="0"/>
      <w:marTop w:val="0"/>
      <w:marBottom w:val="0"/>
      <w:divBdr>
        <w:top w:val="none" w:sz="0" w:space="0" w:color="auto"/>
        <w:left w:val="none" w:sz="0" w:space="0" w:color="auto"/>
        <w:bottom w:val="none" w:sz="0" w:space="0" w:color="auto"/>
        <w:right w:val="none" w:sz="0" w:space="0" w:color="auto"/>
      </w:divBdr>
    </w:div>
    <w:div w:id="294484630">
      <w:bodyDiv w:val="1"/>
      <w:marLeft w:val="0"/>
      <w:marRight w:val="0"/>
      <w:marTop w:val="0"/>
      <w:marBottom w:val="0"/>
      <w:divBdr>
        <w:top w:val="none" w:sz="0" w:space="0" w:color="auto"/>
        <w:left w:val="none" w:sz="0" w:space="0" w:color="auto"/>
        <w:bottom w:val="none" w:sz="0" w:space="0" w:color="auto"/>
        <w:right w:val="none" w:sz="0" w:space="0" w:color="auto"/>
      </w:divBdr>
    </w:div>
    <w:div w:id="418522004">
      <w:bodyDiv w:val="1"/>
      <w:marLeft w:val="0"/>
      <w:marRight w:val="0"/>
      <w:marTop w:val="0"/>
      <w:marBottom w:val="0"/>
      <w:divBdr>
        <w:top w:val="none" w:sz="0" w:space="0" w:color="auto"/>
        <w:left w:val="none" w:sz="0" w:space="0" w:color="auto"/>
        <w:bottom w:val="none" w:sz="0" w:space="0" w:color="auto"/>
        <w:right w:val="none" w:sz="0" w:space="0" w:color="auto"/>
      </w:divBdr>
    </w:div>
    <w:div w:id="422267501">
      <w:bodyDiv w:val="1"/>
      <w:marLeft w:val="0"/>
      <w:marRight w:val="0"/>
      <w:marTop w:val="0"/>
      <w:marBottom w:val="0"/>
      <w:divBdr>
        <w:top w:val="none" w:sz="0" w:space="0" w:color="auto"/>
        <w:left w:val="none" w:sz="0" w:space="0" w:color="auto"/>
        <w:bottom w:val="none" w:sz="0" w:space="0" w:color="auto"/>
        <w:right w:val="none" w:sz="0" w:space="0" w:color="auto"/>
      </w:divBdr>
    </w:div>
    <w:div w:id="535119853">
      <w:bodyDiv w:val="1"/>
      <w:marLeft w:val="0"/>
      <w:marRight w:val="0"/>
      <w:marTop w:val="0"/>
      <w:marBottom w:val="0"/>
      <w:divBdr>
        <w:top w:val="none" w:sz="0" w:space="0" w:color="auto"/>
        <w:left w:val="none" w:sz="0" w:space="0" w:color="auto"/>
        <w:bottom w:val="none" w:sz="0" w:space="0" w:color="auto"/>
        <w:right w:val="none" w:sz="0" w:space="0" w:color="auto"/>
      </w:divBdr>
    </w:div>
    <w:div w:id="542793889">
      <w:bodyDiv w:val="1"/>
      <w:marLeft w:val="0"/>
      <w:marRight w:val="0"/>
      <w:marTop w:val="0"/>
      <w:marBottom w:val="0"/>
      <w:divBdr>
        <w:top w:val="none" w:sz="0" w:space="0" w:color="auto"/>
        <w:left w:val="none" w:sz="0" w:space="0" w:color="auto"/>
        <w:bottom w:val="none" w:sz="0" w:space="0" w:color="auto"/>
        <w:right w:val="none" w:sz="0" w:space="0" w:color="auto"/>
      </w:divBdr>
    </w:div>
    <w:div w:id="549651608">
      <w:bodyDiv w:val="1"/>
      <w:marLeft w:val="0"/>
      <w:marRight w:val="0"/>
      <w:marTop w:val="0"/>
      <w:marBottom w:val="0"/>
      <w:divBdr>
        <w:top w:val="none" w:sz="0" w:space="0" w:color="auto"/>
        <w:left w:val="none" w:sz="0" w:space="0" w:color="auto"/>
        <w:bottom w:val="none" w:sz="0" w:space="0" w:color="auto"/>
        <w:right w:val="none" w:sz="0" w:space="0" w:color="auto"/>
      </w:divBdr>
    </w:div>
    <w:div w:id="583222316">
      <w:bodyDiv w:val="1"/>
      <w:marLeft w:val="0"/>
      <w:marRight w:val="0"/>
      <w:marTop w:val="0"/>
      <w:marBottom w:val="0"/>
      <w:divBdr>
        <w:top w:val="none" w:sz="0" w:space="0" w:color="auto"/>
        <w:left w:val="none" w:sz="0" w:space="0" w:color="auto"/>
        <w:bottom w:val="none" w:sz="0" w:space="0" w:color="auto"/>
        <w:right w:val="none" w:sz="0" w:space="0" w:color="auto"/>
      </w:divBdr>
    </w:div>
    <w:div w:id="668411322">
      <w:bodyDiv w:val="1"/>
      <w:marLeft w:val="0"/>
      <w:marRight w:val="0"/>
      <w:marTop w:val="0"/>
      <w:marBottom w:val="0"/>
      <w:divBdr>
        <w:top w:val="none" w:sz="0" w:space="0" w:color="auto"/>
        <w:left w:val="none" w:sz="0" w:space="0" w:color="auto"/>
        <w:bottom w:val="none" w:sz="0" w:space="0" w:color="auto"/>
        <w:right w:val="none" w:sz="0" w:space="0" w:color="auto"/>
      </w:divBdr>
    </w:div>
    <w:div w:id="685984585">
      <w:bodyDiv w:val="1"/>
      <w:marLeft w:val="0"/>
      <w:marRight w:val="0"/>
      <w:marTop w:val="0"/>
      <w:marBottom w:val="0"/>
      <w:divBdr>
        <w:top w:val="none" w:sz="0" w:space="0" w:color="auto"/>
        <w:left w:val="none" w:sz="0" w:space="0" w:color="auto"/>
        <w:bottom w:val="none" w:sz="0" w:space="0" w:color="auto"/>
        <w:right w:val="none" w:sz="0" w:space="0" w:color="auto"/>
      </w:divBdr>
    </w:div>
    <w:div w:id="692878988">
      <w:bodyDiv w:val="1"/>
      <w:marLeft w:val="0"/>
      <w:marRight w:val="0"/>
      <w:marTop w:val="0"/>
      <w:marBottom w:val="0"/>
      <w:divBdr>
        <w:top w:val="none" w:sz="0" w:space="0" w:color="auto"/>
        <w:left w:val="none" w:sz="0" w:space="0" w:color="auto"/>
        <w:bottom w:val="none" w:sz="0" w:space="0" w:color="auto"/>
        <w:right w:val="none" w:sz="0" w:space="0" w:color="auto"/>
      </w:divBdr>
    </w:div>
    <w:div w:id="711616987">
      <w:bodyDiv w:val="1"/>
      <w:marLeft w:val="0"/>
      <w:marRight w:val="0"/>
      <w:marTop w:val="0"/>
      <w:marBottom w:val="0"/>
      <w:divBdr>
        <w:top w:val="none" w:sz="0" w:space="0" w:color="auto"/>
        <w:left w:val="none" w:sz="0" w:space="0" w:color="auto"/>
        <w:bottom w:val="none" w:sz="0" w:space="0" w:color="auto"/>
        <w:right w:val="none" w:sz="0" w:space="0" w:color="auto"/>
      </w:divBdr>
    </w:div>
    <w:div w:id="751895193">
      <w:bodyDiv w:val="1"/>
      <w:marLeft w:val="0"/>
      <w:marRight w:val="0"/>
      <w:marTop w:val="0"/>
      <w:marBottom w:val="0"/>
      <w:divBdr>
        <w:top w:val="none" w:sz="0" w:space="0" w:color="auto"/>
        <w:left w:val="none" w:sz="0" w:space="0" w:color="auto"/>
        <w:bottom w:val="none" w:sz="0" w:space="0" w:color="auto"/>
        <w:right w:val="none" w:sz="0" w:space="0" w:color="auto"/>
      </w:divBdr>
    </w:div>
    <w:div w:id="770778044">
      <w:bodyDiv w:val="1"/>
      <w:marLeft w:val="0"/>
      <w:marRight w:val="0"/>
      <w:marTop w:val="0"/>
      <w:marBottom w:val="0"/>
      <w:divBdr>
        <w:top w:val="none" w:sz="0" w:space="0" w:color="auto"/>
        <w:left w:val="none" w:sz="0" w:space="0" w:color="auto"/>
        <w:bottom w:val="none" w:sz="0" w:space="0" w:color="auto"/>
        <w:right w:val="none" w:sz="0" w:space="0" w:color="auto"/>
      </w:divBdr>
    </w:div>
    <w:div w:id="779644466">
      <w:bodyDiv w:val="1"/>
      <w:marLeft w:val="0"/>
      <w:marRight w:val="0"/>
      <w:marTop w:val="0"/>
      <w:marBottom w:val="0"/>
      <w:divBdr>
        <w:top w:val="none" w:sz="0" w:space="0" w:color="auto"/>
        <w:left w:val="none" w:sz="0" w:space="0" w:color="auto"/>
        <w:bottom w:val="none" w:sz="0" w:space="0" w:color="auto"/>
        <w:right w:val="none" w:sz="0" w:space="0" w:color="auto"/>
      </w:divBdr>
    </w:div>
    <w:div w:id="899903236">
      <w:bodyDiv w:val="1"/>
      <w:marLeft w:val="0"/>
      <w:marRight w:val="0"/>
      <w:marTop w:val="0"/>
      <w:marBottom w:val="0"/>
      <w:divBdr>
        <w:top w:val="none" w:sz="0" w:space="0" w:color="auto"/>
        <w:left w:val="none" w:sz="0" w:space="0" w:color="auto"/>
        <w:bottom w:val="none" w:sz="0" w:space="0" w:color="auto"/>
        <w:right w:val="none" w:sz="0" w:space="0" w:color="auto"/>
      </w:divBdr>
    </w:div>
    <w:div w:id="939141297">
      <w:bodyDiv w:val="1"/>
      <w:marLeft w:val="0"/>
      <w:marRight w:val="0"/>
      <w:marTop w:val="0"/>
      <w:marBottom w:val="0"/>
      <w:divBdr>
        <w:top w:val="none" w:sz="0" w:space="0" w:color="auto"/>
        <w:left w:val="none" w:sz="0" w:space="0" w:color="auto"/>
        <w:bottom w:val="none" w:sz="0" w:space="0" w:color="auto"/>
        <w:right w:val="none" w:sz="0" w:space="0" w:color="auto"/>
      </w:divBdr>
    </w:div>
    <w:div w:id="992829528">
      <w:bodyDiv w:val="1"/>
      <w:marLeft w:val="0"/>
      <w:marRight w:val="0"/>
      <w:marTop w:val="0"/>
      <w:marBottom w:val="0"/>
      <w:divBdr>
        <w:top w:val="none" w:sz="0" w:space="0" w:color="auto"/>
        <w:left w:val="none" w:sz="0" w:space="0" w:color="auto"/>
        <w:bottom w:val="none" w:sz="0" w:space="0" w:color="auto"/>
        <w:right w:val="none" w:sz="0" w:space="0" w:color="auto"/>
      </w:divBdr>
    </w:div>
    <w:div w:id="998464627">
      <w:bodyDiv w:val="1"/>
      <w:marLeft w:val="0"/>
      <w:marRight w:val="0"/>
      <w:marTop w:val="0"/>
      <w:marBottom w:val="0"/>
      <w:divBdr>
        <w:top w:val="none" w:sz="0" w:space="0" w:color="auto"/>
        <w:left w:val="none" w:sz="0" w:space="0" w:color="auto"/>
        <w:bottom w:val="none" w:sz="0" w:space="0" w:color="auto"/>
        <w:right w:val="none" w:sz="0" w:space="0" w:color="auto"/>
      </w:divBdr>
    </w:div>
    <w:div w:id="1041248355">
      <w:bodyDiv w:val="1"/>
      <w:marLeft w:val="0"/>
      <w:marRight w:val="0"/>
      <w:marTop w:val="0"/>
      <w:marBottom w:val="0"/>
      <w:divBdr>
        <w:top w:val="none" w:sz="0" w:space="0" w:color="auto"/>
        <w:left w:val="none" w:sz="0" w:space="0" w:color="auto"/>
        <w:bottom w:val="none" w:sz="0" w:space="0" w:color="auto"/>
        <w:right w:val="none" w:sz="0" w:space="0" w:color="auto"/>
      </w:divBdr>
    </w:div>
    <w:div w:id="1067801783">
      <w:bodyDiv w:val="1"/>
      <w:marLeft w:val="0"/>
      <w:marRight w:val="0"/>
      <w:marTop w:val="0"/>
      <w:marBottom w:val="0"/>
      <w:divBdr>
        <w:top w:val="none" w:sz="0" w:space="0" w:color="auto"/>
        <w:left w:val="none" w:sz="0" w:space="0" w:color="auto"/>
        <w:bottom w:val="none" w:sz="0" w:space="0" w:color="auto"/>
        <w:right w:val="none" w:sz="0" w:space="0" w:color="auto"/>
      </w:divBdr>
    </w:div>
    <w:div w:id="1101998569">
      <w:bodyDiv w:val="1"/>
      <w:marLeft w:val="0"/>
      <w:marRight w:val="0"/>
      <w:marTop w:val="0"/>
      <w:marBottom w:val="0"/>
      <w:divBdr>
        <w:top w:val="none" w:sz="0" w:space="0" w:color="auto"/>
        <w:left w:val="none" w:sz="0" w:space="0" w:color="auto"/>
        <w:bottom w:val="none" w:sz="0" w:space="0" w:color="auto"/>
        <w:right w:val="none" w:sz="0" w:space="0" w:color="auto"/>
      </w:divBdr>
    </w:div>
    <w:div w:id="1110273843">
      <w:bodyDiv w:val="1"/>
      <w:marLeft w:val="0"/>
      <w:marRight w:val="0"/>
      <w:marTop w:val="0"/>
      <w:marBottom w:val="0"/>
      <w:divBdr>
        <w:top w:val="none" w:sz="0" w:space="0" w:color="auto"/>
        <w:left w:val="none" w:sz="0" w:space="0" w:color="auto"/>
        <w:bottom w:val="none" w:sz="0" w:space="0" w:color="auto"/>
        <w:right w:val="none" w:sz="0" w:space="0" w:color="auto"/>
      </w:divBdr>
    </w:div>
    <w:div w:id="1124999373">
      <w:bodyDiv w:val="1"/>
      <w:marLeft w:val="0"/>
      <w:marRight w:val="0"/>
      <w:marTop w:val="0"/>
      <w:marBottom w:val="0"/>
      <w:divBdr>
        <w:top w:val="none" w:sz="0" w:space="0" w:color="auto"/>
        <w:left w:val="none" w:sz="0" w:space="0" w:color="auto"/>
        <w:bottom w:val="none" w:sz="0" w:space="0" w:color="auto"/>
        <w:right w:val="none" w:sz="0" w:space="0" w:color="auto"/>
      </w:divBdr>
    </w:div>
    <w:div w:id="1130366371">
      <w:bodyDiv w:val="1"/>
      <w:marLeft w:val="0"/>
      <w:marRight w:val="0"/>
      <w:marTop w:val="0"/>
      <w:marBottom w:val="0"/>
      <w:divBdr>
        <w:top w:val="none" w:sz="0" w:space="0" w:color="auto"/>
        <w:left w:val="none" w:sz="0" w:space="0" w:color="auto"/>
        <w:bottom w:val="none" w:sz="0" w:space="0" w:color="auto"/>
        <w:right w:val="none" w:sz="0" w:space="0" w:color="auto"/>
      </w:divBdr>
    </w:div>
    <w:div w:id="1197736765">
      <w:bodyDiv w:val="1"/>
      <w:marLeft w:val="0"/>
      <w:marRight w:val="0"/>
      <w:marTop w:val="0"/>
      <w:marBottom w:val="0"/>
      <w:divBdr>
        <w:top w:val="none" w:sz="0" w:space="0" w:color="auto"/>
        <w:left w:val="none" w:sz="0" w:space="0" w:color="auto"/>
        <w:bottom w:val="none" w:sz="0" w:space="0" w:color="auto"/>
        <w:right w:val="none" w:sz="0" w:space="0" w:color="auto"/>
      </w:divBdr>
    </w:div>
    <w:div w:id="1207328026">
      <w:bodyDiv w:val="1"/>
      <w:marLeft w:val="0"/>
      <w:marRight w:val="0"/>
      <w:marTop w:val="0"/>
      <w:marBottom w:val="0"/>
      <w:divBdr>
        <w:top w:val="none" w:sz="0" w:space="0" w:color="auto"/>
        <w:left w:val="none" w:sz="0" w:space="0" w:color="auto"/>
        <w:bottom w:val="none" w:sz="0" w:space="0" w:color="auto"/>
        <w:right w:val="none" w:sz="0" w:space="0" w:color="auto"/>
      </w:divBdr>
    </w:div>
    <w:div w:id="1263758793">
      <w:bodyDiv w:val="1"/>
      <w:marLeft w:val="0"/>
      <w:marRight w:val="0"/>
      <w:marTop w:val="0"/>
      <w:marBottom w:val="0"/>
      <w:divBdr>
        <w:top w:val="none" w:sz="0" w:space="0" w:color="auto"/>
        <w:left w:val="none" w:sz="0" w:space="0" w:color="auto"/>
        <w:bottom w:val="none" w:sz="0" w:space="0" w:color="auto"/>
        <w:right w:val="none" w:sz="0" w:space="0" w:color="auto"/>
      </w:divBdr>
    </w:div>
    <w:div w:id="1281184181">
      <w:bodyDiv w:val="1"/>
      <w:marLeft w:val="0"/>
      <w:marRight w:val="0"/>
      <w:marTop w:val="0"/>
      <w:marBottom w:val="0"/>
      <w:divBdr>
        <w:top w:val="none" w:sz="0" w:space="0" w:color="auto"/>
        <w:left w:val="none" w:sz="0" w:space="0" w:color="auto"/>
        <w:bottom w:val="none" w:sz="0" w:space="0" w:color="auto"/>
        <w:right w:val="none" w:sz="0" w:space="0" w:color="auto"/>
      </w:divBdr>
    </w:div>
    <w:div w:id="1330595537">
      <w:bodyDiv w:val="1"/>
      <w:marLeft w:val="0"/>
      <w:marRight w:val="0"/>
      <w:marTop w:val="0"/>
      <w:marBottom w:val="0"/>
      <w:divBdr>
        <w:top w:val="none" w:sz="0" w:space="0" w:color="auto"/>
        <w:left w:val="none" w:sz="0" w:space="0" w:color="auto"/>
        <w:bottom w:val="none" w:sz="0" w:space="0" w:color="auto"/>
        <w:right w:val="none" w:sz="0" w:space="0" w:color="auto"/>
      </w:divBdr>
    </w:div>
    <w:div w:id="1374967283">
      <w:bodyDiv w:val="1"/>
      <w:marLeft w:val="0"/>
      <w:marRight w:val="0"/>
      <w:marTop w:val="0"/>
      <w:marBottom w:val="0"/>
      <w:divBdr>
        <w:top w:val="none" w:sz="0" w:space="0" w:color="auto"/>
        <w:left w:val="none" w:sz="0" w:space="0" w:color="auto"/>
        <w:bottom w:val="none" w:sz="0" w:space="0" w:color="auto"/>
        <w:right w:val="none" w:sz="0" w:space="0" w:color="auto"/>
      </w:divBdr>
    </w:div>
    <w:div w:id="1461921978">
      <w:bodyDiv w:val="1"/>
      <w:marLeft w:val="0"/>
      <w:marRight w:val="0"/>
      <w:marTop w:val="0"/>
      <w:marBottom w:val="0"/>
      <w:divBdr>
        <w:top w:val="none" w:sz="0" w:space="0" w:color="auto"/>
        <w:left w:val="none" w:sz="0" w:space="0" w:color="auto"/>
        <w:bottom w:val="none" w:sz="0" w:space="0" w:color="auto"/>
        <w:right w:val="none" w:sz="0" w:space="0" w:color="auto"/>
      </w:divBdr>
    </w:div>
    <w:div w:id="1468743460">
      <w:bodyDiv w:val="1"/>
      <w:marLeft w:val="0"/>
      <w:marRight w:val="0"/>
      <w:marTop w:val="0"/>
      <w:marBottom w:val="0"/>
      <w:divBdr>
        <w:top w:val="none" w:sz="0" w:space="0" w:color="auto"/>
        <w:left w:val="none" w:sz="0" w:space="0" w:color="auto"/>
        <w:bottom w:val="none" w:sz="0" w:space="0" w:color="auto"/>
        <w:right w:val="none" w:sz="0" w:space="0" w:color="auto"/>
      </w:divBdr>
    </w:div>
    <w:div w:id="1490052894">
      <w:bodyDiv w:val="1"/>
      <w:marLeft w:val="0"/>
      <w:marRight w:val="0"/>
      <w:marTop w:val="0"/>
      <w:marBottom w:val="0"/>
      <w:divBdr>
        <w:top w:val="none" w:sz="0" w:space="0" w:color="auto"/>
        <w:left w:val="none" w:sz="0" w:space="0" w:color="auto"/>
        <w:bottom w:val="none" w:sz="0" w:space="0" w:color="auto"/>
        <w:right w:val="none" w:sz="0" w:space="0" w:color="auto"/>
      </w:divBdr>
    </w:div>
    <w:div w:id="1555045027">
      <w:bodyDiv w:val="1"/>
      <w:marLeft w:val="0"/>
      <w:marRight w:val="0"/>
      <w:marTop w:val="0"/>
      <w:marBottom w:val="0"/>
      <w:divBdr>
        <w:top w:val="none" w:sz="0" w:space="0" w:color="auto"/>
        <w:left w:val="none" w:sz="0" w:space="0" w:color="auto"/>
        <w:bottom w:val="none" w:sz="0" w:space="0" w:color="auto"/>
        <w:right w:val="none" w:sz="0" w:space="0" w:color="auto"/>
      </w:divBdr>
    </w:div>
    <w:div w:id="1555506877">
      <w:bodyDiv w:val="1"/>
      <w:marLeft w:val="0"/>
      <w:marRight w:val="0"/>
      <w:marTop w:val="0"/>
      <w:marBottom w:val="0"/>
      <w:divBdr>
        <w:top w:val="none" w:sz="0" w:space="0" w:color="auto"/>
        <w:left w:val="none" w:sz="0" w:space="0" w:color="auto"/>
        <w:bottom w:val="none" w:sz="0" w:space="0" w:color="auto"/>
        <w:right w:val="none" w:sz="0" w:space="0" w:color="auto"/>
      </w:divBdr>
    </w:div>
    <w:div w:id="1561869953">
      <w:bodyDiv w:val="1"/>
      <w:marLeft w:val="0"/>
      <w:marRight w:val="0"/>
      <w:marTop w:val="0"/>
      <w:marBottom w:val="0"/>
      <w:divBdr>
        <w:top w:val="none" w:sz="0" w:space="0" w:color="auto"/>
        <w:left w:val="none" w:sz="0" w:space="0" w:color="auto"/>
        <w:bottom w:val="none" w:sz="0" w:space="0" w:color="auto"/>
        <w:right w:val="none" w:sz="0" w:space="0" w:color="auto"/>
      </w:divBdr>
    </w:div>
    <w:div w:id="1577594112">
      <w:bodyDiv w:val="1"/>
      <w:marLeft w:val="0"/>
      <w:marRight w:val="0"/>
      <w:marTop w:val="0"/>
      <w:marBottom w:val="0"/>
      <w:divBdr>
        <w:top w:val="none" w:sz="0" w:space="0" w:color="auto"/>
        <w:left w:val="none" w:sz="0" w:space="0" w:color="auto"/>
        <w:bottom w:val="none" w:sz="0" w:space="0" w:color="auto"/>
        <w:right w:val="none" w:sz="0" w:space="0" w:color="auto"/>
      </w:divBdr>
    </w:div>
    <w:div w:id="1587153924">
      <w:bodyDiv w:val="1"/>
      <w:marLeft w:val="0"/>
      <w:marRight w:val="0"/>
      <w:marTop w:val="0"/>
      <w:marBottom w:val="0"/>
      <w:divBdr>
        <w:top w:val="none" w:sz="0" w:space="0" w:color="auto"/>
        <w:left w:val="none" w:sz="0" w:space="0" w:color="auto"/>
        <w:bottom w:val="none" w:sz="0" w:space="0" w:color="auto"/>
        <w:right w:val="none" w:sz="0" w:space="0" w:color="auto"/>
      </w:divBdr>
    </w:div>
    <w:div w:id="1660190629">
      <w:bodyDiv w:val="1"/>
      <w:marLeft w:val="0"/>
      <w:marRight w:val="0"/>
      <w:marTop w:val="0"/>
      <w:marBottom w:val="0"/>
      <w:divBdr>
        <w:top w:val="none" w:sz="0" w:space="0" w:color="auto"/>
        <w:left w:val="none" w:sz="0" w:space="0" w:color="auto"/>
        <w:bottom w:val="none" w:sz="0" w:space="0" w:color="auto"/>
        <w:right w:val="none" w:sz="0" w:space="0" w:color="auto"/>
      </w:divBdr>
    </w:div>
    <w:div w:id="1674263277">
      <w:bodyDiv w:val="1"/>
      <w:marLeft w:val="0"/>
      <w:marRight w:val="0"/>
      <w:marTop w:val="0"/>
      <w:marBottom w:val="0"/>
      <w:divBdr>
        <w:top w:val="none" w:sz="0" w:space="0" w:color="auto"/>
        <w:left w:val="none" w:sz="0" w:space="0" w:color="auto"/>
        <w:bottom w:val="none" w:sz="0" w:space="0" w:color="auto"/>
        <w:right w:val="none" w:sz="0" w:space="0" w:color="auto"/>
      </w:divBdr>
    </w:div>
    <w:div w:id="1703942741">
      <w:bodyDiv w:val="1"/>
      <w:marLeft w:val="0"/>
      <w:marRight w:val="0"/>
      <w:marTop w:val="0"/>
      <w:marBottom w:val="0"/>
      <w:divBdr>
        <w:top w:val="none" w:sz="0" w:space="0" w:color="auto"/>
        <w:left w:val="none" w:sz="0" w:space="0" w:color="auto"/>
        <w:bottom w:val="none" w:sz="0" w:space="0" w:color="auto"/>
        <w:right w:val="none" w:sz="0" w:space="0" w:color="auto"/>
      </w:divBdr>
    </w:div>
    <w:div w:id="1761099003">
      <w:bodyDiv w:val="1"/>
      <w:marLeft w:val="0"/>
      <w:marRight w:val="0"/>
      <w:marTop w:val="0"/>
      <w:marBottom w:val="0"/>
      <w:divBdr>
        <w:top w:val="none" w:sz="0" w:space="0" w:color="auto"/>
        <w:left w:val="none" w:sz="0" w:space="0" w:color="auto"/>
        <w:bottom w:val="none" w:sz="0" w:space="0" w:color="auto"/>
        <w:right w:val="none" w:sz="0" w:space="0" w:color="auto"/>
      </w:divBdr>
    </w:div>
    <w:div w:id="1818838788">
      <w:bodyDiv w:val="1"/>
      <w:marLeft w:val="0"/>
      <w:marRight w:val="0"/>
      <w:marTop w:val="0"/>
      <w:marBottom w:val="0"/>
      <w:divBdr>
        <w:top w:val="none" w:sz="0" w:space="0" w:color="auto"/>
        <w:left w:val="none" w:sz="0" w:space="0" w:color="auto"/>
        <w:bottom w:val="none" w:sz="0" w:space="0" w:color="auto"/>
        <w:right w:val="none" w:sz="0" w:space="0" w:color="auto"/>
      </w:divBdr>
    </w:div>
    <w:div w:id="1865436384">
      <w:bodyDiv w:val="1"/>
      <w:marLeft w:val="0"/>
      <w:marRight w:val="0"/>
      <w:marTop w:val="0"/>
      <w:marBottom w:val="0"/>
      <w:divBdr>
        <w:top w:val="none" w:sz="0" w:space="0" w:color="auto"/>
        <w:left w:val="none" w:sz="0" w:space="0" w:color="auto"/>
        <w:bottom w:val="none" w:sz="0" w:space="0" w:color="auto"/>
        <w:right w:val="none" w:sz="0" w:space="0" w:color="auto"/>
      </w:divBdr>
    </w:div>
    <w:div w:id="1873422498">
      <w:bodyDiv w:val="1"/>
      <w:marLeft w:val="0"/>
      <w:marRight w:val="0"/>
      <w:marTop w:val="0"/>
      <w:marBottom w:val="0"/>
      <w:divBdr>
        <w:top w:val="none" w:sz="0" w:space="0" w:color="auto"/>
        <w:left w:val="none" w:sz="0" w:space="0" w:color="auto"/>
        <w:bottom w:val="none" w:sz="0" w:space="0" w:color="auto"/>
        <w:right w:val="none" w:sz="0" w:space="0" w:color="auto"/>
      </w:divBdr>
    </w:div>
    <w:div w:id="1897468386">
      <w:bodyDiv w:val="1"/>
      <w:marLeft w:val="0"/>
      <w:marRight w:val="0"/>
      <w:marTop w:val="0"/>
      <w:marBottom w:val="0"/>
      <w:divBdr>
        <w:top w:val="none" w:sz="0" w:space="0" w:color="auto"/>
        <w:left w:val="none" w:sz="0" w:space="0" w:color="auto"/>
        <w:bottom w:val="none" w:sz="0" w:space="0" w:color="auto"/>
        <w:right w:val="none" w:sz="0" w:space="0" w:color="auto"/>
      </w:divBdr>
    </w:div>
    <w:div w:id="1913657232">
      <w:bodyDiv w:val="1"/>
      <w:marLeft w:val="0"/>
      <w:marRight w:val="0"/>
      <w:marTop w:val="0"/>
      <w:marBottom w:val="0"/>
      <w:divBdr>
        <w:top w:val="none" w:sz="0" w:space="0" w:color="auto"/>
        <w:left w:val="none" w:sz="0" w:space="0" w:color="auto"/>
        <w:bottom w:val="none" w:sz="0" w:space="0" w:color="auto"/>
        <w:right w:val="none" w:sz="0" w:space="0" w:color="auto"/>
      </w:divBdr>
    </w:div>
    <w:div w:id="1934582355">
      <w:bodyDiv w:val="1"/>
      <w:marLeft w:val="0"/>
      <w:marRight w:val="0"/>
      <w:marTop w:val="0"/>
      <w:marBottom w:val="0"/>
      <w:divBdr>
        <w:top w:val="none" w:sz="0" w:space="0" w:color="auto"/>
        <w:left w:val="none" w:sz="0" w:space="0" w:color="auto"/>
        <w:bottom w:val="none" w:sz="0" w:space="0" w:color="auto"/>
        <w:right w:val="none" w:sz="0" w:space="0" w:color="auto"/>
      </w:divBdr>
    </w:div>
    <w:div w:id="1943611776">
      <w:bodyDiv w:val="1"/>
      <w:marLeft w:val="0"/>
      <w:marRight w:val="0"/>
      <w:marTop w:val="0"/>
      <w:marBottom w:val="0"/>
      <w:divBdr>
        <w:top w:val="none" w:sz="0" w:space="0" w:color="auto"/>
        <w:left w:val="none" w:sz="0" w:space="0" w:color="auto"/>
        <w:bottom w:val="none" w:sz="0" w:space="0" w:color="auto"/>
        <w:right w:val="none" w:sz="0" w:space="0" w:color="auto"/>
      </w:divBdr>
    </w:div>
    <w:div w:id="1947686369">
      <w:bodyDiv w:val="1"/>
      <w:marLeft w:val="0"/>
      <w:marRight w:val="0"/>
      <w:marTop w:val="0"/>
      <w:marBottom w:val="0"/>
      <w:divBdr>
        <w:top w:val="none" w:sz="0" w:space="0" w:color="auto"/>
        <w:left w:val="none" w:sz="0" w:space="0" w:color="auto"/>
        <w:bottom w:val="none" w:sz="0" w:space="0" w:color="auto"/>
        <w:right w:val="none" w:sz="0" w:space="0" w:color="auto"/>
      </w:divBdr>
    </w:div>
    <w:div w:id="1958680046">
      <w:bodyDiv w:val="1"/>
      <w:marLeft w:val="0"/>
      <w:marRight w:val="0"/>
      <w:marTop w:val="0"/>
      <w:marBottom w:val="0"/>
      <w:divBdr>
        <w:top w:val="none" w:sz="0" w:space="0" w:color="auto"/>
        <w:left w:val="none" w:sz="0" w:space="0" w:color="auto"/>
        <w:bottom w:val="none" w:sz="0" w:space="0" w:color="auto"/>
        <w:right w:val="none" w:sz="0" w:space="0" w:color="auto"/>
      </w:divBdr>
    </w:div>
    <w:div w:id="2048488565">
      <w:bodyDiv w:val="1"/>
      <w:marLeft w:val="0"/>
      <w:marRight w:val="0"/>
      <w:marTop w:val="0"/>
      <w:marBottom w:val="0"/>
      <w:divBdr>
        <w:top w:val="none" w:sz="0" w:space="0" w:color="auto"/>
        <w:left w:val="none" w:sz="0" w:space="0" w:color="auto"/>
        <w:bottom w:val="none" w:sz="0" w:space="0" w:color="auto"/>
        <w:right w:val="none" w:sz="0" w:space="0" w:color="auto"/>
      </w:divBdr>
    </w:div>
    <w:div w:id="208405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84CE2-453C-4CDE-B623-1794BFDD7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10</Pages>
  <Words>3174</Words>
  <Characters>19047</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UCHWAŁA NR XXIX/1/2026 RADY MIASTA WŁOCŁAWEK z dnia 27 stycznia 2026 r.</vt:lpstr>
    </vt:vector>
  </TitlesOfParts>
  <Company/>
  <LinksUpToDate>false</LinksUpToDate>
  <CharactersWithSpaces>22177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XXIX/1/2026 RADY MIASTA WŁOCŁAWEK z dnia 27 stycznia 2026 r.</dc:title>
  <dc:subject/>
  <dc:creator>Beata Duszeńska</dc:creator>
  <cp:keywords>UCHWAŁA</cp:keywords>
  <dc:description/>
  <cp:lastModifiedBy>Małgorzata Feliniak</cp:lastModifiedBy>
  <cp:revision>12</cp:revision>
  <cp:lastPrinted>2026-01-28T13:45:00Z</cp:lastPrinted>
  <dcterms:created xsi:type="dcterms:W3CDTF">2026-01-29T10:51:00Z</dcterms:created>
  <dcterms:modified xsi:type="dcterms:W3CDTF">2026-02-03T11:28:00Z</dcterms:modified>
</cp:coreProperties>
</file>