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D89" w:rsidRPr="002C0B12" w:rsidRDefault="005C7D89" w:rsidP="002C0B12">
      <w:pPr>
        <w:pStyle w:val="Nagwek1"/>
        <w:jc w:val="left"/>
        <w:rPr>
          <w:rFonts w:ascii="Arial" w:hAnsi="Arial" w:cs="Arial"/>
          <w:b w:val="0"/>
          <w:sz w:val="24"/>
          <w:szCs w:val="24"/>
        </w:rPr>
      </w:pPr>
      <w:r w:rsidRPr="002C0B12">
        <w:rPr>
          <w:rFonts w:ascii="Arial" w:hAnsi="Arial" w:cs="Arial"/>
          <w:b w:val="0"/>
          <w:sz w:val="24"/>
          <w:szCs w:val="24"/>
        </w:rPr>
        <w:t>UCHWAŁA NR</w:t>
      </w:r>
      <w:r w:rsidR="0056736C" w:rsidRPr="002C0B12">
        <w:rPr>
          <w:rFonts w:ascii="Arial" w:hAnsi="Arial" w:cs="Arial"/>
          <w:b w:val="0"/>
          <w:sz w:val="24"/>
          <w:szCs w:val="24"/>
        </w:rPr>
        <w:t>XXV/105</w:t>
      </w:r>
      <w:r w:rsidR="0078120C" w:rsidRPr="002C0B12">
        <w:rPr>
          <w:rFonts w:ascii="Arial" w:hAnsi="Arial" w:cs="Arial"/>
          <w:b w:val="0"/>
          <w:sz w:val="24"/>
          <w:szCs w:val="24"/>
        </w:rPr>
        <w:t>/ 202</w:t>
      </w:r>
      <w:r w:rsidR="00AA77A9" w:rsidRPr="002C0B12">
        <w:rPr>
          <w:rFonts w:ascii="Arial" w:hAnsi="Arial" w:cs="Arial"/>
          <w:b w:val="0"/>
          <w:sz w:val="24"/>
          <w:szCs w:val="24"/>
        </w:rPr>
        <w:t>5</w:t>
      </w:r>
      <w:r w:rsidR="000F24FE" w:rsidRPr="002C0B12">
        <w:rPr>
          <w:rFonts w:ascii="Arial" w:hAnsi="Arial" w:cs="Arial"/>
          <w:b w:val="0"/>
          <w:sz w:val="24"/>
          <w:szCs w:val="24"/>
        </w:rPr>
        <w:t xml:space="preserve"> </w:t>
      </w:r>
      <w:r w:rsidRPr="002C0B12">
        <w:rPr>
          <w:rFonts w:ascii="Arial" w:hAnsi="Arial" w:cs="Arial"/>
          <w:b w:val="0"/>
          <w:sz w:val="24"/>
          <w:szCs w:val="24"/>
        </w:rPr>
        <w:t>RADY MIASTA WŁOCŁAWEK</w:t>
      </w:r>
      <w:r w:rsidR="000F24FE" w:rsidRPr="002C0B12">
        <w:rPr>
          <w:rFonts w:ascii="Arial" w:hAnsi="Arial" w:cs="Arial"/>
          <w:b w:val="0"/>
          <w:sz w:val="24"/>
          <w:szCs w:val="24"/>
        </w:rPr>
        <w:t xml:space="preserve"> </w:t>
      </w:r>
      <w:r w:rsidRPr="002C0B12">
        <w:rPr>
          <w:rFonts w:ascii="Arial" w:hAnsi="Arial" w:cs="Arial"/>
          <w:b w:val="0"/>
          <w:sz w:val="24"/>
          <w:szCs w:val="24"/>
        </w:rPr>
        <w:t xml:space="preserve">z dnia </w:t>
      </w:r>
      <w:r w:rsidR="0056736C" w:rsidRPr="002C0B12">
        <w:rPr>
          <w:rFonts w:ascii="Arial" w:hAnsi="Arial" w:cs="Arial"/>
          <w:b w:val="0"/>
          <w:sz w:val="24"/>
          <w:szCs w:val="24"/>
        </w:rPr>
        <w:t>28 października</w:t>
      </w:r>
      <w:r w:rsidR="0078120C" w:rsidRPr="002C0B12">
        <w:rPr>
          <w:rFonts w:ascii="Arial" w:hAnsi="Arial" w:cs="Arial"/>
          <w:b w:val="0"/>
          <w:sz w:val="24"/>
          <w:szCs w:val="24"/>
        </w:rPr>
        <w:t xml:space="preserve"> 202</w:t>
      </w:r>
      <w:r w:rsidR="00AA77A9" w:rsidRPr="002C0B12">
        <w:rPr>
          <w:rFonts w:ascii="Arial" w:hAnsi="Arial" w:cs="Arial"/>
          <w:b w:val="0"/>
          <w:sz w:val="24"/>
          <w:szCs w:val="24"/>
        </w:rPr>
        <w:t>5</w:t>
      </w:r>
      <w:r w:rsidRPr="002C0B12">
        <w:rPr>
          <w:rFonts w:ascii="Arial" w:hAnsi="Arial" w:cs="Arial"/>
          <w:b w:val="0"/>
          <w:sz w:val="24"/>
          <w:szCs w:val="24"/>
        </w:rPr>
        <w:t>r.</w:t>
      </w: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 sprawie miejscowego planu zagospodarowania przestrzennego miasta Włocławek dla obszaru położonego we Włocławku pomiędzy zaporą boczną stopnia wodnego na rzece Wiśle, ul. Płocką,</w:t>
      </w:r>
      <w:r w:rsidR="002C0B12">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Aleją Kazimierza Wielki</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go, granicą gruntów leśnych, granicą ogródków działkowych i granicą miasta</w:t>
      </w: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p>
    <w:p w:rsidR="00915CAD" w:rsidRPr="000F24FE" w:rsidRDefault="00915CAD" w:rsidP="000F24FE">
      <w:pPr>
        <w:autoSpaceDE w:val="0"/>
        <w:autoSpaceDN w:val="0"/>
        <w:adjustRightInd w:val="0"/>
        <w:spacing w:after="0"/>
        <w:ind w:firstLine="708"/>
        <w:rPr>
          <w:rFonts w:ascii="Arial" w:hAnsi="Arial" w:cs="Arial"/>
          <w:sz w:val="24"/>
          <w:szCs w:val="24"/>
        </w:rPr>
      </w:pPr>
      <w:r w:rsidRPr="000F24FE">
        <w:rPr>
          <w:rFonts w:ascii="Arial" w:hAnsi="Arial" w:cs="Arial"/>
          <w:sz w:val="24"/>
          <w:szCs w:val="24"/>
        </w:rPr>
        <w:t xml:space="preserve">Na podstawie art. 20 ust. 1 </w:t>
      </w:r>
      <w:bookmarkStart w:id="0" w:name="_Hlk210979601"/>
      <w:r w:rsidRPr="000F24FE">
        <w:rPr>
          <w:rFonts w:ascii="Arial" w:hAnsi="Arial" w:cs="Arial"/>
          <w:sz w:val="24"/>
          <w:szCs w:val="24"/>
        </w:rPr>
        <w:t xml:space="preserve">ustawy z dnia 27 marca 2003r. o planowaniu i zagospodarowaniu przestrzennym </w:t>
      </w:r>
      <w:r w:rsidRPr="000F24FE">
        <w:rPr>
          <w:rFonts w:ascii="Arial" w:hAnsi="Arial" w:cs="Arial"/>
          <w:iCs/>
          <w:sz w:val="24"/>
          <w:szCs w:val="24"/>
        </w:rPr>
        <w:t>(</w:t>
      </w:r>
      <w:r w:rsidRPr="000F24FE">
        <w:rPr>
          <w:rFonts w:ascii="Arial" w:hAnsi="Arial" w:cs="Arial"/>
          <w:sz w:val="24"/>
          <w:szCs w:val="24"/>
        </w:rPr>
        <w:t>Dz. U z 202</w:t>
      </w:r>
      <w:r w:rsidR="003243C2" w:rsidRPr="000F24FE">
        <w:rPr>
          <w:rFonts w:ascii="Arial" w:hAnsi="Arial" w:cs="Arial"/>
          <w:sz w:val="24"/>
          <w:szCs w:val="24"/>
        </w:rPr>
        <w:t>4</w:t>
      </w:r>
      <w:r w:rsidRPr="000F24FE">
        <w:rPr>
          <w:rFonts w:ascii="Arial" w:hAnsi="Arial" w:cs="Arial"/>
          <w:sz w:val="24"/>
          <w:szCs w:val="24"/>
        </w:rPr>
        <w:t>r. poz. </w:t>
      </w:r>
      <w:r w:rsidR="003243C2" w:rsidRPr="000F24FE">
        <w:rPr>
          <w:rFonts w:ascii="Arial" w:hAnsi="Arial" w:cs="Arial"/>
          <w:sz w:val="24"/>
          <w:szCs w:val="24"/>
        </w:rPr>
        <w:t>1130</w:t>
      </w:r>
      <w:r w:rsidR="001E52FE" w:rsidRPr="000F24FE">
        <w:rPr>
          <w:rFonts w:ascii="Arial" w:hAnsi="Arial" w:cs="Arial"/>
          <w:sz w:val="24"/>
          <w:szCs w:val="24"/>
        </w:rPr>
        <w:t xml:space="preserve">, </w:t>
      </w:r>
      <w:r w:rsidR="007E18CA" w:rsidRPr="000F24FE">
        <w:rPr>
          <w:rFonts w:ascii="Arial" w:hAnsi="Arial" w:cs="Arial"/>
          <w:sz w:val="24"/>
          <w:szCs w:val="24"/>
        </w:rPr>
        <w:t>poz. 1907</w:t>
      </w:r>
      <w:r w:rsidR="001E52FE" w:rsidRPr="000F24FE">
        <w:rPr>
          <w:rFonts w:ascii="Arial" w:hAnsi="Arial" w:cs="Arial"/>
          <w:sz w:val="24"/>
          <w:szCs w:val="24"/>
        </w:rPr>
        <w:t xml:space="preserve"> i poz. 1940</w:t>
      </w:r>
      <w:r w:rsidR="00633129" w:rsidRPr="000F24FE">
        <w:rPr>
          <w:rFonts w:ascii="Arial" w:hAnsi="Arial" w:cs="Arial"/>
          <w:sz w:val="24"/>
          <w:szCs w:val="24"/>
        </w:rPr>
        <w:t>, z 2025r. poz. 527 i poz.</w:t>
      </w:r>
      <w:r w:rsidR="00454947" w:rsidRPr="000F24FE">
        <w:rPr>
          <w:rFonts w:ascii="Arial" w:hAnsi="Arial" w:cs="Arial"/>
          <w:sz w:val="24"/>
          <w:szCs w:val="24"/>
        </w:rPr>
        <w:t xml:space="preserve"> 680</w:t>
      </w:r>
      <w:r w:rsidR="004C72FB" w:rsidRPr="000F24FE">
        <w:rPr>
          <w:rFonts w:ascii="Arial" w:hAnsi="Arial" w:cs="Arial"/>
          <w:sz w:val="24"/>
          <w:szCs w:val="24"/>
        </w:rPr>
        <w:t>),</w:t>
      </w:r>
      <w:r w:rsidR="002733F5" w:rsidRPr="000F24FE">
        <w:rPr>
          <w:rFonts w:ascii="Arial" w:hAnsi="Arial" w:cs="Arial"/>
          <w:sz w:val="24"/>
          <w:szCs w:val="24"/>
        </w:rPr>
        <w:t xml:space="preserve"> </w:t>
      </w:r>
      <w:r w:rsidR="00D9608D" w:rsidRPr="000F24FE">
        <w:rPr>
          <w:rFonts w:ascii="Arial" w:hAnsi="Arial" w:cs="Arial"/>
          <w:iCs/>
          <w:sz w:val="24"/>
          <w:szCs w:val="24"/>
        </w:rPr>
        <w:t>w związku z</w:t>
      </w:r>
      <w:r w:rsidR="00CA2102" w:rsidRPr="000F24FE">
        <w:rPr>
          <w:rFonts w:ascii="Arial" w:hAnsi="Arial" w:cs="Arial"/>
          <w:iCs/>
          <w:sz w:val="24"/>
          <w:szCs w:val="24"/>
        </w:rPr>
        <w:t> art. 4 ust. 2 ustawy z dnia 20 lipca 2010r. o zmianie ustawy o planowa</w:t>
      </w:r>
      <w:r w:rsidR="00737B17" w:rsidRPr="000F24FE">
        <w:rPr>
          <w:rFonts w:ascii="Arial" w:hAnsi="Arial" w:cs="Arial"/>
          <w:iCs/>
          <w:sz w:val="24"/>
          <w:szCs w:val="24"/>
        </w:rPr>
        <w:t>n</w:t>
      </w:r>
      <w:r w:rsidR="00CA2102" w:rsidRPr="000F24FE">
        <w:rPr>
          <w:rFonts w:ascii="Arial" w:hAnsi="Arial" w:cs="Arial"/>
          <w:iCs/>
          <w:sz w:val="24"/>
          <w:szCs w:val="24"/>
        </w:rPr>
        <w:t>iu i zag</w:t>
      </w:r>
      <w:r w:rsidR="00737B17" w:rsidRPr="000F24FE">
        <w:rPr>
          <w:rFonts w:ascii="Arial" w:hAnsi="Arial" w:cs="Arial"/>
          <w:iCs/>
          <w:sz w:val="24"/>
          <w:szCs w:val="24"/>
        </w:rPr>
        <w:t>o</w:t>
      </w:r>
      <w:r w:rsidR="00CA2102" w:rsidRPr="000F24FE">
        <w:rPr>
          <w:rFonts w:ascii="Arial" w:hAnsi="Arial" w:cs="Arial"/>
          <w:iCs/>
          <w:sz w:val="24"/>
          <w:szCs w:val="24"/>
        </w:rPr>
        <w:t>spodarow</w:t>
      </w:r>
      <w:r w:rsidR="00737B17" w:rsidRPr="000F24FE">
        <w:rPr>
          <w:rFonts w:ascii="Arial" w:hAnsi="Arial" w:cs="Arial"/>
          <w:iCs/>
          <w:sz w:val="24"/>
          <w:szCs w:val="24"/>
        </w:rPr>
        <w:t>aniu</w:t>
      </w:r>
      <w:r w:rsidR="00CA2102" w:rsidRPr="000F24FE">
        <w:rPr>
          <w:rFonts w:ascii="Arial" w:hAnsi="Arial" w:cs="Arial"/>
          <w:iCs/>
          <w:sz w:val="24"/>
          <w:szCs w:val="24"/>
        </w:rPr>
        <w:t xml:space="preserve"> przestrzennym</w:t>
      </w:r>
      <w:r w:rsidR="00737B17" w:rsidRPr="000F24FE">
        <w:rPr>
          <w:rFonts w:ascii="Arial" w:hAnsi="Arial" w:cs="Arial"/>
          <w:iCs/>
          <w:sz w:val="24"/>
          <w:szCs w:val="24"/>
        </w:rPr>
        <w:t>, ustawy o Państwowej Inspekcji Sanitarnej oraz ustawy o</w:t>
      </w:r>
      <w:r w:rsidR="005D5D9C" w:rsidRPr="000F24FE">
        <w:rPr>
          <w:rFonts w:ascii="Arial" w:hAnsi="Arial" w:cs="Arial"/>
          <w:iCs/>
          <w:sz w:val="24"/>
          <w:szCs w:val="24"/>
        </w:rPr>
        <w:t> </w:t>
      </w:r>
      <w:r w:rsidR="00737B17" w:rsidRPr="000F24FE">
        <w:rPr>
          <w:rFonts w:ascii="Arial" w:hAnsi="Arial" w:cs="Arial"/>
          <w:iCs/>
          <w:sz w:val="24"/>
          <w:szCs w:val="24"/>
        </w:rPr>
        <w:t>ochronie zabytków i</w:t>
      </w:r>
      <w:r w:rsidR="005D5D9C" w:rsidRPr="000F24FE">
        <w:rPr>
          <w:rFonts w:ascii="Arial" w:hAnsi="Arial" w:cs="Arial"/>
          <w:iCs/>
          <w:sz w:val="24"/>
          <w:szCs w:val="24"/>
        </w:rPr>
        <w:t> </w:t>
      </w:r>
      <w:r w:rsidR="00737B17" w:rsidRPr="000F24FE">
        <w:rPr>
          <w:rFonts w:ascii="Arial" w:hAnsi="Arial" w:cs="Arial"/>
          <w:iCs/>
          <w:sz w:val="24"/>
          <w:szCs w:val="24"/>
        </w:rPr>
        <w:t xml:space="preserve">opiece nad </w:t>
      </w:r>
      <w:r w:rsidR="005D5D9C" w:rsidRPr="000F24FE">
        <w:rPr>
          <w:rFonts w:ascii="Arial" w:hAnsi="Arial" w:cs="Arial"/>
          <w:iCs/>
          <w:sz w:val="24"/>
          <w:szCs w:val="24"/>
        </w:rPr>
        <w:t xml:space="preserve">zabytkami </w:t>
      </w:r>
      <w:r w:rsidR="005D5D9C" w:rsidRPr="000F24FE">
        <w:rPr>
          <w:rFonts w:ascii="Arial" w:hAnsi="Arial" w:cs="Arial"/>
          <w:sz w:val="24"/>
          <w:szCs w:val="24"/>
        </w:rPr>
        <w:t>(Dz. U Nr 130 z 2010r., po</w:t>
      </w:r>
      <w:r w:rsidR="00B6770C" w:rsidRPr="000F24FE">
        <w:rPr>
          <w:rFonts w:ascii="Arial" w:hAnsi="Arial" w:cs="Arial"/>
          <w:sz w:val="24"/>
          <w:szCs w:val="24"/>
        </w:rPr>
        <w:t>z</w:t>
      </w:r>
      <w:r w:rsidR="005D5D9C" w:rsidRPr="000F24FE">
        <w:rPr>
          <w:rFonts w:ascii="Arial" w:hAnsi="Arial" w:cs="Arial"/>
          <w:sz w:val="24"/>
          <w:szCs w:val="24"/>
        </w:rPr>
        <w:t>. 871)</w:t>
      </w:r>
      <w:r w:rsidR="005D5D9C" w:rsidRPr="000F24FE">
        <w:rPr>
          <w:rFonts w:ascii="Arial" w:hAnsi="Arial" w:cs="Arial"/>
          <w:iCs/>
          <w:sz w:val="24"/>
          <w:szCs w:val="24"/>
        </w:rPr>
        <w:t>,</w:t>
      </w:r>
      <w:r w:rsidR="00D9608D" w:rsidRPr="000F24FE">
        <w:rPr>
          <w:rFonts w:ascii="Arial" w:hAnsi="Arial" w:cs="Arial"/>
          <w:iCs/>
          <w:sz w:val="24"/>
          <w:szCs w:val="24"/>
        </w:rPr>
        <w:t xml:space="preserve"> </w:t>
      </w:r>
      <w:r w:rsidR="003243C2" w:rsidRPr="000F24FE">
        <w:rPr>
          <w:rFonts w:ascii="Arial" w:hAnsi="Arial" w:cs="Arial"/>
          <w:sz w:val="24"/>
          <w:szCs w:val="24"/>
        </w:rPr>
        <w:t xml:space="preserve">art. 67 ust. 3 </w:t>
      </w:r>
      <w:r w:rsidR="002C5A27" w:rsidRPr="000F24FE">
        <w:rPr>
          <w:rFonts w:ascii="Arial" w:hAnsi="Arial" w:cs="Arial"/>
          <w:sz w:val="24"/>
          <w:szCs w:val="24"/>
        </w:rPr>
        <w:t xml:space="preserve">pkt 4 </w:t>
      </w:r>
      <w:r w:rsidR="003243C2" w:rsidRPr="000F24FE">
        <w:rPr>
          <w:rFonts w:ascii="Arial" w:hAnsi="Arial" w:cs="Arial"/>
          <w:sz w:val="24"/>
          <w:szCs w:val="24"/>
        </w:rPr>
        <w:t>ustawy z dnia 7 lipca 2023r. o zmianie ustawy o planowaniu i zagospodarowaniu przestrzennym oraz niektórych innych ustaw (</w:t>
      </w:r>
      <w:r w:rsidR="003243C2" w:rsidRPr="000F24FE">
        <w:rPr>
          <w:rFonts w:ascii="Arial" w:hAnsi="Arial" w:cs="Arial"/>
          <w:iCs/>
          <w:sz w:val="24"/>
          <w:szCs w:val="24"/>
        </w:rPr>
        <w:t>Dz. U z 2023r. poz.</w:t>
      </w:r>
      <w:r w:rsidR="00FC3EB3" w:rsidRPr="000F24FE">
        <w:rPr>
          <w:rFonts w:ascii="Arial" w:hAnsi="Arial" w:cs="Arial"/>
          <w:iCs/>
          <w:sz w:val="24"/>
          <w:szCs w:val="24"/>
        </w:rPr>
        <w:t> </w:t>
      </w:r>
      <w:r w:rsidR="003243C2" w:rsidRPr="000F24FE">
        <w:rPr>
          <w:rFonts w:ascii="Arial" w:hAnsi="Arial" w:cs="Arial"/>
          <w:iCs/>
          <w:sz w:val="24"/>
          <w:szCs w:val="24"/>
        </w:rPr>
        <w:t>1688</w:t>
      </w:r>
      <w:r w:rsidR="00FC3EB3" w:rsidRPr="000F24FE">
        <w:rPr>
          <w:rFonts w:ascii="Arial" w:hAnsi="Arial" w:cs="Arial"/>
          <w:iCs/>
          <w:sz w:val="24"/>
          <w:szCs w:val="24"/>
        </w:rPr>
        <w:t xml:space="preserve">, </w:t>
      </w:r>
      <w:bookmarkStart w:id="1" w:name="_Hlk210979004"/>
      <w:r w:rsidR="00FC3EB3" w:rsidRPr="000F24FE">
        <w:rPr>
          <w:rFonts w:ascii="Arial" w:hAnsi="Arial" w:cs="Arial"/>
          <w:iCs/>
          <w:sz w:val="24"/>
          <w:szCs w:val="24"/>
        </w:rPr>
        <w:t>z 2024r., poz. 1824, z 2025r., poz.</w:t>
      </w:r>
      <w:r w:rsidR="005212F9" w:rsidRPr="000F24FE">
        <w:rPr>
          <w:rFonts w:ascii="Arial" w:hAnsi="Arial" w:cs="Arial"/>
          <w:iCs/>
          <w:sz w:val="24"/>
          <w:szCs w:val="24"/>
        </w:rPr>
        <w:t> </w:t>
      </w:r>
      <w:r w:rsidR="00FC3EB3" w:rsidRPr="000F24FE">
        <w:rPr>
          <w:rFonts w:ascii="Arial" w:hAnsi="Arial" w:cs="Arial"/>
          <w:iCs/>
          <w:sz w:val="24"/>
          <w:szCs w:val="24"/>
        </w:rPr>
        <w:t>527</w:t>
      </w:r>
      <w:bookmarkEnd w:id="1"/>
      <w:r w:rsidR="003243C2" w:rsidRPr="000F24FE">
        <w:rPr>
          <w:rFonts w:ascii="Arial" w:hAnsi="Arial" w:cs="Arial"/>
          <w:sz w:val="24"/>
          <w:szCs w:val="24"/>
        </w:rPr>
        <w:t>)</w:t>
      </w:r>
      <w:r w:rsidR="00481810" w:rsidRPr="000F24FE">
        <w:rPr>
          <w:rFonts w:ascii="Arial" w:hAnsi="Arial" w:cs="Arial"/>
          <w:sz w:val="24"/>
          <w:szCs w:val="24"/>
        </w:rPr>
        <w:t xml:space="preserve"> </w:t>
      </w:r>
      <w:bookmarkEnd w:id="0"/>
      <w:r w:rsidRPr="000F24FE">
        <w:rPr>
          <w:rFonts w:ascii="Arial" w:hAnsi="Arial" w:cs="Arial"/>
          <w:sz w:val="24"/>
          <w:szCs w:val="24"/>
        </w:rPr>
        <w:t>oraz art. 18 ust. 2 pkt 5 ustawy z dnia 8 marca 1990r. o samorządzie gmi</w:t>
      </w:r>
      <w:r w:rsidRPr="000F24FE">
        <w:rPr>
          <w:rFonts w:ascii="Arial" w:hAnsi="Arial" w:cs="Arial"/>
          <w:sz w:val="24"/>
          <w:szCs w:val="24"/>
        </w:rPr>
        <w:t>n</w:t>
      </w:r>
      <w:r w:rsidRPr="000F24FE">
        <w:rPr>
          <w:rFonts w:ascii="Arial" w:hAnsi="Arial" w:cs="Arial"/>
          <w:sz w:val="24"/>
          <w:szCs w:val="24"/>
        </w:rPr>
        <w:t>nym (Dz. U z 202</w:t>
      </w:r>
      <w:r w:rsidR="009D3589" w:rsidRPr="000F24FE">
        <w:rPr>
          <w:rFonts w:ascii="Arial" w:hAnsi="Arial" w:cs="Arial"/>
          <w:sz w:val="24"/>
          <w:szCs w:val="24"/>
        </w:rPr>
        <w:t>5</w:t>
      </w:r>
      <w:r w:rsidRPr="000F24FE">
        <w:rPr>
          <w:rFonts w:ascii="Arial" w:hAnsi="Arial" w:cs="Arial"/>
          <w:sz w:val="24"/>
          <w:szCs w:val="24"/>
        </w:rPr>
        <w:t>r., poz. </w:t>
      </w:r>
      <w:r w:rsidR="00372C07" w:rsidRPr="000F24FE">
        <w:rPr>
          <w:rFonts w:ascii="Arial" w:hAnsi="Arial" w:cs="Arial"/>
          <w:sz w:val="24"/>
          <w:szCs w:val="24"/>
        </w:rPr>
        <w:t>1</w:t>
      </w:r>
      <w:r w:rsidR="009D3589" w:rsidRPr="000F24FE">
        <w:rPr>
          <w:rFonts w:ascii="Arial" w:hAnsi="Arial" w:cs="Arial"/>
          <w:sz w:val="24"/>
          <w:szCs w:val="24"/>
        </w:rPr>
        <w:t>153</w:t>
      </w:r>
      <w:r w:rsidRPr="000F24FE">
        <w:rPr>
          <w:rFonts w:ascii="Arial" w:hAnsi="Arial" w:cs="Arial"/>
          <w:sz w:val="24"/>
          <w:szCs w:val="24"/>
        </w:rPr>
        <w:t>),</w:t>
      </w: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uchwala się, co następuje</w:t>
      </w: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p>
    <w:p w:rsidR="005C7D89" w:rsidRPr="000F24FE" w:rsidRDefault="005C7D89" w:rsidP="000F24FE">
      <w:pPr>
        <w:pStyle w:val="Nagwek1"/>
        <w:spacing w:line="276" w:lineRule="auto"/>
        <w:jc w:val="left"/>
        <w:rPr>
          <w:rFonts w:ascii="Arial" w:hAnsi="Arial" w:cs="Arial"/>
          <w:b w:val="0"/>
          <w:sz w:val="24"/>
          <w:szCs w:val="24"/>
        </w:rPr>
      </w:pPr>
      <w:r w:rsidRPr="000F24FE">
        <w:rPr>
          <w:rFonts w:ascii="Arial" w:hAnsi="Arial" w:cs="Arial"/>
          <w:b w:val="0"/>
          <w:sz w:val="24"/>
          <w:szCs w:val="24"/>
        </w:rPr>
        <w:t>Rozdział 1</w:t>
      </w: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Przepisy ogólne</w:t>
      </w: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p>
    <w:p w:rsidR="005C7D89" w:rsidRPr="000F24FE" w:rsidRDefault="005C7D89" w:rsidP="000F24FE">
      <w:pPr>
        <w:tabs>
          <w:tab w:val="left" w:pos="143"/>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 1. 1. </w:t>
      </w:r>
      <w:r w:rsidRPr="000F24FE">
        <w:rPr>
          <w:rFonts w:ascii="Arial" w:eastAsia="Times New Roman" w:hAnsi="Arial" w:cs="Arial"/>
          <w:sz w:val="24"/>
          <w:szCs w:val="24"/>
          <w:lang w:eastAsia="pl-PL"/>
        </w:rPr>
        <w:t xml:space="preserve">Po stwierdzeniu zgodności z ustaleniami </w:t>
      </w:r>
      <w:r w:rsidRPr="000F24FE">
        <w:rPr>
          <w:rFonts w:ascii="Arial" w:eastAsia="Times New Roman" w:hAnsi="Arial" w:cs="Arial"/>
          <w:bCs/>
          <w:iCs/>
          <w:sz w:val="24"/>
          <w:szCs w:val="24"/>
          <w:lang w:eastAsia="pl-PL"/>
        </w:rPr>
        <w:t>„Studium uwarunkowań i kierunków zagospodarowania przestrze</w:t>
      </w:r>
      <w:r w:rsidRPr="000F24FE">
        <w:rPr>
          <w:rFonts w:ascii="Arial" w:eastAsia="Times New Roman" w:hAnsi="Arial" w:cs="Arial"/>
          <w:bCs/>
          <w:iCs/>
          <w:sz w:val="24"/>
          <w:szCs w:val="24"/>
          <w:lang w:eastAsia="pl-PL"/>
        </w:rPr>
        <w:t>n</w:t>
      </w:r>
      <w:r w:rsidRPr="000F24FE">
        <w:rPr>
          <w:rFonts w:ascii="Arial" w:eastAsia="Times New Roman" w:hAnsi="Arial" w:cs="Arial"/>
          <w:bCs/>
          <w:iCs/>
          <w:sz w:val="24"/>
          <w:szCs w:val="24"/>
          <w:lang w:eastAsia="pl-PL"/>
        </w:rPr>
        <w:t>nego miasta Włocławek”</w:t>
      </w:r>
      <w:r w:rsidRPr="000F24FE">
        <w:rPr>
          <w:rFonts w:ascii="Arial" w:eastAsia="Times New Roman" w:hAnsi="Arial" w:cs="Arial"/>
          <w:sz w:val="24"/>
          <w:szCs w:val="24"/>
          <w:lang w:eastAsia="pl-PL"/>
        </w:rPr>
        <w:t xml:space="preserve"> przyjętego Uchwałą Nr 103/XI/2007 Rady Miasta Włocławek z dnia 29</w:t>
      </w:r>
      <w:r w:rsidR="00B6734C"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 xml:space="preserve">października 2007r., uchwala się </w:t>
      </w:r>
      <w:r w:rsidRPr="000F24FE">
        <w:rPr>
          <w:rFonts w:ascii="Arial" w:eastAsia="Times New Roman" w:hAnsi="Arial" w:cs="Arial"/>
          <w:bCs/>
          <w:sz w:val="24"/>
          <w:szCs w:val="24"/>
          <w:lang w:eastAsia="pl-PL"/>
        </w:rPr>
        <w:t>miejscowy plan zagospodarowania przestrzennego miasta Włocławek dla obszaru położonego we Włocła</w:t>
      </w:r>
      <w:r w:rsidRPr="000F24FE">
        <w:rPr>
          <w:rFonts w:ascii="Arial" w:eastAsia="Times New Roman" w:hAnsi="Arial" w:cs="Arial"/>
          <w:bCs/>
          <w:sz w:val="24"/>
          <w:szCs w:val="24"/>
          <w:lang w:eastAsia="pl-PL"/>
        </w:rPr>
        <w:t>w</w:t>
      </w:r>
      <w:r w:rsidRPr="000F24FE">
        <w:rPr>
          <w:rFonts w:ascii="Arial" w:eastAsia="Times New Roman" w:hAnsi="Arial" w:cs="Arial"/>
          <w:bCs/>
          <w:sz w:val="24"/>
          <w:szCs w:val="24"/>
          <w:lang w:eastAsia="pl-PL"/>
        </w:rPr>
        <w:t>ku pomiędzy zaporą boczną stopnia wodnego na rzece Wiśle, ul. Płocką, Aleją Kazimierza Wielkiego, granicą gruntów l</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śnych, granicą ogródków działkowych i granicą miasta.</w:t>
      </w:r>
    </w:p>
    <w:p w:rsidR="005C7D89" w:rsidRPr="000F24FE" w:rsidRDefault="005C7D89" w:rsidP="000F24FE">
      <w:pPr>
        <w:numPr>
          <w:ilvl w:val="0"/>
          <w:numId w:val="27"/>
        </w:numPr>
        <w:tabs>
          <w:tab w:val="num" w:pos="284"/>
          <w:tab w:val="num" w:pos="851"/>
        </w:tabs>
        <w:autoSpaceDE w:val="0"/>
        <w:autoSpaceDN w:val="0"/>
        <w:adjustRightInd w:val="0"/>
        <w:spacing w:after="0"/>
        <w:ind w:hanging="720"/>
        <w:rPr>
          <w:rFonts w:ascii="Arial" w:eastAsia="Times New Roman" w:hAnsi="Arial" w:cs="Arial"/>
          <w:sz w:val="24"/>
          <w:szCs w:val="24"/>
          <w:lang w:eastAsia="pl-PL"/>
        </w:rPr>
      </w:pPr>
      <w:r w:rsidRPr="000F24FE">
        <w:rPr>
          <w:rFonts w:ascii="Arial" w:eastAsia="Times New Roman" w:hAnsi="Arial" w:cs="Arial"/>
          <w:sz w:val="24"/>
          <w:szCs w:val="24"/>
          <w:lang w:eastAsia="pl-PL"/>
        </w:rPr>
        <w:t>Integralne części uchwały stanowią:</w:t>
      </w:r>
    </w:p>
    <w:p w:rsidR="005C7D89" w:rsidRPr="000F24FE" w:rsidRDefault="005C7D89" w:rsidP="000F24FE">
      <w:pPr>
        <w:numPr>
          <w:ilvl w:val="1"/>
          <w:numId w:val="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rysunek planu w skali 1:2000</w:t>
      </w:r>
      <w:r w:rsidRPr="000F24FE">
        <w:rPr>
          <w:rFonts w:ascii="Arial" w:eastAsia="Times New Roman" w:hAnsi="Arial" w:cs="Arial"/>
          <w:sz w:val="24"/>
          <w:szCs w:val="24"/>
          <w:lang w:eastAsia="pl-PL"/>
        </w:rPr>
        <w:t xml:space="preserve"> przedstawiający graficzne ustalenia planu, w tym granice obszaru objętego planem, jako załącznik </w:t>
      </w:r>
      <w:r w:rsidRPr="000F24FE">
        <w:rPr>
          <w:rFonts w:ascii="Arial" w:eastAsia="Times New Roman" w:hAnsi="Arial" w:cs="Arial"/>
          <w:bCs/>
          <w:sz w:val="24"/>
          <w:szCs w:val="24"/>
          <w:lang w:eastAsia="pl-PL"/>
        </w:rPr>
        <w:t>Nr 1a</w:t>
      </w:r>
      <w:r w:rsidRPr="000F24FE">
        <w:rPr>
          <w:rFonts w:ascii="Arial" w:eastAsia="Times New Roman" w:hAnsi="Arial" w:cs="Arial"/>
          <w:sz w:val="24"/>
          <w:szCs w:val="24"/>
          <w:lang w:eastAsia="pl-PL"/>
        </w:rPr>
        <w:t xml:space="preserve"> (części A i B);</w:t>
      </w:r>
    </w:p>
    <w:p w:rsidR="005C7D89" w:rsidRPr="000F24FE" w:rsidRDefault="005C7D89" w:rsidP="000F24FE">
      <w:pPr>
        <w:numPr>
          <w:ilvl w:val="1"/>
          <w:numId w:val="5"/>
        </w:numPr>
        <w:autoSpaceDE w:val="0"/>
        <w:autoSpaceDN w:val="0"/>
        <w:adjustRightInd w:val="0"/>
        <w:spacing w:after="0"/>
        <w:rPr>
          <w:rFonts w:ascii="Arial" w:eastAsia="Times New Roman" w:hAnsi="Arial" w:cs="Arial"/>
          <w:sz w:val="24"/>
          <w:szCs w:val="24"/>
          <w:lang w:eastAsia="pl-PL"/>
        </w:rPr>
      </w:pPr>
      <w:proofErr w:type="spellStart"/>
      <w:r w:rsidRPr="000F24FE">
        <w:rPr>
          <w:rFonts w:ascii="Arial" w:eastAsia="Times New Roman" w:hAnsi="Arial" w:cs="Arial"/>
          <w:bCs/>
          <w:sz w:val="24"/>
          <w:szCs w:val="24"/>
          <w:lang w:eastAsia="pl-PL"/>
        </w:rPr>
        <w:t>wyrys</w:t>
      </w:r>
      <w:proofErr w:type="spellEnd"/>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 xml:space="preserve">ze </w:t>
      </w:r>
      <w:r w:rsidRPr="000F24FE">
        <w:rPr>
          <w:rFonts w:ascii="Arial" w:eastAsia="Times New Roman" w:hAnsi="Arial" w:cs="Arial"/>
          <w:bCs/>
          <w:iCs/>
          <w:sz w:val="24"/>
          <w:szCs w:val="24"/>
          <w:lang w:eastAsia="pl-PL"/>
        </w:rPr>
        <w:t>„Studium uwarunkowań i kierunków zagospodarowania przestrzennego miasta Włocławek”</w:t>
      </w:r>
      <w:r w:rsidRPr="000F24FE">
        <w:rPr>
          <w:rFonts w:ascii="Arial" w:eastAsia="Times New Roman" w:hAnsi="Arial" w:cs="Arial"/>
          <w:sz w:val="24"/>
          <w:szCs w:val="24"/>
          <w:lang w:eastAsia="pl-PL"/>
        </w:rPr>
        <w:t xml:space="preserve"> w skali 1:10000, jako załącznik </w:t>
      </w:r>
      <w:r w:rsidRPr="000F24FE">
        <w:rPr>
          <w:rFonts w:ascii="Arial" w:eastAsia="Times New Roman" w:hAnsi="Arial" w:cs="Arial"/>
          <w:bCs/>
          <w:sz w:val="24"/>
          <w:szCs w:val="24"/>
          <w:lang w:eastAsia="pl-PL"/>
        </w:rPr>
        <w:t>Nr 1b</w:t>
      </w:r>
      <w:r w:rsidRPr="000F24FE">
        <w:rPr>
          <w:rFonts w:ascii="Arial" w:eastAsia="Times New Roman" w:hAnsi="Arial" w:cs="Arial"/>
          <w:sz w:val="24"/>
          <w:szCs w:val="24"/>
          <w:lang w:eastAsia="pl-PL"/>
        </w:rPr>
        <w:t>;</w:t>
      </w:r>
    </w:p>
    <w:p w:rsidR="005C7D89" w:rsidRPr="000F24FE" w:rsidRDefault="005C7D89" w:rsidP="000F24FE">
      <w:pPr>
        <w:numPr>
          <w:ilvl w:val="1"/>
          <w:numId w:val="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wypis (legenda) </w:t>
      </w:r>
      <w:r w:rsidRPr="000F24FE">
        <w:rPr>
          <w:rFonts w:ascii="Arial" w:eastAsia="Times New Roman" w:hAnsi="Arial" w:cs="Arial"/>
          <w:sz w:val="24"/>
          <w:szCs w:val="24"/>
          <w:lang w:eastAsia="pl-PL"/>
        </w:rPr>
        <w:t xml:space="preserve">ze </w:t>
      </w:r>
      <w:r w:rsidRPr="000F24FE">
        <w:rPr>
          <w:rFonts w:ascii="Arial" w:eastAsia="Times New Roman" w:hAnsi="Arial" w:cs="Arial"/>
          <w:bCs/>
          <w:iCs/>
          <w:sz w:val="24"/>
          <w:szCs w:val="24"/>
          <w:lang w:eastAsia="pl-PL"/>
        </w:rPr>
        <w:t>„Studium uwarunkowań i kierunków zagospodarowania przestrzennego miasta Włocł</w:t>
      </w:r>
      <w:r w:rsidRPr="000F24FE">
        <w:rPr>
          <w:rFonts w:ascii="Arial" w:eastAsia="Times New Roman" w:hAnsi="Arial" w:cs="Arial"/>
          <w:bCs/>
          <w:iCs/>
          <w:sz w:val="24"/>
          <w:szCs w:val="24"/>
          <w:lang w:eastAsia="pl-PL"/>
        </w:rPr>
        <w:t>a</w:t>
      </w:r>
      <w:r w:rsidRPr="000F24FE">
        <w:rPr>
          <w:rFonts w:ascii="Arial" w:eastAsia="Times New Roman" w:hAnsi="Arial" w:cs="Arial"/>
          <w:bCs/>
          <w:iCs/>
          <w:sz w:val="24"/>
          <w:szCs w:val="24"/>
          <w:lang w:eastAsia="pl-PL"/>
        </w:rPr>
        <w:t>wek”</w:t>
      </w:r>
      <w:r w:rsidRPr="000F24FE">
        <w:rPr>
          <w:rFonts w:ascii="Arial" w:eastAsia="Times New Roman" w:hAnsi="Arial" w:cs="Arial"/>
          <w:sz w:val="24"/>
          <w:szCs w:val="24"/>
          <w:lang w:eastAsia="pl-PL"/>
        </w:rPr>
        <w:t xml:space="preserve">, jako załącznik </w:t>
      </w:r>
      <w:r w:rsidRPr="000F24FE">
        <w:rPr>
          <w:rFonts w:ascii="Arial" w:eastAsia="Times New Roman" w:hAnsi="Arial" w:cs="Arial"/>
          <w:bCs/>
          <w:sz w:val="24"/>
          <w:szCs w:val="24"/>
          <w:lang w:eastAsia="pl-PL"/>
        </w:rPr>
        <w:t>Nr 1c</w:t>
      </w:r>
      <w:r w:rsidRPr="000F24FE">
        <w:rPr>
          <w:rFonts w:ascii="Arial" w:eastAsia="Times New Roman" w:hAnsi="Arial" w:cs="Arial"/>
          <w:sz w:val="24"/>
          <w:szCs w:val="24"/>
          <w:lang w:eastAsia="pl-PL"/>
        </w:rPr>
        <w:t>;</w:t>
      </w:r>
    </w:p>
    <w:p w:rsidR="005C7D89" w:rsidRPr="000F24FE" w:rsidRDefault="005C7D89" w:rsidP="000F24FE">
      <w:pPr>
        <w:numPr>
          <w:ilvl w:val="1"/>
          <w:numId w:val="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rozstrzygnięcie o sposobie rozpatrzenia uwag do projektu planu,</w:t>
      </w:r>
      <w:r w:rsidRPr="000F24FE">
        <w:rPr>
          <w:rFonts w:ascii="Arial" w:eastAsia="Times New Roman" w:hAnsi="Arial" w:cs="Arial"/>
          <w:sz w:val="24"/>
          <w:szCs w:val="24"/>
          <w:lang w:eastAsia="pl-PL"/>
        </w:rPr>
        <w:t xml:space="preserve"> jako załącznik </w:t>
      </w:r>
      <w:r w:rsidRPr="000F24FE">
        <w:rPr>
          <w:rFonts w:ascii="Arial" w:eastAsia="Times New Roman" w:hAnsi="Arial" w:cs="Arial"/>
          <w:bCs/>
          <w:sz w:val="24"/>
          <w:szCs w:val="24"/>
          <w:lang w:eastAsia="pl-PL"/>
        </w:rPr>
        <w:t>Nr 2;</w:t>
      </w:r>
    </w:p>
    <w:p w:rsidR="005C7D89" w:rsidRPr="000F24FE" w:rsidRDefault="005C7D89" w:rsidP="000F24FE">
      <w:pPr>
        <w:numPr>
          <w:ilvl w:val="1"/>
          <w:numId w:val="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rozstrzygnięcie o sposobie realizacji, zapisanych w planie, inwestycji z zakresu infrastruktury technicznej, które należą do zadań własnych gminy, oraz zasadach ich finansowania, </w:t>
      </w:r>
      <w:r w:rsidRPr="000F24FE">
        <w:rPr>
          <w:rFonts w:ascii="Arial" w:eastAsia="Times New Roman" w:hAnsi="Arial" w:cs="Arial"/>
          <w:sz w:val="24"/>
          <w:szCs w:val="24"/>
          <w:lang w:eastAsia="pl-PL"/>
        </w:rPr>
        <w:t xml:space="preserve">jako </w:t>
      </w:r>
      <w:r w:rsidRPr="000F24FE">
        <w:rPr>
          <w:rFonts w:ascii="Arial" w:eastAsia="Times New Roman" w:hAnsi="Arial" w:cs="Arial"/>
          <w:bCs/>
          <w:sz w:val="24"/>
          <w:szCs w:val="24"/>
          <w:lang w:eastAsia="pl-PL"/>
        </w:rPr>
        <w:t>załącznik</w:t>
      </w:r>
      <w:r w:rsidRPr="000F24FE">
        <w:rPr>
          <w:rFonts w:ascii="Arial" w:eastAsia="Times New Roman" w:hAnsi="Arial" w:cs="Arial"/>
          <w:sz w:val="24"/>
          <w:szCs w:val="24"/>
          <w:lang w:eastAsia="pl-PL"/>
        </w:rPr>
        <w:t xml:space="preserve"> </w:t>
      </w:r>
      <w:r w:rsidR="0078120C" w:rsidRPr="000F24FE">
        <w:rPr>
          <w:rFonts w:ascii="Arial" w:eastAsia="Times New Roman" w:hAnsi="Arial" w:cs="Arial"/>
          <w:bCs/>
          <w:sz w:val="24"/>
          <w:szCs w:val="24"/>
          <w:lang w:eastAsia="pl-PL"/>
        </w:rPr>
        <w:t>Nr 3;</w:t>
      </w:r>
    </w:p>
    <w:p w:rsidR="0078120C" w:rsidRPr="000F24FE" w:rsidRDefault="00490155" w:rsidP="000F24FE">
      <w:pPr>
        <w:numPr>
          <w:ilvl w:val="1"/>
          <w:numId w:val="5"/>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dane przestrzenne utworzone dla planu</w:t>
      </w:r>
      <w:r w:rsidR="0078120C" w:rsidRPr="000F24FE">
        <w:rPr>
          <w:rFonts w:ascii="Arial" w:hAnsi="Arial" w:cs="Arial"/>
          <w:sz w:val="24"/>
          <w:szCs w:val="24"/>
        </w:rPr>
        <w:t>, jako załąc</w:t>
      </w:r>
      <w:r w:rsidR="0078120C" w:rsidRPr="000F24FE">
        <w:rPr>
          <w:rFonts w:ascii="Arial" w:hAnsi="Arial" w:cs="Arial"/>
          <w:sz w:val="24"/>
          <w:szCs w:val="24"/>
        </w:rPr>
        <w:t>z</w:t>
      </w:r>
      <w:r w:rsidR="0078120C" w:rsidRPr="000F24FE">
        <w:rPr>
          <w:rFonts w:ascii="Arial" w:hAnsi="Arial" w:cs="Arial"/>
          <w:sz w:val="24"/>
          <w:szCs w:val="24"/>
        </w:rPr>
        <w:t>nik Nr 4.</w:t>
      </w: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p>
    <w:p w:rsidR="005C7D89" w:rsidRPr="000F24FE" w:rsidRDefault="005C7D89" w:rsidP="000F24FE">
      <w:pPr>
        <w:pStyle w:val="Bezodstpw"/>
        <w:spacing w:line="276" w:lineRule="auto"/>
        <w:rPr>
          <w:rFonts w:ascii="Arial" w:hAnsi="Arial" w:cs="Arial"/>
          <w:sz w:val="24"/>
          <w:szCs w:val="24"/>
          <w:lang w:eastAsia="pl-PL"/>
        </w:rPr>
      </w:pPr>
      <w:r w:rsidRPr="000F24FE">
        <w:rPr>
          <w:rFonts w:ascii="Arial" w:hAnsi="Arial" w:cs="Arial"/>
          <w:bCs/>
          <w:sz w:val="24"/>
          <w:szCs w:val="24"/>
          <w:lang w:eastAsia="pl-PL"/>
        </w:rPr>
        <w:t xml:space="preserve">§ 2. </w:t>
      </w:r>
      <w:r w:rsidRPr="000F24FE">
        <w:rPr>
          <w:rFonts w:ascii="Arial" w:hAnsi="Arial" w:cs="Arial"/>
          <w:sz w:val="24"/>
          <w:szCs w:val="24"/>
          <w:lang w:eastAsia="pl-PL"/>
        </w:rPr>
        <w:t>1. Plan, o którym mowa w § 1 ust. 1, obejmuje obszar położony w jednostce ewidencyjnej miasto Włocławek, w cał</w:t>
      </w:r>
      <w:r w:rsidRPr="000F24FE">
        <w:rPr>
          <w:rFonts w:ascii="Arial" w:hAnsi="Arial" w:cs="Arial"/>
          <w:sz w:val="24"/>
          <w:szCs w:val="24"/>
          <w:lang w:eastAsia="pl-PL"/>
        </w:rPr>
        <w:t>o</w:t>
      </w:r>
      <w:r w:rsidRPr="000F24FE">
        <w:rPr>
          <w:rFonts w:ascii="Arial" w:hAnsi="Arial" w:cs="Arial"/>
          <w:sz w:val="24"/>
          <w:szCs w:val="24"/>
          <w:lang w:eastAsia="pl-PL"/>
        </w:rPr>
        <w:t>ści obręby Włocławek KM 97/1, 97/2, 118/1, 120 i 121, część obrębów Włocławek KM 95, 96, 98, 99/1, 99/2, 115, 116/1, 117, 118/2, 119, 122/1 i 123 oraz część obrębu 0001-Łęg i część obrębu 0002-Rybnica.</w:t>
      </w:r>
    </w:p>
    <w:p w:rsidR="005C7D89" w:rsidRPr="000F24FE" w:rsidRDefault="005C7D89" w:rsidP="000F24FE">
      <w:pPr>
        <w:pStyle w:val="Bezodstpw"/>
        <w:spacing w:line="276" w:lineRule="auto"/>
        <w:rPr>
          <w:rFonts w:ascii="Arial" w:hAnsi="Arial" w:cs="Arial"/>
          <w:sz w:val="24"/>
          <w:szCs w:val="24"/>
        </w:rPr>
      </w:pPr>
      <w:r w:rsidRPr="000F24FE">
        <w:rPr>
          <w:rFonts w:ascii="Arial" w:hAnsi="Arial" w:cs="Arial"/>
          <w:sz w:val="24"/>
          <w:szCs w:val="24"/>
        </w:rPr>
        <w:lastRenderedPageBreak/>
        <w:t>2. Zakres ustaleń planu obejmuje tekst i rysunek planu.</w:t>
      </w: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 3. </w:t>
      </w:r>
      <w:r w:rsidRPr="000F24FE">
        <w:rPr>
          <w:rFonts w:ascii="Arial" w:eastAsia="Times New Roman" w:hAnsi="Arial" w:cs="Arial"/>
          <w:sz w:val="24"/>
          <w:szCs w:val="24"/>
          <w:lang w:eastAsia="pl-PL"/>
        </w:rPr>
        <w:t>Plan w granicach obszaru, o którym mowa w § 1 ust. 1, skutkuje zmianą miejscowego planu zagospodarowania przestrze</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nego miasta Włocławek, przyjętego Uchwałą Nr 50/XXIV/2004 Rady Miasta Włocławek z dnia 30 sierpnia 2004r. w sprawie miejsc</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 xml:space="preserve">wego planu zagospodarowania przestrzennego </w:t>
      </w:r>
      <w:r w:rsidR="00857812" w:rsidRPr="000F24FE">
        <w:rPr>
          <w:rFonts w:ascii="Arial" w:eastAsia="Times New Roman" w:hAnsi="Arial" w:cs="Arial"/>
          <w:sz w:val="24"/>
          <w:szCs w:val="24"/>
          <w:lang w:eastAsia="pl-PL"/>
        </w:rPr>
        <w:t>M</w:t>
      </w:r>
      <w:r w:rsidRPr="000F24FE">
        <w:rPr>
          <w:rFonts w:ascii="Arial" w:eastAsia="Times New Roman" w:hAnsi="Arial" w:cs="Arial"/>
          <w:sz w:val="24"/>
          <w:szCs w:val="24"/>
          <w:lang w:eastAsia="pl-PL"/>
        </w:rPr>
        <w:t>iasta Włocław</w:t>
      </w:r>
      <w:r w:rsidR="00AF20EC" w:rsidRPr="000F24FE">
        <w:rPr>
          <w:rFonts w:ascii="Arial" w:eastAsia="Times New Roman" w:hAnsi="Arial" w:cs="Arial"/>
          <w:sz w:val="24"/>
          <w:szCs w:val="24"/>
          <w:lang w:eastAsia="pl-PL"/>
        </w:rPr>
        <w:t>ek</w:t>
      </w:r>
      <w:r w:rsidRPr="000F24FE">
        <w:rPr>
          <w:rFonts w:ascii="Arial" w:eastAsia="Times New Roman" w:hAnsi="Arial" w:cs="Arial"/>
          <w:sz w:val="24"/>
          <w:szCs w:val="24"/>
          <w:lang w:eastAsia="pl-PL"/>
        </w:rPr>
        <w:t xml:space="preserve"> w zakresie obszaru położonego we Włocławku p</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między zaporą boczną stopnia wodnego na rzece Wiśle, ul. Płocką, Aleją Kazimierza Wielkiego, granicą gruntów l</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śnych wzdłuż byłych zakładów („URSUS”, „Fabryką Domów”), zaporą awaryjną stopnia wodnego na rzece Wiśle, ul. Rybnicką i granicą miasta (Dz. Urz. Woj. Kujawsko-Pomorskiego z 2004r., Nr 104, poz. 1783</w:t>
      </w:r>
      <w:r w:rsidR="000D6351"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z wyłączeniem obszaru objętego Uchwałą Nr 88/XXI/2008 Rady Miasta Włocławek z dnia 6 października 2008 roku w sprawie miejscowego planu zagospodar</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wania przestrzennego miasta Włocławek dla obszaru położonego we Włocławku w granicach działek 9/4, 10/4, 11/3, 12/3 i 13/3 KM 98 przy ul. Spokojnej (Dz. Urz. Woj. K</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jawsko-Pomorskiego z 2008r., Nr 152, poz. 2325).</w:t>
      </w: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 4. 1. </w:t>
      </w:r>
      <w:r w:rsidRPr="000F24FE">
        <w:rPr>
          <w:rFonts w:ascii="Arial" w:eastAsia="Times New Roman" w:hAnsi="Arial" w:cs="Arial"/>
          <w:sz w:val="24"/>
          <w:szCs w:val="24"/>
          <w:lang w:eastAsia="pl-PL"/>
        </w:rPr>
        <w:t>Oznaczenia graficzne na rysunku planu przedstawiają ustalenia planu, oznaczenia przeznaczenia terenów</w:t>
      </w:r>
      <w:r w:rsidRPr="000F24FE">
        <w:rPr>
          <w:rFonts w:ascii="Arial" w:eastAsia="Times New Roman" w:hAnsi="Arial" w:cs="Arial"/>
          <w:bCs/>
          <w:sz w:val="24"/>
          <w:szCs w:val="24"/>
          <w:lang w:eastAsia="pl-PL"/>
        </w:rPr>
        <w:t xml:space="preserve"> oraz oznaczenia informacyjne, </w:t>
      </w:r>
      <w:r w:rsidRPr="000F24FE">
        <w:rPr>
          <w:rFonts w:ascii="Arial" w:eastAsia="Times New Roman" w:hAnsi="Arial" w:cs="Arial"/>
          <w:sz w:val="24"/>
          <w:szCs w:val="24"/>
          <w:lang w:eastAsia="pl-PL"/>
        </w:rPr>
        <w:t>zgodnie z zamieszczoną na rysunku planu legendą.</w:t>
      </w:r>
    </w:p>
    <w:p w:rsidR="005C7D89" w:rsidRPr="000F24FE" w:rsidRDefault="005C7D89" w:rsidP="000F24FE">
      <w:pPr>
        <w:numPr>
          <w:ilvl w:val="0"/>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Oznaczenia graficzne ustaleń planu przedstawione na rysunku planu:</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ranice obszaru objętego planem;</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L</w:t>
      </w:r>
      <w:r w:rsidR="005C7D89" w:rsidRPr="000F24FE">
        <w:rPr>
          <w:rFonts w:ascii="Arial" w:eastAsia="Times New Roman" w:hAnsi="Arial" w:cs="Arial"/>
          <w:sz w:val="24"/>
          <w:szCs w:val="24"/>
          <w:lang w:eastAsia="pl-PL"/>
        </w:rPr>
        <w:t>inie rozgraniczające tereny o różnym przeznaczeniu lub różnych zasadach zagospodarowania;</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Li</w:t>
      </w:r>
      <w:r w:rsidR="005C7D89" w:rsidRPr="000F24FE">
        <w:rPr>
          <w:rFonts w:ascii="Arial" w:eastAsia="Times New Roman" w:hAnsi="Arial" w:cs="Arial"/>
          <w:sz w:val="24"/>
          <w:szCs w:val="24"/>
          <w:lang w:eastAsia="pl-PL"/>
        </w:rPr>
        <w:t>nie zabudowy nieprzekraczalne;</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ranice obszarów położonych w bezpośrednim sąsiedztwie obiektów hydrotechnicznych – zapory bocznej Stopnia Wodnego lub zapory awaryjnej Stopnia Wodnego;</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ranice obszarów o słabej przydatności gruntów dla budownictwa;</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ranice obszaru występowania odpadów przemysłowych i komunalnych;</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ranica lasów ochronnych;</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ranica otuliny Gostynińsko-Włoc</w:t>
      </w:r>
      <w:r w:rsidR="00FF2FC2" w:rsidRPr="000F24FE">
        <w:rPr>
          <w:rFonts w:ascii="Arial" w:eastAsia="Times New Roman" w:hAnsi="Arial" w:cs="Arial"/>
          <w:sz w:val="24"/>
          <w:szCs w:val="24"/>
          <w:lang w:eastAsia="pl-PL"/>
        </w:rPr>
        <w:t>ławskiego Parku Krajobrazowego;</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w:t>
      </w:r>
      <w:r w:rsidR="005C7D89" w:rsidRPr="000F24FE">
        <w:rPr>
          <w:rFonts w:ascii="Arial" w:eastAsia="Times New Roman" w:hAnsi="Arial" w:cs="Arial"/>
          <w:sz w:val="24"/>
          <w:szCs w:val="24"/>
          <w:lang w:eastAsia="pl-PL"/>
        </w:rPr>
        <w:t>abytki nieruchome objęte ochroną na podstawie ustaleń miejscowego planu – budynki;</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w:t>
      </w:r>
      <w:r w:rsidR="005C7D89" w:rsidRPr="000F24FE">
        <w:rPr>
          <w:rFonts w:ascii="Arial" w:eastAsia="Times New Roman" w:hAnsi="Arial" w:cs="Arial"/>
          <w:sz w:val="24"/>
          <w:szCs w:val="24"/>
          <w:lang w:eastAsia="pl-PL"/>
        </w:rPr>
        <w:t>abytki nieruchome objęte ochroną na podstawie ustaleń miejscowego planu – kapliczka przydrożna</w:t>
      </w:r>
      <w:r w:rsidR="00775AD9" w:rsidRPr="000F24FE">
        <w:rPr>
          <w:rFonts w:ascii="Arial" w:eastAsia="Times New Roman" w:hAnsi="Arial" w:cs="Arial"/>
          <w:sz w:val="24"/>
          <w:szCs w:val="24"/>
          <w:lang w:eastAsia="pl-PL"/>
        </w:rPr>
        <w:t xml:space="preserve"> </w:t>
      </w:r>
      <w:r w:rsidR="00F42C5F" w:rsidRPr="000F24FE">
        <w:rPr>
          <w:rFonts w:ascii="Arial" w:eastAsia="Times New Roman" w:hAnsi="Arial" w:cs="Arial"/>
          <w:sz w:val="24"/>
          <w:szCs w:val="24"/>
          <w:lang w:eastAsia="pl-PL"/>
        </w:rPr>
        <w:t xml:space="preserve">lub </w:t>
      </w:r>
      <w:r w:rsidR="005C7D89" w:rsidRPr="000F24FE">
        <w:rPr>
          <w:rFonts w:ascii="Arial" w:eastAsia="Times New Roman" w:hAnsi="Arial" w:cs="Arial"/>
          <w:sz w:val="24"/>
          <w:szCs w:val="24"/>
          <w:lang w:eastAsia="pl-PL"/>
        </w:rPr>
        <w:t>krzyże przydrożne;</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w:t>
      </w:r>
      <w:r w:rsidR="005C7D89" w:rsidRPr="000F24FE">
        <w:rPr>
          <w:rFonts w:ascii="Arial" w:eastAsia="Times New Roman" w:hAnsi="Arial" w:cs="Arial"/>
          <w:sz w:val="24"/>
          <w:szCs w:val="24"/>
          <w:lang w:eastAsia="pl-PL"/>
        </w:rPr>
        <w:t>tanowiska archeologiczne wraz ze strefami ochrony archeologicznej;</w:t>
      </w:r>
    </w:p>
    <w:p w:rsidR="0007208E" w:rsidRPr="000F24FE" w:rsidRDefault="0007208E"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Linia elektroenergetyczna napowietrzna wysokiego napięcia WN 110kV;</w:t>
      </w:r>
    </w:p>
    <w:p w:rsidR="0007208E" w:rsidRPr="000F24FE" w:rsidRDefault="0007208E"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Strefa techniczna linii elektroenergetycznej napowietrznej wysokiego napięcia WN 110kV;</w:t>
      </w:r>
    </w:p>
    <w:p w:rsidR="00D80FCC" w:rsidRPr="000F24FE" w:rsidRDefault="00D80FCC"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Linia elektroenergetyczna napowietrzna średniego napięcia SN 15kV;</w:t>
      </w:r>
    </w:p>
    <w:p w:rsidR="00D80FCC" w:rsidRPr="000F24FE" w:rsidRDefault="00D80FCC"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Strefa techniczna linii elektroenergetycznej napowietrznej średniego napięcia SN 15kV;</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w:t>
      </w:r>
      <w:r w:rsidR="005C7D89" w:rsidRPr="000F24FE">
        <w:rPr>
          <w:rFonts w:ascii="Arial" w:eastAsia="Times New Roman" w:hAnsi="Arial" w:cs="Arial"/>
          <w:sz w:val="24"/>
          <w:szCs w:val="24"/>
          <w:lang w:eastAsia="pl-PL"/>
        </w:rPr>
        <w:t>yróżnik terenów publicznych</w:t>
      </w:r>
      <w:r w:rsidR="00680EAE" w:rsidRPr="000F24FE">
        <w:rPr>
          <w:rFonts w:ascii="Arial" w:eastAsia="Times New Roman" w:hAnsi="Arial" w:cs="Arial"/>
          <w:sz w:val="24"/>
          <w:szCs w:val="24"/>
          <w:lang w:eastAsia="pl-PL"/>
        </w:rPr>
        <w:t>.</w:t>
      </w:r>
    </w:p>
    <w:p w:rsidR="005C7D89" w:rsidRPr="000F24FE" w:rsidRDefault="005C7D89" w:rsidP="000F24FE">
      <w:pPr>
        <w:numPr>
          <w:ilvl w:val="0"/>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Oznaczenia przeznaczenia terenów użyte w uchwale:</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1,... 15.1,... 81</w:t>
      </w:r>
      <w:r w:rsidR="00EA2D86"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N</w:t>
      </w:r>
      <w:r w:rsidR="005C7D89" w:rsidRPr="000F24FE">
        <w:rPr>
          <w:rFonts w:ascii="Arial" w:eastAsia="Times New Roman" w:hAnsi="Arial" w:cs="Arial"/>
          <w:sz w:val="24"/>
          <w:szCs w:val="24"/>
          <w:lang w:eastAsia="pl-PL"/>
        </w:rPr>
        <w:t>umer terenu;</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MN</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sz w:val="24"/>
          <w:szCs w:val="24"/>
          <w:lang w:eastAsia="pl-PL"/>
        </w:rPr>
        <w:t>Z</w:t>
      </w:r>
      <w:r w:rsidR="005C7D89" w:rsidRPr="000F24FE">
        <w:rPr>
          <w:rFonts w:ascii="Arial" w:eastAsia="Times New Roman" w:hAnsi="Arial" w:cs="Arial"/>
          <w:sz w:val="24"/>
          <w:szCs w:val="24"/>
          <w:lang w:eastAsia="pl-PL"/>
        </w:rPr>
        <w:t>abudowa mieszkaniowa jednorodzinna;</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sz w:val="24"/>
          <w:szCs w:val="24"/>
          <w:lang w:eastAsia="pl-PL"/>
        </w:rPr>
        <w:t>U</w:t>
      </w:r>
      <w:r w:rsidR="005C7D89" w:rsidRPr="000F24FE">
        <w:rPr>
          <w:rFonts w:ascii="Arial" w:eastAsia="Times New Roman" w:hAnsi="Arial" w:cs="Arial"/>
          <w:sz w:val="24"/>
          <w:szCs w:val="24"/>
          <w:lang w:eastAsia="pl-PL"/>
        </w:rPr>
        <w:t>sługi lub usługi nieuciążliwe;</w:t>
      </w:r>
    </w:p>
    <w:p w:rsidR="005C7D89" w:rsidRPr="000F24FE" w:rsidRDefault="005C7D8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UR</w:t>
      </w:r>
      <w:r w:rsidR="00FB2671" w:rsidRPr="000F24FE">
        <w:rPr>
          <w:rFonts w:ascii="Arial" w:eastAsia="Times New Roman" w:hAnsi="Arial" w:cs="Arial"/>
          <w:sz w:val="24"/>
          <w:szCs w:val="24"/>
          <w:lang w:eastAsia="pl-PL"/>
        </w:rPr>
        <w:t xml:space="preserve"> – </w:t>
      </w:r>
      <w:r w:rsidR="00A96E79" w:rsidRPr="000F24FE">
        <w:rPr>
          <w:rFonts w:ascii="Arial" w:eastAsia="Times New Roman" w:hAnsi="Arial" w:cs="Arial"/>
          <w:sz w:val="24"/>
          <w:szCs w:val="24"/>
          <w:lang w:eastAsia="pl-PL"/>
        </w:rPr>
        <w:t>R</w:t>
      </w:r>
      <w:r w:rsidRPr="000F24FE">
        <w:rPr>
          <w:rFonts w:ascii="Arial" w:eastAsia="Times New Roman" w:hAnsi="Arial" w:cs="Arial"/>
          <w:sz w:val="24"/>
          <w:szCs w:val="24"/>
          <w:lang w:eastAsia="pl-PL"/>
        </w:rPr>
        <w:t>zemiosło lub rzemiosło nieuciążliwe;</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sz w:val="24"/>
          <w:szCs w:val="24"/>
          <w:lang w:eastAsia="pl-PL"/>
        </w:rPr>
        <w:t>U</w:t>
      </w:r>
      <w:r w:rsidR="005C7D89" w:rsidRPr="000F24FE">
        <w:rPr>
          <w:rFonts w:ascii="Arial" w:eastAsia="Times New Roman" w:hAnsi="Arial" w:cs="Arial"/>
          <w:sz w:val="24"/>
          <w:szCs w:val="24"/>
          <w:lang w:eastAsia="pl-PL"/>
        </w:rPr>
        <w:t>sługi sportu i rekreacji;</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sz w:val="24"/>
          <w:szCs w:val="24"/>
          <w:lang w:eastAsia="pl-PL"/>
        </w:rPr>
        <w:t>P</w:t>
      </w:r>
      <w:r w:rsidR="005C7D89" w:rsidRPr="000F24FE">
        <w:rPr>
          <w:rFonts w:ascii="Arial" w:eastAsia="Times New Roman" w:hAnsi="Arial" w:cs="Arial"/>
          <w:sz w:val="24"/>
          <w:szCs w:val="24"/>
          <w:lang w:eastAsia="pl-PL"/>
        </w:rPr>
        <w:t>rzemysł lub produkcja;</w:t>
      </w:r>
      <w:r w:rsidR="005C7D89" w:rsidRPr="000F24FE">
        <w:rPr>
          <w:rFonts w:ascii="Arial" w:eastAsia="Times New Roman" w:hAnsi="Arial" w:cs="Arial"/>
          <w:bCs/>
          <w:sz w:val="24"/>
          <w:szCs w:val="24"/>
          <w:lang w:eastAsia="pl-PL"/>
        </w:rPr>
        <w:t xml:space="preserve"> </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Z</w:t>
      </w:r>
      <w:r w:rsidR="005C7D89" w:rsidRPr="000F24FE">
        <w:rPr>
          <w:rFonts w:ascii="Arial" w:eastAsia="Times New Roman" w:hAnsi="Arial" w:cs="Arial"/>
          <w:bCs/>
          <w:sz w:val="24"/>
          <w:szCs w:val="24"/>
          <w:lang w:eastAsia="pl-PL"/>
        </w:rPr>
        <w:t>abudowa magazynowa lub składy;</w:t>
      </w:r>
    </w:p>
    <w:p w:rsidR="005C7D89" w:rsidRPr="000F24FE" w:rsidRDefault="005C7D8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RU</w:t>
      </w:r>
      <w:r w:rsidR="00FB2671" w:rsidRPr="000F24FE">
        <w:rPr>
          <w:rFonts w:ascii="Arial" w:eastAsia="Times New Roman" w:hAnsi="Arial" w:cs="Arial"/>
          <w:sz w:val="24"/>
          <w:szCs w:val="24"/>
          <w:lang w:eastAsia="pl-PL"/>
        </w:rPr>
        <w:t xml:space="preserve"> – </w:t>
      </w:r>
      <w:r w:rsidR="00A96E79" w:rsidRPr="000F24FE">
        <w:rPr>
          <w:rFonts w:ascii="Arial" w:eastAsia="Times New Roman" w:hAnsi="Arial" w:cs="Arial"/>
          <w:bCs/>
          <w:sz w:val="24"/>
          <w:szCs w:val="24"/>
          <w:lang w:eastAsia="pl-PL"/>
        </w:rPr>
        <w:t>O</w:t>
      </w:r>
      <w:r w:rsidRPr="000F24FE">
        <w:rPr>
          <w:rFonts w:ascii="Arial" w:eastAsia="Times New Roman" w:hAnsi="Arial" w:cs="Arial"/>
          <w:bCs/>
          <w:sz w:val="24"/>
          <w:szCs w:val="24"/>
          <w:lang w:eastAsia="pl-PL"/>
        </w:rPr>
        <w:t>bsługa produkcji rolnictwa;</w:t>
      </w:r>
    </w:p>
    <w:p w:rsidR="005C7D89" w:rsidRPr="000F24FE" w:rsidRDefault="005C7D8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R – </w:t>
      </w:r>
      <w:r w:rsidR="00A96E79" w:rsidRPr="000F24FE">
        <w:rPr>
          <w:rFonts w:ascii="Arial" w:eastAsia="Times New Roman" w:hAnsi="Arial" w:cs="Arial"/>
          <w:bCs/>
          <w:sz w:val="24"/>
          <w:szCs w:val="24"/>
          <w:lang w:eastAsia="pl-PL"/>
        </w:rPr>
        <w:t>Teren rolniczy</w:t>
      </w:r>
      <w:r w:rsidRPr="000F24FE">
        <w:rPr>
          <w:rFonts w:ascii="Arial" w:eastAsia="Times New Roman" w:hAnsi="Arial" w:cs="Arial"/>
          <w:bCs/>
          <w:sz w:val="24"/>
          <w:szCs w:val="24"/>
          <w:lang w:eastAsia="pl-PL"/>
        </w:rPr>
        <w:t xml:space="preserve">; </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RM</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Z</w:t>
      </w:r>
      <w:r w:rsidR="005C7D89" w:rsidRPr="000F24FE">
        <w:rPr>
          <w:rFonts w:ascii="Arial" w:eastAsia="Times New Roman" w:hAnsi="Arial" w:cs="Arial"/>
          <w:bCs/>
          <w:sz w:val="24"/>
          <w:szCs w:val="24"/>
          <w:lang w:eastAsia="pl-PL"/>
        </w:rPr>
        <w:t>abudowa zagrodowa;</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ZD</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T</w:t>
      </w:r>
      <w:r w:rsidR="005C7D89" w:rsidRPr="000F24FE">
        <w:rPr>
          <w:rFonts w:ascii="Arial" w:eastAsia="Times New Roman" w:hAnsi="Arial" w:cs="Arial"/>
          <w:bCs/>
          <w:sz w:val="24"/>
          <w:szCs w:val="24"/>
          <w:lang w:eastAsia="pl-PL"/>
        </w:rPr>
        <w:t xml:space="preserve">eren rodzinnych ogrodów działkowych; </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ZP</w:t>
      </w:r>
      <w:r w:rsidR="00FB2671"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T</w:t>
      </w:r>
      <w:r w:rsidR="005C7D89" w:rsidRPr="000F24FE">
        <w:rPr>
          <w:rFonts w:ascii="Arial" w:eastAsia="Times New Roman" w:hAnsi="Arial" w:cs="Arial"/>
          <w:bCs/>
          <w:sz w:val="24"/>
          <w:szCs w:val="24"/>
          <w:lang w:eastAsia="pl-PL"/>
        </w:rPr>
        <w:t>eren zieleni</w:t>
      </w:r>
      <w:r w:rsidR="00C3313E" w:rsidRPr="000F24FE">
        <w:rPr>
          <w:rFonts w:ascii="Arial" w:eastAsia="Times New Roman" w:hAnsi="Arial" w:cs="Arial"/>
          <w:bCs/>
          <w:sz w:val="24"/>
          <w:szCs w:val="24"/>
          <w:lang w:eastAsia="pl-PL"/>
        </w:rPr>
        <w:t>;</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val="de-DE" w:eastAsia="pl-PL"/>
        </w:rPr>
      </w:pPr>
      <w:r w:rsidRPr="000F24FE">
        <w:rPr>
          <w:rFonts w:ascii="Arial" w:eastAsia="Times New Roman" w:hAnsi="Arial" w:cs="Arial"/>
          <w:sz w:val="24"/>
          <w:szCs w:val="24"/>
          <w:lang w:val="de-DE" w:eastAsia="pl-PL"/>
        </w:rPr>
        <w:t>ZL</w:t>
      </w:r>
      <w:r w:rsidR="00FB2671" w:rsidRPr="000F24FE">
        <w:rPr>
          <w:rFonts w:ascii="Arial" w:eastAsia="Times New Roman" w:hAnsi="Arial" w:cs="Arial"/>
          <w:sz w:val="24"/>
          <w:szCs w:val="24"/>
          <w:lang w:eastAsia="pl-PL"/>
        </w:rPr>
        <w:t xml:space="preserve"> – </w:t>
      </w:r>
      <w:proofErr w:type="spellStart"/>
      <w:r w:rsidRPr="000F24FE">
        <w:rPr>
          <w:rFonts w:ascii="Arial" w:eastAsia="Times New Roman" w:hAnsi="Arial" w:cs="Arial"/>
          <w:sz w:val="24"/>
          <w:szCs w:val="24"/>
          <w:lang w:val="de-DE" w:eastAsia="pl-PL"/>
        </w:rPr>
        <w:t>T</w:t>
      </w:r>
      <w:r w:rsidR="00CB2A09" w:rsidRPr="000F24FE">
        <w:rPr>
          <w:rFonts w:ascii="Arial" w:eastAsia="Times New Roman" w:hAnsi="Arial" w:cs="Arial"/>
          <w:sz w:val="24"/>
          <w:szCs w:val="24"/>
          <w:lang w:val="de-DE" w:eastAsia="pl-PL"/>
        </w:rPr>
        <w:t>e</w:t>
      </w:r>
      <w:r w:rsidR="005C7D89" w:rsidRPr="000F24FE">
        <w:rPr>
          <w:rFonts w:ascii="Arial" w:eastAsia="Times New Roman" w:hAnsi="Arial" w:cs="Arial"/>
          <w:sz w:val="24"/>
          <w:szCs w:val="24"/>
          <w:lang w:val="de-DE" w:eastAsia="pl-PL"/>
        </w:rPr>
        <w:t>re</w:t>
      </w:r>
      <w:r w:rsidR="00CB2A09" w:rsidRPr="000F24FE">
        <w:rPr>
          <w:rFonts w:ascii="Arial" w:eastAsia="Times New Roman" w:hAnsi="Arial" w:cs="Arial"/>
          <w:sz w:val="24"/>
          <w:szCs w:val="24"/>
          <w:lang w:val="de-DE" w:eastAsia="pl-PL"/>
        </w:rPr>
        <w:t>n</w:t>
      </w:r>
      <w:proofErr w:type="spellEnd"/>
      <w:r w:rsidR="00CB2A09" w:rsidRPr="000F24FE">
        <w:rPr>
          <w:rFonts w:ascii="Arial" w:eastAsia="Times New Roman" w:hAnsi="Arial" w:cs="Arial"/>
          <w:sz w:val="24"/>
          <w:szCs w:val="24"/>
          <w:lang w:val="de-DE" w:eastAsia="pl-PL"/>
        </w:rPr>
        <w:t xml:space="preserve"> </w:t>
      </w:r>
      <w:proofErr w:type="spellStart"/>
      <w:r w:rsidR="005C7D89" w:rsidRPr="000F24FE">
        <w:rPr>
          <w:rFonts w:ascii="Arial" w:eastAsia="Times New Roman" w:hAnsi="Arial" w:cs="Arial"/>
          <w:sz w:val="24"/>
          <w:szCs w:val="24"/>
          <w:lang w:val="de-DE" w:eastAsia="pl-PL"/>
        </w:rPr>
        <w:t>las</w:t>
      </w:r>
      <w:r w:rsidR="00CB2A09" w:rsidRPr="000F24FE">
        <w:rPr>
          <w:rFonts w:ascii="Arial" w:eastAsia="Times New Roman" w:hAnsi="Arial" w:cs="Arial"/>
          <w:sz w:val="24"/>
          <w:szCs w:val="24"/>
          <w:lang w:val="de-DE" w:eastAsia="pl-PL"/>
        </w:rPr>
        <w:t>u</w:t>
      </w:r>
      <w:proofErr w:type="spellEnd"/>
      <w:r w:rsidR="005C7D89" w:rsidRPr="000F24FE">
        <w:rPr>
          <w:rFonts w:ascii="Arial" w:eastAsia="Times New Roman" w:hAnsi="Arial" w:cs="Arial"/>
          <w:sz w:val="24"/>
          <w:szCs w:val="24"/>
          <w:lang w:val="de-DE" w:eastAsia="pl-PL"/>
        </w:rPr>
        <w:t>;</w:t>
      </w:r>
    </w:p>
    <w:p w:rsidR="005C7D89" w:rsidRPr="000F24FE" w:rsidRDefault="005C7D8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WS</w:t>
      </w:r>
      <w:r w:rsidR="00602908" w:rsidRPr="000F24FE">
        <w:rPr>
          <w:rFonts w:ascii="Arial" w:eastAsia="Times New Roman" w:hAnsi="Arial" w:cs="Arial"/>
          <w:sz w:val="24"/>
          <w:szCs w:val="24"/>
          <w:lang w:eastAsia="pl-PL"/>
        </w:rPr>
        <w:t xml:space="preserve"> – </w:t>
      </w:r>
      <w:r w:rsidR="00A96E79" w:rsidRPr="000F24FE">
        <w:rPr>
          <w:rFonts w:ascii="Arial" w:eastAsia="Times New Roman" w:hAnsi="Arial" w:cs="Arial"/>
          <w:bCs/>
          <w:sz w:val="24"/>
          <w:szCs w:val="24"/>
          <w:lang w:eastAsia="pl-PL"/>
        </w:rPr>
        <w:t>Ś</w:t>
      </w:r>
      <w:r w:rsidRPr="000F24FE">
        <w:rPr>
          <w:rFonts w:ascii="Arial" w:eastAsia="Times New Roman" w:hAnsi="Arial" w:cs="Arial"/>
          <w:bCs/>
          <w:sz w:val="24"/>
          <w:szCs w:val="24"/>
          <w:lang w:eastAsia="pl-PL"/>
        </w:rPr>
        <w:t>ródlądowe wody powierzchniowe – płynące lub stojące;</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w:t>
      </w:r>
      <w:r w:rsidR="00602908" w:rsidRPr="000F24FE">
        <w:rPr>
          <w:rFonts w:ascii="Arial" w:eastAsia="Times New Roman" w:hAnsi="Arial" w:cs="Arial"/>
          <w:sz w:val="24"/>
          <w:szCs w:val="24"/>
          <w:lang w:eastAsia="pl-PL"/>
        </w:rPr>
        <w:t xml:space="preserve"> – </w:t>
      </w:r>
      <w:r w:rsidRPr="000F24FE">
        <w:rPr>
          <w:rFonts w:ascii="Arial" w:eastAsia="Times New Roman" w:hAnsi="Arial" w:cs="Arial"/>
          <w:sz w:val="24"/>
          <w:szCs w:val="24"/>
          <w:lang w:eastAsia="pl-PL"/>
        </w:rPr>
        <w:t>O</w:t>
      </w:r>
      <w:r w:rsidR="005C7D89" w:rsidRPr="000F24FE">
        <w:rPr>
          <w:rFonts w:ascii="Arial" w:eastAsia="Times New Roman" w:hAnsi="Arial" w:cs="Arial"/>
          <w:sz w:val="24"/>
          <w:szCs w:val="24"/>
          <w:lang w:eastAsia="pl-PL"/>
        </w:rPr>
        <w:t xml:space="preserve">biekt hydrotechniczny </w:t>
      </w:r>
      <w:r w:rsidR="00B43F74" w:rsidRPr="000F24FE">
        <w:rPr>
          <w:rFonts w:ascii="Arial" w:eastAsia="Times New Roman" w:hAnsi="Arial" w:cs="Arial"/>
          <w:sz w:val="24"/>
          <w:szCs w:val="24"/>
          <w:lang w:eastAsia="pl-PL"/>
        </w:rPr>
        <w:t xml:space="preserve">- </w:t>
      </w:r>
      <w:r w:rsidR="00806A30" w:rsidRPr="000F24FE">
        <w:rPr>
          <w:rFonts w:ascii="Arial" w:eastAsia="Times New Roman" w:hAnsi="Arial" w:cs="Arial"/>
          <w:sz w:val="24"/>
          <w:szCs w:val="24"/>
          <w:lang w:eastAsia="pl-PL"/>
        </w:rPr>
        <w:t>z</w:t>
      </w:r>
      <w:r w:rsidR="005C7D89" w:rsidRPr="000F24FE">
        <w:rPr>
          <w:rFonts w:ascii="Arial" w:eastAsia="Times New Roman" w:hAnsi="Arial" w:cs="Arial"/>
          <w:sz w:val="24"/>
          <w:szCs w:val="24"/>
          <w:lang w:eastAsia="pl-PL"/>
        </w:rPr>
        <w:t>apora awaryjna Stopnia Wodnego;</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ZB</w:t>
      </w:r>
      <w:r w:rsidR="00602908" w:rsidRPr="000F24FE">
        <w:rPr>
          <w:rFonts w:ascii="Arial" w:eastAsia="Times New Roman" w:hAnsi="Arial" w:cs="Arial"/>
          <w:sz w:val="24"/>
          <w:szCs w:val="24"/>
          <w:lang w:eastAsia="pl-PL"/>
        </w:rPr>
        <w:t xml:space="preserve"> – </w:t>
      </w:r>
      <w:r w:rsidRPr="000F24FE">
        <w:rPr>
          <w:rFonts w:ascii="Arial" w:eastAsia="Times New Roman" w:hAnsi="Arial" w:cs="Arial"/>
          <w:sz w:val="24"/>
          <w:szCs w:val="24"/>
          <w:lang w:eastAsia="pl-PL"/>
        </w:rPr>
        <w:t>O</w:t>
      </w:r>
      <w:r w:rsidR="005C7D89" w:rsidRPr="000F24FE">
        <w:rPr>
          <w:rFonts w:ascii="Arial" w:eastAsia="Times New Roman" w:hAnsi="Arial" w:cs="Arial"/>
          <w:sz w:val="24"/>
          <w:szCs w:val="24"/>
          <w:lang w:eastAsia="pl-PL"/>
        </w:rPr>
        <w:t xml:space="preserve">biekt hydrotechniczny </w:t>
      </w:r>
      <w:r w:rsidR="00B43F74" w:rsidRPr="000F24FE">
        <w:rPr>
          <w:rFonts w:ascii="Arial" w:eastAsia="Times New Roman" w:hAnsi="Arial" w:cs="Arial"/>
          <w:sz w:val="24"/>
          <w:szCs w:val="24"/>
          <w:lang w:eastAsia="pl-PL"/>
        </w:rPr>
        <w:t xml:space="preserve">- </w:t>
      </w:r>
      <w:r w:rsidR="00806A30" w:rsidRPr="000F24FE">
        <w:rPr>
          <w:rFonts w:ascii="Arial" w:eastAsia="Times New Roman" w:hAnsi="Arial" w:cs="Arial"/>
          <w:sz w:val="24"/>
          <w:szCs w:val="24"/>
          <w:lang w:eastAsia="pl-PL"/>
        </w:rPr>
        <w:t>z</w:t>
      </w:r>
      <w:r w:rsidR="005C7D89" w:rsidRPr="000F24FE">
        <w:rPr>
          <w:rFonts w:ascii="Arial" w:eastAsia="Times New Roman" w:hAnsi="Arial" w:cs="Arial"/>
          <w:sz w:val="24"/>
          <w:szCs w:val="24"/>
          <w:lang w:eastAsia="pl-PL"/>
        </w:rPr>
        <w:t>apora boczna Stopnia Wodnego;</w:t>
      </w:r>
      <w:r w:rsidR="005C7D89" w:rsidRPr="000F24FE">
        <w:rPr>
          <w:rFonts w:ascii="Arial" w:eastAsia="Times New Roman" w:hAnsi="Arial" w:cs="Arial"/>
          <w:bCs/>
          <w:sz w:val="24"/>
          <w:szCs w:val="24"/>
          <w:lang w:eastAsia="pl-PL"/>
        </w:rPr>
        <w:t xml:space="preserve"> </w:t>
      </w:r>
    </w:p>
    <w:p w:rsidR="005C7D89" w:rsidRPr="000F24FE" w:rsidRDefault="005C7D8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KD-GP</w:t>
      </w:r>
      <w:r w:rsidR="00602908" w:rsidRPr="000F24FE">
        <w:rPr>
          <w:rFonts w:ascii="Arial" w:eastAsia="Times New Roman" w:hAnsi="Arial" w:cs="Arial"/>
          <w:sz w:val="24"/>
          <w:szCs w:val="24"/>
          <w:lang w:eastAsia="pl-PL"/>
        </w:rPr>
        <w:t xml:space="preserve"> – </w:t>
      </w:r>
      <w:r w:rsidR="00A96E79" w:rsidRPr="000F24FE">
        <w:rPr>
          <w:rFonts w:ascii="Arial" w:eastAsia="Times New Roman" w:hAnsi="Arial" w:cs="Arial"/>
          <w:bCs/>
          <w:sz w:val="24"/>
          <w:szCs w:val="24"/>
          <w:lang w:eastAsia="pl-PL"/>
        </w:rPr>
        <w:t>D</w:t>
      </w:r>
      <w:r w:rsidRPr="000F24FE">
        <w:rPr>
          <w:rFonts w:ascii="Arial" w:eastAsia="Times New Roman" w:hAnsi="Arial" w:cs="Arial"/>
          <w:bCs/>
          <w:sz w:val="24"/>
          <w:szCs w:val="24"/>
          <w:lang w:eastAsia="pl-PL"/>
        </w:rPr>
        <w:t>roga główna ruchu przyspieszonego;</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KD-G</w:t>
      </w:r>
      <w:r w:rsidR="00602908"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D</w:t>
      </w:r>
      <w:r w:rsidR="005C7D89" w:rsidRPr="000F24FE">
        <w:rPr>
          <w:rFonts w:ascii="Arial" w:eastAsia="Times New Roman" w:hAnsi="Arial" w:cs="Arial"/>
          <w:bCs/>
          <w:sz w:val="24"/>
          <w:szCs w:val="24"/>
          <w:lang w:eastAsia="pl-PL"/>
        </w:rPr>
        <w:t>roga główna;</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KD-Z</w:t>
      </w:r>
      <w:r w:rsidR="00602908"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D</w:t>
      </w:r>
      <w:r w:rsidR="005C7D89" w:rsidRPr="000F24FE">
        <w:rPr>
          <w:rFonts w:ascii="Arial" w:eastAsia="Times New Roman" w:hAnsi="Arial" w:cs="Arial"/>
          <w:bCs/>
          <w:sz w:val="24"/>
          <w:szCs w:val="24"/>
          <w:lang w:eastAsia="pl-PL"/>
        </w:rPr>
        <w:t>roga zbiorcza;</w:t>
      </w:r>
    </w:p>
    <w:p w:rsidR="005C7D89" w:rsidRPr="000F24FE" w:rsidRDefault="005C7D8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KD-L</w:t>
      </w:r>
      <w:r w:rsidR="00602908" w:rsidRPr="000F24FE">
        <w:rPr>
          <w:rFonts w:ascii="Arial" w:eastAsia="Times New Roman" w:hAnsi="Arial" w:cs="Arial"/>
          <w:sz w:val="24"/>
          <w:szCs w:val="24"/>
          <w:lang w:eastAsia="pl-PL"/>
        </w:rPr>
        <w:t xml:space="preserve"> – </w:t>
      </w:r>
      <w:r w:rsidR="00A96E79" w:rsidRPr="000F24FE">
        <w:rPr>
          <w:rFonts w:ascii="Arial" w:eastAsia="Times New Roman" w:hAnsi="Arial" w:cs="Arial"/>
          <w:bCs/>
          <w:sz w:val="24"/>
          <w:szCs w:val="24"/>
          <w:lang w:eastAsia="pl-PL"/>
        </w:rPr>
        <w:t>D</w:t>
      </w:r>
      <w:r w:rsidRPr="000F24FE">
        <w:rPr>
          <w:rFonts w:ascii="Arial" w:eastAsia="Times New Roman" w:hAnsi="Arial" w:cs="Arial"/>
          <w:bCs/>
          <w:sz w:val="24"/>
          <w:szCs w:val="24"/>
          <w:lang w:eastAsia="pl-PL"/>
        </w:rPr>
        <w:t>roga lokalna;</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KD-D</w:t>
      </w:r>
      <w:r w:rsidR="00E53B73"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D</w:t>
      </w:r>
      <w:r w:rsidR="005C7D89" w:rsidRPr="000F24FE">
        <w:rPr>
          <w:rFonts w:ascii="Arial" w:eastAsia="Times New Roman" w:hAnsi="Arial" w:cs="Arial"/>
          <w:bCs/>
          <w:sz w:val="24"/>
          <w:szCs w:val="24"/>
          <w:lang w:eastAsia="pl-PL"/>
        </w:rPr>
        <w:t>roga dojazdowa;</w:t>
      </w:r>
    </w:p>
    <w:p w:rsidR="005C7D89"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KDW</w:t>
      </w:r>
      <w:r w:rsidR="00E53B73"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D</w:t>
      </w:r>
      <w:r w:rsidR="005C7D89" w:rsidRPr="000F24FE">
        <w:rPr>
          <w:rFonts w:ascii="Arial" w:eastAsia="Times New Roman" w:hAnsi="Arial" w:cs="Arial"/>
          <w:bCs/>
          <w:sz w:val="24"/>
          <w:szCs w:val="24"/>
          <w:lang w:eastAsia="pl-PL"/>
        </w:rPr>
        <w:t>roga wewnętrzna;</w:t>
      </w:r>
    </w:p>
    <w:p w:rsidR="00490155" w:rsidRPr="000F24FE" w:rsidRDefault="00A96E79" w:rsidP="000F24FE">
      <w:pPr>
        <w:numPr>
          <w:ilvl w:val="1"/>
          <w:numId w:val="28"/>
        </w:numPr>
        <w:tabs>
          <w:tab w:val="left" w:pos="333"/>
        </w:tabs>
        <w:autoSpaceDE w:val="0"/>
        <w:autoSpaceDN w:val="0"/>
        <w:adjustRightInd w:val="0"/>
        <w:spacing w:after="0"/>
        <w:rPr>
          <w:rFonts w:ascii="Arial" w:eastAsia="Times New Roman" w:hAnsi="Arial" w:cs="Arial"/>
          <w:sz w:val="24"/>
          <w:szCs w:val="24"/>
          <w:lang w:eastAsia="pl-PL"/>
        </w:rPr>
      </w:pPr>
      <w:proofErr w:type="spellStart"/>
      <w:r w:rsidRPr="000F24FE">
        <w:rPr>
          <w:rFonts w:ascii="Arial" w:eastAsia="Times New Roman" w:hAnsi="Arial" w:cs="Arial"/>
          <w:bCs/>
          <w:sz w:val="24"/>
          <w:szCs w:val="24"/>
          <w:lang w:eastAsia="pl-PL"/>
        </w:rPr>
        <w:t>KDp</w:t>
      </w:r>
      <w:proofErr w:type="spellEnd"/>
      <w:r w:rsidR="00E53B73" w:rsidRPr="000F24FE">
        <w:rPr>
          <w:rFonts w:ascii="Arial" w:eastAsia="Times New Roman" w:hAnsi="Arial" w:cs="Arial"/>
          <w:sz w:val="24"/>
          <w:szCs w:val="24"/>
          <w:lang w:eastAsia="pl-PL"/>
        </w:rPr>
        <w:t xml:space="preserve"> – </w:t>
      </w:r>
      <w:r w:rsidRPr="000F24FE">
        <w:rPr>
          <w:rFonts w:ascii="Arial" w:eastAsia="Times New Roman" w:hAnsi="Arial" w:cs="Arial"/>
          <w:bCs/>
          <w:sz w:val="24"/>
          <w:szCs w:val="24"/>
          <w:lang w:eastAsia="pl-PL"/>
        </w:rPr>
        <w:t>T</w:t>
      </w:r>
      <w:r w:rsidR="00490155" w:rsidRPr="000F24FE">
        <w:rPr>
          <w:rFonts w:ascii="Arial" w:eastAsia="Times New Roman" w:hAnsi="Arial" w:cs="Arial"/>
          <w:bCs/>
          <w:sz w:val="24"/>
          <w:szCs w:val="24"/>
          <w:lang w:eastAsia="pl-PL"/>
        </w:rPr>
        <w:t>eren obsługi komunikacji.</w:t>
      </w:r>
    </w:p>
    <w:p w:rsidR="005C7D89" w:rsidRPr="000F24FE" w:rsidRDefault="005C7D89" w:rsidP="000F24FE">
      <w:pPr>
        <w:numPr>
          <w:ilvl w:val="0"/>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Oznaczenia graficzne informacyjne przedstawione na rysunku planu:</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w:t>
      </w:r>
      <w:r w:rsidR="005C7D89" w:rsidRPr="000F24FE">
        <w:rPr>
          <w:rFonts w:ascii="Arial" w:eastAsia="Times New Roman" w:hAnsi="Arial" w:cs="Arial"/>
          <w:sz w:val="24"/>
          <w:szCs w:val="24"/>
          <w:lang w:eastAsia="pl-PL"/>
        </w:rPr>
        <w:t>bszar narażony na niebezpieczeństwo powodzi</w:t>
      </w:r>
      <w:r w:rsidR="00504BCB"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obejmujący tereny narażone na zalanie w przypadku znis</w:t>
      </w:r>
      <w:r w:rsidR="005C7D89" w:rsidRPr="000F24FE">
        <w:rPr>
          <w:rFonts w:ascii="Arial" w:eastAsia="Times New Roman" w:hAnsi="Arial" w:cs="Arial"/>
          <w:sz w:val="24"/>
          <w:szCs w:val="24"/>
          <w:lang w:eastAsia="pl-PL"/>
        </w:rPr>
        <w:t>z</w:t>
      </w:r>
      <w:r w:rsidR="005C7D89" w:rsidRPr="000F24FE">
        <w:rPr>
          <w:rFonts w:ascii="Arial" w:eastAsia="Times New Roman" w:hAnsi="Arial" w:cs="Arial"/>
          <w:sz w:val="24"/>
          <w:szCs w:val="24"/>
          <w:lang w:eastAsia="pl-PL"/>
        </w:rPr>
        <w:t>czenia lub uszkodzenia obiektu hydrotechnicznego – zapory bocznej Stopnia Wodnego, o głębokości zalewu wodą do 4,0m, miejscowo powyżej 4,0m;</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ranice obszaru narażonego na niebezpieczeństwo powodzi</w:t>
      </w:r>
      <w:r w:rsidR="00504BCB"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obejmującego tereny narażone na zalanie w przypadku zniszczenia lub uszkodzenia obiektu hydrotechnicznego – zapory bocznej Stopnia Wodnego, o głębokości zalewu wodą do 4,0m, miejscowo powyżej 4,0m;</w:t>
      </w:r>
    </w:p>
    <w:p w:rsidR="00FB7197" w:rsidRPr="000F24FE" w:rsidRDefault="00FB7197"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AZP 48-48/1 – oznaczenie numeryczne stanowiska archeologicznego </w:t>
      </w:r>
      <w:r w:rsidR="00622CC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wraz ze strefą ochrony archeologicznej;</w:t>
      </w:r>
    </w:p>
    <w:p w:rsidR="005C7D89" w:rsidRPr="000F24FE" w:rsidRDefault="005C7D8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AZP 48-49/8 – oznaczenie numeryczne stanowiska archeologicznego </w:t>
      </w:r>
      <w:r w:rsidR="00622CC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wraz ze strefą ochrony archeologicznej;</w:t>
      </w:r>
    </w:p>
    <w:p w:rsidR="005C7D89" w:rsidRPr="000F24FE" w:rsidRDefault="005C7D8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AZP 48-49/15 – oznaczenie numeryczne stanowiska archeologicznego </w:t>
      </w:r>
      <w:r w:rsidR="00622CC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wraz ze strefą ochrony archeologicznej;</w:t>
      </w:r>
    </w:p>
    <w:p w:rsidR="005C7D89" w:rsidRPr="000F24FE" w:rsidRDefault="005C7D8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 48-49/16 – oznaczenie numeryczne stanowiska archeologicznego</w:t>
      </w:r>
      <w:r w:rsidR="00622CC7" w:rsidRPr="000F24FE">
        <w:rPr>
          <w:rFonts w:ascii="Arial" w:eastAsia="Times New Roman" w:hAnsi="Arial" w:cs="Arial"/>
          <w:sz w:val="24"/>
          <w:szCs w:val="24"/>
          <w:lang w:eastAsia="pl-PL"/>
        </w:rPr>
        <w:t xml:space="preserve"> - </w:t>
      </w:r>
      <w:r w:rsidRPr="000F24FE">
        <w:rPr>
          <w:rFonts w:ascii="Arial" w:eastAsia="Times New Roman" w:hAnsi="Arial" w:cs="Arial"/>
          <w:sz w:val="24"/>
          <w:szCs w:val="24"/>
          <w:lang w:eastAsia="pl-PL"/>
        </w:rPr>
        <w:t>wraz ze strefą ochrony archeologicznej;</w:t>
      </w:r>
    </w:p>
    <w:p w:rsidR="005C7D89" w:rsidRPr="000F24FE" w:rsidRDefault="005C7D8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AZP 48-49/17 – oznaczenie numeryczne stanowiska archeologicznego </w:t>
      </w:r>
      <w:r w:rsidR="00622CC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wraz ze strefą ochrony archeologicznej;</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ranica Gostynińsko-Włocławskiego Parku Krajobrazowego, poza granicami planu;</w:t>
      </w:r>
    </w:p>
    <w:p w:rsidR="005C7D89" w:rsidRPr="000F24FE" w:rsidRDefault="00A96E7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w:t>
      </w:r>
      <w:r w:rsidR="005C7D89" w:rsidRPr="000F24FE">
        <w:rPr>
          <w:rFonts w:ascii="Arial" w:eastAsia="Times New Roman" w:hAnsi="Arial" w:cs="Arial"/>
          <w:sz w:val="24"/>
          <w:szCs w:val="24"/>
          <w:lang w:eastAsia="pl-PL"/>
        </w:rPr>
        <w:t>ranica miasta;</w:t>
      </w:r>
    </w:p>
    <w:p w:rsidR="005C7D89" w:rsidRPr="000F24FE" w:rsidRDefault="00F468F2"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Mosty drogowe </w:t>
      </w:r>
      <w:r w:rsidR="005C7D89" w:rsidRPr="000F24FE">
        <w:rPr>
          <w:rFonts w:ascii="Arial" w:eastAsia="Times New Roman" w:hAnsi="Arial" w:cs="Arial"/>
          <w:sz w:val="24"/>
          <w:szCs w:val="24"/>
          <w:lang w:eastAsia="pl-PL"/>
        </w:rPr>
        <w:t>stanowiące przebieg</w:t>
      </w:r>
      <w:r w:rsidR="00B74FDE" w:rsidRPr="000F24FE">
        <w:rPr>
          <w:rFonts w:ascii="Arial" w:eastAsia="Times New Roman" w:hAnsi="Arial" w:cs="Arial"/>
          <w:sz w:val="24"/>
          <w:szCs w:val="24"/>
          <w:lang w:eastAsia="pl-PL"/>
        </w:rPr>
        <w:t>i dróg publicznych</w:t>
      </w:r>
      <w:r w:rsidR="001B4CE4" w:rsidRPr="000F24FE">
        <w:rPr>
          <w:rFonts w:ascii="Arial" w:eastAsia="Times New Roman" w:hAnsi="Arial" w:cs="Arial"/>
          <w:sz w:val="24"/>
          <w:szCs w:val="24"/>
          <w:lang w:eastAsia="pl-PL"/>
        </w:rPr>
        <w:t xml:space="preserve"> </w:t>
      </w:r>
      <w:r w:rsidR="005C7D89" w:rsidRPr="000F24FE">
        <w:rPr>
          <w:rFonts w:ascii="Arial" w:eastAsia="Times New Roman" w:hAnsi="Arial" w:cs="Arial"/>
          <w:sz w:val="24"/>
          <w:szCs w:val="24"/>
          <w:lang w:eastAsia="pl-PL"/>
        </w:rPr>
        <w:t>nad śródlądowymi wodami powierzchniowymi – płynącymi</w:t>
      </w:r>
      <w:r w:rsidR="00A279CA"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p>
    <w:p w:rsidR="005C7D89" w:rsidRPr="000F24FE" w:rsidRDefault="005C7D89" w:rsidP="000F24FE">
      <w:pPr>
        <w:numPr>
          <w:ilvl w:val="0"/>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Symbol terenu o różnym przeznaczeniu lub różnych zasadach zagospodarowania tworzą identyfikatory składające się z cyfr i liter lub z</w:t>
      </w:r>
      <w:r w:rsidR="005F424E" w:rsidRPr="000F24FE">
        <w:rPr>
          <w:rFonts w:ascii="Arial" w:eastAsia="Times New Roman" w:hAnsi="Arial" w:cs="Arial"/>
          <w:sz w:val="24"/>
          <w:szCs w:val="24"/>
          <w:lang w:eastAsia="pl-PL"/>
        </w:rPr>
        <w:t> c</w:t>
      </w:r>
      <w:r w:rsidRPr="000F24FE">
        <w:rPr>
          <w:rFonts w:ascii="Arial" w:eastAsia="Times New Roman" w:hAnsi="Arial" w:cs="Arial"/>
          <w:sz w:val="24"/>
          <w:szCs w:val="24"/>
          <w:lang w:eastAsia="pl-PL"/>
        </w:rPr>
        <w:t>yfr, liter i oznaczenia graficznego:</w:t>
      </w:r>
    </w:p>
    <w:p w:rsidR="005C7D89" w:rsidRPr="000F24FE" w:rsidRDefault="005C7D8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liczba porządkowa pisana cyframi arabskimi – oznacza numer terenu;</w:t>
      </w:r>
    </w:p>
    <w:p w:rsidR="005C7D89" w:rsidRPr="000F24FE" w:rsidRDefault="005C7D8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oznaczenie literowe – oznacza przeznaczenie terenu;</w:t>
      </w:r>
    </w:p>
    <w:p w:rsidR="005C7D89" w:rsidRPr="000F24FE" w:rsidRDefault="005C7D89" w:rsidP="000F24FE">
      <w:pPr>
        <w:numPr>
          <w:ilvl w:val="1"/>
          <w:numId w:val="2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oznaczenie graficzne </w:t>
      </w:r>
      <w:r w:rsidRPr="000F24FE">
        <w:rPr>
          <w:rFonts w:ascii="Arial" w:hAnsi="Arial" w:cs="Arial"/>
          <w:sz w:val="24"/>
          <w:szCs w:val="24"/>
        </w:rPr>
        <w:t>„</w:t>
      </w:r>
      <w:r w:rsidR="00ED0408" w:rsidRPr="000F24FE">
        <w:rPr>
          <w:rFonts w:ascii="Arial" w:hAnsi="Arial" w:cs="Arial"/>
          <w:sz w:val="24"/>
          <w:szCs w:val="24"/>
        </w:rPr>
        <w:t>…</w:t>
      </w:r>
      <w:r w:rsidRPr="000F24FE">
        <w:rPr>
          <w:rFonts w:ascii="Arial" w:hAnsi="Arial" w:cs="Arial"/>
          <w:sz w:val="24"/>
          <w:szCs w:val="24"/>
        </w:rPr>
        <w:t xml:space="preserve">*” </w:t>
      </w:r>
      <w:r w:rsidRPr="000F24FE">
        <w:rPr>
          <w:rFonts w:ascii="Arial" w:eastAsia="Times New Roman" w:hAnsi="Arial" w:cs="Arial"/>
          <w:sz w:val="24"/>
          <w:szCs w:val="24"/>
          <w:lang w:eastAsia="pl-PL"/>
        </w:rPr>
        <w:t>– oznacza teren publiczny</w:t>
      </w:r>
      <w:r w:rsidR="00ED0408"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przeznaczony do realizacji celów publicznych.</w:t>
      </w:r>
    </w:p>
    <w:p w:rsidR="00490155" w:rsidRPr="000F24FE" w:rsidRDefault="00490155" w:rsidP="000F24FE">
      <w:pPr>
        <w:autoSpaceDE w:val="0"/>
        <w:autoSpaceDN w:val="0"/>
        <w:adjustRightInd w:val="0"/>
        <w:spacing w:after="0"/>
        <w:rPr>
          <w:rFonts w:ascii="Arial" w:eastAsia="Times New Roman" w:hAnsi="Arial" w:cs="Arial"/>
          <w:sz w:val="24"/>
          <w:szCs w:val="24"/>
          <w:lang w:eastAsia="pl-PL"/>
        </w:rPr>
      </w:pP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 5. 1. </w:t>
      </w:r>
      <w:r w:rsidRPr="000F24FE">
        <w:rPr>
          <w:rFonts w:ascii="Arial" w:eastAsia="Times New Roman" w:hAnsi="Arial" w:cs="Arial"/>
          <w:sz w:val="24"/>
          <w:szCs w:val="24"/>
          <w:lang w:eastAsia="pl-PL"/>
        </w:rPr>
        <w:t>Ilekroć w uchwale jest mowa o:</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adaptacji</w:t>
      </w:r>
      <w:r w:rsidR="00E53B73"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należy przez to rozumieć działania inwestycyjne zmierzające do przystosowania istniejącej zabudowy do nowych rozwiązań przestrzennych i technicznych poprzez rozbudowę, przebudowę, nadb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dowę, oraz poprzez zmianę sposobu użytkowania obiektu budowlanego, chyba że ustalenia szczegółowe 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nowią inaczej; w przypadku zabudowy poza ustalonymi planem liniami zabudowy nieprz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kraczalnymi, dopuszcza się powyższe działania z wykluczeniem zwiększenia powi</w:t>
      </w:r>
      <w:r w:rsidR="00007A04" w:rsidRPr="000F24FE">
        <w:rPr>
          <w:rFonts w:ascii="Arial" w:eastAsia="Times New Roman" w:hAnsi="Arial" w:cs="Arial"/>
          <w:sz w:val="24"/>
          <w:szCs w:val="24"/>
          <w:lang w:eastAsia="pl-PL"/>
        </w:rPr>
        <w:t>erzchni zabudowy</w:t>
      </w:r>
      <w:r w:rsidR="00203D7F" w:rsidRPr="000F24FE">
        <w:rPr>
          <w:rFonts w:ascii="Arial" w:eastAsia="Times New Roman" w:hAnsi="Arial" w:cs="Arial"/>
          <w:sz w:val="24"/>
          <w:szCs w:val="24"/>
          <w:lang w:eastAsia="pl-PL"/>
        </w:rPr>
        <w:t>;</w:t>
      </w:r>
    </w:p>
    <w:p w:rsidR="00420EC8" w:rsidRPr="000F24FE" w:rsidRDefault="00420EC8"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głównym kanale odwadniającym „Kanale A” </w:t>
      </w:r>
      <w:r w:rsidRPr="000F24FE">
        <w:rPr>
          <w:rFonts w:ascii="Arial" w:eastAsia="Times New Roman" w:hAnsi="Arial" w:cs="Arial"/>
          <w:bCs/>
          <w:sz w:val="24"/>
          <w:szCs w:val="24"/>
          <w:lang w:eastAsia="pl-PL"/>
        </w:rPr>
        <w:t xml:space="preserve">– należy przez to rozumieć główny kanał odwadniający </w:t>
      </w:r>
      <w:r w:rsidR="009C01AF" w:rsidRPr="000F24FE">
        <w:rPr>
          <w:rFonts w:ascii="Arial" w:eastAsia="Times New Roman" w:hAnsi="Arial" w:cs="Arial"/>
          <w:bCs/>
          <w:sz w:val="24"/>
          <w:szCs w:val="24"/>
          <w:lang w:eastAsia="pl-PL"/>
        </w:rPr>
        <w:t>(</w:t>
      </w:r>
      <w:r w:rsidR="006D5AE9" w:rsidRPr="000F24FE">
        <w:rPr>
          <w:rFonts w:ascii="Arial" w:eastAsia="Times New Roman" w:hAnsi="Arial" w:cs="Arial"/>
          <w:bCs/>
          <w:sz w:val="24"/>
          <w:szCs w:val="24"/>
          <w:lang w:eastAsia="pl-PL"/>
        </w:rPr>
        <w:t>potocznie określany również jako</w:t>
      </w:r>
      <w:r w:rsidR="009C01AF" w:rsidRPr="000F24FE">
        <w:rPr>
          <w:rFonts w:ascii="Arial" w:eastAsia="Times New Roman" w:hAnsi="Arial" w:cs="Arial"/>
          <w:bCs/>
          <w:sz w:val="24"/>
          <w:szCs w:val="24"/>
          <w:lang w:eastAsia="pl-PL"/>
        </w:rPr>
        <w:t xml:space="preserve"> kanał „Zuzanka”)</w:t>
      </w:r>
      <w:r w:rsidRPr="000F24FE">
        <w:rPr>
          <w:rFonts w:ascii="Arial" w:eastAsia="Times New Roman" w:hAnsi="Arial" w:cs="Arial"/>
          <w:bCs/>
          <w:sz w:val="24"/>
          <w:szCs w:val="24"/>
          <w:lang w:eastAsia="pl-PL"/>
        </w:rPr>
        <w:t xml:space="preserve">, stanowiący część Stopnia Wodnego </w:t>
      </w:r>
      <w:r w:rsidRPr="000F24FE">
        <w:rPr>
          <w:rFonts w:ascii="Arial" w:hAnsi="Arial" w:cs="Arial"/>
          <w:sz w:val="24"/>
          <w:szCs w:val="24"/>
          <w:lang w:eastAsia="pl-PL"/>
        </w:rPr>
        <w:t>we Włocławku oraz Zbiornika Wodnego Włocławek</w:t>
      </w:r>
      <w:r w:rsidRPr="000F24FE">
        <w:rPr>
          <w:rFonts w:ascii="Arial" w:eastAsia="Times New Roman" w:hAnsi="Arial" w:cs="Arial"/>
          <w:bCs/>
          <w:sz w:val="24"/>
          <w:szCs w:val="24"/>
          <w:lang w:eastAsia="pl-PL"/>
        </w:rPr>
        <w:t xml:space="preserve">, związany z obsługą i funkcjonowaniem Stopnia Wodnego </w:t>
      </w:r>
      <w:r w:rsidRPr="000F24FE">
        <w:rPr>
          <w:rFonts w:ascii="Arial" w:eastAsia="Times New Roman" w:hAnsi="Arial" w:cs="Arial"/>
          <w:sz w:val="24"/>
          <w:szCs w:val="24"/>
          <w:lang w:eastAsia="pl-PL"/>
        </w:rPr>
        <w:t>oraz ochroną przeciwpowodziową,</w:t>
      </w:r>
      <w:r w:rsidRPr="000F24FE">
        <w:rPr>
          <w:rFonts w:ascii="Arial" w:eastAsia="Times New Roman" w:hAnsi="Arial" w:cs="Arial"/>
          <w:bCs/>
          <w:sz w:val="24"/>
          <w:szCs w:val="24"/>
          <w:lang w:eastAsia="pl-PL"/>
        </w:rPr>
        <w:t xml:space="preserve"> zabezpieczający tereny przed niebezpieczeństwem powodzi w przypadku zniszczenia lub uszkodzenia zapory bocznej Stopnia Wodnego;</w:t>
      </w:r>
    </w:p>
    <w:p w:rsidR="006A7A17" w:rsidRPr="000F24FE" w:rsidRDefault="006A7A17"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gospodarstwach opiekuńczych - terapeutycznych</w:t>
      </w:r>
      <w:r w:rsidR="00FE309F"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należy przez to rozumieć gospodarstwa</w:t>
      </w:r>
      <w:r w:rsidR="00FC42FF" w:rsidRPr="000F24FE">
        <w:rPr>
          <w:rFonts w:ascii="Arial" w:eastAsia="Times New Roman" w:hAnsi="Arial" w:cs="Arial"/>
          <w:sz w:val="24"/>
          <w:szCs w:val="24"/>
          <w:lang w:eastAsia="pl-PL"/>
        </w:rPr>
        <w:t xml:space="preserve"> (w tym z zabudową zagrodową), </w:t>
      </w:r>
      <w:r w:rsidR="00D90042" w:rsidRPr="000F24FE">
        <w:rPr>
          <w:rFonts w:ascii="Arial" w:eastAsia="Times New Roman" w:hAnsi="Arial" w:cs="Arial"/>
          <w:sz w:val="24"/>
          <w:szCs w:val="24"/>
          <w:lang w:eastAsia="pl-PL"/>
        </w:rPr>
        <w:t xml:space="preserve">prowadzące działalność </w:t>
      </w:r>
      <w:r w:rsidRPr="000F24FE">
        <w:rPr>
          <w:rFonts w:ascii="Arial" w:eastAsia="Times New Roman" w:hAnsi="Arial" w:cs="Arial"/>
          <w:sz w:val="24"/>
          <w:szCs w:val="24"/>
          <w:lang w:eastAsia="pl-PL"/>
        </w:rPr>
        <w:t>roln</w:t>
      </w:r>
      <w:r w:rsidR="00846340" w:rsidRPr="000F24FE">
        <w:rPr>
          <w:rFonts w:ascii="Arial" w:eastAsia="Times New Roman" w:hAnsi="Arial" w:cs="Arial"/>
          <w:sz w:val="24"/>
          <w:szCs w:val="24"/>
          <w:lang w:eastAsia="pl-PL"/>
        </w:rPr>
        <w:t xml:space="preserve">iczą, w tym </w:t>
      </w:r>
      <w:r w:rsidR="00FB1028" w:rsidRPr="000F24FE">
        <w:rPr>
          <w:rFonts w:ascii="Arial" w:eastAsia="Times New Roman" w:hAnsi="Arial" w:cs="Arial"/>
          <w:sz w:val="24"/>
          <w:szCs w:val="24"/>
          <w:lang w:eastAsia="pl-PL"/>
        </w:rPr>
        <w:t>hodowlan</w:t>
      </w:r>
      <w:r w:rsidR="00846340" w:rsidRPr="000F24FE">
        <w:rPr>
          <w:rFonts w:ascii="Arial" w:eastAsia="Times New Roman" w:hAnsi="Arial" w:cs="Arial"/>
          <w:sz w:val="24"/>
          <w:szCs w:val="24"/>
          <w:lang w:eastAsia="pl-PL"/>
        </w:rPr>
        <w:t>ą i/lub</w:t>
      </w:r>
      <w:r w:rsidR="00FB1028" w:rsidRPr="000F24FE">
        <w:rPr>
          <w:rFonts w:ascii="Arial" w:eastAsia="Times New Roman" w:hAnsi="Arial" w:cs="Arial"/>
          <w:sz w:val="24"/>
          <w:szCs w:val="24"/>
          <w:lang w:eastAsia="pl-PL"/>
        </w:rPr>
        <w:t xml:space="preserve"> ogrodnicz</w:t>
      </w:r>
      <w:r w:rsidR="00846340" w:rsidRPr="000F24FE">
        <w:rPr>
          <w:rFonts w:ascii="Arial" w:eastAsia="Times New Roman" w:hAnsi="Arial" w:cs="Arial"/>
          <w:sz w:val="24"/>
          <w:szCs w:val="24"/>
          <w:lang w:eastAsia="pl-PL"/>
        </w:rPr>
        <w:t>ą</w:t>
      </w:r>
      <w:r w:rsidR="00FC42FF" w:rsidRPr="000F24FE">
        <w:rPr>
          <w:rFonts w:ascii="Arial" w:eastAsia="Times New Roman" w:hAnsi="Arial" w:cs="Arial"/>
          <w:sz w:val="24"/>
          <w:szCs w:val="24"/>
          <w:lang w:eastAsia="pl-PL"/>
        </w:rPr>
        <w:t xml:space="preserve"> lub leśną</w:t>
      </w:r>
      <w:r w:rsidR="00FB1028" w:rsidRPr="000F24FE">
        <w:rPr>
          <w:rFonts w:ascii="Arial" w:eastAsia="Times New Roman" w:hAnsi="Arial" w:cs="Arial"/>
          <w:sz w:val="24"/>
          <w:szCs w:val="24"/>
          <w:lang w:eastAsia="pl-PL"/>
        </w:rPr>
        <w:t>, w</w:t>
      </w:r>
      <w:r w:rsidR="00846340" w:rsidRPr="000F24FE">
        <w:rPr>
          <w:rFonts w:ascii="Arial" w:eastAsia="Times New Roman" w:hAnsi="Arial" w:cs="Arial"/>
          <w:sz w:val="24"/>
          <w:szCs w:val="24"/>
          <w:lang w:eastAsia="pl-PL"/>
        </w:rPr>
        <w:t> </w:t>
      </w:r>
      <w:r w:rsidR="00FB1028" w:rsidRPr="000F24FE">
        <w:rPr>
          <w:rFonts w:ascii="Arial" w:eastAsia="Times New Roman" w:hAnsi="Arial" w:cs="Arial"/>
          <w:sz w:val="24"/>
          <w:szCs w:val="24"/>
          <w:lang w:eastAsia="pl-PL"/>
        </w:rPr>
        <w:t>których świadczone są</w:t>
      </w:r>
      <w:r w:rsidR="00A14784" w:rsidRPr="000F24FE">
        <w:rPr>
          <w:rFonts w:ascii="Arial" w:eastAsia="Times New Roman" w:hAnsi="Arial" w:cs="Arial"/>
          <w:sz w:val="24"/>
          <w:szCs w:val="24"/>
          <w:lang w:eastAsia="pl-PL"/>
        </w:rPr>
        <w:t xml:space="preserve"> dodatkowo</w:t>
      </w:r>
      <w:r w:rsidR="00FB1028" w:rsidRPr="000F24FE">
        <w:rPr>
          <w:rFonts w:ascii="Arial" w:eastAsia="Times New Roman" w:hAnsi="Arial" w:cs="Arial"/>
          <w:sz w:val="24"/>
          <w:szCs w:val="24"/>
          <w:lang w:eastAsia="pl-PL"/>
        </w:rPr>
        <w:t xml:space="preserve"> </w:t>
      </w:r>
      <w:r w:rsidR="00FB1028" w:rsidRPr="000F24FE">
        <w:rPr>
          <w:rFonts w:ascii="Arial" w:eastAsia="Times New Roman" w:hAnsi="Arial" w:cs="Arial"/>
          <w:bCs/>
          <w:sz w:val="24"/>
          <w:szCs w:val="24"/>
          <w:lang w:eastAsia="pl-PL"/>
        </w:rPr>
        <w:t xml:space="preserve">usługi </w:t>
      </w:r>
      <w:r w:rsidR="00A96CD2" w:rsidRPr="000F24FE">
        <w:rPr>
          <w:rFonts w:ascii="Arial" w:eastAsia="Times New Roman" w:hAnsi="Arial" w:cs="Arial"/>
          <w:bCs/>
          <w:sz w:val="24"/>
          <w:szCs w:val="24"/>
          <w:lang w:eastAsia="pl-PL"/>
        </w:rPr>
        <w:t>opiekuńcze</w:t>
      </w:r>
      <w:r w:rsidR="00FE4D15" w:rsidRPr="000F24FE">
        <w:rPr>
          <w:rFonts w:ascii="Arial" w:eastAsia="Times New Roman" w:hAnsi="Arial" w:cs="Arial"/>
          <w:sz w:val="24"/>
          <w:szCs w:val="24"/>
          <w:lang w:eastAsia="pl-PL"/>
        </w:rPr>
        <w:t xml:space="preserve"> </w:t>
      </w:r>
      <w:r w:rsidR="00975F9F" w:rsidRPr="000F24FE">
        <w:rPr>
          <w:rFonts w:ascii="Arial" w:eastAsia="Times New Roman" w:hAnsi="Arial" w:cs="Arial"/>
          <w:sz w:val="24"/>
          <w:szCs w:val="24"/>
          <w:lang w:eastAsia="pl-PL"/>
        </w:rPr>
        <w:t>–</w:t>
      </w:r>
      <w:r w:rsidR="00A96CD2" w:rsidRPr="000F24FE">
        <w:rPr>
          <w:rFonts w:ascii="Arial" w:eastAsia="Times New Roman" w:hAnsi="Arial" w:cs="Arial"/>
          <w:sz w:val="24"/>
          <w:szCs w:val="24"/>
          <w:lang w:eastAsia="pl-PL"/>
        </w:rPr>
        <w:t xml:space="preserve"> </w:t>
      </w:r>
      <w:r w:rsidR="00A96CD2" w:rsidRPr="000F24FE">
        <w:rPr>
          <w:rFonts w:ascii="Arial" w:eastAsia="Times New Roman" w:hAnsi="Arial" w:cs="Arial"/>
          <w:bCs/>
          <w:sz w:val="24"/>
          <w:szCs w:val="24"/>
          <w:lang w:eastAsia="pl-PL"/>
        </w:rPr>
        <w:t>terapeutyczne</w:t>
      </w:r>
      <w:r w:rsidR="00975F9F" w:rsidRPr="000F24FE">
        <w:rPr>
          <w:rFonts w:ascii="Arial" w:eastAsia="Times New Roman" w:hAnsi="Arial" w:cs="Arial"/>
          <w:sz w:val="24"/>
          <w:szCs w:val="24"/>
          <w:lang w:eastAsia="pl-PL"/>
        </w:rPr>
        <w:t xml:space="preserve"> </w:t>
      </w:r>
      <w:r w:rsidR="003E3DDF" w:rsidRPr="000F24FE">
        <w:rPr>
          <w:rFonts w:ascii="Arial" w:eastAsia="Times New Roman" w:hAnsi="Arial" w:cs="Arial"/>
          <w:sz w:val="24"/>
          <w:szCs w:val="24"/>
          <w:lang w:eastAsia="pl-PL"/>
        </w:rPr>
        <w:t>i/lub</w:t>
      </w:r>
      <w:r w:rsidR="00975F9F" w:rsidRPr="000F24FE">
        <w:rPr>
          <w:rFonts w:ascii="Arial" w:eastAsia="Times New Roman" w:hAnsi="Arial" w:cs="Arial"/>
          <w:sz w:val="24"/>
          <w:szCs w:val="24"/>
          <w:lang w:eastAsia="pl-PL"/>
        </w:rPr>
        <w:t xml:space="preserve"> prowadzona </w:t>
      </w:r>
      <w:r w:rsidR="003E3DDF" w:rsidRPr="000F24FE">
        <w:rPr>
          <w:rFonts w:ascii="Arial" w:eastAsia="Times New Roman" w:hAnsi="Arial" w:cs="Arial"/>
          <w:sz w:val="24"/>
          <w:szCs w:val="24"/>
          <w:lang w:eastAsia="pl-PL"/>
        </w:rPr>
        <w:t xml:space="preserve">jest </w:t>
      </w:r>
      <w:r w:rsidR="00975F9F" w:rsidRPr="000F24FE">
        <w:rPr>
          <w:rFonts w:ascii="Arial" w:eastAsia="Times New Roman" w:hAnsi="Arial" w:cs="Arial"/>
          <w:sz w:val="24"/>
          <w:szCs w:val="24"/>
          <w:lang w:eastAsia="pl-PL"/>
        </w:rPr>
        <w:t>praca socjalna</w:t>
      </w:r>
      <w:r w:rsidR="00A96CD2" w:rsidRPr="000F24FE">
        <w:rPr>
          <w:rFonts w:ascii="Arial" w:eastAsia="Times New Roman" w:hAnsi="Arial" w:cs="Arial"/>
          <w:sz w:val="24"/>
          <w:szCs w:val="24"/>
          <w:lang w:eastAsia="pl-PL"/>
        </w:rPr>
        <w:t xml:space="preserve"> </w:t>
      </w:r>
      <w:r w:rsidR="000D3360" w:rsidRPr="000F24FE">
        <w:rPr>
          <w:rFonts w:ascii="Arial" w:eastAsia="Times New Roman" w:hAnsi="Arial" w:cs="Arial"/>
          <w:sz w:val="24"/>
          <w:szCs w:val="24"/>
          <w:lang w:eastAsia="pl-PL"/>
        </w:rPr>
        <w:t xml:space="preserve">oraz realizowane </w:t>
      </w:r>
      <w:r w:rsidR="003E3DDF" w:rsidRPr="000F24FE">
        <w:rPr>
          <w:rFonts w:ascii="Arial" w:eastAsia="Times New Roman" w:hAnsi="Arial" w:cs="Arial"/>
          <w:sz w:val="24"/>
          <w:szCs w:val="24"/>
          <w:lang w:eastAsia="pl-PL"/>
        </w:rPr>
        <w:t xml:space="preserve">są </w:t>
      </w:r>
      <w:r w:rsidR="000D3360" w:rsidRPr="000F24FE">
        <w:rPr>
          <w:rFonts w:ascii="Arial" w:eastAsia="Times New Roman" w:hAnsi="Arial" w:cs="Arial"/>
          <w:sz w:val="24"/>
          <w:szCs w:val="24"/>
          <w:lang w:eastAsia="pl-PL"/>
        </w:rPr>
        <w:t>projekty socjalne</w:t>
      </w:r>
      <w:r w:rsidR="001B3AE7" w:rsidRPr="000F24FE">
        <w:rPr>
          <w:rFonts w:ascii="Arial" w:eastAsia="Times New Roman" w:hAnsi="Arial" w:cs="Arial"/>
          <w:sz w:val="24"/>
          <w:szCs w:val="24"/>
          <w:lang w:eastAsia="pl-PL"/>
        </w:rPr>
        <w:t xml:space="preserve"> w rozumieniu przepisów odrębnych,</w:t>
      </w:r>
      <w:r w:rsidR="000D3360" w:rsidRPr="000F24FE">
        <w:rPr>
          <w:rFonts w:ascii="Arial" w:eastAsia="Times New Roman" w:hAnsi="Arial" w:cs="Arial"/>
          <w:sz w:val="24"/>
          <w:szCs w:val="24"/>
          <w:lang w:eastAsia="pl-PL"/>
        </w:rPr>
        <w:t xml:space="preserve"> </w:t>
      </w:r>
      <w:r w:rsidR="00FB1028" w:rsidRPr="000F24FE">
        <w:rPr>
          <w:rFonts w:ascii="Arial" w:eastAsia="Times New Roman" w:hAnsi="Arial" w:cs="Arial"/>
          <w:sz w:val="24"/>
          <w:szCs w:val="24"/>
          <w:lang w:eastAsia="pl-PL"/>
        </w:rPr>
        <w:t>na rzecz osób i</w:t>
      </w:r>
      <w:r w:rsidR="00DF54FA" w:rsidRPr="000F24FE">
        <w:rPr>
          <w:rFonts w:ascii="Arial" w:eastAsia="Times New Roman" w:hAnsi="Arial" w:cs="Arial"/>
          <w:sz w:val="24"/>
          <w:szCs w:val="24"/>
          <w:lang w:eastAsia="pl-PL"/>
        </w:rPr>
        <w:t> </w:t>
      </w:r>
      <w:r w:rsidR="00FB1028" w:rsidRPr="000F24FE">
        <w:rPr>
          <w:rFonts w:ascii="Arial" w:eastAsia="Times New Roman" w:hAnsi="Arial" w:cs="Arial"/>
          <w:sz w:val="24"/>
          <w:szCs w:val="24"/>
          <w:lang w:eastAsia="pl-PL"/>
        </w:rPr>
        <w:t>rodzin w</w:t>
      </w:r>
      <w:r w:rsidR="00DF54FA" w:rsidRPr="000F24FE">
        <w:rPr>
          <w:rFonts w:ascii="Arial" w:eastAsia="Times New Roman" w:hAnsi="Arial" w:cs="Arial"/>
          <w:sz w:val="24"/>
          <w:szCs w:val="24"/>
          <w:lang w:eastAsia="pl-PL"/>
        </w:rPr>
        <w:t> </w:t>
      </w:r>
      <w:r w:rsidR="00FB1028" w:rsidRPr="000F24FE">
        <w:rPr>
          <w:rFonts w:ascii="Arial" w:eastAsia="Times New Roman" w:hAnsi="Arial" w:cs="Arial"/>
          <w:sz w:val="24"/>
          <w:szCs w:val="24"/>
          <w:lang w:eastAsia="pl-PL"/>
        </w:rPr>
        <w:t>celu poprawienia ich funkcjonowania</w:t>
      </w:r>
      <w:r w:rsidRPr="000F24FE">
        <w:rPr>
          <w:rFonts w:ascii="Arial" w:eastAsia="Times New Roman" w:hAnsi="Arial" w:cs="Arial"/>
          <w:sz w:val="24"/>
          <w:szCs w:val="24"/>
          <w:lang w:eastAsia="pl-PL"/>
        </w:rPr>
        <w:t>;</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liniach zabudowy nieprzekraczalnych</w:t>
      </w:r>
      <w:r w:rsidR="00FE309F"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 xml:space="preserve">należy przez to rozumieć </w:t>
      </w:r>
      <w:r w:rsidRPr="000F24FE">
        <w:rPr>
          <w:rFonts w:ascii="Arial" w:hAnsi="Arial" w:cs="Arial"/>
          <w:sz w:val="24"/>
          <w:szCs w:val="24"/>
        </w:rPr>
        <w:t xml:space="preserve">linie </w:t>
      </w:r>
      <w:r w:rsidR="004820FF" w:rsidRPr="000F24FE">
        <w:rPr>
          <w:rFonts w:ascii="Arial" w:hAnsi="Arial" w:cs="Arial"/>
          <w:sz w:val="24"/>
          <w:szCs w:val="24"/>
        </w:rPr>
        <w:t xml:space="preserve">wyznaczone na określonym terenie i przedstawione na rysunku planu, </w:t>
      </w:r>
      <w:r w:rsidRPr="000F24FE">
        <w:rPr>
          <w:rFonts w:ascii="Arial" w:hAnsi="Arial" w:cs="Arial"/>
          <w:sz w:val="24"/>
          <w:szCs w:val="24"/>
        </w:rPr>
        <w:t xml:space="preserve">wyznaczające dopuszczalną minimalną </w:t>
      </w:r>
      <w:r w:rsidR="00FF6084" w:rsidRPr="000F24FE">
        <w:rPr>
          <w:rFonts w:ascii="Arial" w:hAnsi="Arial" w:cs="Arial"/>
          <w:sz w:val="24"/>
          <w:szCs w:val="24"/>
        </w:rPr>
        <w:t xml:space="preserve">dopuszczalną </w:t>
      </w:r>
      <w:r w:rsidRPr="000F24FE">
        <w:rPr>
          <w:rFonts w:ascii="Arial" w:hAnsi="Arial" w:cs="Arial"/>
          <w:sz w:val="24"/>
          <w:szCs w:val="24"/>
        </w:rPr>
        <w:t>odległość ścian budynków</w:t>
      </w:r>
      <w:r w:rsidR="00406B6A" w:rsidRPr="000F24FE">
        <w:rPr>
          <w:rFonts w:ascii="Arial" w:eastAsia="Times New Roman" w:hAnsi="Arial" w:cs="Arial"/>
          <w:sz w:val="24"/>
          <w:szCs w:val="24"/>
          <w:lang w:eastAsia="pl-PL"/>
        </w:rPr>
        <w:t xml:space="preserve"> i budowli pełniących funkcje użytkowe </w:t>
      </w:r>
      <w:r w:rsidR="00406B6A" w:rsidRPr="000F24FE">
        <w:rPr>
          <w:rFonts w:ascii="Arial" w:hAnsi="Arial" w:cs="Arial"/>
          <w:sz w:val="24"/>
          <w:szCs w:val="24"/>
        </w:rPr>
        <w:t>oraz wiat i altan od linii rozgraniczających tereny dróg, z uwzględnieniem przepisów odrębnych</w:t>
      </w:r>
      <w:r w:rsidR="00901B0C" w:rsidRPr="000F24FE">
        <w:rPr>
          <w:rFonts w:ascii="Arial" w:hAnsi="Arial" w:cs="Arial"/>
          <w:sz w:val="24"/>
          <w:szCs w:val="24"/>
        </w:rPr>
        <w:t>;</w:t>
      </w:r>
    </w:p>
    <w:p w:rsidR="00AE0DC7" w:rsidRPr="000F24FE" w:rsidRDefault="00AE0DC7"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moście drogowym nad śródlądowymi wodami powierzchniowymi płynącymi</w:t>
      </w:r>
      <w:r w:rsidR="00FE309F"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 xml:space="preserve">należy przez to rozumieć obiekt inżynierski </w:t>
      </w:r>
      <w:r w:rsidR="007A1B9C" w:rsidRPr="000F24FE">
        <w:rPr>
          <w:rFonts w:ascii="Arial" w:eastAsia="Times New Roman" w:hAnsi="Arial" w:cs="Arial"/>
          <w:bCs/>
          <w:sz w:val="24"/>
          <w:szCs w:val="24"/>
          <w:lang w:eastAsia="pl-PL"/>
        </w:rPr>
        <w:t>w rozumieniu przepisów odrębnych</w:t>
      </w:r>
      <w:r w:rsidR="007A1B9C"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stanowiący </w:t>
      </w:r>
      <w:r w:rsidR="00A31D6A" w:rsidRPr="000F24FE">
        <w:rPr>
          <w:rFonts w:ascii="Arial" w:eastAsia="Times New Roman" w:hAnsi="Arial" w:cs="Arial"/>
          <w:sz w:val="24"/>
          <w:szCs w:val="24"/>
          <w:lang w:eastAsia="pl-PL"/>
        </w:rPr>
        <w:t>przebieg</w:t>
      </w:r>
      <w:r w:rsidR="00FB1E77" w:rsidRPr="000F24FE">
        <w:rPr>
          <w:rFonts w:ascii="Arial" w:eastAsia="Times New Roman" w:hAnsi="Arial" w:cs="Arial"/>
          <w:sz w:val="24"/>
          <w:szCs w:val="24"/>
          <w:lang w:eastAsia="pl-PL"/>
        </w:rPr>
        <w:t xml:space="preserve"> dr</w:t>
      </w:r>
      <w:r w:rsidR="003A01FF" w:rsidRPr="000F24FE">
        <w:rPr>
          <w:rFonts w:ascii="Arial" w:eastAsia="Times New Roman" w:hAnsi="Arial" w:cs="Arial"/>
          <w:sz w:val="24"/>
          <w:szCs w:val="24"/>
          <w:lang w:eastAsia="pl-PL"/>
        </w:rPr>
        <w:t>ogi publicznej</w:t>
      </w:r>
      <w:r w:rsidRPr="000F24FE">
        <w:rPr>
          <w:rFonts w:ascii="Arial" w:eastAsia="Times New Roman" w:hAnsi="Arial" w:cs="Arial"/>
          <w:sz w:val="24"/>
          <w:szCs w:val="24"/>
          <w:lang w:eastAsia="pl-PL"/>
        </w:rPr>
        <w:t xml:space="preserve"> zbiorcz</w:t>
      </w:r>
      <w:r w:rsidR="00A31D6A" w:rsidRPr="000F24FE">
        <w:rPr>
          <w:rFonts w:ascii="Arial" w:eastAsia="Times New Roman" w:hAnsi="Arial" w:cs="Arial"/>
          <w:sz w:val="24"/>
          <w:szCs w:val="24"/>
          <w:lang w:eastAsia="pl-PL"/>
        </w:rPr>
        <w:t>ej</w:t>
      </w:r>
      <w:r w:rsidR="00FB1E77" w:rsidRPr="000F24FE">
        <w:rPr>
          <w:rFonts w:ascii="Arial" w:eastAsia="Times New Roman" w:hAnsi="Arial" w:cs="Arial"/>
          <w:sz w:val="24"/>
          <w:szCs w:val="24"/>
          <w:lang w:eastAsia="pl-PL"/>
        </w:rPr>
        <w:t xml:space="preserve"> (ul.</w:t>
      </w:r>
      <w:r w:rsidR="00BD208D" w:rsidRPr="000F24FE">
        <w:rPr>
          <w:rFonts w:ascii="Arial" w:eastAsia="Times New Roman" w:hAnsi="Arial" w:cs="Arial"/>
          <w:sz w:val="24"/>
          <w:szCs w:val="24"/>
          <w:lang w:eastAsia="pl-PL"/>
        </w:rPr>
        <w:t> </w:t>
      </w:r>
      <w:r w:rsidR="00FB1E77" w:rsidRPr="000F24FE">
        <w:rPr>
          <w:rFonts w:ascii="Arial" w:eastAsia="Times New Roman" w:hAnsi="Arial" w:cs="Arial"/>
          <w:sz w:val="24"/>
          <w:szCs w:val="24"/>
          <w:lang w:eastAsia="pl-PL"/>
        </w:rPr>
        <w:t>Granicznej)</w:t>
      </w:r>
      <w:r w:rsidRPr="000F24FE">
        <w:rPr>
          <w:rFonts w:ascii="Arial" w:eastAsia="Times New Roman" w:hAnsi="Arial" w:cs="Arial"/>
          <w:sz w:val="24"/>
          <w:szCs w:val="24"/>
          <w:lang w:eastAsia="pl-PL"/>
        </w:rPr>
        <w:t xml:space="preserve"> </w:t>
      </w:r>
      <w:r w:rsidR="00D1431C" w:rsidRPr="000F24FE">
        <w:rPr>
          <w:rFonts w:ascii="Arial" w:eastAsia="Times New Roman" w:hAnsi="Arial" w:cs="Arial"/>
          <w:sz w:val="24"/>
          <w:szCs w:val="24"/>
          <w:lang w:eastAsia="pl-PL"/>
        </w:rPr>
        <w:t xml:space="preserve">lub </w:t>
      </w:r>
      <w:r w:rsidRPr="000F24FE">
        <w:rPr>
          <w:rFonts w:ascii="Arial" w:eastAsia="Times New Roman" w:hAnsi="Arial" w:cs="Arial"/>
          <w:sz w:val="24"/>
          <w:szCs w:val="24"/>
          <w:lang w:eastAsia="pl-PL"/>
        </w:rPr>
        <w:t>lokaln</w:t>
      </w:r>
      <w:r w:rsidR="00A31D6A" w:rsidRPr="000F24FE">
        <w:rPr>
          <w:rFonts w:ascii="Arial" w:eastAsia="Times New Roman" w:hAnsi="Arial" w:cs="Arial"/>
          <w:sz w:val="24"/>
          <w:szCs w:val="24"/>
          <w:lang w:eastAsia="pl-PL"/>
        </w:rPr>
        <w:t>ej</w:t>
      </w:r>
      <w:r w:rsidR="00FB1E77" w:rsidRPr="000F24FE">
        <w:rPr>
          <w:rFonts w:ascii="Arial" w:eastAsia="Times New Roman" w:hAnsi="Arial" w:cs="Arial"/>
          <w:sz w:val="24"/>
          <w:szCs w:val="24"/>
          <w:lang w:eastAsia="pl-PL"/>
        </w:rPr>
        <w:t xml:space="preserve"> (ul. Rozdroże)</w:t>
      </w:r>
      <w:r w:rsidR="004F4E85" w:rsidRPr="000F24FE">
        <w:rPr>
          <w:rFonts w:ascii="Arial" w:eastAsia="Times New Roman" w:hAnsi="Arial" w:cs="Arial"/>
          <w:sz w:val="24"/>
          <w:szCs w:val="24"/>
          <w:lang w:eastAsia="pl-PL"/>
        </w:rPr>
        <w:t>,</w:t>
      </w:r>
      <w:r w:rsidR="00A31D6A" w:rsidRPr="000F24FE">
        <w:rPr>
          <w:rFonts w:ascii="Arial" w:eastAsia="Times New Roman" w:hAnsi="Arial" w:cs="Arial"/>
          <w:sz w:val="24"/>
          <w:szCs w:val="24"/>
          <w:lang w:eastAsia="pl-PL"/>
        </w:rPr>
        <w:t xml:space="preserve"> nad </w:t>
      </w:r>
      <w:r w:rsidR="00D6208B" w:rsidRPr="000F24FE">
        <w:rPr>
          <w:rFonts w:ascii="Arial" w:eastAsia="Times New Roman" w:hAnsi="Arial" w:cs="Arial"/>
          <w:sz w:val="24"/>
          <w:szCs w:val="24"/>
          <w:lang w:eastAsia="pl-PL"/>
        </w:rPr>
        <w:t xml:space="preserve">wodami </w:t>
      </w:r>
      <w:r w:rsidR="00D6208B" w:rsidRPr="000F24FE">
        <w:rPr>
          <w:rFonts w:ascii="Arial" w:eastAsia="Times New Roman" w:hAnsi="Arial" w:cs="Arial"/>
          <w:bCs/>
          <w:sz w:val="24"/>
          <w:szCs w:val="24"/>
          <w:lang w:eastAsia="pl-PL"/>
        </w:rPr>
        <w:t xml:space="preserve">głównego kanału odwadniającego </w:t>
      </w:r>
      <w:r w:rsidR="00FB1E77" w:rsidRPr="000F24FE">
        <w:rPr>
          <w:rFonts w:ascii="Arial" w:eastAsia="Times New Roman" w:hAnsi="Arial" w:cs="Arial"/>
          <w:bCs/>
          <w:sz w:val="24"/>
          <w:szCs w:val="24"/>
          <w:lang w:eastAsia="pl-PL"/>
        </w:rPr>
        <w:t>„Kanał</w:t>
      </w:r>
      <w:r w:rsidR="00026676" w:rsidRPr="000F24FE">
        <w:rPr>
          <w:rFonts w:ascii="Arial" w:eastAsia="Times New Roman" w:hAnsi="Arial" w:cs="Arial"/>
          <w:bCs/>
          <w:sz w:val="24"/>
          <w:szCs w:val="24"/>
          <w:lang w:eastAsia="pl-PL"/>
        </w:rPr>
        <w:t>u</w:t>
      </w:r>
      <w:r w:rsidR="00FB1E77" w:rsidRPr="000F24FE">
        <w:rPr>
          <w:rFonts w:ascii="Arial" w:eastAsia="Times New Roman" w:hAnsi="Arial" w:cs="Arial"/>
          <w:bCs/>
          <w:sz w:val="24"/>
          <w:szCs w:val="24"/>
          <w:lang w:eastAsia="pl-PL"/>
        </w:rPr>
        <w:t xml:space="preserve"> A”</w:t>
      </w:r>
      <w:r w:rsidR="00D1431C" w:rsidRPr="000F24FE">
        <w:rPr>
          <w:rFonts w:ascii="Arial" w:eastAsia="Times New Roman" w:hAnsi="Arial" w:cs="Arial"/>
          <w:bCs/>
          <w:sz w:val="24"/>
          <w:szCs w:val="24"/>
          <w:lang w:eastAsia="pl-PL"/>
        </w:rPr>
        <w:t>;</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obszarach o słabej przydatności </w:t>
      </w:r>
      <w:r w:rsidRPr="000F24FE">
        <w:rPr>
          <w:rFonts w:ascii="Arial" w:eastAsia="Times New Roman" w:hAnsi="Arial" w:cs="Arial"/>
          <w:sz w:val="24"/>
          <w:szCs w:val="24"/>
          <w:lang w:eastAsia="pl-PL"/>
        </w:rPr>
        <w:t>gruntów</w:t>
      </w:r>
      <w:r w:rsidRPr="000F24FE">
        <w:rPr>
          <w:rFonts w:ascii="Arial" w:eastAsia="Times New Roman" w:hAnsi="Arial" w:cs="Arial"/>
          <w:bCs/>
          <w:sz w:val="24"/>
          <w:szCs w:val="24"/>
          <w:lang w:eastAsia="pl-PL"/>
        </w:rPr>
        <w:t xml:space="preserve"> dla budownictwa</w:t>
      </w:r>
      <w:r w:rsidRPr="000F24FE">
        <w:rPr>
          <w:rFonts w:ascii="Arial" w:eastAsia="Times New Roman" w:hAnsi="Arial" w:cs="Arial"/>
          <w:sz w:val="24"/>
          <w:szCs w:val="24"/>
          <w:lang w:eastAsia="pl-PL"/>
        </w:rPr>
        <w:t xml:space="preserve"> – należy przez to rozumieć granice obszarów występowania gruntów organicznych o płytkim zaleganiu wód gruntowych określone w opracowani</w:t>
      </w:r>
      <w:r w:rsidR="0078120C"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 </w:t>
      </w:r>
      <w:proofErr w:type="spellStart"/>
      <w:r w:rsidRPr="000F24FE">
        <w:rPr>
          <w:rFonts w:ascii="Arial" w:eastAsia="Times New Roman" w:hAnsi="Arial" w:cs="Arial"/>
          <w:sz w:val="24"/>
          <w:szCs w:val="24"/>
          <w:lang w:eastAsia="pl-PL"/>
        </w:rPr>
        <w:t>ekofizjograficzny</w:t>
      </w:r>
      <w:r w:rsidR="0078120C" w:rsidRPr="000F24FE">
        <w:rPr>
          <w:rFonts w:ascii="Arial" w:eastAsia="Times New Roman" w:hAnsi="Arial" w:cs="Arial"/>
          <w:sz w:val="24"/>
          <w:szCs w:val="24"/>
          <w:lang w:eastAsia="pl-PL"/>
        </w:rPr>
        <w:t>m</w:t>
      </w:r>
      <w:proofErr w:type="spellEnd"/>
      <w:r w:rsidRPr="000F24FE">
        <w:rPr>
          <w:rFonts w:ascii="Arial" w:eastAsia="Times New Roman" w:hAnsi="Arial" w:cs="Arial"/>
          <w:sz w:val="24"/>
          <w:szCs w:val="24"/>
          <w:lang w:eastAsia="pl-PL"/>
        </w:rPr>
        <w:t xml:space="preserve"> wyk</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nany</w:t>
      </w:r>
      <w:r w:rsidR="0078120C" w:rsidRPr="000F24FE">
        <w:rPr>
          <w:rFonts w:ascii="Arial" w:eastAsia="Times New Roman" w:hAnsi="Arial" w:cs="Arial"/>
          <w:sz w:val="24"/>
          <w:szCs w:val="24"/>
          <w:lang w:eastAsia="pl-PL"/>
        </w:rPr>
        <w:t>m</w:t>
      </w:r>
      <w:r w:rsidRPr="000F24FE">
        <w:rPr>
          <w:rFonts w:ascii="Arial" w:eastAsia="Times New Roman" w:hAnsi="Arial" w:cs="Arial"/>
          <w:sz w:val="24"/>
          <w:szCs w:val="24"/>
          <w:lang w:eastAsia="pl-PL"/>
        </w:rPr>
        <w:t xml:space="preserve"> dla obszaru objętego planem;</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określenie „rodzinne ogrody działkowe”</w:t>
      </w:r>
      <w:r w:rsidR="00FE309F"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użyte w tekście planu oraz w legendzie oznaczeń przeznaczenia terenów na rysunku planu, jest tożsame z określeniem „ogródki działkowe” użytym w tytule uchwały;</w:t>
      </w:r>
    </w:p>
    <w:p w:rsidR="00251C37" w:rsidRPr="000F24FE" w:rsidRDefault="00251C37"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przeznaczeniu terenu lub przeznaczeniu terenu podstawowym</w:t>
      </w:r>
      <w:r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należy przez to rozumieć ustalony planem sposób użytkowania, zagospodarowania lub zabudowy terenu;</w:t>
      </w:r>
    </w:p>
    <w:p w:rsidR="00251C37" w:rsidRPr="000F24FE" w:rsidRDefault="00251C37"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przeznaczeniu terenu </w:t>
      </w:r>
      <w:r w:rsidRPr="000F24FE">
        <w:rPr>
          <w:rFonts w:ascii="Arial" w:eastAsia="Times New Roman" w:hAnsi="Arial" w:cs="Arial"/>
          <w:bCs/>
          <w:sz w:val="24"/>
          <w:szCs w:val="24"/>
          <w:lang w:eastAsia="pl-PL"/>
        </w:rPr>
        <w:t xml:space="preserve">uzupełniającym - </w:t>
      </w:r>
      <w:r w:rsidRPr="000F24FE">
        <w:rPr>
          <w:rFonts w:ascii="Arial" w:eastAsia="Times New Roman" w:hAnsi="Arial" w:cs="Arial"/>
          <w:sz w:val="24"/>
          <w:szCs w:val="24"/>
          <w:lang w:eastAsia="pl-PL"/>
        </w:rPr>
        <w:t>należy przez to rozumieć dodatkowy ustalony planem sposób użytkowania, zagospodarowania lub zabudowy terenu;</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terenie inwestycji</w:t>
      </w:r>
      <w:r w:rsidR="00400BE0"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należy przez to rozumieć powierzchnię działki lub łączną powierzchnię działek objętych realizowaną inwestycją, o</w:t>
      </w:r>
      <w:r w:rsidR="00251C37"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ustalonych granicach geodezyjnych;</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usługach nieuciążliwych lub rzemiośle nieuciążliwym</w:t>
      </w:r>
      <w:r w:rsidR="00400BE0"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należy przez to rozumieć działalności nie będące przedsięwzięciami mogącymi zawsze i potencjalnie znacząco oddziaływać na środowisko, określone w przepisach odrębnych, z wyjątkiem niezbędnej infrastruktury technicznej oraz sieci i urządzeń telekomunik</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cyjnych;</w:t>
      </w:r>
    </w:p>
    <w:p w:rsidR="00485255" w:rsidRPr="000F24FE" w:rsidRDefault="00485255"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usługach opiekuńczych</w:t>
      </w:r>
      <w:r w:rsidRPr="000F24FE">
        <w:rPr>
          <w:rFonts w:ascii="Arial" w:eastAsia="Times New Roman" w:hAnsi="Arial" w:cs="Arial"/>
          <w:sz w:val="24"/>
          <w:szCs w:val="24"/>
          <w:lang w:eastAsia="pl-PL"/>
        </w:rPr>
        <w:t xml:space="preserve"> – należy przez to rozumieć </w:t>
      </w:r>
      <w:r w:rsidR="000D3360" w:rsidRPr="000F24FE">
        <w:rPr>
          <w:rFonts w:ascii="Arial" w:eastAsia="Times New Roman" w:hAnsi="Arial" w:cs="Arial"/>
          <w:sz w:val="24"/>
          <w:szCs w:val="24"/>
          <w:lang w:eastAsia="pl-PL"/>
        </w:rPr>
        <w:t>usługi n</w:t>
      </w:r>
      <w:r w:rsidRPr="000F24FE">
        <w:rPr>
          <w:rFonts w:ascii="Arial" w:eastAsia="Times New Roman" w:hAnsi="Arial" w:cs="Arial"/>
          <w:sz w:val="24"/>
          <w:szCs w:val="24"/>
          <w:lang w:eastAsia="pl-PL"/>
        </w:rPr>
        <w:t xml:space="preserve">ieuciążliwe </w:t>
      </w:r>
      <w:r w:rsidR="00497A21" w:rsidRPr="000F24FE">
        <w:rPr>
          <w:rFonts w:ascii="Arial" w:eastAsia="Times New Roman" w:hAnsi="Arial" w:cs="Arial"/>
          <w:sz w:val="24"/>
          <w:szCs w:val="24"/>
          <w:lang w:eastAsia="pl-PL"/>
        </w:rPr>
        <w:t>o</w:t>
      </w:r>
      <w:r w:rsidR="001B3AE7" w:rsidRPr="000F24FE">
        <w:rPr>
          <w:rFonts w:ascii="Arial" w:eastAsia="Times New Roman" w:hAnsi="Arial" w:cs="Arial"/>
          <w:sz w:val="24"/>
          <w:szCs w:val="24"/>
          <w:lang w:eastAsia="pl-PL"/>
        </w:rPr>
        <w:t> </w:t>
      </w:r>
      <w:r w:rsidR="00497A21" w:rsidRPr="000F24FE">
        <w:rPr>
          <w:rFonts w:ascii="Arial" w:eastAsia="Times New Roman" w:hAnsi="Arial" w:cs="Arial"/>
          <w:sz w:val="24"/>
          <w:szCs w:val="24"/>
          <w:lang w:eastAsia="pl-PL"/>
        </w:rPr>
        <w:t>charakterze terapeutycznym, opiekuńczym i</w:t>
      </w:r>
      <w:r w:rsidR="00A659FC" w:rsidRPr="000F24FE">
        <w:rPr>
          <w:rFonts w:ascii="Arial" w:eastAsia="Times New Roman" w:hAnsi="Arial" w:cs="Arial"/>
          <w:sz w:val="24"/>
          <w:szCs w:val="24"/>
          <w:lang w:eastAsia="pl-PL"/>
        </w:rPr>
        <w:t> </w:t>
      </w:r>
      <w:r w:rsidR="00497A21" w:rsidRPr="000F24FE">
        <w:rPr>
          <w:rFonts w:ascii="Arial" w:eastAsia="Times New Roman" w:hAnsi="Arial" w:cs="Arial"/>
          <w:sz w:val="24"/>
          <w:szCs w:val="24"/>
          <w:lang w:eastAsia="pl-PL"/>
        </w:rPr>
        <w:t xml:space="preserve">integracyjnym </w:t>
      </w:r>
      <w:r w:rsidRPr="000F24FE">
        <w:rPr>
          <w:rFonts w:ascii="Arial" w:eastAsia="Times New Roman" w:hAnsi="Arial" w:cs="Arial"/>
          <w:sz w:val="24"/>
          <w:szCs w:val="24"/>
          <w:lang w:eastAsia="pl-PL"/>
        </w:rPr>
        <w:t xml:space="preserve">w zakresie </w:t>
      </w:r>
      <w:proofErr w:type="spellStart"/>
      <w:r w:rsidRPr="000F24FE">
        <w:rPr>
          <w:rFonts w:ascii="Arial" w:eastAsia="Times New Roman" w:hAnsi="Arial" w:cs="Arial"/>
          <w:sz w:val="24"/>
          <w:szCs w:val="24"/>
          <w:lang w:eastAsia="pl-PL"/>
        </w:rPr>
        <w:t>agroterapii</w:t>
      </w:r>
      <w:proofErr w:type="spellEnd"/>
      <w:r w:rsidRPr="000F24FE">
        <w:rPr>
          <w:rFonts w:ascii="Arial" w:eastAsia="Times New Roman" w:hAnsi="Arial" w:cs="Arial"/>
          <w:sz w:val="24"/>
          <w:szCs w:val="24"/>
          <w:lang w:eastAsia="pl-PL"/>
        </w:rPr>
        <w:t xml:space="preserve">, </w:t>
      </w:r>
      <w:proofErr w:type="spellStart"/>
      <w:r w:rsidR="009E5553" w:rsidRPr="000F24FE">
        <w:rPr>
          <w:rFonts w:ascii="Arial" w:eastAsia="Times New Roman" w:hAnsi="Arial" w:cs="Arial"/>
          <w:sz w:val="24"/>
          <w:szCs w:val="24"/>
          <w:lang w:eastAsia="pl-PL"/>
        </w:rPr>
        <w:t>animaloter</w:t>
      </w:r>
      <w:r w:rsidR="00706363" w:rsidRPr="000F24FE">
        <w:rPr>
          <w:rFonts w:ascii="Arial" w:eastAsia="Times New Roman" w:hAnsi="Arial" w:cs="Arial"/>
          <w:sz w:val="24"/>
          <w:szCs w:val="24"/>
          <w:lang w:eastAsia="pl-PL"/>
        </w:rPr>
        <w:t>apii</w:t>
      </w:r>
      <w:proofErr w:type="spellEnd"/>
      <w:r w:rsidR="00706363" w:rsidRPr="000F24FE">
        <w:rPr>
          <w:rFonts w:ascii="Arial" w:eastAsia="Times New Roman" w:hAnsi="Arial" w:cs="Arial"/>
          <w:sz w:val="24"/>
          <w:szCs w:val="24"/>
          <w:lang w:eastAsia="pl-PL"/>
        </w:rPr>
        <w:t xml:space="preserve">, </w:t>
      </w:r>
      <w:proofErr w:type="spellStart"/>
      <w:r w:rsidR="00706363" w:rsidRPr="000F24FE">
        <w:rPr>
          <w:rFonts w:ascii="Arial" w:eastAsia="Times New Roman" w:hAnsi="Arial" w:cs="Arial"/>
          <w:sz w:val="24"/>
          <w:szCs w:val="24"/>
          <w:lang w:eastAsia="pl-PL"/>
        </w:rPr>
        <w:t>hortiterapii</w:t>
      </w:r>
      <w:proofErr w:type="spellEnd"/>
      <w:r w:rsidR="0070636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rehabilitacji i</w:t>
      </w:r>
      <w:r w:rsidR="001B3AE7"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 xml:space="preserve">opieki dziennej </w:t>
      </w:r>
      <w:r w:rsidR="00A14784" w:rsidRPr="000F24FE">
        <w:rPr>
          <w:rFonts w:ascii="Arial" w:eastAsia="Times New Roman" w:hAnsi="Arial" w:cs="Arial"/>
          <w:sz w:val="24"/>
          <w:szCs w:val="24"/>
          <w:lang w:eastAsia="pl-PL"/>
        </w:rPr>
        <w:t>świadczone w</w:t>
      </w:r>
      <w:r w:rsidR="00A659FC" w:rsidRPr="000F24FE">
        <w:rPr>
          <w:rFonts w:ascii="Arial" w:eastAsia="Times New Roman" w:hAnsi="Arial" w:cs="Arial"/>
          <w:sz w:val="24"/>
          <w:szCs w:val="24"/>
          <w:lang w:eastAsia="pl-PL"/>
        </w:rPr>
        <w:t> </w:t>
      </w:r>
      <w:r w:rsidR="00A14784" w:rsidRPr="000F24FE">
        <w:rPr>
          <w:rFonts w:ascii="Arial" w:eastAsia="Times New Roman" w:hAnsi="Arial" w:cs="Arial"/>
          <w:sz w:val="24"/>
          <w:szCs w:val="24"/>
          <w:lang w:eastAsia="pl-PL"/>
        </w:rPr>
        <w:t xml:space="preserve">gospodarstwach opiekuńczych – terapeutycznych </w:t>
      </w:r>
      <w:r w:rsidR="001B3AE7" w:rsidRPr="000F24FE">
        <w:rPr>
          <w:rFonts w:ascii="Arial" w:eastAsia="Times New Roman" w:hAnsi="Arial" w:cs="Arial"/>
          <w:sz w:val="24"/>
          <w:szCs w:val="24"/>
          <w:lang w:eastAsia="pl-PL"/>
        </w:rPr>
        <w:t xml:space="preserve">w ramach </w:t>
      </w:r>
      <w:r w:rsidR="00442C35" w:rsidRPr="000F24FE">
        <w:rPr>
          <w:rFonts w:ascii="Arial" w:eastAsia="Times New Roman" w:hAnsi="Arial" w:cs="Arial"/>
          <w:sz w:val="24"/>
          <w:szCs w:val="24"/>
          <w:lang w:eastAsia="pl-PL"/>
        </w:rPr>
        <w:t xml:space="preserve">projektów socjalnych służących </w:t>
      </w:r>
      <w:r w:rsidRPr="000F24FE">
        <w:rPr>
          <w:rFonts w:ascii="Arial" w:eastAsia="Times New Roman" w:hAnsi="Arial" w:cs="Arial"/>
          <w:sz w:val="24"/>
          <w:szCs w:val="24"/>
          <w:lang w:eastAsia="pl-PL"/>
        </w:rPr>
        <w:t>integracji społecznej</w:t>
      </w:r>
      <w:r w:rsidR="00442C35" w:rsidRPr="000F24FE">
        <w:rPr>
          <w:rFonts w:ascii="Arial" w:eastAsia="Times New Roman" w:hAnsi="Arial" w:cs="Arial"/>
          <w:sz w:val="24"/>
          <w:szCs w:val="24"/>
          <w:lang w:eastAsia="pl-PL"/>
        </w:rPr>
        <w:t>, na rzecz osób i rodzin w celu poprawienia ich funkcjonowania;</w:t>
      </w:r>
    </w:p>
    <w:p w:rsidR="00966F54" w:rsidRPr="000F24FE" w:rsidRDefault="00966F54"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wolnostojących instalacjach odnawialnych źródeł energii – </w:t>
      </w:r>
      <w:r w:rsidRPr="000F24FE">
        <w:rPr>
          <w:rFonts w:ascii="Arial" w:eastAsia="Times New Roman" w:hAnsi="Arial" w:cs="Arial"/>
          <w:bCs/>
          <w:sz w:val="24"/>
          <w:szCs w:val="24"/>
          <w:lang w:eastAsia="pl-PL"/>
        </w:rPr>
        <w:t>należy przez to rozumieć instalacje odnawialnego źródła energii w rozumieniu przepisów odrębnych, lokalizowane na gruncie (w tym na użytkach rolnych lub leśnych) na podstawie ustaleń planu miejscowego;</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zabudowie sezonowej</w:t>
      </w:r>
      <w:r w:rsidR="00400BE0" w:rsidRPr="000F24FE">
        <w:rPr>
          <w:rFonts w:ascii="Arial" w:eastAsia="Times New Roman" w:hAnsi="Arial" w:cs="Arial"/>
          <w:bCs/>
          <w:sz w:val="24"/>
          <w:szCs w:val="24"/>
          <w:lang w:eastAsia="pl-PL"/>
        </w:rPr>
        <w:t xml:space="preserve"> - </w:t>
      </w:r>
      <w:r w:rsidRPr="000F24FE">
        <w:rPr>
          <w:rFonts w:ascii="Arial" w:hAnsi="Arial" w:cs="Arial"/>
          <w:sz w:val="24"/>
          <w:szCs w:val="24"/>
        </w:rPr>
        <w:t>należy przez to rozumieć ogródki gastronomiczne zlokalizowane okresowo;</w:t>
      </w:r>
    </w:p>
    <w:p w:rsidR="00C93A00" w:rsidRPr="000F24FE" w:rsidRDefault="00B5675A" w:rsidP="000F24FE">
      <w:pPr>
        <w:numPr>
          <w:ilvl w:val="1"/>
          <w:numId w:val="6"/>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zaporze awaryjnej Stopnia Wodnego</w:t>
      </w:r>
      <w:r w:rsidR="00400BE0" w:rsidRPr="000F24FE">
        <w:rPr>
          <w:rFonts w:ascii="Arial" w:eastAsia="Times New Roman" w:hAnsi="Arial" w:cs="Arial"/>
          <w:bCs/>
          <w:sz w:val="24"/>
          <w:szCs w:val="24"/>
          <w:lang w:eastAsia="pl-PL"/>
        </w:rPr>
        <w:t xml:space="preserve"> - </w:t>
      </w:r>
      <w:r w:rsidRPr="000F24FE">
        <w:rPr>
          <w:rFonts w:ascii="Arial" w:hAnsi="Arial" w:cs="Arial"/>
          <w:sz w:val="24"/>
          <w:szCs w:val="24"/>
        </w:rPr>
        <w:t>należy przez to rozumieć</w:t>
      </w:r>
      <w:r w:rsidR="00CB044A" w:rsidRPr="000F24FE">
        <w:rPr>
          <w:rFonts w:ascii="Arial" w:hAnsi="Arial" w:cs="Arial"/>
          <w:sz w:val="24"/>
          <w:szCs w:val="24"/>
        </w:rPr>
        <w:t xml:space="preserve"> </w:t>
      </w:r>
      <w:r w:rsidR="0053601B" w:rsidRPr="000F24FE">
        <w:rPr>
          <w:rFonts w:ascii="Arial" w:hAnsi="Arial" w:cs="Arial"/>
          <w:sz w:val="24"/>
          <w:szCs w:val="24"/>
        </w:rPr>
        <w:t xml:space="preserve">obiekt / </w:t>
      </w:r>
      <w:r w:rsidR="00CB044A" w:rsidRPr="000F24FE">
        <w:rPr>
          <w:rFonts w:ascii="Arial" w:hAnsi="Arial" w:cs="Arial"/>
          <w:sz w:val="24"/>
          <w:szCs w:val="24"/>
        </w:rPr>
        <w:t>budowlę</w:t>
      </w:r>
      <w:r w:rsidRPr="000F24FE">
        <w:rPr>
          <w:rFonts w:ascii="Arial" w:eastAsia="Times New Roman" w:hAnsi="Arial" w:cs="Arial"/>
          <w:bCs/>
          <w:sz w:val="24"/>
          <w:szCs w:val="24"/>
          <w:lang w:eastAsia="pl-PL"/>
        </w:rPr>
        <w:t xml:space="preserve"> hydrotechniczn</w:t>
      </w:r>
      <w:r w:rsidR="00CB044A" w:rsidRPr="000F24FE">
        <w:rPr>
          <w:rFonts w:ascii="Arial" w:eastAsia="Times New Roman" w:hAnsi="Arial" w:cs="Arial"/>
          <w:bCs/>
          <w:sz w:val="24"/>
          <w:szCs w:val="24"/>
          <w:lang w:eastAsia="pl-PL"/>
        </w:rPr>
        <w:t>ą</w:t>
      </w:r>
      <w:r w:rsidR="00C93A00" w:rsidRPr="000F24FE">
        <w:rPr>
          <w:rFonts w:ascii="Arial" w:eastAsia="Times New Roman" w:hAnsi="Arial" w:cs="Arial"/>
          <w:bCs/>
          <w:sz w:val="24"/>
          <w:szCs w:val="24"/>
          <w:lang w:eastAsia="pl-PL"/>
        </w:rPr>
        <w:t xml:space="preserve"> </w:t>
      </w:r>
      <w:bookmarkStart w:id="2" w:name="_Hlk104900775"/>
      <w:r w:rsidR="002046CB" w:rsidRPr="000F24FE">
        <w:rPr>
          <w:rFonts w:ascii="Arial" w:eastAsia="Times New Roman" w:hAnsi="Arial" w:cs="Arial"/>
          <w:bCs/>
          <w:sz w:val="24"/>
          <w:szCs w:val="24"/>
          <w:lang w:eastAsia="pl-PL"/>
        </w:rPr>
        <w:t>w rozumieniu przepisów odrębnych</w:t>
      </w:r>
      <w:bookmarkEnd w:id="2"/>
      <w:r w:rsidR="009D638F" w:rsidRPr="000F24FE">
        <w:rPr>
          <w:rFonts w:ascii="Arial" w:eastAsia="Times New Roman" w:hAnsi="Arial" w:cs="Arial"/>
          <w:bCs/>
          <w:sz w:val="24"/>
          <w:szCs w:val="24"/>
          <w:lang w:eastAsia="pl-PL"/>
        </w:rPr>
        <w:t>,</w:t>
      </w:r>
      <w:r w:rsidR="0026514D" w:rsidRPr="000F24FE">
        <w:rPr>
          <w:rFonts w:ascii="Arial" w:eastAsia="Times New Roman" w:hAnsi="Arial" w:cs="Arial"/>
          <w:bCs/>
          <w:sz w:val="24"/>
          <w:szCs w:val="24"/>
          <w:lang w:eastAsia="pl-PL"/>
        </w:rPr>
        <w:t xml:space="preserve"> o </w:t>
      </w:r>
      <w:r w:rsidR="0026514D" w:rsidRPr="000F24FE">
        <w:rPr>
          <w:rFonts w:ascii="Arial" w:hAnsi="Arial" w:cs="Arial"/>
          <w:sz w:val="24"/>
          <w:szCs w:val="24"/>
          <w:lang w:eastAsia="pl-PL"/>
        </w:rPr>
        <w:t>strategicznym znaczeniu dla bezpieczeństwa ludzi i mienia</w:t>
      </w:r>
      <w:r w:rsidR="002046CB" w:rsidRPr="000F24FE">
        <w:rPr>
          <w:rFonts w:ascii="Arial" w:eastAsia="Times New Roman" w:hAnsi="Arial" w:cs="Arial"/>
          <w:bCs/>
          <w:sz w:val="24"/>
          <w:szCs w:val="24"/>
          <w:lang w:eastAsia="pl-PL"/>
        </w:rPr>
        <w:t xml:space="preserve">, </w:t>
      </w:r>
      <w:r w:rsidR="00C93A00" w:rsidRPr="000F24FE">
        <w:rPr>
          <w:rFonts w:ascii="Arial" w:eastAsia="Times New Roman" w:hAnsi="Arial" w:cs="Arial"/>
          <w:bCs/>
          <w:sz w:val="24"/>
          <w:szCs w:val="24"/>
          <w:lang w:eastAsia="pl-PL"/>
        </w:rPr>
        <w:t>stanowiąc</w:t>
      </w:r>
      <w:r w:rsidR="00CB044A" w:rsidRPr="000F24FE">
        <w:rPr>
          <w:rFonts w:ascii="Arial" w:eastAsia="Times New Roman" w:hAnsi="Arial" w:cs="Arial"/>
          <w:bCs/>
          <w:sz w:val="24"/>
          <w:szCs w:val="24"/>
          <w:lang w:eastAsia="pl-PL"/>
        </w:rPr>
        <w:t>ą</w:t>
      </w:r>
      <w:r w:rsidR="00C93A00" w:rsidRPr="000F24FE">
        <w:rPr>
          <w:rFonts w:ascii="Arial" w:eastAsia="Times New Roman" w:hAnsi="Arial" w:cs="Arial"/>
          <w:bCs/>
          <w:sz w:val="24"/>
          <w:szCs w:val="24"/>
          <w:lang w:eastAsia="pl-PL"/>
        </w:rPr>
        <w:t xml:space="preserve"> część Stopnia Wodnego </w:t>
      </w:r>
      <w:r w:rsidR="0085096C" w:rsidRPr="000F24FE">
        <w:rPr>
          <w:rFonts w:ascii="Arial" w:hAnsi="Arial" w:cs="Arial"/>
          <w:sz w:val="24"/>
          <w:szCs w:val="24"/>
          <w:lang w:eastAsia="pl-PL"/>
        </w:rPr>
        <w:t>we Włocławku oraz Zbiornika Wodnego Włocławek</w:t>
      </w:r>
      <w:r w:rsidR="00CB044A" w:rsidRPr="000F24FE">
        <w:rPr>
          <w:rFonts w:ascii="Arial" w:eastAsia="Times New Roman" w:hAnsi="Arial" w:cs="Arial"/>
          <w:bCs/>
          <w:sz w:val="24"/>
          <w:szCs w:val="24"/>
          <w:lang w:eastAsia="pl-PL"/>
        </w:rPr>
        <w:t>,</w:t>
      </w:r>
      <w:r w:rsidR="00710D8C" w:rsidRPr="000F24FE">
        <w:rPr>
          <w:rFonts w:ascii="Arial" w:eastAsia="Times New Roman" w:hAnsi="Arial" w:cs="Arial"/>
          <w:bCs/>
          <w:sz w:val="24"/>
          <w:szCs w:val="24"/>
          <w:lang w:eastAsia="pl-PL"/>
        </w:rPr>
        <w:t xml:space="preserve"> zabezpieczając</w:t>
      </w:r>
      <w:r w:rsidR="00CB044A" w:rsidRPr="000F24FE">
        <w:rPr>
          <w:rFonts w:ascii="Arial" w:eastAsia="Times New Roman" w:hAnsi="Arial" w:cs="Arial"/>
          <w:bCs/>
          <w:sz w:val="24"/>
          <w:szCs w:val="24"/>
          <w:lang w:eastAsia="pl-PL"/>
        </w:rPr>
        <w:t>ą</w:t>
      </w:r>
      <w:r w:rsidR="00710D8C" w:rsidRPr="000F24FE">
        <w:rPr>
          <w:rFonts w:ascii="Arial" w:eastAsia="Times New Roman" w:hAnsi="Arial" w:cs="Arial"/>
          <w:bCs/>
          <w:sz w:val="24"/>
          <w:szCs w:val="24"/>
          <w:lang w:eastAsia="pl-PL"/>
        </w:rPr>
        <w:t xml:space="preserve"> tereny przed</w:t>
      </w:r>
      <w:r w:rsidR="00C93A00" w:rsidRPr="000F24FE">
        <w:rPr>
          <w:rFonts w:ascii="Arial" w:eastAsia="Times New Roman" w:hAnsi="Arial" w:cs="Arial"/>
          <w:bCs/>
          <w:sz w:val="24"/>
          <w:szCs w:val="24"/>
          <w:lang w:eastAsia="pl-PL"/>
        </w:rPr>
        <w:t xml:space="preserve"> niebezpieczeństw</w:t>
      </w:r>
      <w:r w:rsidR="00710D8C" w:rsidRPr="000F24FE">
        <w:rPr>
          <w:rFonts w:ascii="Arial" w:eastAsia="Times New Roman" w:hAnsi="Arial" w:cs="Arial"/>
          <w:bCs/>
          <w:sz w:val="24"/>
          <w:szCs w:val="24"/>
          <w:lang w:eastAsia="pl-PL"/>
        </w:rPr>
        <w:t xml:space="preserve">em </w:t>
      </w:r>
      <w:r w:rsidR="00C93A00" w:rsidRPr="000F24FE">
        <w:rPr>
          <w:rFonts w:ascii="Arial" w:eastAsia="Times New Roman" w:hAnsi="Arial" w:cs="Arial"/>
          <w:bCs/>
          <w:sz w:val="24"/>
          <w:szCs w:val="24"/>
          <w:lang w:eastAsia="pl-PL"/>
        </w:rPr>
        <w:t>powodzi w przypadku zniszczenia lub uszkodzenia zapory bocznej Stopnia Wodnego</w:t>
      </w:r>
      <w:r w:rsidR="004E237E" w:rsidRPr="000F24FE">
        <w:rPr>
          <w:rFonts w:ascii="Arial" w:eastAsia="Times New Roman" w:hAnsi="Arial" w:cs="Arial"/>
          <w:bCs/>
          <w:sz w:val="24"/>
          <w:szCs w:val="24"/>
          <w:lang w:eastAsia="pl-PL"/>
        </w:rPr>
        <w:t>;</w:t>
      </w:r>
    </w:p>
    <w:p w:rsidR="004E237E" w:rsidRPr="000F24FE" w:rsidRDefault="004E237E" w:rsidP="000F24FE">
      <w:pPr>
        <w:numPr>
          <w:ilvl w:val="1"/>
          <w:numId w:val="6"/>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zaporze bocznej Stopnia Wodnego</w:t>
      </w:r>
      <w:r w:rsidR="00400BE0" w:rsidRPr="000F24FE">
        <w:rPr>
          <w:rFonts w:ascii="Arial" w:eastAsia="Times New Roman" w:hAnsi="Arial" w:cs="Arial"/>
          <w:bCs/>
          <w:sz w:val="24"/>
          <w:szCs w:val="24"/>
          <w:lang w:eastAsia="pl-PL"/>
        </w:rPr>
        <w:t xml:space="preserve"> - </w:t>
      </w:r>
      <w:r w:rsidRPr="000F24FE">
        <w:rPr>
          <w:rFonts w:ascii="Arial" w:hAnsi="Arial" w:cs="Arial"/>
          <w:sz w:val="24"/>
          <w:szCs w:val="24"/>
        </w:rPr>
        <w:t>należy przez to rozumie</w:t>
      </w:r>
      <w:r w:rsidR="00CB044A" w:rsidRPr="000F24FE">
        <w:rPr>
          <w:rFonts w:ascii="Arial" w:hAnsi="Arial" w:cs="Arial"/>
          <w:sz w:val="24"/>
          <w:szCs w:val="24"/>
        </w:rPr>
        <w:t xml:space="preserve">ć </w:t>
      </w:r>
      <w:r w:rsidR="0053601B" w:rsidRPr="000F24FE">
        <w:rPr>
          <w:rFonts w:ascii="Arial" w:hAnsi="Arial" w:cs="Arial"/>
          <w:sz w:val="24"/>
          <w:szCs w:val="24"/>
        </w:rPr>
        <w:t xml:space="preserve">obiekt / </w:t>
      </w:r>
      <w:r w:rsidR="00CB044A" w:rsidRPr="000F24FE">
        <w:rPr>
          <w:rFonts w:ascii="Arial" w:hAnsi="Arial" w:cs="Arial"/>
          <w:sz w:val="24"/>
          <w:szCs w:val="24"/>
        </w:rPr>
        <w:t>budowlę</w:t>
      </w:r>
      <w:r w:rsidR="00CB044A" w:rsidRPr="000F24FE">
        <w:rPr>
          <w:rFonts w:ascii="Arial" w:eastAsia="Times New Roman" w:hAnsi="Arial" w:cs="Arial"/>
          <w:bCs/>
          <w:sz w:val="24"/>
          <w:szCs w:val="24"/>
          <w:lang w:eastAsia="pl-PL"/>
        </w:rPr>
        <w:t xml:space="preserve"> hydrotechniczną</w:t>
      </w:r>
      <w:r w:rsidRPr="000F24FE">
        <w:rPr>
          <w:rFonts w:ascii="Arial" w:eastAsia="Times New Roman" w:hAnsi="Arial" w:cs="Arial"/>
          <w:bCs/>
          <w:sz w:val="24"/>
          <w:szCs w:val="24"/>
          <w:lang w:eastAsia="pl-PL"/>
        </w:rPr>
        <w:t xml:space="preserve"> </w:t>
      </w:r>
      <w:r w:rsidR="00FB0E1F" w:rsidRPr="000F24FE">
        <w:rPr>
          <w:rFonts w:ascii="Arial" w:eastAsia="Times New Roman" w:hAnsi="Arial" w:cs="Arial"/>
          <w:bCs/>
          <w:sz w:val="24"/>
          <w:szCs w:val="24"/>
          <w:lang w:eastAsia="pl-PL"/>
        </w:rPr>
        <w:t xml:space="preserve">w rozumieniu przepisów odrębnych, </w:t>
      </w:r>
      <w:r w:rsidR="009D638F" w:rsidRPr="000F24FE">
        <w:rPr>
          <w:rFonts w:ascii="Arial" w:eastAsia="Times New Roman" w:hAnsi="Arial" w:cs="Arial"/>
          <w:bCs/>
          <w:sz w:val="24"/>
          <w:szCs w:val="24"/>
          <w:lang w:eastAsia="pl-PL"/>
        </w:rPr>
        <w:t>o </w:t>
      </w:r>
      <w:r w:rsidR="009D638F" w:rsidRPr="000F24FE">
        <w:rPr>
          <w:rFonts w:ascii="Arial" w:hAnsi="Arial" w:cs="Arial"/>
          <w:sz w:val="24"/>
          <w:szCs w:val="24"/>
          <w:lang w:eastAsia="pl-PL"/>
        </w:rPr>
        <w:t>strategicznym znaczeniu dla bezpieczeństwa ludzi i mienia</w:t>
      </w:r>
      <w:r w:rsidR="009D638F" w:rsidRPr="000F24FE">
        <w:rPr>
          <w:rFonts w:ascii="Arial" w:eastAsia="Times New Roman" w:hAnsi="Arial" w:cs="Arial"/>
          <w:bCs/>
          <w:sz w:val="24"/>
          <w:szCs w:val="24"/>
          <w:lang w:eastAsia="pl-PL"/>
        </w:rPr>
        <w:t xml:space="preserve">, stanowiącą część Stopnia Wodnego </w:t>
      </w:r>
      <w:r w:rsidR="009D638F" w:rsidRPr="000F24FE">
        <w:rPr>
          <w:rFonts w:ascii="Arial" w:hAnsi="Arial" w:cs="Arial"/>
          <w:sz w:val="24"/>
          <w:szCs w:val="24"/>
          <w:lang w:eastAsia="pl-PL"/>
        </w:rPr>
        <w:t>we Włocławku oraz Zbiornika Wodnego Włocławek</w:t>
      </w:r>
      <w:r w:rsidR="002F056D"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zabezpieczając</w:t>
      </w:r>
      <w:r w:rsidR="00EE574A" w:rsidRPr="000F24FE">
        <w:rPr>
          <w:rFonts w:ascii="Arial" w:eastAsia="Times New Roman" w:hAnsi="Arial" w:cs="Arial"/>
          <w:bCs/>
          <w:sz w:val="24"/>
          <w:szCs w:val="24"/>
          <w:lang w:eastAsia="pl-PL"/>
        </w:rPr>
        <w:t>ą</w:t>
      </w:r>
      <w:r w:rsidRPr="000F24FE">
        <w:rPr>
          <w:rFonts w:ascii="Arial" w:eastAsia="Times New Roman" w:hAnsi="Arial" w:cs="Arial"/>
          <w:bCs/>
          <w:sz w:val="24"/>
          <w:szCs w:val="24"/>
          <w:lang w:eastAsia="pl-PL"/>
        </w:rPr>
        <w:t xml:space="preserve"> tereny przed niebezpieczeństwem powodzi</w:t>
      </w:r>
      <w:r w:rsidR="00C047A6" w:rsidRPr="000F24FE">
        <w:rPr>
          <w:rFonts w:ascii="Arial" w:eastAsia="Times New Roman" w:hAnsi="Arial" w:cs="Arial"/>
          <w:bCs/>
          <w:sz w:val="24"/>
          <w:szCs w:val="24"/>
          <w:lang w:eastAsia="pl-PL"/>
        </w:rPr>
        <w:t>, oddzielając</w:t>
      </w:r>
      <w:r w:rsidR="00EE574A" w:rsidRPr="000F24FE">
        <w:rPr>
          <w:rFonts w:ascii="Arial" w:eastAsia="Times New Roman" w:hAnsi="Arial" w:cs="Arial"/>
          <w:bCs/>
          <w:sz w:val="24"/>
          <w:szCs w:val="24"/>
          <w:lang w:eastAsia="pl-PL"/>
        </w:rPr>
        <w:t>ą</w:t>
      </w:r>
      <w:r w:rsidR="00C047A6" w:rsidRPr="000F24FE">
        <w:rPr>
          <w:rFonts w:ascii="Arial" w:eastAsia="Times New Roman" w:hAnsi="Arial" w:cs="Arial"/>
          <w:bCs/>
          <w:sz w:val="24"/>
          <w:szCs w:val="24"/>
          <w:lang w:eastAsia="pl-PL"/>
        </w:rPr>
        <w:t xml:space="preserve"> wody Zbiornika Włocławskiego</w:t>
      </w:r>
      <w:r w:rsidR="002F056D" w:rsidRPr="000F24FE">
        <w:rPr>
          <w:rFonts w:ascii="Arial" w:eastAsia="Times New Roman" w:hAnsi="Arial" w:cs="Arial"/>
          <w:bCs/>
          <w:sz w:val="24"/>
          <w:szCs w:val="24"/>
          <w:lang w:eastAsia="pl-PL"/>
        </w:rPr>
        <w:t xml:space="preserve"> od</w:t>
      </w:r>
      <w:r w:rsidR="00C047A6" w:rsidRPr="000F24FE">
        <w:rPr>
          <w:rFonts w:ascii="Arial" w:eastAsia="Times New Roman" w:hAnsi="Arial" w:cs="Arial"/>
          <w:bCs/>
          <w:sz w:val="24"/>
          <w:szCs w:val="24"/>
          <w:lang w:eastAsia="pl-PL"/>
        </w:rPr>
        <w:t xml:space="preserve"> obszaru narażonego na niebezpieczeństwo powodzi obejmującego tereny narażone na zalanie w przypadku zniszczenia lub uszkodzenia </w:t>
      </w:r>
      <w:r w:rsidR="002F056D" w:rsidRPr="000F24FE">
        <w:rPr>
          <w:rFonts w:ascii="Arial" w:eastAsia="Times New Roman" w:hAnsi="Arial" w:cs="Arial"/>
          <w:bCs/>
          <w:sz w:val="24"/>
          <w:szCs w:val="24"/>
          <w:lang w:eastAsia="pl-PL"/>
        </w:rPr>
        <w:t>tej zapory;</w:t>
      </w:r>
    </w:p>
    <w:p w:rsidR="005C7D89" w:rsidRPr="000F24FE" w:rsidRDefault="005C7D89" w:rsidP="000F24FE">
      <w:pPr>
        <w:numPr>
          <w:ilvl w:val="1"/>
          <w:numId w:val="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zieleni </w:t>
      </w:r>
      <w:r w:rsidR="006F4770" w:rsidRPr="000F24FE">
        <w:rPr>
          <w:rFonts w:ascii="Arial" w:hAnsi="Arial" w:cs="Arial"/>
          <w:sz w:val="24"/>
          <w:szCs w:val="24"/>
        </w:rPr>
        <w:t xml:space="preserve">o cechach zieleni </w:t>
      </w:r>
      <w:r w:rsidRPr="000F24FE">
        <w:rPr>
          <w:rFonts w:ascii="Arial" w:hAnsi="Arial" w:cs="Arial"/>
          <w:sz w:val="24"/>
          <w:szCs w:val="24"/>
        </w:rPr>
        <w:t>naturalnej</w:t>
      </w:r>
      <w:r w:rsidR="00400BE0"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należy przez to rozumieć zieleń nieurządzoną jak: zieleń łęgowa, zadrzewienia</w:t>
      </w:r>
      <w:r w:rsidR="00C3313E" w:rsidRPr="000F24FE">
        <w:rPr>
          <w:rFonts w:ascii="Arial" w:eastAsia="Times New Roman" w:hAnsi="Arial" w:cs="Arial"/>
          <w:sz w:val="24"/>
          <w:szCs w:val="24"/>
          <w:lang w:eastAsia="pl-PL"/>
        </w:rPr>
        <w:t>, zadrzewienia</w:t>
      </w:r>
      <w:r w:rsidRPr="000F24FE">
        <w:rPr>
          <w:rFonts w:ascii="Arial" w:eastAsia="Times New Roman" w:hAnsi="Arial" w:cs="Arial"/>
          <w:sz w:val="24"/>
          <w:szCs w:val="24"/>
          <w:lang w:eastAsia="pl-PL"/>
        </w:rPr>
        <w:t xml:space="preserve"> śródpolne, zakrzewienia lub nieużytki.</w:t>
      </w:r>
    </w:p>
    <w:p w:rsidR="005C7D89" w:rsidRPr="000F24FE" w:rsidRDefault="005C7D89" w:rsidP="000F24FE">
      <w:pPr>
        <w:numPr>
          <w:ilvl w:val="0"/>
          <w:numId w:val="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Pojęcia i</w:t>
      </w:r>
      <w:r w:rsidR="00F02D18"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określenia użyte w ustaleniach planu, a nie zdefiniowane powyżej, należy rozumieć zgodnie z obowiązuj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cymi przepisami prawa.</w:t>
      </w:r>
    </w:p>
    <w:p w:rsidR="0027106A" w:rsidRPr="000F24FE" w:rsidRDefault="0027106A" w:rsidP="000F24FE">
      <w:pPr>
        <w:autoSpaceDE w:val="0"/>
        <w:autoSpaceDN w:val="0"/>
        <w:adjustRightInd w:val="0"/>
        <w:spacing w:after="0"/>
        <w:rPr>
          <w:rFonts w:ascii="Arial" w:eastAsia="Times New Roman" w:hAnsi="Arial" w:cs="Arial"/>
          <w:sz w:val="24"/>
          <w:szCs w:val="24"/>
          <w:lang w:eastAsia="pl-PL"/>
        </w:rPr>
      </w:pPr>
      <w:bookmarkStart w:id="3" w:name="_Hlk182563335"/>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Rozdział 2</w:t>
      </w: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Ustalenia ogólne dotyczące przeznaczenia i zasad zagospodarowania terenu.</w:t>
      </w:r>
    </w:p>
    <w:p w:rsidR="005C7D89" w:rsidRPr="000F24FE" w:rsidRDefault="005C7D89" w:rsidP="000F24FE">
      <w:pPr>
        <w:pStyle w:val="Bezodstpw"/>
        <w:spacing w:line="276" w:lineRule="auto"/>
        <w:rPr>
          <w:rFonts w:ascii="Arial" w:eastAsia="Times New Roman" w:hAnsi="Arial" w:cs="Arial"/>
          <w:sz w:val="24"/>
          <w:szCs w:val="24"/>
          <w:lang w:eastAsia="pl-PL"/>
        </w:rPr>
      </w:pPr>
    </w:p>
    <w:p w:rsidR="005C7D8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w:t>
      </w:r>
      <w:r w:rsidR="00DD3CB3"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Ustalenia dotyczące zasad ochrony i kształtowania ładu przestrzennego.</w:t>
      </w:r>
    </w:p>
    <w:p w:rsidR="005C7D89" w:rsidRPr="000F24FE" w:rsidRDefault="005C7D89" w:rsidP="000F24FE">
      <w:pPr>
        <w:numPr>
          <w:ilvl w:val="0"/>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Ustala się sytuowanie zabudowy zgodnie z ustalonymi na rysunku planu liniami zabudowy nieprzekraczalnymi oraz ustalonymi w tekście planu zasadami kształtowania zabudowy</w:t>
      </w:r>
      <w:r w:rsidRPr="000F24FE">
        <w:rPr>
          <w:rFonts w:ascii="Arial" w:hAnsi="Arial" w:cs="Arial"/>
          <w:sz w:val="24"/>
          <w:szCs w:val="24"/>
        </w:rPr>
        <w:t xml:space="preserve"> oraz warunkami zagospodarowania ter</w:t>
      </w:r>
      <w:r w:rsidRPr="000F24FE">
        <w:rPr>
          <w:rFonts w:ascii="Arial" w:hAnsi="Arial" w:cs="Arial"/>
          <w:sz w:val="24"/>
          <w:szCs w:val="24"/>
        </w:rPr>
        <w:t>e</w:t>
      </w:r>
      <w:r w:rsidRPr="000F24FE">
        <w:rPr>
          <w:rFonts w:ascii="Arial" w:hAnsi="Arial" w:cs="Arial"/>
          <w:sz w:val="24"/>
          <w:szCs w:val="24"/>
        </w:rPr>
        <w:t>nu.</w:t>
      </w:r>
    </w:p>
    <w:p w:rsidR="005C7D89" w:rsidRPr="000F24FE" w:rsidRDefault="005C7D89" w:rsidP="000F24FE">
      <w:pPr>
        <w:numPr>
          <w:ilvl w:val="0"/>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realizacji ogrodzeń, w tym w przestrzeniach publicznych: </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ustala się zakaz realizacji ogrodzeń z prefabrykowanych przęseł betonowych oraz z </w:t>
      </w:r>
      <w:r w:rsidRPr="000F24FE">
        <w:rPr>
          <w:rFonts w:ascii="Arial" w:hAnsi="Arial" w:cs="Arial"/>
          <w:sz w:val="24"/>
          <w:szCs w:val="24"/>
        </w:rPr>
        <w:t>blachy trapezowej lub fal</w:t>
      </w:r>
      <w:r w:rsidRPr="000F24FE">
        <w:rPr>
          <w:rFonts w:ascii="Arial" w:hAnsi="Arial" w:cs="Arial"/>
          <w:sz w:val="24"/>
          <w:szCs w:val="24"/>
        </w:rPr>
        <w:t>i</w:t>
      </w:r>
      <w:r w:rsidRPr="000F24FE">
        <w:rPr>
          <w:rFonts w:ascii="Arial" w:hAnsi="Arial" w:cs="Arial"/>
          <w:sz w:val="24"/>
          <w:szCs w:val="24"/>
        </w:rPr>
        <w:t>stej</w:t>
      </w:r>
      <w:r w:rsidR="00BD208D" w:rsidRPr="000F24FE">
        <w:rPr>
          <w:rFonts w:ascii="Arial" w:hAnsi="Arial" w:cs="Arial"/>
          <w:sz w:val="24"/>
          <w:szCs w:val="24"/>
        </w:rPr>
        <w:t xml:space="preserve"> </w:t>
      </w:r>
      <w:r w:rsidR="004F77A3" w:rsidRPr="000F24FE">
        <w:rPr>
          <w:rFonts w:ascii="Arial" w:eastAsia="Times New Roman" w:hAnsi="Arial" w:cs="Arial"/>
          <w:sz w:val="24"/>
          <w:szCs w:val="24"/>
          <w:lang w:eastAsia="pl-PL"/>
        </w:rPr>
        <w:t xml:space="preserve">wzdłuż </w:t>
      </w:r>
      <w:r w:rsidRPr="000F24FE">
        <w:rPr>
          <w:rFonts w:ascii="Arial" w:eastAsia="Times New Roman" w:hAnsi="Arial" w:cs="Arial"/>
          <w:sz w:val="24"/>
          <w:szCs w:val="24"/>
          <w:lang w:eastAsia="pl-PL"/>
        </w:rPr>
        <w:t>granic frontowych wzdłuż dróg publicznych, ogrodzenia wzdłuż dróg publicznych wyłącznie jako ażurowe;</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ogrodzenia w obszarach sąsiadujących z lasami i terenami śródlądowych wód powierzchniowych stojących lub płynących oraz terenami przepływu cieków powierzchniowych, wyłącznie jako ażurowe;</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zakaz realizacji ogrodzeń w obrębie przestrzeni publicznych, </w:t>
      </w:r>
      <w:r w:rsidRPr="000F24FE">
        <w:rPr>
          <w:rFonts w:ascii="Arial" w:hAnsi="Arial" w:cs="Arial"/>
          <w:sz w:val="24"/>
          <w:szCs w:val="24"/>
        </w:rPr>
        <w:t>przy czym nie uważa się za ogrodzenia elementów takich jak: pachołki, słupki, kompozycje gazonów roślinnych, wygrodzenia zabudowy sez</w:t>
      </w:r>
      <w:r w:rsidRPr="000F24FE">
        <w:rPr>
          <w:rFonts w:ascii="Arial" w:hAnsi="Arial" w:cs="Arial"/>
          <w:sz w:val="24"/>
          <w:szCs w:val="24"/>
        </w:rPr>
        <w:t>o</w:t>
      </w:r>
      <w:r w:rsidRPr="000F24FE">
        <w:rPr>
          <w:rFonts w:ascii="Arial" w:hAnsi="Arial" w:cs="Arial"/>
          <w:sz w:val="24"/>
          <w:szCs w:val="24"/>
        </w:rPr>
        <w:t>nowej oraz urządzenia techniczne drogi.</w:t>
      </w:r>
    </w:p>
    <w:p w:rsidR="005C7D89" w:rsidRPr="000F24FE" w:rsidRDefault="005C7D89" w:rsidP="000F24FE">
      <w:pPr>
        <w:numPr>
          <w:ilvl w:val="0"/>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lokalizacji reklam, w tym w przestrzeniach publicznych:</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lokalizację reklam o powierzchni większej niż 6m</w:t>
      </w:r>
      <w:r w:rsidRPr="000F24FE">
        <w:rPr>
          <w:rFonts w:ascii="Arial" w:eastAsia="Times New Roman" w:hAnsi="Arial" w:cs="Arial"/>
          <w:sz w:val="24"/>
          <w:szCs w:val="24"/>
          <w:vertAlign w:val="superscript"/>
          <w:lang w:eastAsia="pl-PL"/>
        </w:rPr>
        <w:t>2</w:t>
      </w:r>
      <w:r w:rsidRPr="000F24FE">
        <w:rPr>
          <w:rFonts w:ascii="Arial" w:eastAsia="Times New Roman" w:hAnsi="Arial" w:cs="Arial"/>
          <w:sz w:val="24"/>
          <w:szCs w:val="24"/>
          <w:lang w:eastAsia="pl-PL"/>
        </w:rPr>
        <w:t xml:space="preserve"> na urządzeniach reklamowych </w:t>
      </w:r>
      <w:r w:rsidRPr="000F24FE">
        <w:rPr>
          <w:rFonts w:ascii="Arial" w:hAnsi="Arial" w:cs="Arial"/>
          <w:sz w:val="24"/>
          <w:szCs w:val="24"/>
        </w:rPr>
        <w:t>na danym t</w:t>
      </w:r>
      <w:r w:rsidRPr="000F24FE">
        <w:rPr>
          <w:rFonts w:ascii="Arial" w:hAnsi="Arial" w:cs="Arial"/>
          <w:sz w:val="24"/>
          <w:szCs w:val="24"/>
        </w:rPr>
        <w:t>e</w:t>
      </w:r>
      <w:r w:rsidRPr="000F24FE">
        <w:rPr>
          <w:rFonts w:ascii="Arial" w:hAnsi="Arial" w:cs="Arial"/>
          <w:sz w:val="24"/>
          <w:szCs w:val="24"/>
        </w:rPr>
        <w:t xml:space="preserve">renie </w:t>
      </w:r>
      <w:r w:rsidRPr="000F24FE">
        <w:rPr>
          <w:rFonts w:ascii="Arial" w:eastAsia="Times New Roman" w:hAnsi="Arial" w:cs="Arial"/>
          <w:sz w:val="24"/>
          <w:szCs w:val="24"/>
          <w:lang w:eastAsia="pl-PL"/>
        </w:rPr>
        <w:t>o maksymalnej wysokości do 12,0m oraz na elewacjach budynków bez otworów okiennych, w terenach przylegających bezp</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 xml:space="preserve">średnio do dróg publicznych o klasach: główna ruchu przyspieszonego, główna i zbiorcza, </w:t>
      </w:r>
      <w:r w:rsidRPr="000F24FE">
        <w:rPr>
          <w:rFonts w:ascii="Arial" w:hAnsi="Arial" w:cs="Arial"/>
          <w:sz w:val="24"/>
          <w:szCs w:val="24"/>
        </w:rPr>
        <w:t>na działkach lub terenach inwestycji bezpośrednio przylegających do tych dróg,</w:t>
      </w:r>
      <w:r w:rsidRPr="000F24FE">
        <w:rPr>
          <w:rFonts w:ascii="Arial" w:eastAsia="Times New Roman" w:hAnsi="Arial" w:cs="Arial"/>
          <w:sz w:val="24"/>
          <w:szCs w:val="24"/>
          <w:lang w:eastAsia="pl-PL"/>
        </w:rPr>
        <w:t xml:space="preserve"> </w:t>
      </w:r>
      <w:r w:rsidR="00917ACD" w:rsidRPr="000F24FE">
        <w:rPr>
          <w:rFonts w:ascii="Arial" w:eastAsia="Times New Roman" w:hAnsi="Arial" w:cs="Arial"/>
          <w:sz w:val="24"/>
          <w:szCs w:val="24"/>
          <w:lang w:eastAsia="pl-PL"/>
        </w:rPr>
        <w:t>z wyłączeniem terenów</w:t>
      </w:r>
      <w:r w:rsidR="00372703" w:rsidRPr="000F24FE">
        <w:rPr>
          <w:rFonts w:ascii="Arial" w:eastAsia="Times New Roman" w:hAnsi="Arial" w:cs="Arial"/>
          <w:sz w:val="24"/>
          <w:szCs w:val="24"/>
          <w:lang w:eastAsia="pl-PL"/>
        </w:rPr>
        <w:t>, dla których ustalono p</w:t>
      </w:r>
      <w:r w:rsidR="00917ACD" w:rsidRPr="000F24FE">
        <w:rPr>
          <w:rFonts w:ascii="Arial" w:eastAsia="Times New Roman" w:hAnsi="Arial" w:cs="Arial"/>
          <w:sz w:val="24"/>
          <w:szCs w:val="24"/>
          <w:lang w:eastAsia="pl-PL"/>
        </w:rPr>
        <w:t>rzeznacz</w:t>
      </w:r>
      <w:r w:rsidR="00372703" w:rsidRPr="000F24FE">
        <w:rPr>
          <w:rFonts w:ascii="Arial" w:eastAsia="Times New Roman" w:hAnsi="Arial" w:cs="Arial"/>
          <w:sz w:val="24"/>
          <w:szCs w:val="24"/>
          <w:lang w:eastAsia="pl-PL"/>
        </w:rPr>
        <w:t>enie</w:t>
      </w:r>
      <w:r w:rsidR="00BF5122" w:rsidRPr="000F24FE">
        <w:rPr>
          <w:rFonts w:ascii="Arial" w:eastAsia="Times New Roman" w:hAnsi="Arial" w:cs="Arial"/>
          <w:sz w:val="24"/>
          <w:szCs w:val="24"/>
          <w:lang w:eastAsia="pl-PL"/>
        </w:rPr>
        <w:t xml:space="preserve"> terenu podstawowe</w:t>
      </w:r>
      <w:r w:rsidR="00372703" w:rsidRPr="000F24FE">
        <w:rPr>
          <w:rFonts w:ascii="Arial" w:eastAsia="Times New Roman" w:hAnsi="Arial" w:cs="Arial"/>
          <w:sz w:val="24"/>
          <w:szCs w:val="24"/>
          <w:lang w:eastAsia="pl-PL"/>
        </w:rPr>
        <w:t xml:space="preserve"> „</w:t>
      </w:r>
      <w:r w:rsidR="00A137B4" w:rsidRPr="000F24FE">
        <w:rPr>
          <w:rFonts w:ascii="Arial" w:eastAsia="Times New Roman" w:hAnsi="Arial" w:cs="Arial"/>
          <w:sz w:val="24"/>
          <w:szCs w:val="24"/>
          <w:lang w:eastAsia="pl-PL"/>
        </w:rPr>
        <w:t>teren</w:t>
      </w:r>
      <w:r w:rsidR="00917ACD" w:rsidRPr="000F24FE">
        <w:rPr>
          <w:rFonts w:ascii="Arial" w:eastAsia="Times New Roman" w:hAnsi="Arial" w:cs="Arial"/>
          <w:sz w:val="24"/>
          <w:szCs w:val="24"/>
          <w:lang w:eastAsia="pl-PL"/>
        </w:rPr>
        <w:t xml:space="preserve"> rolnicz</w:t>
      </w:r>
      <w:r w:rsidR="00A137B4" w:rsidRPr="000F24FE">
        <w:rPr>
          <w:rFonts w:ascii="Arial" w:eastAsia="Times New Roman" w:hAnsi="Arial" w:cs="Arial"/>
          <w:sz w:val="24"/>
          <w:szCs w:val="24"/>
          <w:lang w:eastAsia="pl-PL"/>
        </w:rPr>
        <w:t>y</w:t>
      </w:r>
      <w:r w:rsidR="00372703" w:rsidRPr="000F24FE">
        <w:rPr>
          <w:rFonts w:ascii="Arial" w:eastAsia="Times New Roman" w:hAnsi="Arial" w:cs="Arial"/>
          <w:sz w:val="24"/>
          <w:szCs w:val="24"/>
          <w:lang w:eastAsia="pl-PL"/>
        </w:rPr>
        <w:t>”</w:t>
      </w:r>
      <w:r w:rsidR="00BF5122" w:rsidRPr="000F24FE">
        <w:rPr>
          <w:rFonts w:ascii="Arial" w:eastAsia="Times New Roman" w:hAnsi="Arial" w:cs="Arial"/>
          <w:sz w:val="24"/>
          <w:szCs w:val="24"/>
          <w:lang w:eastAsia="pl-PL"/>
        </w:rPr>
        <w:t xml:space="preserve"> (</w:t>
      </w:r>
      <w:r w:rsidR="00917ACD" w:rsidRPr="000F24FE">
        <w:rPr>
          <w:rFonts w:ascii="Arial" w:eastAsia="Times New Roman" w:hAnsi="Arial" w:cs="Arial"/>
          <w:sz w:val="24"/>
          <w:szCs w:val="24"/>
          <w:lang w:eastAsia="pl-PL"/>
        </w:rPr>
        <w:t xml:space="preserve">oznaczonych wyłącznie </w:t>
      </w:r>
      <w:r w:rsidR="00C457B8" w:rsidRPr="000F24FE">
        <w:rPr>
          <w:rFonts w:ascii="Arial" w:hAnsi="Arial" w:cs="Arial"/>
          <w:sz w:val="24"/>
          <w:szCs w:val="24"/>
        </w:rPr>
        <w:t>oznaczeniem literowym </w:t>
      </w:r>
      <w:r w:rsidR="00917ACD" w:rsidRPr="000F24FE">
        <w:rPr>
          <w:rFonts w:ascii="Arial" w:eastAsia="Times New Roman" w:hAnsi="Arial" w:cs="Arial"/>
          <w:sz w:val="24"/>
          <w:szCs w:val="24"/>
          <w:lang w:eastAsia="pl-PL"/>
        </w:rPr>
        <w:t>„R”</w:t>
      </w:r>
      <w:r w:rsidR="00BF5122" w:rsidRPr="000F24FE">
        <w:rPr>
          <w:rFonts w:ascii="Arial" w:eastAsia="Times New Roman" w:hAnsi="Arial" w:cs="Arial"/>
          <w:sz w:val="24"/>
          <w:szCs w:val="24"/>
          <w:lang w:eastAsia="pl-PL"/>
        </w:rPr>
        <w:t>)</w:t>
      </w:r>
      <w:r w:rsidR="00917ACD" w:rsidRPr="000F24FE">
        <w:rPr>
          <w:rFonts w:ascii="Arial" w:eastAsia="Times New Roman" w:hAnsi="Arial" w:cs="Arial"/>
          <w:sz w:val="24"/>
          <w:szCs w:val="24"/>
          <w:lang w:eastAsia="pl-PL"/>
        </w:rPr>
        <w:t xml:space="preserve">, </w:t>
      </w:r>
      <w:r w:rsidR="00C457B8" w:rsidRPr="000F24FE">
        <w:rPr>
          <w:rFonts w:ascii="Arial" w:eastAsia="Times New Roman" w:hAnsi="Arial" w:cs="Arial"/>
          <w:sz w:val="24"/>
          <w:szCs w:val="24"/>
          <w:lang w:eastAsia="pl-PL"/>
        </w:rPr>
        <w:t>na </w:t>
      </w:r>
      <w:r w:rsidRPr="000F24FE">
        <w:rPr>
          <w:rFonts w:ascii="Arial" w:eastAsia="Times New Roman" w:hAnsi="Arial" w:cs="Arial"/>
          <w:sz w:val="24"/>
          <w:szCs w:val="24"/>
          <w:lang w:eastAsia="pl-PL"/>
        </w:rPr>
        <w:t>warunkach wynikających z przepisów odrębnych;</w:t>
      </w:r>
      <w:r w:rsidRPr="000F24FE">
        <w:rPr>
          <w:rFonts w:ascii="Arial" w:eastAsia="Times New Roman" w:hAnsi="Arial" w:cs="Arial"/>
          <w:sz w:val="24"/>
          <w:szCs w:val="24"/>
          <w:shd w:val="clear" w:color="auto" w:fill="FFF2CC"/>
          <w:lang w:eastAsia="pl-PL"/>
        </w:rPr>
        <w:t xml:space="preserve"> </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dopuszcza się lokalizację reklam emitujących światło (zmieniających kolory i obrazy sekwencyjnie, płynnie lub skokowo), na urządzeniach reklamowych </w:t>
      </w:r>
      <w:r w:rsidRPr="000F24FE">
        <w:rPr>
          <w:rFonts w:ascii="Arial" w:hAnsi="Arial" w:cs="Arial"/>
          <w:sz w:val="24"/>
          <w:szCs w:val="24"/>
        </w:rPr>
        <w:t xml:space="preserve">na danym terenie </w:t>
      </w:r>
      <w:r w:rsidRPr="000F24FE">
        <w:rPr>
          <w:rFonts w:ascii="Arial" w:eastAsia="Times New Roman" w:hAnsi="Arial" w:cs="Arial"/>
          <w:sz w:val="24"/>
          <w:szCs w:val="24"/>
          <w:lang w:eastAsia="pl-PL"/>
        </w:rPr>
        <w:t>o maksymalnej wysokości do 12,0m oraz na elewacjach budynków bez otworów okiennych, wyłącznie w terenach określonych w przepisach szczegółowych zawartych w rozdziale 3 i w rozdziale 4, na warunkach wynikających z przepisów odrębnych;</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lokalizację innych reklam niż wymienione w pkt 1 i 2 dla lokali usługowych zlokalizowanych w budynkach mieszkalnych oraz na obiektach: usług, usług nieuciążliwych, rzemiosła, rzemiosła nieuciążliw</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go, przemysłu, zabudowy magazynowej i zabudowy składowej, oraz na urządzeniach reklamowych o maksymalnej wysokości 4,0m;</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hAnsi="Arial" w:cs="Arial"/>
          <w:sz w:val="24"/>
          <w:szCs w:val="24"/>
        </w:rPr>
        <w:t>zakaz umieszczania reklam i tablic reklamowych na ogrodzeniach;</w:t>
      </w:r>
    </w:p>
    <w:p w:rsidR="005C7D89" w:rsidRPr="000F24FE" w:rsidRDefault="005C7D89" w:rsidP="000F24FE">
      <w:pPr>
        <w:numPr>
          <w:ilvl w:val="1"/>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terenach dróg publicznych dopuszcza się lokalizację innych reklam niż wymienione w pkt 1 i 2 na urządz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niach reklamowych </w:t>
      </w:r>
      <w:r w:rsidRPr="000F24FE">
        <w:rPr>
          <w:rFonts w:ascii="Arial" w:hAnsi="Arial" w:cs="Arial"/>
          <w:sz w:val="24"/>
          <w:szCs w:val="24"/>
        </w:rPr>
        <w:t xml:space="preserve">na danym terenie </w:t>
      </w:r>
      <w:r w:rsidRPr="000F24FE">
        <w:rPr>
          <w:rFonts w:ascii="Arial" w:eastAsia="Times New Roman" w:hAnsi="Arial" w:cs="Arial"/>
          <w:sz w:val="24"/>
          <w:szCs w:val="24"/>
          <w:lang w:eastAsia="pl-PL"/>
        </w:rPr>
        <w:t>o maksymalnej wysokości do 4,0m, na warunkach zgodnie z przepisami odrębnymi, oraz na bocznych ściankach obudowy wiat przystankowych, o parametrach nie wychodzących poza o</w:t>
      </w:r>
      <w:r w:rsidRPr="000F24FE">
        <w:rPr>
          <w:rFonts w:ascii="Arial" w:eastAsia="Times New Roman" w:hAnsi="Arial" w:cs="Arial"/>
          <w:sz w:val="24"/>
          <w:szCs w:val="24"/>
          <w:lang w:eastAsia="pl-PL"/>
        </w:rPr>
        <w:t>b</w:t>
      </w:r>
      <w:r w:rsidRPr="000F24FE">
        <w:rPr>
          <w:rFonts w:ascii="Arial" w:eastAsia="Times New Roman" w:hAnsi="Arial" w:cs="Arial"/>
          <w:sz w:val="24"/>
          <w:szCs w:val="24"/>
          <w:lang w:eastAsia="pl-PL"/>
        </w:rPr>
        <w:t>ręb tych ścianek.</w:t>
      </w:r>
    </w:p>
    <w:p w:rsidR="005C7D89" w:rsidRPr="000F24FE" w:rsidRDefault="005C7D89" w:rsidP="000F24FE">
      <w:pPr>
        <w:numPr>
          <w:ilvl w:val="0"/>
          <w:numId w:val="7"/>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Dopuszcza się </w:t>
      </w:r>
      <w:r w:rsidR="00A26EAD" w:rsidRPr="000F24FE">
        <w:rPr>
          <w:rFonts w:ascii="Arial" w:eastAsia="Times New Roman" w:hAnsi="Arial" w:cs="Arial"/>
          <w:sz w:val="24"/>
          <w:szCs w:val="24"/>
          <w:lang w:eastAsia="pl-PL"/>
        </w:rPr>
        <w:t>zabudowę sezonową</w:t>
      </w:r>
      <w:r w:rsidR="001B308A" w:rsidRPr="000F24FE">
        <w:rPr>
          <w:rFonts w:ascii="Arial" w:eastAsia="Times New Roman" w:hAnsi="Arial" w:cs="Arial"/>
          <w:sz w:val="24"/>
          <w:szCs w:val="24"/>
          <w:lang w:eastAsia="pl-PL"/>
        </w:rPr>
        <w:t xml:space="preserve"> oraz</w:t>
      </w:r>
      <w:r w:rsidR="00A26EAD"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shd w:val="clear" w:color="auto" w:fill="FFFFFF"/>
          <w:lang w:eastAsia="pl-PL"/>
        </w:rPr>
        <w:t>tymczasow</w:t>
      </w:r>
      <w:r w:rsidR="001B308A" w:rsidRPr="000F24FE">
        <w:rPr>
          <w:rFonts w:ascii="Arial" w:eastAsia="Times New Roman" w:hAnsi="Arial" w:cs="Arial"/>
          <w:sz w:val="24"/>
          <w:szCs w:val="24"/>
          <w:shd w:val="clear" w:color="auto" w:fill="FFFFFF"/>
          <w:lang w:eastAsia="pl-PL"/>
        </w:rPr>
        <w:t>e</w:t>
      </w:r>
      <w:r w:rsidRPr="000F24FE">
        <w:rPr>
          <w:rFonts w:ascii="Arial" w:eastAsia="Times New Roman" w:hAnsi="Arial" w:cs="Arial"/>
          <w:sz w:val="24"/>
          <w:szCs w:val="24"/>
          <w:lang w:eastAsia="pl-PL"/>
        </w:rPr>
        <w:t xml:space="preserve"> obiekt</w:t>
      </w:r>
      <w:r w:rsidR="001B308A"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budowlan</w:t>
      </w:r>
      <w:r w:rsidR="001B308A"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o funkcji zgodnej z przeznaczeniem terenu, </w:t>
      </w:r>
      <w:r w:rsidR="001B308A" w:rsidRPr="000F24FE">
        <w:rPr>
          <w:rFonts w:ascii="Arial" w:hAnsi="Arial" w:cs="Arial"/>
          <w:sz w:val="24"/>
          <w:szCs w:val="24"/>
        </w:rPr>
        <w:t>o wysokości maksymalnie 4,0m</w:t>
      </w:r>
      <w:r w:rsidR="001B308A"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na warunkach wynikających z przepisów odrębnych, </w:t>
      </w:r>
      <w:r w:rsidRPr="000F24FE">
        <w:rPr>
          <w:rFonts w:ascii="Arial" w:hAnsi="Arial" w:cs="Arial"/>
          <w:sz w:val="24"/>
          <w:szCs w:val="24"/>
        </w:rPr>
        <w:t>ze szczególnym uwzględnieniem przep</w:t>
      </w:r>
      <w:r w:rsidRPr="000F24FE">
        <w:rPr>
          <w:rFonts w:ascii="Arial" w:hAnsi="Arial" w:cs="Arial"/>
          <w:sz w:val="24"/>
          <w:szCs w:val="24"/>
        </w:rPr>
        <w:t>i</w:t>
      </w:r>
      <w:r w:rsidRPr="000F24FE">
        <w:rPr>
          <w:rFonts w:ascii="Arial" w:hAnsi="Arial" w:cs="Arial"/>
          <w:sz w:val="24"/>
          <w:szCs w:val="24"/>
        </w:rPr>
        <w:t>sów z zakresu ochrony przeciwpożarowej</w:t>
      </w:r>
      <w:r w:rsidR="00F861E4" w:rsidRPr="000F24FE">
        <w:rPr>
          <w:rFonts w:ascii="Arial" w:hAnsi="Arial" w:cs="Arial"/>
          <w:sz w:val="24"/>
          <w:szCs w:val="24"/>
        </w:rPr>
        <w:t>, chyba, że ustalenia szczegółowe stanowią inaczej.</w:t>
      </w:r>
    </w:p>
    <w:p w:rsidR="005C7D89" w:rsidRPr="000F24FE" w:rsidRDefault="005C7D89" w:rsidP="000F24FE">
      <w:pPr>
        <w:numPr>
          <w:ilvl w:val="0"/>
          <w:numId w:val="7"/>
        </w:numPr>
        <w:spacing w:after="0"/>
        <w:rPr>
          <w:rFonts w:ascii="Arial" w:eastAsia="Times New Roman" w:hAnsi="Arial" w:cs="Arial"/>
          <w:sz w:val="24"/>
          <w:szCs w:val="24"/>
          <w:lang w:eastAsia="pl-PL"/>
        </w:rPr>
      </w:pPr>
      <w:r w:rsidRPr="000F24FE">
        <w:rPr>
          <w:rFonts w:ascii="Arial" w:hAnsi="Arial" w:cs="Arial"/>
          <w:sz w:val="24"/>
          <w:szCs w:val="24"/>
        </w:rPr>
        <w:t xml:space="preserve">Dopuszcza się realizację inwestycji wynikających z przeznaczenia </w:t>
      </w:r>
      <w:r w:rsidR="00EB5C21" w:rsidRPr="000F24FE">
        <w:rPr>
          <w:rFonts w:ascii="Arial" w:hAnsi="Arial" w:cs="Arial"/>
          <w:sz w:val="24"/>
          <w:szCs w:val="24"/>
        </w:rPr>
        <w:t xml:space="preserve">uzupełniającego </w:t>
      </w:r>
      <w:r w:rsidRPr="000F24FE">
        <w:rPr>
          <w:rFonts w:ascii="Arial" w:hAnsi="Arial" w:cs="Arial"/>
          <w:sz w:val="24"/>
          <w:szCs w:val="24"/>
        </w:rPr>
        <w:t xml:space="preserve">terenu przed realizacją ustaleń przeznaczenia terenu podstawowego, bez względu na stopień zainwestowania działek lub terenów inwestycji (w tym również działek lub terenów inwestycji niezabudowanych), pod warunkiem zachowania </w:t>
      </w:r>
      <w:r w:rsidRPr="000F24FE">
        <w:rPr>
          <w:rFonts w:ascii="Arial" w:eastAsia="Times New Roman" w:hAnsi="Arial" w:cs="Arial"/>
          <w:sz w:val="24"/>
          <w:szCs w:val="24"/>
          <w:lang w:eastAsia="pl-PL"/>
        </w:rPr>
        <w:t>wskaźników kształtowania zabudowy oraz zagospodarowania terenu.</w:t>
      </w:r>
    </w:p>
    <w:p w:rsidR="00A059EE" w:rsidRPr="000F24FE" w:rsidRDefault="00A059EE" w:rsidP="000F24FE">
      <w:pPr>
        <w:spacing w:after="0"/>
        <w:rPr>
          <w:rFonts w:ascii="Arial" w:eastAsia="Times New Roman" w:hAnsi="Arial" w:cs="Arial"/>
          <w:sz w:val="24"/>
          <w:szCs w:val="24"/>
          <w:lang w:eastAsia="pl-PL"/>
        </w:rPr>
      </w:pPr>
      <w:bookmarkStart w:id="4" w:name="_Hlk182563358"/>
      <w:bookmarkEnd w:id="3"/>
    </w:p>
    <w:p w:rsidR="005C7D89" w:rsidRPr="000F24FE" w:rsidRDefault="005B66C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7</w:t>
      </w:r>
      <w:r w:rsidR="005C7D89" w:rsidRPr="000F24FE">
        <w:rPr>
          <w:rFonts w:ascii="Arial" w:eastAsia="Times New Roman" w:hAnsi="Arial" w:cs="Arial"/>
          <w:sz w:val="24"/>
          <w:szCs w:val="24"/>
          <w:lang w:eastAsia="pl-PL"/>
        </w:rPr>
        <w:t>. Ustalenia dotyczące zasad ochrony środowiska, przyrody i krajobrazu kulturowego:</w:t>
      </w:r>
    </w:p>
    <w:p w:rsidR="005C7D89" w:rsidRPr="000F24FE" w:rsidRDefault="005C7D89" w:rsidP="000F24FE">
      <w:pPr>
        <w:numPr>
          <w:ilvl w:val="0"/>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nakaz </w:t>
      </w:r>
      <w:r w:rsidRPr="000F24FE">
        <w:rPr>
          <w:rFonts w:ascii="Arial" w:hAnsi="Arial" w:cs="Arial"/>
          <w:sz w:val="24"/>
          <w:szCs w:val="24"/>
        </w:rPr>
        <w:t>stosowania odpowiednich rozwiązań technicznych, środków ochrony służących ochronie środow</w:t>
      </w:r>
      <w:r w:rsidRPr="000F24FE">
        <w:rPr>
          <w:rFonts w:ascii="Arial" w:hAnsi="Arial" w:cs="Arial"/>
          <w:sz w:val="24"/>
          <w:szCs w:val="24"/>
        </w:rPr>
        <w:t>i</w:t>
      </w:r>
      <w:r w:rsidRPr="000F24FE">
        <w:rPr>
          <w:rFonts w:ascii="Arial" w:hAnsi="Arial" w:cs="Arial"/>
          <w:sz w:val="24"/>
          <w:szCs w:val="24"/>
        </w:rPr>
        <w:t xml:space="preserve">ska oraz </w:t>
      </w:r>
      <w:r w:rsidRPr="000F24FE">
        <w:rPr>
          <w:rFonts w:ascii="Arial" w:eastAsia="Times New Roman" w:hAnsi="Arial" w:cs="Arial"/>
          <w:sz w:val="24"/>
          <w:szCs w:val="24"/>
          <w:lang w:eastAsia="pl-PL"/>
        </w:rPr>
        <w:t>wyposażania obiektów budowlanych w urządzenia nie powodujące pogorszenia standardów jakości środowiska, w tym w celu ochrony przed drganiami i emisjami oraz eliminacji zagrożeń dla higieny i zdrowia właścicieli i użytkowników nieruchomości położonych na terenach z zabudową: mieszkaniową jednorodzinną, mieszkaniową jednor</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 xml:space="preserve">dzinną z usługami nieuciążliwymi, </w:t>
      </w:r>
      <w:r w:rsidR="00E34E40" w:rsidRPr="000F24FE">
        <w:rPr>
          <w:rFonts w:ascii="Arial" w:eastAsia="Times New Roman" w:hAnsi="Arial" w:cs="Arial"/>
          <w:sz w:val="24"/>
          <w:szCs w:val="24"/>
          <w:lang w:eastAsia="pl-PL"/>
        </w:rPr>
        <w:t xml:space="preserve">z zabudową </w:t>
      </w:r>
      <w:r w:rsidRPr="000F24FE">
        <w:rPr>
          <w:rFonts w:ascii="Arial" w:eastAsia="Times New Roman" w:hAnsi="Arial" w:cs="Arial"/>
          <w:sz w:val="24"/>
          <w:szCs w:val="24"/>
          <w:lang w:eastAsia="pl-PL"/>
        </w:rPr>
        <w:t>zagrodową</w:t>
      </w:r>
      <w:r w:rsidR="001F592B" w:rsidRPr="000F24FE">
        <w:rPr>
          <w:rFonts w:ascii="Arial" w:eastAsia="Times New Roman" w:hAnsi="Arial" w:cs="Arial"/>
          <w:sz w:val="24"/>
          <w:szCs w:val="24"/>
          <w:lang w:eastAsia="pl-PL"/>
        </w:rPr>
        <w:t xml:space="preserve">, oraz </w:t>
      </w:r>
      <w:r w:rsidR="00BF78C6" w:rsidRPr="000F24FE">
        <w:rPr>
          <w:rFonts w:ascii="Arial" w:eastAsia="Times New Roman" w:hAnsi="Arial" w:cs="Arial"/>
          <w:sz w:val="24"/>
          <w:szCs w:val="24"/>
          <w:lang w:eastAsia="pl-PL"/>
        </w:rPr>
        <w:t xml:space="preserve">z zabudową </w:t>
      </w:r>
      <w:r w:rsidR="001F592B" w:rsidRPr="000F24FE">
        <w:rPr>
          <w:rFonts w:ascii="Arial" w:eastAsia="Times New Roman" w:hAnsi="Arial" w:cs="Arial"/>
          <w:sz w:val="24"/>
          <w:szCs w:val="24"/>
          <w:lang w:eastAsia="pl-PL"/>
        </w:rPr>
        <w:t>w gospodarstwach opiekuńczych – terapeutycznych</w:t>
      </w:r>
      <w:r w:rsidRPr="000F24FE">
        <w:rPr>
          <w:rFonts w:ascii="Arial" w:eastAsia="Times New Roman" w:hAnsi="Arial" w:cs="Arial"/>
          <w:sz w:val="24"/>
          <w:szCs w:val="24"/>
          <w:lang w:eastAsia="pl-PL"/>
        </w:rPr>
        <w:t xml:space="preserve">, </w:t>
      </w:r>
      <w:r w:rsidR="00E34E40" w:rsidRPr="000F24FE">
        <w:rPr>
          <w:rFonts w:ascii="Arial" w:eastAsia="Times New Roman" w:hAnsi="Arial" w:cs="Arial"/>
          <w:sz w:val="24"/>
          <w:szCs w:val="24"/>
          <w:lang w:eastAsia="pl-PL"/>
        </w:rPr>
        <w:t xml:space="preserve">z zabudową </w:t>
      </w:r>
      <w:r w:rsidRPr="000F24FE">
        <w:rPr>
          <w:rFonts w:ascii="Arial" w:eastAsia="Times New Roman" w:hAnsi="Arial" w:cs="Arial"/>
          <w:sz w:val="24"/>
          <w:szCs w:val="24"/>
          <w:lang w:eastAsia="pl-PL"/>
        </w:rPr>
        <w:t>zagrodową z usługami nieuciążliwymi, w tym z taką zabudową podlegającą adaptacji, oraz w bezpośrednim sąsiedztwie z terenami, na których zlokalizowana jest taka zabudowa.</w:t>
      </w:r>
    </w:p>
    <w:p w:rsidR="005C7D89" w:rsidRPr="000F24FE" w:rsidRDefault="005C7D89" w:rsidP="000F24FE">
      <w:pPr>
        <w:numPr>
          <w:ilvl w:val="0"/>
          <w:numId w:val="1"/>
        </w:numPr>
        <w:spacing w:after="0"/>
        <w:rPr>
          <w:rFonts w:ascii="Arial" w:eastAsia="Times New Roman" w:hAnsi="Arial" w:cs="Arial"/>
          <w:sz w:val="24"/>
          <w:szCs w:val="24"/>
          <w:lang w:eastAsia="pl-PL"/>
        </w:rPr>
      </w:pPr>
      <w:r w:rsidRPr="000F24FE">
        <w:rPr>
          <w:rFonts w:ascii="Arial" w:hAnsi="Arial" w:cs="Arial"/>
          <w:sz w:val="24"/>
          <w:szCs w:val="24"/>
        </w:rPr>
        <w:t>Ustala się nakaz wprowadzania zieleni o charakterze izolacyjnym, utworzonej przez drzewa i krzewy zimozielone, jako naturalnej bariery ochronnej przed uciążliwościami (w tym w zakresie zapobiegania przenikaniu do środowiska hałasu, wibracji oraz zanieczyszczeń powietrza), w miejscach określonych w przepisach szczegółowych zawartych w rozdziale 3 oraz w ro</w:t>
      </w:r>
      <w:r w:rsidRPr="000F24FE">
        <w:rPr>
          <w:rFonts w:ascii="Arial" w:hAnsi="Arial" w:cs="Arial"/>
          <w:sz w:val="24"/>
          <w:szCs w:val="24"/>
        </w:rPr>
        <w:t>z</w:t>
      </w:r>
      <w:r w:rsidRPr="000F24FE">
        <w:rPr>
          <w:rFonts w:ascii="Arial" w:hAnsi="Arial" w:cs="Arial"/>
          <w:sz w:val="24"/>
          <w:szCs w:val="24"/>
        </w:rPr>
        <w:t>dziale 4.</w:t>
      </w:r>
    </w:p>
    <w:p w:rsidR="005C7D89" w:rsidRPr="000F24FE" w:rsidRDefault="005C7D89"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hAnsi="Arial" w:cs="Arial"/>
          <w:sz w:val="24"/>
          <w:szCs w:val="24"/>
          <w:lang w:eastAsia="pl-PL"/>
        </w:rPr>
        <w:t>Ustala się maksymalną ochronę zieleni, przez co należy rozumieć zachowanie, właściwe wykorzystanie oraz odn</w:t>
      </w:r>
      <w:r w:rsidRPr="000F24FE">
        <w:rPr>
          <w:rFonts w:ascii="Arial" w:hAnsi="Arial" w:cs="Arial"/>
          <w:sz w:val="24"/>
          <w:szCs w:val="24"/>
          <w:lang w:eastAsia="pl-PL"/>
        </w:rPr>
        <w:t>a</w:t>
      </w:r>
      <w:r w:rsidRPr="000F24FE">
        <w:rPr>
          <w:rFonts w:ascii="Arial" w:hAnsi="Arial" w:cs="Arial"/>
          <w:sz w:val="24"/>
          <w:szCs w:val="24"/>
          <w:lang w:eastAsia="pl-PL"/>
        </w:rPr>
        <w:t xml:space="preserve">wianie zdrowej biologicznie roślinności i drzewostanu, a także poprzez prowadzenie działalności inwestycyjnej przy zachowaniu przepisów odrębnych dotyczących wycinki drzew i krzewów. </w:t>
      </w:r>
    </w:p>
    <w:p w:rsidR="005C7D89" w:rsidRPr="000F24FE" w:rsidRDefault="005C7D89" w:rsidP="000F24FE">
      <w:pPr>
        <w:numPr>
          <w:ilvl w:val="0"/>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Obszar objęty planem położony jest </w:t>
      </w:r>
      <w:r w:rsidR="00060267" w:rsidRPr="000F24FE">
        <w:rPr>
          <w:rFonts w:ascii="Arial" w:eastAsia="Times New Roman" w:hAnsi="Arial" w:cs="Arial"/>
          <w:sz w:val="24"/>
          <w:szCs w:val="24"/>
          <w:lang w:eastAsia="pl-PL"/>
        </w:rPr>
        <w:t xml:space="preserve">w całości </w:t>
      </w:r>
      <w:r w:rsidRPr="000F24FE">
        <w:rPr>
          <w:rFonts w:ascii="Arial" w:eastAsia="Times New Roman" w:hAnsi="Arial" w:cs="Arial"/>
          <w:sz w:val="24"/>
          <w:szCs w:val="24"/>
          <w:lang w:eastAsia="pl-PL"/>
        </w:rPr>
        <w:t>w obrębie Głównego Zbiornika Wód Podziemnych (GZWP) Nr 220 „Pradolina Środkowej Wisły” – wszelkie projektowane inwestycje nie mogą pogorszyć jakości wód zbiornika przeznaczonego do zaopatrzenia ludności w wodę oraz ustala się nakaz wykonania nawierzchni dróg, parkingów, miejsc postojowych, placów manewrowych i placów składowych, z materi</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łów uniemożliwiających wnikanie substancji szkodliwych (głównie ropopochodnych) do ziemi</w:t>
      </w:r>
      <w:r w:rsidR="005C4486" w:rsidRPr="000F24FE">
        <w:rPr>
          <w:rFonts w:ascii="Arial" w:eastAsia="Times New Roman" w:hAnsi="Arial" w:cs="Arial"/>
          <w:sz w:val="24"/>
          <w:szCs w:val="24"/>
          <w:lang w:eastAsia="pl-PL"/>
        </w:rPr>
        <w:t xml:space="preserve"> lub do wód</w:t>
      </w:r>
      <w:r w:rsidRPr="000F24FE">
        <w:rPr>
          <w:rFonts w:ascii="Arial" w:eastAsia="Times New Roman" w:hAnsi="Arial" w:cs="Arial"/>
          <w:sz w:val="24"/>
          <w:szCs w:val="24"/>
          <w:lang w:eastAsia="pl-PL"/>
        </w:rPr>
        <w:t xml:space="preserve">, a odprowadzane z nich wody opadowe i roztopowe będą ujęte w systemy kanalizacyjne. </w:t>
      </w:r>
    </w:p>
    <w:p w:rsidR="005C7D89" w:rsidRPr="000F24FE" w:rsidRDefault="005C7D89" w:rsidP="000F24FE">
      <w:pPr>
        <w:numPr>
          <w:ilvl w:val="0"/>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Obszar objęty planem położony jest w obszarze </w:t>
      </w:r>
      <w:r w:rsidR="007022DE" w:rsidRPr="000F24FE">
        <w:rPr>
          <w:rFonts w:ascii="Arial" w:hAnsi="Arial" w:cs="Arial"/>
          <w:sz w:val="24"/>
          <w:szCs w:val="24"/>
        </w:rPr>
        <w:t>zadań wynikających z planu</w:t>
      </w:r>
      <w:r w:rsidR="007022D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zagospodarowania przestrzennego województwa k</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jawsko-pomorskiego: zadani</w:t>
      </w:r>
      <w:r w:rsidR="007022DE"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nr 47 o znaczeniu wojewódzkim</w:t>
      </w:r>
      <w:r w:rsidR="007022D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 zachowanie korytarzy ekologicznych zapewniających ciągłość między obszarami prawnie chronion</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mi, </w:t>
      </w:r>
      <w:r w:rsidRPr="000F24FE">
        <w:rPr>
          <w:rFonts w:ascii="Arial" w:hAnsi="Arial" w:cs="Arial"/>
          <w:sz w:val="24"/>
          <w:szCs w:val="24"/>
        </w:rPr>
        <w:t>w tym w dolinie Wisły</w:t>
      </w:r>
      <w:r w:rsidR="007022DE" w:rsidRPr="000F24FE">
        <w:rPr>
          <w:rFonts w:ascii="Arial" w:hAnsi="Arial" w:cs="Arial"/>
          <w:sz w:val="24"/>
          <w:szCs w:val="24"/>
        </w:rPr>
        <w:t>.</w:t>
      </w:r>
    </w:p>
    <w:p w:rsidR="00EB22B1" w:rsidRPr="000F24FE" w:rsidRDefault="00EB22B1"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hAnsi="Arial" w:cs="Arial"/>
          <w:sz w:val="24"/>
          <w:szCs w:val="24"/>
        </w:rPr>
        <w:t>Wyznacza się granice lasów ochronnych (zgodnie z rysunkiem planu), dotyczące ochrony obszarów leśnych. Sposób zagospodarowania zgodnie z przepisami odrębnymi.</w:t>
      </w:r>
    </w:p>
    <w:p w:rsidR="005C7D89" w:rsidRPr="000F24FE" w:rsidRDefault="005C7D89"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eastAsia="Times New Roman" w:hAnsi="Arial" w:cs="Arial"/>
          <w:sz w:val="24"/>
          <w:szCs w:val="24"/>
          <w:lang w:eastAsia="pl-PL"/>
        </w:rPr>
        <w:t xml:space="preserve">Przy lokalizacji obiektów budowlanych od strony granicy użytków </w:t>
      </w:r>
      <w:r w:rsidR="001F508E" w:rsidRPr="000F24FE">
        <w:rPr>
          <w:rFonts w:ascii="Arial" w:eastAsia="Times New Roman" w:hAnsi="Arial" w:cs="Arial"/>
          <w:sz w:val="24"/>
          <w:szCs w:val="24"/>
          <w:lang w:eastAsia="pl-PL"/>
        </w:rPr>
        <w:t>i </w:t>
      </w:r>
      <w:r w:rsidRPr="000F24FE">
        <w:rPr>
          <w:rFonts w:ascii="Arial" w:eastAsia="Times New Roman" w:hAnsi="Arial" w:cs="Arial"/>
          <w:sz w:val="24"/>
          <w:szCs w:val="24"/>
          <w:lang w:eastAsia="pl-PL"/>
        </w:rPr>
        <w:t xml:space="preserve">gruntów leśnych ustala się obowiązek spełnienia warunków wynikających z przepisów odrębnych. </w:t>
      </w:r>
    </w:p>
    <w:p w:rsidR="005C7D89" w:rsidRPr="000F24FE" w:rsidRDefault="005C7D89"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hAnsi="Arial" w:cs="Arial"/>
          <w:sz w:val="24"/>
          <w:szCs w:val="24"/>
          <w:lang w:eastAsia="pl-PL"/>
        </w:rPr>
        <w:t xml:space="preserve">Tereny śródlądowych wód powierzchniowych, płynących i stojących, oraz </w:t>
      </w:r>
      <w:r w:rsidRPr="000F24FE">
        <w:rPr>
          <w:rFonts w:ascii="Arial" w:eastAsia="Times New Roman" w:hAnsi="Arial" w:cs="Arial"/>
          <w:sz w:val="24"/>
          <w:szCs w:val="24"/>
          <w:lang w:eastAsia="pl-PL"/>
        </w:rPr>
        <w:t xml:space="preserve">tereny przepływu cieków powierzchniowych (Strugi Rybnickiej i rowów melioracyjnych), służą ochronie przed powodzią, regulacji i utrzymaniu wód: zagospodarowanie </w:t>
      </w:r>
      <w:r w:rsidRPr="000F24FE">
        <w:rPr>
          <w:rFonts w:ascii="Arial" w:hAnsi="Arial" w:cs="Arial"/>
          <w:sz w:val="24"/>
          <w:szCs w:val="24"/>
          <w:lang w:eastAsia="pl-PL"/>
        </w:rPr>
        <w:t>zgodnie z przepisami odrębn</w:t>
      </w:r>
      <w:r w:rsidRPr="000F24FE">
        <w:rPr>
          <w:rFonts w:ascii="Arial" w:hAnsi="Arial" w:cs="Arial"/>
          <w:sz w:val="24"/>
          <w:szCs w:val="24"/>
          <w:lang w:eastAsia="pl-PL"/>
        </w:rPr>
        <w:t>y</w:t>
      </w:r>
      <w:r w:rsidRPr="000F24FE">
        <w:rPr>
          <w:rFonts w:ascii="Arial" w:hAnsi="Arial" w:cs="Arial"/>
          <w:sz w:val="24"/>
          <w:szCs w:val="24"/>
          <w:lang w:eastAsia="pl-PL"/>
        </w:rPr>
        <w:t>mi.</w:t>
      </w:r>
    </w:p>
    <w:p w:rsidR="005C7D89" w:rsidRPr="000F24FE" w:rsidRDefault="005C7D89"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eastAsia="Times New Roman" w:hAnsi="Arial" w:cs="Arial"/>
          <w:sz w:val="24"/>
          <w:szCs w:val="24"/>
          <w:lang w:eastAsia="pl-PL"/>
        </w:rPr>
        <w:t xml:space="preserve">Ustala się ochronę urządzeń wodnych, </w:t>
      </w:r>
      <w:r w:rsidRPr="000F24FE">
        <w:rPr>
          <w:rFonts w:ascii="Arial" w:hAnsi="Arial" w:cs="Arial"/>
          <w:sz w:val="24"/>
          <w:szCs w:val="24"/>
        </w:rPr>
        <w:t>w przypa</w:t>
      </w:r>
      <w:r w:rsidRPr="000F24FE">
        <w:rPr>
          <w:rFonts w:ascii="Arial" w:hAnsi="Arial" w:cs="Arial"/>
          <w:sz w:val="24"/>
          <w:szCs w:val="24"/>
        </w:rPr>
        <w:t>d</w:t>
      </w:r>
      <w:r w:rsidRPr="000F24FE">
        <w:rPr>
          <w:rFonts w:ascii="Arial" w:hAnsi="Arial" w:cs="Arial"/>
          <w:sz w:val="24"/>
          <w:szCs w:val="24"/>
        </w:rPr>
        <w:t>ku realizacji inwestycji na terenach urządzeń wodnych lub na działkach lub terenach inwestycji położonych w ich bezpośrednim sąsied</w:t>
      </w:r>
      <w:r w:rsidRPr="000F24FE">
        <w:rPr>
          <w:rFonts w:ascii="Arial" w:hAnsi="Arial" w:cs="Arial"/>
          <w:sz w:val="24"/>
          <w:szCs w:val="24"/>
        </w:rPr>
        <w:t>z</w:t>
      </w:r>
      <w:r w:rsidRPr="000F24FE">
        <w:rPr>
          <w:rFonts w:ascii="Arial" w:hAnsi="Arial" w:cs="Arial"/>
          <w:sz w:val="24"/>
          <w:szCs w:val="24"/>
        </w:rPr>
        <w:t xml:space="preserve">twie, ustala się obowiązek zachowania lub przebudowy tych urządzeń w sposób gwarantujący dalsze ich prawidłowe działanie, pozostałe obowiązki </w:t>
      </w:r>
      <w:r w:rsidRPr="000F24FE">
        <w:rPr>
          <w:rFonts w:ascii="Arial" w:eastAsia="Times New Roman" w:hAnsi="Arial" w:cs="Arial"/>
          <w:sz w:val="24"/>
          <w:szCs w:val="24"/>
          <w:lang w:eastAsia="pl-PL"/>
        </w:rPr>
        <w:t>zgodnie z przepisami 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rębnymi.</w:t>
      </w:r>
    </w:p>
    <w:p w:rsidR="005C7D89" w:rsidRPr="000F24FE" w:rsidRDefault="005C7D89"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eastAsia="Times New Roman" w:hAnsi="Arial" w:cs="Arial"/>
          <w:sz w:val="24"/>
          <w:szCs w:val="24"/>
          <w:lang w:eastAsia="pl-PL"/>
        </w:rPr>
        <w:lastRenderedPageBreak/>
        <w:t xml:space="preserve">Ustala się ochronę urządzeń melioracji wodnych, </w:t>
      </w:r>
      <w:r w:rsidRPr="000F24FE">
        <w:rPr>
          <w:rFonts w:ascii="Arial" w:hAnsi="Arial" w:cs="Arial"/>
          <w:sz w:val="24"/>
          <w:szCs w:val="24"/>
        </w:rPr>
        <w:t>w przypadku realizacji inwestycji na terenach urządzeń melioracji wodnych lub na dzia</w:t>
      </w:r>
      <w:r w:rsidRPr="000F24FE">
        <w:rPr>
          <w:rFonts w:ascii="Arial" w:hAnsi="Arial" w:cs="Arial"/>
          <w:sz w:val="24"/>
          <w:szCs w:val="24"/>
        </w:rPr>
        <w:t>ł</w:t>
      </w:r>
      <w:r w:rsidRPr="000F24FE">
        <w:rPr>
          <w:rFonts w:ascii="Arial" w:hAnsi="Arial" w:cs="Arial"/>
          <w:sz w:val="24"/>
          <w:szCs w:val="24"/>
        </w:rPr>
        <w:t xml:space="preserve">kach położonych w ich bezpośrednim sąsiedztwie, ustala się obowiązek zachowania lub przebudowy tych urządzeń w sposób gwarantujący dalsze ich prawidłowe działanie, </w:t>
      </w:r>
      <w:r w:rsidRPr="000F24FE">
        <w:rPr>
          <w:rFonts w:ascii="Arial" w:eastAsia="Times New Roman" w:hAnsi="Arial" w:cs="Arial"/>
          <w:sz w:val="24"/>
          <w:szCs w:val="24"/>
          <w:lang w:eastAsia="pl-PL"/>
        </w:rPr>
        <w:t xml:space="preserve">w tym swobodny przepływ wody, </w:t>
      </w:r>
      <w:r w:rsidRPr="000F24FE">
        <w:rPr>
          <w:rFonts w:ascii="Arial" w:hAnsi="Arial" w:cs="Arial"/>
          <w:sz w:val="24"/>
          <w:szCs w:val="24"/>
        </w:rPr>
        <w:t xml:space="preserve">pozostałe obowiązki </w:t>
      </w:r>
      <w:r w:rsidRPr="000F24FE">
        <w:rPr>
          <w:rFonts w:ascii="Arial" w:eastAsia="Times New Roman" w:hAnsi="Arial" w:cs="Arial"/>
          <w:sz w:val="24"/>
          <w:szCs w:val="24"/>
          <w:lang w:eastAsia="pl-PL"/>
        </w:rPr>
        <w:t>zgodnie z przepisami 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rębnymi.</w:t>
      </w:r>
      <w:r w:rsidR="00C72769" w:rsidRPr="000F24FE">
        <w:rPr>
          <w:rFonts w:ascii="Arial" w:eastAsia="Times New Roman" w:hAnsi="Arial" w:cs="Arial"/>
          <w:sz w:val="24"/>
          <w:szCs w:val="24"/>
          <w:lang w:eastAsia="pl-PL"/>
        </w:rPr>
        <w:t xml:space="preserve"> </w:t>
      </w:r>
    </w:p>
    <w:p w:rsidR="005C7D89" w:rsidRPr="000F24FE" w:rsidRDefault="005C7D89"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hAnsi="Arial" w:cs="Arial"/>
          <w:sz w:val="24"/>
          <w:szCs w:val="24"/>
          <w:lang w:eastAsia="pl-PL"/>
        </w:rPr>
        <w:t>W obszarze objętym planem występuje część obiektów związanych z funkcjonowaniem Stopnia Wodnego we Włocławku oraz Zbiornika Wodnego Włocławek o strategicznym znaczeniu dla bezpieczeństwa ludzi i mienia, którymi są: zapora boczna - teren oznaczony symbolem 7 ZB*/WS</w:t>
      </w:r>
      <w:r w:rsidR="005217B0" w:rsidRPr="000F24FE">
        <w:rPr>
          <w:rFonts w:ascii="Arial" w:hAnsi="Arial" w:cs="Arial"/>
          <w:sz w:val="24"/>
          <w:szCs w:val="24"/>
          <w:lang w:eastAsia="pl-PL"/>
        </w:rPr>
        <w:t>*</w:t>
      </w:r>
      <w:r w:rsidRPr="000F24FE">
        <w:rPr>
          <w:rFonts w:ascii="Arial" w:hAnsi="Arial" w:cs="Arial"/>
          <w:sz w:val="24"/>
          <w:szCs w:val="24"/>
          <w:lang w:eastAsia="pl-PL"/>
        </w:rPr>
        <w:t xml:space="preserve">, zapora awaryjna stanowiąca tereny oznaczone symbolami </w:t>
      </w:r>
      <w:r w:rsidR="0078120C" w:rsidRPr="000F24FE">
        <w:rPr>
          <w:rFonts w:ascii="Arial" w:hAnsi="Arial" w:cs="Arial"/>
          <w:sz w:val="24"/>
          <w:szCs w:val="24"/>
          <w:lang w:eastAsia="pl-PL"/>
        </w:rPr>
        <w:t>32 ZA*, 39 ZA*, 42 ZA* i </w:t>
      </w:r>
      <w:r w:rsidRPr="000F24FE">
        <w:rPr>
          <w:rFonts w:ascii="Arial" w:hAnsi="Arial" w:cs="Arial"/>
          <w:sz w:val="24"/>
          <w:szCs w:val="24"/>
          <w:lang w:eastAsia="pl-PL"/>
        </w:rPr>
        <w:t>70 ZA* oraz występująca w ramach terenów oznaczonych symbolami 1.1 KD-GP*/ZA*, 1.3 KD-GP*/ZA*, 1.4 KD-GP*/ZA*/WS</w:t>
      </w:r>
      <w:r w:rsidR="005217B0" w:rsidRPr="000F24FE">
        <w:rPr>
          <w:rFonts w:ascii="Arial" w:hAnsi="Arial" w:cs="Arial"/>
          <w:sz w:val="24"/>
          <w:szCs w:val="24"/>
          <w:lang w:eastAsia="pl-PL"/>
        </w:rPr>
        <w:t>*</w:t>
      </w:r>
      <w:r w:rsidRPr="000F24FE">
        <w:rPr>
          <w:rFonts w:ascii="Arial" w:hAnsi="Arial" w:cs="Arial"/>
          <w:sz w:val="24"/>
          <w:szCs w:val="24"/>
          <w:lang w:eastAsia="pl-PL"/>
        </w:rPr>
        <w:t xml:space="preserve">, 6.4 KD-Z*/ZA*, </w:t>
      </w:r>
      <w:r w:rsidR="00B116AA" w:rsidRPr="000F24FE">
        <w:rPr>
          <w:rFonts w:ascii="Arial" w:eastAsia="Times New Roman" w:hAnsi="Arial" w:cs="Arial"/>
          <w:bCs/>
          <w:sz w:val="24"/>
          <w:szCs w:val="24"/>
          <w:lang w:eastAsia="pl-PL"/>
        </w:rPr>
        <w:t>8.6 KD-Z*/ZA*</w:t>
      </w:r>
      <w:r w:rsidRPr="000F24FE">
        <w:rPr>
          <w:rFonts w:ascii="Arial" w:hAnsi="Arial" w:cs="Arial"/>
          <w:sz w:val="24"/>
          <w:szCs w:val="24"/>
          <w:lang w:eastAsia="pl-PL"/>
        </w:rPr>
        <w:t xml:space="preserve"> i 29.2 KD-D*/ZA*, kompleks melioracyjny wraz z systemem urządzeń melioracyjnych - </w:t>
      </w:r>
      <w:r w:rsidRPr="000F24FE">
        <w:rPr>
          <w:rFonts w:ascii="Arial" w:eastAsia="Times New Roman" w:hAnsi="Arial" w:cs="Arial"/>
          <w:sz w:val="24"/>
          <w:szCs w:val="24"/>
          <w:lang w:eastAsia="pl-PL"/>
        </w:rPr>
        <w:t xml:space="preserve">kompleks odwadniający „Łęg” - </w:t>
      </w:r>
      <w:r w:rsidRPr="000F24FE">
        <w:rPr>
          <w:rFonts w:ascii="Arial" w:hAnsi="Arial" w:cs="Arial"/>
          <w:sz w:val="24"/>
          <w:szCs w:val="24"/>
          <w:lang w:eastAsia="pl-PL"/>
        </w:rPr>
        <w:t xml:space="preserve">dotyczy terenów oznaczonych symbolami </w:t>
      </w:r>
      <w:r w:rsidR="00EE3A12" w:rsidRPr="000F24FE">
        <w:rPr>
          <w:rFonts w:ascii="Arial" w:hAnsi="Arial" w:cs="Arial"/>
          <w:sz w:val="24"/>
          <w:szCs w:val="24"/>
          <w:lang w:eastAsia="pl-PL"/>
        </w:rPr>
        <w:t xml:space="preserve">1 U/UR, </w:t>
      </w:r>
      <w:r w:rsidR="007B20C1" w:rsidRPr="000F24FE">
        <w:rPr>
          <w:rFonts w:ascii="Arial" w:hAnsi="Arial" w:cs="Arial"/>
          <w:sz w:val="24"/>
          <w:szCs w:val="24"/>
          <w:lang w:eastAsia="pl-PL"/>
        </w:rPr>
        <w:t xml:space="preserve">2 RM/RU, 3 U/UR, 4 RM/RU, </w:t>
      </w:r>
      <w:r w:rsidRPr="000F24FE">
        <w:rPr>
          <w:rFonts w:ascii="Arial" w:hAnsi="Arial" w:cs="Arial"/>
          <w:sz w:val="24"/>
          <w:szCs w:val="24"/>
          <w:lang w:eastAsia="pl-PL"/>
        </w:rPr>
        <w:t xml:space="preserve">5 RM, 6 R, </w:t>
      </w:r>
      <w:r w:rsidR="007B20C1" w:rsidRPr="000F24FE">
        <w:rPr>
          <w:rFonts w:ascii="Arial" w:hAnsi="Arial" w:cs="Arial"/>
          <w:sz w:val="24"/>
          <w:szCs w:val="24"/>
          <w:lang w:eastAsia="pl-PL"/>
        </w:rPr>
        <w:t xml:space="preserve">8 ZP, </w:t>
      </w:r>
      <w:r w:rsidRPr="000F24FE">
        <w:rPr>
          <w:rFonts w:ascii="Arial" w:hAnsi="Arial" w:cs="Arial"/>
          <w:sz w:val="24"/>
          <w:szCs w:val="24"/>
          <w:lang w:eastAsia="pl-PL"/>
        </w:rPr>
        <w:t>9 RM, 10 ZL i</w:t>
      </w:r>
      <w:r w:rsidR="00121A98" w:rsidRPr="000F24FE">
        <w:rPr>
          <w:rFonts w:ascii="Arial" w:hAnsi="Arial" w:cs="Arial"/>
          <w:sz w:val="24"/>
          <w:szCs w:val="24"/>
          <w:lang w:eastAsia="pl-PL"/>
        </w:rPr>
        <w:t xml:space="preserve"> 11 RM </w:t>
      </w:r>
      <w:r w:rsidRPr="000F24FE">
        <w:rPr>
          <w:rFonts w:ascii="Arial" w:hAnsi="Arial" w:cs="Arial"/>
          <w:sz w:val="24"/>
          <w:szCs w:val="24"/>
          <w:lang w:eastAsia="pl-PL"/>
        </w:rPr>
        <w:t>oraz 4.2 KD-Z*, 13.1 KD-L* i 24 KD-D*</w:t>
      </w:r>
      <w:r w:rsidR="00F74EB3" w:rsidRPr="000F24FE">
        <w:rPr>
          <w:rFonts w:ascii="Arial" w:hAnsi="Arial" w:cs="Arial"/>
          <w:sz w:val="24"/>
          <w:szCs w:val="24"/>
          <w:lang w:eastAsia="pl-PL"/>
        </w:rPr>
        <w:t>,</w:t>
      </w:r>
      <w:r w:rsidRPr="000F24FE">
        <w:rPr>
          <w:rFonts w:ascii="Arial" w:hAnsi="Arial" w:cs="Arial"/>
          <w:sz w:val="24"/>
          <w:szCs w:val="24"/>
          <w:lang w:eastAsia="pl-PL"/>
        </w:rPr>
        <w:t xml:space="preserve"> </w:t>
      </w:r>
      <w:r w:rsidR="0085096C" w:rsidRPr="000F24FE">
        <w:rPr>
          <w:rFonts w:ascii="Arial" w:hAnsi="Arial" w:cs="Arial"/>
          <w:sz w:val="24"/>
          <w:szCs w:val="24"/>
          <w:lang w:eastAsia="pl-PL"/>
        </w:rPr>
        <w:t xml:space="preserve">główny </w:t>
      </w:r>
      <w:r w:rsidRPr="000F24FE">
        <w:rPr>
          <w:rFonts w:ascii="Arial" w:hAnsi="Arial" w:cs="Arial"/>
          <w:sz w:val="24"/>
          <w:szCs w:val="24"/>
          <w:lang w:eastAsia="pl-PL"/>
        </w:rPr>
        <w:t>kanał odwadniający</w:t>
      </w:r>
      <w:r w:rsidR="00B63B26" w:rsidRPr="000F24FE">
        <w:rPr>
          <w:rFonts w:ascii="Arial" w:hAnsi="Arial" w:cs="Arial"/>
          <w:sz w:val="24"/>
          <w:szCs w:val="24"/>
          <w:lang w:eastAsia="pl-PL"/>
        </w:rPr>
        <w:t xml:space="preserve"> „Kanał </w:t>
      </w:r>
      <w:r w:rsidRPr="000F24FE">
        <w:rPr>
          <w:rFonts w:ascii="Arial" w:hAnsi="Arial" w:cs="Arial"/>
          <w:sz w:val="24"/>
          <w:szCs w:val="24"/>
          <w:lang w:eastAsia="pl-PL"/>
        </w:rPr>
        <w:t>A</w:t>
      </w:r>
      <w:r w:rsidR="00B63B26" w:rsidRPr="000F24FE">
        <w:rPr>
          <w:rFonts w:ascii="Arial" w:hAnsi="Arial" w:cs="Arial"/>
          <w:sz w:val="24"/>
          <w:szCs w:val="24"/>
          <w:lang w:eastAsia="pl-PL"/>
        </w:rPr>
        <w:t xml:space="preserve">” </w:t>
      </w:r>
      <w:r w:rsidRPr="000F24FE">
        <w:rPr>
          <w:rFonts w:ascii="Arial" w:hAnsi="Arial" w:cs="Arial"/>
          <w:sz w:val="24"/>
          <w:szCs w:val="24"/>
          <w:lang w:eastAsia="pl-PL"/>
        </w:rPr>
        <w:t>stanowiący tereny oznaczone symbolami: 12 WS</w:t>
      </w:r>
      <w:r w:rsidR="00901002" w:rsidRPr="000F24FE">
        <w:rPr>
          <w:rFonts w:ascii="Arial" w:hAnsi="Arial" w:cs="Arial"/>
          <w:sz w:val="24"/>
          <w:szCs w:val="24"/>
          <w:lang w:eastAsia="pl-PL"/>
        </w:rPr>
        <w:t>*</w:t>
      </w:r>
      <w:r w:rsidRPr="000F24FE">
        <w:rPr>
          <w:rFonts w:ascii="Arial" w:hAnsi="Arial" w:cs="Arial"/>
          <w:sz w:val="24"/>
          <w:szCs w:val="24"/>
          <w:lang w:eastAsia="pl-PL"/>
        </w:rPr>
        <w:t>, 13 WS</w:t>
      </w:r>
      <w:r w:rsidR="00901002" w:rsidRPr="000F24FE">
        <w:rPr>
          <w:rFonts w:ascii="Arial" w:hAnsi="Arial" w:cs="Arial"/>
          <w:sz w:val="24"/>
          <w:szCs w:val="24"/>
          <w:lang w:eastAsia="pl-PL"/>
        </w:rPr>
        <w:t>*</w:t>
      </w:r>
      <w:r w:rsidRPr="000F24FE">
        <w:rPr>
          <w:rFonts w:ascii="Arial" w:hAnsi="Arial" w:cs="Arial"/>
          <w:sz w:val="24"/>
          <w:szCs w:val="24"/>
          <w:lang w:eastAsia="pl-PL"/>
        </w:rPr>
        <w:t xml:space="preserve"> i 14 WS</w:t>
      </w:r>
      <w:r w:rsidR="00901002" w:rsidRPr="000F24FE">
        <w:rPr>
          <w:rFonts w:ascii="Arial" w:hAnsi="Arial" w:cs="Arial"/>
          <w:sz w:val="24"/>
          <w:szCs w:val="24"/>
          <w:lang w:eastAsia="pl-PL"/>
        </w:rPr>
        <w:t>*</w:t>
      </w:r>
      <w:r w:rsidRPr="000F24FE">
        <w:rPr>
          <w:rFonts w:ascii="Arial" w:hAnsi="Arial" w:cs="Arial"/>
          <w:sz w:val="24"/>
          <w:szCs w:val="24"/>
          <w:lang w:eastAsia="pl-PL"/>
        </w:rPr>
        <w:t xml:space="preserve"> oraz występujący w ramach terenów oznaczonych symbolami 1.4 KD-GP*/ZA*/WS</w:t>
      </w:r>
      <w:r w:rsidR="00901002" w:rsidRPr="000F24FE">
        <w:rPr>
          <w:rFonts w:ascii="Arial" w:hAnsi="Arial" w:cs="Arial"/>
          <w:sz w:val="24"/>
          <w:szCs w:val="24"/>
          <w:lang w:eastAsia="pl-PL"/>
        </w:rPr>
        <w:t>*</w:t>
      </w:r>
      <w:r w:rsidRPr="000F24FE">
        <w:rPr>
          <w:rFonts w:ascii="Arial" w:hAnsi="Arial" w:cs="Arial"/>
          <w:sz w:val="24"/>
          <w:szCs w:val="24"/>
          <w:lang w:eastAsia="pl-PL"/>
        </w:rPr>
        <w:t>, 4.3 KD-Z*/WS</w:t>
      </w:r>
      <w:r w:rsidR="00901002" w:rsidRPr="000F24FE">
        <w:rPr>
          <w:rFonts w:ascii="Arial" w:hAnsi="Arial" w:cs="Arial"/>
          <w:sz w:val="24"/>
          <w:szCs w:val="24"/>
          <w:lang w:eastAsia="pl-PL"/>
        </w:rPr>
        <w:t>*</w:t>
      </w:r>
      <w:r w:rsidRPr="000F24FE">
        <w:rPr>
          <w:rFonts w:ascii="Arial" w:hAnsi="Arial" w:cs="Arial"/>
          <w:sz w:val="24"/>
          <w:szCs w:val="24"/>
          <w:lang w:eastAsia="pl-PL"/>
        </w:rPr>
        <w:t xml:space="preserve"> i 13.3 KD-L*/WS</w:t>
      </w:r>
      <w:r w:rsidR="00901002" w:rsidRPr="000F24FE">
        <w:rPr>
          <w:rFonts w:ascii="Arial" w:hAnsi="Arial" w:cs="Arial"/>
          <w:sz w:val="24"/>
          <w:szCs w:val="24"/>
          <w:lang w:eastAsia="pl-PL"/>
        </w:rPr>
        <w:t>*</w:t>
      </w:r>
      <w:r w:rsidRPr="000F24FE">
        <w:rPr>
          <w:rFonts w:ascii="Arial" w:hAnsi="Arial" w:cs="Arial"/>
          <w:sz w:val="24"/>
          <w:szCs w:val="24"/>
          <w:lang w:eastAsia="pl-PL"/>
        </w:rPr>
        <w:t>:</w:t>
      </w:r>
    </w:p>
    <w:p w:rsidR="005C7D89" w:rsidRPr="000F24FE" w:rsidRDefault="005C7D89" w:rsidP="000F24FE">
      <w:pPr>
        <w:numPr>
          <w:ilvl w:val="0"/>
          <w:numId w:val="137"/>
        </w:numPr>
        <w:tabs>
          <w:tab w:val="left" w:pos="709"/>
        </w:tabs>
        <w:autoSpaceDE w:val="0"/>
        <w:autoSpaceDN w:val="0"/>
        <w:adjustRightInd w:val="0"/>
        <w:spacing w:after="0"/>
        <w:ind w:left="709" w:hanging="425"/>
        <w:rPr>
          <w:rFonts w:ascii="Arial" w:hAnsi="Arial" w:cs="Arial"/>
          <w:sz w:val="24"/>
          <w:szCs w:val="24"/>
          <w:lang w:eastAsia="pl-PL"/>
        </w:rPr>
      </w:pPr>
      <w:r w:rsidRPr="000F24FE">
        <w:rPr>
          <w:rFonts w:ascii="Arial" w:hAnsi="Arial" w:cs="Arial"/>
          <w:sz w:val="24"/>
          <w:szCs w:val="24"/>
          <w:lang w:eastAsia="pl-PL"/>
        </w:rPr>
        <w:t xml:space="preserve">działania inwestycyjne na terenach położonych w sąsiedztwie </w:t>
      </w:r>
      <w:r w:rsidR="00F74EB3" w:rsidRPr="000F24FE">
        <w:rPr>
          <w:rFonts w:ascii="Arial" w:hAnsi="Arial" w:cs="Arial"/>
          <w:sz w:val="24"/>
          <w:szCs w:val="24"/>
          <w:lang w:eastAsia="pl-PL"/>
        </w:rPr>
        <w:t xml:space="preserve">obiektów hydrotechnicznych - </w:t>
      </w:r>
      <w:r w:rsidRPr="000F24FE">
        <w:rPr>
          <w:rFonts w:ascii="Arial" w:hAnsi="Arial" w:cs="Arial"/>
          <w:sz w:val="24"/>
          <w:szCs w:val="24"/>
          <w:lang w:eastAsia="pl-PL"/>
        </w:rPr>
        <w:t>zapory bocznej i zapory awaryjnej (</w:t>
      </w:r>
      <w:r w:rsidRPr="000F24FE">
        <w:rPr>
          <w:rFonts w:ascii="Arial" w:eastAsia="Times New Roman" w:hAnsi="Arial" w:cs="Arial"/>
          <w:sz w:val="24"/>
          <w:szCs w:val="24"/>
          <w:lang w:eastAsia="pl-PL"/>
        </w:rPr>
        <w:t xml:space="preserve">w pasie terenu o szerokości 50,0 m od podnóża stopy każdej z zapór - zgodnie z rysunkiem planu), </w:t>
      </w:r>
      <w:r w:rsidRPr="000F24FE">
        <w:rPr>
          <w:rFonts w:ascii="Arial" w:hAnsi="Arial" w:cs="Arial"/>
          <w:sz w:val="24"/>
          <w:szCs w:val="24"/>
          <w:lang w:eastAsia="pl-PL"/>
        </w:rPr>
        <w:t>prowadzić zgodnie z ustaleniami jak w § 1</w:t>
      </w:r>
      <w:r w:rsidR="009E54C6" w:rsidRPr="000F24FE">
        <w:rPr>
          <w:rFonts w:ascii="Arial" w:hAnsi="Arial" w:cs="Arial"/>
          <w:sz w:val="24"/>
          <w:szCs w:val="24"/>
          <w:lang w:eastAsia="pl-PL"/>
        </w:rPr>
        <w:t>3</w:t>
      </w:r>
      <w:r w:rsidRPr="000F24FE">
        <w:rPr>
          <w:rFonts w:ascii="Arial" w:hAnsi="Arial" w:cs="Arial"/>
          <w:sz w:val="24"/>
          <w:szCs w:val="24"/>
          <w:lang w:eastAsia="pl-PL"/>
        </w:rPr>
        <w:t xml:space="preserve"> ust. 4 uchwały;</w:t>
      </w:r>
      <w:r w:rsidR="00A04B91" w:rsidRPr="000F24FE">
        <w:rPr>
          <w:rFonts w:ascii="Arial" w:hAnsi="Arial" w:cs="Arial"/>
          <w:sz w:val="24"/>
          <w:szCs w:val="24"/>
          <w:lang w:eastAsia="pl-PL"/>
        </w:rPr>
        <w:t xml:space="preserve"> </w:t>
      </w:r>
    </w:p>
    <w:p w:rsidR="005C7D89" w:rsidRPr="000F24FE" w:rsidRDefault="005C7D89" w:rsidP="000F24FE">
      <w:pPr>
        <w:numPr>
          <w:ilvl w:val="0"/>
          <w:numId w:val="137"/>
        </w:numPr>
        <w:tabs>
          <w:tab w:val="left" w:pos="709"/>
        </w:tabs>
        <w:autoSpaceDE w:val="0"/>
        <w:autoSpaceDN w:val="0"/>
        <w:adjustRightInd w:val="0"/>
        <w:spacing w:after="0"/>
        <w:ind w:left="709" w:hanging="425"/>
        <w:rPr>
          <w:rFonts w:ascii="Arial" w:hAnsi="Arial" w:cs="Arial"/>
          <w:sz w:val="24"/>
          <w:szCs w:val="24"/>
          <w:lang w:eastAsia="pl-PL"/>
        </w:rPr>
      </w:pPr>
      <w:r w:rsidRPr="000F24FE">
        <w:rPr>
          <w:rFonts w:ascii="Arial" w:hAnsi="Arial" w:cs="Arial"/>
          <w:sz w:val="24"/>
          <w:szCs w:val="24"/>
          <w:lang w:eastAsia="pl-PL"/>
        </w:rPr>
        <w:t>działania inwestycyjne w obszarze kompleksu melioracyjnego wraz z systemem urządzeń melioracyjnych (</w:t>
      </w:r>
      <w:r w:rsidRPr="000F24FE">
        <w:rPr>
          <w:rFonts w:ascii="Arial" w:eastAsia="Times New Roman" w:hAnsi="Arial" w:cs="Arial"/>
          <w:sz w:val="24"/>
          <w:szCs w:val="24"/>
          <w:lang w:eastAsia="pl-PL"/>
        </w:rPr>
        <w:t xml:space="preserve">kompleksu odwadniającego „Łęg”), </w:t>
      </w:r>
      <w:r w:rsidRPr="000F24FE">
        <w:rPr>
          <w:rFonts w:ascii="Arial" w:hAnsi="Arial" w:cs="Arial"/>
          <w:sz w:val="24"/>
          <w:szCs w:val="24"/>
          <w:lang w:eastAsia="pl-PL"/>
        </w:rPr>
        <w:t xml:space="preserve">prowadzić zgodnie </w:t>
      </w:r>
      <w:r w:rsidRPr="000F24FE">
        <w:rPr>
          <w:rFonts w:ascii="Arial" w:hAnsi="Arial" w:cs="Arial"/>
          <w:sz w:val="24"/>
          <w:szCs w:val="24"/>
        </w:rPr>
        <w:t>przepisami szczegółowymi zawartymi w ro</w:t>
      </w:r>
      <w:r w:rsidRPr="000F24FE">
        <w:rPr>
          <w:rFonts w:ascii="Arial" w:hAnsi="Arial" w:cs="Arial"/>
          <w:sz w:val="24"/>
          <w:szCs w:val="24"/>
        </w:rPr>
        <w:t>z</w:t>
      </w:r>
      <w:r w:rsidRPr="000F24FE">
        <w:rPr>
          <w:rFonts w:ascii="Arial" w:hAnsi="Arial" w:cs="Arial"/>
          <w:sz w:val="24"/>
          <w:szCs w:val="24"/>
        </w:rPr>
        <w:t>dziale 3 oraz w rozdziale 4.</w:t>
      </w:r>
      <w:r w:rsidR="00AB29DD" w:rsidRPr="000F24FE">
        <w:rPr>
          <w:rFonts w:ascii="Arial" w:hAnsi="Arial" w:cs="Arial"/>
          <w:sz w:val="24"/>
          <w:szCs w:val="24"/>
        </w:rPr>
        <w:t xml:space="preserve"> </w:t>
      </w:r>
    </w:p>
    <w:p w:rsidR="005C7D89" w:rsidRPr="000F24FE" w:rsidRDefault="005C7D89" w:rsidP="000F24FE">
      <w:pPr>
        <w:numPr>
          <w:ilvl w:val="0"/>
          <w:numId w:val="1"/>
        </w:numPr>
        <w:autoSpaceDE w:val="0"/>
        <w:autoSpaceDN w:val="0"/>
        <w:adjustRightInd w:val="0"/>
        <w:spacing w:after="0"/>
        <w:rPr>
          <w:rFonts w:ascii="Arial" w:hAnsi="Arial" w:cs="Arial"/>
          <w:sz w:val="24"/>
          <w:szCs w:val="24"/>
          <w:lang w:eastAsia="pl-PL"/>
        </w:rPr>
      </w:pPr>
      <w:r w:rsidRPr="000F24FE">
        <w:rPr>
          <w:rFonts w:ascii="Arial" w:eastAsia="Times New Roman" w:hAnsi="Arial" w:cs="Arial"/>
          <w:sz w:val="24"/>
          <w:szCs w:val="24"/>
          <w:lang w:eastAsia="pl-PL"/>
        </w:rPr>
        <w:t xml:space="preserve">Na części obszaru objętego planem występuje ryzyko wystąpienia podtopień ze względu na wysoki poziom wód gruntowych oraz brak możliwości odprowadzenia wody poprzez ciek powierzchniowy Struga Rybnicka, gdzie jest to obszar pokrywający się z granicami obszaru narażonego na niebezpieczeństwo powodzi, obejmującego tereny narażone na zalanie w przypadku zniszczenia lub uszkodzenia obiektu hydrotechnicznego – zapory bocznej Stopnia Wodnego </w:t>
      </w:r>
      <w:r w:rsidRPr="000F24FE">
        <w:rPr>
          <w:rFonts w:ascii="Arial" w:hAnsi="Arial" w:cs="Arial"/>
          <w:sz w:val="24"/>
          <w:szCs w:val="24"/>
        </w:rPr>
        <w:t xml:space="preserve">(zgodnie z rysunkiem planu), </w:t>
      </w:r>
      <w:r w:rsidRPr="000F24FE">
        <w:rPr>
          <w:rFonts w:ascii="Arial" w:eastAsia="Times New Roman" w:hAnsi="Arial" w:cs="Arial"/>
          <w:sz w:val="24"/>
          <w:szCs w:val="24"/>
          <w:lang w:eastAsia="pl-PL"/>
        </w:rPr>
        <w:t xml:space="preserve">o głębokości zalewu wodą do 4,0m, miejscowo powyżej 4,0m, </w:t>
      </w:r>
      <w:r w:rsidRPr="000F24FE">
        <w:rPr>
          <w:rFonts w:ascii="Arial" w:hAnsi="Arial" w:cs="Arial"/>
          <w:sz w:val="24"/>
          <w:szCs w:val="24"/>
          <w:lang w:eastAsia="pl-PL"/>
        </w:rPr>
        <w:t>działania inwestycyjne prowadzić zgodnie z ustaleniami jak w </w:t>
      </w:r>
      <w:r w:rsidRPr="000F24FE">
        <w:rPr>
          <w:rFonts w:ascii="Arial" w:eastAsia="Times New Roman" w:hAnsi="Arial" w:cs="Arial"/>
          <w:sz w:val="24"/>
          <w:szCs w:val="24"/>
          <w:lang w:eastAsia="pl-PL"/>
        </w:rPr>
        <w:t>§ 1</w:t>
      </w:r>
      <w:r w:rsidR="00F2432F"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ust. 3 uchwały.</w:t>
      </w:r>
    </w:p>
    <w:p w:rsidR="005C7D89" w:rsidRPr="000F24FE" w:rsidRDefault="005C7D89" w:rsidP="000F24FE">
      <w:pPr>
        <w:numPr>
          <w:ilvl w:val="0"/>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Nakaz zastosowania odpowiednich zabezpieczeń akustycznych doprowadzających poziom hałasu do wartości zgodnych z obowiązującymi normami, </w:t>
      </w:r>
      <w:r w:rsidRPr="000F24FE">
        <w:rPr>
          <w:rFonts w:ascii="Arial" w:hAnsi="Arial" w:cs="Arial"/>
          <w:sz w:val="24"/>
          <w:szCs w:val="24"/>
        </w:rPr>
        <w:t>w tym zapewniających właściwe warunki akustyczne w celu ochrony przed hałasem budy</w:t>
      </w:r>
      <w:r w:rsidRPr="000F24FE">
        <w:rPr>
          <w:rFonts w:ascii="Arial" w:hAnsi="Arial" w:cs="Arial"/>
          <w:sz w:val="24"/>
          <w:szCs w:val="24"/>
        </w:rPr>
        <w:t>n</w:t>
      </w:r>
      <w:r w:rsidRPr="000F24FE">
        <w:rPr>
          <w:rFonts w:ascii="Arial" w:hAnsi="Arial" w:cs="Arial"/>
          <w:sz w:val="24"/>
          <w:szCs w:val="24"/>
        </w:rPr>
        <w:t>ków mieszkalnych, w tym w zabudowie mieszkaniowej jednorodzinnej</w:t>
      </w:r>
      <w:r w:rsidR="00537788" w:rsidRPr="000F24FE">
        <w:rPr>
          <w:rFonts w:ascii="Arial" w:hAnsi="Arial" w:cs="Arial"/>
          <w:sz w:val="24"/>
          <w:szCs w:val="24"/>
        </w:rPr>
        <w:t>,</w:t>
      </w:r>
      <w:r w:rsidRPr="000F24FE">
        <w:rPr>
          <w:rFonts w:ascii="Arial" w:hAnsi="Arial" w:cs="Arial"/>
          <w:sz w:val="24"/>
          <w:szCs w:val="24"/>
        </w:rPr>
        <w:t xml:space="preserve"> w zabudowie zagrodowej,</w:t>
      </w:r>
      <w:r w:rsidR="001F54B2" w:rsidRPr="000F24FE">
        <w:rPr>
          <w:rFonts w:ascii="Arial" w:hAnsi="Arial" w:cs="Arial"/>
          <w:sz w:val="24"/>
          <w:szCs w:val="24"/>
        </w:rPr>
        <w:t xml:space="preserve"> </w:t>
      </w:r>
      <w:r w:rsidR="001F54B2" w:rsidRPr="000F24FE">
        <w:rPr>
          <w:rFonts w:ascii="Arial" w:eastAsia="Times New Roman" w:hAnsi="Arial" w:cs="Arial"/>
          <w:sz w:val="24"/>
          <w:szCs w:val="24"/>
          <w:lang w:eastAsia="pl-PL"/>
        </w:rPr>
        <w:t xml:space="preserve">oraz </w:t>
      </w:r>
      <w:r w:rsidR="00537788" w:rsidRPr="000F24FE">
        <w:rPr>
          <w:rFonts w:ascii="Arial" w:eastAsia="Times New Roman" w:hAnsi="Arial" w:cs="Arial"/>
          <w:sz w:val="24"/>
          <w:szCs w:val="24"/>
          <w:lang w:eastAsia="pl-PL"/>
        </w:rPr>
        <w:t xml:space="preserve">w zabudowie </w:t>
      </w:r>
      <w:r w:rsidR="001F54B2" w:rsidRPr="000F24FE">
        <w:rPr>
          <w:rFonts w:ascii="Arial" w:eastAsia="Times New Roman" w:hAnsi="Arial" w:cs="Arial"/>
          <w:sz w:val="24"/>
          <w:szCs w:val="24"/>
          <w:lang w:eastAsia="pl-PL"/>
        </w:rPr>
        <w:t>w gospodarstwach opiekuńczych – terapeutycznych,</w:t>
      </w:r>
      <w:r w:rsidRPr="000F24FE">
        <w:rPr>
          <w:rFonts w:ascii="Arial" w:hAnsi="Arial" w:cs="Arial"/>
          <w:sz w:val="24"/>
          <w:szCs w:val="24"/>
        </w:rPr>
        <w:t xml:space="preserve"> </w:t>
      </w:r>
      <w:r w:rsidR="00537788" w:rsidRPr="000F24FE">
        <w:rPr>
          <w:rFonts w:ascii="Arial" w:hAnsi="Arial" w:cs="Arial"/>
          <w:sz w:val="24"/>
          <w:szCs w:val="24"/>
        </w:rPr>
        <w:t xml:space="preserve">dotyczy </w:t>
      </w:r>
      <w:r w:rsidRPr="000F24FE">
        <w:rPr>
          <w:rFonts w:ascii="Arial" w:hAnsi="Arial" w:cs="Arial"/>
          <w:sz w:val="24"/>
          <w:szCs w:val="24"/>
        </w:rPr>
        <w:t>budynków nowych oraz podlegających adaptacji</w:t>
      </w:r>
      <w:r w:rsidRPr="000F24FE">
        <w:rPr>
          <w:rFonts w:ascii="Arial" w:eastAsia="Times New Roman" w:hAnsi="Arial" w:cs="Arial"/>
          <w:sz w:val="24"/>
          <w:szCs w:val="24"/>
          <w:lang w:eastAsia="pl-PL"/>
        </w:rPr>
        <w:t>.</w:t>
      </w:r>
    </w:p>
    <w:p w:rsidR="005C7D89" w:rsidRPr="000F24FE" w:rsidRDefault="005C7D89" w:rsidP="000F24FE">
      <w:pPr>
        <w:widowControl w:val="0"/>
        <w:numPr>
          <w:ilvl w:val="0"/>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ochrony przed hałasem oraz kształtowania właściwych standardów akustycznych ustala się:</w:t>
      </w:r>
    </w:p>
    <w:p w:rsidR="005C7D89" w:rsidRPr="000F24FE" w:rsidRDefault="005C7D89" w:rsidP="000F24FE">
      <w:pPr>
        <w:numPr>
          <w:ilvl w:val="0"/>
          <w:numId w:val="2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zapewnienie dopuszczalnych poziomów hałasu:</w:t>
      </w:r>
    </w:p>
    <w:p w:rsidR="00E80571" w:rsidRPr="000F24FE" w:rsidRDefault="00E80571" w:rsidP="000F24FE">
      <w:pPr>
        <w:numPr>
          <w:ilvl w:val="1"/>
          <w:numId w:val="2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oznaczone symbolami 21.2 RM, 24.2 RM, 24.3 RM, 26.2 RM, 28.2 RM, 59.2 RM i 59.3 RM, </w:t>
      </w:r>
      <w:r w:rsidR="002E2AFD" w:rsidRPr="000F24FE">
        <w:rPr>
          <w:rFonts w:ascii="Arial" w:eastAsia="Times New Roman" w:hAnsi="Arial" w:cs="Arial"/>
          <w:bCs/>
          <w:sz w:val="24"/>
          <w:szCs w:val="24"/>
          <w:lang w:eastAsia="pl-PL"/>
        </w:rPr>
        <w:t xml:space="preserve">oraz </w:t>
      </w:r>
      <w:r w:rsidRPr="000F24FE">
        <w:rPr>
          <w:rFonts w:ascii="Arial" w:hAnsi="Arial" w:cs="Arial"/>
          <w:sz w:val="24"/>
          <w:szCs w:val="24"/>
        </w:rPr>
        <w:t xml:space="preserve">działki lub tereny inwestycji z zabudową </w:t>
      </w:r>
      <w:r w:rsidR="002E2AFD" w:rsidRPr="000F24FE">
        <w:rPr>
          <w:rFonts w:ascii="Arial" w:hAnsi="Arial" w:cs="Arial"/>
          <w:sz w:val="24"/>
          <w:szCs w:val="24"/>
        </w:rPr>
        <w:t>mieszkaniową jednorodzinn</w:t>
      </w:r>
      <w:r w:rsidR="0036181D" w:rsidRPr="000F24FE">
        <w:rPr>
          <w:rFonts w:ascii="Arial" w:hAnsi="Arial" w:cs="Arial"/>
          <w:sz w:val="24"/>
          <w:szCs w:val="24"/>
        </w:rPr>
        <w:t>ą</w:t>
      </w:r>
      <w:r w:rsidR="002E2AFD" w:rsidRPr="000F24FE">
        <w:rPr>
          <w:rFonts w:ascii="Arial" w:hAnsi="Arial" w:cs="Arial"/>
          <w:sz w:val="24"/>
          <w:szCs w:val="24"/>
        </w:rPr>
        <w:t xml:space="preserve">, z zabudową </w:t>
      </w:r>
      <w:r w:rsidRPr="000F24FE">
        <w:rPr>
          <w:rFonts w:ascii="Arial" w:hAnsi="Arial" w:cs="Arial"/>
          <w:sz w:val="24"/>
          <w:szCs w:val="24"/>
        </w:rPr>
        <w:t>zagrodową</w:t>
      </w:r>
      <w:r w:rsidR="002E2AFD" w:rsidRPr="000F24FE">
        <w:rPr>
          <w:rFonts w:ascii="Arial" w:hAnsi="Arial" w:cs="Arial"/>
          <w:sz w:val="24"/>
          <w:szCs w:val="24"/>
        </w:rPr>
        <w:t xml:space="preserve">, </w:t>
      </w:r>
      <w:r w:rsidR="002E2AFD" w:rsidRPr="000F24FE">
        <w:rPr>
          <w:rFonts w:ascii="Arial" w:eastAsia="Times New Roman" w:hAnsi="Arial" w:cs="Arial"/>
          <w:sz w:val="24"/>
          <w:szCs w:val="24"/>
          <w:lang w:eastAsia="pl-PL"/>
        </w:rPr>
        <w:t>z zabudową w gospodarstwach opiekuńczych – terapeutycznych</w:t>
      </w:r>
      <w:r w:rsidR="00C754DD" w:rsidRPr="000F24FE">
        <w:rPr>
          <w:rFonts w:ascii="Arial" w:eastAsia="Times New Roman" w:hAnsi="Arial" w:cs="Arial"/>
          <w:sz w:val="24"/>
          <w:szCs w:val="24"/>
          <w:lang w:eastAsia="pl-PL"/>
        </w:rPr>
        <w:t>, w tym</w:t>
      </w:r>
      <w:r w:rsidRPr="000F24FE">
        <w:rPr>
          <w:rFonts w:ascii="Arial" w:hAnsi="Arial" w:cs="Arial"/>
          <w:sz w:val="24"/>
          <w:szCs w:val="24"/>
        </w:rPr>
        <w:t xml:space="preserve"> podlegającą adaptacji</w:t>
      </w:r>
      <w:r w:rsidR="00C754DD" w:rsidRPr="000F24FE">
        <w:rPr>
          <w:rFonts w:ascii="Arial" w:hAnsi="Arial" w:cs="Arial"/>
          <w:sz w:val="24"/>
          <w:szCs w:val="24"/>
        </w:rPr>
        <w:t>,</w:t>
      </w:r>
      <w:r w:rsidRPr="000F24FE">
        <w:rPr>
          <w:rFonts w:ascii="Arial" w:eastAsia="Times New Roman" w:hAnsi="Arial" w:cs="Arial"/>
          <w:sz w:val="24"/>
          <w:szCs w:val="24"/>
          <w:lang w:eastAsia="pl-PL"/>
        </w:rPr>
        <w:t xml:space="preserve"> w terenach oznaczonych symbolami </w:t>
      </w:r>
      <w:r w:rsidRPr="000F24FE">
        <w:rPr>
          <w:rFonts w:ascii="Arial" w:eastAsia="Times New Roman" w:hAnsi="Arial" w:cs="Arial"/>
          <w:bCs/>
          <w:sz w:val="24"/>
          <w:szCs w:val="24"/>
          <w:lang w:eastAsia="pl-PL"/>
        </w:rPr>
        <w:t>5 RM,</w:t>
      </w:r>
      <w:r w:rsidRPr="000F24FE">
        <w:rPr>
          <w:rFonts w:ascii="Arial" w:eastAsia="Times New Roman" w:hAnsi="Arial" w:cs="Arial"/>
          <w:sz w:val="24"/>
          <w:szCs w:val="24"/>
          <w:lang w:eastAsia="pl-PL"/>
        </w:rPr>
        <w:t xml:space="preserve"> 6 R, </w:t>
      </w:r>
      <w:r w:rsidRPr="000F24FE">
        <w:rPr>
          <w:rFonts w:ascii="Arial" w:eastAsia="Times New Roman" w:hAnsi="Arial" w:cs="Arial"/>
          <w:bCs/>
          <w:sz w:val="24"/>
          <w:szCs w:val="24"/>
          <w:lang w:eastAsia="pl-PL"/>
        </w:rPr>
        <w:t xml:space="preserve">9 RM, </w:t>
      </w:r>
      <w:r w:rsidRPr="000F24FE">
        <w:rPr>
          <w:rFonts w:ascii="Arial" w:eastAsia="Times New Roman" w:hAnsi="Arial" w:cs="Arial"/>
          <w:sz w:val="24"/>
          <w:szCs w:val="24"/>
          <w:lang w:eastAsia="pl-PL"/>
        </w:rPr>
        <w:t>11 RM</w:t>
      </w:r>
      <w:r w:rsidRPr="000F24FE">
        <w:rPr>
          <w:rFonts w:ascii="Arial" w:eastAsia="Times New Roman" w:hAnsi="Arial" w:cs="Arial"/>
          <w:bCs/>
          <w:sz w:val="24"/>
          <w:szCs w:val="24"/>
          <w:lang w:eastAsia="pl-PL"/>
        </w:rPr>
        <w:t xml:space="preserve">, </w:t>
      </w:r>
      <w:r w:rsidR="009751BF" w:rsidRPr="000F24FE">
        <w:rPr>
          <w:rFonts w:ascii="Arial" w:eastAsia="Times New Roman" w:hAnsi="Arial" w:cs="Arial"/>
          <w:bCs/>
          <w:sz w:val="24"/>
          <w:szCs w:val="24"/>
          <w:lang w:eastAsia="pl-PL"/>
        </w:rPr>
        <w:t xml:space="preserve">15.1 R, </w:t>
      </w:r>
      <w:r w:rsidRPr="000F24FE">
        <w:rPr>
          <w:rFonts w:ascii="Arial" w:eastAsia="Times New Roman" w:hAnsi="Arial" w:cs="Arial"/>
          <w:bCs/>
          <w:sz w:val="24"/>
          <w:szCs w:val="24"/>
          <w:lang w:eastAsia="pl-PL"/>
        </w:rPr>
        <w:t xml:space="preserve">15.2 RM, </w:t>
      </w:r>
      <w:r w:rsidR="009751BF" w:rsidRPr="000F24FE">
        <w:rPr>
          <w:rFonts w:ascii="Arial" w:eastAsia="Times New Roman" w:hAnsi="Arial" w:cs="Arial"/>
          <w:bCs/>
          <w:sz w:val="24"/>
          <w:szCs w:val="24"/>
          <w:lang w:eastAsia="pl-PL"/>
        </w:rPr>
        <w:t xml:space="preserve">16.1 R, </w:t>
      </w:r>
      <w:r w:rsidRPr="000F24FE">
        <w:rPr>
          <w:rFonts w:ascii="Arial" w:eastAsia="Times New Roman" w:hAnsi="Arial" w:cs="Arial"/>
          <w:bCs/>
          <w:sz w:val="24"/>
          <w:szCs w:val="24"/>
          <w:lang w:eastAsia="pl-PL"/>
        </w:rPr>
        <w:lastRenderedPageBreak/>
        <w:t>16.2 RM</w:t>
      </w:r>
      <w:r w:rsidR="002C1EE8" w:rsidRPr="000F24FE">
        <w:rPr>
          <w:rFonts w:ascii="Arial" w:eastAsia="Times New Roman" w:hAnsi="Arial" w:cs="Arial"/>
          <w:bCs/>
          <w:sz w:val="24"/>
          <w:szCs w:val="24"/>
          <w:lang w:eastAsia="pl-PL"/>
        </w:rPr>
        <w:t xml:space="preserve">, </w:t>
      </w:r>
      <w:r w:rsidR="0036181D" w:rsidRPr="000F24FE">
        <w:rPr>
          <w:rFonts w:ascii="Arial" w:eastAsia="Times New Roman" w:hAnsi="Arial" w:cs="Arial"/>
          <w:bCs/>
          <w:sz w:val="24"/>
          <w:szCs w:val="24"/>
          <w:lang w:eastAsia="pl-PL"/>
        </w:rPr>
        <w:t xml:space="preserve">18 R, </w:t>
      </w:r>
      <w:r w:rsidR="002C1EE8" w:rsidRPr="000F24FE">
        <w:rPr>
          <w:rFonts w:ascii="Arial" w:eastAsia="Times New Roman" w:hAnsi="Arial" w:cs="Arial"/>
          <w:sz w:val="24"/>
          <w:szCs w:val="24"/>
          <w:lang w:eastAsia="pl-PL"/>
        </w:rPr>
        <w:t xml:space="preserve">19 R, 20.1 R, 21.1 R, </w:t>
      </w:r>
      <w:r w:rsidR="00D26175" w:rsidRPr="000F24FE">
        <w:rPr>
          <w:rFonts w:ascii="Arial" w:eastAsia="Times New Roman" w:hAnsi="Arial" w:cs="Arial"/>
          <w:sz w:val="24"/>
          <w:szCs w:val="24"/>
          <w:lang w:eastAsia="pl-PL"/>
        </w:rPr>
        <w:t>22 R, 24.1 R,</w:t>
      </w:r>
      <w:r w:rsidR="00CE0827" w:rsidRPr="000F24FE">
        <w:rPr>
          <w:rFonts w:ascii="Arial" w:eastAsia="Times New Roman" w:hAnsi="Arial" w:cs="Arial"/>
          <w:sz w:val="24"/>
          <w:szCs w:val="24"/>
          <w:lang w:eastAsia="pl-PL"/>
        </w:rPr>
        <w:t xml:space="preserve"> 26.1 R,</w:t>
      </w:r>
      <w:r w:rsidRPr="000F24FE">
        <w:rPr>
          <w:rFonts w:ascii="Arial" w:eastAsia="Times New Roman" w:hAnsi="Arial" w:cs="Arial"/>
          <w:bCs/>
          <w:sz w:val="24"/>
          <w:szCs w:val="24"/>
          <w:lang w:eastAsia="pl-PL"/>
        </w:rPr>
        <w:t xml:space="preserve"> </w:t>
      </w:r>
      <w:r w:rsidR="00CE0827" w:rsidRPr="000F24FE">
        <w:rPr>
          <w:rFonts w:ascii="Arial" w:eastAsia="Times New Roman" w:hAnsi="Arial" w:cs="Arial"/>
          <w:bCs/>
          <w:sz w:val="24"/>
          <w:szCs w:val="24"/>
          <w:lang w:eastAsia="pl-PL"/>
        </w:rPr>
        <w:t>28</w:t>
      </w:r>
      <w:r w:rsidR="00F3480A" w:rsidRPr="000F24FE">
        <w:rPr>
          <w:rFonts w:ascii="Arial" w:eastAsia="Times New Roman" w:hAnsi="Arial" w:cs="Arial"/>
          <w:bCs/>
          <w:sz w:val="24"/>
          <w:szCs w:val="24"/>
          <w:lang w:eastAsia="pl-PL"/>
        </w:rPr>
        <w:t xml:space="preserve">.1 R, </w:t>
      </w:r>
      <w:r w:rsidRPr="000F24FE">
        <w:rPr>
          <w:rFonts w:ascii="Arial" w:eastAsia="Times New Roman" w:hAnsi="Arial" w:cs="Arial"/>
          <w:sz w:val="24"/>
          <w:szCs w:val="24"/>
          <w:lang w:eastAsia="pl-PL"/>
        </w:rPr>
        <w:t>31.1 R</w:t>
      </w:r>
      <w:r w:rsidR="0064216B" w:rsidRPr="000F24FE">
        <w:rPr>
          <w:rFonts w:ascii="Arial" w:eastAsia="Times New Roman" w:hAnsi="Arial" w:cs="Arial"/>
          <w:sz w:val="24"/>
          <w:szCs w:val="24"/>
          <w:lang w:eastAsia="pl-PL"/>
        </w:rPr>
        <w:t>, 58 R i 59.1 R</w:t>
      </w:r>
      <w:r w:rsidRPr="000F24FE">
        <w:rPr>
          <w:rFonts w:ascii="Arial" w:eastAsia="Times New Roman" w:hAnsi="Arial" w:cs="Arial"/>
          <w:sz w:val="24"/>
          <w:szCs w:val="24"/>
          <w:lang w:eastAsia="pl-PL"/>
        </w:rPr>
        <w:t xml:space="preserve"> w terenach oznaczonych symbolami,</w:t>
      </w:r>
      <w:r w:rsidR="0064216B"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kwalifikuje się jako tereny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 zagrodowej;</w:t>
      </w:r>
    </w:p>
    <w:p w:rsidR="005C7D89" w:rsidRPr="000F24FE" w:rsidRDefault="005C7D89" w:rsidP="000F24FE">
      <w:pPr>
        <w:numPr>
          <w:ilvl w:val="1"/>
          <w:numId w:val="2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oznaczone symbolami</w:t>
      </w:r>
      <w:r w:rsidR="00C46718" w:rsidRPr="000F24FE">
        <w:rPr>
          <w:rFonts w:ascii="Arial" w:eastAsia="Times New Roman" w:hAnsi="Arial" w:cs="Arial"/>
          <w:sz w:val="24"/>
          <w:szCs w:val="24"/>
          <w:lang w:eastAsia="pl-PL"/>
        </w:rPr>
        <w:t xml:space="preserve"> 35 MN,</w:t>
      </w:r>
      <w:r w:rsidRPr="000F24FE">
        <w:rPr>
          <w:rFonts w:ascii="Arial" w:eastAsia="Times New Roman" w:hAnsi="Arial" w:cs="Arial"/>
          <w:sz w:val="24"/>
          <w:szCs w:val="24"/>
          <w:lang w:eastAsia="pl-PL"/>
        </w:rPr>
        <w:t xml:space="preserve"> 36 MN, 41 MN, 44 MN, 49 MN, 50 MN, 52 MN, 56.2 MN, 56.3 MN, 60 MN, 61 MN, 62 MN, 63 MN, 64 MN, 65 MN, 66 MN, 68 MN/WS, 69 MN, 71 MN, 75 MN i 78 MN </w:t>
      </w:r>
      <w:r w:rsidRPr="000F24FE">
        <w:rPr>
          <w:rFonts w:ascii="Arial" w:hAnsi="Arial" w:cs="Arial"/>
          <w:sz w:val="24"/>
          <w:szCs w:val="24"/>
        </w:rPr>
        <w:t>oraz działki lub tereny inwestycji z zabudową mieszkaniową jednorodzinną podlegającą adaptacji</w:t>
      </w:r>
      <w:r w:rsidR="00A6398A" w:rsidRPr="000F24FE">
        <w:rPr>
          <w:rFonts w:ascii="Arial" w:hAnsi="Arial" w:cs="Arial"/>
          <w:sz w:val="24"/>
          <w:szCs w:val="24"/>
          <w:lang w:eastAsia="pl-PL"/>
        </w:rPr>
        <w:t>,</w:t>
      </w:r>
      <w:r w:rsidR="00A6398A"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kwalifik</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je się jako tereny przeznaczone pod zabudowę mieszkaniową;</w:t>
      </w:r>
    </w:p>
    <w:p w:rsidR="005C7D89" w:rsidRPr="000F24FE" w:rsidRDefault="005C7D89" w:rsidP="000F24FE">
      <w:pPr>
        <w:numPr>
          <w:ilvl w:val="1"/>
          <w:numId w:val="2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oznaczone symbolami </w:t>
      </w:r>
      <w:r w:rsidR="00D23C4A" w:rsidRPr="000F24FE">
        <w:rPr>
          <w:rFonts w:ascii="Arial" w:hAnsi="Arial" w:cs="Arial"/>
          <w:sz w:val="24"/>
          <w:szCs w:val="24"/>
          <w:lang w:eastAsia="pl-PL"/>
        </w:rPr>
        <w:t>2 RM/RU,</w:t>
      </w:r>
      <w:r w:rsidR="00D23C4A" w:rsidRPr="000F24FE">
        <w:rPr>
          <w:rFonts w:ascii="Arial" w:eastAsia="Times New Roman" w:hAnsi="Arial" w:cs="Arial"/>
          <w:sz w:val="24"/>
          <w:szCs w:val="24"/>
          <w:lang w:eastAsia="pl-PL"/>
        </w:rPr>
        <w:t xml:space="preserve"> 4 RM/RU, </w:t>
      </w:r>
      <w:r w:rsidRPr="000F24FE">
        <w:rPr>
          <w:rFonts w:ascii="Arial" w:eastAsia="Times New Roman" w:hAnsi="Arial" w:cs="Arial"/>
          <w:sz w:val="24"/>
          <w:szCs w:val="24"/>
          <w:lang w:eastAsia="pl-PL"/>
        </w:rPr>
        <w:t>47 MN/U/UR, 48 MN/U/UR</w:t>
      </w:r>
      <w:r w:rsidR="005A388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51 MN/U/UR</w:t>
      </w:r>
      <w:r w:rsidR="005A388E" w:rsidRPr="000F24FE">
        <w:rPr>
          <w:rFonts w:ascii="Arial" w:eastAsia="Times New Roman" w:hAnsi="Arial" w:cs="Arial"/>
          <w:sz w:val="24"/>
          <w:szCs w:val="24"/>
          <w:lang w:eastAsia="pl-PL"/>
        </w:rPr>
        <w:t xml:space="preserve"> i </w:t>
      </w:r>
      <w:r w:rsidR="001677CE" w:rsidRPr="000F24FE">
        <w:rPr>
          <w:rFonts w:ascii="Arial" w:eastAsia="Times New Roman" w:hAnsi="Arial" w:cs="Arial"/>
          <w:sz w:val="24"/>
          <w:szCs w:val="24"/>
          <w:lang w:eastAsia="pl-PL"/>
        </w:rPr>
        <w:t>76</w:t>
      </w:r>
      <w:r w:rsidR="005A388E" w:rsidRPr="000F24FE">
        <w:rPr>
          <w:rFonts w:ascii="Arial" w:eastAsia="Times New Roman" w:hAnsi="Arial" w:cs="Arial"/>
          <w:sz w:val="24"/>
          <w:szCs w:val="24"/>
          <w:lang w:eastAsia="pl-PL"/>
        </w:rPr>
        <w:t> MN/U/UR</w:t>
      </w:r>
      <w:r w:rsidRPr="000F24FE">
        <w:rPr>
          <w:rFonts w:ascii="Arial" w:eastAsia="Times New Roman" w:hAnsi="Arial" w:cs="Arial"/>
          <w:sz w:val="24"/>
          <w:szCs w:val="24"/>
          <w:lang w:eastAsia="pl-PL"/>
        </w:rPr>
        <w:t xml:space="preserve"> </w:t>
      </w:r>
      <w:r w:rsidR="00373854" w:rsidRPr="000F24FE">
        <w:rPr>
          <w:rFonts w:ascii="Arial" w:hAnsi="Arial" w:cs="Arial"/>
          <w:sz w:val="24"/>
          <w:szCs w:val="24"/>
        </w:rPr>
        <w:t>oraz działki lub tereny inwestycji z zabudową mieszkaniową jednorodzinną podlegającą adaptacji</w:t>
      </w:r>
      <w:r w:rsidR="00373854" w:rsidRPr="000F24FE">
        <w:rPr>
          <w:rFonts w:ascii="Arial" w:eastAsia="Times New Roman" w:hAnsi="Arial" w:cs="Arial"/>
          <w:sz w:val="24"/>
          <w:szCs w:val="24"/>
          <w:lang w:eastAsia="pl-PL"/>
        </w:rPr>
        <w:t xml:space="preserve"> </w:t>
      </w:r>
      <w:r w:rsidR="00351807" w:rsidRPr="000F24FE">
        <w:rPr>
          <w:rFonts w:ascii="Arial" w:eastAsia="Times New Roman" w:hAnsi="Arial" w:cs="Arial"/>
          <w:sz w:val="24"/>
          <w:szCs w:val="24"/>
          <w:lang w:eastAsia="pl-PL"/>
        </w:rPr>
        <w:t xml:space="preserve">w terenach oznaczonych symbolami </w:t>
      </w:r>
      <w:r w:rsidR="00351807" w:rsidRPr="000F24FE">
        <w:rPr>
          <w:rFonts w:ascii="Arial" w:hAnsi="Arial" w:cs="Arial"/>
          <w:sz w:val="24"/>
          <w:szCs w:val="24"/>
          <w:lang w:eastAsia="pl-PL"/>
        </w:rPr>
        <w:t>1 U/UR</w:t>
      </w:r>
      <w:r w:rsidR="00373854" w:rsidRPr="000F24FE">
        <w:rPr>
          <w:rFonts w:ascii="Arial" w:hAnsi="Arial" w:cs="Arial"/>
          <w:sz w:val="24"/>
          <w:szCs w:val="24"/>
          <w:lang w:eastAsia="pl-PL"/>
        </w:rPr>
        <w:t>, 33 U/UR</w:t>
      </w:r>
      <w:r w:rsidR="001D08C4" w:rsidRPr="000F24FE">
        <w:rPr>
          <w:rFonts w:ascii="Arial" w:hAnsi="Arial" w:cs="Arial"/>
          <w:sz w:val="24"/>
          <w:szCs w:val="24"/>
          <w:lang w:eastAsia="pl-PL"/>
        </w:rPr>
        <w:t xml:space="preserve"> i 43.1 U/UR,</w:t>
      </w:r>
      <w:r w:rsidR="0035180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kwalifikuje się jako tereny prz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znaczone na cele mieszkaniowo-usługowe;</w:t>
      </w:r>
    </w:p>
    <w:p w:rsidR="005C7D89" w:rsidRPr="000F24FE" w:rsidRDefault="005C7D89" w:rsidP="000F24FE">
      <w:pPr>
        <w:numPr>
          <w:ilvl w:val="1"/>
          <w:numId w:val="2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oznaczone symbolami </w:t>
      </w:r>
      <w:r w:rsidR="003D6BC4" w:rsidRPr="000F24FE">
        <w:rPr>
          <w:rFonts w:ascii="Arial" w:eastAsia="Times New Roman" w:hAnsi="Arial" w:cs="Arial"/>
          <w:sz w:val="24"/>
          <w:szCs w:val="24"/>
          <w:lang w:eastAsia="pl-PL"/>
        </w:rPr>
        <w:t xml:space="preserve">8 ZP, </w:t>
      </w:r>
      <w:r w:rsidRPr="000F24FE">
        <w:rPr>
          <w:rFonts w:ascii="Arial" w:eastAsia="Times New Roman" w:hAnsi="Arial" w:cs="Arial"/>
          <w:sz w:val="24"/>
          <w:szCs w:val="24"/>
          <w:lang w:eastAsia="pl-PL"/>
        </w:rPr>
        <w:t xml:space="preserve">10 ZL, 17 ZD, 20.2 ZD, 25.1 ZD, 25.2 ZD, 27 ZD, </w:t>
      </w:r>
      <w:r w:rsidR="00544E16" w:rsidRPr="000F24FE">
        <w:rPr>
          <w:rFonts w:ascii="Arial" w:eastAsia="Times New Roman" w:hAnsi="Arial" w:cs="Arial"/>
          <w:sz w:val="24"/>
          <w:szCs w:val="24"/>
          <w:lang w:eastAsia="pl-PL"/>
        </w:rPr>
        <w:t xml:space="preserve">31.2 ZL, </w:t>
      </w:r>
      <w:r w:rsidRPr="000F24FE">
        <w:rPr>
          <w:rFonts w:ascii="Arial" w:eastAsia="Times New Roman" w:hAnsi="Arial" w:cs="Arial"/>
          <w:sz w:val="24"/>
          <w:szCs w:val="24"/>
          <w:lang w:eastAsia="pl-PL"/>
        </w:rPr>
        <w:t xml:space="preserve">38 ZL, 40 ZL, 45 ZL, 46 ZL, </w:t>
      </w:r>
      <w:r w:rsidR="00D26DC9" w:rsidRPr="000F24FE">
        <w:rPr>
          <w:rFonts w:ascii="Arial" w:eastAsia="Times New Roman" w:hAnsi="Arial" w:cs="Arial"/>
          <w:sz w:val="24"/>
          <w:szCs w:val="24"/>
          <w:lang w:eastAsia="pl-PL"/>
        </w:rPr>
        <w:t>53 US/U</w:t>
      </w:r>
      <w:r w:rsidRPr="000F24FE">
        <w:rPr>
          <w:rFonts w:ascii="Arial" w:eastAsia="Times New Roman" w:hAnsi="Arial" w:cs="Arial"/>
          <w:sz w:val="24"/>
          <w:szCs w:val="24"/>
          <w:lang w:eastAsia="pl-PL"/>
        </w:rPr>
        <w:t>, 54 ZL, 57 ZL</w:t>
      </w:r>
      <w:r w:rsidR="006B0431" w:rsidRPr="000F24FE">
        <w:rPr>
          <w:rFonts w:ascii="Arial" w:eastAsia="Times New Roman" w:hAnsi="Arial" w:cs="Arial"/>
          <w:sz w:val="24"/>
          <w:szCs w:val="24"/>
          <w:lang w:eastAsia="pl-PL"/>
        </w:rPr>
        <w:t>, 67 ZL</w:t>
      </w:r>
      <w:r w:rsidRPr="000F24FE">
        <w:rPr>
          <w:rFonts w:ascii="Arial" w:eastAsia="Times New Roman" w:hAnsi="Arial" w:cs="Arial"/>
          <w:sz w:val="24"/>
          <w:szCs w:val="24"/>
          <w:lang w:eastAsia="pl-PL"/>
        </w:rPr>
        <w:t xml:space="preserve"> i 81 ZL kwalifikuje się jako tereny przeznaczone na cele </w:t>
      </w:r>
      <w:proofErr w:type="spellStart"/>
      <w:r w:rsidRPr="000F24FE">
        <w:rPr>
          <w:rFonts w:ascii="Arial" w:eastAsia="Times New Roman" w:hAnsi="Arial" w:cs="Arial"/>
          <w:sz w:val="24"/>
          <w:szCs w:val="24"/>
          <w:lang w:eastAsia="pl-PL"/>
        </w:rPr>
        <w:t>rekr</w:t>
      </w:r>
      <w:r w:rsidR="00851280" w:rsidRPr="000F24FE">
        <w:rPr>
          <w:rFonts w:ascii="Arial" w:eastAsia="Times New Roman" w:hAnsi="Arial" w:cs="Arial"/>
          <w:sz w:val="24"/>
          <w:szCs w:val="24"/>
          <w:lang w:eastAsia="pl-PL"/>
        </w:rPr>
        <w:t>e</w:t>
      </w:r>
      <w:r w:rsidR="00BB6F53"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cyjn</w:t>
      </w:r>
      <w:r w:rsidR="00BB6F53" w:rsidRPr="000F24FE">
        <w:rPr>
          <w:rFonts w:ascii="Arial" w:eastAsia="Times New Roman" w:hAnsi="Arial" w:cs="Arial"/>
          <w:sz w:val="24"/>
          <w:szCs w:val="24"/>
          <w:lang w:eastAsia="pl-PL"/>
        </w:rPr>
        <w:t>o</w:t>
      </w:r>
      <w:proofErr w:type="spellEnd"/>
      <w:r w:rsidRPr="000F24FE">
        <w:rPr>
          <w:rFonts w:ascii="Arial" w:eastAsia="Times New Roman" w:hAnsi="Arial" w:cs="Arial"/>
          <w:sz w:val="24"/>
          <w:szCs w:val="24"/>
          <w:lang w:eastAsia="pl-PL"/>
        </w:rPr>
        <w:t>–wypoczynkowe.</w:t>
      </w:r>
    </w:p>
    <w:p w:rsidR="005C7D89" w:rsidRPr="000F24FE" w:rsidRDefault="005C7D89" w:rsidP="000F24FE">
      <w:pPr>
        <w:numPr>
          <w:ilvl w:val="0"/>
          <w:numId w:val="2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oznaczone pozostałymi symbolami, nie zalicza się do terenów, dla których ustala się dopuszczalne p</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ziomy hałasu.</w:t>
      </w:r>
    </w:p>
    <w:p w:rsidR="005C7D89" w:rsidRPr="000F24FE" w:rsidRDefault="005C7D89" w:rsidP="000F24FE">
      <w:pPr>
        <w:numPr>
          <w:ilvl w:val="0"/>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 objęty planem podlega wymaganiom przepisów odrębnych w zakresie gospodarki odpadami oraz w zakr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sie oczyszczania ścieków bytowych i przemysłowych.</w:t>
      </w:r>
    </w:p>
    <w:bookmarkEnd w:id="4"/>
    <w:p w:rsidR="005C7D89" w:rsidRPr="000F24FE" w:rsidRDefault="005C7D89" w:rsidP="000F24FE">
      <w:pPr>
        <w:spacing w:after="0"/>
        <w:rPr>
          <w:rFonts w:ascii="Arial" w:eastAsia="Times New Roman" w:hAnsi="Arial" w:cs="Arial"/>
          <w:sz w:val="24"/>
          <w:szCs w:val="24"/>
          <w:lang w:eastAsia="pl-PL"/>
        </w:rPr>
      </w:pPr>
    </w:p>
    <w:p w:rsidR="005C7D89" w:rsidRPr="000F24FE" w:rsidRDefault="005B66C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 8. </w:t>
      </w:r>
      <w:r w:rsidR="005C7D89" w:rsidRPr="000F24FE">
        <w:rPr>
          <w:rFonts w:ascii="Arial" w:eastAsia="Times New Roman" w:hAnsi="Arial" w:cs="Arial"/>
          <w:sz w:val="24"/>
          <w:szCs w:val="24"/>
          <w:lang w:eastAsia="pl-PL"/>
        </w:rPr>
        <w:t>Ustalenia dotyczące zasad ochrony dziedzictwa kulturowego i zabytków oraz dóbr kultury współczesnej.</w:t>
      </w:r>
    </w:p>
    <w:p w:rsidR="00263D97" w:rsidRPr="000F24FE" w:rsidRDefault="00263D97" w:rsidP="000F24FE">
      <w:pPr>
        <w:numPr>
          <w:ilvl w:val="6"/>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obszarze objętym planem znajdują się zabytki nieruchome podlegające ochronie na podstawie ustaleń miejscowego planu – budynki, kapliczka przydrożna i krzyże przydrożne</w:t>
      </w:r>
      <w:r w:rsidR="0060088D"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 oznaczone </w:t>
      </w:r>
      <w:r w:rsidR="0060088D" w:rsidRPr="000F24FE">
        <w:rPr>
          <w:rFonts w:ascii="Arial" w:eastAsia="Times New Roman" w:hAnsi="Arial" w:cs="Arial"/>
          <w:sz w:val="24"/>
          <w:szCs w:val="24"/>
          <w:lang w:eastAsia="pl-PL"/>
        </w:rPr>
        <w:t xml:space="preserve">graficznie i numerycznie </w:t>
      </w:r>
      <w:r w:rsidRPr="000F24FE">
        <w:rPr>
          <w:rFonts w:ascii="Arial" w:eastAsia="Times New Roman" w:hAnsi="Arial" w:cs="Arial"/>
          <w:sz w:val="24"/>
          <w:szCs w:val="24"/>
          <w:lang w:eastAsia="pl-PL"/>
        </w:rPr>
        <w:t>na rysunku planu, wpisane do Gminnej Ewidencji Zabytków oraz do Wojewód</w:t>
      </w:r>
      <w:r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kiej Ewidencji Zabytków, dalej zwanych GEZ/WEZ, określone w </w:t>
      </w:r>
      <w:r w:rsidRPr="000F24FE">
        <w:rPr>
          <w:rFonts w:ascii="Arial" w:hAnsi="Arial" w:cs="Arial"/>
          <w:sz w:val="24"/>
          <w:szCs w:val="24"/>
        </w:rPr>
        <w:t>przepisach szczegółowych z</w:t>
      </w:r>
      <w:r w:rsidRPr="000F24FE">
        <w:rPr>
          <w:rFonts w:ascii="Arial" w:hAnsi="Arial" w:cs="Arial"/>
          <w:sz w:val="24"/>
          <w:szCs w:val="24"/>
        </w:rPr>
        <w:t>a</w:t>
      </w:r>
      <w:r w:rsidRPr="000F24FE">
        <w:rPr>
          <w:rFonts w:ascii="Arial" w:hAnsi="Arial" w:cs="Arial"/>
          <w:sz w:val="24"/>
          <w:szCs w:val="24"/>
        </w:rPr>
        <w:t>wartych w rozdziale 3 i rozdziale 4.</w:t>
      </w:r>
    </w:p>
    <w:p w:rsidR="00E35583" w:rsidRPr="000F24FE" w:rsidRDefault="007F12EA" w:rsidP="000F24FE">
      <w:pPr>
        <w:numPr>
          <w:ilvl w:val="6"/>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odniesieniu do obiektów wpisanych do GEZ/</w:t>
      </w:r>
      <w:r w:rsidR="009F1B25" w:rsidRPr="000F24FE">
        <w:rPr>
          <w:rFonts w:ascii="Arial" w:eastAsia="Times New Roman" w:hAnsi="Arial" w:cs="Arial"/>
          <w:sz w:val="24"/>
          <w:szCs w:val="24"/>
          <w:lang w:eastAsia="pl-PL"/>
        </w:rPr>
        <w:t>WEZ</w:t>
      </w:r>
      <w:r w:rsidRPr="000F24FE">
        <w:rPr>
          <w:rFonts w:ascii="Arial" w:eastAsia="Times New Roman" w:hAnsi="Arial" w:cs="Arial"/>
          <w:sz w:val="24"/>
          <w:szCs w:val="24"/>
          <w:lang w:eastAsia="pl-PL"/>
        </w:rPr>
        <w:t>:</w:t>
      </w:r>
    </w:p>
    <w:p w:rsidR="007F12EA" w:rsidRPr="000F24FE" w:rsidRDefault="00881C97" w:rsidP="000F24FE">
      <w:pPr>
        <w:numPr>
          <w:ilvl w:val="0"/>
          <w:numId w:val="217"/>
        </w:numPr>
        <w:spacing w:after="0"/>
        <w:ind w:hanging="796"/>
        <w:rPr>
          <w:rFonts w:ascii="Arial" w:eastAsia="Times New Roman" w:hAnsi="Arial" w:cs="Arial"/>
          <w:sz w:val="24"/>
          <w:szCs w:val="24"/>
          <w:lang w:eastAsia="pl-PL"/>
        </w:rPr>
      </w:pPr>
      <w:r w:rsidRPr="000F24FE">
        <w:rPr>
          <w:rFonts w:ascii="Arial" w:eastAsia="Times New Roman" w:hAnsi="Arial" w:cs="Arial"/>
          <w:sz w:val="24"/>
          <w:szCs w:val="24"/>
          <w:lang w:eastAsia="pl-PL"/>
        </w:rPr>
        <w:t>ustala się ochronę konserwatorską;</w:t>
      </w:r>
    </w:p>
    <w:p w:rsidR="00881C97" w:rsidRPr="000F24FE" w:rsidRDefault="00881C97" w:rsidP="000F24FE">
      <w:pPr>
        <w:numPr>
          <w:ilvl w:val="0"/>
          <w:numId w:val="217"/>
        </w:numPr>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planowane inwestycje w</w:t>
      </w:r>
      <w:r w:rsidR="005359D1"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 xml:space="preserve">zakresie </w:t>
      </w:r>
      <w:r w:rsidR="00EC6E8D" w:rsidRPr="000F24FE">
        <w:rPr>
          <w:rFonts w:ascii="Arial" w:eastAsia="Times New Roman" w:hAnsi="Arial" w:cs="Arial"/>
          <w:sz w:val="24"/>
          <w:szCs w:val="24"/>
          <w:lang w:eastAsia="pl-PL"/>
        </w:rPr>
        <w:t>kształtowania zabudowy i</w:t>
      </w:r>
      <w:r w:rsidR="00BD0960" w:rsidRPr="000F24FE">
        <w:rPr>
          <w:rFonts w:ascii="Arial" w:eastAsia="Times New Roman" w:hAnsi="Arial" w:cs="Arial"/>
          <w:sz w:val="24"/>
          <w:szCs w:val="24"/>
          <w:lang w:eastAsia="pl-PL"/>
        </w:rPr>
        <w:t> </w:t>
      </w:r>
      <w:r w:rsidR="00EC6E8D" w:rsidRPr="000F24FE">
        <w:rPr>
          <w:rFonts w:ascii="Arial" w:eastAsia="Times New Roman" w:hAnsi="Arial" w:cs="Arial"/>
          <w:sz w:val="24"/>
          <w:szCs w:val="24"/>
          <w:lang w:eastAsia="pl-PL"/>
        </w:rPr>
        <w:t>zagospodarowania terenu</w:t>
      </w:r>
      <w:r w:rsidR="009F1B25" w:rsidRPr="000F24FE">
        <w:rPr>
          <w:rFonts w:ascii="Arial" w:eastAsia="Times New Roman" w:hAnsi="Arial" w:cs="Arial"/>
          <w:sz w:val="24"/>
          <w:szCs w:val="24"/>
          <w:lang w:eastAsia="pl-PL"/>
        </w:rPr>
        <w:t xml:space="preserve"> należy prowadzić zgodnie z przepisami odrębnymi dotyczącymi ochrony zabytków;</w:t>
      </w:r>
    </w:p>
    <w:p w:rsidR="009F1B25" w:rsidRPr="000F24FE" w:rsidRDefault="009F1B25" w:rsidP="000F24FE">
      <w:pPr>
        <w:numPr>
          <w:ilvl w:val="0"/>
          <w:numId w:val="217"/>
        </w:numPr>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w przypadku wykreślenia obiektu z</w:t>
      </w:r>
      <w:r w:rsidR="007A6770"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GEZ/WEZ znosi się w</w:t>
      </w:r>
      <w:r w:rsidR="007A6770"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stosunku do niego ochronę na podstawie ustaleń miejscowego planu.</w:t>
      </w:r>
    </w:p>
    <w:p w:rsidR="005C7D89" w:rsidRPr="000F24FE" w:rsidRDefault="005C7D89" w:rsidP="000F24FE">
      <w:pPr>
        <w:numPr>
          <w:ilvl w:val="6"/>
          <w:numId w:val="1"/>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obszarze objętym planem znajdują się stanowiska archeologiczne wraz ze s</w:t>
      </w:r>
      <w:r w:rsidR="0060088D" w:rsidRPr="000F24FE">
        <w:rPr>
          <w:rFonts w:ascii="Arial" w:eastAsia="Times New Roman" w:hAnsi="Arial" w:cs="Arial"/>
          <w:sz w:val="24"/>
          <w:szCs w:val="24"/>
          <w:lang w:eastAsia="pl-PL"/>
        </w:rPr>
        <w:t>trefami ochrony archeologicznej, oznaczone graficznie i numerycznie na rysunku planu</w:t>
      </w:r>
      <w:r w:rsidRPr="000F24FE">
        <w:rPr>
          <w:rFonts w:ascii="Arial" w:eastAsia="Times New Roman" w:hAnsi="Arial" w:cs="Arial"/>
          <w:sz w:val="24"/>
          <w:szCs w:val="24"/>
          <w:lang w:eastAsia="pl-PL"/>
        </w:rPr>
        <w:t xml:space="preserve">, wpisane do Wojewódzkiej Ewidencji Zabytków, dalej zwanej WEZ, </w:t>
      </w:r>
      <w:r w:rsidR="0060088D" w:rsidRPr="000F24FE">
        <w:rPr>
          <w:rFonts w:ascii="Arial" w:eastAsia="Times New Roman" w:hAnsi="Arial" w:cs="Arial"/>
          <w:sz w:val="24"/>
          <w:szCs w:val="24"/>
          <w:lang w:eastAsia="pl-PL"/>
        </w:rPr>
        <w:t>podlegające ochronie na podstawie ustaleń miejscowego planu</w:t>
      </w:r>
      <w:r w:rsidRPr="000F24FE">
        <w:rPr>
          <w:rFonts w:ascii="Arial" w:eastAsia="Times New Roman" w:hAnsi="Arial" w:cs="Arial"/>
          <w:sz w:val="24"/>
          <w:szCs w:val="24"/>
          <w:lang w:eastAsia="pl-PL"/>
        </w:rPr>
        <w:t xml:space="preserve">, </w:t>
      </w:r>
      <w:r w:rsidR="0060088D" w:rsidRPr="000F24FE">
        <w:rPr>
          <w:rFonts w:ascii="Arial" w:eastAsia="Times New Roman" w:hAnsi="Arial" w:cs="Arial"/>
          <w:sz w:val="24"/>
          <w:szCs w:val="24"/>
          <w:lang w:eastAsia="pl-PL"/>
        </w:rPr>
        <w:t>określone w </w:t>
      </w:r>
      <w:r w:rsidRPr="000F24FE">
        <w:rPr>
          <w:rFonts w:ascii="Arial" w:hAnsi="Arial" w:cs="Arial"/>
          <w:sz w:val="24"/>
          <w:szCs w:val="24"/>
        </w:rPr>
        <w:t>przepisa</w:t>
      </w:r>
      <w:r w:rsidR="0060088D" w:rsidRPr="000F24FE">
        <w:rPr>
          <w:rFonts w:ascii="Arial" w:hAnsi="Arial" w:cs="Arial"/>
          <w:sz w:val="24"/>
          <w:szCs w:val="24"/>
        </w:rPr>
        <w:t>ch</w:t>
      </w:r>
      <w:r w:rsidRPr="000F24FE">
        <w:rPr>
          <w:rFonts w:ascii="Arial" w:hAnsi="Arial" w:cs="Arial"/>
          <w:sz w:val="24"/>
          <w:szCs w:val="24"/>
        </w:rPr>
        <w:t xml:space="preserve"> szczegółowy</w:t>
      </w:r>
      <w:r w:rsidR="0060088D" w:rsidRPr="000F24FE">
        <w:rPr>
          <w:rFonts w:ascii="Arial" w:hAnsi="Arial" w:cs="Arial"/>
          <w:sz w:val="24"/>
          <w:szCs w:val="24"/>
        </w:rPr>
        <w:t>ch</w:t>
      </w:r>
      <w:r w:rsidRPr="000F24FE">
        <w:rPr>
          <w:rFonts w:ascii="Arial" w:hAnsi="Arial" w:cs="Arial"/>
          <w:sz w:val="24"/>
          <w:szCs w:val="24"/>
        </w:rPr>
        <w:t xml:space="preserve"> z</w:t>
      </w:r>
      <w:r w:rsidRPr="000F24FE">
        <w:rPr>
          <w:rFonts w:ascii="Arial" w:hAnsi="Arial" w:cs="Arial"/>
          <w:sz w:val="24"/>
          <w:szCs w:val="24"/>
        </w:rPr>
        <w:t>a</w:t>
      </w:r>
      <w:r w:rsidRPr="000F24FE">
        <w:rPr>
          <w:rFonts w:ascii="Arial" w:hAnsi="Arial" w:cs="Arial"/>
          <w:sz w:val="24"/>
          <w:szCs w:val="24"/>
        </w:rPr>
        <w:t>warty</w:t>
      </w:r>
      <w:r w:rsidR="0060088D" w:rsidRPr="000F24FE">
        <w:rPr>
          <w:rFonts w:ascii="Arial" w:hAnsi="Arial" w:cs="Arial"/>
          <w:sz w:val="24"/>
          <w:szCs w:val="24"/>
        </w:rPr>
        <w:t>ch</w:t>
      </w:r>
      <w:r w:rsidR="00007A04" w:rsidRPr="000F24FE">
        <w:rPr>
          <w:rFonts w:ascii="Arial" w:hAnsi="Arial" w:cs="Arial"/>
          <w:sz w:val="24"/>
          <w:szCs w:val="24"/>
        </w:rPr>
        <w:t xml:space="preserve"> w rozdziale 3 i rozdziale 4.</w:t>
      </w:r>
    </w:p>
    <w:p w:rsidR="005C7D89" w:rsidRPr="000F24FE" w:rsidRDefault="005C7D89" w:rsidP="000F24FE">
      <w:pPr>
        <w:numPr>
          <w:ilvl w:val="6"/>
          <w:numId w:val="1"/>
        </w:numPr>
        <w:spacing w:after="0"/>
        <w:rPr>
          <w:rFonts w:ascii="Arial" w:eastAsia="Times New Roman" w:hAnsi="Arial" w:cs="Arial"/>
          <w:sz w:val="24"/>
          <w:szCs w:val="24"/>
          <w:lang w:eastAsia="pl-PL"/>
        </w:rPr>
      </w:pPr>
      <w:r w:rsidRPr="000F24FE">
        <w:rPr>
          <w:rFonts w:ascii="Arial" w:hAnsi="Arial" w:cs="Arial"/>
          <w:sz w:val="24"/>
          <w:szCs w:val="24"/>
        </w:rPr>
        <w:t>W obszarze objętym planem nie występują strefy ochrony konserwatorskiej i zabytki nieruchome podlegające ochronie na podstawie przepisów odrębnych.</w:t>
      </w:r>
    </w:p>
    <w:p w:rsidR="007A6770" w:rsidRPr="000F24FE" w:rsidRDefault="007A6770" w:rsidP="000F24FE">
      <w:pPr>
        <w:spacing w:after="0"/>
        <w:rPr>
          <w:rFonts w:ascii="Arial" w:eastAsia="Times New Roman" w:hAnsi="Arial" w:cs="Arial"/>
          <w:sz w:val="24"/>
          <w:szCs w:val="24"/>
          <w:lang w:eastAsia="pl-PL"/>
        </w:rPr>
      </w:pPr>
    </w:p>
    <w:p w:rsidR="005C7D89" w:rsidRPr="000F24FE" w:rsidRDefault="005B66C1" w:rsidP="000F24FE">
      <w:pPr>
        <w:spacing w:after="0"/>
        <w:rPr>
          <w:rFonts w:ascii="Arial" w:eastAsia="Times New Roman" w:hAnsi="Arial" w:cs="Arial"/>
          <w:sz w:val="24"/>
          <w:szCs w:val="24"/>
          <w:lang w:eastAsia="pl-PL"/>
        </w:rPr>
      </w:pPr>
      <w:bookmarkStart w:id="5" w:name="_Hlk182563426"/>
      <w:r w:rsidRPr="000F24FE">
        <w:rPr>
          <w:rFonts w:ascii="Arial" w:eastAsia="Times New Roman" w:hAnsi="Arial" w:cs="Arial"/>
          <w:sz w:val="24"/>
          <w:szCs w:val="24"/>
          <w:lang w:eastAsia="pl-PL"/>
        </w:rPr>
        <w:lastRenderedPageBreak/>
        <w:t>§ 9.</w:t>
      </w:r>
      <w:r w:rsidR="005C7D89" w:rsidRPr="000F24FE">
        <w:rPr>
          <w:rFonts w:ascii="Arial" w:eastAsia="Times New Roman" w:hAnsi="Arial" w:cs="Arial"/>
          <w:sz w:val="24"/>
          <w:szCs w:val="24"/>
          <w:lang w:eastAsia="pl-PL"/>
        </w:rPr>
        <w:t xml:space="preserve"> Ustalenia dotyczące wymagań wynikających z potrzeb kształtowania przestrzeni publicznych.</w:t>
      </w:r>
    </w:p>
    <w:p w:rsidR="005C7D89" w:rsidRPr="000F24FE" w:rsidRDefault="005C7D89" w:rsidP="000F24FE">
      <w:pPr>
        <w:numPr>
          <w:ilvl w:val="0"/>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Wymagane zagospodarowanie przestrzeni publicznych poprzez aranżacje nawierzchni, zagospodarowanie zielenią oraz wprowadzenie </w:t>
      </w:r>
      <w:r w:rsidRPr="000F24FE">
        <w:rPr>
          <w:rFonts w:ascii="Arial" w:hAnsi="Arial" w:cs="Arial"/>
          <w:sz w:val="24"/>
          <w:szCs w:val="24"/>
        </w:rPr>
        <w:t>obiektów</w:t>
      </w:r>
      <w:r w:rsidRPr="000F24FE">
        <w:rPr>
          <w:rFonts w:ascii="Arial" w:eastAsia="Times New Roman" w:hAnsi="Arial" w:cs="Arial"/>
          <w:sz w:val="24"/>
          <w:szCs w:val="24"/>
          <w:lang w:eastAsia="pl-PL"/>
        </w:rPr>
        <w:t xml:space="preserve"> małej architektury lub urządzeń wodnych, </w:t>
      </w:r>
      <w:r w:rsidRPr="000F24FE">
        <w:rPr>
          <w:rFonts w:ascii="Arial" w:hAnsi="Arial" w:cs="Arial"/>
          <w:sz w:val="24"/>
          <w:szCs w:val="24"/>
        </w:rPr>
        <w:t>z tym zastrzeżeniem, że obiekty małej architektury winny być spó</w:t>
      </w:r>
      <w:r w:rsidRPr="000F24FE">
        <w:rPr>
          <w:rFonts w:ascii="Arial" w:hAnsi="Arial" w:cs="Arial"/>
          <w:sz w:val="24"/>
          <w:szCs w:val="24"/>
        </w:rPr>
        <w:t>j</w:t>
      </w:r>
      <w:r w:rsidRPr="000F24FE">
        <w:rPr>
          <w:rFonts w:ascii="Arial" w:hAnsi="Arial" w:cs="Arial"/>
          <w:sz w:val="24"/>
          <w:szCs w:val="24"/>
        </w:rPr>
        <w:t>ne w zakresie formy, materiałów i kolorystyki dla poszczególnych przestrzeni publicznych oraz lokalizowane w zgodności z prz</w:t>
      </w:r>
      <w:r w:rsidRPr="000F24FE">
        <w:rPr>
          <w:rFonts w:ascii="Arial" w:hAnsi="Arial" w:cs="Arial"/>
          <w:sz w:val="24"/>
          <w:szCs w:val="24"/>
        </w:rPr>
        <w:t>e</w:t>
      </w:r>
      <w:r w:rsidRPr="000F24FE">
        <w:rPr>
          <w:rFonts w:ascii="Arial" w:hAnsi="Arial" w:cs="Arial"/>
          <w:sz w:val="24"/>
          <w:szCs w:val="24"/>
        </w:rPr>
        <w:t>pisami odrębnymi, ze szczególnym uwzględnieniem przepisów z zakresu ochrony przeciwpożarowej.</w:t>
      </w:r>
    </w:p>
    <w:p w:rsidR="005C7D89" w:rsidRPr="000F24FE" w:rsidRDefault="005C7D89" w:rsidP="000F24FE">
      <w:pPr>
        <w:numPr>
          <w:ilvl w:val="0"/>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Układ głównych przestrzeni publicznych w obszarze planu stanowią tereny przeznaczone do realizacji celów p</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blicznych:</w:t>
      </w:r>
    </w:p>
    <w:p w:rsidR="00FA57DE" w:rsidRPr="000F24FE" w:rsidRDefault="00FA57DE" w:rsidP="000F24FE">
      <w:pPr>
        <w:numPr>
          <w:ilvl w:val="1"/>
          <w:numId w:val="25"/>
        </w:numPr>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tereny śródlądowych wód powierzchniowych </w:t>
      </w:r>
      <w:r w:rsidR="004F0CDC" w:rsidRPr="000F24FE">
        <w:rPr>
          <w:rFonts w:ascii="Arial" w:eastAsia="Times New Roman" w:hAnsi="Arial" w:cs="Arial"/>
          <w:sz w:val="24"/>
          <w:szCs w:val="24"/>
          <w:lang w:eastAsia="pl-PL"/>
        </w:rPr>
        <w:t xml:space="preserve">– płynących – rzeka Wisła oraz główny </w:t>
      </w:r>
      <w:r w:rsidR="00230C84" w:rsidRPr="000F24FE">
        <w:rPr>
          <w:rFonts w:ascii="Arial" w:eastAsia="Times New Roman" w:hAnsi="Arial" w:cs="Arial"/>
          <w:bCs/>
          <w:sz w:val="24"/>
          <w:szCs w:val="24"/>
          <w:lang w:eastAsia="pl-PL"/>
        </w:rPr>
        <w:t xml:space="preserve">kanał odwadniający „Kanał A” – </w:t>
      </w:r>
      <w:r w:rsidR="00230C84" w:rsidRPr="000F24FE">
        <w:rPr>
          <w:rFonts w:ascii="Arial" w:eastAsia="Times New Roman" w:hAnsi="Arial" w:cs="Arial"/>
          <w:sz w:val="24"/>
          <w:szCs w:val="24"/>
          <w:lang w:eastAsia="pl-PL"/>
        </w:rPr>
        <w:t>WS</w:t>
      </w:r>
      <w:r w:rsidR="00230C84" w:rsidRPr="000F24FE">
        <w:rPr>
          <w:rFonts w:ascii="Arial" w:eastAsia="Times New Roman" w:hAnsi="Arial" w:cs="Arial"/>
          <w:bCs/>
          <w:sz w:val="24"/>
          <w:szCs w:val="24"/>
          <w:lang w:eastAsia="pl-PL"/>
        </w:rPr>
        <w:t>*;</w:t>
      </w:r>
    </w:p>
    <w:p w:rsidR="00D63CB2" w:rsidRPr="000F24FE" w:rsidRDefault="00D63CB2"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obiektu hydrotechnicznego - zapory bocznej Stopnia Wodnego – ZB*;</w:t>
      </w:r>
    </w:p>
    <w:p w:rsidR="00D63CB2" w:rsidRPr="000F24FE" w:rsidRDefault="00D63CB2"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obiektu hydrotechnicznego - zapory awaryjnej Stopnia Wodnego – ZA*;</w:t>
      </w:r>
    </w:p>
    <w:p w:rsidR="005C7D89" w:rsidRPr="000F24FE" w:rsidRDefault="005C7D89"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drogi głównej ruchu przyspieszonego – KD-GP*;</w:t>
      </w:r>
    </w:p>
    <w:p w:rsidR="005C7D89" w:rsidRPr="000F24FE" w:rsidRDefault="005C7D89"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drogi głównej – KD-G*;</w:t>
      </w:r>
    </w:p>
    <w:p w:rsidR="005C7D89" w:rsidRPr="000F24FE" w:rsidRDefault="005C7D89"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dróg zbiorczych – KD-Z*;</w:t>
      </w:r>
    </w:p>
    <w:p w:rsidR="005C7D89" w:rsidRPr="000F24FE" w:rsidRDefault="005C7D89"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dróg lokalnych – KD-L*;</w:t>
      </w:r>
    </w:p>
    <w:p w:rsidR="005C7D89" w:rsidRPr="000F24FE" w:rsidRDefault="005C7D89"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dróg dojazdowych – KD-D*</w:t>
      </w:r>
      <w:r w:rsidR="008A4B19" w:rsidRPr="000F24FE">
        <w:rPr>
          <w:rFonts w:ascii="Arial" w:eastAsia="Times New Roman" w:hAnsi="Arial" w:cs="Arial"/>
          <w:sz w:val="24"/>
          <w:szCs w:val="24"/>
          <w:lang w:eastAsia="pl-PL"/>
        </w:rPr>
        <w:t>;</w:t>
      </w:r>
    </w:p>
    <w:p w:rsidR="008A4B19" w:rsidRPr="000F24FE" w:rsidRDefault="008A4B19" w:rsidP="000F24FE">
      <w:pPr>
        <w:numPr>
          <w:ilvl w:val="1"/>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obsługi komunikacji – </w:t>
      </w:r>
      <w:proofErr w:type="spellStart"/>
      <w:r w:rsidRPr="000F24FE">
        <w:rPr>
          <w:rFonts w:ascii="Arial" w:eastAsia="Times New Roman" w:hAnsi="Arial" w:cs="Arial"/>
          <w:sz w:val="24"/>
          <w:szCs w:val="24"/>
          <w:lang w:eastAsia="pl-PL"/>
        </w:rPr>
        <w:t>KDp</w:t>
      </w:r>
      <w:proofErr w:type="spellEnd"/>
      <w:r w:rsidR="00E64CBE"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w:t>
      </w:r>
    </w:p>
    <w:p w:rsidR="00CA5230" w:rsidRPr="000F24FE" w:rsidRDefault="00D63CB2" w:rsidP="000F24FE">
      <w:pPr>
        <w:numPr>
          <w:ilvl w:val="0"/>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Przestrzenie publiczne określone w ust. 2 pkt 1 służą: ochronie przed powodzią, regulacji i utrzymaniu wód</w:t>
      </w:r>
      <w:r w:rsidR="00CA5230" w:rsidRPr="000F24FE">
        <w:rPr>
          <w:rFonts w:ascii="Arial" w:eastAsia="Times New Roman" w:hAnsi="Arial" w:cs="Arial"/>
          <w:sz w:val="24"/>
          <w:szCs w:val="24"/>
          <w:lang w:eastAsia="pl-PL"/>
        </w:rPr>
        <w:t>.</w:t>
      </w:r>
    </w:p>
    <w:p w:rsidR="005C7D89" w:rsidRPr="000F24FE" w:rsidRDefault="005C7D89" w:rsidP="000F24FE">
      <w:pPr>
        <w:numPr>
          <w:ilvl w:val="0"/>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Przestrzenie publiczne określone w ust. 2 pkt </w:t>
      </w:r>
      <w:r w:rsidR="00CA5230" w:rsidRPr="000F24FE">
        <w:rPr>
          <w:rFonts w:ascii="Arial" w:eastAsia="Times New Roman" w:hAnsi="Arial" w:cs="Arial"/>
          <w:sz w:val="24"/>
          <w:szCs w:val="24"/>
          <w:lang w:eastAsia="pl-PL"/>
        </w:rPr>
        <w:t>2</w:t>
      </w:r>
      <w:r w:rsidRPr="000F24FE">
        <w:rPr>
          <w:rFonts w:ascii="Arial" w:eastAsia="Times New Roman" w:hAnsi="Arial" w:cs="Arial"/>
          <w:sz w:val="24"/>
          <w:szCs w:val="24"/>
          <w:lang w:eastAsia="pl-PL"/>
        </w:rPr>
        <w:t>-3 służą: ochronie przed powodzią, regulacji i utrzymaniu wód, komunikacji kołowej indywidualnej i zbiorowej, komunikacji pieszej i rowerowej, prowadzeniu sieci infrastruktury technic</w:t>
      </w:r>
      <w:r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nej – naziemnej i podziemnej.</w:t>
      </w:r>
    </w:p>
    <w:p w:rsidR="005C7D89" w:rsidRPr="000F24FE" w:rsidRDefault="005C7D89" w:rsidP="000F24FE">
      <w:pPr>
        <w:numPr>
          <w:ilvl w:val="0"/>
          <w:numId w:val="2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Przestrzenie publiczne określone w ust. 2 pkt </w:t>
      </w:r>
      <w:r w:rsidR="00D435FD" w:rsidRPr="000F24FE">
        <w:rPr>
          <w:rFonts w:ascii="Arial" w:eastAsia="Times New Roman" w:hAnsi="Arial" w:cs="Arial"/>
          <w:sz w:val="24"/>
          <w:szCs w:val="24"/>
          <w:lang w:eastAsia="pl-PL"/>
        </w:rPr>
        <w:t xml:space="preserve">4-9 </w:t>
      </w:r>
      <w:r w:rsidRPr="000F24FE">
        <w:rPr>
          <w:rFonts w:ascii="Arial" w:eastAsia="Times New Roman" w:hAnsi="Arial" w:cs="Arial"/>
          <w:sz w:val="24"/>
          <w:szCs w:val="24"/>
          <w:lang w:eastAsia="pl-PL"/>
        </w:rPr>
        <w:t>służą: komunikacji kołowej indywidualnej i zbiorowej, komunik</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cji pieszej i rowerowej, </w:t>
      </w:r>
      <w:r w:rsidR="006265A3" w:rsidRPr="000F24FE">
        <w:rPr>
          <w:rFonts w:ascii="Arial" w:hAnsi="Arial" w:cs="Arial"/>
          <w:sz w:val="24"/>
          <w:szCs w:val="24"/>
        </w:rPr>
        <w:t>miejscom postojowym</w:t>
      </w:r>
      <w:r w:rsidR="006265A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prowadzeniu sieci infrastru</w:t>
      </w:r>
      <w:r w:rsidR="00E57F2A" w:rsidRPr="000F24FE">
        <w:rPr>
          <w:rFonts w:ascii="Arial" w:eastAsia="Times New Roman" w:hAnsi="Arial" w:cs="Arial"/>
          <w:sz w:val="24"/>
          <w:szCs w:val="24"/>
          <w:lang w:eastAsia="pl-PL"/>
        </w:rPr>
        <w:t>ktury technicznej – naziemnej i </w:t>
      </w:r>
      <w:r w:rsidRPr="000F24FE">
        <w:rPr>
          <w:rFonts w:ascii="Arial" w:eastAsia="Times New Roman" w:hAnsi="Arial" w:cs="Arial"/>
          <w:sz w:val="24"/>
          <w:szCs w:val="24"/>
          <w:lang w:eastAsia="pl-PL"/>
        </w:rPr>
        <w:t>podziemnej, ochronie przed powodzią i ochronie zabytków.</w:t>
      </w:r>
    </w:p>
    <w:p w:rsidR="004B2B06" w:rsidRPr="000F24FE" w:rsidRDefault="004B2B06" w:rsidP="000F24FE">
      <w:pPr>
        <w:numPr>
          <w:ilvl w:val="0"/>
          <w:numId w:val="25"/>
        </w:numPr>
        <w:spacing w:after="0"/>
        <w:rPr>
          <w:rFonts w:ascii="Arial" w:eastAsia="Times New Roman" w:hAnsi="Arial" w:cs="Arial"/>
          <w:sz w:val="24"/>
          <w:szCs w:val="24"/>
          <w:lang w:eastAsia="pl-PL"/>
        </w:rPr>
      </w:pPr>
      <w:r w:rsidRPr="000F24FE">
        <w:rPr>
          <w:rFonts w:ascii="Arial" w:hAnsi="Arial" w:cs="Arial"/>
          <w:sz w:val="24"/>
          <w:szCs w:val="24"/>
        </w:rPr>
        <w:t>W obszarze planu występuje teren ogólnodostępny oznaczony symb</w:t>
      </w:r>
      <w:r w:rsidRPr="000F24FE">
        <w:rPr>
          <w:rFonts w:ascii="Arial" w:hAnsi="Arial" w:cs="Arial"/>
          <w:sz w:val="24"/>
          <w:szCs w:val="24"/>
        </w:rPr>
        <w:t>o</w:t>
      </w:r>
      <w:r w:rsidRPr="000F24FE">
        <w:rPr>
          <w:rFonts w:ascii="Arial" w:hAnsi="Arial" w:cs="Arial"/>
          <w:sz w:val="24"/>
          <w:szCs w:val="24"/>
        </w:rPr>
        <w:t xml:space="preserve">lem </w:t>
      </w:r>
      <w:r w:rsidR="00B8326F" w:rsidRPr="000F24FE">
        <w:rPr>
          <w:rFonts w:ascii="Arial" w:hAnsi="Arial" w:cs="Arial"/>
          <w:sz w:val="24"/>
          <w:szCs w:val="24"/>
        </w:rPr>
        <w:t>34</w:t>
      </w:r>
      <w:r w:rsidRPr="000F24FE">
        <w:rPr>
          <w:rFonts w:ascii="Arial" w:hAnsi="Arial" w:cs="Arial"/>
          <w:sz w:val="24"/>
          <w:szCs w:val="24"/>
        </w:rPr>
        <w:t>-KDW</w:t>
      </w:r>
      <w:r w:rsidR="00B8326F" w:rsidRPr="000F24FE">
        <w:rPr>
          <w:rFonts w:ascii="Arial" w:hAnsi="Arial" w:cs="Arial"/>
          <w:sz w:val="24"/>
          <w:szCs w:val="24"/>
        </w:rPr>
        <w:t xml:space="preserve"> </w:t>
      </w:r>
      <w:r w:rsidRPr="000F24FE">
        <w:rPr>
          <w:rFonts w:ascii="Arial" w:hAnsi="Arial" w:cs="Arial"/>
          <w:sz w:val="24"/>
          <w:szCs w:val="24"/>
        </w:rPr>
        <w:t xml:space="preserve">służący komunikacji kołowej indywidualnej, komunikacji pieszej i rowerowej, prowadzeniu sieci infrastruktury technicznej naziemnej i podziemnej, </w:t>
      </w:r>
      <w:r w:rsidR="00322ECA" w:rsidRPr="000F24FE">
        <w:rPr>
          <w:rFonts w:ascii="Arial" w:hAnsi="Arial" w:cs="Arial"/>
          <w:sz w:val="24"/>
          <w:szCs w:val="24"/>
        </w:rPr>
        <w:t xml:space="preserve">oraz </w:t>
      </w:r>
      <w:r w:rsidRPr="000F24FE">
        <w:rPr>
          <w:rFonts w:ascii="Arial" w:hAnsi="Arial" w:cs="Arial"/>
          <w:sz w:val="24"/>
          <w:szCs w:val="24"/>
        </w:rPr>
        <w:t>miejscom do parkowania</w:t>
      </w:r>
      <w:r w:rsidR="00322ECA" w:rsidRPr="000F24FE">
        <w:rPr>
          <w:rFonts w:ascii="Arial" w:hAnsi="Arial" w:cs="Arial"/>
          <w:sz w:val="24"/>
          <w:szCs w:val="24"/>
        </w:rPr>
        <w:t>.</w:t>
      </w:r>
    </w:p>
    <w:bookmarkEnd w:id="5"/>
    <w:p w:rsidR="005C7D89" w:rsidRPr="000F24FE" w:rsidRDefault="005C7D89" w:rsidP="000F24FE">
      <w:pPr>
        <w:spacing w:after="0"/>
        <w:rPr>
          <w:rFonts w:ascii="Arial" w:eastAsia="Times New Roman" w:hAnsi="Arial" w:cs="Arial"/>
          <w:sz w:val="24"/>
          <w:szCs w:val="24"/>
          <w:lang w:eastAsia="pl-PL"/>
        </w:rPr>
      </w:pPr>
    </w:p>
    <w:p w:rsidR="005C7D89" w:rsidRPr="000F24FE" w:rsidRDefault="005C7D89" w:rsidP="000F24FE">
      <w:pPr>
        <w:pStyle w:val="Tekstpodstawowy2"/>
        <w:spacing w:line="276" w:lineRule="auto"/>
        <w:jc w:val="left"/>
        <w:rPr>
          <w:rFonts w:ascii="Arial" w:hAnsi="Arial" w:cs="Arial"/>
          <w:b w:val="0"/>
          <w:sz w:val="24"/>
          <w:szCs w:val="24"/>
        </w:rPr>
      </w:pPr>
      <w:bookmarkStart w:id="6" w:name="_Hlk182563456"/>
      <w:r w:rsidRPr="000F24FE">
        <w:rPr>
          <w:rFonts w:ascii="Arial" w:hAnsi="Arial" w:cs="Arial"/>
          <w:b w:val="0"/>
          <w:sz w:val="24"/>
          <w:szCs w:val="24"/>
        </w:rPr>
        <w:t>§ 1</w:t>
      </w:r>
      <w:r w:rsidR="00F0074A" w:rsidRPr="000F24FE">
        <w:rPr>
          <w:rFonts w:ascii="Arial" w:hAnsi="Arial" w:cs="Arial"/>
          <w:b w:val="0"/>
          <w:sz w:val="24"/>
          <w:szCs w:val="24"/>
        </w:rPr>
        <w:t>0</w:t>
      </w:r>
      <w:r w:rsidRPr="000F24FE">
        <w:rPr>
          <w:rFonts w:ascii="Arial" w:hAnsi="Arial" w:cs="Arial"/>
          <w:b w:val="0"/>
          <w:sz w:val="24"/>
          <w:szCs w:val="24"/>
        </w:rPr>
        <w:t>. Ustalenia dotyczące parametrów i wskaźników kształtowania zabudowy oraz zagospodarowania terenu, w tym linie zabudowy, gabaryty obiektów i wskaźniki intensywności zabudowy.</w:t>
      </w:r>
    </w:p>
    <w:p w:rsidR="005C7D89" w:rsidRPr="000F24FE" w:rsidRDefault="005C7D89" w:rsidP="000F24FE">
      <w:pPr>
        <w:numPr>
          <w:ilvl w:val="3"/>
          <w:numId w:val="95"/>
        </w:numPr>
        <w:tabs>
          <w:tab w:val="clear" w:pos="1080"/>
        </w:tabs>
        <w:spacing w:after="0"/>
        <w:ind w:left="284"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Ustalone w planie wskaźniki dotyczące </w:t>
      </w:r>
      <w:r w:rsidRPr="000F24FE">
        <w:rPr>
          <w:rFonts w:ascii="Arial" w:hAnsi="Arial" w:cs="Arial"/>
          <w:sz w:val="24"/>
          <w:szCs w:val="24"/>
        </w:rPr>
        <w:t xml:space="preserve">kształtowania zabudowy oraz zagospodarowania terenu </w:t>
      </w:r>
      <w:r w:rsidRPr="000F24FE">
        <w:rPr>
          <w:rFonts w:ascii="Arial" w:eastAsia="Times New Roman" w:hAnsi="Arial" w:cs="Arial"/>
          <w:sz w:val="24"/>
          <w:szCs w:val="24"/>
          <w:lang w:eastAsia="pl-PL"/>
        </w:rPr>
        <w:t>wynikają z analizy funkcjonalnej, dla której wartościami wyjściowymi były wskaźniki określone w studium uwarunkowań i kierunków zagospodarowania przestrzenn</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go.</w:t>
      </w:r>
      <w:r w:rsidR="00687F51" w:rsidRPr="000F24FE">
        <w:rPr>
          <w:rFonts w:ascii="Arial" w:eastAsia="Times New Roman" w:hAnsi="Arial" w:cs="Arial"/>
          <w:sz w:val="24"/>
          <w:szCs w:val="24"/>
          <w:lang w:eastAsia="pl-PL"/>
        </w:rPr>
        <w:t xml:space="preserve"> Wskaźniki w zakresie </w:t>
      </w:r>
      <w:r w:rsidR="00687F51" w:rsidRPr="000F24FE">
        <w:rPr>
          <w:rFonts w:ascii="Arial" w:eastAsia="Times New Roman" w:hAnsi="Arial" w:cs="Arial"/>
          <w:bCs/>
          <w:sz w:val="24"/>
          <w:szCs w:val="24"/>
          <w:lang w:eastAsia="pl-PL"/>
        </w:rPr>
        <w:t>wielkoś</w:t>
      </w:r>
      <w:r w:rsidR="000343CB" w:rsidRPr="000F24FE">
        <w:rPr>
          <w:rFonts w:ascii="Arial" w:eastAsia="Times New Roman" w:hAnsi="Arial" w:cs="Arial"/>
          <w:bCs/>
          <w:sz w:val="24"/>
          <w:szCs w:val="24"/>
          <w:lang w:eastAsia="pl-PL"/>
        </w:rPr>
        <w:t>ci</w:t>
      </w:r>
      <w:r w:rsidR="00687F51" w:rsidRPr="000F24FE">
        <w:rPr>
          <w:rFonts w:ascii="Arial" w:eastAsia="Times New Roman" w:hAnsi="Arial" w:cs="Arial"/>
          <w:bCs/>
          <w:sz w:val="24"/>
          <w:szCs w:val="24"/>
          <w:lang w:eastAsia="pl-PL"/>
        </w:rPr>
        <w:t xml:space="preserve"> powierzchni zabudowy w stosunku do powierzchni działki lub terenu inwestycji, </w:t>
      </w:r>
      <w:r w:rsidR="00687F51" w:rsidRPr="000F24FE">
        <w:rPr>
          <w:rFonts w:ascii="Arial" w:eastAsia="Times New Roman" w:hAnsi="Arial" w:cs="Arial"/>
          <w:sz w:val="24"/>
          <w:szCs w:val="24"/>
          <w:lang w:eastAsia="pl-PL"/>
        </w:rPr>
        <w:t>wysokoś</w:t>
      </w:r>
      <w:r w:rsidR="000343CB" w:rsidRPr="000F24FE">
        <w:rPr>
          <w:rFonts w:ascii="Arial" w:eastAsia="Times New Roman" w:hAnsi="Arial" w:cs="Arial"/>
          <w:sz w:val="24"/>
          <w:szCs w:val="24"/>
          <w:lang w:eastAsia="pl-PL"/>
        </w:rPr>
        <w:t>ci</w:t>
      </w:r>
      <w:r w:rsidR="00687F51" w:rsidRPr="000F24FE">
        <w:rPr>
          <w:rFonts w:ascii="Arial" w:eastAsia="Times New Roman" w:hAnsi="Arial" w:cs="Arial"/>
          <w:sz w:val="24"/>
          <w:szCs w:val="24"/>
          <w:lang w:eastAsia="pl-PL"/>
        </w:rPr>
        <w:t xml:space="preserve"> zabudowy, lini</w:t>
      </w:r>
      <w:r w:rsidR="000343CB" w:rsidRPr="000F24FE">
        <w:rPr>
          <w:rFonts w:ascii="Arial" w:eastAsia="Times New Roman" w:hAnsi="Arial" w:cs="Arial"/>
          <w:sz w:val="24"/>
          <w:szCs w:val="24"/>
          <w:lang w:eastAsia="pl-PL"/>
        </w:rPr>
        <w:t>i</w:t>
      </w:r>
      <w:r w:rsidR="00687F51" w:rsidRPr="000F24FE">
        <w:rPr>
          <w:rFonts w:ascii="Arial" w:eastAsia="Times New Roman" w:hAnsi="Arial" w:cs="Arial"/>
          <w:sz w:val="24"/>
          <w:szCs w:val="24"/>
          <w:lang w:eastAsia="pl-PL"/>
        </w:rPr>
        <w:t xml:space="preserve"> zabudowy, </w:t>
      </w:r>
      <w:r w:rsidR="00687F51" w:rsidRPr="000F24FE">
        <w:rPr>
          <w:rFonts w:ascii="Arial" w:eastAsia="Times New Roman" w:hAnsi="Arial" w:cs="Arial"/>
          <w:bCs/>
          <w:sz w:val="24"/>
          <w:szCs w:val="24"/>
          <w:lang w:eastAsia="pl-PL"/>
        </w:rPr>
        <w:t>minimaln</w:t>
      </w:r>
      <w:r w:rsidR="000343CB" w:rsidRPr="000F24FE">
        <w:rPr>
          <w:rFonts w:ascii="Arial" w:eastAsia="Times New Roman" w:hAnsi="Arial" w:cs="Arial"/>
          <w:bCs/>
          <w:sz w:val="24"/>
          <w:szCs w:val="24"/>
          <w:lang w:eastAsia="pl-PL"/>
        </w:rPr>
        <w:t>ego</w:t>
      </w:r>
      <w:r w:rsidR="00687F51" w:rsidRPr="000F24FE">
        <w:rPr>
          <w:rFonts w:ascii="Arial" w:eastAsia="Times New Roman" w:hAnsi="Arial" w:cs="Arial"/>
          <w:bCs/>
          <w:sz w:val="24"/>
          <w:szCs w:val="24"/>
          <w:lang w:eastAsia="pl-PL"/>
        </w:rPr>
        <w:t xml:space="preserve"> udział</w:t>
      </w:r>
      <w:r w:rsidR="000343CB" w:rsidRPr="000F24FE">
        <w:rPr>
          <w:rFonts w:ascii="Arial" w:eastAsia="Times New Roman" w:hAnsi="Arial" w:cs="Arial"/>
          <w:bCs/>
          <w:sz w:val="24"/>
          <w:szCs w:val="24"/>
          <w:lang w:eastAsia="pl-PL"/>
        </w:rPr>
        <w:t>u</w:t>
      </w:r>
      <w:r w:rsidR="00687F51" w:rsidRPr="000F24FE">
        <w:rPr>
          <w:rFonts w:ascii="Arial" w:eastAsia="Times New Roman" w:hAnsi="Arial" w:cs="Arial"/>
          <w:bCs/>
          <w:sz w:val="24"/>
          <w:szCs w:val="24"/>
          <w:lang w:eastAsia="pl-PL"/>
        </w:rPr>
        <w:t xml:space="preserve"> procentow</w:t>
      </w:r>
      <w:r w:rsidR="000343CB" w:rsidRPr="000F24FE">
        <w:rPr>
          <w:rFonts w:ascii="Arial" w:eastAsia="Times New Roman" w:hAnsi="Arial" w:cs="Arial"/>
          <w:bCs/>
          <w:sz w:val="24"/>
          <w:szCs w:val="24"/>
          <w:lang w:eastAsia="pl-PL"/>
        </w:rPr>
        <w:t>ego</w:t>
      </w:r>
      <w:r w:rsidR="00687F51" w:rsidRPr="000F24FE">
        <w:rPr>
          <w:rFonts w:ascii="Arial" w:eastAsia="Times New Roman" w:hAnsi="Arial" w:cs="Arial"/>
          <w:bCs/>
          <w:sz w:val="24"/>
          <w:szCs w:val="24"/>
          <w:lang w:eastAsia="pl-PL"/>
        </w:rPr>
        <w:t xml:space="preserve"> powierzchni biologicznie czynnej w stosunku do powierzchni działki lub terenu inwestycji</w:t>
      </w:r>
      <w:r w:rsidR="000343CB" w:rsidRPr="000F24FE">
        <w:rPr>
          <w:rFonts w:ascii="Arial" w:eastAsia="Times New Roman" w:hAnsi="Arial" w:cs="Arial"/>
          <w:bCs/>
          <w:sz w:val="24"/>
          <w:szCs w:val="24"/>
          <w:lang w:eastAsia="pl-PL"/>
        </w:rPr>
        <w:t xml:space="preserve"> oraz</w:t>
      </w:r>
      <w:r w:rsidR="00687F51" w:rsidRPr="000F24FE">
        <w:rPr>
          <w:rFonts w:ascii="Arial" w:eastAsia="Times New Roman" w:hAnsi="Arial" w:cs="Arial"/>
          <w:sz w:val="24"/>
          <w:szCs w:val="24"/>
          <w:lang w:eastAsia="pl-PL"/>
        </w:rPr>
        <w:t xml:space="preserve"> geometri</w:t>
      </w:r>
      <w:r w:rsidR="000343CB" w:rsidRPr="000F24FE">
        <w:rPr>
          <w:rFonts w:ascii="Arial" w:eastAsia="Times New Roman" w:hAnsi="Arial" w:cs="Arial"/>
          <w:sz w:val="24"/>
          <w:szCs w:val="24"/>
          <w:lang w:eastAsia="pl-PL"/>
        </w:rPr>
        <w:t>i</w:t>
      </w:r>
      <w:r w:rsidR="00687F51" w:rsidRPr="000F24FE">
        <w:rPr>
          <w:rFonts w:ascii="Arial" w:eastAsia="Times New Roman" w:hAnsi="Arial" w:cs="Arial"/>
          <w:sz w:val="24"/>
          <w:szCs w:val="24"/>
          <w:lang w:eastAsia="pl-PL"/>
        </w:rPr>
        <w:t xml:space="preserve"> dachów nie</w:t>
      </w:r>
      <w:r w:rsidR="000343CB" w:rsidRPr="000F24FE">
        <w:rPr>
          <w:rFonts w:ascii="Arial" w:eastAsia="Times New Roman" w:hAnsi="Arial" w:cs="Arial"/>
          <w:sz w:val="24"/>
          <w:szCs w:val="24"/>
          <w:lang w:eastAsia="pl-PL"/>
        </w:rPr>
        <w:t xml:space="preserve"> dotyczą teren</w:t>
      </w:r>
      <w:r w:rsidR="00AD7E6D" w:rsidRPr="000F24FE">
        <w:rPr>
          <w:rFonts w:ascii="Arial" w:eastAsia="Times New Roman" w:hAnsi="Arial" w:cs="Arial"/>
          <w:sz w:val="24"/>
          <w:szCs w:val="24"/>
          <w:lang w:eastAsia="pl-PL"/>
        </w:rPr>
        <w:t>ów rolniczych</w:t>
      </w:r>
      <w:r w:rsidR="00CE1608" w:rsidRPr="000F24FE">
        <w:rPr>
          <w:rFonts w:ascii="Arial" w:eastAsia="Times New Roman" w:hAnsi="Arial" w:cs="Arial"/>
          <w:sz w:val="24"/>
          <w:szCs w:val="24"/>
          <w:lang w:eastAsia="pl-PL"/>
        </w:rPr>
        <w:t xml:space="preserve">, z wyłączeniem terenów, dla których dopuszczono </w:t>
      </w:r>
      <w:r w:rsidR="00CE1608" w:rsidRPr="000F24FE">
        <w:rPr>
          <w:rFonts w:ascii="Arial" w:eastAsia="Times New Roman" w:hAnsi="Arial" w:cs="Arial"/>
          <w:sz w:val="24"/>
          <w:szCs w:val="24"/>
          <w:lang w:eastAsia="pl-PL"/>
        </w:rPr>
        <w:lastRenderedPageBreak/>
        <w:t>zabudowę zagrodową lub zabudowę w</w:t>
      </w:r>
      <w:r w:rsidR="00B907BB" w:rsidRPr="000F24FE">
        <w:rPr>
          <w:rFonts w:ascii="Arial" w:eastAsia="Times New Roman" w:hAnsi="Arial" w:cs="Arial"/>
          <w:sz w:val="24"/>
          <w:szCs w:val="24"/>
          <w:lang w:eastAsia="pl-PL"/>
        </w:rPr>
        <w:t> </w:t>
      </w:r>
      <w:r w:rsidR="00CE1608" w:rsidRPr="000F24FE">
        <w:rPr>
          <w:rFonts w:ascii="Arial" w:eastAsia="Times New Roman" w:hAnsi="Arial" w:cs="Arial"/>
          <w:sz w:val="24"/>
          <w:szCs w:val="24"/>
          <w:lang w:eastAsia="pl-PL"/>
        </w:rPr>
        <w:t>gospodarstwach opiekuńczych – terapeutycznych.</w:t>
      </w:r>
    </w:p>
    <w:p w:rsidR="00F52B3B" w:rsidRPr="000F24FE" w:rsidRDefault="00F52B3B" w:rsidP="000F24FE">
      <w:pPr>
        <w:numPr>
          <w:ilvl w:val="3"/>
          <w:numId w:val="95"/>
        </w:numPr>
        <w:tabs>
          <w:tab w:val="clear" w:pos="1080"/>
        </w:tabs>
        <w:spacing w:after="0"/>
        <w:ind w:left="284" w:hanging="284"/>
        <w:rPr>
          <w:rFonts w:ascii="Arial" w:eastAsia="Times New Roman" w:hAnsi="Arial" w:cs="Arial"/>
          <w:sz w:val="24"/>
          <w:szCs w:val="24"/>
          <w:lang w:eastAsia="pl-PL"/>
        </w:rPr>
      </w:pPr>
      <w:r w:rsidRPr="000F24FE">
        <w:rPr>
          <w:rFonts w:ascii="Arial" w:hAnsi="Arial" w:cs="Arial"/>
          <w:sz w:val="24"/>
          <w:szCs w:val="24"/>
        </w:rPr>
        <w:t>Dopuszcza się realizację inwestycji wynikających z przeznaczenia dopuszczalnego terenu przed realizacją ustaleń przeznaczenia terenu podstawowego, bez względu na stopień zainwestowania działek budowlanych (w tym również działek niezabudowanych), pod warunkiem zachowania wskaźników zagospodarowania terenu.</w:t>
      </w:r>
    </w:p>
    <w:p w:rsidR="005C7D89" w:rsidRPr="000F24FE" w:rsidRDefault="005C7D89" w:rsidP="000F24FE">
      <w:pPr>
        <w:numPr>
          <w:ilvl w:val="3"/>
          <w:numId w:val="95"/>
        </w:numPr>
        <w:tabs>
          <w:tab w:val="clear" w:pos="1080"/>
        </w:tabs>
        <w:spacing w:after="0"/>
        <w:ind w:left="284" w:hanging="284"/>
        <w:rPr>
          <w:rFonts w:ascii="Arial" w:eastAsia="Times New Roman" w:hAnsi="Arial" w:cs="Arial"/>
          <w:sz w:val="24"/>
          <w:szCs w:val="24"/>
          <w:lang w:eastAsia="pl-PL"/>
        </w:rPr>
      </w:pPr>
      <w:r w:rsidRPr="000F24FE">
        <w:rPr>
          <w:rFonts w:ascii="Arial" w:hAnsi="Arial" w:cs="Arial"/>
          <w:sz w:val="24"/>
          <w:szCs w:val="24"/>
        </w:rPr>
        <w:t xml:space="preserve">Jeżeli na działce lub na terenie inwestycji występują równocześnie usługi nieuciążliwe lub rzemiosło nieuciążliwe oraz zabudowa mieszkaniowa jednorodzinna, w tym podlegająca adaptacji, lub występują równocześnie usługi nieuciążliwe oraz zabudowa zagrodowa, w tym </w:t>
      </w:r>
      <w:r w:rsidR="00B63FE9" w:rsidRPr="000F24FE">
        <w:rPr>
          <w:rFonts w:ascii="Arial" w:eastAsia="Times New Roman" w:hAnsi="Arial" w:cs="Arial"/>
          <w:sz w:val="24"/>
          <w:szCs w:val="24"/>
          <w:lang w:eastAsia="pl-PL"/>
        </w:rPr>
        <w:t xml:space="preserve">zabudowa w gospodarstwach opiekuńczych – terapeutycznych oraz </w:t>
      </w:r>
      <w:r w:rsidRPr="000F24FE">
        <w:rPr>
          <w:rFonts w:ascii="Arial" w:hAnsi="Arial" w:cs="Arial"/>
          <w:sz w:val="24"/>
          <w:szCs w:val="24"/>
        </w:rPr>
        <w:t>podlegająca adaptacji, wówczas ustala się</w:t>
      </w:r>
      <w:r w:rsidR="00897394" w:rsidRPr="000F24FE">
        <w:rPr>
          <w:rFonts w:ascii="Arial" w:hAnsi="Arial" w:cs="Arial"/>
          <w:sz w:val="24"/>
          <w:szCs w:val="24"/>
        </w:rPr>
        <w:t xml:space="preserve"> równocześnie</w:t>
      </w:r>
      <w:r w:rsidRPr="000F24FE">
        <w:rPr>
          <w:rFonts w:ascii="Arial" w:hAnsi="Arial" w:cs="Arial"/>
          <w:sz w:val="24"/>
          <w:szCs w:val="24"/>
        </w:rPr>
        <w:t>:</w:t>
      </w:r>
    </w:p>
    <w:p w:rsidR="005C7D89" w:rsidRPr="000F24FE" w:rsidRDefault="005C7D89" w:rsidP="000F24FE">
      <w:pPr>
        <w:numPr>
          <w:ilvl w:val="4"/>
          <w:numId w:val="95"/>
        </w:numPr>
        <w:tabs>
          <w:tab w:val="clear" w:pos="3600"/>
          <w:tab w:val="left" w:pos="540"/>
        </w:tabs>
        <w:spacing w:after="0"/>
        <w:ind w:left="540"/>
        <w:rPr>
          <w:rFonts w:ascii="Arial" w:eastAsia="Times New Roman" w:hAnsi="Arial" w:cs="Arial"/>
          <w:sz w:val="24"/>
          <w:szCs w:val="24"/>
          <w:lang w:eastAsia="pl-PL"/>
        </w:rPr>
      </w:pPr>
      <w:r w:rsidRPr="000F24FE">
        <w:rPr>
          <w:rFonts w:ascii="Arial" w:hAnsi="Arial" w:cs="Arial"/>
          <w:sz w:val="24"/>
          <w:szCs w:val="24"/>
        </w:rPr>
        <w:t>przyjęcie wyższej ustalonej maksymalnej powierzchni zabudowy</w:t>
      </w:r>
      <w:r w:rsidRPr="000F24FE">
        <w:rPr>
          <w:rFonts w:ascii="Arial" w:eastAsia="Times New Roman" w:hAnsi="Arial" w:cs="Arial"/>
          <w:sz w:val="24"/>
          <w:szCs w:val="24"/>
          <w:lang w:eastAsia="pl-PL"/>
        </w:rPr>
        <w:t xml:space="preserve"> w stosunku do powierzchni działki lub terenu inwestycji, określonej w przepisach szczegółowych zawartych w rozdziale 3;</w:t>
      </w:r>
    </w:p>
    <w:p w:rsidR="005C7D89" w:rsidRPr="000F24FE" w:rsidRDefault="005C7D89" w:rsidP="000F24FE">
      <w:pPr>
        <w:numPr>
          <w:ilvl w:val="4"/>
          <w:numId w:val="95"/>
        </w:numPr>
        <w:tabs>
          <w:tab w:val="clear" w:pos="3600"/>
          <w:tab w:val="left" w:pos="540"/>
        </w:tabs>
        <w:spacing w:after="0"/>
        <w:ind w:left="540"/>
        <w:rPr>
          <w:rFonts w:ascii="Arial" w:eastAsia="Times New Roman" w:hAnsi="Arial" w:cs="Arial"/>
          <w:sz w:val="24"/>
          <w:szCs w:val="24"/>
          <w:lang w:eastAsia="pl-PL"/>
        </w:rPr>
      </w:pPr>
      <w:r w:rsidRPr="000F24FE">
        <w:rPr>
          <w:rFonts w:ascii="Arial" w:hAnsi="Arial" w:cs="Arial"/>
          <w:sz w:val="24"/>
          <w:szCs w:val="24"/>
        </w:rPr>
        <w:t xml:space="preserve">przyjęcie </w:t>
      </w:r>
      <w:r w:rsidR="00261C1F" w:rsidRPr="000F24FE">
        <w:rPr>
          <w:rFonts w:ascii="Arial" w:hAnsi="Arial" w:cs="Arial"/>
          <w:sz w:val="24"/>
          <w:szCs w:val="24"/>
        </w:rPr>
        <w:t xml:space="preserve">niższego </w:t>
      </w:r>
      <w:r w:rsidRPr="000F24FE">
        <w:rPr>
          <w:rFonts w:ascii="Arial" w:hAnsi="Arial" w:cs="Arial"/>
          <w:sz w:val="24"/>
          <w:szCs w:val="24"/>
        </w:rPr>
        <w:t xml:space="preserve">ustalonego </w:t>
      </w:r>
      <w:r w:rsidRPr="000F24FE">
        <w:rPr>
          <w:rFonts w:ascii="Arial" w:eastAsia="Times New Roman" w:hAnsi="Arial" w:cs="Arial"/>
          <w:sz w:val="24"/>
          <w:szCs w:val="24"/>
          <w:lang w:eastAsia="pl-PL"/>
        </w:rPr>
        <w:t>minimalnego udziału procentowego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westycji, określonego w przepisach szczegółowych zawartych w rozdziale 3</w:t>
      </w:r>
      <w:r w:rsidR="00B83B7F" w:rsidRPr="000F24FE">
        <w:rPr>
          <w:rFonts w:ascii="Arial" w:eastAsia="Times New Roman" w:hAnsi="Arial" w:cs="Arial"/>
          <w:sz w:val="24"/>
          <w:szCs w:val="24"/>
          <w:lang w:eastAsia="pl-PL"/>
        </w:rPr>
        <w:t>.</w:t>
      </w:r>
    </w:p>
    <w:p w:rsidR="00D52479" w:rsidRPr="000F24FE" w:rsidRDefault="001D5595" w:rsidP="000F24FE">
      <w:pPr>
        <w:numPr>
          <w:ilvl w:val="3"/>
          <w:numId w:val="95"/>
        </w:numPr>
        <w:tabs>
          <w:tab w:val="clear" w:pos="1080"/>
        </w:tabs>
        <w:spacing w:after="0"/>
        <w:ind w:left="284" w:hanging="284"/>
        <w:rPr>
          <w:rFonts w:ascii="Arial" w:eastAsia="Times New Roman" w:hAnsi="Arial" w:cs="Arial"/>
          <w:sz w:val="24"/>
          <w:szCs w:val="24"/>
          <w:lang w:eastAsia="pl-PL"/>
        </w:rPr>
      </w:pPr>
      <w:r w:rsidRPr="000F24FE">
        <w:rPr>
          <w:rFonts w:ascii="Arial" w:hAnsi="Arial" w:cs="Arial"/>
          <w:sz w:val="24"/>
          <w:szCs w:val="24"/>
        </w:rPr>
        <w:t>W obszarze objętym planem nie występuje potrzeba określenia</w:t>
      </w:r>
      <w:r w:rsidR="00D52479" w:rsidRPr="000F24FE">
        <w:rPr>
          <w:rFonts w:ascii="Arial" w:hAnsi="Arial" w:cs="Arial"/>
          <w:sz w:val="24"/>
          <w:szCs w:val="24"/>
        </w:rPr>
        <w:t>:</w:t>
      </w:r>
    </w:p>
    <w:p w:rsidR="001D5595" w:rsidRPr="000F24FE" w:rsidRDefault="001D5595" w:rsidP="000F24FE">
      <w:pPr>
        <w:numPr>
          <w:ilvl w:val="0"/>
          <w:numId w:val="244"/>
        </w:numPr>
        <w:spacing w:after="0"/>
        <w:ind w:left="567" w:hanging="425"/>
        <w:rPr>
          <w:rStyle w:val="markedcontent"/>
          <w:rFonts w:ascii="Arial" w:eastAsia="Times New Roman" w:hAnsi="Arial" w:cs="Arial"/>
          <w:sz w:val="24"/>
          <w:szCs w:val="24"/>
          <w:lang w:eastAsia="pl-PL"/>
        </w:rPr>
      </w:pPr>
      <w:r w:rsidRPr="000F24FE">
        <w:rPr>
          <w:rFonts w:ascii="Arial" w:hAnsi="Arial" w:cs="Arial"/>
          <w:sz w:val="24"/>
          <w:szCs w:val="24"/>
        </w:rPr>
        <w:t xml:space="preserve">minimalnego udziału procentowego biologicznie czynnej w odniesieniu do powierzchni działki </w:t>
      </w:r>
      <w:r w:rsidR="002C26EC" w:rsidRPr="000F24FE">
        <w:rPr>
          <w:rFonts w:ascii="Arial" w:hAnsi="Arial" w:cs="Arial"/>
          <w:sz w:val="24"/>
          <w:szCs w:val="24"/>
        </w:rPr>
        <w:t>lub terenu inwestycji</w:t>
      </w:r>
      <w:r w:rsidRPr="000F24FE">
        <w:rPr>
          <w:rFonts w:ascii="Arial" w:hAnsi="Arial" w:cs="Arial"/>
          <w:sz w:val="24"/>
          <w:szCs w:val="24"/>
        </w:rPr>
        <w:t xml:space="preserve"> z zabudową oraz funkcją podlegającą adaptacji</w:t>
      </w:r>
      <w:bookmarkStart w:id="7" w:name="_Hlk105506578"/>
      <w:r w:rsidRPr="000F24FE">
        <w:rPr>
          <w:rFonts w:ascii="Arial" w:hAnsi="Arial" w:cs="Arial"/>
          <w:sz w:val="24"/>
          <w:szCs w:val="24"/>
        </w:rPr>
        <w:t xml:space="preserve"> </w:t>
      </w:r>
      <w:r w:rsidRPr="000F24FE">
        <w:rPr>
          <w:rStyle w:val="markedcontent"/>
          <w:rFonts w:ascii="Arial" w:hAnsi="Arial" w:cs="Arial"/>
          <w:sz w:val="24"/>
          <w:szCs w:val="24"/>
        </w:rPr>
        <w:t>z wyłączeniem zwiększenia</w:t>
      </w:r>
      <w:r w:rsidRPr="000F24FE">
        <w:rPr>
          <w:rFonts w:ascii="Arial" w:hAnsi="Arial" w:cs="Arial"/>
          <w:sz w:val="24"/>
          <w:szCs w:val="24"/>
        </w:rPr>
        <w:t xml:space="preserve"> </w:t>
      </w:r>
      <w:r w:rsidRPr="000F24FE">
        <w:rPr>
          <w:rStyle w:val="markedcontent"/>
          <w:rFonts w:ascii="Arial" w:hAnsi="Arial" w:cs="Arial"/>
          <w:sz w:val="24"/>
          <w:szCs w:val="24"/>
        </w:rPr>
        <w:t>powierzchni użytkowej obiektów budowlanych.</w:t>
      </w:r>
      <w:bookmarkEnd w:id="7"/>
    </w:p>
    <w:p w:rsidR="001D5595" w:rsidRPr="000F24FE" w:rsidRDefault="001D5595" w:rsidP="000F24FE">
      <w:pPr>
        <w:numPr>
          <w:ilvl w:val="0"/>
          <w:numId w:val="244"/>
        </w:numPr>
        <w:spacing w:after="0"/>
        <w:ind w:left="567" w:hanging="425"/>
        <w:rPr>
          <w:rFonts w:ascii="Arial" w:eastAsia="Times New Roman" w:hAnsi="Arial" w:cs="Arial"/>
          <w:sz w:val="24"/>
          <w:szCs w:val="24"/>
          <w:lang w:eastAsia="pl-PL"/>
        </w:rPr>
      </w:pPr>
      <w:r w:rsidRPr="000F24FE">
        <w:rPr>
          <w:rFonts w:ascii="Arial" w:hAnsi="Arial" w:cs="Arial"/>
          <w:sz w:val="24"/>
          <w:szCs w:val="24"/>
        </w:rPr>
        <w:t>powierzchni zabudowy w</w:t>
      </w:r>
      <w:r w:rsidR="002C26EC" w:rsidRPr="000F24FE">
        <w:rPr>
          <w:rFonts w:ascii="Arial" w:hAnsi="Arial" w:cs="Arial"/>
          <w:sz w:val="24"/>
          <w:szCs w:val="24"/>
        </w:rPr>
        <w:t> </w:t>
      </w:r>
      <w:r w:rsidRPr="000F24FE">
        <w:rPr>
          <w:rFonts w:ascii="Arial" w:hAnsi="Arial" w:cs="Arial"/>
          <w:sz w:val="24"/>
          <w:szCs w:val="24"/>
        </w:rPr>
        <w:t xml:space="preserve">stosunku do powierzchni </w:t>
      </w:r>
      <w:r w:rsidR="002C26EC" w:rsidRPr="000F24FE">
        <w:rPr>
          <w:rFonts w:ascii="Arial" w:hAnsi="Arial" w:cs="Arial"/>
          <w:sz w:val="24"/>
          <w:szCs w:val="24"/>
        </w:rPr>
        <w:t xml:space="preserve">działki lub terenu inwestycji </w:t>
      </w:r>
      <w:r w:rsidRPr="000F24FE">
        <w:rPr>
          <w:rFonts w:ascii="Arial" w:hAnsi="Arial" w:cs="Arial"/>
          <w:sz w:val="24"/>
          <w:szCs w:val="24"/>
        </w:rPr>
        <w:t>zabudowan</w:t>
      </w:r>
      <w:r w:rsidR="002C26EC" w:rsidRPr="000F24FE">
        <w:rPr>
          <w:rFonts w:ascii="Arial" w:hAnsi="Arial" w:cs="Arial"/>
          <w:sz w:val="24"/>
          <w:szCs w:val="24"/>
        </w:rPr>
        <w:t>ych</w:t>
      </w:r>
      <w:r w:rsidRPr="000F24FE">
        <w:rPr>
          <w:rFonts w:ascii="Arial" w:hAnsi="Arial" w:cs="Arial"/>
          <w:sz w:val="24"/>
          <w:szCs w:val="24"/>
        </w:rPr>
        <w:t xml:space="preserve"> w ponad 85% oraz wydzielonej wyłącznie pod garaż.</w:t>
      </w:r>
    </w:p>
    <w:p w:rsidR="001D5595" w:rsidRPr="000F24FE" w:rsidRDefault="001D5595" w:rsidP="000F24FE">
      <w:pPr>
        <w:numPr>
          <w:ilvl w:val="0"/>
          <w:numId w:val="244"/>
        </w:numPr>
        <w:spacing w:after="0"/>
        <w:ind w:left="567" w:hanging="425"/>
        <w:rPr>
          <w:rFonts w:ascii="Arial" w:eastAsia="Times New Roman" w:hAnsi="Arial" w:cs="Arial"/>
          <w:sz w:val="24"/>
          <w:szCs w:val="24"/>
          <w:lang w:eastAsia="pl-PL"/>
        </w:rPr>
      </w:pPr>
      <w:r w:rsidRPr="000F24FE">
        <w:rPr>
          <w:rFonts w:ascii="Arial" w:hAnsi="Arial" w:cs="Arial"/>
          <w:sz w:val="24"/>
          <w:szCs w:val="24"/>
        </w:rPr>
        <w:t xml:space="preserve">powierzchni zabudowy </w:t>
      </w:r>
      <w:r w:rsidRPr="000F24FE">
        <w:rPr>
          <w:rStyle w:val="markedcontent"/>
          <w:rFonts w:ascii="Arial" w:hAnsi="Arial" w:cs="Arial"/>
          <w:sz w:val="24"/>
          <w:szCs w:val="24"/>
        </w:rPr>
        <w:t>w</w:t>
      </w:r>
      <w:r w:rsidR="002C26EC" w:rsidRPr="000F24FE">
        <w:rPr>
          <w:rStyle w:val="markedcontent"/>
          <w:rFonts w:ascii="Arial" w:hAnsi="Arial" w:cs="Arial"/>
          <w:sz w:val="24"/>
          <w:szCs w:val="24"/>
        </w:rPr>
        <w:t> </w:t>
      </w:r>
      <w:r w:rsidRPr="000F24FE">
        <w:rPr>
          <w:rStyle w:val="markedcontent"/>
          <w:rFonts w:ascii="Arial" w:hAnsi="Arial" w:cs="Arial"/>
          <w:sz w:val="24"/>
          <w:szCs w:val="24"/>
        </w:rPr>
        <w:t xml:space="preserve">stosunku do powierzchni </w:t>
      </w:r>
      <w:r w:rsidR="002C26EC" w:rsidRPr="000F24FE">
        <w:rPr>
          <w:rFonts w:ascii="Arial" w:hAnsi="Arial" w:cs="Arial"/>
          <w:sz w:val="24"/>
          <w:szCs w:val="24"/>
        </w:rPr>
        <w:t xml:space="preserve">działki lub terenu inwestycji </w:t>
      </w:r>
      <w:r w:rsidRPr="000F24FE">
        <w:rPr>
          <w:rFonts w:ascii="Arial" w:hAnsi="Arial" w:cs="Arial"/>
          <w:sz w:val="24"/>
          <w:szCs w:val="24"/>
        </w:rPr>
        <w:t xml:space="preserve">z zabudową oraz funkcją podlegającą adaptacji </w:t>
      </w:r>
      <w:r w:rsidRPr="000F24FE">
        <w:rPr>
          <w:rStyle w:val="markedcontent"/>
          <w:rFonts w:ascii="Arial" w:hAnsi="Arial" w:cs="Arial"/>
          <w:sz w:val="24"/>
          <w:szCs w:val="24"/>
        </w:rPr>
        <w:t>z</w:t>
      </w:r>
      <w:r w:rsidR="002C26EC" w:rsidRPr="000F24FE">
        <w:rPr>
          <w:rStyle w:val="markedcontent"/>
          <w:rFonts w:ascii="Arial" w:hAnsi="Arial" w:cs="Arial"/>
          <w:sz w:val="24"/>
          <w:szCs w:val="24"/>
        </w:rPr>
        <w:t> </w:t>
      </w:r>
      <w:r w:rsidRPr="000F24FE">
        <w:rPr>
          <w:rStyle w:val="markedcontent"/>
          <w:rFonts w:ascii="Arial" w:hAnsi="Arial" w:cs="Arial"/>
          <w:sz w:val="24"/>
          <w:szCs w:val="24"/>
        </w:rPr>
        <w:t>wyłączeniem zwiększenia</w:t>
      </w:r>
      <w:r w:rsidRPr="000F24FE">
        <w:rPr>
          <w:rFonts w:ascii="Arial" w:hAnsi="Arial" w:cs="Arial"/>
          <w:sz w:val="24"/>
          <w:szCs w:val="24"/>
        </w:rPr>
        <w:t xml:space="preserve"> </w:t>
      </w:r>
      <w:r w:rsidRPr="000F24FE">
        <w:rPr>
          <w:rStyle w:val="markedcontent"/>
          <w:rFonts w:ascii="Arial" w:hAnsi="Arial" w:cs="Arial"/>
          <w:sz w:val="24"/>
          <w:szCs w:val="24"/>
        </w:rPr>
        <w:t>powierzchni użytkowej obiektów budowlanych.</w:t>
      </w:r>
    </w:p>
    <w:p w:rsidR="00C93672" w:rsidRPr="000F24FE" w:rsidRDefault="001274DA" w:rsidP="000F24FE">
      <w:pPr>
        <w:numPr>
          <w:ilvl w:val="3"/>
          <w:numId w:val="95"/>
        </w:numPr>
        <w:tabs>
          <w:tab w:val="clear" w:pos="1080"/>
        </w:tabs>
        <w:spacing w:after="0"/>
        <w:ind w:left="284" w:hanging="284"/>
        <w:rPr>
          <w:rFonts w:ascii="Arial" w:eastAsia="Times New Roman" w:hAnsi="Arial" w:cs="Arial"/>
          <w:sz w:val="24"/>
          <w:szCs w:val="24"/>
          <w:lang w:eastAsia="pl-PL"/>
        </w:rPr>
      </w:pPr>
      <w:r w:rsidRPr="000F24FE">
        <w:rPr>
          <w:rFonts w:ascii="Arial" w:hAnsi="Arial" w:cs="Arial"/>
          <w:sz w:val="24"/>
          <w:szCs w:val="24"/>
        </w:rPr>
        <w:t>W ramach przeznaczenia terenu mieszczą się elementy zagospodarowania bezpośrednio z nim związane, warunkujące prawidłowe korzystanie z terenu jak: drogi wewnętrzne, dojścia, tereny zieleni, tereny miejsc do parkowania, w tym jako parkingi, urządzenia infrastruktury technicznej, wraz z niezbędną dla jego funkcjonowania towarzyszącą zabudową garaży i budynków gospodarczych, wiat garażowych lub gospodarczych, chyba że ustalenia szczegółowe stanowią inaczej</w:t>
      </w:r>
      <w:r w:rsidR="00C93672" w:rsidRPr="000F24FE">
        <w:rPr>
          <w:rFonts w:ascii="Arial" w:hAnsi="Arial" w:cs="Arial"/>
          <w:sz w:val="24"/>
          <w:szCs w:val="24"/>
        </w:rPr>
        <w:t>.</w:t>
      </w:r>
    </w:p>
    <w:p w:rsidR="005C7D89" w:rsidRPr="000F24FE" w:rsidRDefault="004A2A69" w:rsidP="000F24FE">
      <w:pPr>
        <w:numPr>
          <w:ilvl w:val="3"/>
          <w:numId w:val="95"/>
        </w:numPr>
        <w:tabs>
          <w:tab w:val="clear" w:pos="1080"/>
        </w:tabs>
        <w:spacing w:after="0"/>
        <w:ind w:left="284" w:hanging="284"/>
        <w:rPr>
          <w:rFonts w:ascii="Arial" w:eastAsia="Times New Roman" w:hAnsi="Arial" w:cs="Arial"/>
          <w:sz w:val="24"/>
          <w:szCs w:val="24"/>
          <w:lang w:eastAsia="pl-PL"/>
        </w:rPr>
      </w:pPr>
      <w:r w:rsidRPr="000F24FE">
        <w:rPr>
          <w:rFonts w:ascii="Arial" w:hAnsi="Arial" w:cs="Arial"/>
          <w:sz w:val="24"/>
          <w:szCs w:val="24"/>
        </w:rPr>
        <w:t>Pozostałe ustalenia</w:t>
      </w:r>
      <w:r w:rsidR="0071188E" w:rsidRPr="000F24FE">
        <w:rPr>
          <w:rFonts w:ascii="Arial" w:hAnsi="Arial" w:cs="Arial"/>
          <w:sz w:val="24"/>
          <w:szCs w:val="24"/>
        </w:rPr>
        <w:t xml:space="preserve"> dotyczące parametrów i wskaźników kształtowania zabudowy oraz zagospodarowania terenu, określają przep</w:t>
      </w:r>
      <w:r w:rsidR="0071188E" w:rsidRPr="000F24FE">
        <w:rPr>
          <w:rFonts w:ascii="Arial" w:hAnsi="Arial" w:cs="Arial"/>
          <w:sz w:val="24"/>
          <w:szCs w:val="24"/>
        </w:rPr>
        <w:t>i</w:t>
      </w:r>
      <w:r w:rsidR="0071188E" w:rsidRPr="000F24FE">
        <w:rPr>
          <w:rFonts w:ascii="Arial" w:hAnsi="Arial" w:cs="Arial"/>
          <w:sz w:val="24"/>
          <w:szCs w:val="24"/>
        </w:rPr>
        <w:t>sy szczegółowe zawarte w rozdziale 3 oraz w rozdziale 4.</w:t>
      </w:r>
    </w:p>
    <w:p w:rsidR="0071188E" w:rsidRPr="000F24FE" w:rsidRDefault="0071188E" w:rsidP="000F24FE">
      <w:pPr>
        <w:spacing w:after="0"/>
        <w:rPr>
          <w:rFonts w:ascii="Arial" w:eastAsia="Times New Roman" w:hAnsi="Arial" w:cs="Arial"/>
          <w:sz w:val="24"/>
          <w:szCs w:val="24"/>
          <w:lang w:eastAsia="pl-PL"/>
        </w:rPr>
      </w:pPr>
    </w:p>
    <w:p w:rsidR="005C7D89" w:rsidRPr="000F24FE" w:rsidRDefault="005C7D89" w:rsidP="000F24FE">
      <w:pPr>
        <w:pStyle w:val="Bezodstpw"/>
        <w:spacing w:line="276" w:lineRule="auto"/>
        <w:rPr>
          <w:rFonts w:ascii="Arial" w:hAnsi="Arial" w:cs="Arial"/>
          <w:sz w:val="24"/>
          <w:szCs w:val="24"/>
        </w:rPr>
      </w:pPr>
      <w:bookmarkStart w:id="8" w:name="_Hlk181709941"/>
      <w:r w:rsidRPr="000F24FE">
        <w:rPr>
          <w:rFonts w:ascii="Arial" w:hAnsi="Arial" w:cs="Arial"/>
          <w:sz w:val="24"/>
          <w:szCs w:val="24"/>
        </w:rPr>
        <w:t>§ </w:t>
      </w:r>
      <w:r w:rsidR="00F0074A" w:rsidRPr="000F24FE">
        <w:rPr>
          <w:rFonts w:ascii="Arial" w:hAnsi="Arial" w:cs="Arial"/>
          <w:sz w:val="24"/>
          <w:szCs w:val="24"/>
        </w:rPr>
        <w:t>11</w:t>
      </w:r>
      <w:r w:rsidRPr="000F24FE">
        <w:rPr>
          <w:rFonts w:ascii="Arial" w:hAnsi="Arial" w:cs="Arial"/>
          <w:sz w:val="24"/>
          <w:szCs w:val="24"/>
        </w:rPr>
        <w:t>. Ustalenia dotyczące granic i sposobów zagospodarowania terenów lub obiektów podlegających ochronie, ustalonych na podstawie odrębnych przepisów, w tym terenów górniczych, a także narażonych na niebezpi</w:t>
      </w:r>
      <w:r w:rsidRPr="000F24FE">
        <w:rPr>
          <w:rFonts w:ascii="Arial" w:hAnsi="Arial" w:cs="Arial"/>
          <w:sz w:val="24"/>
          <w:szCs w:val="24"/>
        </w:rPr>
        <w:t>e</w:t>
      </w:r>
      <w:r w:rsidRPr="000F24FE">
        <w:rPr>
          <w:rFonts w:ascii="Arial" w:hAnsi="Arial" w:cs="Arial"/>
          <w:sz w:val="24"/>
          <w:szCs w:val="24"/>
        </w:rPr>
        <w:t>czeństwo powodzi oraz zagrożonych osuwaniem się mas ziemnych.</w:t>
      </w:r>
    </w:p>
    <w:p w:rsidR="005C7D89" w:rsidRPr="000F24FE" w:rsidRDefault="005C7D89" w:rsidP="000F24FE">
      <w:pPr>
        <w:pStyle w:val="Bezodstpw"/>
        <w:numPr>
          <w:ilvl w:val="0"/>
          <w:numId w:val="37"/>
        </w:numPr>
        <w:tabs>
          <w:tab w:val="left" w:pos="426"/>
        </w:tabs>
        <w:spacing w:line="276" w:lineRule="auto"/>
        <w:ind w:left="426" w:hanging="426"/>
        <w:rPr>
          <w:rFonts w:ascii="Arial" w:eastAsia="Times New Roman" w:hAnsi="Arial" w:cs="Arial"/>
          <w:sz w:val="24"/>
          <w:szCs w:val="24"/>
          <w:lang w:eastAsia="pl-PL"/>
        </w:rPr>
      </w:pPr>
      <w:r w:rsidRPr="000F24FE">
        <w:rPr>
          <w:rFonts w:ascii="Arial" w:eastAsia="Times New Roman" w:hAnsi="Arial" w:cs="Arial"/>
          <w:sz w:val="24"/>
          <w:szCs w:val="24"/>
          <w:lang w:eastAsia="pl-PL"/>
        </w:rPr>
        <w:t>Przyjmuje się położenie obszaru objętego planem przy granicy z G</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 xml:space="preserve">stynińsko-Włocławskim Parkiem Krajobrazowym poza granicami planu </w:t>
      </w:r>
      <w:r w:rsidRPr="000F24FE">
        <w:rPr>
          <w:rFonts w:ascii="Arial" w:hAnsi="Arial" w:cs="Arial"/>
          <w:sz w:val="24"/>
          <w:szCs w:val="24"/>
        </w:rPr>
        <w:t>(zgodnie z rysunkiem pl</w:t>
      </w:r>
      <w:r w:rsidRPr="000F24FE">
        <w:rPr>
          <w:rFonts w:ascii="Arial" w:hAnsi="Arial" w:cs="Arial"/>
          <w:sz w:val="24"/>
          <w:szCs w:val="24"/>
        </w:rPr>
        <w:t>a</w:t>
      </w:r>
      <w:r w:rsidRPr="000F24FE">
        <w:rPr>
          <w:rFonts w:ascii="Arial" w:hAnsi="Arial" w:cs="Arial"/>
          <w:sz w:val="24"/>
          <w:szCs w:val="24"/>
        </w:rPr>
        <w:t>nu).</w:t>
      </w:r>
    </w:p>
    <w:p w:rsidR="0071188E" w:rsidRPr="000F24FE" w:rsidRDefault="005C7D89" w:rsidP="000F24FE">
      <w:pPr>
        <w:pStyle w:val="Bezodstpw"/>
        <w:numPr>
          <w:ilvl w:val="0"/>
          <w:numId w:val="37"/>
        </w:numPr>
        <w:tabs>
          <w:tab w:val="left" w:pos="426"/>
        </w:tabs>
        <w:spacing w:line="276" w:lineRule="auto"/>
        <w:ind w:left="426" w:hanging="426"/>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obszarze objętym planem ustala się granicę otuliny Gostynińsko-Włocławskiego Parku Krajobrazowego </w:t>
      </w:r>
      <w:r w:rsidRPr="000F24FE">
        <w:rPr>
          <w:rFonts w:ascii="Arial" w:hAnsi="Arial" w:cs="Arial"/>
          <w:sz w:val="24"/>
          <w:szCs w:val="24"/>
        </w:rPr>
        <w:t>(zgodnie z rysunkiem pl</w:t>
      </w:r>
      <w:r w:rsidRPr="000F24FE">
        <w:rPr>
          <w:rFonts w:ascii="Arial" w:hAnsi="Arial" w:cs="Arial"/>
          <w:sz w:val="24"/>
          <w:szCs w:val="24"/>
        </w:rPr>
        <w:t>a</w:t>
      </w:r>
      <w:r w:rsidRPr="000F24FE">
        <w:rPr>
          <w:rFonts w:ascii="Arial" w:hAnsi="Arial" w:cs="Arial"/>
          <w:sz w:val="24"/>
          <w:szCs w:val="24"/>
        </w:rPr>
        <w:t>nu)</w:t>
      </w:r>
      <w:r w:rsidRPr="000F24FE">
        <w:rPr>
          <w:rFonts w:ascii="Arial" w:eastAsia="Times New Roman" w:hAnsi="Arial" w:cs="Arial"/>
          <w:sz w:val="24"/>
          <w:szCs w:val="24"/>
          <w:lang w:eastAsia="pl-PL"/>
        </w:rPr>
        <w:t xml:space="preserve">, którą </w:t>
      </w:r>
      <w:r w:rsidRPr="000F24FE">
        <w:rPr>
          <w:rFonts w:ascii="Arial" w:hAnsi="Arial" w:cs="Arial"/>
          <w:sz w:val="24"/>
          <w:szCs w:val="24"/>
        </w:rPr>
        <w:t>wyznaczają (zaczynając od południowej granicy planu): ulice Graniczna, dalej jako przedłużenie ulicy Granicznej w kierunku północnym do ulicy Płockiej, oraz dalej ulicą Płocką do wschodni</w:t>
      </w:r>
      <w:r w:rsidRPr="000F24FE">
        <w:rPr>
          <w:rFonts w:ascii="Arial" w:hAnsi="Arial" w:cs="Arial"/>
          <w:sz w:val="24"/>
          <w:szCs w:val="24"/>
        </w:rPr>
        <w:t>e</w:t>
      </w:r>
      <w:r w:rsidRPr="000F24FE">
        <w:rPr>
          <w:rFonts w:ascii="Arial" w:hAnsi="Arial" w:cs="Arial"/>
          <w:sz w:val="24"/>
          <w:szCs w:val="24"/>
        </w:rPr>
        <w:t xml:space="preserve">j granicy </w:t>
      </w:r>
      <w:r w:rsidRPr="000F24FE">
        <w:rPr>
          <w:rFonts w:ascii="Arial" w:hAnsi="Arial" w:cs="Arial"/>
          <w:sz w:val="24"/>
          <w:szCs w:val="24"/>
        </w:rPr>
        <w:lastRenderedPageBreak/>
        <w:t xml:space="preserve">planu i wschodniej granicy miasta (zgodnie z rysunkiem planu), </w:t>
      </w:r>
      <w:r w:rsidRPr="000F24FE">
        <w:rPr>
          <w:rFonts w:ascii="Arial" w:eastAsia="Times New Roman" w:hAnsi="Arial" w:cs="Arial"/>
          <w:sz w:val="24"/>
          <w:szCs w:val="24"/>
          <w:lang w:eastAsia="pl-PL"/>
        </w:rPr>
        <w:t>dotyczącą ochrony wydzielonego obszaru ochro</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nego Parku</w:t>
      </w:r>
      <w:r w:rsidRPr="000F24FE">
        <w:rPr>
          <w:rFonts w:ascii="Arial" w:hAnsi="Arial" w:cs="Arial"/>
          <w:sz w:val="24"/>
          <w:szCs w:val="24"/>
        </w:rPr>
        <w:t>, dla której obowiązują warunki wynikające z przepisów odrębnych oraz ustala się</w:t>
      </w:r>
      <w:r w:rsidR="0071188E" w:rsidRPr="000F24FE">
        <w:rPr>
          <w:rFonts w:ascii="Arial" w:hAnsi="Arial" w:cs="Arial"/>
          <w:sz w:val="24"/>
          <w:szCs w:val="24"/>
        </w:rPr>
        <w:t>:</w:t>
      </w:r>
    </w:p>
    <w:p w:rsidR="005C7D89" w:rsidRPr="000F24FE" w:rsidRDefault="005C7D89" w:rsidP="000F24FE">
      <w:pPr>
        <w:pStyle w:val="Bezodstpw"/>
        <w:numPr>
          <w:ilvl w:val="0"/>
          <w:numId w:val="188"/>
        </w:numPr>
        <w:tabs>
          <w:tab w:val="left" w:pos="426"/>
        </w:tabs>
        <w:spacing w:line="276" w:lineRule="auto"/>
        <w:ind w:left="709" w:hanging="283"/>
        <w:rPr>
          <w:rFonts w:ascii="Arial" w:eastAsia="Times New Roman" w:hAnsi="Arial" w:cs="Arial"/>
          <w:sz w:val="24"/>
          <w:szCs w:val="24"/>
          <w:lang w:eastAsia="pl-PL"/>
        </w:rPr>
      </w:pPr>
      <w:r w:rsidRPr="000F24FE">
        <w:rPr>
          <w:rFonts w:ascii="Arial" w:hAnsi="Arial" w:cs="Arial"/>
          <w:sz w:val="24"/>
          <w:szCs w:val="24"/>
        </w:rPr>
        <w:t>zakaz lokalizacji usług i inwestycji mogących zawsze i potencjalnie znacząco oddziaływać na środowisko określonych w przep</w:t>
      </w:r>
      <w:r w:rsidRPr="000F24FE">
        <w:rPr>
          <w:rFonts w:ascii="Arial" w:hAnsi="Arial" w:cs="Arial"/>
          <w:sz w:val="24"/>
          <w:szCs w:val="24"/>
        </w:rPr>
        <w:t>i</w:t>
      </w:r>
      <w:r w:rsidRPr="000F24FE">
        <w:rPr>
          <w:rFonts w:ascii="Arial" w:hAnsi="Arial" w:cs="Arial"/>
          <w:sz w:val="24"/>
          <w:szCs w:val="24"/>
        </w:rPr>
        <w:t xml:space="preserve">sach odrębnych, </w:t>
      </w:r>
      <w:r w:rsidRPr="000F24FE">
        <w:rPr>
          <w:rFonts w:ascii="Arial" w:eastAsia="Times New Roman" w:hAnsi="Arial" w:cs="Arial"/>
          <w:sz w:val="24"/>
          <w:szCs w:val="24"/>
          <w:lang w:eastAsia="pl-PL"/>
        </w:rPr>
        <w:t>z wyłączeniem niezbędnej infrastruktury technicznej, sieci i urządzeń telekomunikacyjnych oraz urządzeń wodnych, w tym związanych z ochroną przeciwpowodziową</w:t>
      </w:r>
      <w:r w:rsidR="003D674F" w:rsidRPr="000F24FE">
        <w:rPr>
          <w:rFonts w:ascii="Arial" w:eastAsia="Times New Roman" w:hAnsi="Arial" w:cs="Arial"/>
          <w:sz w:val="24"/>
          <w:szCs w:val="24"/>
          <w:lang w:eastAsia="pl-PL"/>
        </w:rPr>
        <w:t>, w tym zgodnie z ustaleniami jak w § 14 ust. 3 pkt 4 uchw</w:t>
      </w:r>
      <w:r w:rsidR="003D674F" w:rsidRPr="000F24FE">
        <w:rPr>
          <w:rFonts w:ascii="Arial" w:eastAsia="Times New Roman" w:hAnsi="Arial" w:cs="Arial"/>
          <w:sz w:val="24"/>
          <w:szCs w:val="24"/>
          <w:lang w:eastAsia="pl-PL"/>
        </w:rPr>
        <w:t>a</w:t>
      </w:r>
      <w:r w:rsidR="003D674F" w:rsidRPr="000F24FE">
        <w:rPr>
          <w:rFonts w:ascii="Arial" w:eastAsia="Times New Roman" w:hAnsi="Arial" w:cs="Arial"/>
          <w:sz w:val="24"/>
          <w:szCs w:val="24"/>
          <w:lang w:eastAsia="pl-PL"/>
        </w:rPr>
        <w:t>ły;</w:t>
      </w:r>
    </w:p>
    <w:p w:rsidR="0071188E" w:rsidRPr="000F24FE" w:rsidRDefault="0071188E" w:rsidP="000F24FE">
      <w:pPr>
        <w:pStyle w:val="Bezodstpw"/>
        <w:numPr>
          <w:ilvl w:val="0"/>
          <w:numId w:val="188"/>
        </w:numPr>
        <w:tabs>
          <w:tab w:val="left" w:pos="426"/>
        </w:tabs>
        <w:spacing w:line="276" w:lineRule="auto"/>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minimalną wielkość powierzchni działki </w:t>
      </w:r>
      <w:r w:rsidR="00532A0D" w:rsidRPr="000F24FE">
        <w:rPr>
          <w:rFonts w:ascii="Arial" w:eastAsia="Times New Roman" w:hAnsi="Arial" w:cs="Arial"/>
          <w:sz w:val="24"/>
          <w:szCs w:val="24"/>
          <w:lang w:eastAsia="pl-PL"/>
        </w:rPr>
        <w:t xml:space="preserve">lub terenu inwestycji </w:t>
      </w:r>
      <w:r w:rsidRPr="000F24FE">
        <w:rPr>
          <w:rFonts w:ascii="Arial" w:eastAsia="Times New Roman" w:hAnsi="Arial" w:cs="Arial"/>
          <w:sz w:val="24"/>
          <w:szCs w:val="24"/>
          <w:lang w:eastAsia="pl-PL"/>
        </w:rPr>
        <w:t>przeznaczon</w:t>
      </w:r>
      <w:r w:rsidR="00532A0D"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pod zabudowę mieszkaniową jednorodzinną</w:t>
      </w:r>
      <w:r w:rsidR="00700582" w:rsidRPr="000F24FE">
        <w:rPr>
          <w:rFonts w:ascii="Arial" w:eastAsia="Times New Roman" w:hAnsi="Arial" w:cs="Arial"/>
          <w:sz w:val="24"/>
          <w:szCs w:val="24"/>
          <w:lang w:eastAsia="pl-PL"/>
        </w:rPr>
        <w:t xml:space="preserve"> lub pod zabudowę mieszkaniową jednorodzinną i usługi nieuciążliwe</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 1000m².</w:t>
      </w:r>
    </w:p>
    <w:p w:rsidR="005C7D89" w:rsidRPr="000F24FE" w:rsidRDefault="005C7D89" w:rsidP="000F24FE">
      <w:pPr>
        <w:pStyle w:val="Bezodstpw"/>
        <w:numPr>
          <w:ilvl w:val="0"/>
          <w:numId w:val="37"/>
        </w:numPr>
        <w:tabs>
          <w:tab w:val="left" w:pos="426"/>
        </w:tabs>
        <w:spacing w:line="276" w:lineRule="auto"/>
        <w:ind w:left="426" w:hanging="426"/>
        <w:rPr>
          <w:rFonts w:ascii="Arial" w:eastAsia="Times New Roman" w:hAnsi="Arial" w:cs="Arial"/>
          <w:sz w:val="24"/>
          <w:szCs w:val="24"/>
          <w:lang w:eastAsia="pl-PL"/>
        </w:rPr>
      </w:pPr>
      <w:r w:rsidRPr="000F24FE">
        <w:rPr>
          <w:rFonts w:ascii="Arial" w:eastAsia="Times New Roman" w:hAnsi="Arial" w:cs="Arial"/>
          <w:sz w:val="24"/>
          <w:szCs w:val="24"/>
          <w:lang w:eastAsia="pl-PL"/>
        </w:rPr>
        <w:t>W obszarze objętym planem ustala się granice obszaru narażonego na niebezpieczeństwo powodzi (</w:t>
      </w:r>
      <w:r w:rsidRPr="000F24FE">
        <w:rPr>
          <w:rFonts w:ascii="Arial" w:hAnsi="Arial" w:cs="Arial"/>
          <w:sz w:val="24"/>
          <w:szCs w:val="24"/>
        </w:rPr>
        <w:t xml:space="preserve">zgodnie z rysunkiem planu), </w:t>
      </w:r>
      <w:r w:rsidRPr="000F24FE">
        <w:rPr>
          <w:rFonts w:ascii="Arial" w:eastAsia="Times New Roman" w:hAnsi="Arial" w:cs="Arial"/>
          <w:sz w:val="24"/>
          <w:szCs w:val="24"/>
          <w:lang w:eastAsia="pl-PL"/>
        </w:rPr>
        <w:t>obejmującego tereny narażone na zalanie w przypadku zniszczenia lub uszkodzenia obiektu hydrotechnicznego – zapory bocznej 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o głębokości zalewu wodą do 4,0m, miejscowo powyżej 4,0m, wyznaczonego zgodnie z przepisami odrębnymi</w:t>
      </w:r>
      <w:r w:rsidRPr="000F24FE">
        <w:rPr>
          <w:rFonts w:ascii="Arial" w:hAnsi="Arial" w:cs="Arial"/>
          <w:sz w:val="24"/>
          <w:szCs w:val="24"/>
        </w:rPr>
        <w:t xml:space="preserve">, </w:t>
      </w:r>
      <w:r w:rsidR="00B81EAD" w:rsidRPr="000F24FE">
        <w:rPr>
          <w:rFonts w:ascii="Arial" w:hAnsi="Arial" w:cs="Arial"/>
          <w:sz w:val="24"/>
          <w:szCs w:val="24"/>
        </w:rPr>
        <w:t xml:space="preserve">dla którego </w:t>
      </w:r>
      <w:r w:rsidRPr="000F24FE">
        <w:rPr>
          <w:rFonts w:ascii="Arial" w:hAnsi="Arial" w:cs="Arial"/>
          <w:sz w:val="24"/>
          <w:szCs w:val="24"/>
        </w:rPr>
        <w:t>ustala się:</w:t>
      </w:r>
    </w:p>
    <w:p w:rsidR="005C7D89" w:rsidRPr="000F24FE" w:rsidRDefault="005C7D89" w:rsidP="000F24FE">
      <w:pPr>
        <w:pStyle w:val="Bezodstpw"/>
        <w:numPr>
          <w:ilvl w:val="0"/>
          <w:numId w:val="269"/>
        </w:numPr>
        <w:tabs>
          <w:tab w:val="left" w:pos="426"/>
        </w:tabs>
        <w:spacing w:line="276" w:lineRule="auto"/>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zakaz lokalizowania przydomowych oczyszczalni ścieków</w:t>
      </w:r>
      <w:r w:rsidR="001874B9" w:rsidRPr="000F24FE">
        <w:rPr>
          <w:rFonts w:ascii="Arial" w:eastAsia="Times New Roman" w:hAnsi="Arial" w:cs="Arial"/>
          <w:sz w:val="24"/>
          <w:szCs w:val="24"/>
          <w:lang w:eastAsia="pl-PL"/>
        </w:rPr>
        <w:t>, w tym</w:t>
      </w:r>
      <w:r w:rsidRPr="000F24FE">
        <w:rPr>
          <w:rFonts w:ascii="Arial" w:eastAsia="Times New Roman" w:hAnsi="Arial" w:cs="Arial"/>
          <w:sz w:val="24"/>
          <w:szCs w:val="24"/>
          <w:lang w:eastAsia="pl-PL"/>
        </w:rPr>
        <w:t xml:space="preserve"> zgodnie z ustaleniami jak w § 1</w:t>
      </w:r>
      <w:r w:rsidR="00C07CCE"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3 </w:t>
      </w:r>
      <w:r w:rsidR="001874B9" w:rsidRPr="000F24FE">
        <w:rPr>
          <w:rFonts w:ascii="Arial" w:eastAsia="Times New Roman" w:hAnsi="Arial" w:cs="Arial"/>
          <w:sz w:val="24"/>
          <w:szCs w:val="24"/>
          <w:lang w:eastAsia="pl-PL"/>
        </w:rPr>
        <w:t xml:space="preserve">pkt 3 </w:t>
      </w:r>
      <w:r w:rsidRPr="000F24FE">
        <w:rPr>
          <w:rFonts w:ascii="Arial" w:eastAsia="Times New Roman" w:hAnsi="Arial" w:cs="Arial"/>
          <w:sz w:val="24"/>
          <w:szCs w:val="24"/>
          <w:lang w:eastAsia="pl-PL"/>
        </w:rPr>
        <w:t>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w:t>
      </w:r>
    </w:p>
    <w:p w:rsidR="008C39E7" w:rsidRPr="000F24FE" w:rsidRDefault="001027D8" w:rsidP="000F24FE">
      <w:pPr>
        <w:pStyle w:val="Bezodstpw"/>
        <w:numPr>
          <w:ilvl w:val="0"/>
          <w:numId w:val="269"/>
        </w:numPr>
        <w:tabs>
          <w:tab w:val="left" w:pos="426"/>
        </w:tabs>
        <w:spacing w:line="276" w:lineRule="auto"/>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obowiązek zapewnienia odpowiednich warunków lokalizacji obiektów budowlanych, które </w:t>
      </w:r>
      <w:r w:rsidR="0019727E" w:rsidRPr="000F24FE">
        <w:rPr>
          <w:rFonts w:ascii="Arial" w:eastAsia="Times New Roman" w:hAnsi="Arial" w:cs="Arial"/>
          <w:sz w:val="24"/>
          <w:szCs w:val="24"/>
          <w:lang w:eastAsia="pl-PL"/>
        </w:rPr>
        <w:t xml:space="preserve">musza </w:t>
      </w:r>
      <w:r w:rsidRPr="000F24FE">
        <w:rPr>
          <w:rFonts w:ascii="Arial" w:eastAsia="Times New Roman" w:hAnsi="Arial" w:cs="Arial"/>
          <w:sz w:val="24"/>
          <w:szCs w:val="24"/>
          <w:lang w:eastAsia="pl-PL"/>
        </w:rPr>
        <w:t>łącznie</w:t>
      </w:r>
      <w:r w:rsidR="0019727E" w:rsidRPr="000F24FE">
        <w:rPr>
          <w:rFonts w:ascii="Arial" w:eastAsia="Times New Roman" w:hAnsi="Arial" w:cs="Arial"/>
          <w:sz w:val="24"/>
          <w:szCs w:val="24"/>
          <w:lang w:eastAsia="pl-PL"/>
        </w:rPr>
        <w:t xml:space="preserve"> spełniać warunki minimalizujące zagrożenie, jak:</w:t>
      </w:r>
    </w:p>
    <w:p w:rsidR="00891882" w:rsidRPr="000F24FE" w:rsidRDefault="00891882" w:rsidP="000F24FE">
      <w:pPr>
        <w:numPr>
          <w:ilvl w:val="0"/>
          <w:numId w:val="270"/>
        </w:numPr>
        <w:spacing w:after="0"/>
        <w:ind w:left="993" w:hanging="284"/>
        <w:rPr>
          <w:rFonts w:ascii="Arial" w:hAnsi="Arial" w:cs="Arial"/>
          <w:sz w:val="24"/>
          <w:szCs w:val="24"/>
        </w:rPr>
      </w:pPr>
      <w:r w:rsidRPr="000F24FE">
        <w:rPr>
          <w:rFonts w:ascii="Arial" w:hAnsi="Arial" w:cs="Arial"/>
          <w:sz w:val="24"/>
          <w:szCs w:val="24"/>
        </w:rPr>
        <w:t>zakaz podpiwniczenia budynków</w:t>
      </w:r>
      <w:r w:rsidR="00DE7D43" w:rsidRPr="000F24FE">
        <w:rPr>
          <w:rFonts w:ascii="Arial" w:hAnsi="Arial" w:cs="Arial"/>
          <w:sz w:val="24"/>
          <w:szCs w:val="24"/>
        </w:rPr>
        <w:t>;</w:t>
      </w:r>
    </w:p>
    <w:p w:rsidR="00891882" w:rsidRPr="000F24FE" w:rsidRDefault="006A3D4D" w:rsidP="000F24FE">
      <w:pPr>
        <w:numPr>
          <w:ilvl w:val="0"/>
          <w:numId w:val="270"/>
        </w:numPr>
        <w:spacing w:after="0"/>
        <w:ind w:left="993" w:hanging="284"/>
        <w:rPr>
          <w:rFonts w:ascii="Arial" w:hAnsi="Arial" w:cs="Arial"/>
          <w:sz w:val="24"/>
          <w:szCs w:val="24"/>
        </w:rPr>
      </w:pPr>
      <w:r w:rsidRPr="000F24FE">
        <w:rPr>
          <w:rFonts w:ascii="Arial" w:hAnsi="Arial" w:cs="Arial"/>
          <w:sz w:val="24"/>
          <w:szCs w:val="24"/>
        </w:rPr>
        <w:t>zakaz podejmowania działań mogących mieć wpływ na zmianę kierunku przepływu wód powodziowych i zalanie sąsiednich terenów, w tym zakaz podwyższania terenu w miejscu lokalizacji obiektu budowlanego;</w:t>
      </w:r>
    </w:p>
    <w:p w:rsidR="0019727E" w:rsidRPr="000F24FE" w:rsidRDefault="0019727E" w:rsidP="000F24FE">
      <w:pPr>
        <w:numPr>
          <w:ilvl w:val="0"/>
          <w:numId w:val="270"/>
        </w:numPr>
        <w:spacing w:after="0"/>
        <w:ind w:left="993" w:hanging="284"/>
        <w:rPr>
          <w:rFonts w:ascii="Arial" w:hAnsi="Arial" w:cs="Arial"/>
          <w:sz w:val="24"/>
          <w:szCs w:val="24"/>
        </w:rPr>
      </w:pPr>
      <w:r w:rsidRPr="000F24FE">
        <w:rPr>
          <w:rFonts w:ascii="Arial" w:hAnsi="Arial" w:cs="Arial"/>
          <w:sz w:val="24"/>
          <w:szCs w:val="24"/>
        </w:rPr>
        <w:t>odpowiednie posadowienie, konstrukcja i technologia obiektów budowlanych powinny zawierać rozwiązania bez negatywnego wpływu na środowisko przyrodnicze</w:t>
      </w:r>
      <w:r w:rsidR="0065474A" w:rsidRPr="000F24FE">
        <w:rPr>
          <w:rFonts w:ascii="Arial" w:hAnsi="Arial" w:cs="Arial"/>
          <w:sz w:val="24"/>
          <w:szCs w:val="24"/>
        </w:rPr>
        <w:t>.</w:t>
      </w:r>
      <w:r w:rsidRPr="000F24FE">
        <w:rPr>
          <w:rFonts w:ascii="Arial" w:hAnsi="Arial" w:cs="Arial"/>
          <w:sz w:val="24"/>
          <w:szCs w:val="24"/>
        </w:rPr>
        <w:t xml:space="preserve"> </w:t>
      </w:r>
    </w:p>
    <w:p w:rsidR="005C7D89" w:rsidRPr="000F24FE" w:rsidRDefault="005C7D89" w:rsidP="000F24FE">
      <w:pPr>
        <w:pStyle w:val="Bezodstpw"/>
        <w:numPr>
          <w:ilvl w:val="0"/>
          <w:numId w:val="37"/>
        </w:numPr>
        <w:tabs>
          <w:tab w:val="left" w:pos="426"/>
        </w:tabs>
        <w:spacing w:line="276" w:lineRule="auto"/>
        <w:ind w:left="426" w:hanging="426"/>
        <w:rPr>
          <w:rFonts w:ascii="Arial" w:eastAsia="Times New Roman" w:hAnsi="Arial" w:cs="Arial"/>
          <w:sz w:val="24"/>
          <w:szCs w:val="24"/>
          <w:lang w:eastAsia="pl-PL"/>
        </w:rPr>
      </w:pPr>
      <w:r w:rsidRPr="000F24FE">
        <w:rPr>
          <w:rFonts w:ascii="Arial" w:eastAsia="Times New Roman" w:hAnsi="Arial" w:cs="Arial"/>
          <w:sz w:val="24"/>
          <w:szCs w:val="24"/>
          <w:lang w:eastAsia="pl-PL"/>
        </w:rPr>
        <w:t>W obszarze objętym planem nie występują tereny górnicze, obszary szczególnego zagrożenia powodzią oraz obszary zagrożone osuwaniem się mas ziemnych.</w:t>
      </w:r>
    </w:p>
    <w:bookmarkEnd w:id="6"/>
    <w:bookmarkEnd w:id="8"/>
    <w:p w:rsidR="005C7D89" w:rsidRPr="000F24FE" w:rsidRDefault="005C7D89" w:rsidP="000F24FE">
      <w:pPr>
        <w:pStyle w:val="Bezodstpw"/>
        <w:spacing w:line="276" w:lineRule="auto"/>
        <w:rPr>
          <w:rFonts w:ascii="Arial" w:eastAsia="Times New Roman" w:hAnsi="Arial" w:cs="Arial"/>
          <w:sz w:val="24"/>
          <w:szCs w:val="24"/>
          <w:lang w:eastAsia="pl-PL"/>
        </w:rPr>
      </w:pPr>
    </w:p>
    <w:p w:rsidR="005C7D8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1</w:t>
      </w:r>
      <w:r w:rsidR="00F0074A" w:rsidRPr="000F24FE">
        <w:rPr>
          <w:rFonts w:ascii="Arial" w:eastAsia="Times New Roman" w:hAnsi="Arial" w:cs="Arial"/>
          <w:sz w:val="24"/>
          <w:szCs w:val="24"/>
          <w:lang w:eastAsia="pl-PL"/>
        </w:rPr>
        <w:t>2</w:t>
      </w:r>
      <w:r w:rsidRPr="000F24FE">
        <w:rPr>
          <w:rFonts w:ascii="Arial" w:eastAsia="Times New Roman" w:hAnsi="Arial" w:cs="Arial"/>
          <w:sz w:val="24"/>
          <w:szCs w:val="24"/>
          <w:lang w:eastAsia="pl-PL"/>
        </w:rPr>
        <w:t xml:space="preserve">. Ustalenia dotyczące szczegółowych zasad i warunków scalania i podziału nieruchomości objętych planem miejscowym: </w:t>
      </w:r>
      <w:r w:rsidRPr="000F24FE">
        <w:rPr>
          <w:rFonts w:ascii="Arial" w:hAnsi="Arial" w:cs="Arial"/>
          <w:sz w:val="24"/>
          <w:szCs w:val="24"/>
        </w:rPr>
        <w:t>nie występuje potrzeba określenia - brak wyznaczonych obszarów wymagających przeprowadzenia scaleń i podziału nieruchomości w studium uwarunkowań i kierunków zagospodarowania przestrzennego oraz brak wniosków dotyczących przeprowadz</w:t>
      </w:r>
      <w:r w:rsidRPr="000F24FE">
        <w:rPr>
          <w:rFonts w:ascii="Arial" w:hAnsi="Arial" w:cs="Arial"/>
          <w:sz w:val="24"/>
          <w:szCs w:val="24"/>
        </w:rPr>
        <w:t>e</w:t>
      </w:r>
      <w:r w:rsidRPr="000F24FE">
        <w:rPr>
          <w:rFonts w:ascii="Arial" w:hAnsi="Arial" w:cs="Arial"/>
          <w:sz w:val="24"/>
          <w:szCs w:val="24"/>
        </w:rPr>
        <w:t>nia scaleń i podziału nieruchomości.</w:t>
      </w:r>
    </w:p>
    <w:p w:rsidR="005C7D89" w:rsidRPr="000F24FE" w:rsidRDefault="005C7D89" w:rsidP="000F24FE">
      <w:pPr>
        <w:spacing w:after="0"/>
        <w:rPr>
          <w:rFonts w:ascii="Arial" w:eastAsia="Times New Roman" w:hAnsi="Arial" w:cs="Arial"/>
          <w:sz w:val="24"/>
          <w:szCs w:val="24"/>
          <w:lang w:eastAsia="pl-PL"/>
        </w:rPr>
      </w:pPr>
    </w:p>
    <w:p w:rsidR="005C7D89" w:rsidRPr="000F24FE" w:rsidRDefault="005C7D89" w:rsidP="000F24FE">
      <w:pPr>
        <w:pStyle w:val="Bezodstpw"/>
        <w:spacing w:line="276" w:lineRule="auto"/>
        <w:rPr>
          <w:rFonts w:ascii="Arial" w:hAnsi="Arial" w:cs="Arial"/>
          <w:sz w:val="24"/>
          <w:szCs w:val="24"/>
        </w:rPr>
      </w:pPr>
      <w:r w:rsidRPr="000F24FE">
        <w:rPr>
          <w:rFonts w:ascii="Arial" w:hAnsi="Arial" w:cs="Arial"/>
          <w:sz w:val="24"/>
          <w:szCs w:val="24"/>
        </w:rPr>
        <w:t>§ 1</w:t>
      </w:r>
      <w:r w:rsidR="00F0074A" w:rsidRPr="000F24FE">
        <w:rPr>
          <w:rFonts w:ascii="Arial" w:hAnsi="Arial" w:cs="Arial"/>
          <w:sz w:val="24"/>
          <w:szCs w:val="24"/>
        </w:rPr>
        <w:t>3</w:t>
      </w:r>
      <w:r w:rsidRPr="000F24FE">
        <w:rPr>
          <w:rFonts w:ascii="Arial" w:hAnsi="Arial" w:cs="Arial"/>
          <w:sz w:val="24"/>
          <w:szCs w:val="24"/>
        </w:rPr>
        <w:t>. Ustalenia dotyczące szczególnych warunków zagospodarowania terenów oraz ograniczeń w</w:t>
      </w:r>
      <w:r w:rsidR="00015DC3" w:rsidRPr="000F24FE">
        <w:rPr>
          <w:rFonts w:ascii="Arial" w:hAnsi="Arial" w:cs="Arial"/>
          <w:sz w:val="24"/>
          <w:szCs w:val="24"/>
        </w:rPr>
        <w:t> </w:t>
      </w:r>
      <w:r w:rsidRPr="000F24FE">
        <w:rPr>
          <w:rFonts w:ascii="Arial" w:hAnsi="Arial" w:cs="Arial"/>
          <w:sz w:val="24"/>
          <w:szCs w:val="24"/>
        </w:rPr>
        <w:t>ich użytkow</w:t>
      </w:r>
      <w:r w:rsidRPr="000F24FE">
        <w:rPr>
          <w:rFonts w:ascii="Arial" w:hAnsi="Arial" w:cs="Arial"/>
          <w:sz w:val="24"/>
          <w:szCs w:val="24"/>
        </w:rPr>
        <w:t>a</w:t>
      </w:r>
      <w:r w:rsidRPr="000F24FE">
        <w:rPr>
          <w:rFonts w:ascii="Arial" w:hAnsi="Arial" w:cs="Arial"/>
          <w:sz w:val="24"/>
          <w:szCs w:val="24"/>
        </w:rPr>
        <w:t>niu, w tym zakazów zabudowy.</w:t>
      </w:r>
    </w:p>
    <w:p w:rsidR="005C7D89" w:rsidRPr="000F24FE" w:rsidRDefault="005C7D89" w:rsidP="000F24FE">
      <w:pPr>
        <w:pStyle w:val="Bezodstpw"/>
        <w:numPr>
          <w:ilvl w:val="0"/>
          <w:numId w:val="36"/>
        </w:numPr>
        <w:tabs>
          <w:tab w:val="left" w:pos="426"/>
        </w:tabs>
        <w:spacing w:line="276" w:lineRule="auto"/>
        <w:ind w:left="426" w:hanging="426"/>
        <w:rPr>
          <w:rFonts w:ascii="Arial" w:hAnsi="Arial" w:cs="Arial"/>
          <w:sz w:val="24"/>
          <w:szCs w:val="24"/>
        </w:rPr>
      </w:pPr>
      <w:r w:rsidRPr="000F24FE">
        <w:rPr>
          <w:rFonts w:ascii="Arial" w:hAnsi="Arial" w:cs="Arial"/>
          <w:sz w:val="24"/>
          <w:szCs w:val="24"/>
        </w:rPr>
        <w:t>W</w:t>
      </w:r>
      <w:r w:rsidR="002C1855" w:rsidRPr="000F24FE">
        <w:rPr>
          <w:rFonts w:ascii="Arial" w:hAnsi="Arial" w:cs="Arial"/>
          <w:sz w:val="24"/>
          <w:szCs w:val="24"/>
        </w:rPr>
        <w:t> </w:t>
      </w:r>
      <w:r w:rsidRPr="000F24FE">
        <w:rPr>
          <w:rFonts w:ascii="Arial" w:hAnsi="Arial" w:cs="Arial"/>
          <w:sz w:val="24"/>
          <w:szCs w:val="24"/>
        </w:rPr>
        <w:t xml:space="preserve">obszarze objętym planem wyznacza się obszary o słabej przydatności </w:t>
      </w:r>
      <w:r w:rsidRPr="000F24FE">
        <w:rPr>
          <w:rFonts w:ascii="Arial" w:eastAsia="Times New Roman" w:hAnsi="Arial" w:cs="Arial"/>
          <w:sz w:val="24"/>
          <w:szCs w:val="24"/>
          <w:lang w:eastAsia="pl-PL"/>
        </w:rPr>
        <w:t>gruntów</w:t>
      </w:r>
      <w:r w:rsidRPr="000F24FE">
        <w:rPr>
          <w:rFonts w:ascii="Arial" w:hAnsi="Arial" w:cs="Arial"/>
          <w:sz w:val="24"/>
          <w:szCs w:val="24"/>
        </w:rPr>
        <w:t xml:space="preserve"> dla budownictwa stanowiące </w:t>
      </w:r>
      <w:r w:rsidRPr="000F24FE">
        <w:rPr>
          <w:rFonts w:ascii="Arial" w:eastAsia="Times New Roman" w:hAnsi="Arial" w:cs="Arial"/>
          <w:sz w:val="24"/>
          <w:szCs w:val="24"/>
          <w:lang w:eastAsia="pl-PL"/>
        </w:rPr>
        <w:t>grunty organiczne o płytkim zaleganiu wód gruntowych (</w:t>
      </w:r>
      <w:r w:rsidRPr="000F24FE">
        <w:rPr>
          <w:rFonts w:ascii="Arial" w:hAnsi="Arial" w:cs="Arial"/>
          <w:sz w:val="24"/>
          <w:szCs w:val="24"/>
        </w:rPr>
        <w:t xml:space="preserve">zgodnie z rysunkiem planu), dla których obowiązują warunki wynikające z przepisów odrębnych oraz dla których ustala się zakaz prowadzenia robót ziemnych makroniwelacyjnych destabilizujących naturalne ukształtowanie terenu, z wyłączeniem robót umacniających zbocza i skarpy ograniczonych do niezbędnego minimum oraz z wyłączeniem działań związanych z ochroną przeciwpowodziową, z jednoczesnym </w:t>
      </w:r>
      <w:r w:rsidRPr="000F24FE">
        <w:rPr>
          <w:rFonts w:ascii="Arial" w:hAnsi="Arial" w:cs="Arial"/>
          <w:sz w:val="24"/>
          <w:szCs w:val="24"/>
        </w:rPr>
        <w:lastRenderedPageBreak/>
        <w:t>zach</w:t>
      </w:r>
      <w:r w:rsidRPr="000F24FE">
        <w:rPr>
          <w:rFonts w:ascii="Arial" w:hAnsi="Arial" w:cs="Arial"/>
          <w:sz w:val="24"/>
          <w:szCs w:val="24"/>
        </w:rPr>
        <w:t>o</w:t>
      </w:r>
      <w:r w:rsidRPr="000F24FE">
        <w:rPr>
          <w:rFonts w:ascii="Arial" w:hAnsi="Arial" w:cs="Arial"/>
          <w:sz w:val="24"/>
          <w:szCs w:val="24"/>
        </w:rPr>
        <w:t>waniem podstawowego ukształtowania terenu, na warunkach wynikających z przepisów odrębnych.</w:t>
      </w:r>
    </w:p>
    <w:p w:rsidR="005C7D89" w:rsidRPr="000F24FE" w:rsidRDefault="005C7D89" w:rsidP="000F24FE">
      <w:pPr>
        <w:pStyle w:val="Bezodstpw"/>
        <w:numPr>
          <w:ilvl w:val="0"/>
          <w:numId w:val="36"/>
        </w:numPr>
        <w:tabs>
          <w:tab w:val="left" w:pos="426"/>
        </w:tabs>
        <w:spacing w:line="276" w:lineRule="auto"/>
        <w:ind w:left="426" w:hanging="426"/>
        <w:rPr>
          <w:rFonts w:ascii="Arial" w:hAnsi="Arial" w:cs="Arial"/>
          <w:sz w:val="24"/>
          <w:szCs w:val="24"/>
        </w:rPr>
      </w:pPr>
      <w:r w:rsidRPr="000F24FE">
        <w:rPr>
          <w:rFonts w:ascii="Arial" w:eastAsia="Times New Roman" w:hAnsi="Arial" w:cs="Arial"/>
          <w:sz w:val="24"/>
          <w:szCs w:val="24"/>
          <w:lang w:eastAsia="pl-PL"/>
        </w:rPr>
        <w:t xml:space="preserve">Dla terenów przeznaczonych pod zabudowę mieszkaniową jednorodzinną, zabudowę zagrodową, zabudowę </w:t>
      </w:r>
      <w:r w:rsidR="002611D6" w:rsidRPr="000F24FE">
        <w:rPr>
          <w:rFonts w:ascii="Arial" w:eastAsia="Times New Roman" w:hAnsi="Arial" w:cs="Arial"/>
          <w:sz w:val="24"/>
          <w:szCs w:val="24"/>
          <w:lang w:eastAsia="pl-PL"/>
        </w:rPr>
        <w:t xml:space="preserve">w gospodarstwach opiekuńczych – terapeutycznych </w:t>
      </w:r>
      <w:r w:rsidRPr="000F24FE">
        <w:rPr>
          <w:rFonts w:ascii="Arial" w:eastAsia="Times New Roman" w:hAnsi="Arial" w:cs="Arial"/>
          <w:sz w:val="24"/>
          <w:szCs w:val="24"/>
          <w:lang w:eastAsia="pl-PL"/>
        </w:rPr>
        <w:t>oraz na dzia</w:t>
      </w:r>
      <w:r w:rsidRPr="000F24FE">
        <w:rPr>
          <w:rFonts w:ascii="Arial" w:eastAsia="Times New Roman" w:hAnsi="Arial" w:cs="Arial"/>
          <w:sz w:val="24"/>
          <w:szCs w:val="24"/>
          <w:lang w:eastAsia="pl-PL"/>
        </w:rPr>
        <w:t>ł</w:t>
      </w:r>
      <w:r w:rsidRPr="000F24FE">
        <w:rPr>
          <w:rFonts w:ascii="Arial" w:eastAsia="Times New Roman" w:hAnsi="Arial" w:cs="Arial"/>
          <w:sz w:val="24"/>
          <w:szCs w:val="24"/>
          <w:lang w:eastAsia="pl-PL"/>
        </w:rPr>
        <w:t xml:space="preserve">kach z zabudową mieszkaniową jednorodzinną podlegającą adaptacji, z zabudową zagrodową podlegającą adaptacji, na działkach z zabudową </w:t>
      </w:r>
      <w:r w:rsidR="002611D6" w:rsidRPr="000F24FE">
        <w:rPr>
          <w:rFonts w:ascii="Arial" w:eastAsia="Times New Roman" w:hAnsi="Arial" w:cs="Arial"/>
          <w:sz w:val="24"/>
          <w:szCs w:val="24"/>
          <w:lang w:eastAsia="pl-PL"/>
        </w:rPr>
        <w:t xml:space="preserve">w gospodarstwach opiekuńczych – terapeutycznych </w:t>
      </w:r>
      <w:r w:rsidRPr="000F24FE">
        <w:rPr>
          <w:rFonts w:ascii="Arial" w:eastAsia="Times New Roman" w:hAnsi="Arial" w:cs="Arial"/>
          <w:sz w:val="24"/>
          <w:szCs w:val="24"/>
          <w:lang w:eastAsia="pl-PL"/>
        </w:rPr>
        <w:t>podlegającą adaptacji, oraz na działkach lub terenach inwestycji sąsiadujących bezpośrednio z tą zabudową, ustala się:</w:t>
      </w:r>
    </w:p>
    <w:p w:rsidR="005C7D89" w:rsidRPr="000F24FE" w:rsidRDefault="005C7D89" w:rsidP="000F24FE">
      <w:pPr>
        <w:pStyle w:val="Bezodstpw"/>
        <w:numPr>
          <w:ilvl w:val="0"/>
          <w:numId w:val="51"/>
        </w:numPr>
        <w:tabs>
          <w:tab w:val="left" w:pos="426"/>
        </w:tabs>
        <w:spacing w:line="276" w:lineRule="auto"/>
        <w:ind w:left="709" w:hanging="283"/>
        <w:rPr>
          <w:rFonts w:ascii="Arial" w:hAnsi="Arial" w:cs="Arial"/>
          <w:sz w:val="24"/>
          <w:szCs w:val="24"/>
        </w:rPr>
      </w:pPr>
      <w:r w:rsidRPr="000F24FE">
        <w:rPr>
          <w:rFonts w:ascii="Arial" w:eastAsia="Times New Roman" w:hAnsi="Arial" w:cs="Arial"/>
          <w:sz w:val="24"/>
          <w:szCs w:val="24"/>
          <w:lang w:eastAsia="pl-PL"/>
        </w:rPr>
        <w:t xml:space="preserve">zakaz nowych funkcji usługowych z zakresu obsługi motoryzacji oraz obsługi lub remontu środków transportu, jak: warsztaty naprawcze, lakiernie, blacharnie, serwisy </w:t>
      </w:r>
      <w:r w:rsidRPr="000F24FE">
        <w:rPr>
          <w:rFonts w:ascii="Arial" w:hAnsi="Arial" w:cs="Arial"/>
          <w:sz w:val="24"/>
          <w:szCs w:val="24"/>
        </w:rPr>
        <w:t>wymiany lub wulkanizacji ogumienia</w:t>
      </w:r>
      <w:r w:rsidRPr="000F24FE">
        <w:rPr>
          <w:rFonts w:ascii="Arial" w:eastAsia="Times New Roman" w:hAnsi="Arial" w:cs="Arial"/>
          <w:sz w:val="24"/>
          <w:szCs w:val="24"/>
          <w:lang w:eastAsia="pl-PL"/>
        </w:rPr>
        <w:t xml:space="preserve">, stacje paliw, w tym stacje paliw gazu płynnego oraz kontenerowe, autokomisy </w:t>
      </w:r>
      <w:r w:rsidRPr="000F24FE">
        <w:rPr>
          <w:rFonts w:ascii="Arial" w:hAnsi="Arial" w:cs="Arial"/>
          <w:sz w:val="24"/>
          <w:szCs w:val="24"/>
        </w:rPr>
        <w:t>oraz stacje kontroli pojazdów inne niż podstawowe</w:t>
      </w:r>
      <w:r w:rsidR="00A967CF" w:rsidRPr="000F24FE">
        <w:rPr>
          <w:rFonts w:ascii="Arial" w:hAnsi="Arial" w:cs="Arial"/>
          <w:sz w:val="24"/>
          <w:szCs w:val="24"/>
        </w:rPr>
        <w:t>;</w:t>
      </w:r>
    </w:p>
    <w:p w:rsidR="005C7D89" w:rsidRPr="000F24FE" w:rsidRDefault="005C7D89" w:rsidP="000F24FE">
      <w:pPr>
        <w:pStyle w:val="Bezodstpw"/>
        <w:numPr>
          <w:ilvl w:val="0"/>
          <w:numId w:val="51"/>
        </w:numPr>
        <w:tabs>
          <w:tab w:val="left" w:pos="426"/>
        </w:tabs>
        <w:spacing w:line="276" w:lineRule="auto"/>
        <w:ind w:left="709" w:hanging="283"/>
        <w:rPr>
          <w:rFonts w:ascii="Arial" w:hAnsi="Arial" w:cs="Arial"/>
          <w:sz w:val="24"/>
          <w:szCs w:val="24"/>
        </w:rPr>
      </w:pPr>
      <w:r w:rsidRPr="000F24FE">
        <w:rPr>
          <w:rFonts w:ascii="Arial" w:eastAsia="Times New Roman" w:hAnsi="Arial" w:cs="Arial"/>
          <w:sz w:val="24"/>
          <w:szCs w:val="24"/>
          <w:lang w:eastAsia="pl-PL"/>
        </w:rPr>
        <w:t xml:space="preserve">zakaz nowych funkcji magazynowo-składowych oraz handlu hurtowego, funkcji usługowych z zakresu prosektorium, obiektów przygotowywania i przechowywania zwłok, </w:t>
      </w:r>
      <w:r w:rsidRPr="000F24FE">
        <w:rPr>
          <w:rFonts w:ascii="Arial" w:hAnsi="Arial" w:cs="Arial"/>
          <w:sz w:val="24"/>
          <w:szCs w:val="24"/>
        </w:rPr>
        <w:t>zakładów pogrzebowych, zakładów kamieniarskich</w:t>
      </w:r>
      <w:r w:rsidR="00561014" w:rsidRPr="000F24FE">
        <w:rPr>
          <w:rFonts w:ascii="Arial" w:hAnsi="Arial" w:cs="Arial"/>
          <w:sz w:val="24"/>
          <w:szCs w:val="24"/>
        </w:rPr>
        <w:t xml:space="preserve"> i ich ekspozycji oraz </w:t>
      </w:r>
      <w:r w:rsidR="00A967CF" w:rsidRPr="000F24FE">
        <w:rPr>
          <w:rFonts w:ascii="Arial" w:hAnsi="Arial" w:cs="Arial"/>
          <w:sz w:val="24"/>
          <w:szCs w:val="24"/>
        </w:rPr>
        <w:t xml:space="preserve">tartaków, </w:t>
      </w:r>
      <w:r w:rsidR="00561014" w:rsidRPr="000F24FE">
        <w:rPr>
          <w:rFonts w:ascii="Arial" w:hAnsi="Arial" w:cs="Arial"/>
          <w:sz w:val="24"/>
          <w:szCs w:val="24"/>
        </w:rPr>
        <w:t>stolarni</w:t>
      </w:r>
      <w:r w:rsidR="00A967CF" w:rsidRPr="000F24FE">
        <w:rPr>
          <w:rFonts w:ascii="Arial" w:hAnsi="Arial" w:cs="Arial"/>
          <w:sz w:val="24"/>
          <w:szCs w:val="24"/>
        </w:rPr>
        <w:t xml:space="preserve"> i funkcji z zakresu usług stolarskich;</w:t>
      </w:r>
    </w:p>
    <w:p w:rsidR="00561014" w:rsidRPr="000F24FE" w:rsidRDefault="00561014" w:rsidP="000F24FE">
      <w:pPr>
        <w:pStyle w:val="Bezodstpw"/>
        <w:numPr>
          <w:ilvl w:val="0"/>
          <w:numId w:val="51"/>
        </w:numPr>
        <w:tabs>
          <w:tab w:val="left" w:pos="426"/>
        </w:tabs>
        <w:spacing w:line="276" w:lineRule="auto"/>
        <w:ind w:left="709" w:hanging="283"/>
        <w:rPr>
          <w:rFonts w:ascii="Arial" w:hAnsi="Arial" w:cs="Arial"/>
          <w:sz w:val="24"/>
          <w:szCs w:val="24"/>
        </w:rPr>
      </w:pPr>
      <w:r w:rsidRPr="000F24FE">
        <w:rPr>
          <w:rFonts w:ascii="Arial" w:hAnsi="Arial" w:cs="Arial"/>
          <w:sz w:val="24"/>
          <w:szCs w:val="24"/>
        </w:rPr>
        <w:t>istniejące usługi o funkcjach określonych w pkt 1-2 ustala się wyłącznie jako podlegające adaptacji, z wykluczeniem zwiększenia powierzchni zabudowy lub zwiększenia negatywnego oddziaływania na środowisko i zdrowie ludzi.</w:t>
      </w:r>
    </w:p>
    <w:p w:rsidR="005C7D89" w:rsidRPr="000F24FE" w:rsidRDefault="005C7D89" w:rsidP="000F24FE">
      <w:pPr>
        <w:pStyle w:val="Bezodstpw"/>
        <w:numPr>
          <w:ilvl w:val="0"/>
          <w:numId w:val="36"/>
        </w:numPr>
        <w:tabs>
          <w:tab w:val="left" w:pos="426"/>
        </w:tabs>
        <w:spacing w:line="276" w:lineRule="auto"/>
        <w:ind w:left="426" w:hanging="426"/>
        <w:rPr>
          <w:rFonts w:ascii="Arial" w:hAnsi="Arial" w:cs="Arial"/>
          <w:sz w:val="24"/>
          <w:szCs w:val="24"/>
        </w:rPr>
      </w:pPr>
      <w:r w:rsidRPr="000F24FE">
        <w:rPr>
          <w:rFonts w:ascii="Arial" w:eastAsia="Times New Roman" w:hAnsi="Arial" w:cs="Arial"/>
          <w:sz w:val="24"/>
          <w:szCs w:val="24"/>
          <w:lang w:eastAsia="pl-PL"/>
        </w:rPr>
        <w:t>W obszarze objętym planem ustala się zakazy lokalizacji:</w:t>
      </w:r>
    </w:p>
    <w:p w:rsidR="005C7D89" w:rsidRPr="000F24FE" w:rsidRDefault="005C7D89" w:rsidP="000F24FE">
      <w:pPr>
        <w:pStyle w:val="Bezodstpw"/>
        <w:numPr>
          <w:ilvl w:val="0"/>
          <w:numId w:val="52"/>
        </w:numPr>
        <w:tabs>
          <w:tab w:val="left" w:pos="426"/>
        </w:tabs>
        <w:spacing w:line="276" w:lineRule="auto"/>
        <w:ind w:left="709" w:hanging="283"/>
        <w:rPr>
          <w:rFonts w:ascii="Arial" w:hAnsi="Arial" w:cs="Arial"/>
          <w:sz w:val="24"/>
          <w:szCs w:val="24"/>
        </w:rPr>
      </w:pPr>
      <w:r w:rsidRPr="000F24FE">
        <w:rPr>
          <w:rFonts w:ascii="Arial" w:eastAsia="Times New Roman" w:hAnsi="Arial" w:cs="Arial"/>
          <w:sz w:val="24"/>
          <w:szCs w:val="24"/>
          <w:lang w:eastAsia="pl-PL"/>
        </w:rPr>
        <w:t>cmentarzy, grzebowisk i instalacji do spopielania zwłok, instalacji do odzysku lub unieszkodliwiania odpadów niebezpiecznych, instalacji do odzysku lub unieszkodliwiania 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 xml:space="preserve">padów innych niż niebezpieczne określonych w przepisach odrębnych, </w:t>
      </w:r>
      <w:r w:rsidRPr="000F24FE">
        <w:rPr>
          <w:rFonts w:ascii="Arial" w:hAnsi="Arial" w:cs="Arial"/>
          <w:sz w:val="24"/>
          <w:szCs w:val="24"/>
          <w:lang w:eastAsia="pl-PL"/>
        </w:rPr>
        <w:t xml:space="preserve">zakaz </w:t>
      </w:r>
      <w:r w:rsidRPr="000F24FE">
        <w:rPr>
          <w:rFonts w:ascii="Arial" w:eastAsia="Times New Roman" w:hAnsi="Arial" w:cs="Arial"/>
          <w:sz w:val="24"/>
          <w:szCs w:val="24"/>
          <w:lang w:eastAsia="pl-PL"/>
        </w:rPr>
        <w:t>składowisk odpadów niebezpiecznych oraz innych niż niebezpieczne,</w:t>
      </w:r>
      <w:r w:rsidRPr="000F24FE">
        <w:rPr>
          <w:rFonts w:ascii="Arial" w:hAnsi="Arial" w:cs="Arial"/>
          <w:sz w:val="24"/>
          <w:szCs w:val="24"/>
          <w:lang w:eastAsia="pl-PL"/>
        </w:rPr>
        <w:t xml:space="preserve"> a także zbierania i przetwarzania odpadów niebezpiecznych, w tym między innymi zakaźnych odpadów medycznych i zakaźnych odpadów weterynaryjnych oraz zbierania i przetwarzania odpadów innych niż niebezpieczne</w:t>
      </w:r>
      <w:r w:rsidRPr="000F24FE">
        <w:rPr>
          <w:rFonts w:ascii="Arial" w:eastAsia="Times New Roman" w:hAnsi="Arial" w:cs="Arial"/>
          <w:sz w:val="24"/>
          <w:szCs w:val="24"/>
          <w:lang w:eastAsia="pl-PL"/>
        </w:rPr>
        <w:t>, określonych w przepisach odrębnych, za wyjątkiem niezbędnej infrastruktury technicznej;</w:t>
      </w:r>
    </w:p>
    <w:p w:rsidR="005C7D89" w:rsidRPr="000F24FE" w:rsidRDefault="005C7D89" w:rsidP="000F24FE">
      <w:pPr>
        <w:pStyle w:val="Bezodstpw"/>
        <w:numPr>
          <w:ilvl w:val="0"/>
          <w:numId w:val="52"/>
        </w:numPr>
        <w:tabs>
          <w:tab w:val="left" w:pos="426"/>
        </w:tabs>
        <w:spacing w:line="276" w:lineRule="auto"/>
        <w:ind w:left="709" w:hanging="283"/>
        <w:rPr>
          <w:rFonts w:ascii="Arial" w:hAnsi="Arial" w:cs="Arial"/>
          <w:sz w:val="24"/>
          <w:szCs w:val="24"/>
        </w:rPr>
      </w:pPr>
      <w:r w:rsidRPr="000F24FE">
        <w:rPr>
          <w:rFonts w:ascii="Arial" w:eastAsia="Times New Roman" w:hAnsi="Arial" w:cs="Arial"/>
          <w:sz w:val="24"/>
          <w:szCs w:val="24"/>
          <w:lang w:eastAsia="pl-PL"/>
        </w:rPr>
        <w:t>punktów do zbierania lub przeładunku odpadów i suro</w:t>
      </w:r>
      <w:r w:rsidRPr="000F24FE">
        <w:rPr>
          <w:rFonts w:ascii="Arial" w:eastAsia="Times New Roman" w:hAnsi="Arial" w:cs="Arial"/>
          <w:sz w:val="24"/>
          <w:szCs w:val="24"/>
          <w:lang w:eastAsia="pl-PL"/>
        </w:rPr>
        <w:t>w</w:t>
      </w:r>
      <w:r w:rsidRPr="000F24FE">
        <w:rPr>
          <w:rFonts w:ascii="Arial" w:eastAsia="Times New Roman" w:hAnsi="Arial" w:cs="Arial"/>
          <w:sz w:val="24"/>
          <w:szCs w:val="24"/>
          <w:lang w:eastAsia="pl-PL"/>
        </w:rPr>
        <w:t>ców wtórnych, w tym złomu, z wyłączeniem takich punktów wynikających ze specyfiki zabudowy przemysłowej, produkcyjnej, magazynowo-składowej lub ze specyfiki usług, z tym zastrzeżeniem, że takie punkty mogą być lokalizowane wyłącznie w budynkach na terenach działek lub terenów inwestycji z taką zabudową, oraz z wyłączeniem punktów selektywnego zbierania odpadów komunalnych (PSZOK);</w:t>
      </w:r>
    </w:p>
    <w:p w:rsidR="005C7D89" w:rsidRPr="000F24FE" w:rsidRDefault="005C7D89" w:rsidP="000F24FE">
      <w:pPr>
        <w:pStyle w:val="Bezodstpw"/>
        <w:numPr>
          <w:ilvl w:val="0"/>
          <w:numId w:val="52"/>
        </w:numPr>
        <w:tabs>
          <w:tab w:val="left" w:pos="426"/>
        </w:tabs>
        <w:spacing w:line="276" w:lineRule="auto"/>
        <w:ind w:left="709" w:hanging="283"/>
        <w:rPr>
          <w:rFonts w:ascii="Arial" w:hAnsi="Arial" w:cs="Arial"/>
          <w:sz w:val="24"/>
          <w:szCs w:val="24"/>
        </w:rPr>
      </w:pPr>
      <w:r w:rsidRPr="000F24FE">
        <w:rPr>
          <w:rFonts w:ascii="Arial" w:eastAsia="Times New Roman" w:hAnsi="Arial" w:cs="Arial"/>
          <w:sz w:val="24"/>
          <w:szCs w:val="24"/>
          <w:lang w:eastAsia="pl-PL"/>
        </w:rPr>
        <w:t>ferm hodowlanych należących do przedsięwzięć mogących zawsze i potencjalnie znacząco oddziaływać na środowisko, określonych w przepisach odrębnych.</w:t>
      </w:r>
    </w:p>
    <w:p w:rsidR="005C7D89" w:rsidRPr="000F24FE" w:rsidRDefault="005C7D89" w:rsidP="000F24FE">
      <w:pPr>
        <w:pStyle w:val="Bezodstpw"/>
        <w:numPr>
          <w:ilvl w:val="0"/>
          <w:numId w:val="52"/>
        </w:numPr>
        <w:tabs>
          <w:tab w:val="left" w:pos="426"/>
        </w:tabs>
        <w:spacing w:line="276" w:lineRule="auto"/>
        <w:ind w:left="709" w:hanging="283"/>
        <w:rPr>
          <w:rFonts w:ascii="Arial" w:hAnsi="Arial" w:cs="Arial"/>
          <w:sz w:val="24"/>
          <w:szCs w:val="24"/>
        </w:rPr>
      </w:pPr>
      <w:r w:rsidRPr="000F24FE">
        <w:rPr>
          <w:rFonts w:ascii="Arial" w:hAnsi="Arial" w:cs="Arial"/>
          <w:sz w:val="24"/>
          <w:szCs w:val="24"/>
          <w:lang w:eastAsia="pl-PL"/>
        </w:rPr>
        <w:t xml:space="preserve">przedsięwzięć mogących </w:t>
      </w:r>
      <w:r w:rsidRPr="000F24FE">
        <w:rPr>
          <w:rFonts w:ascii="Arial" w:hAnsi="Arial" w:cs="Arial"/>
          <w:sz w:val="24"/>
          <w:szCs w:val="24"/>
        </w:rPr>
        <w:t xml:space="preserve">zawsze i potencjalnie znacząco </w:t>
      </w:r>
      <w:r w:rsidRPr="000F24FE">
        <w:rPr>
          <w:rFonts w:ascii="Arial" w:hAnsi="Arial" w:cs="Arial"/>
          <w:sz w:val="24"/>
          <w:szCs w:val="24"/>
          <w:lang w:eastAsia="pl-PL"/>
        </w:rPr>
        <w:t xml:space="preserve">oddziaływać </w:t>
      </w:r>
      <w:r w:rsidRPr="000F24FE">
        <w:rPr>
          <w:rFonts w:ascii="Arial" w:hAnsi="Arial" w:cs="Arial"/>
          <w:sz w:val="24"/>
          <w:szCs w:val="24"/>
        </w:rPr>
        <w:t>na środowisko, określonych w przepisach odrębnych dotyczących ochrony środowiska, z wyłączeniem niezbędnej infrastruktury technicznej, sieci i urządzeń telekomunik</w:t>
      </w:r>
      <w:r w:rsidRPr="000F24FE">
        <w:rPr>
          <w:rFonts w:ascii="Arial" w:hAnsi="Arial" w:cs="Arial"/>
          <w:sz w:val="24"/>
          <w:szCs w:val="24"/>
        </w:rPr>
        <w:t>a</w:t>
      </w:r>
      <w:r w:rsidRPr="000F24FE">
        <w:rPr>
          <w:rFonts w:ascii="Arial" w:hAnsi="Arial" w:cs="Arial"/>
          <w:sz w:val="24"/>
          <w:szCs w:val="24"/>
        </w:rPr>
        <w:t xml:space="preserve">cyjnych oraz urządzeń wodnych, w tym związanych z obsługą i funkcjonowaniem obiektów Stopnia Wodnego i z ochroną przeciwpowodziową; zakaz lokalizacji przedsięwzięć mogących potencjalnie znacząco oddziaływać na środowisko </w:t>
      </w:r>
      <w:r w:rsidRPr="000F24FE">
        <w:rPr>
          <w:rFonts w:ascii="Arial" w:hAnsi="Arial" w:cs="Arial"/>
          <w:sz w:val="24"/>
          <w:szCs w:val="24"/>
          <w:lang w:eastAsia="pl-PL"/>
        </w:rPr>
        <w:t xml:space="preserve">nie dotyczy terenów przeznaczonych pod </w:t>
      </w:r>
      <w:r w:rsidR="00F33774" w:rsidRPr="000F24FE">
        <w:rPr>
          <w:rFonts w:ascii="Arial" w:hAnsi="Arial" w:cs="Arial"/>
          <w:sz w:val="24"/>
          <w:szCs w:val="24"/>
          <w:lang w:eastAsia="pl-PL"/>
        </w:rPr>
        <w:t xml:space="preserve">obsługę produkcji rolnictwa, pod </w:t>
      </w:r>
      <w:r w:rsidRPr="000F24FE">
        <w:rPr>
          <w:rFonts w:ascii="Arial" w:hAnsi="Arial" w:cs="Arial"/>
          <w:sz w:val="24"/>
          <w:szCs w:val="24"/>
          <w:lang w:eastAsia="pl-PL"/>
        </w:rPr>
        <w:t>usługi inne niż nieuciążliwe</w:t>
      </w:r>
      <w:r w:rsidR="00F60089" w:rsidRPr="000F24FE">
        <w:rPr>
          <w:rFonts w:ascii="Arial" w:hAnsi="Arial" w:cs="Arial"/>
          <w:sz w:val="24"/>
          <w:szCs w:val="24"/>
          <w:lang w:eastAsia="pl-PL"/>
        </w:rPr>
        <w:t>, pod rzemiosło inne niż nieuciążliwe</w:t>
      </w:r>
      <w:r w:rsidRPr="000F24FE">
        <w:rPr>
          <w:rFonts w:ascii="Arial" w:hAnsi="Arial" w:cs="Arial"/>
          <w:sz w:val="24"/>
          <w:szCs w:val="24"/>
          <w:lang w:eastAsia="pl-PL"/>
        </w:rPr>
        <w:t xml:space="preserve"> oraz terenów </w:t>
      </w:r>
      <w:r w:rsidRPr="000F24FE">
        <w:rPr>
          <w:rFonts w:ascii="Arial" w:hAnsi="Arial" w:cs="Arial"/>
          <w:sz w:val="24"/>
          <w:szCs w:val="24"/>
          <w:lang w:eastAsia="pl-PL"/>
        </w:rPr>
        <w:lastRenderedPageBreak/>
        <w:t>przeznaczonych pod przemysł lub produkcję, zabudowę magazynową lub składy, w tym podlegających adaptacji, (z wyłączeniem terenów położonych w granicy otuliny Gostynińsko-Włocławskiego Parku Krajobrazowego, dla których obowiązują ustalenia jak w § 1</w:t>
      </w:r>
      <w:r w:rsidR="0004226C" w:rsidRPr="000F24FE">
        <w:rPr>
          <w:rFonts w:ascii="Arial" w:hAnsi="Arial" w:cs="Arial"/>
          <w:sz w:val="24"/>
          <w:szCs w:val="24"/>
          <w:lang w:eastAsia="pl-PL"/>
        </w:rPr>
        <w:t>1</w:t>
      </w:r>
      <w:r w:rsidRPr="000F24FE">
        <w:rPr>
          <w:rFonts w:ascii="Arial" w:hAnsi="Arial" w:cs="Arial"/>
          <w:sz w:val="24"/>
          <w:szCs w:val="24"/>
          <w:lang w:eastAsia="pl-PL"/>
        </w:rPr>
        <w:t xml:space="preserve"> ust. 2 uchwały), z wykluczeniem przedsięwzięć mogących niekorzystnie oddziaływać na zdrowie ludzi oraz z wykluczeniem zakładów o dużym ryzyku wystąpienia poważnej awarii przemysłowej i zakładów o zwiększonym ryzyku wystąpienia poważnej awarii przemysłowej.</w:t>
      </w:r>
    </w:p>
    <w:p w:rsidR="005E2D06" w:rsidRPr="000F24FE" w:rsidRDefault="005C7D89" w:rsidP="000F24FE">
      <w:pPr>
        <w:pStyle w:val="Bezodstpw"/>
        <w:numPr>
          <w:ilvl w:val="0"/>
          <w:numId w:val="36"/>
        </w:numPr>
        <w:tabs>
          <w:tab w:val="left" w:pos="426"/>
        </w:tabs>
        <w:spacing w:line="276" w:lineRule="auto"/>
        <w:ind w:left="426" w:hanging="426"/>
        <w:rPr>
          <w:rFonts w:ascii="Arial" w:hAnsi="Arial" w:cs="Arial"/>
          <w:sz w:val="24"/>
          <w:szCs w:val="24"/>
        </w:rPr>
      </w:pPr>
      <w:r w:rsidRPr="000F24FE">
        <w:rPr>
          <w:rFonts w:ascii="Arial" w:eastAsia="Times New Roman" w:hAnsi="Arial" w:cs="Arial"/>
          <w:sz w:val="24"/>
          <w:szCs w:val="24"/>
          <w:lang w:eastAsia="pl-PL"/>
        </w:rPr>
        <w:t>W bezpośrednim sąsiedztwie obiektów hydrotechnicznych</w:t>
      </w:r>
      <w:r w:rsidR="00561014"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zapory bocznej Stopnia Wodnego oraz zapory awaryjnej Stopnia Wodnego, w celu ochrony i zabezpieczenia szczelności i stabilności zapory bocznej oraz zapory awaryjnej, przy zagospodarowaniu terenów obowiązują ustalenia:</w:t>
      </w:r>
      <w:r w:rsidR="00523850" w:rsidRPr="000F24FE">
        <w:rPr>
          <w:rFonts w:ascii="Arial" w:eastAsia="Times New Roman" w:hAnsi="Arial" w:cs="Arial"/>
          <w:sz w:val="24"/>
          <w:szCs w:val="24"/>
          <w:lang w:eastAsia="pl-PL"/>
        </w:rPr>
        <w:t xml:space="preserve"> </w:t>
      </w:r>
    </w:p>
    <w:p w:rsidR="005E2D06" w:rsidRPr="000F24FE" w:rsidRDefault="005E2D06" w:rsidP="000F24FE">
      <w:pPr>
        <w:pStyle w:val="Bezodstpw"/>
        <w:numPr>
          <w:ilvl w:val="0"/>
          <w:numId w:val="107"/>
        </w:numPr>
        <w:tabs>
          <w:tab w:val="left" w:pos="426"/>
        </w:tabs>
        <w:spacing w:line="276" w:lineRule="auto"/>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pasie terenu o szerokości 50,0m od podnóża stopy </w:t>
      </w:r>
      <w:r w:rsidRPr="000F24FE">
        <w:rPr>
          <w:rFonts w:ascii="Arial" w:eastAsia="Times New Roman" w:hAnsi="Arial" w:cs="Arial"/>
          <w:bCs/>
          <w:sz w:val="24"/>
          <w:szCs w:val="24"/>
          <w:lang w:eastAsia="pl-PL"/>
        </w:rPr>
        <w:t>zapory bocznej</w:t>
      </w:r>
      <w:r w:rsidRPr="000F24FE">
        <w:rPr>
          <w:rFonts w:ascii="Arial" w:eastAsia="Times New Roman" w:hAnsi="Arial" w:cs="Arial"/>
          <w:sz w:val="24"/>
          <w:szCs w:val="24"/>
          <w:lang w:eastAsia="pl-PL"/>
        </w:rPr>
        <w:t xml:space="preserve"> Stopnia Wodnego (zgodnie z rysunkiem planu):</w:t>
      </w:r>
    </w:p>
    <w:p w:rsidR="002F66F8" w:rsidRPr="000F24FE" w:rsidRDefault="002F66F8" w:rsidP="000F24FE">
      <w:pPr>
        <w:pStyle w:val="Bezodstpw"/>
        <w:numPr>
          <w:ilvl w:val="0"/>
          <w:numId w:val="245"/>
        </w:numPr>
        <w:tabs>
          <w:tab w:val="left" w:pos="426"/>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adaptacja istniejącej zabudowy kubaturowej z możliwością </w:t>
      </w:r>
      <w:r w:rsidR="00F07C3B" w:rsidRPr="000F24FE">
        <w:rPr>
          <w:rFonts w:ascii="Arial" w:eastAsia="Times New Roman" w:hAnsi="Arial" w:cs="Arial"/>
          <w:sz w:val="24"/>
          <w:szCs w:val="24"/>
          <w:lang w:eastAsia="pl-PL"/>
        </w:rPr>
        <w:t xml:space="preserve">wyłącznie </w:t>
      </w:r>
      <w:r w:rsidRPr="000F24FE">
        <w:rPr>
          <w:rFonts w:ascii="Arial" w:eastAsia="Times New Roman" w:hAnsi="Arial" w:cs="Arial"/>
          <w:sz w:val="24"/>
          <w:szCs w:val="24"/>
          <w:lang w:eastAsia="pl-PL"/>
        </w:rPr>
        <w:t>remontu i przebudowy</w:t>
      </w:r>
      <w:r w:rsidR="00787CB5" w:rsidRPr="000F24FE">
        <w:rPr>
          <w:rFonts w:ascii="Arial" w:eastAsia="Times New Roman" w:hAnsi="Arial" w:cs="Arial"/>
          <w:sz w:val="24"/>
          <w:szCs w:val="24"/>
          <w:lang w:eastAsia="pl-PL"/>
        </w:rPr>
        <w:t>,</w:t>
      </w:r>
    </w:p>
    <w:p w:rsidR="005E2D06" w:rsidRPr="000F24FE" w:rsidRDefault="005E2D06" w:rsidP="000F24FE">
      <w:pPr>
        <w:pStyle w:val="Bezodstpw"/>
        <w:numPr>
          <w:ilvl w:val="0"/>
          <w:numId w:val="245"/>
        </w:numPr>
        <w:shd w:val="clear" w:color="auto" w:fill="FFFFFF"/>
        <w:tabs>
          <w:tab w:val="left" w:pos="426"/>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zakaz lokalizacji nowej zabudowy kubaturowej,</w:t>
      </w:r>
    </w:p>
    <w:p w:rsidR="005E2D06" w:rsidRPr="000F24FE" w:rsidRDefault="005E2D06" w:rsidP="000F24FE">
      <w:pPr>
        <w:pStyle w:val="Bezodstpw"/>
        <w:numPr>
          <w:ilvl w:val="0"/>
          <w:numId w:val="245"/>
        </w:numPr>
        <w:shd w:val="clear" w:color="auto" w:fill="FFFFFF"/>
        <w:tabs>
          <w:tab w:val="left" w:pos="426"/>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zakaz kopania rowów i dołów, studni oraz sadzawek,</w:t>
      </w:r>
    </w:p>
    <w:p w:rsidR="0023388C" w:rsidRPr="000F24FE" w:rsidRDefault="005E2D06" w:rsidP="000F24FE">
      <w:pPr>
        <w:pStyle w:val="Bezodstpw"/>
        <w:numPr>
          <w:ilvl w:val="0"/>
          <w:numId w:val="245"/>
        </w:numPr>
        <w:shd w:val="clear" w:color="auto" w:fill="FFFFFF"/>
        <w:tabs>
          <w:tab w:val="left" w:pos="426"/>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zakaz wbijania słupów i rozkopywania zapory,</w:t>
      </w:r>
    </w:p>
    <w:p w:rsidR="0023388C" w:rsidRPr="000F24FE" w:rsidRDefault="0023388C" w:rsidP="000F24FE">
      <w:pPr>
        <w:pStyle w:val="Bezodstpw"/>
        <w:numPr>
          <w:ilvl w:val="0"/>
          <w:numId w:val="245"/>
        </w:numPr>
        <w:shd w:val="clear" w:color="auto" w:fill="FFFFFF"/>
        <w:tabs>
          <w:tab w:val="left" w:pos="426"/>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21 uchwały (dotyczące terenu oznaczonego symbolem 6 R);</w:t>
      </w:r>
    </w:p>
    <w:p w:rsidR="005E2D06" w:rsidRPr="000F24FE" w:rsidRDefault="005E2D06" w:rsidP="000F24FE">
      <w:pPr>
        <w:pStyle w:val="Bezodstpw"/>
        <w:numPr>
          <w:ilvl w:val="0"/>
          <w:numId w:val="107"/>
        </w:numPr>
        <w:tabs>
          <w:tab w:val="left" w:pos="426"/>
        </w:tabs>
        <w:spacing w:line="276" w:lineRule="auto"/>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pasie terenu o szerokości 50,0m od podnóża stopy </w:t>
      </w:r>
      <w:r w:rsidRPr="000F24FE">
        <w:rPr>
          <w:rFonts w:ascii="Arial" w:eastAsia="Times New Roman" w:hAnsi="Arial" w:cs="Arial"/>
          <w:bCs/>
          <w:sz w:val="24"/>
          <w:szCs w:val="24"/>
          <w:lang w:eastAsia="pl-PL"/>
        </w:rPr>
        <w:t>zapory awaryjnej</w:t>
      </w:r>
      <w:r w:rsidRPr="000F24FE">
        <w:rPr>
          <w:rFonts w:ascii="Arial" w:eastAsia="Times New Roman" w:hAnsi="Arial" w:cs="Arial"/>
          <w:sz w:val="24"/>
          <w:szCs w:val="24"/>
          <w:lang w:eastAsia="pl-PL"/>
        </w:rPr>
        <w:t xml:space="preserve"> Stopnia Wodnego (zgodnie z rysunkiem planu):</w:t>
      </w:r>
    </w:p>
    <w:p w:rsidR="00A8617C" w:rsidRPr="000F24FE" w:rsidRDefault="00D7507E" w:rsidP="000F24FE">
      <w:pPr>
        <w:pStyle w:val="Bezodstpw"/>
        <w:numPr>
          <w:ilvl w:val="0"/>
          <w:numId w:val="246"/>
        </w:numPr>
        <w:tabs>
          <w:tab w:val="left" w:pos="709"/>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adaptacja istniejącej zabudowy kubaturowej z możliwością </w:t>
      </w:r>
      <w:r w:rsidR="00E5181F" w:rsidRPr="000F24FE">
        <w:rPr>
          <w:rFonts w:ascii="Arial" w:eastAsia="Times New Roman" w:hAnsi="Arial" w:cs="Arial"/>
          <w:sz w:val="24"/>
          <w:szCs w:val="24"/>
          <w:lang w:eastAsia="pl-PL"/>
        </w:rPr>
        <w:t xml:space="preserve">remontu, </w:t>
      </w:r>
      <w:r w:rsidRPr="000F24FE">
        <w:rPr>
          <w:rFonts w:ascii="Arial" w:eastAsia="Times New Roman" w:hAnsi="Arial" w:cs="Arial"/>
          <w:sz w:val="24"/>
          <w:szCs w:val="24"/>
          <w:lang w:eastAsia="pl-PL"/>
        </w:rPr>
        <w:t>przebudowy, rozbudowy lub zmiany sposobu użytkowania (z wykluczeniem nadbudowy) pod warunkami, że podjęte działania budowlane nie spowodują zwiększenia powierzchni użytkowej obiektu budowlanego</w:t>
      </w:r>
      <w:r w:rsidR="00787CB5" w:rsidRPr="000F24FE">
        <w:rPr>
          <w:rFonts w:ascii="Arial" w:hAnsi="Arial" w:cs="Arial"/>
          <w:sz w:val="24"/>
          <w:szCs w:val="24"/>
        </w:rPr>
        <w:t>,</w:t>
      </w:r>
    </w:p>
    <w:p w:rsidR="00E10B4E" w:rsidRPr="000F24FE" w:rsidRDefault="00E10B4E" w:rsidP="000F24FE">
      <w:pPr>
        <w:pStyle w:val="Bezodstpw"/>
        <w:numPr>
          <w:ilvl w:val="0"/>
          <w:numId w:val="246"/>
        </w:numPr>
        <w:tabs>
          <w:tab w:val="left" w:pos="709"/>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zakaz lokalizacji nowej zabudowy kubaturowej</w:t>
      </w:r>
      <w:r w:rsidR="00787CB5" w:rsidRPr="000F24FE">
        <w:rPr>
          <w:rFonts w:ascii="Arial" w:eastAsia="Times New Roman" w:hAnsi="Arial" w:cs="Arial"/>
          <w:sz w:val="24"/>
          <w:szCs w:val="24"/>
          <w:lang w:eastAsia="pl-PL"/>
        </w:rPr>
        <w:t>,</w:t>
      </w:r>
    </w:p>
    <w:p w:rsidR="005E2D06" w:rsidRPr="000F24FE" w:rsidRDefault="005E2D06" w:rsidP="000F24FE">
      <w:pPr>
        <w:pStyle w:val="Bezodstpw"/>
        <w:numPr>
          <w:ilvl w:val="0"/>
          <w:numId w:val="246"/>
        </w:numPr>
        <w:tabs>
          <w:tab w:val="left" w:pos="709"/>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zakaz kopania rowów, studni oraz sadzawek;</w:t>
      </w:r>
    </w:p>
    <w:p w:rsidR="005E2D06" w:rsidRPr="000F24FE" w:rsidRDefault="005E2D06" w:rsidP="000F24FE">
      <w:pPr>
        <w:pStyle w:val="Bezodstpw"/>
        <w:numPr>
          <w:ilvl w:val="0"/>
          <w:numId w:val="246"/>
        </w:numPr>
        <w:tabs>
          <w:tab w:val="left" w:pos="709"/>
        </w:tabs>
        <w:spacing w:line="276" w:lineRule="auto"/>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zakaz rozkopywania zapory;</w:t>
      </w:r>
    </w:p>
    <w:p w:rsidR="006D7014" w:rsidRPr="000F24FE" w:rsidRDefault="005C7D89" w:rsidP="000F24FE">
      <w:pPr>
        <w:pStyle w:val="Bezodstpw"/>
        <w:numPr>
          <w:ilvl w:val="0"/>
          <w:numId w:val="107"/>
        </w:numPr>
        <w:tabs>
          <w:tab w:val="left" w:pos="426"/>
        </w:tabs>
        <w:spacing w:line="276" w:lineRule="auto"/>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zakazy określone w ust. 4 </w:t>
      </w:r>
      <w:r w:rsidR="006D7014" w:rsidRPr="000F24FE">
        <w:rPr>
          <w:rFonts w:ascii="Arial" w:eastAsia="Times New Roman" w:hAnsi="Arial" w:cs="Arial"/>
          <w:sz w:val="24"/>
          <w:szCs w:val="24"/>
          <w:lang w:eastAsia="pl-PL"/>
        </w:rPr>
        <w:t>pkt 1-2 nie dotyczą działań związanych z utrzymywaniem, odbudową, rozbudową lub przebudową wymienionych obiektów hydrotechnicznych oraz z działaniami związanymi z ochroną przeciwpowodziową.</w:t>
      </w:r>
    </w:p>
    <w:p w:rsidR="003118D4" w:rsidRPr="000F24FE" w:rsidRDefault="001C0286" w:rsidP="000F24FE">
      <w:pPr>
        <w:pStyle w:val="Bezodstpw"/>
        <w:numPr>
          <w:ilvl w:val="0"/>
          <w:numId w:val="36"/>
        </w:numPr>
        <w:tabs>
          <w:tab w:val="left" w:pos="426"/>
        </w:tabs>
        <w:spacing w:line="276" w:lineRule="auto"/>
        <w:ind w:left="426" w:hanging="426"/>
        <w:rPr>
          <w:rFonts w:ascii="Arial" w:hAnsi="Arial" w:cs="Arial"/>
          <w:sz w:val="24"/>
          <w:szCs w:val="24"/>
        </w:rPr>
      </w:pPr>
      <w:r w:rsidRPr="000F24FE">
        <w:rPr>
          <w:rFonts w:ascii="Arial" w:hAnsi="Arial" w:cs="Arial"/>
          <w:sz w:val="24"/>
          <w:szCs w:val="24"/>
        </w:rPr>
        <w:t xml:space="preserve">Budowa </w:t>
      </w:r>
      <w:r w:rsidR="00CE670F" w:rsidRPr="000F24FE">
        <w:rPr>
          <w:rFonts w:ascii="Arial" w:hAnsi="Arial" w:cs="Arial"/>
          <w:sz w:val="24"/>
          <w:szCs w:val="24"/>
        </w:rPr>
        <w:t xml:space="preserve">alternatywnych odnawialnych źródeł energii </w:t>
      </w:r>
      <w:r w:rsidRPr="000F24FE">
        <w:rPr>
          <w:rFonts w:ascii="Arial" w:hAnsi="Arial" w:cs="Arial"/>
          <w:sz w:val="24"/>
          <w:szCs w:val="24"/>
        </w:rPr>
        <w:t>(np. fotowoltaiczne), zgodnie z </w:t>
      </w:r>
      <w:r w:rsidR="00B74400" w:rsidRPr="000F24FE">
        <w:rPr>
          <w:rFonts w:ascii="Arial" w:hAnsi="Arial" w:cs="Arial"/>
          <w:sz w:val="24"/>
          <w:szCs w:val="24"/>
        </w:rPr>
        <w:t>ustalenia</w:t>
      </w:r>
      <w:r w:rsidRPr="000F24FE">
        <w:rPr>
          <w:rFonts w:ascii="Arial" w:hAnsi="Arial" w:cs="Arial"/>
          <w:sz w:val="24"/>
          <w:szCs w:val="24"/>
        </w:rPr>
        <w:t>mi</w:t>
      </w:r>
      <w:r w:rsidR="00B74400" w:rsidRPr="000F24FE">
        <w:rPr>
          <w:rFonts w:ascii="Arial" w:hAnsi="Arial" w:cs="Arial"/>
          <w:sz w:val="24"/>
          <w:szCs w:val="24"/>
        </w:rPr>
        <w:t xml:space="preserve"> jak w § 14 ust. 5 pkt 9 uchwały.</w:t>
      </w:r>
    </w:p>
    <w:p w:rsidR="00015D2F" w:rsidRPr="000F24FE" w:rsidRDefault="00015D2F" w:rsidP="000F24FE">
      <w:pPr>
        <w:spacing w:after="0"/>
        <w:rPr>
          <w:rFonts w:ascii="Arial" w:eastAsia="Times New Roman" w:hAnsi="Arial" w:cs="Arial"/>
          <w:sz w:val="24"/>
          <w:szCs w:val="24"/>
          <w:lang w:eastAsia="pl-PL"/>
        </w:rPr>
      </w:pPr>
    </w:p>
    <w:p w:rsidR="005C7D8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1</w:t>
      </w:r>
      <w:r w:rsidR="00F0074A"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Ustalenia dotyczące zasad modernizacji, rozbudowy </w:t>
      </w:r>
      <w:r w:rsidR="00E57F2A" w:rsidRPr="000F24FE">
        <w:rPr>
          <w:rFonts w:ascii="Arial" w:eastAsia="Times New Roman" w:hAnsi="Arial" w:cs="Arial"/>
          <w:sz w:val="24"/>
          <w:szCs w:val="24"/>
          <w:lang w:eastAsia="pl-PL"/>
        </w:rPr>
        <w:t>i budowy systemów komunikacji i </w:t>
      </w:r>
      <w:r w:rsidRPr="000F24FE">
        <w:rPr>
          <w:rFonts w:ascii="Arial" w:eastAsia="Times New Roman" w:hAnsi="Arial" w:cs="Arial"/>
          <w:sz w:val="24"/>
          <w:szCs w:val="24"/>
          <w:lang w:eastAsia="pl-PL"/>
        </w:rPr>
        <w:t>infrastruktury tec</w:t>
      </w:r>
      <w:r w:rsidRPr="000F24FE">
        <w:rPr>
          <w:rFonts w:ascii="Arial" w:eastAsia="Times New Roman" w:hAnsi="Arial" w:cs="Arial"/>
          <w:sz w:val="24"/>
          <w:szCs w:val="24"/>
          <w:lang w:eastAsia="pl-PL"/>
        </w:rPr>
        <w:t>h</w:t>
      </w:r>
      <w:r w:rsidRPr="000F24FE">
        <w:rPr>
          <w:rFonts w:ascii="Arial" w:eastAsia="Times New Roman" w:hAnsi="Arial" w:cs="Arial"/>
          <w:sz w:val="24"/>
          <w:szCs w:val="24"/>
          <w:lang w:eastAsia="pl-PL"/>
        </w:rPr>
        <w:t>nicznej.</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obszarze objętym planem ustala się następujące ustalenia ogólne dotyczące systemów infrastruktury technic</w:t>
      </w:r>
      <w:r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nej:</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magistrale i rozdzielcze sieci </w:t>
      </w:r>
      <w:r w:rsidRPr="000F24FE">
        <w:rPr>
          <w:rFonts w:ascii="Arial" w:hAnsi="Arial" w:cs="Arial"/>
          <w:sz w:val="24"/>
          <w:szCs w:val="24"/>
        </w:rPr>
        <w:t xml:space="preserve">infrastruktury technicznej </w:t>
      </w:r>
      <w:r w:rsidRPr="000F24FE">
        <w:rPr>
          <w:rFonts w:ascii="Arial" w:eastAsia="Times New Roman" w:hAnsi="Arial" w:cs="Arial"/>
          <w:sz w:val="24"/>
          <w:szCs w:val="24"/>
          <w:lang w:eastAsia="pl-PL"/>
        </w:rPr>
        <w:t xml:space="preserve">należy prowadzić po terenach układu komunikacyjnego (w liniach rozgraniczających drogi publiczne </w:t>
      </w:r>
      <w:r w:rsidRPr="000F24FE">
        <w:rPr>
          <w:rFonts w:ascii="Arial" w:hAnsi="Arial" w:cs="Arial"/>
          <w:sz w:val="24"/>
          <w:szCs w:val="24"/>
        </w:rPr>
        <w:t>oraz w drogach wewnętrznych</w:t>
      </w:r>
      <w:r w:rsidRPr="000F24FE">
        <w:rPr>
          <w:rFonts w:ascii="Arial" w:eastAsia="Times New Roman" w:hAnsi="Arial" w:cs="Arial"/>
          <w:sz w:val="24"/>
          <w:szCs w:val="24"/>
          <w:lang w:eastAsia="pl-PL"/>
        </w:rPr>
        <w:t>), w uzasadnionych technicznie przypadkach dopuszcza się real</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zację sieci na terenach innych niż układ komunikacyjny</w:t>
      </w:r>
      <w:r w:rsidR="00C63EAB" w:rsidRPr="000F24FE">
        <w:rPr>
          <w:rFonts w:ascii="Arial" w:eastAsia="Times New Roman" w:hAnsi="Arial" w:cs="Arial"/>
          <w:sz w:val="24"/>
          <w:szCs w:val="24"/>
          <w:lang w:eastAsia="pl-PL"/>
        </w:rPr>
        <w:t xml:space="preserve">, </w:t>
      </w:r>
      <w:r w:rsidR="00C63EAB" w:rsidRPr="000F24FE">
        <w:rPr>
          <w:rFonts w:ascii="Arial" w:hAnsi="Arial" w:cs="Arial"/>
          <w:iCs/>
          <w:sz w:val="24"/>
          <w:szCs w:val="24"/>
        </w:rPr>
        <w:t>na zasadach określonych w przepisach odrębnych;</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 xml:space="preserve">pozostałe sieci i urządzenia infrastruktury technicznej </w:t>
      </w:r>
      <w:proofErr w:type="spellStart"/>
      <w:r w:rsidRPr="000F24FE">
        <w:rPr>
          <w:rFonts w:ascii="Arial" w:hAnsi="Arial" w:cs="Arial"/>
          <w:sz w:val="24"/>
          <w:szCs w:val="24"/>
        </w:rPr>
        <w:t>ogólnomiejskiej</w:t>
      </w:r>
      <w:proofErr w:type="spellEnd"/>
      <w:r w:rsidRPr="000F24FE">
        <w:rPr>
          <w:rFonts w:ascii="Arial" w:hAnsi="Arial" w:cs="Arial"/>
          <w:sz w:val="24"/>
          <w:szCs w:val="24"/>
        </w:rPr>
        <w:t xml:space="preserve"> należy realizować w miarę możl</w:t>
      </w:r>
      <w:r w:rsidRPr="000F24FE">
        <w:rPr>
          <w:rFonts w:ascii="Arial" w:hAnsi="Arial" w:cs="Arial"/>
          <w:sz w:val="24"/>
          <w:szCs w:val="24"/>
        </w:rPr>
        <w:t>i</w:t>
      </w:r>
      <w:r w:rsidRPr="000F24FE">
        <w:rPr>
          <w:rFonts w:ascii="Arial" w:hAnsi="Arial" w:cs="Arial"/>
          <w:sz w:val="24"/>
          <w:szCs w:val="24"/>
        </w:rPr>
        <w:t>wości na terenach ogólnodostępnych, stanowiących własność lub pozostających we władaniu gminy lub Skarbu Pa</w:t>
      </w:r>
      <w:r w:rsidRPr="000F24FE">
        <w:rPr>
          <w:rFonts w:ascii="Arial" w:hAnsi="Arial" w:cs="Arial"/>
          <w:sz w:val="24"/>
          <w:szCs w:val="24"/>
        </w:rPr>
        <w:t>ń</w:t>
      </w:r>
      <w:r w:rsidRPr="000F24FE">
        <w:rPr>
          <w:rFonts w:ascii="Arial" w:hAnsi="Arial" w:cs="Arial"/>
          <w:sz w:val="24"/>
          <w:szCs w:val="24"/>
        </w:rPr>
        <w:t xml:space="preserve">stwa oraz </w:t>
      </w:r>
      <w:r w:rsidRPr="000F24FE">
        <w:rPr>
          <w:rFonts w:ascii="Arial" w:hAnsi="Arial" w:cs="Arial"/>
          <w:sz w:val="24"/>
          <w:szCs w:val="24"/>
        </w:rPr>
        <w:lastRenderedPageBreak/>
        <w:t>w drogach wewnętrznych, zgodnie z przepisami odrębnymi, z wyłączeniem sieci i urządzeń telekomunik</w:t>
      </w:r>
      <w:r w:rsidRPr="000F24FE">
        <w:rPr>
          <w:rFonts w:ascii="Arial" w:hAnsi="Arial" w:cs="Arial"/>
          <w:sz w:val="24"/>
          <w:szCs w:val="24"/>
        </w:rPr>
        <w:t>a</w:t>
      </w:r>
      <w:r w:rsidRPr="000F24FE">
        <w:rPr>
          <w:rFonts w:ascii="Arial" w:hAnsi="Arial" w:cs="Arial"/>
          <w:sz w:val="24"/>
          <w:szCs w:val="24"/>
        </w:rPr>
        <w:t>cji;</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korzystanie z sieci i urządzeń infrastruktury technicznej, </w:t>
      </w:r>
      <w:r w:rsidR="00DC22B3" w:rsidRPr="000F24FE">
        <w:rPr>
          <w:rFonts w:ascii="Arial" w:hAnsi="Arial" w:cs="Arial"/>
          <w:sz w:val="24"/>
          <w:szCs w:val="24"/>
        </w:rPr>
        <w:t>dostęp do obiektów i urządzeń</w:t>
      </w:r>
      <w:r w:rsidR="00DC22B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przyłączanie nowych odbiorców, budowa nowej sieci i urządzeń, przebudowa, modernizacja, remonty </w:t>
      </w:r>
      <w:r w:rsidRPr="000F24FE">
        <w:rPr>
          <w:rFonts w:ascii="Arial" w:hAnsi="Arial" w:cs="Arial"/>
          <w:sz w:val="24"/>
          <w:szCs w:val="24"/>
        </w:rPr>
        <w:t xml:space="preserve">oraz konserwacja, </w:t>
      </w:r>
      <w:r w:rsidRPr="000F24FE">
        <w:rPr>
          <w:rFonts w:ascii="Arial" w:eastAsia="Times New Roman" w:hAnsi="Arial" w:cs="Arial"/>
          <w:sz w:val="24"/>
          <w:szCs w:val="24"/>
          <w:lang w:eastAsia="pl-PL"/>
        </w:rPr>
        <w:t>zgodnie z przepisami odrębnymi</w:t>
      </w:r>
      <w:r w:rsidR="00DC22B3" w:rsidRPr="000F24FE">
        <w:rPr>
          <w:rFonts w:ascii="Arial" w:eastAsia="Times New Roman" w:hAnsi="Arial" w:cs="Arial"/>
          <w:sz w:val="24"/>
          <w:szCs w:val="24"/>
          <w:lang w:eastAsia="pl-PL"/>
        </w:rPr>
        <w:t xml:space="preserve"> </w:t>
      </w:r>
      <w:r w:rsidR="00DC22B3" w:rsidRPr="000F24FE">
        <w:rPr>
          <w:rFonts w:ascii="Arial" w:hAnsi="Arial" w:cs="Arial"/>
          <w:sz w:val="24"/>
          <w:szCs w:val="24"/>
        </w:rPr>
        <w:t>właściwymi dla danego dysponenta infrastruktury;</w:t>
      </w:r>
    </w:p>
    <w:p w:rsidR="00DE73E6"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przy </w:t>
      </w:r>
      <w:r w:rsidRPr="000F24FE">
        <w:rPr>
          <w:rFonts w:ascii="Arial" w:hAnsi="Arial" w:cs="Arial"/>
          <w:sz w:val="24"/>
          <w:szCs w:val="24"/>
        </w:rPr>
        <w:t xml:space="preserve">lokalizacji obiektów budowlanych oraz ogrodzeń </w:t>
      </w:r>
      <w:r w:rsidRPr="000F24FE">
        <w:rPr>
          <w:rFonts w:ascii="Arial" w:eastAsia="Times New Roman" w:hAnsi="Arial" w:cs="Arial"/>
          <w:sz w:val="24"/>
          <w:szCs w:val="24"/>
          <w:lang w:eastAsia="pl-PL"/>
        </w:rPr>
        <w:t xml:space="preserve">zachować normatywne odległości od istniejących sieci infrastruktury technicznej, </w:t>
      </w:r>
      <w:r w:rsidRPr="000F24FE">
        <w:rPr>
          <w:rFonts w:ascii="Arial" w:hAnsi="Arial" w:cs="Arial"/>
          <w:sz w:val="24"/>
          <w:szCs w:val="24"/>
        </w:rPr>
        <w:t>zgodnie z przepisami odrębn</w:t>
      </w:r>
      <w:r w:rsidRPr="000F24FE">
        <w:rPr>
          <w:rFonts w:ascii="Arial" w:hAnsi="Arial" w:cs="Arial"/>
          <w:sz w:val="24"/>
          <w:szCs w:val="24"/>
        </w:rPr>
        <w:t>y</w:t>
      </w:r>
      <w:r w:rsidRPr="000F24FE">
        <w:rPr>
          <w:rFonts w:ascii="Arial" w:hAnsi="Arial" w:cs="Arial"/>
          <w:sz w:val="24"/>
          <w:szCs w:val="24"/>
        </w:rPr>
        <w:t>mi</w:t>
      </w:r>
      <w:r w:rsidR="00DC22B3" w:rsidRPr="000F24FE">
        <w:rPr>
          <w:rFonts w:ascii="Arial" w:hAnsi="Arial" w:cs="Arial"/>
          <w:sz w:val="24"/>
          <w:szCs w:val="24"/>
        </w:rPr>
        <w:t>;</w:t>
      </w:r>
    </w:p>
    <w:p w:rsidR="00DC22B3" w:rsidRPr="000F24FE" w:rsidRDefault="00DC22B3"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przy budowie, przebudowie i remontach dróg należy uwzględnić stosowanie rozwiązań ograniczających hałas środowiskowy.</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zaopatrzenia w wodę oraz ochrony przeciwpożarowej ustala się:</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 xml:space="preserve">zaopatrzenie w wodę </w:t>
      </w:r>
      <w:r w:rsidRPr="000F24FE">
        <w:rPr>
          <w:rFonts w:ascii="Arial" w:eastAsia="Times New Roman" w:hAnsi="Arial" w:cs="Arial"/>
          <w:sz w:val="24"/>
          <w:szCs w:val="24"/>
          <w:lang w:eastAsia="pl-PL"/>
        </w:rPr>
        <w:t>z sieci wodociągowej</w:t>
      </w:r>
      <w:r w:rsidRPr="000F24FE">
        <w:rPr>
          <w:rFonts w:ascii="Arial" w:hAnsi="Arial" w:cs="Arial"/>
          <w:sz w:val="24"/>
          <w:szCs w:val="24"/>
        </w:rPr>
        <w:t>;</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 xml:space="preserve">przeciwpożarowe zaopatrzenie w wodę </w:t>
      </w:r>
      <w:r w:rsidRPr="000F24FE">
        <w:rPr>
          <w:rFonts w:ascii="Arial" w:eastAsia="Times New Roman" w:hAnsi="Arial" w:cs="Arial"/>
          <w:sz w:val="24"/>
          <w:szCs w:val="24"/>
          <w:lang w:eastAsia="pl-PL"/>
        </w:rPr>
        <w:t>z sieci wodociągowej</w:t>
      </w:r>
      <w:r w:rsidRPr="000F24FE">
        <w:rPr>
          <w:rFonts w:ascii="Arial" w:hAnsi="Arial" w:cs="Arial"/>
          <w:sz w:val="24"/>
          <w:szCs w:val="24"/>
        </w:rPr>
        <w:t xml:space="preserve"> poprzez hydranty nadziemne;</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 xml:space="preserve">dopuszcza się hydranty podziemne </w:t>
      </w:r>
      <w:r w:rsidR="00B53331" w:rsidRPr="000F24FE">
        <w:rPr>
          <w:rFonts w:ascii="Arial" w:hAnsi="Arial" w:cs="Arial"/>
          <w:sz w:val="24"/>
          <w:szCs w:val="24"/>
        </w:rPr>
        <w:t xml:space="preserve">o średnicy nominalnej DN 80 </w:t>
      </w:r>
      <w:r w:rsidRPr="000F24FE">
        <w:rPr>
          <w:rFonts w:ascii="Arial" w:hAnsi="Arial" w:cs="Arial"/>
          <w:sz w:val="24"/>
          <w:szCs w:val="24"/>
        </w:rPr>
        <w:t>w </w:t>
      </w:r>
      <w:r w:rsidR="00B53331" w:rsidRPr="000F24FE">
        <w:rPr>
          <w:rFonts w:ascii="Arial" w:hAnsi="Arial" w:cs="Arial"/>
          <w:sz w:val="24"/>
          <w:szCs w:val="24"/>
        </w:rPr>
        <w:t xml:space="preserve">szczególnie </w:t>
      </w:r>
      <w:r w:rsidRPr="000F24FE">
        <w:rPr>
          <w:rFonts w:ascii="Arial" w:hAnsi="Arial" w:cs="Arial"/>
          <w:sz w:val="24"/>
          <w:szCs w:val="24"/>
        </w:rPr>
        <w:t>uzasadnionych przypadkach</w:t>
      </w:r>
      <w:r w:rsidR="00B53331" w:rsidRPr="000F24FE">
        <w:rPr>
          <w:rFonts w:ascii="Arial" w:hAnsi="Arial" w:cs="Arial"/>
          <w:sz w:val="24"/>
          <w:szCs w:val="24"/>
        </w:rPr>
        <w:t xml:space="preserve"> kiedy zainstalowanie hydrantu nadziemnego jest niemożliwe</w:t>
      </w:r>
      <w:r w:rsidRPr="000F24FE">
        <w:rPr>
          <w:rFonts w:ascii="Arial" w:hAnsi="Arial" w:cs="Arial"/>
          <w:sz w:val="24"/>
          <w:szCs w:val="24"/>
        </w:rPr>
        <w:t>, zgodnie z przepisami odrębnymi;</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w przypadku braku odpowiedniej wydajności sieci wodociągowej stosować rozwiązania zgodne z przepisami odrębnymi;</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dopuszcza się realizację odrębnej sieci zaopatrzenia w wodę oraz indywidualnych przeciwpożarowych zbiorników wodnych w uzasadnionych tec</w:t>
      </w:r>
      <w:r w:rsidRPr="000F24FE">
        <w:rPr>
          <w:rFonts w:ascii="Arial" w:hAnsi="Arial" w:cs="Arial"/>
          <w:sz w:val="24"/>
          <w:szCs w:val="24"/>
        </w:rPr>
        <w:t>h</w:t>
      </w:r>
      <w:r w:rsidRPr="000F24FE">
        <w:rPr>
          <w:rFonts w:ascii="Arial" w:hAnsi="Arial" w:cs="Arial"/>
          <w:sz w:val="24"/>
          <w:szCs w:val="24"/>
        </w:rPr>
        <w:t>nicznie przypadkach, na warunkach wynikających z przepisów odrębnych;</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 xml:space="preserve">dopuszcza się wykonywanie studni wyłącznie do celów </w:t>
      </w:r>
      <w:r w:rsidR="00B700B4" w:rsidRPr="000F24FE">
        <w:rPr>
          <w:rFonts w:ascii="Arial" w:hAnsi="Arial" w:cs="Arial"/>
          <w:sz w:val="24"/>
          <w:szCs w:val="24"/>
        </w:rPr>
        <w:t>własnych</w:t>
      </w:r>
      <w:r w:rsidRPr="000F24FE">
        <w:rPr>
          <w:rFonts w:ascii="Arial" w:hAnsi="Arial" w:cs="Arial"/>
          <w:sz w:val="24"/>
          <w:szCs w:val="24"/>
        </w:rPr>
        <w:t xml:space="preserve"> na warunkach wynikających z przepisów odrę</w:t>
      </w:r>
      <w:r w:rsidRPr="000F24FE">
        <w:rPr>
          <w:rFonts w:ascii="Arial" w:hAnsi="Arial" w:cs="Arial"/>
          <w:sz w:val="24"/>
          <w:szCs w:val="24"/>
        </w:rPr>
        <w:t>b</w:t>
      </w:r>
      <w:r w:rsidRPr="000F24FE">
        <w:rPr>
          <w:rFonts w:ascii="Arial" w:hAnsi="Arial" w:cs="Arial"/>
          <w:sz w:val="24"/>
          <w:szCs w:val="24"/>
        </w:rPr>
        <w:t>nych</w:t>
      </w:r>
      <w:r w:rsidR="00A84329" w:rsidRPr="000F24FE">
        <w:rPr>
          <w:rFonts w:ascii="Arial" w:hAnsi="Arial" w:cs="Arial"/>
          <w:sz w:val="24"/>
          <w:szCs w:val="24"/>
        </w:rPr>
        <w:t xml:space="preserve">, z wyłączeniem działek i terenów inwestycji </w:t>
      </w:r>
      <w:r w:rsidR="003C696A" w:rsidRPr="000F24FE">
        <w:rPr>
          <w:rFonts w:ascii="Arial" w:hAnsi="Arial" w:cs="Arial"/>
          <w:sz w:val="24"/>
          <w:szCs w:val="24"/>
        </w:rPr>
        <w:t>położonych w terenach określonych w </w:t>
      </w:r>
      <w:r w:rsidR="00A84329" w:rsidRPr="000F24FE">
        <w:rPr>
          <w:rFonts w:ascii="Arial" w:hAnsi="Arial" w:cs="Arial"/>
          <w:sz w:val="24"/>
          <w:szCs w:val="24"/>
        </w:rPr>
        <w:t>§ 1</w:t>
      </w:r>
      <w:r w:rsidR="003C696A" w:rsidRPr="000F24FE">
        <w:rPr>
          <w:rFonts w:ascii="Arial" w:hAnsi="Arial" w:cs="Arial"/>
          <w:sz w:val="24"/>
          <w:szCs w:val="24"/>
        </w:rPr>
        <w:t>3</w:t>
      </w:r>
      <w:r w:rsidR="00A84329" w:rsidRPr="000F24FE">
        <w:rPr>
          <w:rFonts w:ascii="Arial" w:hAnsi="Arial" w:cs="Arial"/>
          <w:sz w:val="24"/>
          <w:szCs w:val="24"/>
        </w:rPr>
        <w:t xml:space="preserve"> ust. </w:t>
      </w:r>
      <w:r w:rsidR="00102ABF" w:rsidRPr="000F24FE">
        <w:rPr>
          <w:rFonts w:ascii="Arial" w:hAnsi="Arial" w:cs="Arial"/>
          <w:sz w:val="24"/>
          <w:szCs w:val="24"/>
        </w:rPr>
        <w:t>4</w:t>
      </w:r>
      <w:r w:rsidR="00A84329" w:rsidRPr="000F24FE">
        <w:rPr>
          <w:rFonts w:ascii="Arial" w:hAnsi="Arial" w:cs="Arial"/>
          <w:sz w:val="24"/>
          <w:szCs w:val="24"/>
        </w:rPr>
        <w:t xml:space="preserve"> uchwały</w:t>
      </w:r>
      <w:r w:rsidR="00102ABF" w:rsidRPr="000F24FE">
        <w:rPr>
          <w:rFonts w:ascii="Arial" w:hAnsi="Arial" w:cs="Arial"/>
          <w:sz w:val="24"/>
          <w:szCs w:val="24"/>
        </w:rPr>
        <w:t>;</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 xml:space="preserve">obiekty i urządzenia, dojazdy, </w:t>
      </w:r>
      <w:r w:rsidRPr="000F24FE">
        <w:rPr>
          <w:rFonts w:ascii="Arial" w:hAnsi="Arial" w:cs="Arial"/>
          <w:sz w:val="24"/>
          <w:szCs w:val="24"/>
          <w:shd w:val="clear" w:color="auto" w:fill="FFFFFF"/>
        </w:rPr>
        <w:t xml:space="preserve">dostęp i drogi pożarowe </w:t>
      </w:r>
      <w:r w:rsidRPr="000F24FE">
        <w:rPr>
          <w:rFonts w:ascii="Arial" w:hAnsi="Arial" w:cs="Arial"/>
          <w:sz w:val="24"/>
          <w:szCs w:val="24"/>
        </w:rPr>
        <w:t>do tych obiektów i urządzeń, zgodnie z wymaganiami określonymi przepisami odrębnymi, w tym powinny odpowi</w:t>
      </w:r>
      <w:r w:rsidRPr="000F24FE">
        <w:rPr>
          <w:rFonts w:ascii="Arial" w:hAnsi="Arial" w:cs="Arial"/>
          <w:sz w:val="24"/>
          <w:szCs w:val="24"/>
        </w:rPr>
        <w:t>a</w:t>
      </w:r>
      <w:r w:rsidRPr="000F24FE">
        <w:rPr>
          <w:rFonts w:ascii="Arial" w:hAnsi="Arial" w:cs="Arial"/>
          <w:sz w:val="24"/>
          <w:szCs w:val="24"/>
        </w:rPr>
        <w:t>dać warunkom w zakresie ochrony przeciwpożarowej</w:t>
      </w:r>
      <w:r w:rsidR="00141E60" w:rsidRPr="000F24FE">
        <w:rPr>
          <w:rFonts w:ascii="Arial" w:eastAsia="Times New Roman" w:hAnsi="Arial" w:cs="Arial"/>
          <w:sz w:val="24"/>
          <w:szCs w:val="24"/>
          <w:lang w:eastAsia="pl-PL"/>
        </w:rPr>
        <w:t>;</w:t>
      </w:r>
    </w:p>
    <w:p w:rsidR="00141E60" w:rsidRPr="000F24FE" w:rsidRDefault="00141E60"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trasie sieci wodociągowej zabrania się</w:t>
      </w:r>
      <w:r w:rsidR="0008137C" w:rsidRPr="000F24FE">
        <w:rPr>
          <w:rFonts w:ascii="Arial" w:eastAsia="Times New Roman" w:hAnsi="Arial" w:cs="Arial"/>
          <w:sz w:val="24"/>
          <w:szCs w:val="24"/>
          <w:lang w:eastAsia="pl-PL"/>
        </w:rPr>
        <w:t xml:space="preserve"> dokonywać nasadze</w:t>
      </w:r>
      <w:r w:rsidR="008A2F32" w:rsidRPr="000F24FE">
        <w:rPr>
          <w:rFonts w:ascii="Arial" w:eastAsia="Times New Roman" w:hAnsi="Arial" w:cs="Arial"/>
          <w:sz w:val="24"/>
          <w:szCs w:val="24"/>
          <w:lang w:eastAsia="pl-PL"/>
        </w:rPr>
        <w:t>ń</w:t>
      </w:r>
      <w:r w:rsidR="0008137C" w:rsidRPr="000F24FE">
        <w:rPr>
          <w:rFonts w:ascii="Arial" w:eastAsia="Times New Roman" w:hAnsi="Arial" w:cs="Arial"/>
          <w:sz w:val="24"/>
          <w:szCs w:val="24"/>
          <w:lang w:eastAsia="pl-PL"/>
        </w:rPr>
        <w:t xml:space="preserve"> drzew i krzewów</w:t>
      </w:r>
      <w:r w:rsidR="008A2F32" w:rsidRPr="000F24FE">
        <w:rPr>
          <w:rFonts w:ascii="Arial" w:eastAsia="Times New Roman" w:hAnsi="Arial" w:cs="Arial"/>
          <w:sz w:val="24"/>
          <w:szCs w:val="24"/>
          <w:lang w:eastAsia="pl-PL"/>
        </w:rPr>
        <w:t>.</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zakresie odprowadzenia ścieków ustala się: </w:t>
      </w:r>
    </w:p>
    <w:p w:rsidR="005C7D89" w:rsidRPr="000F24FE" w:rsidRDefault="00B23286"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odprowadzanie </w:t>
      </w:r>
      <w:r w:rsidR="005C7D89" w:rsidRPr="000F24FE">
        <w:rPr>
          <w:rFonts w:ascii="Arial" w:eastAsia="Times New Roman" w:hAnsi="Arial" w:cs="Arial"/>
          <w:sz w:val="24"/>
          <w:szCs w:val="24"/>
          <w:lang w:eastAsia="pl-PL"/>
        </w:rPr>
        <w:t>ścieków bytowych i przemysłowych do sieci kanalizacyjnej;</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realizację odrębnej sieci odprowadzenia ścieków przemysłowych w uzasadnionych technicznie przypadkach, na warunkach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cych z przepisów odrębnych; </w:t>
      </w:r>
    </w:p>
    <w:p w:rsidR="00617F87" w:rsidRPr="000F24FE" w:rsidRDefault="00BD3945"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do czasu realizacji kanalizacji sanitarnej dopuszcza się odprowadzanie ścieków</w:t>
      </w:r>
      <w:r w:rsidR="00617F87" w:rsidRPr="000F24FE">
        <w:rPr>
          <w:rFonts w:ascii="Arial" w:eastAsia="Times New Roman" w:hAnsi="Arial" w:cs="Arial"/>
          <w:sz w:val="24"/>
          <w:szCs w:val="24"/>
          <w:lang w:eastAsia="pl-PL"/>
        </w:rPr>
        <w:t>:</w:t>
      </w:r>
    </w:p>
    <w:p w:rsidR="00BD3945" w:rsidRPr="000F24FE" w:rsidRDefault="00BD3945" w:rsidP="000F24FE">
      <w:pPr>
        <w:numPr>
          <w:ilvl w:val="0"/>
          <w:numId w:val="215"/>
        </w:numPr>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do szczelnych zbiorników bezodpływowych na nieczystości ciekłe, na warunkach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cych z przepisów odrębnych;</w:t>
      </w:r>
    </w:p>
    <w:p w:rsidR="00BD3945" w:rsidRPr="000F24FE" w:rsidRDefault="00BD3945" w:rsidP="000F24FE">
      <w:pPr>
        <w:numPr>
          <w:ilvl w:val="0"/>
          <w:numId w:val="215"/>
        </w:numPr>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do lokalnych systemów oczyszczania, w tym do przydomowych oczys</w:t>
      </w:r>
      <w:r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czalni ścieków, na warunkach określonych przepisami odrębnymi, z wyłączeniem lokalizowania przydomowych oczyszczalni ścieków na terenach</w:t>
      </w:r>
      <w:r w:rsidR="00BE0A76"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o słabej przydatności gruntów dla budownictwa (zgodnie z rysunkiem planu) ze względu na wysoki p</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 xml:space="preserve">ziom wód gruntowych oraz na terenach w granicach obszaru narażonego na niebezpieczeństwo powodzi, obejmującego tereny narażone na zalanie w przypadku zniszczenia lub uszkodzenia zapory bocznej Stopnia Wodnego </w:t>
      </w:r>
      <w:r w:rsidRPr="000F24FE">
        <w:rPr>
          <w:rFonts w:ascii="Arial" w:hAnsi="Arial" w:cs="Arial"/>
          <w:sz w:val="24"/>
          <w:szCs w:val="24"/>
        </w:rPr>
        <w:t xml:space="preserve">(zgodnie z rysunkiem planu), </w:t>
      </w:r>
      <w:r w:rsidRPr="000F24FE">
        <w:rPr>
          <w:rFonts w:ascii="Arial" w:eastAsia="Times New Roman" w:hAnsi="Arial" w:cs="Arial"/>
          <w:sz w:val="24"/>
          <w:szCs w:val="24"/>
          <w:lang w:eastAsia="pl-PL"/>
        </w:rPr>
        <w:t>o głębokości zalewu wodą do 4,0m, miejscowo powyżej 4,0m</w:t>
      </w:r>
      <w:r w:rsidR="00617F87" w:rsidRPr="000F24FE">
        <w:rPr>
          <w:rFonts w:ascii="Arial" w:eastAsia="Times New Roman" w:hAnsi="Arial" w:cs="Arial"/>
          <w:sz w:val="24"/>
          <w:szCs w:val="24"/>
          <w:lang w:eastAsia="pl-PL"/>
        </w:rPr>
        <w:t>.</w:t>
      </w:r>
    </w:p>
    <w:p w:rsidR="00C3488A" w:rsidRPr="000F24FE" w:rsidRDefault="00C3488A" w:rsidP="000F24FE">
      <w:pPr>
        <w:numPr>
          <w:ilvl w:val="0"/>
          <w:numId w:val="238"/>
        </w:numPr>
        <w:tabs>
          <w:tab w:val="left" w:pos="709"/>
        </w:tabs>
        <w:spacing w:after="0"/>
        <w:ind w:left="709" w:hanging="425"/>
        <w:rPr>
          <w:rFonts w:ascii="Arial" w:eastAsia="Times New Roman" w:hAnsi="Arial" w:cs="Arial"/>
          <w:sz w:val="24"/>
          <w:szCs w:val="24"/>
          <w:lang w:eastAsia="pl-PL"/>
        </w:rPr>
      </w:pPr>
      <w:bookmarkStart w:id="9" w:name="_Hlk130989574"/>
      <w:r w:rsidRPr="000F24FE">
        <w:rPr>
          <w:rFonts w:ascii="Arial" w:eastAsia="Times New Roman" w:hAnsi="Arial" w:cs="Arial"/>
          <w:sz w:val="24"/>
          <w:szCs w:val="24"/>
          <w:lang w:eastAsia="pl-PL"/>
        </w:rPr>
        <w:lastRenderedPageBreak/>
        <w:t xml:space="preserve">na trasie sieci </w:t>
      </w:r>
      <w:r w:rsidR="00593CBE" w:rsidRPr="000F24FE">
        <w:rPr>
          <w:rFonts w:ascii="Arial" w:eastAsia="Times New Roman" w:hAnsi="Arial" w:cs="Arial"/>
          <w:sz w:val="24"/>
          <w:szCs w:val="24"/>
          <w:lang w:eastAsia="pl-PL"/>
        </w:rPr>
        <w:t>kanalizacyjnej</w:t>
      </w:r>
      <w:r w:rsidRPr="000F24FE">
        <w:rPr>
          <w:rFonts w:ascii="Arial" w:eastAsia="Times New Roman" w:hAnsi="Arial" w:cs="Arial"/>
          <w:sz w:val="24"/>
          <w:szCs w:val="24"/>
          <w:lang w:eastAsia="pl-PL"/>
        </w:rPr>
        <w:t xml:space="preserve"> zabrania się dokonywać nasadzeń drzew i krzewów</w:t>
      </w:r>
      <w:bookmarkEnd w:id="9"/>
      <w:r w:rsidRPr="000F24FE">
        <w:rPr>
          <w:rFonts w:ascii="Arial" w:eastAsia="Times New Roman" w:hAnsi="Arial" w:cs="Arial"/>
          <w:sz w:val="24"/>
          <w:szCs w:val="24"/>
          <w:lang w:eastAsia="pl-PL"/>
        </w:rPr>
        <w:t>.</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odprowadzania wód opadowych i roztopowych ustala się:</w:t>
      </w:r>
    </w:p>
    <w:p w:rsidR="005C7D89" w:rsidRPr="000F24FE" w:rsidRDefault="005C7D89" w:rsidP="000F24FE">
      <w:pPr>
        <w:numPr>
          <w:ilvl w:val="0"/>
          <w:numId w:val="34"/>
        </w:numPr>
        <w:spacing w:after="0"/>
        <w:ind w:left="567" w:hanging="283"/>
        <w:rPr>
          <w:rFonts w:ascii="Arial" w:hAnsi="Arial" w:cs="Arial"/>
          <w:sz w:val="24"/>
          <w:szCs w:val="24"/>
        </w:rPr>
      </w:pPr>
      <w:r w:rsidRPr="000F24FE">
        <w:rPr>
          <w:rFonts w:ascii="Arial" w:hAnsi="Arial" w:cs="Arial"/>
          <w:sz w:val="24"/>
          <w:szCs w:val="24"/>
        </w:rPr>
        <w:t xml:space="preserve">odprowadzenie wód opadowych i roztopowych z powierzchni zanieczyszczonych utwardzonych do sieci kanalizacji deszczowej, </w:t>
      </w:r>
      <w:r w:rsidRPr="000F24FE">
        <w:rPr>
          <w:rFonts w:ascii="Arial" w:eastAsia="Times New Roman" w:hAnsi="Arial" w:cs="Arial"/>
          <w:sz w:val="24"/>
          <w:szCs w:val="24"/>
          <w:lang w:eastAsia="pl-PL"/>
        </w:rPr>
        <w:t>na warunkach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cych z przepisów odrębnych;</w:t>
      </w:r>
    </w:p>
    <w:p w:rsidR="005C7D89" w:rsidRPr="000F24FE" w:rsidRDefault="005C7D89" w:rsidP="000F24FE">
      <w:pPr>
        <w:numPr>
          <w:ilvl w:val="0"/>
          <w:numId w:val="34"/>
        </w:numPr>
        <w:spacing w:after="0"/>
        <w:ind w:left="567" w:hanging="283"/>
        <w:rPr>
          <w:rFonts w:ascii="Arial" w:hAnsi="Arial" w:cs="Arial"/>
          <w:sz w:val="24"/>
          <w:szCs w:val="24"/>
        </w:rPr>
      </w:pPr>
      <w:r w:rsidRPr="000F24FE">
        <w:rPr>
          <w:rFonts w:ascii="Arial" w:hAnsi="Arial" w:cs="Arial"/>
          <w:sz w:val="24"/>
          <w:szCs w:val="24"/>
        </w:rPr>
        <w:t>dopuszcza się odprowadzenie wód opadowych i roztopowych z dachów, powierzchni innych niż zanieczyszczone oraz z terenów z zabud</w:t>
      </w:r>
      <w:r w:rsidRPr="000F24FE">
        <w:rPr>
          <w:rFonts w:ascii="Arial" w:hAnsi="Arial" w:cs="Arial"/>
          <w:sz w:val="24"/>
          <w:szCs w:val="24"/>
        </w:rPr>
        <w:t>o</w:t>
      </w:r>
      <w:r w:rsidRPr="000F24FE">
        <w:rPr>
          <w:rFonts w:ascii="Arial" w:hAnsi="Arial" w:cs="Arial"/>
          <w:sz w:val="24"/>
          <w:szCs w:val="24"/>
        </w:rPr>
        <w:t xml:space="preserve">wą mieszkaniową jednorodzinną, z zabudową zagrodową, w tym z usługami nieuciążliwymi, oraz z zabudową </w:t>
      </w:r>
      <w:r w:rsidR="0047252E" w:rsidRPr="000F24FE">
        <w:rPr>
          <w:rFonts w:ascii="Arial" w:eastAsia="Times New Roman" w:hAnsi="Arial" w:cs="Arial"/>
          <w:sz w:val="24"/>
          <w:szCs w:val="24"/>
          <w:lang w:eastAsia="pl-PL"/>
        </w:rPr>
        <w:t>w gospodarstwach opiekuńczych – terapeutycznych</w:t>
      </w:r>
      <w:r w:rsidRPr="000F24FE">
        <w:rPr>
          <w:rFonts w:ascii="Arial" w:hAnsi="Arial" w:cs="Arial"/>
          <w:sz w:val="24"/>
          <w:szCs w:val="24"/>
        </w:rPr>
        <w:t xml:space="preserve">, do ziemi lub do wód, </w:t>
      </w:r>
      <w:r w:rsidR="001F75C8" w:rsidRPr="000F24FE">
        <w:rPr>
          <w:rFonts w:ascii="Arial" w:hAnsi="Arial" w:cs="Arial"/>
          <w:sz w:val="24"/>
          <w:szCs w:val="24"/>
        </w:rPr>
        <w:t xml:space="preserve">w tym częściowe retencjonowanie wód deszczowych i roztopowych na działkach stanowiących teren inwestycji, </w:t>
      </w:r>
      <w:r w:rsidRPr="000F24FE">
        <w:rPr>
          <w:rFonts w:ascii="Arial" w:hAnsi="Arial" w:cs="Arial"/>
          <w:sz w:val="24"/>
          <w:szCs w:val="24"/>
        </w:rPr>
        <w:t>zgodnie z przepisami odrębnymi;</w:t>
      </w:r>
    </w:p>
    <w:p w:rsidR="005C7D89" w:rsidRPr="000F24FE" w:rsidRDefault="005C7D89" w:rsidP="000F24FE">
      <w:pPr>
        <w:numPr>
          <w:ilvl w:val="0"/>
          <w:numId w:val="34"/>
        </w:numPr>
        <w:spacing w:after="0"/>
        <w:ind w:left="567" w:hanging="283"/>
        <w:rPr>
          <w:rFonts w:ascii="Arial" w:hAnsi="Arial" w:cs="Arial"/>
          <w:sz w:val="24"/>
          <w:szCs w:val="24"/>
        </w:rPr>
      </w:pPr>
      <w:r w:rsidRPr="000F24FE">
        <w:rPr>
          <w:rFonts w:ascii="Arial" w:hAnsi="Arial" w:cs="Arial"/>
          <w:sz w:val="24"/>
          <w:szCs w:val="24"/>
        </w:rPr>
        <w:t>dla terenów nieskanalizowanych,</w:t>
      </w:r>
      <w:r w:rsidR="00230C1F" w:rsidRPr="000F24FE">
        <w:rPr>
          <w:rFonts w:ascii="Arial" w:hAnsi="Arial" w:cs="Arial"/>
          <w:sz w:val="24"/>
          <w:szCs w:val="24"/>
        </w:rPr>
        <w:t xml:space="preserve"> innych niż drogi,</w:t>
      </w:r>
      <w:r w:rsidRPr="000F24FE">
        <w:rPr>
          <w:rFonts w:ascii="Arial" w:hAnsi="Arial" w:cs="Arial"/>
          <w:sz w:val="24"/>
          <w:szCs w:val="24"/>
        </w:rPr>
        <w:t xml:space="preserve"> do czasu realizacji sieci, ustala się możliwość odprowadzenia wód opadowych i roztopowych</w:t>
      </w:r>
      <w:r w:rsidR="007D6A10" w:rsidRPr="000F24FE">
        <w:rPr>
          <w:rFonts w:ascii="Arial" w:hAnsi="Arial" w:cs="Arial"/>
          <w:sz w:val="24"/>
          <w:szCs w:val="24"/>
        </w:rPr>
        <w:t xml:space="preserve"> pochodzących z powierzchni zanieczyszczonych o trwałej nawierzchni,</w:t>
      </w:r>
      <w:r w:rsidRPr="000F24FE">
        <w:rPr>
          <w:rFonts w:ascii="Arial" w:hAnsi="Arial" w:cs="Arial"/>
          <w:sz w:val="24"/>
          <w:szCs w:val="24"/>
        </w:rPr>
        <w:t xml:space="preserve"> ujętych w otwarte lub zamknięte systemy kanal</w:t>
      </w:r>
      <w:r w:rsidRPr="000F24FE">
        <w:rPr>
          <w:rFonts w:ascii="Arial" w:hAnsi="Arial" w:cs="Arial"/>
          <w:sz w:val="24"/>
          <w:szCs w:val="24"/>
        </w:rPr>
        <w:t>i</w:t>
      </w:r>
      <w:r w:rsidRPr="000F24FE">
        <w:rPr>
          <w:rFonts w:ascii="Arial" w:hAnsi="Arial" w:cs="Arial"/>
          <w:sz w:val="24"/>
          <w:szCs w:val="24"/>
        </w:rPr>
        <w:t>zacyjne, do ziemi lub do wód, na warunkach o</w:t>
      </w:r>
      <w:r w:rsidR="00230C1F" w:rsidRPr="000F24FE">
        <w:rPr>
          <w:rFonts w:ascii="Arial" w:hAnsi="Arial" w:cs="Arial"/>
          <w:sz w:val="24"/>
          <w:szCs w:val="24"/>
        </w:rPr>
        <w:t>kreślonych przepisami odrębnymi;</w:t>
      </w:r>
    </w:p>
    <w:p w:rsidR="00230C1F" w:rsidRPr="000F24FE" w:rsidRDefault="00230C1F" w:rsidP="000F24FE">
      <w:pPr>
        <w:numPr>
          <w:ilvl w:val="0"/>
          <w:numId w:val="34"/>
        </w:numPr>
        <w:spacing w:after="0"/>
        <w:ind w:left="567" w:hanging="283"/>
        <w:rPr>
          <w:rFonts w:ascii="Arial" w:hAnsi="Arial" w:cs="Arial"/>
          <w:sz w:val="24"/>
          <w:szCs w:val="24"/>
        </w:rPr>
      </w:pPr>
      <w:r w:rsidRPr="000F24FE">
        <w:rPr>
          <w:rFonts w:ascii="Arial" w:hAnsi="Arial" w:cs="Arial"/>
          <w:sz w:val="24"/>
          <w:szCs w:val="24"/>
        </w:rPr>
        <w:t xml:space="preserve">dla terenów nieskanalizowanych stanowiących drogi, do czasu realizacji sieci, ustala się możliwość </w:t>
      </w:r>
      <w:r w:rsidR="00A02B0B" w:rsidRPr="000F24FE">
        <w:rPr>
          <w:rFonts w:ascii="Arial" w:hAnsi="Arial" w:cs="Arial"/>
          <w:sz w:val="24"/>
          <w:szCs w:val="24"/>
        </w:rPr>
        <w:t xml:space="preserve">stosowania indywidualnych rozwiązań w zakresie </w:t>
      </w:r>
      <w:r w:rsidRPr="000F24FE">
        <w:rPr>
          <w:rFonts w:ascii="Arial" w:hAnsi="Arial" w:cs="Arial"/>
          <w:sz w:val="24"/>
          <w:szCs w:val="24"/>
        </w:rPr>
        <w:t xml:space="preserve">odprowadzenia wód opadowych i roztopowych </w:t>
      </w:r>
      <w:r w:rsidR="00570EA5" w:rsidRPr="000F24FE">
        <w:rPr>
          <w:rFonts w:ascii="Arial" w:hAnsi="Arial" w:cs="Arial"/>
          <w:sz w:val="24"/>
          <w:szCs w:val="24"/>
        </w:rPr>
        <w:t xml:space="preserve">pochodzących z powierzchni zanieczyszczonych o trwałej nawierzchni, </w:t>
      </w:r>
      <w:r w:rsidRPr="000F24FE">
        <w:rPr>
          <w:rFonts w:ascii="Arial" w:hAnsi="Arial" w:cs="Arial"/>
          <w:sz w:val="24"/>
          <w:szCs w:val="24"/>
        </w:rPr>
        <w:t>ujętych w otwarte lub zamknięte systemy kanal</w:t>
      </w:r>
      <w:r w:rsidRPr="000F24FE">
        <w:rPr>
          <w:rFonts w:ascii="Arial" w:hAnsi="Arial" w:cs="Arial"/>
          <w:sz w:val="24"/>
          <w:szCs w:val="24"/>
        </w:rPr>
        <w:t>i</w:t>
      </w:r>
      <w:r w:rsidRPr="000F24FE">
        <w:rPr>
          <w:rFonts w:ascii="Arial" w:hAnsi="Arial" w:cs="Arial"/>
          <w:sz w:val="24"/>
          <w:szCs w:val="24"/>
        </w:rPr>
        <w:t xml:space="preserve">zacyjne, </w:t>
      </w:r>
      <w:r w:rsidR="00A02B0B" w:rsidRPr="000F24FE">
        <w:rPr>
          <w:rFonts w:ascii="Arial" w:hAnsi="Arial" w:cs="Arial"/>
          <w:sz w:val="24"/>
          <w:szCs w:val="24"/>
        </w:rPr>
        <w:t>w tym do studni chłonnych</w:t>
      </w:r>
      <w:r w:rsidR="008E6B33" w:rsidRPr="000F24FE">
        <w:rPr>
          <w:rFonts w:ascii="Arial" w:hAnsi="Arial" w:cs="Arial"/>
          <w:sz w:val="24"/>
          <w:szCs w:val="24"/>
        </w:rPr>
        <w:t xml:space="preserve"> lub do urządzeń do retencjonowania wód opadowych</w:t>
      </w:r>
      <w:r w:rsidR="00A02B0B" w:rsidRPr="000F24FE">
        <w:rPr>
          <w:rFonts w:ascii="Arial" w:hAnsi="Arial" w:cs="Arial"/>
          <w:sz w:val="24"/>
          <w:szCs w:val="24"/>
        </w:rPr>
        <w:t xml:space="preserve">, </w:t>
      </w:r>
      <w:r w:rsidR="008E6B33" w:rsidRPr="000F24FE">
        <w:rPr>
          <w:rFonts w:ascii="Arial" w:hAnsi="Arial" w:cs="Arial"/>
          <w:sz w:val="24"/>
          <w:szCs w:val="24"/>
        </w:rPr>
        <w:t xml:space="preserve">w tym </w:t>
      </w:r>
      <w:r w:rsidR="00A02B0B" w:rsidRPr="000F24FE">
        <w:rPr>
          <w:rFonts w:ascii="Arial" w:hAnsi="Arial" w:cs="Arial"/>
          <w:sz w:val="24"/>
          <w:szCs w:val="24"/>
        </w:rPr>
        <w:t xml:space="preserve">w terenach </w:t>
      </w:r>
      <w:r w:rsidR="00A02B0B" w:rsidRPr="000F24FE">
        <w:rPr>
          <w:rFonts w:ascii="Arial" w:hAnsi="Arial" w:cs="Arial"/>
          <w:sz w:val="24"/>
          <w:szCs w:val="24"/>
          <w:lang w:eastAsia="pl-PL"/>
        </w:rPr>
        <w:t xml:space="preserve">w granicy otuliny Gostynińsko-Włocławskiego Parku Krajobrazowego </w:t>
      </w:r>
      <w:r w:rsidR="00A02B0B" w:rsidRPr="000F24FE">
        <w:rPr>
          <w:rFonts w:ascii="Arial" w:eastAsia="Times New Roman" w:hAnsi="Arial" w:cs="Arial"/>
          <w:sz w:val="24"/>
          <w:szCs w:val="24"/>
          <w:lang w:eastAsia="pl-PL"/>
        </w:rPr>
        <w:t>(</w:t>
      </w:r>
      <w:r w:rsidR="00A02B0B" w:rsidRPr="000F24FE">
        <w:rPr>
          <w:rFonts w:ascii="Arial" w:hAnsi="Arial" w:cs="Arial"/>
          <w:sz w:val="24"/>
          <w:szCs w:val="24"/>
        </w:rPr>
        <w:t>zgodnie z rysunkiem planu),</w:t>
      </w:r>
      <w:r w:rsidR="00A02B0B" w:rsidRPr="000F24FE">
        <w:rPr>
          <w:rFonts w:ascii="Arial" w:hAnsi="Arial" w:cs="Arial"/>
          <w:sz w:val="24"/>
          <w:szCs w:val="24"/>
          <w:lang w:eastAsia="pl-PL"/>
        </w:rPr>
        <w:t xml:space="preserve"> dla któr</w:t>
      </w:r>
      <w:r w:rsidR="00570EA5" w:rsidRPr="000F24FE">
        <w:rPr>
          <w:rFonts w:ascii="Arial" w:hAnsi="Arial" w:cs="Arial"/>
          <w:sz w:val="24"/>
          <w:szCs w:val="24"/>
          <w:lang w:eastAsia="pl-PL"/>
        </w:rPr>
        <w:t>ych</w:t>
      </w:r>
      <w:r w:rsidR="00A02B0B" w:rsidRPr="000F24FE">
        <w:rPr>
          <w:rFonts w:ascii="Arial" w:hAnsi="Arial" w:cs="Arial"/>
          <w:sz w:val="24"/>
          <w:szCs w:val="24"/>
          <w:lang w:eastAsia="pl-PL"/>
        </w:rPr>
        <w:t xml:space="preserve"> obowiązują ustalenia jak w § 1</w:t>
      </w:r>
      <w:r w:rsidR="0004226C" w:rsidRPr="000F24FE">
        <w:rPr>
          <w:rFonts w:ascii="Arial" w:hAnsi="Arial" w:cs="Arial"/>
          <w:sz w:val="24"/>
          <w:szCs w:val="24"/>
          <w:lang w:eastAsia="pl-PL"/>
        </w:rPr>
        <w:t>1</w:t>
      </w:r>
      <w:r w:rsidR="00A02B0B" w:rsidRPr="000F24FE">
        <w:rPr>
          <w:rFonts w:ascii="Arial" w:hAnsi="Arial" w:cs="Arial"/>
          <w:sz w:val="24"/>
          <w:szCs w:val="24"/>
          <w:lang w:eastAsia="pl-PL"/>
        </w:rPr>
        <w:t xml:space="preserve"> ust. 2 uchwały oraz w terenach w granicach </w:t>
      </w:r>
      <w:r w:rsidR="00A02B0B" w:rsidRPr="000F24FE">
        <w:rPr>
          <w:rFonts w:ascii="Arial" w:hAnsi="Arial" w:cs="Arial"/>
          <w:sz w:val="24"/>
          <w:szCs w:val="24"/>
        </w:rPr>
        <w:t xml:space="preserve">obszarów o słabej przydatności </w:t>
      </w:r>
      <w:r w:rsidR="00A02B0B" w:rsidRPr="000F24FE">
        <w:rPr>
          <w:rFonts w:ascii="Arial" w:eastAsia="Times New Roman" w:hAnsi="Arial" w:cs="Arial"/>
          <w:sz w:val="24"/>
          <w:szCs w:val="24"/>
          <w:lang w:eastAsia="pl-PL"/>
        </w:rPr>
        <w:t>gruntów</w:t>
      </w:r>
      <w:r w:rsidR="00A02B0B" w:rsidRPr="000F24FE">
        <w:rPr>
          <w:rFonts w:ascii="Arial" w:hAnsi="Arial" w:cs="Arial"/>
          <w:sz w:val="24"/>
          <w:szCs w:val="24"/>
        </w:rPr>
        <w:t xml:space="preserve"> dla budownictwa stanowiących </w:t>
      </w:r>
      <w:r w:rsidR="00A02B0B" w:rsidRPr="000F24FE">
        <w:rPr>
          <w:rFonts w:ascii="Arial" w:eastAsia="Times New Roman" w:hAnsi="Arial" w:cs="Arial"/>
          <w:sz w:val="24"/>
          <w:szCs w:val="24"/>
          <w:lang w:eastAsia="pl-PL"/>
        </w:rPr>
        <w:t>grunty organiczne o płytkim zaleganiu wód gruntowych (</w:t>
      </w:r>
      <w:r w:rsidR="00A02B0B" w:rsidRPr="000F24FE">
        <w:rPr>
          <w:rFonts w:ascii="Arial" w:hAnsi="Arial" w:cs="Arial"/>
          <w:sz w:val="24"/>
          <w:szCs w:val="24"/>
        </w:rPr>
        <w:t xml:space="preserve">zgodnie z rysunkiem planu), dla których </w:t>
      </w:r>
      <w:r w:rsidR="00A02B0B" w:rsidRPr="000F24FE">
        <w:rPr>
          <w:rFonts w:ascii="Arial" w:hAnsi="Arial" w:cs="Arial"/>
          <w:sz w:val="24"/>
          <w:szCs w:val="24"/>
          <w:lang w:eastAsia="pl-PL"/>
        </w:rPr>
        <w:t xml:space="preserve">obowiązują ustalenia jak </w:t>
      </w:r>
      <w:r w:rsidR="00570EA5" w:rsidRPr="000F24FE">
        <w:rPr>
          <w:rFonts w:ascii="Arial" w:hAnsi="Arial" w:cs="Arial"/>
          <w:sz w:val="24"/>
          <w:szCs w:val="24"/>
          <w:lang w:eastAsia="pl-PL"/>
        </w:rPr>
        <w:t xml:space="preserve">w § 13 </w:t>
      </w:r>
      <w:r w:rsidR="00A02B0B" w:rsidRPr="000F24FE">
        <w:rPr>
          <w:rFonts w:ascii="Arial" w:hAnsi="Arial" w:cs="Arial"/>
          <w:sz w:val="24"/>
          <w:szCs w:val="24"/>
          <w:lang w:eastAsia="pl-PL"/>
        </w:rPr>
        <w:t>ust. 1 uchwały.</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zaopatrzenia w energię elektryczną oraz budowy urządzeń elektroenergetycznych ustala się:</w:t>
      </w:r>
    </w:p>
    <w:p w:rsidR="005C7D89" w:rsidRPr="000F24FE" w:rsidRDefault="005C7D89" w:rsidP="000F24FE">
      <w:pPr>
        <w:numPr>
          <w:ilvl w:val="0"/>
          <w:numId w:val="33"/>
        </w:numPr>
        <w:spacing w:after="0"/>
        <w:rPr>
          <w:rFonts w:ascii="Arial" w:hAnsi="Arial" w:cs="Arial"/>
          <w:sz w:val="24"/>
          <w:szCs w:val="24"/>
        </w:rPr>
      </w:pPr>
      <w:r w:rsidRPr="000F24FE">
        <w:rPr>
          <w:rFonts w:ascii="Arial" w:eastAsia="Times New Roman" w:hAnsi="Arial" w:cs="Arial"/>
          <w:sz w:val="24"/>
          <w:szCs w:val="24"/>
          <w:lang w:eastAsia="pl-PL"/>
        </w:rPr>
        <w:t>ze stacji transformatorowych SN 15/0,4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linii napowietrznych i kablowych SN 15kV</w:t>
      </w:r>
      <w:r w:rsidRPr="000F24FE">
        <w:rPr>
          <w:rFonts w:ascii="Arial" w:hAnsi="Arial" w:cs="Arial"/>
          <w:sz w:val="24"/>
          <w:szCs w:val="24"/>
        </w:rPr>
        <w:t xml:space="preserve"> oraz linii kablowych NN 0,4 </w:t>
      </w:r>
      <w:proofErr w:type="spellStart"/>
      <w:r w:rsidRPr="000F24FE">
        <w:rPr>
          <w:rFonts w:ascii="Arial" w:hAnsi="Arial" w:cs="Arial"/>
          <w:sz w:val="24"/>
          <w:szCs w:val="24"/>
        </w:rPr>
        <w:t>kV</w:t>
      </w:r>
      <w:proofErr w:type="spellEnd"/>
      <w:r w:rsidRPr="000F24FE">
        <w:rPr>
          <w:rFonts w:ascii="Arial" w:hAnsi="Arial" w:cs="Arial"/>
          <w:sz w:val="24"/>
          <w:szCs w:val="24"/>
        </w:rPr>
        <w:t>;</w:t>
      </w:r>
    </w:p>
    <w:p w:rsidR="005C7D89" w:rsidRPr="000F24FE" w:rsidRDefault="005C7D89" w:rsidP="000F24FE">
      <w:pPr>
        <w:numPr>
          <w:ilvl w:val="0"/>
          <w:numId w:val="33"/>
        </w:numPr>
        <w:spacing w:after="0"/>
        <w:rPr>
          <w:rFonts w:ascii="Arial" w:hAnsi="Arial" w:cs="Arial"/>
          <w:sz w:val="24"/>
          <w:szCs w:val="24"/>
        </w:rPr>
      </w:pPr>
      <w:r w:rsidRPr="000F24FE">
        <w:rPr>
          <w:rFonts w:ascii="Arial" w:eastAsia="Times New Roman" w:hAnsi="Arial" w:cs="Arial"/>
          <w:sz w:val="24"/>
          <w:szCs w:val="24"/>
          <w:lang w:eastAsia="pl-PL"/>
        </w:rPr>
        <w:t>budowę lokalnych stacji transformatorowych, w tym kontenerowych, wolnostojących lub wbud</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wanych w obiekty o innej funkcji, z zabezpieczeniem dojazdu dla służb remontowo-eksploatacyjnych;</w:t>
      </w:r>
    </w:p>
    <w:p w:rsidR="005C7D89" w:rsidRPr="000F24FE" w:rsidRDefault="005C7D89" w:rsidP="000F24FE">
      <w:pPr>
        <w:numPr>
          <w:ilvl w:val="0"/>
          <w:numId w:val="33"/>
        </w:numPr>
        <w:spacing w:after="0"/>
        <w:rPr>
          <w:rFonts w:ascii="Arial" w:hAnsi="Arial" w:cs="Arial"/>
          <w:sz w:val="24"/>
          <w:szCs w:val="24"/>
        </w:rPr>
      </w:pPr>
      <w:r w:rsidRPr="000F24FE">
        <w:rPr>
          <w:rFonts w:ascii="Arial" w:eastAsia="Times New Roman" w:hAnsi="Arial" w:cs="Arial"/>
          <w:sz w:val="24"/>
          <w:szCs w:val="24"/>
          <w:lang w:eastAsia="pl-PL"/>
        </w:rPr>
        <w:t>istniejące elementy sieci elektroenergetycznej należy adaptować do projektowanego sposobu zagospodarow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nia terenu;</w:t>
      </w:r>
    </w:p>
    <w:p w:rsidR="005C7D89" w:rsidRPr="000F24FE" w:rsidRDefault="00CF5602" w:rsidP="000F24FE">
      <w:pPr>
        <w:widowControl w:val="0"/>
        <w:numPr>
          <w:ilvl w:val="0"/>
          <w:numId w:val="33"/>
        </w:numPr>
        <w:spacing w:after="0"/>
        <w:rPr>
          <w:rFonts w:ascii="Arial" w:eastAsia="Times New Roman" w:hAnsi="Arial" w:cs="Arial"/>
          <w:sz w:val="24"/>
          <w:szCs w:val="24"/>
          <w:lang w:eastAsia="pl-PL"/>
        </w:rPr>
      </w:pPr>
      <w:r w:rsidRPr="000F24FE">
        <w:rPr>
          <w:rFonts w:ascii="Arial" w:hAnsi="Arial" w:cs="Arial"/>
          <w:sz w:val="24"/>
          <w:szCs w:val="24"/>
        </w:rPr>
        <w:t xml:space="preserve">wyznacza się strefy techniczne dla istniejących linii elektroenergetycznych napowietrznych </w:t>
      </w:r>
      <w:r w:rsidR="003F0BC8" w:rsidRPr="000F24FE">
        <w:rPr>
          <w:rFonts w:ascii="Arial" w:eastAsia="Times New Roman" w:hAnsi="Arial" w:cs="Arial"/>
          <w:sz w:val="24"/>
          <w:szCs w:val="24"/>
          <w:lang w:eastAsia="pl-PL"/>
        </w:rPr>
        <w:t xml:space="preserve">średniego napięcia </w:t>
      </w:r>
      <w:r w:rsidRPr="000F24FE">
        <w:rPr>
          <w:rFonts w:ascii="Arial" w:hAnsi="Arial" w:cs="Arial"/>
          <w:sz w:val="24"/>
          <w:szCs w:val="24"/>
        </w:rPr>
        <w:t>SN</w:t>
      </w:r>
      <w:r w:rsidR="003F0BC8" w:rsidRPr="000F24FE">
        <w:rPr>
          <w:rFonts w:ascii="Arial" w:hAnsi="Arial" w:cs="Arial"/>
          <w:sz w:val="24"/>
          <w:szCs w:val="24"/>
        </w:rPr>
        <w:t> </w:t>
      </w:r>
      <w:r w:rsidRPr="000F24FE">
        <w:rPr>
          <w:rFonts w:ascii="Arial" w:hAnsi="Arial" w:cs="Arial"/>
          <w:sz w:val="24"/>
          <w:szCs w:val="24"/>
        </w:rPr>
        <w:t>15 </w:t>
      </w:r>
      <w:proofErr w:type="spellStart"/>
      <w:r w:rsidRPr="000F24FE">
        <w:rPr>
          <w:rFonts w:ascii="Arial" w:hAnsi="Arial" w:cs="Arial"/>
          <w:sz w:val="24"/>
          <w:szCs w:val="24"/>
        </w:rPr>
        <w:t>kV</w:t>
      </w:r>
      <w:proofErr w:type="spellEnd"/>
      <w:r w:rsidRPr="000F24FE">
        <w:rPr>
          <w:rFonts w:ascii="Arial" w:hAnsi="Arial" w:cs="Arial"/>
          <w:sz w:val="24"/>
          <w:szCs w:val="24"/>
        </w:rPr>
        <w:t xml:space="preserve"> o szer</w:t>
      </w:r>
      <w:r w:rsidRPr="000F24FE">
        <w:rPr>
          <w:rFonts w:ascii="Arial" w:hAnsi="Arial" w:cs="Arial"/>
          <w:sz w:val="24"/>
          <w:szCs w:val="24"/>
        </w:rPr>
        <w:t>o</w:t>
      </w:r>
      <w:r w:rsidRPr="000F24FE">
        <w:rPr>
          <w:rFonts w:ascii="Arial" w:hAnsi="Arial" w:cs="Arial"/>
          <w:sz w:val="24"/>
          <w:szCs w:val="24"/>
        </w:rPr>
        <w:t xml:space="preserve">kości </w:t>
      </w:r>
      <w:r w:rsidR="001A0F01" w:rsidRPr="000F24FE">
        <w:rPr>
          <w:rFonts w:ascii="Arial" w:hAnsi="Arial" w:cs="Arial"/>
          <w:sz w:val="24"/>
          <w:szCs w:val="24"/>
        </w:rPr>
        <w:t>7</w:t>
      </w:r>
      <w:r w:rsidRPr="000F24FE">
        <w:rPr>
          <w:rFonts w:ascii="Arial" w:hAnsi="Arial" w:cs="Arial"/>
          <w:sz w:val="24"/>
          <w:szCs w:val="24"/>
        </w:rPr>
        <w:t>,0m w każdą stronę od osi linii</w:t>
      </w:r>
      <w:r w:rsidR="00581533" w:rsidRPr="000F24FE">
        <w:rPr>
          <w:rFonts w:ascii="Arial" w:hAnsi="Arial" w:cs="Arial"/>
          <w:sz w:val="24"/>
          <w:szCs w:val="24"/>
        </w:rPr>
        <w:t xml:space="preserve"> </w:t>
      </w:r>
      <w:r w:rsidR="00581533" w:rsidRPr="000F24FE">
        <w:rPr>
          <w:rFonts w:ascii="Arial" w:eastAsia="Times New Roman" w:hAnsi="Arial" w:cs="Arial"/>
          <w:sz w:val="24"/>
          <w:szCs w:val="24"/>
          <w:lang w:eastAsia="pl-PL"/>
        </w:rPr>
        <w:t>(</w:t>
      </w:r>
      <w:r w:rsidR="00581533" w:rsidRPr="000F24FE">
        <w:rPr>
          <w:rFonts w:ascii="Arial" w:hAnsi="Arial" w:cs="Arial"/>
          <w:sz w:val="24"/>
          <w:szCs w:val="24"/>
        </w:rPr>
        <w:t>zgodnie z rysunkiem planu);</w:t>
      </w:r>
    </w:p>
    <w:p w:rsidR="005C7D89" w:rsidRPr="000F24FE" w:rsidRDefault="005C7D89" w:rsidP="000F24FE">
      <w:pPr>
        <w:widowControl w:val="0"/>
        <w:numPr>
          <w:ilvl w:val="0"/>
          <w:numId w:val="33"/>
        </w:numPr>
        <w:spacing w:after="0"/>
        <w:rPr>
          <w:rFonts w:ascii="Arial" w:eastAsia="Times New Roman" w:hAnsi="Arial" w:cs="Arial"/>
          <w:sz w:val="24"/>
          <w:szCs w:val="24"/>
          <w:lang w:eastAsia="pl-PL"/>
        </w:rPr>
      </w:pPr>
      <w:r w:rsidRPr="000F24FE">
        <w:rPr>
          <w:rFonts w:ascii="Arial" w:hAnsi="Arial" w:cs="Arial"/>
          <w:sz w:val="24"/>
          <w:szCs w:val="24"/>
        </w:rPr>
        <w:t xml:space="preserve">wyznacza się strefy techniczne dla istniejących linii elektroenergetycznych napowietrznych </w:t>
      </w:r>
      <w:r w:rsidR="000B216E" w:rsidRPr="000F24FE">
        <w:rPr>
          <w:rFonts w:ascii="Arial" w:eastAsia="Times New Roman" w:hAnsi="Arial" w:cs="Arial"/>
          <w:sz w:val="24"/>
          <w:szCs w:val="24"/>
          <w:lang w:eastAsia="pl-PL"/>
        </w:rPr>
        <w:t>wysokiego</w:t>
      </w:r>
      <w:r w:rsidR="003F0BC8" w:rsidRPr="000F24FE">
        <w:rPr>
          <w:rFonts w:ascii="Arial" w:eastAsia="Times New Roman" w:hAnsi="Arial" w:cs="Arial"/>
          <w:sz w:val="24"/>
          <w:szCs w:val="24"/>
          <w:lang w:eastAsia="pl-PL"/>
        </w:rPr>
        <w:t xml:space="preserve"> napięcia </w:t>
      </w:r>
      <w:r w:rsidRPr="000F24FE">
        <w:rPr>
          <w:rFonts w:ascii="Arial" w:hAnsi="Arial" w:cs="Arial"/>
          <w:sz w:val="24"/>
          <w:szCs w:val="24"/>
        </w:rPr>
        <w:t>WN</w:t>
      </w:r>
      <w:r w:rsidR="003F0BC8" w:rsidRPr="000F24FE">
        <w:rPr>
          <w:rFonts w:ascii="Arial" w:hAnsi="Arial" w:cs="Arial"/>
          <w:sz w:val="24"/>
          <w:szCs w:val="24"/>
        </w:rPr>
        <w:t> </w:t>
      </w:r>
      <w:r w:rsidRPr="000F24FE">
        <w:rPr>
          <w:rFonts w:ascii="Arial" w:hAnsi="Arial" w:cs="Arial"/>
          <w:sz w:val="24"/>
          <w:szCs w:val="24"/>
        </w:rPr>
        <w:t>110 </w:t>
      </w:r>
      <w:proofErr w:type="spellStart"/>
      <w:r w:rsidRPr="000F24FE">
        <w:rPr>
          <w:rFonts w:ascii="Arial" w:hAnsi="Arial" w:cs="Arial"/>
          <w:sz w:val="24"/>
          <w:szCs w:val="24"/>
        </w:rPr>
        <w:t>kV</w:t>
      </w:r>
      <w:proofErr w:type="spellEnd"/>
      <w:r w:rsidRPr="000F24FE">
        <w:rPr>
          <w:rFonts w:ascii="Arial" w:hAnsi="Arial" w:cs="Arial"/>
          <w:sz w:val="24"/>
          <w:szCs w:val="24"/>
        </w:rPr>
        <w:t xml:space="preserve"> o szer</w:t>
      </w:r>
      <w:r w:rsidRPr="000F24FE">
        <w:rPr>
          <w:rFonts w:ascii="Arial" w:hAnsi="Arial" w:cs="Arial"/>
          <w:sz w:val="24"/>
          <w:szCs w:val="24"/>
        </w:rPr>
        <w:t>o</w:t>
      </w:r>
      <w:r w:rsidRPr="000F24FE">
        <w:rPr>
          <w:rFonts w:ascii="Arial" w:hAnsi="Arial" w:cs="Arial"/>
          <w:sz w:val="24"/>
          <w:szCs w:val="24"/>
        </w:rPr>
        <w:t xml:space="preserve">kości </w:t>
      </w:r>
      <w:r w:rsidR="001246EF" w:rsidRPr="000F24FE">
        <w:rPr>
          <w:rFonts w:ascii="Arial" w:hAnsi="Arial" w:cs="Arial"/>
          <w:sz w:val="24"/>
          <w:szCs w:val="24"/>
        </w:rPr>
        <w:t xml:space="preserve">11,0m </w:t>
      </w:r>
      <w:r w:rsidRPr="000F24FE">
        <w:rPr>
          <w:rFonts w:ascii="Arial" w:hAnsi="Arial" w:cs="Arial"/>
          <w:sz w:val="24"/>
          <w:szCs w:val="24"/>
        </w:rPr>
        <w:t>w każdą stronę od osi linii</w:t>
      </w:r>
      <w:r w:rsidR="00581533" w:rsidRPr="000F24FE">
        <w:rPr>
          <w:rFonts w:ascii="Arial" w:hAnsi="Arial" w:cs="Arial"/>
          <w:sz w:val="24"/>
          <w:szCs w:val="24"/>
        </w:rPr>
        <w:t xml:space="preserve"> </w:t>
      </w:r>
      <w:r w:rsidR="00581533" w:rsidRPr="000F24FE">
        <w:rPr>
          <w:rFonts w:ascii="Arial" w:eastAsia="Times New Roman" w:hAnsi="Arial" w:cs="Arial"/>
          <w:sz w:val="24"/>
          <w:szCs w:val="24"/>
          <w:lang w:eastAsia="pl-PL"/>
        </w:rPr>
        <w:t>(</w:t>
      </w:r>
      <w:r w:rsidR="00581533" w:rsidRPr="000F24FE">
        <w:rPr>
          <w:rFonts w:ascii="Arial" w:hAnsi="Arial" w:cs="Arial"/>
          <w:sz w:val="24"/>
          <w:szCs w:val="24"/>
        </w:rPr>
        <w:t>zgodnie z rysunkiem planu)</w:t>
      </w:r>
      <w:r w:rsidRPr="000F24FE">
        <w:rPr>
          <w:rFonts w:ascii="Arial" w:hAnsi="Arial" w:cs="Arial"/>
          <w:sz w:val="24"/>
          <w:szCs w:val="24"/>
        </w:rPr>
        <w:t>;</w:t>
      </w:r>
    </w:p>
    <w:p w:rsidR="005C7D89" w:rsidRPr="000F24FE" w:rsidRDefault="005C7D89" w:rsidP="000F24FE">
      <w:pPr>
        <w:widowControl w:val="0"/>
        <w:numPr>
          <w:ilvl w:val="0"/>
          <w:numId w:val="33"/>
        </w:numPr>
        <w:spacing w:after="0"/>
        <w:rPr>
          <w:rFonts w:ascii="Arial" w:eastAsia="Times New Roman" w:hAnsi="Arial" w:cs="Arial"/>
          <w:sz w:val="24"/>
          <w:szCs w:val="24"/>
          <w:lang w:eastAsia="pl-PL"/>
        </w:rPr>
      </w:pPr>
      <w:r w:rsidRPr="000F24FE">
        <w:rPr>
          <w:rFonts w:ascii="Arial" w:hAnsi="Arial" w:cs="Arial"/>
          <w:sz w:val="24"/>
          <w:szCs w:val="24"/>
        </w:rPr>
        <w:t>dla określonych w ust. 5 pkt 4 i 5 stref technicznych obowiązują ograniczenia i zakazy zgodnie z przepisami odrę</w:t>
      </w:r>
      <w:r w:rsidRPr="000F24FE">
        <w:rPr>
          <w:rFonts w:ascii="Arial" w:hAnsi="Arial" w:cs="Arial"/>
          <w:sz w:val="24"/>
          <w:szCs w:val="24"/>
        </w:rPr>
        <w:t>b</w:t>
      </w:r>
      <w:r w:rsidRPr="000F24FE">
        <w:rPr>
          <w:rFonts w:ascii="Arial" w:hAnsi="Arial" w:cs="Arial"/>
          <w:sz w:val="24"/>
          <w:szCs w:val="24"/>
        </w:rPr>
        <w:t>nymi, w tym dotyczące lokalizacji zabudowy przeznaczonej na pobyt ludzi, w zakresie ochrony przed promi</w:t>
      </w:r>
      <w:r w:rsidRPr="000F24FE">
        <w:rPr>
          <w:rFonts w:ascii="Arial" w:hAnsi="Arial" w:cs="Arial"/>
          <w:sz w:val="24"/>
          <w:szCs w:val="24"/>
        </w:rPr>
        <w:t>e</w:t>
      </w:r>
      <w:r w:rsidRPr="000F24FE">
        <w:rPr>
          <w:rFonts w:ascii="Arial" w:hAnsi="Arial" w:cs="Arial"/>
          <w:sz w:val="24"/>
          <w:szCs w:val="24"/>
        </w:rPr>
        <w:t>niowaniem elektromagnetycznym i polami elektromagnetycznymi;</w:t>
      </w:r>
    </w:p>
    <w:p w:rsidR="005C7D89" w:rsidRPr="000F24FE" w:rsidRDefault="005C7D89" w:rsidP="000F24FE">
      <w:pPr>
        <w:widowControl w:val="0"/>
        <w:numPr>
          <w:ilvl w:val="0"/>
          <w:numId w:val="3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określone </w:t>
      </w:r>
      <w:r w:rsidRPr="000F24FE">
        <w:rPr>
          <w:rFonts w:ascii="Arial" w:hAnsi="Arial" w:cs="Arial"/>
          <w:sz w:val="24"/>
          <w:szCs w:val="24"/>
        </w:rPr>
        <w:t xml:space="preserve">w ust. 5 pkt 4 i 5 </w:t>
      </w:r>
      <w:r w:rsidRPr="000F24FE">
        <w:rPr>
          <w:rFonts w:ascii="Arial" w:eastAsia="Times New Roman" w:hAnsi="Arial" w:cs="Arial"/>
          <w:sz w:val="24"/>
          <w:szCs w:val="24"/>
          <w:lang w:eastAsia="pl-PL"/>
        </w:rPr>
        <w:t xml:space="preserve">strefy techniczne będą obowiązywać do czasu przebudowy linii elektroenergetycznych napowietrznych </w:t>
      </w:r>
      <w:r w:rsidR="000B216E" w:rsidRPr="000F24FE">
        <w:rPr>
          <w:rFonts w:ascii="Arial" w:eastAsia="Times New Roman" w:hAnsi="Arial" w:cs="Arial"/>
          <w:sz w:val="24"/>
          <w:szCs w:val="24"/>
          <w:lang w:eastAsia="pl-PL"/>
        </w:rPr>
        <w:t xml:space="preserve">wysokiego </w:t>
      </w:r>
      <w:r w:rsidR="00F02199" w:rsidRPr="000F24FE">
        <w:rPr>
          <w:rFonts w:ascii="Arial" w:eastAsia="Times New Roman" w:hAnsi="Arial" w:cs="Arial"/>
          <w:sz w:val="24"/>
          <w:szCs w:val="24"/>
          <w:lang w:eastAsia="pl-PL"/>
        </w:rPr>
        <w:t xml:space="preserve">lub </w:t>
      </w:r>
      <w:r w:rsidR="000B216E" w:rsidRPr="000F24FE">
        <w:rPr>
          <w:rFonts w:ascii="Arial" w:eastAsia="Times New Roman" w:hAnsi="Arial" w:cs="Arial"/>
          <w:sz w:val="24"/>
          <w:szCs w:val="24"/>
          <w:lang w:eastAsia="pl-PL"/>
        </w:rPr>
        <w:t xml:space="preserve">średniego </w:t>
      </w:r>
      <w:r w:rsidR="000B216E" w:rsidRPr="000F24FE">
        <w:rPr>
          <w:rFonts w:ascii="Arial" w:eastAsia="Times New Roman" w:hAnsi="Arial" w:cs="Arial"/>
          <w:sz w:val="24"/>
          <w:szCs w:val="24"/>
          <w:lang w:eastAsia="pl-PL"/>
        </w:rPr>
        <w:lastRenderedPageBreak/>
        <w:t xml:space="preserve">napięcia </w:t>
      </w:r>
      <w:r w:rsidRPr="000F24FE">
        <w:rPr>
          <w:rFonts w:ascii="Arial" w:eastAsia="Times New Roman" w:hAnsi="Arial" w:cs="Arial"/>
          <w:sz w:val="24"/>
          <w:szCs w:val="24"/>
          <w:lang w:eastAsia="pl-PL"/>
        </w:rPr>
        <w:t xml:space="preserve">w linie elektroenergetyczne </w:t>
      </w:r>
      <w:r w:rsidR="000B216E" w:rsidRPr="000F24FE">
        <w:rPr>
          <w:rFonts w:ascii="Arial" w:eastAsia="Times New Roman" w:hAnsi="Arial" w:cs="Arial"/>
          <w:sz w:val="24"/>
          <w:szCs w:val="24"/>
          <w:lang w:eastAsia="pl-PL"/>
        </w:rPr>
        <w:t xml:space="preserve">wysokiego </w:t>
      </w:r>
      <w:r w:rsidR="00F02199" w:rsidRPr="000F24FE">
        <w:rPr>
          <w:rFonts w:ascii="Arial" w:eastAsia="Times New Roman" w:hAnsi="Arial" w:cs="Arial"/>
          <w:sz w:val="24"/>
          <w:szCs w:val="24"/>
          <w:lang w:eastAsia="pl-PL"/>
        </w:rPr>
        <w:t xml:space="preserve">lub </w:t>
      </w:r>
      <w:r w:rsidR="000B216E" w:rsidRPr="000F24FE">
        <w:rPr>
          <w:rFonts w:ascii="Arial" w:eastAsia="Times New Roman" w:hAnsi="Arial" w:cs="Arial"/>
          <w:sz w:val="24"/>
          <w:szCs w:val="24"/>
          <w:lang w:eastAsia="pl-PL"/>
        </w:rPr>
        <w:t xml:space="preserve">średniego napięcia </w:t>
      </w:r>
      <w:r w:rsidRPr="000F24FE">
        <w:rPr>
          <w:rFonts w:ascii="Arial" w:eastAsia="Times New Roman" w:hAnsi="Arial" w:cs="Arial"/>
          <w:sz w:val="24"/>
          <w:szCs w:val="24"/>
          <w:lang w:eastAsia="pl-PL"/>
        </w:rPr>
        <w:t>kablowe;</w:t>
      </w:r>
    </w:p>
    <w:p w:rsidR="005C7D89" w:rsidRPr="000F24FE" w:rsidRDefault="005C7D89" w:rsidP="000F24FE">
      <w:pPr>
        <w:widowControl w:val="0"/>
        <w:numPr>
          <w:ilvl w:val="0"/>
          <w:numId w:val="33"/>
        </w:numPr>
        <w:spacing w:after="0"/>
        <w:rPr>
          <w:rFonts w:ascii="Arial" w:eastAsia="Times New Roman" w:hAnsi="Arial" w:cs="Arial"/>
          <w:sz w:val="24"/>
          <w:szCs w:val="24"/>
          <w:lang w:eastAsia="pl-PL"/>
        </w:rPr>
      </w:pPr>
      <w:r w:rsidRPr="000F24FE">
        <w:rPr>
          <w:rFonts w:ascii="Arial" w:hAnsi="Arial" w:cs="Arial"/>
          <w:sz w:val="24"/>
          <w:szCs w:val="24"/>
        </w:rPr>
        <w:t xml:space="preserve">budowę nowej sieci </w:t>
      </w:r>
      <w:r w:rsidR="00F128E8" w:rsidRPr="000F24FE">
        <w:rPr>
          <w:rFonts w:ascii="Arial" w:hAnsi="Arial" w:cs="Arial"/>
          <w:sz w:val="24"/>
          <w:szCs w:val="24"/>
        </w:rPr>
        <w:t>elektro</w:t>
      </w:r>
      <w:r w:rsidRPr="000F24FE">
        <w:rPr>
          <w:rFonts w:ascii="Arial" w:hAnsi="Arial" w:cs="Arial"/>
          <w:sz w:val="24"/>
          <w:szCs w:val="24"/>
        </w:rPr>
        <w:t>energetycznej średniego napięcia SN 15 </w:t>
      </w:r>
      <w:proofErr w:type="spellStart"/>
      <w:r w:rsidRPr="000F24FE">
        <w:rPr>
          <w:rFonts w:ascii="Arial" w:hAnsi="Arial" w:cs="Arial"/>
          <w:sz w:val="24"/>
          <w:szCs w:val="24"/>
        </w:rPr>
        <w:t>kV</w:t>
      </w:r>
      <w:proofErr w:type="spellEnd"/>
      <w:r w:rsidRPr="000F24FE">
        <w:rPr>
          <w:rFonts w:ascii="Arial" w:hAnsi="Arial" w:cs="Arial"/>
          <w:sz w:val="24"/>
          <w:szCs w:val="24"/>
        </w:rPr>
        <w:t xml:space="preserve"> wraz z odpowiednią infrastrukturą, z zachowaniem stref technicznych dla sieci napowietrznej</w:t>
      </w:r>
      <w:r w:rsidR="00142B59" w:rsidRPr="000F24FE">
        <w:rPr>
          <w:rFonts w:ascii="Arial" w:hAnsi="Arial" w:cs="Arial"/>
          <w:sz w:val="24"/>
          <w:szCs w:val="24"/>
        </w:rPr>
        <w:t xml:space="preserve"> (o szerokości 7,0m w każdą stronę od osi linii)</w:t>
      </w:r>
      <w:r w:rsidRPr="000F24FE">
        <w:rPr>
          <w:rFonts w:ascii="Arial" w:hAnsi="Arial" w:cs="Arial"/>
          <w:sz w:val="24"/>
          <w:szCs w:val="24"/>
        </w:rPr>
        <w:t xml:space="preserve">, oraz z zachowaniem ograniczeń i zakazów wynikających z ochrony przed promieniowaniem elektromagnetycznym i polami elektromagnetycznymi; </w:t>
      </w:r>
    </w:p>
    <w:p w:rsidR="00EF45A9" w:rsidRPr="000F24FE" w:rsidRDefault="00EF45A9" w:rsidP="000F24FE">
      <w:pPr>
        <w:numPr>
          <w:ilvl w:val="0"/>
          <w:numId w:val="33"/>
        </w:numPr>
        <w:spacing w:after="0"/>
        <w:rPr>
          <w:rFonts w:ascii="Arial" w:hAnsi="Arial" w:cs="Arial"/>
          <w:sz w:val="24"/>
          <w:szCs w:val="24"/>
        </w:rPr>
      </w:pPr>
      <w:r w:rsidRPr="000F24FE">
        <w:rPr>
          <w:rFonts w:ascii="Arial" w:hAnsi="Arial" w:cs="Arial"/>
          <w:sz w:val="24"/>
          <w:szCs w:val="24"/>
        </w:rPr>
        <w:t>dopuszcza się budowę alternatywnych wolnostojących instalacji odnawialnych źródeł energii (dot. instalacji odnawialnych źródeł energii niezamontowanych na budynkach w rozumieniu przepisów odrębnych), np. fotowoltaiczne, na warunkach wynikających z przepisów odrębnych, z wyłączeniem elektrowni wiatrowych.</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zakresie zaopatrzenia w ciepło ustala się: z sieci ciepłowniczej lub indywidualnie, w oparciu o źródła niskoemisyjne </w:t>
      </w:r>
      <w:r w:rsidRPr="000F24FE">
        <w:rPr>
          <w:rFonts w:ascii="Arial" w:hAnsi="Arial" w:cs="Arial"/>
          <w:sz w:val="24"/>
          <w:szCs w:val="24"/>
        </w:rPr>
        <w:t xml:space="preserve">lub </w:t>
      </w:r>
      <w:proofErr w:type="spellStart"/>
      <w:r w:rsidRPr="000F24FE">
        <w:rPr>
          <w:rFonts w:ascii="Arial" w:hAnsi="Arial" w:cs="Arial"/>
          <w:sz w:val="24"/>
          <w:szCs w:val="24"/>
        </w:rPr>
        <w:t>bezemisyjne</w:t>
      </w:r>
      <w:proofErr w:type="spellEnd"/>
      <w:r w:rsidRPr="000F24FE">
        <w:rPr>
          <w:rFonts w:ascii="Arial" w:hAnsi="Arial" w:cs="Arial"/>
          <w:sz w:val="24"/>
          <w:szCs w:val="24"/>
        </w:rPr>
        <w:t xml:space="preserve"> (w tym ze źródeł odnawialnych z wyłączeniem elektrowni wiatrowych), na warunkach wynikających z przepisów odrębnych. </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zakresie zaopatrzenia w gaz ziemny ustala się: </w:t>
      </w:r>
      <w:r w:rsidRPr="000F24FE">
        <w:rPr>
          <w:rFonts w:ascii="Arial" w:hAnsi="Arial" w:cs="Arial"/>
          <w:sz w:val="24"/>
          <w:szCs w:val="24"/>
        </w:rPr>
        <w:t>z sieci gazowej, na warunkach wynikających z przepisów odrębnych.</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zakresie telekomunikacji ustala się: </w:t>
      </w:r>
      <w:r w:rsidRPr="000F24FE">
        <w:rPr>
          <w:rFonts w:ascii="Arial" w:hAnsi="Arial" w:cs="Arial"/>
          <w:sz w:val="24"/>
          <w:szCs w:val="24"/>
        </w:rPr>
        <w:t>lokalizacj</w:t>
      </w:r>
      <w:r w:rsidR="00835DA4" w:rsidRPr="000F24FE">
        <w:rPr>
          <w:rFonts w:ascii="Arial" w:hAnsi="Arial" w:cs="Arial"/>
          <w:sz w:val="24"/>
          <w:szCs w:val="24"/>
        </w:rPr>
        <w:t>a</w:t>
      </w:r>
      <w:r w:rsidRPr="000F24FE">
        <w:rPr>
          <w:rFonts w:ascii="Arial" w:hAnsi="Arial" w:cs="Arial"/>
          <w:sz w:val="24"/>
          <w:szCs w:val="24"/>
        </w:rPr>
        <w:t xml:space="preserve"> sieci i urządzeń telekomunikacyjnych podziemnych oraz stacji bazowych telefonii komórkowej, na warunkach wynikających z przepisów odrębnych.</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zakresie gospodarki odpadami ustala się: </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obowiązek magazynowania odpadów komunalnych oraz ich usuwania w systemie </w:t>
      </w:r>
      <w:r w:rsidRPr="000F24FE">
        <w:rPr>
          <w:rFonts w:ascii="Arial" w:hAnsi="Arial" w:cs="Arial"/>
          <w:sz w:val="24"/>
          <w:szCs w:val="24"/>
        </w:rPr>
        <w:t>gospodarowania odpadami określonym w gospodarce komunalnej miasta;</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gospodarowanie odpadami wynikającymi ze specyfiki przemysłu, produkcji, zabudowy magazynowo-składowej oraz usług, </w:t>
      </w:r>
      <w:r w:rsidRPr="000F24FE">
        <w:rPr>
          <w:rFonts w:ascii="Arial" w:hAnsi="Arial" w:cs="Arial"/>
          <w:sz w:val="24"/>
          <w:szCs w:val="24"/>
        </w:rPr>
        <w:t xml:space="preserve">w tym usług nieuciążliwych, </w:t>
      </w:r>
      <w:r w:rsidRPr="000F24FE">
        <w:rPr>
          <w:rFonts w:ascii="Arial" w:eastAsia="Times New Roman" w:hAnsi="Arial" w:cs="Arial"/>
          <w:sz w:val="24"/>
          <w:szCs w:val="24"/>
          <w:lang w:eastAsia="pl-PL"/>
        </w:rPr>
        <w:t>zgo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nie z przepisami odrębnymi.</w:t>
      </w:r>
    </w:p>
    <w:p w:rsidR="005C7D89" w:rsidRPr="000F24FE" w:rsidRDefault="005C7D89"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systemów komunikacji, z wyłączeniem wskaźników w zakresie miejsc postojowych dla których obowiązują ustalenia określone w ust. 11,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la się: </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obsługę</w:t>
      </w:r>
      <w:r w:rsidR="008A4B19" w:rsidRPr="000F24FE">
        <w:rPr>
          <w:rFonts w:ascii="Arial" w:eastAsia="Times New Roman" w:hAnsi="Arial" w:cs="Arial"/>
          <w:sz w:val="24"/>
          <w:szCs w:val="24"/>
          <w:lang w:eastAsia="pl-PL"/>
        </w:rPr>
        <w:t xml:space="preserve"> komunikacyjną </w:t>
      </w:r>
      <w:r w:rsidRPr="000F24FE">
        <w:rPr>
          <w:rFonts w:ascii="Arial" w:eastAsia="Times New Roman" w:hAnsi="Arial" w:cs="Arial"/>
          <w:sz w:val="24"/>
          <w:szCs w:val="24"/>
          <w:lang w:eastAsia="pl-PL"/>
        </w:rPr>
        <w:t xml:space="preserve">z dróg określają przepisy </w:t>
      </w:r>
      <w:r w:rsidRPr="000F24FE">
        <w:rPr>
          <w:rFonts w:ascii="Arial" w:hAnsi="Arial" w:cs="Arial"/>
          <w:sz w:val="24"/>
          <w:szCs w:val="24"/>
        </w:rPr>
        <w:t xml:space="preserve">szczegółowe </w:t>
      </w:r>
      <w:r w:rsidRPr="000F24FE">
        <w:rPr>
          <w:rFonts w:ascii="Arial" w:eastAsia="Times New Roman" w:hAnsi="Arial" w:cs="Arial"/>
          <w:sz w:val="24"/>
          <w:szCs w:val="24"/>
          <w:lang w:eastAsia="pl-PL"/>
        </w:rPr>
        <w:t>zawarte w rozdziale 3;</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lokalizacja miejsc postojowych, w tym w urządzonych zatokach parkingowych, oraz obiekty budowlane w terenach publicznych w zakresie dróg publicznych, zgodnie z przepisami odrę</w:t>
      </w:r>
      <w:r w:rsidRPr="000F24FE">
        <w:rPr>
          <w:rFonts w:ascii="Arial" w:hAnsi="Arial" w:cs="Arial"/>
          <w:sz w:val="24"/>
          <w:szCs w:val="24"/>
        </w:rPr>
        <w:t>b</w:t>
      </w:r>
      <w:r w:rsidRPr="000F24FE">
        <w:rPr>
          <w:rFonts w:ascii="Arial" w:hAnsi="Arial" w:cs="Arial"/>
          <w:sz w:val="24"/>
          <w:szCs w:val="24"/>
        </w:rPr>
        <w:t>nymi;</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hAnsi="Arial" w:cs="Arial"/>
          <w:sz w:val="24"/>
          <w:szCs w:val="24"/>
        </w:rPr>
        <w:t>zachowuje się istniejące drogi wewnętrzne niewydzielone w planie liniami rozgraniczającymi tereny oraz dopuszcza się nowe drogi wewnętrzne, o szerokości zapewniającej ruch dwukierunkowy, zgodnie z przepisami odrębnymi, z wyłączeniem możliwości prowadzenia nowych dróg wewnętr</w:t>
      </w:r>
      <w:r w:rsidRPr="000F24FE">
        <w:rPr>
          <w:rFonts w:ascii="Arial" w:hAnsi="Arial" w:cs="Arial"/>
          <w:sz w:val="24"/>
          <w:szCs w:val="24"/>
        </w:rPr>
        <w:t>z</w:t>
      </w:r>
      <w:r w:rsidRPr="000F24FE">
        <w:rPr>
          <w:rFonts w:ascii="Arial" w:hAnsi="Arial" w:cs="Arial"/>
          <w:sz w:val="24"/>
          <w:szCs w:val="24"/>
        </w:rPr>
        <w:t>nych przez rowy melioracyjne w</w:t>
      </w:r>
      <w:r w:rsidR="00823020" w:rsidRPr="000F24FE">
        <w:rPr>
          <w:rFonts w:ascii="Arial" w:hAnsi="Arial" w:cs="Arial"/>
          <w:sz w:val="24"/>
          <w:szCs w:val="24"/>
        </w:rPr>
        <w:t> </w:t>
      </w:r>
      <w:r w:rsidRPr="000F24FE">
        <w:rPr>
          <w:rFonts w:ascii="Arial" w:hAnsi="Arial" w:cs="Arial"/>
          <w:sz w:val="24"/>
          <w:szCs w:val="24"/>
        </w:rPr>
        <w:t>terenie oznaczonym symbolem 6 R;</w:t>
      </w:r>
    </w:p>
    <w:p w:rsidR="005C7D89" w:rsidRPr="000F24FE" w:rsidRDefault="005C7D89"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powiązania układu obsługującego poszczególne tereny (drogi klasy D, L i Z) z podstawowym układem drog</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 xml:space="preserve">wym </w:t>
      </w:r>
      <w:r w:rsidRPr="000F24FE">
        <w:rPr>
          <w:rFonts w:ascii="Arial" w:hAnsi="Arial" w:cs="Arial"/>
          <w:sz w:val="24"/>
          <w:szCs w:val="24"/>
        </w:rPr>
        <w:t>(drogi klasy G i GP) oraz z układem drogowym ruchu zewnętrznego,</w:t>
      </w:r>
      <w:r w:rsidRPr="000F24FE">
        <w:rPr>
          <w:rFonts w:ascii="Arial" w:eastAsia="Times New Roman" w:hAnsi="Arial" w:cs="Arial"/>
          <w:sz w:val="24"/>
          <w:szCs w:val="24"/>
          <w:lang w:eastAsia="pl-PL"/>
        </w:rPr>
        <w:t xml:space="preserve"> zapewniają skrzyżowania zwykłe lub odpowiednio skanal</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zowane</w:t>
      </w:r>
      <w:r w:rsidR="0027059D" w:rsidRPr="000F24FE">
        <w:rPr>
          <w:rFonts w:ascii="Arial" w:eastAsia="Times New Roman" w:hAnsi="Arial" w:cs="Arial"/>
          <w:sz w:val="24"/>
          <w:szCs w:val="24"/>
          <w:lang w:eastAsia="pl-PL"/>
        </w:rPr>
        <w:t>;</w:t>
      </w:r>
    </w:p>
    <w:p w:rsidR="0027059D" w:rsidRPr="000F24FE" w:rsidRDefault="0027059D" w:rsidP="000F24FE">
      <w:pPr>
        <w:numPr>
          <w:ilvl w:val="1"/>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drogach klasy Z i L ustala się możliwość lokalizacji terenu obsługi komunikacji – pętli autobusowej publicznej.</w:t>
      </w:r>
    </w:p>
    <w:p w:rsidR="005C7D89" w:rsidRPr="000F24FE" w:rsidRDefault="00F5222B" w:rsidP="000F24FE">
      <w:pPr>
        <w:numPr>
          <w:ilvl w:val="0"/>
          <w:numId w:val="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zakresie </w:t>
      </w:r>
      <w:r w:rsidR="005C7D89" w:rsidRPr="000F24FE">
        <w:rPr>
          <w:rFonts w:ascii="Arial" w:eastAsia="Times New Roman" w:hAnsi="Arial" w:cs="Arial"/>
          <w:sz w:val="24"/>
          <w:szCs w:val="24"/>
          <w:lang w:eastAsia="pl-PL"/>
        </w:rPr>
        <w:t>minimalnej liczby miejsc postojowych ustala się:</w:t>
      </w:r>
    </w:p>
    <w:p w:rsidR="005C7D89" w:rsidRPr="000F24FE" w:rsidRDefault="005C7D89" w:rsidP="000F24FE">
      <w:pPr>
        <w:numPr>
          <w:ilvl w:val="1"/>
          <w:numId w:val="216"/>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minimalna liczba miejsc postojowych:</w:t>
      </w:r>
    </w:p>
    <w:p w:rsidR="005C7D89" w:rsidRPr="000F24FE" w:rsidRDefault="005C7D89" w:rsidP="000F24FE">
      <w:pPr>
        <w:numPr>
          <w:ilvl w:val="2"/>
          <w:numId w:val="216"/>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1 miejsce/1 mieszkanie </w:t>
      </w:r>
      <w:r w:rsidRPr="000F24FE">
        <w:rPr>
          <w:rFonts w:ascii="Arial" w:hAnsi="Arial" w:cs="Arial"/>
          <w:sz w:val="24"/>
          <w:szCs w:val="24"/>
        </w:rPr>
        <w:t>dla zabudowy mieszkaniowej jednorodzinnej, dla z</w:t>
      </w:r>
      <w:r w:rsidRPr="000F24FE">
        <w:rPr>
          <w:rFonts w:ascii="Arial" w:hAnsi="Arial" w:cs="Arial"/>
          <w:sz w:val="24"/>
          <w:szCs w:val="24"/>
        </w:rPr>
        <w:t>a</w:t>
      </w:r>
      <w:r w:rsidRPr="000F24FE">
        <w:rPr>
          <w:rFonts w:ascii="Arial" w:hAnsi="Arial" w:cs="Arial"/>
          <w:sz w:val="24"/>
          <w:szCs w:val="24"/>
        </w:rPr>
        <w:t>budowy</w:t>
      </w:r>
      <w:r w:rsidRPr="000F24FE">
        <w:rPr>
          <w:rFonts w:ascii="Arial" w:eastAsia="Times New Roman" w:hAnsi="Arial" w:cs="Arial"/>
          <w:sz w:val="24"/>
          <w:szCs w:val="24"/>
          <w:lang w:eastAsia="pl-PL"/>
        </w:rPr>
        <w:t xml:space="preserve"> zagrodowej, oraz dla zabudowy </w:t>
      </w:r>
      <w:r w:rsidR="0047252E" w:rsidRPr="000F24FE">
        <w:rPr>
          <w:rFonts w:ascii="Arial" w:eastAsia="Times New Roman" w:hAnsi="Arial" w:cs="Arial"/>
          <w:sz w:val="24"/>
          <w:szCs w:val="24"/>
          <w:lang w:eastAsia="pl-PL"/>
        </w:rPr>
        <w:t>w gospodarstwach opiekuńczych – terapeutycznych</w:t>
      </w:r>
      <w:r w:rsidRPr="000F24FE">
        <w:rPr>
          <w:rFonts w:ascii="Arial" w:hAnsi="Arial" w:cs="Arial"/>
          <w:sz w:val="24"/>
          <w:szCs w:val="24"/>
        </w:rPr>
        <w:t>,</w:t>
      </w:r>
    </w:p>
    <w:p w:rsidR="00750049" w:rsidRPr="000F24FE" w:rsidRDefault="005C7D89" w:rsidP="000F24FE">
      <w:pPr>
        <w:numPr>
          <w:ilvl w:val="2"/>
          <w:numId w:val="216"/>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 miejsce/</w:t>
      </w:r>
      <w:r w:rsidR="000F7234" w:rsidRPr="000F24FE">
        <w:rPr>
          <w:rFonts w:ascii="Arial" w:eastAsia="Times New Roman" w:hAnsi="Arial" w:cs="Arial"/>
          <w:sz w:val="24"/>
          <w:szCs w:val="24"/>
          <w:lang w:eastAsia="pl-PL"/>
        </w:rPr>
        <w:t>100m</w:t>
      </w:r>
      <w:r w:rsidR="000F7234" w:rsidRPr="000F24FE">
        <w:rPr>
          <w:rFonts w:ascii="Arial" w:eastAsia="Times New Roman" w:hAnsi="Arial" w:cs="Arial"/>
          <w:sz w:val="24"/>
          <w:szCs w:val="24"/>
          <w:vertAlign w:val="superscript"/>
          <w:lang w:eastAsia="pl-PL"/>
        </w:rPr>
        <w:t xml:space="preserve">2 </w:t>
      </w:r>
      <w:r w:rsidRPr="000F24FE">
        <w:rPr>
          <w:rFonts w:ascii="Arial" w:eastAsia="Times New Roman" w:hAnsi="Arial" w:cs="Arial"/>
          <w:sz w:val="24"/>
          <w:szCs w:val="24"/>
          <w:lang w:eastAsia="pl-PL"/>
        </w:rPr>
        <w:t>powierzchni użytkowej usług</w:t>
      </w:r>
      <w:r w:rsidR="00BC4753" w:rsidRPr="000F24FE">
        <w:rPr>
          <w:rFonts w:ascii="Arial" w:eastAsia="Times New Roman" w:hAnsi="Arial" w:cs="Arial"/>
          <w:sz w:val="24"/>
          <w:szCs w:val="24"/>
          <w:lang w:eastAsia="pl-PL"/>
        </w:rPr>
        <w:t xml:space="preserve"> lub</w:t>
      </w:r>
      <w:r w:rsidRPr="000F24FE">
        <w:rPr>
          <w:rFonts w:ascii="Arial" w:eastAsia="Times New Roman" w:hAnsi="Arial" w:cs="Arial"/>
          <w:sz w:val="24"/>
          <w:szCs w:val="24"/>
          <w:lang w:eastAsia="pl-PL"/>
        </w:rPr>
        <w:t xml:space="preserve"> usług nieuciążliwych, </w:t>
      </w:r>
      <w:r w:rsidR="00750049" w:rsidRPr="000F24FE">
        <w:rPr>
          <w:rFonts w:ascii="Arial" w:eastAsia="Times New Roman" w:hAnsi="Arial" w:cs="Arial"/>
          <w:sz w:val="24"/>
          <w:szCs w:val="24"/>
          <w:lang w:eastAsia="pl-PL"/>
        </w:rPr>
        <w:t xml:space="preserve">z wyłączeniem </w:t>
      </w:r>
      <w:r w:rsidRPr="000F24FE">
        <w:rPr>
          <w:rFonts w:ascii="Arial" w:eastAsia="Times New Roman" w:hAnsi="Arial" w:cs="Arial"/>
          <w:sz w:val="24"/>
          <w:szCs w:val="24"/>
          <w:lang w:eastAsia="pl-PL"/>
        </w:rPr>
        <w:t xml:space="preserve">powierzchni sprzedaży dla </w:t>
      </w:r>
      <w:r w:rsidR="00BC4753" w:rsidRPr="000F24FE">
        <w:rPr>
          <w:rFonts w:ascii="Arial" w:eastAsia="Times New Roman" w:hAnsi="Arial" w:cs="Arial"/>
          <w:sz w:val="24"/>
          <w:szCs w:val="24"/>
          <w:lang w:eastAsia="pl-PL"/>
        </w:rPr>
        <w:t xml:space="preserve">zabudowy </w:t>
      </w:r>
      <w:r w:rsidRPr="000F24FE">
        <w:rPr>
          <w:rFonts w:ascii="Arial" w:eastAsia="Times New Roman" w:hAnsi="Arial" w:cs="Arial"/>
          <w:sz w:val="24"/>
          <w:szCs w:val="24"/>
          <w:lang w:eastAsia="pl-PL"/>
        </w:rPr>
        <w:t>usług handlu,</w:t>
      </w:r>
    </w:p>
    <w:p w:rsidR="00750049" w:rsidRPr="000F24FE" w:rsidRDefault="00750049" w:rsidP="000F24FE">
      <w:pPr>
        <w:numPr>
          <w:ilvl w:val="2"/>
          <w:numId w:val="216"/>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w:t>
      </w:r>
      <w:r w:rsidRPr="000F24FE">
        <w:rPr>
          <w:rFonts w:ascii="Arial" w:hAnsi="Arial" w:cs="Arial"/>
          <w:sz w:val="24"/>
          <w:szCs w:val="24"/>
        </w:rPr>
        <w:t xml:space="preserve"> miejsce/50 m² powierzchni sprzedaży usług handlu,</w:t>
      </w:r>
    </w:p>
    <w:p w:rsidR="00094F73" w:rsidRPr="000F24FE" w:rsidRDefault="00094F73" w:rsidP="000F24FE">
      <w:pPr>
        <w:numPr>
          <w:ilvl w:val="2"/>
          <w:numId w:val="216"/>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 miejsce/1</w:t>
      </w:r>
      <w:r w:rsidR="00C64A35"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0m</w:t>
      </w:r>
      <w:r w:rsidRPr="000F24FE">
        <w:rPr>
          <w:rFonts w:ascii="Arial" w:eastAsia="Times New Roman" w:hAnsi="Arial" w:cs="Arial"/>
          <w:sz w:val="24"/>
          <w:szCs w:val="24"/>
          <w:vertAlign w:val="superscript"/>
          <w:lang w:eastAsia="pl-PL"/>
        </w:rPr>
        <w:t xml:space="preserve">2 </w:t>
      </w:r>
      <w:r w:rsidRPr="000F24FE">
        <w:rPr>
          <w:rFonts w:ascii="Arial" w:eastAsia="Times New Roman" w:hAnsi="Arial" w:cs="Arial"/>
          <w:sz w:val="24"/>
          <w:szCs w:val="24"/>
          <w:lang w:eastAsia="pl-PL"/>
        </w:rPr>
        <w:t>powierzchni użytkowej rzemiosła, rzemiosła nieuciążliwego</w:t>
      </w:r>
      <w:r w:rsidR="00C64A35" w:rsidRPr="000F24FE">
        <w:rPr>
          <w:rFonts w:ascii="Arial" w:eastAsia="Times New Roman" w:hAnsi="Arial" w:cs="Arial"/>
          <w:sz w:val="24"/>
          <w:szCs w:val="24"/>
          <w:lang w:eastAsia="pl-PL"/>
        </w:rPr>
        <w:t xml:space="preserve"> oraz</w:t>
      </w:r>
      <w:r w:rsidRPr="000F24FE">
        <w:rPr>
          <w:rFonts w:ascii="Arial" w:eastAsia="Times New Roman" w:hAnsi="Arial" w:cs="Arial"/>
          <w:sz w:val="24"/>
          <w:szCs w:val="24"/>
          <w:lang w:eastAsia="pl-PL"/>
        </w:rPr>
        <w:t xml:space="preserve"> obsługi produkcji rolnictwa,</w:t>
      </w:r>
    </w:p>
    <w:p w:rsidR="005C7D89" w:rsidRPr="000F24FE" w:rsidRDefault="005C7D89" w:rsidP="000F24FE">
      <w:pPr>
        <w:numPr>
          <w:ilvl w:val="2"/>
          <w:numId w:val="216"/>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 miejsce/200m</w:t>
      </w:r>
      <w:r w:rsidRPr="000F24FE">
        <w:rPr>
          <w:rFonts w:ascii="Arial" w:eastAsia="Times New Roman" w:hAnsi="Arial" w:cs="Arial"/>
          <w:sz w:val="24"/>
          <w:szCs w:val="24"/>
          <w:vertAlign w:val="superscript"/>
          <w:lang w:eastAsia="pl-PL"/>
        </w:rPr>
        <w:t>2</w:t>
      </w:r>
      <w:r w:rsidRPr="000F24FE">
        <w:rPr>
          <w:rFonts w:ascii="Arial" w:eastAsia="Times New Roman" w:hAnsi="Arial" w:cs="Arial"/>
          <w:sz w:val="24"/>
          <w:szCs w:val="24"/>
          <w:lang w:eastAsia="pl-PL"/>
        </w:rPr>
        <w:t xml:space="preserve"> powierzchni użytkowej przemysłu, produkcji oraz zabudowy magazynowej i składów,</w:t>
      </w:r>
    </w:p>
    <w:p w:rsidR="005E1A0B" w:rsidRPr="000F24FE" w:rsidRDefault="005E1A0B" w:rsidP="000F24FE">
      <w:pPr>
        <w:numPr>
          <w:ilvl w:val="2"/>
          <w:numId w:val="216"/>
        </w:numPr>
        <w:spacing w:after="0"/>
        <w:rPr>
          <w:rFonts w:ascii="Arial" w:eastAsia="Times New Roman" w:hAnsi="Arial" w:cs="Arial"/>
          <w:sz w:val="24"/>
          <w:szCs w:val="24"/>
          <w:lang w:eastAsia="pl-PL"/>
        </w:rPr>
      </w:pPr>
      <w:r w:rsidRPr="000F24FE">
        <w:rPr>
          <w:rFonts w:ascii="Arial" w:hAnsi="Arial" w:cs="Arial"/>
          <w:sz w:val="24"/>
          <w:szCs w:val="24"/>
        </w:rPr>
        <w:t>10 miejsc do parkowania dla samochodów osobowych oraz 0,5 miejsca do parkowania dla autobusów / 100 miejsc na widowniach lub trybunach obiektów sportow</w:t>
      </w:r>
      <w:r w:rsidR="00115DB9" w:rsidRPr="000F24FE">
        <w:rPr>
          <w:rFonts w:ascii="Arial" w:hAnsi="Arial" w:cs="Arial"/>
          <w:sz w:val="24"/>
          <w:szCs w:val="24"/>
        </w:rPr>
        <w:t>ych</w:t>
      </w:r>
      <w:r w:rsidRPr="000F24FE">
        <w:rPr>
          <w:rFonts w:ascii="Arial" w:hAnsi="Arial" w:cs="Arial"/>
          <w:sz w:val="24"/>
          <w:szCs w:val="24"/>
        </w:rPr>
        <w:t xml:space="preserve"> dla usług sportu i rekreacji</w:t>
      </w:r>
      <w:r w:rsidR="005327D5" w:rsidRPr="000F24FE">
        <w:rPr>
          <w:rFonts w:ascii="Arial" w:hAnsi="Arial" w:cs="Arial"/>
          <w:sz w:val="24"/>
          <w:szCs w:val="24"/>
        </w:rPr>
        <w:t>,</w:t>
      </w:r>
    </w:p>
    <w:p w:rsidR="005C7D89" w:rsidRPr="000F24FE" w:rsidRDefault="002375AA" w:rsidP="000F24FE">
      <w:pPr>
        <w:numPr>
          <w:ilvl w:val="2"/>
          <w:numId w:val="216"/>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10 </w:t>
      </w:r>
      <w:r w:rsidR="005C7D89" w:rsidRPr="000F24FE">
        <w:rPr>
          <w:rFonts w:ascii="Arial" w:eastAsia="Times New Roman" w:hAnsi="Arial" w:cs="Arial"/>
          <w:sz w:val="24"/>
          <w:szCs w:val="24"/>
          <w:lang w:eastAsia="pl-PL"/>
        </w:rPr>
        <w:t xml:space="preserve">miejsc </w:t>
      </w:r>
      <w:r w:rsidR="00895315" w:rsidRPr="000F24FE">
        <w:rPr>
          <w:rFonts w:ascii="Arial" w:eastAsia="Times New Roman" w:hAnsi="Arial" w:cs="Arial"/>
          <w:sz w:val="24"/>
          <w:szCs w:val="24"/>
          <w:lang w:eastAsia="pl-PL"/>
        </w:rPr>
        <w:t xml:space="preserve">na </w:t>
      </w:r>
      <w:r w:rsidR="005C7D89" w:rsidRPr="000F24FE">
        <w:rPr>
          <w:rFonts w:ascii="Arial" w:eastAsia="Times New Roman" w:hAnsi="Arial" w:cs="Arial"/>
          <w:sz w:val="24"/>
          <w:szCs w:val="24"/>
          <w:lang w:eastAsia="pl-PL"/>
        </w:rPr>
        <w:t>teren rodzinn</w:t>
      </w:r>
      <w:r w:rsidR="000A0923" w:rsidRPr="000F24FE">
        <w:rPr>
          <w:rFonts w:ascii="Arial" w:eastAsia="Times New Roman" w:hAnsi="Arial" w:cs="Arial"/>
          <w:sz w:val="24"/>
          <w:szCs w:val="24"/>
          <w:lang w:eastAsia="pl-PL"/>
        </w:rPr>
        <w:t>ego</w:t>
      </w:r>
      <w:r w:rsidR="005C7D89" w:rsidRPr="000F24FE">
        <w:rPr>
          <w:rFonts w:ascii="Arial" w:eastAsia="Times New Roman" w:hAnsi="Arial" w:cs="Arial"/>
          <w:sz w:val="24"/>
          <w:szCs w:val="24"/>
          <w:lang w:eastAsia="pl-PL"/>
        </w:rPr>
        <w:t xml:space="preserve"> ogrod</w:t>
      </w:r>
      <w:r w:rsidR="000A0923" w:rsidRPr="000F24FE">
        <w:rPr>
          <w:rFonts w:ascii="Arial" w:eastAsia="Times New Roman" w:hAnsi="Arial" w:cs="Arial"/>
          <w:sz w:val="24"/>
          <w:szCs w:val="24"/>
          <w:lang w:eastAsia="pl-PL"/>
        </w:rPr>
        <w:t>u</w:t>
      </w:r>
      <w:r w:rsidR="005C7D89" w:rsidRPr="000F24FE">
        <w:rPr>
          <w:rFonts w:ascii="Arial" w:eastAsia="Times New Roman" w:hAnsi="Arial" w:cs="Arial"/>
          <w:sz w:val="24"/>
          <w:szCs w:val="24"/>
          <w:lang w:eastAsia="pl-PL"/>
        </w:rPr>
        <w:t xml:space="preserve"> działkow</w:t>
      </w:r>
      <w:r w:rsidR="000A0923" w:rsidRPr="000F24FE">
        <w:rPr>
          <w:rFonts w:ascii="Arial" w:eastAsia="Times New Roman" w:hAnsi="Arial" w:cs="Arial"/>
          <w:sz w:val="24"/>
          <w:szCs w:val="24"/>
          <w:lang w:eastAsia="pl-PL"/>
        </w:rPr>
        <w:t>ego,</w:t>
      </w:r>
    </w:p>
    <w:p w:rsidR="005C7D89" w:rsidRPr="000F24FE" w:rsidRDefault="000A0923" w:rsidP="000F24FE">
      <w:pPr>
        <w:numPr>
          <w:ilvl w:val="2"/>
          <w:numId w:val="216"/>
        </w:numPr>
        <w:spacing w:after="0"/>
        <w:rPr>
          <w:rFonts w:ascii="Arial" w:eastAsia="Times New Roman" w:hAnsi="Arial" w:cs="Arial"/>
          <w:sz w:val="24"/>
          <w:szCs w:val="24"/>
          <w:lang w:eastAsia="pl-PL"/>
        </w:rPr>
      </w:pPr>
      <w:r w:rsidRPr="000F24FE">
        <w:rPr>
          <w:rFonts w:ascii="Arial" w:hAnsi="Arial" w:cs="Arial"/>
          <w:sz w:val="24"/>
          <w:szCs w:val="24"/>
        </w:rPr>
        <w:t xml:space="preserve">dla pozostałych terenów oraz </w:t>
      </w:r>
      <w:r w:rsidR="005C7D89" w:rsidRPr="000F24FE">
        <w:rPr>
          <w:rFonts w:ascii="Arial" w:hAnsi="Arial" w:cs="Arial"/>
          <w:sz w:val="24"/>
          <w:szCs w:val="24"/>
        </w:rPr>
        <w:t>w </w:t>
      </w:r>
      <w:r w:rsidR="00CE22CD" w:rsidRPr="000F24FE">
        <w:rPr>
          <w:rFonts w:ascii="Arial" w:hAnsi="Arial" w:cs="Arial"/>
          <w:sz w:val="24"/>
          <w:szCs w:val="24"/>
        </w:rPr>
        <w:t>pozostałych</w:t>
      </w:r>
      <w:r w:rsidR="005C7D89" w:rsidRPr="000F24FE">
        <w:rPr>
          <w:rFonts w:ascii="Arial" w:hAnsi="Arial" w:cs="Arial"/>
          <w:sz w:val="24"/>
          <w:szCs w:val="24"/>
        </w:rPr>
        <w:t xml:space="preserve"> przypadkach</w:t>
      </w:r>
      <w:r w:rsidR="005D2306" w:rsidRPr="000F24FE">
        <w:rPr>
          <w:rFonts w:ascii="Arial" w:hAnsi="Arial" w:cs="Arial"/>
          <w:sz w:val="24"/>
          <w:szCs w:val="24"/>
        </w:rPr>
        <w:t>:</w:t>
      </w:r>
      <w:r w:rsidR="00905DCE" w:rsidRPr="000F24FE">
        <w:rPr>
          <w:rFonts w:ascii="Arial" w:eastAsia="Times New Roman" w:hAnsi="Arial" w:cs="Arial"/>
          <w:bCs/>
          <w:sz w:val="24"/>
          <w:szCs w:val="24"/>
          <w:lang w:eastAsia="pl-PL"/>
        </w:rPr>
        <w:t xml:space="preserve"> </w:t>
      </w:r>
      <w:r w:rsidR="005C7D89" w:rsidRPr="000F24FE">
        <w:rPr>
          <w:rFonts w:ascii="Arial" w:hAnsi="Arial" w:cs="Arial"/>
          <w:sz w:val="24"/>
          <w:szCs w:val="24"/>
        </w:rPr>
        <w:t>nie występuje potrzeba określenia;</w:t>
      </w:r>
    </w:p>
    <w:p w:rsidR="005C7D89" w:rsidRPr="000F24FE" w:rsidRDefault="005C7D89" w:rsidP="000F24FE">
      <w:pPr>
        <w:numPr>
          <w:ilvl w:val="1"/>
          <w:numId w:val="216"/>
        </w:numPr>
        <w:tabs>
          <w:tab w:val="left" w:pos="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ustalone w ust. 11 pkt 1 wskaźniki w zakresie minimalnej ilości miejsc postojowych nie dotyczą: terenów z zabudową podlegającą adaptacji oraz z adaptacją funkcji, jeśli nie następuje na nich zmiana sposobu zagospodarowania terenu lub/i nie następuje zwiększenie powierzchni użytkowej obiektu budowlanego, oraz nie dotyczą zmiany sposobu użytkowania istniejącej zabudowy gospodarczej lub zabudowy garażowej na zabudowę usług nieuciążliwych oraz działek lub terenów inwestycji wydzielonych pod garaż lub garaże lub parking;</w:t>
      </w:r>
    </w:p>
    <w:p w:rsidR="005C7D89" w:rsidRPr="000F24FE" w:rsidRDefault="005C7D89" w:rsidP="000F24FE">
      <w:pPr>
        <w:numPr>
          <w:ilvl w:val="1"/>
          <w:numId w:val="21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na działkach lub terenach inwestycji z zabudową mieszkaniową jednorodzinną, z zabudową zagrodową, </w:t>
      </w:r>
      <w:r w:rsidR="009940B2" w:rsidRPr="000F24FE">
        <w:rPr>
          <w:rFonts w:ascii="Arial" w:eastAsia="Times New Roman" w:hAnsi="Arial" w:cs="Arial"/>
          <w:sz w:val="24"/>
          <w:szCs w:val="24"/>
          <w:lang w:eastAsia="pl-PL"/>
        </w:rPr>
        <w:t>z zabudową w</w:t>
      </w:r>
      <w:r w:rsidR="0047252E" w:rsidRPr="000F24FE">
        <w:rPr>
          <w:rFonts w:ascii="Arial" w:eastAsia="Times New Roman" w:hAnsi="Arial" w:cs="Arial"/>
          <w:sz w:val="24"/>
          <w:szCs w:val="24"/>
          <w:lang w:eastAsia="pl-PL"/>
        </w:rPr>
        <w:t> gospodarstwach opiekuńczych – terapeutycznych</w:t>
      </w:r>
      <w:r w:rsidRPr="000F24FE">
        <w:rPr>
          <w:rFonts w:ascii="Arial" w:eastAsia="Times New Roman" w:hAnsi="Arial" w:cs="Arial"/>
          <w:sz w:val="24"/>
          <w:szCs w:val="24"/>
          <w:lang w:eastAsia="pl-PL"/>
        </w:rPr>
        <w:t>,</w:t>
      </w:r>
      <w:r w:rsidRPr="000F24FE">
        <w:rPr>
          <w:rFonts w:ascii="Arial" w:hAnsi="Arial" w:cs="Arial"/>
          <w:sz w:val="24"/>
          <w:szCs w:val="24"/>
        </w:rPr>
        <w:t xml:space="preserve"> d</w:t>
      </w:r>
      <w:r w:rsidRPr="000F24FE">
        <w:rPr>
          <w:rFonts w:ascii="Arial" w:hAnsi="Arial" w:cs="Arial"/>
          <w:sz w:val="24"/>
          <w:szCs w:val="24"/>
        </w:rPr>
        <w:t>o</w:t>
      </w:r>
      <w:r w:rsidRPr="000F24FE">
        <w:rPr>
          <w:rFonts w:ascii="Arial" w:hAnsi="Arial" w:cs="Arial"/>
          <w:sz w:val="24"/>
          <w:szCs w:val="24"/>
        </w:rPr>
        <w:t>puszcza się miejsca postojowe realizowane jako garaże, zachowując wskaźniki określone w ust. 11 pkt 1-2;</w:t>
      </w:r>
    </w:p>
    <w:p w:rsidR="005C7D89" w:rsidRPr="000F24FE" w:rsidRDefault="005C7D89" w:rsidP="000F24FE">
      <w:pPr>
        <w:numPr>
          <w:ilvl w:val="1"/>
          <w:numId w:val="216"/>
        </w:numPr>
        <w:tabs>
          <w:tab w:val="left" w:pos="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zapewnienie minimalnej liczby miejsc przeznaczonych na parkowanie, w tym pojazdów zaopatrzonych w kartę parkingową, w drogach publicznych, w strefach zamieszkania oraz w strefach ruchu, zgodnie z przepisami odrębnymi;</w:t>
      </w:r>
    </w:p>
    <w:p w:rsidR="005C7D89" w:rsidRPr="000F24FE" w:rsidRDefault="005C7D89" w:rsidP="000F24FE">
      <w:pPr>
        <w:numPr>
          <w:ilvl w:val="1"/>
          <w:numId w:val="216"/>
        </w:numPr>
        <w:tabs>
          <w:tab w:val="left" w:pos="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nie występuje potrzeba określenia orientacji (kąta lokalizacji) miejsc postojowych w stosunku do krawędzi jezdni lub obiektu budowlanego – uzależniona jest od dostępności terenu oraz realizowana zgodnie z warunkami wynikającymi z przepisów odrębnych.</w:t>
      </w:r>
    </w:p>
    <w:p w:rsidR="005C7D89" w:rsidRPr="000F24FE" w:rsidRDefault="005C7D89" w:rsidP="000F24FE">
      <w:pPr>
        <w:numPr>
          <w:ilvl w:val="6"/>
          <w:numId w:val="218"/>
        </w:numPr>
        <w:tabs>
          <w:tab w:val="clear" w:pos="2520"/>
        </w:tabs>
        <w:spacing w:after="0"/>
        <w:ind w:left="426" w:hanging="426"/>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Oświetlenie zewnętrzne, parametry dróg publicznych </w:t>
      </w:r>
      <w:r w:rsidRPr="000F24FE">
        <w:rPr>
          <w:rFonts w:ascii="Arial" w:hAnsi="Arial" w:cs="Arial"/>
          <w:sz w:val="24"/>
          <w:szCs w:val="24"/>
        </w:rPr>
        <w:t xml:space="preserve">i dróg wewnętrznych, </w:t>
      </w:r>
      <w:r w:rsidRPr="000F24FE">
        <w:rPr>
          <w:rFonts w:ascii="Arial" w:eastAsia="Times New Roman" w:hAnsi="Arial" w:cs="Arial"/>
          <w:sz w:val="24"/>
          <w:szCs w:val="24"/>
          <w:lang w:eastAsia="pl-PL"/>
        </w:rPr>
        <w:t>oraz ustalenia z zakresu infrastrukt</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ry technicznej, powinny spełniać wymogi </w:t>
      </w:r>
      <w:r w:rsidRPr="000F24FE">
        <w:rPr>
          <w:rFonts w:ascii="Arial" w:hAnsi="Arial" w:cs="Arial"/>
          <w:sz w:val="24"/>
          <w:szCs w:val="24"/>
        </w:rPr>
        <w:t>w zakresie potrzeb obronności i bezpieczeństwa państwa</w:t>
      </w:r>
      <w:r w:rsidRPr="000F24FE">
        <w:rPr>
          <w:rFonts w:ascii="Arial" w:eastAsia="Times New Roman" w:hAnsi="Arial" w:cs="Arial"/>
          <w:sz w:val="24"/>
          <w:szCs w:val="24"/>
          <w:lang w:eastAsia="pl-PL"/>
        </w:rPr>
        <w:t>, w tym z zakresu obronny cywilnej, zgodnie z przepisami 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rębnymi.</w:t>
      </w:r>
    </w:p>
    <w:p w:rsidR="005C7D89" w:rsidRPr="000F24FE" w:rsidRDefault="005C7D89" w:rsidP="000F24FE">
      <w:pPr>
        <w:pStyle w:val="Bezodstpw"/>
        <w:autoSpaceDE w:val="0"/>
        <w:autoSpaceDN w:val="0"/>
        <w:adjustRightInd w:val="0"/>
        <w:spacing w:line="276" w:lineRule="auto"/>
        <w:rPr>
          <w:rFonts w:ascii="Arial" w:eastAsia="Times New Roman" w:hAnsi="Arial" w:cs="Arial"/>
          <w:bCs/>
          <w:sz w:val="24"/>
          <w:szCs w:val="24"/>
          <w:lang w:eastAsia="pl-PL"/>
        </w:rPr>
      </w:pPr>
    </w:p>
    <w:p w:rsidR="005C7D8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1</w:t>
      </w:r>
      <w:r w:rsidR="009B38C6"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Ustalenia dotyczące sposobu i terminu tymczasowego zagospodarowania, urządzania i użytkowania terenów.</w:t>
      </w:r>
    </w:p>
    <w:p w:rsidR="005C7D89" w:rsidRPr="000F24FE" w:rsidRDefault="005C7D89" w:rsidP="000F24FE">
      <w:pPr>
        <w:numPr>
          <w:ilvl w:val="0"/>
          <w:numId w:val="139"/>
        </w:numPr>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Sposób wykorzystania terenów do czasu zagospodarowania ustalonego planem, zgodnie z przepisami odrębnymi.</w:t>
      </w:r>
    </w:p>
    <w:p w:rsidR="005C7D89" w:rsidRPr="000F24FE" w:rsidRDefault="005C7D89" w:rsidP="000F24FE">
      <w:pPr>
        <w:numPr>
          <w:ilvl w:val="0"/>
          <w:numId w:val="139"/>
        </w:numPr>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Nie występuje potrzeba określenia terminu tymczasowego zagospodarowania, urządzania i użytkowania terenów.</w:t>
      </w:r>
    </w:p>
    <w:p w:rsidR="005540A8" w:rsidRPr="000F24FE" w:rsidRDefault="005540A8" w:rsidP="000F24FE">
      <w:pPr>
        <w:autoSpaceDE w:val="0"/>
        <w:autoSpaceDN w:val="0"/>
        <w:adjustRightInd w:val="0"/>
        <w:spacing w:after="0"/>
        <w:rPr>
          <w:rFonts w:ascii="Arial" w:eastAsia="Times New Roman" w:hAnsi="Arial" w:cs="Arial"/>
          <w:sz w:val="24"/>
          <w:szCs w:val="24"/>
          <w:lang w:eastAsia="pl-PL"/>
        </w:rPr>
      </w:pPr>
    </w:p>
    <w:p w:rsidR="002C0B12" w:rsidRDefault="002C0B12" w:rsidP="000F24FE">
      <w:pPr>
        <w:autoSpaceDE w:val="0"/>
        <w:autoSpaceDN w:val="0"/>
        <w:adjustRightInd w:val="0"/>
        <w:spacing w:after="0"/>
        <w:rPr>
          <w:rFonts w:ascii="Arial" w:eastAsia="Times New Roman" w:hAnsi="Arial" w:cs="Arial"/>
          <w:bCs/>
          <w:sz w:val="24"/>
          <w:szCs w:val="24"/>
          <w:lang w:eastAsia="pl-PL"/>
        </w:rPr>
      </w:pP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Rozdział 3</w:t>
      </w: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Ustalenia szczeg</w:t>
      </w:r>
      <w:r w:rsidR="00B23286" w:rsidRPr="000F24FE">
        <w:rPr>
          <w:rFonts w:ascii="Arial" w:eastAsia="Times New Roman" w:hAnsi="Arial" w:cs="Arial"/>
          <w:bCs/>
          <w:sz w:val="24"/>
          <w:szCs w:val="24"/>
          <w:lang w:eastAsia="pl-PL"/>
        </w:rPr>
        <w:t>ółowe dotyczące przeznaczenia i </w:t>
      </w:r>
      <w:r w:rsidRPr="000F24FE">
        <w:rPr>
          <w:rFonts w:ascii="Arial" w:eastAsia="Times New Roman" w:hAnsi="Arial" w:cs="Arial"/>
          <w:bCs/>
          <w:sz w:val="24"/>
          <w:szCs w:val="24"/>
          <w:lang w:eastAsia="pl-PL"/>
        </w:rPr>
        <w:t>zasad zagospodarowania dla poszczególnych terenów (z wyłączeniem systemów komunikacji</w:t>
      </w:r>
      <w:r w:rsidR="00025220" w:rsidRPr="000F24FE">
        <w:rPr>
          <w:rFonts w:ascii="Arial" w:eastAsia="Times New Roman" w:hAnsi="Arial" w:cs="Arial"/>
          <w:bCs/>
          <w:sz w:val="24"/>
          <w:szCs w:val="24"/>
          <w:lang w:eastAsia="pl-PL"/>
        </w:rPr>
        <w:t>)</w:t>
      </w:r>
      <w:r w:rsidR="003660D1" w:rsidRPr="000F24FE">
        <w:rPr>
          <w:rFonts w:ascii="Arial" w:eastAsia="Times New Roman" w:hAnsi="Arial" w:cs="Arial"/>
          <w:bCs/>
          <w:sz w:val="24"/>
          <w:szCs w:val="24"/>
          <w:lang w:eastAsia="pl-PL"/>
        </w:rPr>
        <w:t>.</w:t>
      </w:r>
    </w:p>
    <w:p w:rsidR="005C7D89" w:rsidRPr="000F24FE" w:rsidRDefault="005C7D89" w:rsidP="000F24FE">
      <w:pPr>
        <w:spacing w:after="0"/>
        <w:rPr>
          <w:rFonts w:ascii="Arial" w:eastAsia="Times New Roman" w:hAnsi="Arial" w:cs="Arial"/>
          <w:sz w:val="24"/>
          <w:szCs w:val="24"/>
          <w:lang w:eastAsia="pl-PL"/>
        </w:rPr>
      </w:pPr>
    </w:p>
    <w:p w:rsidR="00EE4B52" w:rsidRPr="000F24FE" w:rsidRDefault="00EE4B5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1</w:t>
      </w:r>
      <w:r w:rsidR="009B38C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Teren oznaczony symbolem 1 U/UR.</w:t>
      </w:r>
    </w:p>
    <w:p w:rsidR="00EE4B52" w:rsidRPr="000F24FE" w:rsidRDefault="00EE4B52" w:rsidP="000F24FE">
      <w:pPr>
        <w:numPr>
          <w:ilvl w:val="0"/>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EE4B52" w:rsidRPr="000F24FE" w:rsidRDefault="00EE4B52" w:rsidP="000F24FE">
      <w:pPr>
        <w:numPr>
          <w:ilvl w:val="1"/>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podstawowe: usługi</w:t>
      </w:r>
      <w:r w:rsidR="00A82739"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rzemiosło;</w:t>
      </w:r>
    </w:p>
    <w:p w:rsidR="00EE4B52" w:rsidRPr="000F24FE" w:rsidRDefault="00EE4B52" w:rsidP="000F24FE">
      <w:pPr>
        <w:numPr>
          <w:ilvl w:val="1"/>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w:t>
      </w:r>
      <w:r w:rsidR="008665AA" w:rsidRPr="000F24FE">
        <w:rPr>
          <w:rFonts w:ascii="Arial" w:eastAsia="Times New Roman" w:hAnsi="Arial" w:cs="Arial"/>
          <w:sz w:val="24"/>
          <w:szCs w:val="24"/>
          <w:lang w:eastAsia="pl-PL"/>
        </w:rPr>
        <w:t>uzupełniające:</w:t>
      </w:r>
      <w:r w:rsidRPr="000F24FE">
        <w:rPr>
          <w:rFonts w:ascii="Arial" w:eastAsia="Times New Roman" w:hAnsi="Arial" w:cs="Arial"/>
          <w:sz w:val="24"/>
          <w:szCs w:val="24"/>
          <w:lang w:eastAsia="pl-PL"/>
        </w:rPr>
        <w:t xml:space="preserve"> zabudowa magazynowa.</w:t>
      </w:r>
    </w:p>
    <w:p w:rsidR="00EE4B52" w:rsidRPr="000F24FE" w:rsidRDefault="00EE4B52" w:rsidP="000F24FE">
      <w:pPr>
        <w:numPr>
          <w:ilvl w:val="0"/>
          <w:numId w:val="3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r w:rsidR="00AF7A43" w:rsidRPr="000F24FE">
        <w:rPr>
          <w:rFonts w:ascii="Arial" w:eastAsia="Times New Roman" w:hAnsi="Arial" w:cs="Arial"/>
          <w:sz w:val="24"/>
          <w:szCs w:val="24"/>
          <w:lang w:eastAsia="pl-PL"/>
        </w:rPr>
        <w:t>ustalenia jak w § 6 uchwały.</w:t>
      </w:r>
    </w:p>
    <w:p w:rsidR="00EE4B52" w:rsidRPr="000F24FE" w:rsidRDefault="00EE4B52" w:rsidP="000F24FE">
      <w:pPr>
        <w:numPr>
          <w:ilvl w:val="0"/>
          <w:numId w:val="3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EE4B52" w:rsidRPr="000F24FE" w:rsidRDefault="00EE4B52" w:rsidP="000F24FE">
      <w:pPr>
        <w:numPr>
          <w:ilvl w:val="0"/>
          <w:numId w:val="4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ustala się ochronę rowów melioracyjnych </w:t>
      </w:r>
      <w:r w:rsidRPr="000F24FE">
        <w:rPr>
          <w:rFonts w:ascii="Arial" w:eastAsia="Times New Roman" w:hAnsi="Arial" w:cs="Arial"/>
          <w:sz w:val="24"/>
          <w:szCs w:val="24"/>
          <w:lang w:eastAsia="pl-PL"/>
        </w:rPr>
        <w:t>kompleksu odwadniającego „Łęg”,</w:t>
      </w:r>
      <w:r w:rsidRPr="000F24FE">
        <w:rPr>
          <w:rFonts w:ascii="Arial" w:eastAsia="Times New Roman" w:hAnsi="Arial" w:cs="Arial"/>
          <w:bCs/>
          <w:sz w:val="24"/>
          <w:szCs w:val="24"/>
          <w:lang w:eastAsia="pl-PL"/>
        </w:rPr>
        <w:t xml:space="preserve"> związanego z obsługą i funkcjonowaniem Stopnia Wodnego</w:t>
      </w:r>
      <w:r w:rsidR="00680849" w:rsidRPr="000F24FE">
        <w:rPr>
          <w:rFonts w:ascii="Arial" w:eastAsia="Times New Roman" w:hAnsi="Arial" w:cs="Arial"/>
          <w:bCs/>
          <w:sz w:val="24"/>
          <w:szCs w:val="24"/>
          <w:lang w:eastAsia="pl-PL"/>
        </w:rPr>
        <w:t xml:space="preserve"> </w:t>
      </w:r>
      <w:r w:rsidR="00680849" w:rsidRPr="000F24FE">
        <w:rPr>
          <w:rFonts w:ascii="Arial" w:eastAsia="Times New Roman" w:hAnsi="Arial" w:cs="Arial"/>
          <w:sz w:val="24"/>
          <w:szCs w:val="24"/>
          <w:lang w:eastAsia="pl-PL"/>
        </w:rPr>
        <w:t>oraz ochroną przeciwpowodziową, dla których ustala się ochronę urządzeń wodnych</w:t>
      </w:r>
      <w:r w:rsidRPr="000F24FE">
        <w:rPr>
          <w:rFonts w:ascii="Arial" w:eastAsia="Times New Roman" w:hAnsi="Arial" w:cs="Arial"/>
          <w:bCs/>
          <w:sz w:val="24"/>
          <w:szCs w:val="24"/>
          <w:lang w:eastAsia="pl-PL"/>
        </w:rPr>
        <w:t>, obowiązują wszystkie szczegółowe zakazy, ograniczenia oraz obowiązki zgodnie z przepisami odrębnymi;</w:t>
      </w:r>
    </w:p>
    <w:p w:rsidR="00EE4B52" w:rsidRPr="000F24FE" w:rsidRDefault="00EE4B52" w:rsidP="000F24FE">
      <w:pPr>
        <w:numPr>
          <w:ilvl w:val="0"/>
          <w:numId w:val="4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Pr="000F24FE">
        <w:rPr>
          <w:rFonts w:ascii="Arial" w:hAnsi="Arial" w:cs="Arial"/>
          <w:sz w:val="24"/>
          <w:szCs w:val="24"/>
        </w:rPr>
        <w:t xml:space="preserve"> w pasie o szerokości minimum 3,0m,</w:t>
      </w:r>
      <w:r w:rsidRPr="000F24FE">
        <w:rPr>
          <w:rFonts w:ascii="Arial" w:eastAsia="Times New Roman" w:hAnsi="Arial" w:cs="Arial"/>
          <w:sz w:val="24"/>
          <w:szCs w:val="24"/>
          <w:lang w:eastAsia="pl-PL"/>
        </w:rPr>
        <w:t xml:space="preserve"> na działkach lub terenach inwestycji przeznaczonych pod usługi, rzemiosło i zabudowę magazynową od strony działek lub terenów inwestycji </w:t>
      </w:r>
      <w:r w:rsidR="00F96496"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 xml:space="preserve">zabudową zagrodową lub </w:t>
      </w:r>
      <w:r w:rsidR="00F96496"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zabudową mieszk</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niową jednorodzinną, ustalenia jak w § </w:t>
      </w:r>
      <w:r w:rsidR="00144135"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EE4B52" w:rsidRPr="000F24FE" w:rsidRDefault="00EE4B52" w:rsidP="000F24FE">
      <w:pPr>
        <w:numPr>
          <w:ilvl w:val="0"/>
          <w:numId w:val="4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144135"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EE4B52" w:rsidRPr="000F24FE" w:rsidRDefault="00EE4B52" w:rsidP="000F24FE">
      <w:pPr>
        <w:numPr>
          <w:ilvl w:val="0"/>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w:t>
      </w:r>
      <w:r w:rsidR="00E8646E" w:rsidRPr="000F24FE">
        <w:rPr>
          <w:rFonts w:ascii="Arial" w:eastAsia="Times New Roman" w:hAnsi="Arial" w:cs="Arial"/>
          <w:sz w:val="24"/>
          <w:szCs w:val="24"/>
          <w:lang w:eastAsia="pl-PL"/>
        </w:rPr>
        <w:t xml:space="preserve"> nie występuje potrzeba okr</w:t>
      </w:r>
      <w:r w:rsidR="00E8646E" w:rsidRPr="000F24FE">
        <w:rPr>
          <w:rFonts w:ascii="Arial" w:eastAsia="Times New Roman" w:hAnsi="Arial" w:cs="Arial"/>
          <w:sz w:val="24"/>
          <w:szCs w:val="24"/>
          <w:lang w:eastAsia="pl-PL"/>
        </w:rPr>
        <w:t>e</w:t>
      </w:r>
      <w:r w:rsidR="00E8646E" w:rsidRPr="000F24FE">
        <w:rPr>
          <w:rFonts w:ascii="Arial" w:eastAsia="Times New Roman" w:hAnsi="Arial" w:cs="Arial"/>
          <w:sz w:val="24"/>
          <w:szCs w:val="24"/>
          <w:lang w:eastAsia="pl-PL"/>
        </w:rPr>
        <w:t>ślenia.</w:t>
      </w:r>
    </w:p>
    <w:p w:rsidR="00EE4B52" w:rsidRPr="000F24FE" w:rsidRDefault="00EE4B52" w:rsidP="000F24FE">
      <w:pPr>
        <w:numPr>
          <w:ilvl w:val="0"/>
          <w:numId w:val="3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EE4B52" w:rsidRPr="000F24FE" w:rsidRDefault="00EE4B52" w:rsidP="000F24FE">
      <w:pPr>
        <w:numPr>
          <w:ilvl w:val="0"/>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EE4B52" w:rsidRPr="000F24FE" w:rsidRDefault="00EE4B52" w:rsidP="000F24FE">
      <w:pPr>
        <w:numPr>
          <w:ilvl w:val="1"/>
          <w:numId w:val="30"/>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p>
    <w:p w:rsidR="00EE4B52" w:rsidRPr="000F24FE" w:rsidRDefault="00EE4B52" w:rsidP="000F24FE">
      <w:pPr>
        <w:numPr>
          <w:ilvl w:val="0"/>
          <w:numId w:val="91"/>
        </w:numPr>
        <w:tabs>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zabudowy </w:t>
      </w:r>
      <w:r w:rsidR="003039AD" w:rsidRPr="000F24FE">
        <w:rPr>
          <w:rFonts w:ascii="Arial" w:eastAsia="Times New Roman" w:hAnsi="Arial" w:cs="Arial"/>
          <w:sz w:val="24"/>
          <w:szCs w:val="24"/>
          <w:lang w:eastAsia="pl-PL"/>
        </w:rPr>
        <w:t xml:space="preserve">zagrodowej i dla zabudowy </w:t>
      </w:r>
      <w:r w:rsidRPr="000F24FE">
        <w:rPr>
          <w:rFonts w:ascii="Arial" w:eastAsia="Times New Roman" w:hAnsi="Arial" w:cs="Arial"/>
          <w:sz w:val="24"/>
          <w:szCs w:val="24"/>
          <w:lang w:eastAsia="pl-PL"/>
        </w:rPr>
        <w:t xml:space="preserve">mieszkaniowej </w:t>
      </w:r>
      <w:r w:rsidR="00387B94" w:rsidRPr="000F24FE">
        <w:rPr>
          <w:rFonts w:ascii="Arial" w:eastAsia="Times New Roman" w:hAnsi="Arial" w:cs="Arial"/>
          <w:sz w:val="24"/>
          <w:szCs w:val="24"/>
          <w:lang w:eastAsia="pl-PL"/>
        </w:rPr>
        <w:t xml:space="preserve">jednorodzinnej </w:t>
      </w:r>
      <w:r w:rsidRPr="000F24FE">
        <w:rPr>
          <w:rFonts w:ascii="Arial" w:eastAsia="Times New Roman" w:hAnsi="Arial" w:cs="Arial"/>
          <w:sz w:val="24"/>
          <w:szCs w:val="24"/>
          <w:lang w:eastAsia="pl-PL"/>
        </w:rPr>
        <w:t>podlegającej adaptacji: do 40%,</w:t>
      </w:r>
    </w:p>
    <w:p w:rsidR="00EE4B52" w:rsidRPr="000F24FE" w:rsidRDefault="00EE4B52" w:rsidP="000F24FE">
      <w:pPr>
        <w:numPr>
          <w:ilvl w:val="0"/>
          <w:numId w:val="91"/>
        </w:numPr>
        <w:tabs>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usług, rzemiosła i zabudowy magazynowej: do 60%;</w:t>
      </w:r>
    </w:p>
    <w:p w:rsidR="00EE4B52" w:rsidRPr="000F24FE" w:rsidRDefault="00EE4B52" w:rsidP="000F24FE">
      <w:pPr>
        <w:numPr>
          <w:ilvl w:val="1"/>
          <w:numId w:val="3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wysokość zabudowy:</w:t>
      </w:r>
      <w:r w:rsidRPr="000F24FE">
        <w:rPr>
          <w:rFonts w:ascii="Arial" w:eastAsia="Times New Roman" w:hAnsi="Arial" w:cs="Arial"/>
          <w:bCs/>
          <w:sz w:val="24"/>
          <w:szCs w:val="24"/>
          <w:lang w:eastAsia="pl-PL"/>
        </w:rPr>
        <w:t xml:space="preserve"> </w:t>
      </w:r>
    </w:p>
    <w:p w:rsidR="00EE4B52" w:rsidRPr="000F24FE" w:rsidRDefault="00EE4B52" w:rsidP="000F24FE">
      <w:pPr>
        <w:numPr>
          <w:ilvl w:val="0"/>
          <w:numId w:val="63"/>
        </w:numPr>
        <w:tabs>
          <w:tab w:val="left" w:pos="1134"/>
        </w:tabs>
        <w:autoSpaceDE w:val="0"/>
        <w:autoSpaceDN w:val="0"/>
        <w:adjustRightInd w:val="0"/>
        <w:spacing w:after="0"/>
        <w:ind w:left="1134" w:hanging="414"/>
        <w:rPr>
          <w:rFonts w:ascii="Arial" w:eastAsia="Times New Roman" w:hAnsi="Arial" w:cs="Arial"/>
          <w:sz w:val="24"/>
          <w:szCs w:val="24"/>
          <w:lang w:eastAsia="pl-PL"/>
        </w:rPr>
      </w:pPr>
      <w:r w:rsidRPr="000F24FE">
        <w:rPr>
          <w:rFonts w:ascii="Arial" w:eastAsia="Times New Roman" w:hAnsi="Arial" w:cs="Arial"/>
          <w:sz w:val="24"/>
          <w:szCs w:val="24"/>
          <w:lang w:eastAsia="pl-PL"/>
        </w:rPr>
        <w:t>maksymalna 15,0m, z wyłączeniem garaży oraz budynków gospodarczych, minimalnej nie ustala się,</w:t>
      </w:r>
    </w:p>
    <w:p w:rsidR="00EE4B52" w:rsidRPr="000F24FE" w:rsidRDefault="00EE4B52" w:rsidP="000F24FE">
      <w:pPr>
        <w:numPr>
          <w:ilvl w:val="0"/>
          <w:numId w:val="63"/>
        </w:numPr>
        <w:tabs>
          <w:tab w:val="left" w:pos="1134"/>
        </w:tabs>
        <w:autoSpaceDE w:val="0"/>
        <w:autoSpaceDN w:val="0"/>
        <w:adjustRightInd w:val="0"/>
        <w:spacing w:after="0"/>
        <w:ind w:left="1134" w:hanging="414"/>
        <w:rPr>
          <w:rFonts w:ascii="Arial" w:eastAsia="Times New Roman" w:hAnsi="Arial" w:cs="Arial"/>
          <w:sz w:val="24"/>
          <w:szCs w:val="24"/>
          <w:lang w:eastAsia="pl-PL"/>
        </w:rPr>
      </w:pPr>
      <w:r w:rsidRPr="000F24FE">
        <w:rPr>
          <w:rFonts w:ascii="Arial" w:eastAsia="Times New Roman" w:hAnsi="Arial" w:cs="Arial"/>
          <w:sz w:val="24"/>
          <w:szCs w:val="24"/>
          <w:lang w:eastAsia="pl-PL"/>
        </w:rPr>
        <w:t>dla garaży oraz budynków gospodarczych: ma</w:t>
      </w:r>
      <w:r w:rsidRPr="000F24FE">
        <w:rPr>
          <w:rFonts w:ascii="Arial" w:eastAsia="Times New Roman" w:hAnsi="Arial" w:cs="Arial"/>
          <w:sz w:val="24"/>
          <w:szCs w:val="24"/>
          <w:lang w:eastAsia="pl-PL"/>
        </w:rPr>
        <w:t>k</w:t>
      </w:r>
      <w:r w:rsidRPr="000F24FE">
        <w:rPr>
          <w:rFonts w:ascii="Arial" w:eastAsia="Times New Roman" w:hAnsi="Arial" w:cs="Arial"/>
          <w:sz w:val="24"/>
          <w:szCs w:val="24"/>
          <w:lang w:eastAsia="pl-PL"/>
        </w:rPr>
        <w:t>symalna 5,0m, minimalnej nie ustala się</w:t>
      </w:r>
      <w:r w:rsidR="002D1289" w:rsidRPr="000F24FE">
        <w:rPr>
          <w:rFonts w:ascii="Arial" w:eastAsia="Times New Roman" w:hAnsi="Arial" w:cs="Arial"/>
          <w:sz w:val="24"/>
          <w:szCs w:val="24"/>
          <w:lang w:eastAsia="pl-PL"/>
        </w:rPr>
        <w:t>,</w:t>
      </w:r>
    </w:p>
    <w:p w:rsidR="002D1289" w:rsidRPr="000F24FE" w:rsidRDefault="002D1289" w:rsidP="000F24FE">
      <w:pPr>
        <w:numPr>
          <w:ilvl w:val="0"/>
          <w:numId w:val="63"/>
        </w:numPr>
        <w:tabs>
          <w:tab w:val="left" w:pos="1134"/>
        </w:tabs>
        <w:autoSpaceDE w:val="0"/>
        <w:autoSpaceDN w:val="0"/>
        <w:adjustRightInd w:val="0"/>
        <w:spacing w:after="0"/>
        <w:ind w:left="1134" w:hanging="414"/>
        <w:rPr>
          <w:rFonts w:ascii="Arial" w:eastAsia="Times New Roman" w:hAnsi="Arial" w:cs="Arial"/>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EE4B52" w:rsidRPr="000F24FE" w:rsidRDefault="00EE4B52" w:rsidP="000F24FE">
      <w:pPr>
        <w:numPr>
          <w:ilvl w:val="1"/>
          <w:numId w:val="3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EE4B52" w:rsidRPr="000F24FE" w:rsidRDefault="00EE4B52" w:rsidP="000F24FE">
      <w:pPr>
        <w:numPr>
          <w:ilvl w:val="2"/>
          <w:numId w:val="30"/>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EE4B52" w:rsidRPr="000F24FE" w:rsidRDefault="00EE4B52" w:rsidP="000F24FE">
      <w:pPr>
        <w:numPr>
          <w:ilvl w:val="2"/>
          <w:numId w:val="3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EE4B52" w:rsidRPr="000F24FE" w:rsidRDefault="00EE4B52" w:rsidP="000F24FE">
      <w:pPr>
        <w:numPr>
          <w:ilvl w:val="1"/>
          <w:numId w:val="3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EE4B52" w:rsidRPr="000F24FE" w:rsidRDefault="00EE4B52" w:rsidP="000F24FE">
      <w:pPr>
        <w:numPr>
          <w:ilvl w:val="0"/>
          <w:numId w:val="50"/>
        </w:numPr>
        <w:tabs>
          <w:tab w:val="left" w:pos="1134"/>
        </w:tabs>
        <w:autoSpaceDE w:val="0"/>
        <w:autoSpaceDN w:val="0"/>
        <w:adjustRightInd w:val="0"/>
        <w:spacing w:after="0"/>
        <w:ind w:hanging="11"/>
        <w:rPr>
          <w:rFonts w:ascii="Arial" w:eastAsia="Times New Roman" w:hAnsi="Arial" w:cs="Arial"/>
          <w:bCs/>
          <w:sz w:val="24"/>
          <w:szCs w:val="24"/>
          <w:lang w:eastAsia="pl-PL"/>
        </w:rPr>
      </w:pPr>
      <w:r w:rsidRPr="000F24FE">
        <w:rPr>
          <w:rFonts w:ascii="Arial" w:eastAsia="Times New Roman" w:hAnsi="Arial" w:cs="Arial"/>
          <w:sz w:val="24"/>
          <w:szCs w:val="24"/>
          <w:lang w:eastAsia="pl-PL"/>
        </w:rPr>
        <w:t>dla zabudowy</w:t>
      </w:r>
      <w:r w:rsidR="003039AD" w:rsidRPr="000F24FE">
        <w:rPr>
          <w:rFonts w:ascii="Arial" w:eastAsia="Times New Roman" w:hAnsi="Arial" w:cs="Arial"/>
          <w:sz w:val="24"/>
          <w:szCs w:val="24"/>
          <w:lang w:eastAsia="pl-PL"/>
        </w:rPr>
        <w:t xml:space="preserve"> zagrodowej i dla zabudowy</w:t>
      </w:r>
      <w:r w:rsidRPr="000F24FE">
        <w:rPr>
          <w:rFonts w:ascii="Arial" w:eastAsia="Times New Roman" w:hAnsi="Arial" w:cs="Arial"/>
          <w:sz w:val="24"/>
          <w:szCs w:val="24"/>
          <w:lang w:eastAsia="pl-PL"/>
        </w:rPr>
        <w:t xml:space="preserve"> mieszkaniowej </w:t>
      </w:r>
      <w:r w:rsidR="00387B94" w:rsidRPr="000F24FE">
        <w:rPr>
          <w:rFonts w:ascii="Arial" w:eastAsia="Times New Roman" w:hAnsi="Arial" w:cs="Arial"/>
          <w:sz w:val="24"/>
          <w:szCs w:val="24"/>
          <w:lang w:eastAsia="pl-PL"/>
        </w:rPr>
        <w:t xml:space="preserve">jednorodzinnej </w:t>
      </w:r>
      <w:r w:rsidRPr="000F24FE">
        <w:rPr>
          <w:rFonts w:ascii="Arial" w:eastAsia="Times New Roman" w:hAnsi="Arial" w:cs="Arial"/>
          <w:sz w:val="24"/>
          <w:szCs w:val="24"/>
          <w:lang w:eastAsia="pl-PL"/>
        </w:rPr>
        <w:t>podlegającej adaptacji: 40%,</w:t>
      </w:r>
    </w:p>
    <w:p w:rsidR="00EE4B52" w:rsidRPr="000F24FE" w:rsidRDefault="00EE4B52" w:rsidP="000F24FE">
      <w:pPr>
        <w:numPr>
          <w:ilvl w:val="0"/>
          <w:numId w:val="50"/>
        </w:numPr>
        <w:tabs>
          <w:tab w:val="left" w:pos="1134"/>
        </w:tabs>
        <w:autoSpaceDE w:val="0"/>
        <w:autoSpaceDN w:val="0"/>
        <w:adjustRightInd w:val="0"/>
        <w:spacing w:after="0"/>
        <w:ind w:hanging="11"/>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w:t>
      </w:r>
      <w:r w:rsidR="00146495" w:rsidRPr="000F24FE">
        <w:rPr>
          <w:rFonts w:ascii="Arial" w:eastAsia="Times New Roman" w:hAnsi="Arial" w:cs="Arial"/>
          <w:sz w:val="24"/>
          <w:szCs w:val="24"/>
          <w:lang w:eastAsia="pl-PL"/>
        </w:rPr>
        <w:t xml:space="preserve"> </w:t>
      </w:r>
      <w:r w:rsidR="00276673" w:rsidRPr="000F24FE">
        <w:rPr>
          <w:rFonts w:ascii="Arial" w:eastAsia="Times New Roman" w:hAnsi="Arial" w:cs="Arial"/>
          <w:sz w:val="24"/>
          <w:szCs w:val="24"/>
          <w:lang w:eastAsia="pl-PL"/>
        </w:rPr>
        <w:t>15%</w:t>
      </w:r>
      <w:r w:rsidRPr="000F24FE">
        <w:rPr>
          <w:rFonts w:ascii="Arial" w:eastAsia="Times New Roman" w:hAnsi="Arial" w:cs="Arial"/>
          <w:sz w:val="24"/>
          <w:szCs w:val="24"/>
          <w:lang w:eastAsia="pl-PL"/>
        </w:rPr>
        <w:t>;</w:t>
      </w:r>
    </w:p>
    <w:p w:rsidR="00EE4B52" w:rsidRPr="000F24FE" w:rsidRDefault="00EE4B52" w:rsidP="000F24FE">
      <w:pPr>
        <w:numPr>
          <w:ilvl w:val="1"/>
          <w:numId w:val="3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30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EE4B52" w:rsidRPr="000F24FE" w:rsidRDefault="00EE4B52" w:rsidP="000F24FE">
      <w:pPr>
        <w:numPr>
          <w:ilvl w:val="1"/>
          <w:numId w:val="3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adaptacja funkcji </w:t>
      </w:r>
      <w:r w:rsidRPr="000F24FE">
        <w:rPr>
          <w:rFonts w:ascii="Arial" w:eastAsia="Times New Roman" w:hAnsi="Arial" w:cs="Arial"/>
          <w:sz w:val="24"/>
          <w:szCs w:val="24"/>
          <w:lang w:eastAsia="pl-PL"/>
        </w:rPr>
        <w:t xml:space="preserve">z wyłączeniem adaptacji funkcji usług uciążliwych określonych w przepisach odrębnych w zakresie ochrony środowiska </w:t>
      </w:r>
      <w:r w:rsidRPr="000F24FE">
        <w:rPr>
          <w:rFonts w:ascii="Arial" w:eastAsia="Times New Roman" w:hAnsi="Arial" w:cs="Arial"/>
          <w:bCs/>
          <w:sz w:val="24"/>
          <w:szCs w:val="24"/>
          <w:lang w:eastAsia="pl-PL"/>
        </w:rPr>
        <w:t>oraz adaptacja zabudowy</w:t>
      </w:r>
      <w:r w:rsidR="00674BC6" w:rsidRPr="000F24FE">
        <w:rPr>
          <w:rFonts w:ascii="Arial" w:eastAsia="Times New Roman" w:hAnsi="Arial" w:cs="Arial"/>
          <w:bCs/>
          <w:sz w:val="24"/>
          <w:szCs w:val="24"/>
          <w:lang w:eastAsia="pl-PL"/>
        </w:rPr>
        <w:t>;</w:t>
      </w:r>
    </w:p>
    <w:p w:rsidR="00EE4B52" w:rsidRPr="000F24FE" w:rsidRDefault="00EE4B52" w:rsidP="000F24FE">
      <w:pPr>
        <w:numPr>
          <w:ilvl w:val="1"/>
          <w:numId w:val="3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pozostałe ustalenia jak w § 1</w:t>
      </w:r>
      <w:r w:rsidR="001D579D"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3B734F" w:rsidRPr="000F24FE" w:rsidRDefault="00EE4B52" w:rsidP="000F24FE">
      <w:pPr>
        <w:numPr>
          <w:ilvl w:val="0"/>
          <w:numId w:val="3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w:t>
      </w:r>
      <w:r w:rsidR="003B734F" w:rsidRPr="000F24FE">
        <w:rPr>
          <w:rFonts w:ascii="Arial" w:eastAsia="Times New Roman" w:hAnsi="Arial" w:cs="Arial"/>
          <w:sz w:val="24"/>
          <w:szCs w:val="24"/>
          <w:lang w:eastAsia="pl-PL"/>
        </w:rPr>
        <w:t xml:space="preserve"> w terenie ustala się granice </w:t>
      </w:r>
      <w:r w:rsidR="003B734F" w:rsidRPr="000F24FE">
        <w:rPr>
          <w:rFonts w:ascii="Arial" w:hAnsi="Arial" w:cs="Arial"/>
          <w:sz w:val="24"/>
          <w:szCs w:val="24"/>
        </w:rPr>
        <w:t xml:space="preserve">obszaru narażonego na niebezpieczeństwo powodzi </w:t>
      </w:r>
      <w:r w:rsidR="003B734F" w:rsidRPr="000F24FE">
        <w:rPr>
          <w:rFonts w:ascii="Arial" w:eastAsia="Times New Roman" w:hAnsi="Arial" w:cs="Arial"/>
          <w:sz w:val="24"/>
          <w:szCs w:val="24"/>
          <w:lang w:eastAsia="pl-PL"/>
        </w:rPr>
        <w:t xml:space="preserve">(zgodnie z rysunkiem planu), </w:t>
      </w:r>
      <w:r w:rsidR="003B734F" w:rsidRPr="000F24FE">
        <w:rPr>
          <w:rFonts w:ascii="Arial" w:hAnsi="Arial" w:cs="Arial"/>
          <w:sz w:val="24"/>
          <w:szCs w:val="24"/>
        </w:rPr>
        <w:t>obejmującego tereny narażone na zalanie w przypadku znis</w:t>
      </w:r>
      <w:r w:rsidR="003B734F" w:rsidRPr="000F24FE">
        <w:rPr>
          <w:rFonts w:ascii="Arial" w:hAnsi="Arial" w:cs="Arial"/>
          <w:sz w:val="24"/>
          <w:szCs w:val="24"/>
        </w:rPr>
        <w:t>z</w:t>
      </w:r>
      <w:r w:rsidR="003B734F" w:rsidRPr="000F24FE">
        <w:rPr>
          <w:rFonts w:ascii="Arial" w:hAnsi="Arial" w:cs="Arial"/>
          <w:sz w:val="24"/>
          <w:szCs w:val="24"/>
        </w:rPr>
        <w:t xml:space="preserve">czenia lub uszkodzenia obiektu hydrotechnicznego – zapory bocznej </w:t>
      </w:r>
      <w:r w:rsidR="003B734F" w:rsidRPr="000F24FE">
        <w:rPr>
          <w:rFonts w:ascii="Arial" w:eastAsia="Times New Roman" w:hAnsi="Arial" w:cs="Arial"/>
          <w:sz w:val="24"/>
          <w:szCs w:val="24"/>
          <w:lang w:eastAsia="pl-PL"/>
        </w:rPr>
        <w:t>Stopnia Wodnego</w:t>
      </w:r>
      <w:r w:rsidR="003B734F" w:rsidRPr="000F24FE">
        <w:rPr>
          <w:rFonts w:ascii="Arial" w:hAnsi="Arial" w:cs="Arial"/>
          <w:sz w:val="24"/>
          <w:szCs w:val="24"/>
        </w:rPr>
        <w:t xml:space="preserve">, </w:t>
      </w:r>
      <w:r w:rsidR="003B734F" w:rsidRPr="000F24FE">
        <w:rPr>
          <w:rFonts w:ascii="Arial" w:eastAsia="Times New Roman" w:hAnsi="Arial" w:cs="Arial"/>
          <w:sz w:val="24"/>
          <w:szCs w:val="24"/>
          <w:lang w:eastAsia="pl-PL"/>
        </w:rPr>
        <w:t xml:space="preserve">o głębokości zalewu wodą do 4,0m, miejscowo powyżej 4,0m, dla którego obowiązują </w:t>
      </w:r>
      <w:r w:rsidR="005C2538" w:rsidRPr="000F24FE">
        <w:rPr>
          <w:rFonts w:ascii="Arial" w:eastAsia="Times New Roman" w:hAnsi="Arial" w:cs="Arial"/>
          <w:sz w:val="24"/>
          <w:szCs w:val="24"/>
          <w:lang w:eastAsia="pl-PL"/>
        </w:rPr>
        <w:t>wszystkie zakazy, nakazy i ograniczenia</w:t>
      </w:r>
      <w:r w:rsidR="00744F77" w:rsidRPr="000F24FE">
        <w:rPr>
          <w:rFonts w:ascii="Arial" w:hAnsi="Arial" w:cs="Arial"/>
          <w:sz w:val="24"/>
          <w:szCs w:val="24"/>
        </w:rPr>
        <w:t xml:space="preserve"> minimalizujące zagrożenie</w:t>
      </w:r>
      <w:r w:rsidR="00744F77" w:rsidRPr="000F24FE">
        <w:rPr>
          <w:rFonts w:ascii="Arial" w:eastAsia="Times New Roman" w:hAnsi="Arial" w:cs="Arial"/>
          <w:sz w:val="24"/>
          <w:szCs w:val="24"/>
          <w:lang w:eastAsia="pl-PL"/>
        </w:rPr>
        <w:t xml:space="preserve"> w zakresie lokalizacji obiektów budowlanych:</w:t>
      </w:r>
      <w:r w:rsidR="006870C2" w:rsidRPr="000F24FE">
        <w:rPr>
          <w:rFonts w:ascii="Arial" w:eastAsia="Times New Roman" w:hAnsi="Arial" w:cs="Arial"/>
          <w:sz w:val="24"/>
          <w:szCs w:val="24"/>
          <w:lang w:eastAsia="pl-PL"/>
        </w:rPr>
        <w:t xml:space="preserve"> </w:t>
      </w:r>
      <w:r w:rsidR="003B734F" w:rsidRPr="000F24FE">
        <w:rPr>
          <w:rFonts w:ascii="Arial" w:eastAsia="Times New Roman" w:hAnsi="Arial" w:cs="Arial"/>
          <w:sz w:val="24"/>
          <w:szCs w:val="24"/>
          <w:lang w:eastAsia="pl-PL"/>
        </w:rPr>
        <w:t>ustalenia jak w § 1</w:t>
      </w:r>
      <w:r w:rsidR="0064188E" w:rsidRPr="000F24FE">
        <w:rPr>
          <w:rFonts w:ascii="Arial" w:eastAsia="Times New Roman" w:hAnsi="Arial" w:cs="Arial"/>
          <w:sz w:val="24"/>
          <w:szCs w:val="24"/>
          <w:lang w:eastAsia="pl-PL"/>
        </w:rPr>
        <w:t>1</w:t>
      </w:r>
      <w:r w:rsidR="003B734F" w:rsidRPr="000F24FE">
        <w:rPr>
          <w:rFonts w:ascii="Arial" w:eastAsia="Times New Roman" w:hAnsi="Arial" w:cs="Arial"/>
          <w:sz w:val="24"/>
          <w:szCs w:val="24"/>
          <w:lang w:eastAsia="pl-PL"/>
        </w:rPr>
        <w:t xml:space="preserve"> ust. 3 uchwały.</w:t>
      </w:r>
    </w:p>
    <w:p w:rsidR="00EE4B52" w:rsidRPr="000F24FE" w:rsidRDefault="00EE4B52" w:rsidP="000F24FE">
      <w:pPr>
        <w:numPr>
          <w:ilvl w:val="0"/>
          <w:numId w:val="3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EE4B52" w:rsidRPr="000F24FE" w:rsidRDefault="00EE4B52" w:rsidP="000F24FE">
      <w:pPr>
        <w:numPr>
          <w:ilvl w:val="0"/>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E97879" w:rsidRPr="000F24FE" w:rsidRDefault="003B734F" w:rsidP="000F24FE">
      <w:pPr>
        <w:numPr>
          <w:ilvl w:val="1"/>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zakaz przebudowy </w:t>
      </w:r>
      <w:r w:rsidRPr="000F24FE">
        <w:rPr>
          <w:rFonts w:ascii="Arial" w:eastAsia="Times New Roman" w:hAnsi="Arial" w:cs="Arial"/>
          <w:bCs/>
          <w:sz w:val="24"/>
          <w:szCs w:val="24"/>
          <w:lang w:eastAsia="pl-PL"/>
        </w:rPr>
        <w:t xml:space="preserve">rowów melioracyjnych </w:t>
      </w:r>
      <w:r w:rsidRPr="000F24FE">
        <w:rPr>
          <w:rFonts w:ascii="Arial" w:eastAsia="Times New Roman" w:hAnsi="Arial" w:cs="Arial"/>
          <w:sz w:val="24"/>
          <w:szCs w:val="24"/>
          <w:lang w:eastAsia="pl-PL"/>
        </w:rPr>
        <w:t xml:space="preserve">kompleksu odwadniającego „Łęg” </w:t>
      </w:r>
      <w:r w:rsidRPr="000F24FE">
        <w:rPr>
          <w:rFonts w:ascii="Arial" w:eastAsia="Times New Roman" w:hAnsi="Arial" w:cs="Arial"/>
          <w:bCs/>
          <w:sz w:val="24"/>
          <w:szCs w:val="24"/>
          <w:lang w:eastAsia="pl-PL"/>
        </w:rPr>
        <w:t>dla celów innych niż związanych z obsługą i funkcjonowaniem Stopnia Wodnego;</w:t>
      </w:r>
    </w:p>
    <w:p w:rsidR="00EE4B52" w:rsidRPr="000F24FE" w:rsidRDefault="008C0028" w:rsidP="000F24FE">
      <w:pPr>
        <w:numPr>
          <w:ilvl w:val="1"/>
          <w:numId w:val="30"/>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E97879" w:rsidRPr="000F24FE">
        <w:rPr>
          <w:rFonts w:ascii="Arial" w:eastAsia="Times New Roman" w:hAnsi="Arial" w:cs="Arial"/>
          <w:sz w:val="24"/>
          <w:szCs w:val="24"/>
          <w:lang w:eastAsia="pl-PL"/>
        </w:rPr>
        <w:t xml:space="preserve">obowiązują bezwzględne warunki </w:t>
      </w:r>
      <w:r w:rsidR="00E97879" w:rsidRPr="000F24FE">
        <w:rPr>
          <w:rFonts w:ascii="Arial" w:hAnsi="Arial" w:cs="Arial"/>
          <w:sz w:val="24"/>
          <w:szCs w:val="24"/>
        </w:rPr>
        <w:t>minimalizujące zagrożenie</w:t>
      </w:r>
      <w:r w:rsidR="00E97879" w:rsidRPr="000F24FE">
        <w:rPr>
          <w:rFonts w:ascii="Arial" w:eastAsia="Times New Roman" w:hAnsi="Arial" w:cs="Arial"/>
          <w:sz w:val="24"/>
          <w:szCs w:val="24"/>
          <w:lang w:eastAsia="pl-PL"/>
        </w:rPr>
        <w:t xml:space="preserve"> w zakresie lokalizacji obiektów budowlanych</w:t>
      </w:r>
      <w:r w:rsidR="00C7431E" w:rsidRPr="000F24FE">
        <w:rPr>
          <w:rFonts w:ascii="Arial" w:eastAsia="Times New Roman" w:hAnsi="Arial" w:cs="Arial"/>
          <w:sz w:val="24"/>
          <w:szCs w:val="24"/>
          <w:lang w:eastAsia="pl-PL"/>
        </w:rPr>
        <w:t>:</w:t>
      </w:r>
      <w:r w:rsidR="00AA46B6" w:rsidRPr="000F24FE">
        <w:rPr>
          <w:rFonts w:ascii="Arial" w:eastAsia="Times New Roman" w:hAnsi="Arial" w:cs="Arial"/>
          <w:sz w:val="24"/>
          <w:szCs w:val="24"/>
          <w:lang w:eastAsia="pl-PL"/>
        </w:rPr>
        <w:t xml:space="preserve"> ustalenia jak w § 11 ust. 3 uchwały</w:t>
      </w:r>
      <w:r w:rsidR="00B55D2D" w:rsidRPr="000F24FE">
        <w:rPr>
          <w:rFonts w:ascii="Arial" w:eastAsia="Times New Roman" w:hAnsi="Arial" w:cs="Arial"/>
          <w:sz w:val="24"/>
          <w:szCs w:val="24"/>
          <w:lang w:eastAsia="pl-PL"/>
        </w:rPr>
        <w:t>;</w:t>
      </w:r>
    </w:p>
    <w:p w:rsidR="00EE4B52" w:rsidRPr="000F24FE" w:rsidRDefault="003B734F" w:rsidP="000F24FE">
      <w:pPr>
        <w:numPr>
          <w:ilvl w:val="1"/>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 terenie </w:t>
      </w:r>
      <w:r w:rsidR="00EE4B52" w:rsidRPr="000F24FE">
        <w:rPr>
          <w:rFonts w:ascii="Arial" w:eastAsia="Times New Roman" w:hAnsi="Arial" w:cs="Arial"/>
          <w:sz w:val="24"/>
          <w:szCs w:val="24"/>
          <w:lang w:eastAsia="pl-PL"/>
        </w:rPr>
        <w:t xml:space="preserve">ustala się granice obszaru położonego w bezpośrednim sąsiedztwie obiektu hydrotechnicznego – zapory awaryjnej Stopnia Wodnego </w:t>
      </w:r>
      <w:r w:rsidR="00EE4B52" w:rsidRPr="000F24FE">
        <w:rPr>
          <w:rFonts w:ascii="Arial" w:hAnsi="Arial" w:cs="Arial"/>
          <w:sz w:val="24"/>
          <w:szCs w:val="24"/>
        </w:rPr>
        <w:t>(zgodnie z rysunkiem planu)</w:t>
      </w:r>
      <w:r w:rsidR="00EE4B52" w:rsidRPr="000F24FE">
        <w:rPr>
          <w:rFonts w:ascii="Arial" w:eastAsia="Times New Roman" w:hAnsi="Arial" w:cs="Arial"/>
          <w:sz w:val="24"/>
          <w:szCs w:val="24"/>
          <w:lang w:eastAsia="pl-PL"/>
        </w:rPr>
        <w:t>, w celu ochrony szczelności i stabilności zapory aw</w:t>
      </w:r>
      <w:r w:rsidR="00EE4B52" w:rsidRPr="000F24FE">
        <w:rPr>
          <w:rFonts w:ascii="Arial" w:eastAsia="Times New Roman" w:hAnsi="Arial" w:cs="Arial"/>
          <w:sz w:val="24"/>
          <w:szCs w:val="24"/>
          <w:lang w:eastAsia="pl-PL"/>
        </w:rPr>
        <w:t>a</w:t>
      </w:r>
      <w:r w:rsidR="00EE4B52" w:rsidRPr="000F24FE">
        <w:rPr>
          <w:rFonts w:ascii="Arial" w:eastAsia="Times New Roman" w:hAnsi="Arial" w:cs="Arial"/>
          <w:sz w:val="24"/>
          <w:szCs w:val="24"/>
          <w:lang w:eastAsia="pl-PL"/>
        </w:rPr>
        <w:t>ryjnej przy zagospodarowaniu terenu obowiązują wszystkie zakazy i ograniczenia jak w § 1</w:t>
      </w:r>
      <w:r w:rsidR="002C2CE3" w:rsidRPr="000F24FE">
        <w:rPr>
          <w:rFonts w:ascii="Arial" w:eastAsia="Times New Roman" w:hAnsi="Arial" w:cs="Arial"/>
          <w:sz w:val="24"/>
          <w:szCs w:val="24"/>
          <w:lang w:eastAsia="pl-PL"/>
        </w:rPr>
        <w:t>3</w:t>
      </w:r>
      <w:r w:rsidR="00EE4B52" w:rsidRPr="000F24FE">
        <w:rPr>
          <w:rFonts w:ascii="Arial" w:eastAsia="Times New Roman" w:hAnsi="Arial" w:cs="Arial"/>
          <w:sz w:val="24"/>
          <w:szCs w:val="24"/>
          <w:lang w:eastAsia="pl-PL"/>
        </w:rPr>
        <w:t xml:space="preserve"> ust. 4 </w:t>
      </w:r>
      <w:r w:rsidR="00682502" w:rsidRPr="000F24FE">
        <w:rPr>
          <w:rFonts w:ascii="Arial" w:eastAsia="Times New Roman" w:hAnsi="Arial" w:cs="Arial"/>
          <w:sz w:val="24"/>
          <w:szCs w:val="24"/>
          <w:lang w:eastAsia="pl-PL"/>
        </w:rPr>
        <w:t xml:space="preserve">pkt 2 </w:t>
      </w:r>
      <w:r w:rsidR="00EE4B52" w:rsidRPr="000F24FE">
        <w:rPr>
          <w:rFonts w:ascii="Arial" w:eastAsia="Times New Roman" w:hAnsi="Arial" w:cs="Arial"/>
          <w:sz w:val="24"/>
          <w:szCs w:val="24"/>
          <w:lang w:eastAsia="pl-PL"/>
        </w:rPr>
        <w:t>uchwały;</w:t>
      </w:r>
    </w:p>
    <w:p w:rsidR="00821B3F" w:rsidRPr="000F24FE" w:rsidRDefault="00821B3F" w:rsidP="000F24FE">
      <w:pPr>
        <w:numPr>
          <w:ilvl w:val="1"/>
          <w:numId w:val="3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wyznacza się strefę techniczną dla napowietrznej linii elektroenergetycznej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której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ją ustalenia jak w § 14 ust. </w:t>
      </w:r>
      <w:r w:rsidR="006F6152"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w:t>
      </w:r>
      <w:r w:rsidR="00067A7D" w:rsidRPr="000F24FE">
        <w:rPr>
          <w:rFonts w:ascii="Arial" w:eastAsia="Times New Roman" w:hAnsi="Arial" w:cs="Arial"/>
          <w:sz w:val="24"/>
          <w:szCs w:val="24"/>
          <w:lang w:eastAsia="pl-PL"/>
        </w:rPr>
        <w:t xml:space="preserve">pkt 4, 6-7 </w:t>
      </w:r>
      <w:r w:rsidRPr="000F24FE">
        <w:rPr>
          <w:rFonts w:ascii="Arial" w:eastAsia="Times New Roman" w:hAnsi="Arial" w:cs="Arial"/>
          <w:sz w:val="24"/>
          <w:szCs w:val="24"/>
          <w:lang w:eastAsia="pl-PL"/>
        </w:rPr>
        <w:t>uchwały;</w:t>
      </w:r>
    </w:p>
    <w:p w:rsidR="00EE4B52" w:rsidRPr="000F24FE" w:rsidRDefault="00EE4B52" w:rsidP="000F24FE">
      <w:pPr>
        <w:numPr>
          <w:ilvl w:val="1"/>
          <w:numId w:val="30"/>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2C2CE3"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EE4B52" w:rsidRPr="000F24FE" w:rsidRDefault="00EE4B52" w:rsidP="000F24FE">
      <w:pPr>
        <w:numPr>
          <w:ilvl w:val="0"/>
          <w:numId w:val="3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1963A8" w:rsidRPr="000F24FE" w:rsidRDefault="001963A8" w:rsidP="000F24FE">
      <w:pPr>
        <w:numPr>
          <w:ilvl w:val="1"/>
          <w:numId w:val="3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drogi: obsługa komunikacyjna z drogi publicznej: ul. Płockiej 3.1 KD-G*, </w:t>
      </w:r>
      <w:r w:rsidR="00994D6A" w:rsidRPr="000F24FE">
        <w:rPr>
          <w:rFonts w:ascii="Arial" w:eastAsia="Times New Roman" w:hAnsi="Arial" w:cs="Arial"/>
          <w:sz w:val="24"/>
          <w:szCs w:val="24"/>
          <w:lang w:eastAsia="pl-PL"/>
        </w:rPr>
        <w:t xml:space="preserve">nie ustala się </w:t>
      </w:r>
      <w:r w:rsidR="000F0D30" w:rsidRPr="000F24FE">
        <w:rPr>
          <w:rFonts w:ascii="Arial" w:eastAsia="Times New Roman" w:hAnsi="Arial" w:cs="Arial"/>
          <w:sz w:val="24"/>
          <w:szCs w:val="24"/>
          <w:lang w:eastAsia="pl-PL"/>
        </w:rPr>
        <w:t>ob</w:t>
      </w:r>
      <w:r w:rsidR="004819F2" w:rsidRPr="000F24FE">
        <w:rPr>
          <w:rFonts w:ascii="Arial" w:eastAsia="Times New Roman" w:hAnsi="Arial" w:cs="Arial"/>
          <w:sz w:val="24"/>
          <w:szCs w:val="24"/>
          <w:lang w:eastAsia="pl-PL"/>
        </w:rPr>
        <w:t>s</w:t>
      </w:r>
      <w:r w:rsidR="000F0D30" w:rsidRPr="000F24FE">
        <w:rPr>
          <w:rFonts w:ascii="Arial" w:eastAsia="Times New Roman" w:hAnsi="Arial" w:cs="Arial"/>
          <w:sz w:val="24"/>
          <w:szCs w:val="24"/>
          <w:lang w:eastAsia="pl-PL"/>
        </w:rPr>
        <w:t>ługi komunikacyjnej</w:t>
      </w:r>
      <w:r w:rsidRPr="000F24FE">
        <w:rPr>
          <w:rFonts w:ascii="Arial" w:eastAsia="Times New Roman" w:hAnsi="Arial" w:cs="Arial"/>
          <w:sz w:val="24"/>
          <w:szCs w:val="24"/>
          <w:lang w:eastAsia="pl-PL"/>
        </w:rPr>
        <w:t xml:space="preserve"> z Al. Kazimierza Wielkiego 1.1 KD-GP*/ZA*</w:t>
      </w:r>
      <w:r w:rsidR="00994D6A"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w:t>
      </w:r>
    </w:p>
    <w:p w:rsidR="001963A8" w:rsidRPr="000F24FE" w:rsidRDefault="001963A8" w:rsidP="000F24FE">
      <w:pPr>
        <w:numPr>
          <w:ilvl w:val="1"/>
          <w:numId w:val="3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C07CCE" w:rsidRPr="000F24FE">
        <w:rPr>
          <w:rFonts w:ascii="Arial" w:hAnsi="Arial" w:cs="Arial"/>
          <w:sz w:val="24"/>
          <w:szCs w:val="24"/>
        </w:rPr>
        <w:t>4</w:t>
      </w:r>
      <w:r w:rsidRPr="000F24FE">
        <w:rPr>
          <w:rFonts w:ascii="Arial" w:hAnsi="Arial" w:cs="Arial"/>
          <w:sz w:val="24"/>
          <w:szCs w:val="24"/>
        </w:rPr>
        <w:t xml:space="preserve"> ust. 10 uchwały;</w:t>
      </w:r>
    </w:p>
    <w:p w:rsidR="001963A8" w:rsidRPr="000F24FE" w:rsidRDefault="001963A8" w:rsidP="000F24FE">
      <w:pPr>
        <w:numPr>
          <w:ilvl w:val="1"/>
          <w:numId w:val="3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 ustalenia jak w § 1</w:t>
      </w:r>
      <w:r w:rsidR="00C07CCE" w:rsidRPr="000F24FE">
        <w:rPr>
          <w:rFonts w:ascii="Arial" w:hAnsi="Arial" w:cs="Arial"/>
          <w:sz w:val="24"/>
          <w:szCs w:val="24"/>
        </w:rPr>
        <w:t>4</w:t>
      </w:r>
      <w:r w:rsidRPr="000F24FE">
        <w:rPr>
          <w:rFonts w:ascii="Arial" w:hAnsi="Arial" w:cs="Arial"/>
          <w:sz w:val="24"/>
          <w:szCs w:val="24"/>
        </w:rPr>
        <w:t xml:space="preserve"> ust. 11 uchw</w:t>
      </w:r>
      <w:r w:rsidRPr="000F24FE">
        <w:rPr>
          <w:rFonts w:ascii="Arial" w:hAnsi="Arial" w:cs="Arial"/>
          <w:sz w:val="24"/>
          <w:szCs w:val="24"/>
        </w:rPr>
        <w:t>a</w:t>
      </w:r>
      <w:r w:rsidRPr="000F24FE">
        <w:rPr>
          <w:rFonts w:ascii="Arial" w:hAnsi="Arial" w:cs="Arial"/>
          <w:sz w:val="24"/>
          <w:szCs w:val="24"/>
        </w:rPr>
        <w:t>ły;</w:t>
      </w:r>
    </w:p>
    <w:p w:rsidR="001963A8" w:rsidRPr="000F24FE" w:rsidRDefault="001963A8" w:rsidP="000F24FE">
      <w:pPr>
        <w:numPr>
          <w:ilvl w:val="1"/>
          <w:numId w:val="3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A46B03"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EE4B52" w:rsidRPr="000F24FE" w:rsidRDefault="00EE4B52" w:rsidP="000F24FE">
      <w:pPr>
        <w:numPr>
          <w:ilvl w:val="0"/>
          <w:numId w:val="3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A0178F"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EE4B52" w:rsidRPr="000F24FE" w:rsidRDefault="00EE4B52" w:rsidP="000F24FE">
      <w:pPr>
        <w:numPr>
          <w:ilvl w:val="0"/>
          <w:numId w:val="30"/>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EE4B52" w:rsidRPr="000F24FE" w:rsidRDefault="00EE4B52" w:rsidP="000F24FE">
      <w:pPr>
        <w:spacing w:after="0"/>
        <w:rPr>
          <w:rFonts w:ascii="Arial" w:eastAsia="Times New Roman" w:hAnsi="Arial" w:cs="Arial"/>
          <w:sz w:val="24"/>
          <w:szCs w:val="24"/>
          <w:lang w:eastAsia="pl-PL"/>
        </w:rPr>
      </w:pPr>
    </w:p>
    <w:p w:rsidR="00892BDF" w:rsidRPr="000F24FE" w:rsidRDefault="00892BDF"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17. Teren oznaczony symbolem: 2 RM/RU.</w:t>
      </w:r>
    </w:p>
    <w:p w:rsidR="00892BDF" w:rsidRPr="000F24FE" w:rsidRDefault="00892BDF" w:rsidP="000F24FE">
      <w:pPr>
        <w:numPr>
          <w:ilvl w:val="0"/>
          <w:numId w:val="3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892BDF" w:rsidRPr="000F24FE" w:rsidRDefault="00892BDF" w:rsidP="000F24FE">
      <w:pPr>
        <w:numPr>
          <w:ilvl w:val="1"/>
          <w:numId w:val="3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w:t>
      </w:r>
    </w:p>
    <w:p w:rsidR="00892BDF" w:rsidRPr="000F24FE" w:rsidRDefault="00892BDF" w:rsidP="000F24FE">
      <w:pPr>
        <w:numPr>
          <w:ilvl w:val="0"/>
          <w:numId w:val="247"/>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zabudowa zagrodowa,</w:t>
      </w:r>
    </w:p>
    <w:p w:rsidR="00892BDF" w:rsidRPr="000F24FE" w:rsidRDefault="00892BDF" w:rsidP="000F24FE">
      <w:pPr>
        <w:numPr>
          <w:ilvl w:val="0"/>
          <w:numId w:val="247"/>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obsługa produkcji rolnictwa;</w:t>
      </w:r>
    </w:p>
    <w:p w:rsidR="00892BDF" w:rsidRPr="000F24FE" w:rsidRDefault="00892BDF" w:rsidP="000F24FE">
      <w:pPr>
        <w:numPr>
          <w:ilvl w:val="1"/>
          <w:numId w:val="3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72508B"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w:t>
      </w:r>
    </w:p>
    <w:p w:rsidR="00892BDF" w:rsidRPr="000F24FE" w:rsidRDefault="00892BDF" w:rsidP="000F24FE">
      <w:pPr>
        <w:numPr>
          <w:ilvl w:val="0"/>
          <w:numId w:val="195"/>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usługi nieuciążliwe,</w:t>
      </w:r>
    </w:p>
    <w:p w:rsidR="00892BDF" w:rsidRPr="000F24FE" w:rsidRDefault="00892BDF" w:rsidP="000F24FE">
      <w:pPr>
        <w:numPr>
          <w:ilvl w:val="0"/>
          <w:numId w:val="195"/>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gospodarstwa opiekuńcz</w:t>
      </w:r>
      <w:r w:rsidR="00D17A99"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 – terapeutyczn</w:t>
      </w:r>
      <w:r w:rsidR="00F821E1"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w:t>
      </w:r>
    </w:p>
    <w:p w:rsidR="00892BDF" w:rsidRPr="000F24FE" w:rsidRDefault="00892BDF" w:rsidP="000F24FE">
      <w:pPr>
        <w:numPr>
          <w:ilvl w:val="0"/>
          <w:numId w:val="195"/>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wolnostojące instalacje odnawialnych źródeł energii.</w:t>
      </w:r>
    </w:p>
    <w:p w:rsidR="005C7D89" w:rsidRPr="000F24FE" w:rsidRDefault="005C7D89" w:rsidP="000F24FE">
      <w:pPr>
        <w:numPr>
          <w:ilvl w:val="0"/>
          <w:numId w:val="3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w:t>
      </w:r>
      <w:r w:rsidR="00AD5C1B"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C7D89" w:rsidRPr="000F24FE" w:rsidRDefault="005C7D89" w:rsidP="000F24FE">
      <w:pPr>
        <w:numPr>
          <w:ilvl w:val="0"/>
          <w:numId w:val="109"/>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ustala się ochronę rowów melioracyjnych </w:t>
      </w:r>
      <w:r w:rsidRPr="000F24FE">
        <w:rPr>
          <w:rFonts w:ascii="Arial" w:eastAsia="Times New Roman" w:hAnsi="Arial" w:cs="Arial"/>
          <w:sz w:val="24"/>
          <w:szCs w:val="24"/>
          <w:lang w:eastAsia="pl-PL"/>
        </w:rPr>
        <w:t>kompleksu odwadniającego „Łęg”,</w:t>
      </w:r>
      <w:r w:rsidRPr="000F24FE">
        <w:rPr>
          <w:rFonts w:ascii="Arial" w:eastAsia="Times New Roman" w:hAnsi="Arial" w:cs="Arial"/>
          <w:bCs/>
          <w:sz w:val="24"/>
          <w:szCs w:val="24"/>
          <w:lang w:eastAsia="pl-PL"/>
        </w:rPr>
        <w:t xml:space="preserve"> związanego z obsługą i funkcjonowaniem Stopnia Wodnego</w:t>
      </w:r>
      <w:r w:rsidR="00303853" w:rsidRPr="000F24FE">
        <w:rPr>
          <w:rFonts w:ascii="Arial" w:eastAsia="Times New Roman" w:hAnsi="Arial" w:cs="Arial"/>
          <w:bCs/>
          <w:sz w:val="24"/>
          <w:szCs w:val="24"/>
          <w:lang w:eastAsia="pl-PL"/>
        </w:rPr>
        <w:t xml:space="preserve"> </w:t>
      </w:r>
      <w:r w:rsidR="00303853" w:rsidRPr="000F24FE">
        <w:rPr>
          <w:rFonts w:ascii="Arial" w:eastAsia="Times New Roman" w:hAnsi="Arial" w:cs="Arial"/>
          <w:sz w:val="24"/>
          <w:szCs w:val="24"/>
          <w:lang w:eastAsia="pl-PL"/>
        </w:rPr>
        <w:t>oraz ochroną przeciwpowodziową, dla których ustala się ochronę urządzeń wodnych</w:t>
      </w:r>
      <w:r w:rsidRPr="000F24FE">
        <w:rPr>
          <w:rFonts w:ascii="Arial" w:eastAsia="Times New Roman" w:hAnsi="Arial" w:cs="Arial"/>
          <w:bCs/>
          <w:sz w:val="24"/>
          <w:szCs w:val="24"/>
          <w:lang w:eastAsia="pl-PL"/>
        </w:rPr>
        <w:t>, obowiązują wszystkie szczegółowe zakazy, ograniczenia oraz obowiązki zgodnie z przepisami odrębnymi;</w:t>
      </w:r>
    </w:p>
    <w:p w:rsidR="00A329FF" w:rsidRPr="000F24FE" w:rsidRDefault="00A329FF" w:rsidP="000F24FE">
      <w:pPr>
        <w:numPr>
          <w:ilvl w:val="0"/>
          <w:numId w:val="109"/>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Pr="000F24FE">
        <w:rPr>
          <w:rFonts w:ascii="Arial" w:hAnsi="Arial" w:cs="Arial"/>
          <w:sz w:val="24"/>
          <w:szCs w:val="24"/>
        </w:rPr>
        <w:t xml:space="preserve"> w pasie o szerokości minimum 3,0m, </w:t>
      </w:r>
      <w:r w:rsidRPr="000F24FE">
        <w:rPr>
          <w:rFonts w:ascii="Arial" w:eastAsia="Times New Roman" w:hAnsi="Arial" w:cs="Arial"/>
          <w:sz w:val="24"/>
          <w:szCs w:val="24"/>
          <w:lang w:eastAsia="pl-PL"/>
        </w:rPr>
        <w:t>na działkach lub terenach inwestycji przeznaczonych pod obsługę produkcji rolnictwa</w:t>
      </w:r>
      <w:r w:rsidR="005827C0" w:rsidRPr="000F24FE">
        <w:rPr>
          <w:rFonts w:ascii="Arial" w:eastAsia="Times New Roman" w:hAnsi="Arial" w:cs="Arial"/>
          <w:sz w:val="24"/>
          <w:szCs w:val="24"/>
          <w:lang w:eastAsia="pl-PL"/>
        </w:rPr>
        <w:t xml:space="preserve"> lub wolnostojące instalacje odnawialnych źródeł energii </w:t>
      </w:r>
      <w:r w:rsidRPr="000F24FE">
        <w:rPr>
          <w:rFonts w:ascii="Arial" w:eastAsia="Times New Roman" w:hAnsi="Arial" w:cs="Arial"/>
          <w:sz w:val="24"/>
          <w:szCs w:val="24"/>
          <w:lang w:eastAsia="pl-PL"/>
        </w:rPr>
        <w:t>od strony działek lub terenów inwestycji z zabudową zagrodową: ustalenia jak w § 7 ust. 2 uchwały;</w:t>
      </w:r>
    </w:p>
    <w:p w:rsidR="005C7D89" w:rsidRPr="000F24FE" w:rsidRDefault="005C7D89" w:rsidP="000F24FE">
      <w:pPr>
        <w:numPr>
          <w:ilvl w:val="0"/>
          <w:numId w:val="109"/>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144135" w:rsidRPr="000F24FE">
        <w:rPr>
          <w:rFonts w:ascii="Arial" w:eastAsia="Times New Roman" w:hAnsi="Arial" w:cs="Arial"/>
          <w:sz w:val="24"/>
          <w:szCs w:val="24"/>
          <w:lang w:eastAsia="pl-PL"/>
        </w:rPr>
        <w:t>7</w:t>
      </w:r>
      <w:r w:rsidRPr="000F24FE">
        <w:rPr>
          <w:rFonts w:ascii="Arial" w:hAnsi="Arial" w:cs="Arial"/>
          <w:sz w:val="24"/>
          <w:szCs w:val="24"/>
        </w:rPr>
        <w:t xml:space="preserve"> </w:t>
      </w:r>
      <w:r w:rsidRPr="000F24FE">
        <w:rPr>
          <w:rFonts w:ascii="Arial" w:eastAsia="Times New Roman" w:hAnsi="Arial" w:cs="Arial"/>
          <w:sz w:val="24"/>
          <w:szCs w:val="24"/>
          <w:lang w:eastAsia="pl-PL"/>
        </w:rPr>
        <w:t>uchwały.</w:t>
      </w:r>
    </w:p>
    <w:p w:rsidR="005C7D89" w:rsidRPr="000F24FE" w:rsidRDefault="005C7D89" w:rsidP="000F24FE">
      <w:pPr>
        <w:numPr>
          <w:ilvl w:val="0"/>
          <w:numId w:val="12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Pr="000F24FE">
        <w:rPr>
          <w:rFonts w:ascii="Arial" w:eastAsia="Times New Roman" w:hAnsi="Arial" w:cs="Arial"/>
          <w:sz w:val="24"/>
          <w:szCs w:val="24"/>
          <w:lang w:eastAsia="pl-PL"/>
        </w:rPr>
        <w:t>nie występuje potrzeba okr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ślenia</w:t>
      </w:r>
      <w:r w:rsidRPr="000F24FE">
        <w:rPr>
          <w:rFonts w:ascii="Arial" w:eastAsia="Times New Roman" w:hAnsi="Arial" w:cs="Arial"/>
          <w:bCs/>
          <w:sz w:val="24"/>
          <w:szCs w:val="24"/>
          <w:lang w:eastAsia="pl-PL"/>
        </w:rPr>
        <w:t>.</w:t>
      </w:r>
    </w:p>
    <w:p w:rsidR="005C7D89" w:rsidRPr="000F24FE" w:rsidRDefault="005C7D89" w:rsidP="000F24FE">
      <w:pPr>
        <w:numPr>
          <w:ilvl w:val="0"/>
          <w:numId w:val="1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Wymagania wynikające z potrzeb kształtowania przestrzeni publicznych: </w:t>
      </w:r>
      <w:r w:rsidRPr="000F24FE">
        <w:rPr>
          <w:rFonts w:ascii="Arial" w:eastAsia="Times New Roman" w:hAnsi="Arial" w:cs="Arial"/>
          <w:sz w:val="24"/>
          <w:szCs w:val="24"/>
          <w:lang w:eastAsia="pl-PL"/>
        </w:rPr>
        <w:t>nie występuje potrzeba określenia</w:t>
      </w:r>
      <w:r w:rsidRPr="000F24FE">
        <w:rPr>
          <w:rFonts w:ascii="Arial" w:eastAsia="Times New Roman" w:hAnsi="Arial" w:cs="Arial"/>
          <w:bCs/>
          <w:sz w:val="24"/>
          <w:szCs w:val="24"/>
          <w:lang w:eastAsia="pl-PL"/>
        </w:rPr>
        <w:t>.</w:t>
      </w:r>
    </w:p>
    <w:p w:rsidR="005C7D89" w:rsidRPr="000F24FE" w:rsidRDefault="005C7D89" w:rsidP="000F24FE">
      <w:pPr>
        <w:numPr>
          <w:ilvl w:val="0"/>
          <w:numId w:val="12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 - dotyczy zabudowy podlegającej adaptacji:</w:t>
      </w:r>
    </w:p>
    <w:p w:rsidR="005C7D89" w:rsidRPr="000F24FE" w:rsidRDefault="005C7D89" w:rsidP="000F24FE">
      <w:pPr>
        <w:numPr>
          <w:ilvl w:val="1"/>
          <w:numId w:val="127"/>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stycji:</w:t>
      </w:r>
    </w:p>
    <w:p w:rsidR="00184FC8" w:rsidRPr="000F24FE" w:rsidRDefault="00184FC8" w:rsidP="000F24FE">
      <w:pPr>
        <w:numPr>
          <w:ilvl w:val="0"/>
          <w:numId w:val="226"/>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zabudowy zagrodowej i dla zabudowy w gospodarstwach opiekuńcz</w:t>
      </w:r>
      <w:r w:rsidR="00253390"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 terapeutycznych: do 40%</w:t>
      </w:r>
    </w:p>
    <w:p w:rsidR="00815740" w:rsidRPr="000F24FE" w:rsidRDefault="00815740" w:rsidP="000F24FE">
      <w:pPr>
        <w:numPr>
          <w:ilvl w:val="0"/>
          <w:numId w:val="226"/>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wolnostojących </w:t>
      </w:r>
      <w:r w:rsidR="00891C22"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bCs/>
          <w:sz w:val="24"/>
          <w:szCs w:val="24"/>
          <w:lang w:eastAsia="pl-PL"/>
        </w:rPr>
        <w:t>: do 80%,</w:t>
      </w:r>
    </w:p>
    <w:p w:rsidR="00815740" w:rsidRPr="000F24FE" w:rsidRDefault="00E03D28" w:rsidP="000F24FE">
      <w:pPr>
        <w:numPr>
          <w:ilvl w:val="0"/>
          <w:numId w:val="226"/>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pozostałej zabudowy: do </w:t>
      </w:r>
      <w:r w:rsidR="000F5687" w:rsidRPr="000F24FE">
        <w:rPr>
          <w:rFonts w:ascii="Arial" w:eastAsia="Times New Roman" w:hAnsi="Arial" w:cs="Arial"/>
          <w:bCs/>
          <w:sz w:val="24"/>
          <w:szCs w:val="24"/>
          <w:lang w:eastAsia="pl-PL"/>
        </w:rPr>
        <w:t>6</w:t>
      </w:r>
      <w:r w:rsidRPr="000F24FE">
        <w:rPr>
          <w:rFonts w:ascii="Arial" w:eastAsia="Times New Roman" w:hAnsi="Arial" w:cs="Arial"/>
          <w:bCs/>
          <w:sz w:val="24"/>
          <w:szCs w:val="24"/>
          <w:lang w:eastAsia="pl-PL"/>
        </w:rPr>
        <w:t>0%;</w:t>
      </w:r>
    </w:p>
    <w:p w:rsidR="00DA5FE6" w:rsidRPr="000F24FE" w:rsidRDefault="005C7D89" w:rsidP="000F24FE">
      <w:pPr>
        <w:numPr>
          <w:ilvl w:val="1"/>
          <w:numId w:val="127"/>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wysokość zabudowy: </w:t>
      </w:r>
    </w:p>
    <w:p w:rsidR="00DC39A2" w:rsidRPr="000F24FE" w:rsidRDefault="00DC39A2" w:rsidP="000F24FE">
      <w:pPr>
        <w:numPr>
          <w:ilvl w:val="2"/>
          <w:numId w:val="12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maksymalna</w:t>
      </w:r>
      <w:r w:rsidR="0034418C" w:rsidRPr="000F24FE">
        <w:rPr>
          <w:rFonts w:ascii="Arial" w:eastAsia="Times New Roman" w:hAnsi="Arial" w:cs="Arial"/>
          <w:sz w:val="24"/>
          <w:szCs w:val="24"/>
          <w:lang w:eastAsia="pl-PL"/>
        </w:rPr>
        <w:t xml:space="preserve"> 15,0m </w:t>
      </w:r>
      <w:r w:rsidR="0034418C" w:rsidRPr="000F24FE">
        <w:rPr>
          <w:rFonts w:ascii="Arial" w:eastAsia="Times New Roman" w:hAnsi="Arial" w:cs="Arial"/>
          <w:sz w:val="24"/>
          <w:szCs w:val="24"/>
          <w:shd w:val="clear" w:color="auto" w:fill="FFFFFF"/>
          <w:lang w:eastAsia="pl-PL"/>
        </w:rPr>
        <w:t>z wyłączeniem garaży, budynków gospoda</w:t>
      </w:r>
      <w:r w:rsidR="0034418C" w:rsidRPr="000F24FE">
        <w:rPr>
          <w:rFonts w:ascii="Arial" w:eastAsia="Times New Roman" w:hAnsi="Arial" w:cs="Arial"/>
          <w:sz w:val="24"/>
          <w:szCs w:val="24"/>
          <w:shd w:val="clear" w:color="auto" w:fill="FFFFFF"/>
          <w:lang w:eastAsia="pl-PL"/>
        </w:rPr>
        <w:t>r</w:t>
      </w:r>
      <w:r w:rsidR="0034418C" w:rsidRPr="000F24FE">
        <w:rPr>
          <w:rFonts w:ascii="Arial" w:eastAsia="Times New Roman" w:hAnsi="Arial" w:cs="Arial"/>
          <w:sz w:val="24"/>
          <w:szCs w:val="24"/>
          <w:shd w:val="clear" w:color="auto" w:fill="FFFFFF"/>
          <w:lang w:eastAsia="pl-PL"/>
        </w:rPr>
        <w:t xml:space="preserve">czych </w:t>
      </w:r>
      <w:r w:rsidR="0034418C" w:rsidRPr="000F24FE">
        <w:rPr>
          <w:rFonts w:ascii="Arial" w:eastAsia="Times New Roman" w:hAnsi="Arial" w:cs="Arial"/>
          <w:bCs/>
          <w:sz w:val="24"/>
          <w:szCs w:val="24"/>
          <w:lang w:eastAsia="pl-PL"/>
        </w:rPr>
        <w:t>oraz wolnostojących</w:t>
      </w:r>
      <w:r w:rsidR="00584A16" w:rsidRPr="000F24FE">
        <w:rPr>
          <w:rFonts w:ascii="Arial" w:eastAsia="Times New Roman" w:hAnsi="Arial" w:cs="Arial"/>
          <w:bCs/>
          <w:sz w:val="24"/>
          <w:szCs w:val="24"/>
          <w:lang w:eastAsia="pl-PL"/>
        </w:rPr>
        <w:t xml:space="preserve"> instalacji odnawialnych źródeł energii</w:t>
      </w:r>
      <w:r w:rsidR="0034418C" w:rsidRPr="000F24FE">
        <w:rPr>
          <w:rFonts w:ascii="Arial" w:eastAsia="Times New Roman" w:hAnsi="Arial" w:cs="Arial"/>
          <w:bCs/>
          <w:sz w:val="24"/>
          <w:szCs w:val="24"/>
          <w:lang w:eastAsia="pl-PL"/>
        </w:rPr>
        <w:t xml:space="preserve">, </w:t>
      </w:r>
      <w:r w:rsidR="0034418C" w:rsidRPr="000F24FE">
        <w:rPr>
          <w:rFonts w:ascii="Arial" w:eastAsia="Times New Roman" w:hAnsi="Arial" w:cs="Arial"/>
          <w:sz w:val="24"/>
          <w:szCs w:val="24"/>
          <w:lang w:eastAsia="pl-PL"/>
        </w:rPr>
        <w:t>minimalnej nie ustala się</w:t>
      </w:r>
      <w:r w:rsidR="00584A16" w:rsidRPr="000F24FE">
        <w:rPr>
          <w:rFonts w:ascii="Arial" w:eastAsia="Times New Roman" w:hAnsi="Arial" w:cs="Arial"/>
          <w:sz w:val="24"/>
          <w:szCs w:val="24"/>
          <w:lang w:eastAsia="pl-PL"/>
        </w:rPr>
        <w:t>,</w:t>
      </w:r>
    </w:p>
    <w:p w:rsidR="00DA5FE6" w:rsidRPr="000F24FE" w:rsidRDefault="006D0BB1" w:rsidP="000F24FE">
      <w:pPr>
        <w:numPr>
          <w:ilvl w:val="2"/>
          <w:numId w:val="12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w:t>
      </w:r>
      <w:r w:rsidR="003C6C02"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budynków gospodarczych</w:t>
      </w:r>
      <w:r w:rsidR="003C6C02" w:rsidRPr="000F24FE">
        <w:rPr>
          <w:rFonts w:ascii="Arial" w:eastAsia="Times New Roman" w:hAnsi="Arial" w:cs="Arial"/>
          <w:sz w:val="24"/>
          <w:szCs w:val="24"/>
          <w:lang w:eastAsia="pl-PL"/>
        </w:rPr>
        <w:t xml:space="preserve"> </w:t>
      </w:r>
      <w:r w:rsidR="003C6C02" w:rsidRPr="000F24FE">
        <w:rPr>
          <w:rFonts w:ascii="Arial" w:eastAsia="Times New Roman" w:hAnsi="Arial" w:cs="Arial"/>
          <w:bCs/>
          <w:sz w:val="24"/>
          <w:szCs w:val="24"/>
          <w:lang w:eastAsia="pl-PL"/>
        </w:rPr>
        <w:t xml:space="preserve">oraz dla wolnostojących </w:t>
      </w:r>
      <w:r w:rsidR="00B234B8" w:rsidRPr="000F24FE">
        <w:rPr>
          <w:rFonts w:ascii="Arial" w:eastAsia="Times New Roman" w:hAnsi="Arial" w:cs="Arial"/>
          <w:bCs/>
          <w:sz w:val="24"/>
          <w:szCs w:val="24"/>
          <w:lang w:eastAsia="pl-PL"/>
        </w:rPr>
        <w:t>instalacji odnawialnych źródeł energii</w:t>
      </w:r>
      <w:r w:rsidR="003C6C02"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DC39A2" w:rsidRPr="000F24FE">
        <w:rPr>
          <w:rFonts w:ascii="Arial" w:eastAsia="Times New Roman" w:hAnsi="Arial" w:cs="Arial"/>
          <w:sz w:val="24"/>
          <w:szCs w:val="24"/>
          <w:lang w:eastAsia="pl-PL"/>
        </w:rPr>
        <w:t>,</w:t>
      </w:r>
    </w:p>
    <w:p w:rsidR="00DC39A2" w:rsidRPr="000F24FE" w:rsidRDefault="00DC39A2" w:rsidP="000F24FE">
      <w:pPr>
        <w:numPr>
          <w:ilvl w:val="2"/>
          <w:numId w:val="12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2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linie zabudowy:</w:t>
      </w:r>
    </w:p>
    <w:p w:rsidR="006D0BB1" w:rsidRPr="000F24FE" w:rsidRDefault="006D0BB1" w:rsidP="000F24FE">
      <w:pPr>
        <w:numPr>
          <w:ilvl w:val="2"/>
          <w:numId w:val="127"/>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lastRenderedPageBreak/>
        <w:t>zgodnie z wyznaczonymi na rysunku planu liniami zabudowy nieprzekraczalnymi,</w:t>
      </w:r>
    </w:p>
    <w:p w:rsidR="006D0BB1" w:rsidRPr="000F24FE" w:rsidRDefault="006D0BB1" w:rsidP="000F24FE">
      <w:pPr>
        <w:numPr>
          <w:ilvl w:val="2"/>
          <w:numId w:val="127"/>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12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6D0BB1" w:rsidRPr="000F24FE" w:rsidRDefault="006D0BB1" w:rsidP="000F24FE">
      <w:pPr>
        <w:numPr>
          <w:ilvl w:val="0"/>
          <w:numId w:val="135"/>
        </w:numPr>
        <w:shd w:val="clear" w:color="auto" w:fill="FFFFFF"/>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zagrodowej</w:t>
      </w:r>
      <w:r w:rsidR="00D17A99" w:rsidRPr="000F24FE">
        <w:rPr>
          <w:rFonts w:ascii="Arial" w:eastAsia="Times New Roman" w:hAnsi="Arial" w:cs="Arial"/>
          <w:bCs/>
          <w:sz w:val="24"/>
          <w:szCs w:val="24"/>
          <w:lang w:eastAsia="pl-PL"/>
        </w:rPr>
        <w:t xml:space="preserve"> oraz</w:t>
      </w:r>
      <w:r w:rsidR="006A43EE" w:rsidRPr="000F24FE">
        <w:rPr>
          <w:rFonts w:ascii="Arial" w:eastAsia="Times New Roman" w:hAnsi="Arial" w:cs="Arial"/>
          <w:bCs/>
          <w:sz w:val="24"/>
          <w:szCs w:val="24"/>
          <w:lang w:eastAsia="pl-PL"/>
        </w:rPr>
        <w:t xml:space="preserve"> </w:t>
      </w:r>
      <w:r w:rsidR="006A43EE" w:rsidRPr="000F24FE">
        <w:rPr>
          <w:rFonts w:ascii="Arial" w:eastAsia="Times New Roman" w:hAnsi="Arial" w:cs="Arial"/>
          <w:sz w:val="24"/>
          <w:szCs w:val="24"/>
          <w:lang w:eastAsia="pl-PL"/>
        </w:rPr>
        <w:t>dla zabudowy w gospodarstwach opiekuńczych – terapeutycznych</w:t>
      </w:r>
      <w:r w:rsidRPr="000F24FE">
        <w:rPr>
          <w:rFonts w:ascii="Arial" w:eastAsia="Times New Roman" w:hAnsi="Arial" w:cs="Arial"/>
          <w:sz w:val="24"/>
          <w:szCs w:val="24"/>
          <w:lang w:eastAsia="pl-PL"/>
        </w:rPr>
        <w:t>: 40%,</w:t>
      </w:r>
    </w:p>
    <w:p w:rsidR="0055437E" w:rsidRPr="000F24FE" w:rsidRDefault="0055437E" w:rsidP="000F24FE">
      <w:pPr>
        <w:numPr>
          <w:ilvl w:val="0"/>
          <w:numId w:val="135"/>
        </w:numPr>
        <w:shd w:val="clear" w:color="auto" w:fill="FFFFFF"/>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 nieuciążliwych</w:t>
      </w:r>
      <w:r w:rsidR="00253390" w:rsidRPr="000F24FE">
        <w:rPr>
          <w:rFonts w:ascii="Arial" w:eastAsia="Times New Roman" w:hAnsi="Arial" w:cs="Arial"/>
          <w:bCs/>
          <w:sz w:val="24"/>
          <w:szCs w:val="24"/>
          <w:lang w:eastAsia="pl-PL"/>
        </w:rPr>
        <w:t xml:space="preserve"> oraz dla obsługi produkcji rolnictwa</w:t>
      </w:r>
      <w:r w:rsidRPr="000F24FE">
        <w:rPr>
          <w:rFonts w:ascii="Arial" w:eastAsia="Times New Roman" w:hAnsi="Arial" w:cs="Arial"/>
          <w:bCs/>
          <w:sz w:val="24"/>
          <w:szCs w:val="24"/>
          <w:lang w:eastAsia="pl-PL"/>
        </w:rPr>
        <w:t>: 20%,</w:t>
      </w:r>
    </w:p>
    <w:p w:rsidR="006C3E9B" w:rsidRPr="000F24FE" w:rsidRDefault="006C3E9B" w:rsidP="000F24FE">
      <w:pPr>
        <w:numPr>
          <w:ilvl w:val="0"/>
          <w:numId w:val="135"/>
        </w:numPr>
        <w:shd w:val="clear" w:color="auto" w:fill="FFFFFF"/>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w:t>
      </w:r>
      <w:r w:rsidR="00253390"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10%;</w:t>
      </w:r>
    </w:p>
    <w:p w:rsidR="005C7D89" w:rsidRPr="000F24FE" w:rsidRDefault="005C7D89" w:rsidP="000F24FE">
      <w:pPr>
        <w:numPr>
          <w:ilvl w:val="1"/>
          <w:numId w:val="12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geometria dachów: </w:t>
      </w:r>
      <w:r w:rsidR="006D0BB1" w:rsidRPr="000F24FE">
        <w:rPr>
          <w:rFonts w:ascii="Arial" w:eastAsia="Times New Roman" w:hAnsi="Arial" w:cs="Arial"/>
          <w:sz w:val="24"/>
          <w:szCs w:val="24"/>
          <w:lang w:eastAsia="pl-PL"/>
        </w:rPr>
        <w:t>płaskie o spadkach do 10</w:t>
      </w:r>
      <w:r w:rsidR="006D0BB1" w:rsidRPr="000F24FE">
        <w:rPr>
          <w:rFonts w:ascii="Arial" w:eastAsia="Times New Roman" w:hAnsi="Arial" w:cs="Arial"/>
          <w:sz w:val="24"/>
          <w:szCs w:val="24"/>
          <w:vertAlign w:val="superscript"/>
          <w:lang w:eastAsia="pl-PL"/>
        </w:rPr>
        <w:t>o</w:t>
      </w:r>
      <w:r w:rsidR="006D0BB1" w:rsidRPr="000F24FE">
        <w:rPr>
          <w:rFonts w:ascii="Arial" w:eastAsia="Times New Roman" w:hAnsi="Arial" w:cs="Arial"/>
          <w:sz w:val="24"/>
          <w:szCs w:val="24"/>
          <w:lang w:eastAsia="pl-PL"/>
        </w:rPr>
        <w:t>, dwuspadowe lub wielospadowe o spadkach od 20</w:t>
      </w:r>
      <w:r w:rsidR="006D0BB1" w:rsidRPr="000F24FE">
        <w:rPr>
          <w:rFonts w:ascii="Arial" w:eastAsia="Times New Roman" w:hAnsi="Arial" w:cs="Arial"/>
          <w:sz w:val="24"/>
          <w:szCs w:val="24"/>
          <w:vertAlign w:val="superscript"/>
          <w:lang w:eastAsia="pl-PL"/>
        </w:rPr>
        <w:t>o</w:t>
      </w:r>
      <w:r w:rsidR="006D0BB1" w:rsidRPr="000F24FE">
        <w:rPr>
          <w:rFonts w:ascii="Arial" w:eastAsia="Times New Roman" w:hAnsi="Arial" w:cs="Arial"/>
          <w:sz w:val="24"/>
          <w:szCs w:val="24"/>
          <w:lang w:eastAsia="pl-PL"/>
        </w:rPr>
        <w:t xml:space="preserve"> do 45</w:t>
      </w:r>
      <w:r w:rsidR="006D0BB1" w:rsidRPr="000F24FE">
        <w:rPr>
          <w:rFonts w:ascii="Arial" w:eastAsia="Times New Roman" w:hAnsi="Arial" w:cs="Arial"/>
          <w:sz w:val="24"/>
          <w:szCs w:val="24"/>
          <w:vertAlign w:val="superscript"/>
          <w:lang w:eastAsia="pl-PL"/>
        </w:rPr>
        <w:t>o</w:t>
      </w:r>
      <w:r w:rsidR="00215E2F" w:rsidRPr="000F24FE">
        <w:rPr>
          <w:rFonts w:ascii="Arial" w:eastAsia="Times New Roman" w:hAnsi="Arial" w:cs="Arial"/>
          <w:sz w:val="24"/>
          <w:szCs w:val="24"/>
          <w:lang w:eastAsia="pl-PL"/>
        </w:rPr>
        <w:t xml:space="preserve">, z wyłączeniem </w:t>
      </w:r>
      <w:r w:rsidR="00215E2F" w:rsidRPr="000F24FE">
        <w:rPr>
          <w:rFonts w:ascii="Arial" w:eastAsia="Times New Roman" w:hAnsi="Arial" w:cs="Arial"/>
          <w:bCs/>
          <w:sz w:val="24"/>
          <w:szCs w:val="24"/>
          <w:lang w:eastAsia="pl-PL"/>
        </w:rPr>
        <w:t>wolnostojących instalacji odnawialnych źródeł energii, dla których</w:t>
      </w:r>
      <w:r w:rsidR="00E677F1" w:rsidRPr="000F24FE">
        <w:rPr>
          <w:rFonts w:ascii="Arial" w:eastAsia="Times New Roman" w:hAnsi="Arial" w:cs="Arial"/>
          <w:bCs/>
          <w:sz w:val="24"/>
          <w:szCs w:val="24"/>
          <w:lang w:eastAsia="pl-PL"/>
        </w:rPr>
        <w:t xml:space="preserve"> dla budynków towarzyszących ustala się:</w:t>
      </w:r>
      <w:r w:rsidR="00215E2F" w:rsidRPr="000F24FE">
        <w:rPr>
          <w:rFonts w:ascii="Arial" w:eastAsia="Times New Roman" w:hAnsi="Arial" w:cs="Arial"/>
          <w:sz w:val="24"/>
          <w:szCs w:val="24"/>
          <w:lang w:eastAsia="pl-PL"/>
        </w:rPr>
        <w:t xml:space="preserve"> kształt dachu, w tym kąty nachylenia, zgodnie z przyjętą technologią</w:t>
      </w:r>
      <w:r w:rsidR="00C56F5B" w:rsidRPr="000F24FE">
        <w:rPr>
          <w:rFonts w:ascii="Arial" w:eastAsia="Times New Roman" w:hAnsi="Arial" w:cs="Arial"/>
          <w:sz w:val="24"/>
          <w:szCs w:val="24"/>
          <w:lang w:eastAsia="pl-PL"/>
        </w:rPr>
        <w:t>;</w:t>
      </w:r>
    </w:p>
    <w:p w:rsidR="008D503C" w:rsidRPr="000F24FE" w:rsidRDefault="006D0BB1" w:rsidP="000F24FE">
      <w:pPr>
        <w:numPr>
          <w:ilvl w:val="1"/>
          <w:numId w:val="127"/>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adaptacja funkcji z wyłączeniem adaptacji funkcji usług uciążliwych określonych w przepisach odrębnych w zakresie ochrony środowiska oraz </w:t>
      </w:r>
      <w:r w:rsidR="005C7D89" w:rsidRPr="000F24FE">
        <w:rPr>
          <w:rFonts w:ascii="Arial" w:eastAsia="Times New Roman" w:hAnsi="Arial" w:cs="Arial"/>
          <w:sz w:val="24"/>
          <w:szCs w:val="24"/>
          <w:lang w:eastAsia="pl-PL"/>
        </w:rPr>
        <w:t>adaptacja zabudowy</w:t>
      </w:r>
      <w:r w:rsidR="00773029" w:rsidRPr="000F24FE">
        <w:rPr>
          <w:rFonts w:ascii="Arial" w:eastAsia="Times New Roman" w:hAnsi="Arial" w:cs="Arial"/>
          <w:sz w:val="24"/>
          <w:szCs w:val="24"/>
          <w:lang w:eastAsia="pl-PL"/>
        </w:rPr>
        <w:t>;</w:t>
      </w:r>
    </w:p>
    <w:p w:rsidR="008D503C" w:rsidRPr="000F24FE" w:rsidRDefault="008D503C" w:rsidP="000F24FE">
      <w:pPr>
        <w:numPr>
          <w:ilvl w:val="1"/>
          <w:numId w:val="127"/>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w:t>
      </w:r>
      <w:r w:rsidR="001D579D"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1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00006A8C" w:rsidRPr="000F24FE">
        <w:rPr>
          <w:rFonts w:ascii="Arial" w:eastAsia="Times New Roman" w:hAnsi="Arial" w:cs="Arial"/>
          <w:sz w:val="24"/>
          <w:szCs w:val="24"/>
          <w:lang w:eastAsia="pl-PL"/>
        </w:rPr>
        <w:t xml:space="preserve"> </w:t>
      </w:r>
      <w:r w:rsidR="00006A8C" w:rsidRPr="000F24FE">
        <w:rPr>
          <w:rFonts w:ascii="Arial" w:hAnsi="Arial" w:cs="Arial"/>
          <w:sz w:val="24"/>
          <w:szCs w:val="24"/>
        </w:rPr>
        <w:t xml:space="preserve">w terenie ustala się granice obszaru narażonego na niebezpieczeństwo powodzi </w:t>
      </w:r>
      <w:r w:rsidR="00006A8C" w:rsidRPr="000F24FE">
        <w:rPr>
          <w:rFonts w:ascii="Arial" w:eastAsia="Times New Roman" w:hAnsi="Arial" w:cs="Arial"/>
          <w:sz w:val="24"/>
          <w:szCs w:val="24"/>
          <w:lang w:eastAsia="pl-PL"/>
        </w:rPr>
        <w:t xml:space="preserve">(zgodnie z rysunkiem planu), </w:t>
      </w:r>
      <w:r w:rsidR="00006A8C" w:rsidRPr="000F24FE">
        <w:rPr>
          <w:rFonts w:ascii="Arial" w:hAnsi="Arial" w:cs="Arial"/>
          <w:sz w:val="24"/>
          <w:szCs w:val="24"/>
        </w:rPr>
        <w:t>obejmującego tereny narażone na zalanie w przypadku znis</w:t>
      </w:r>
      <w:r w:rsidR="00006A8C" w:rsidRPr="000F24FE">
        <w:rPr>
          <w:rFonts w:ascii="Arial" w:hAnsi="Arial" w:cs="Arial"/>
          <w:sz w:val="24"/>
          <w:szCs w:val="24"/>
        </w:rPr>
        <w:t>z</w:t>
      </w:r>
      <w:r w:rsidR="00006A8C" w:rsidRPr="000F24FE">
        <w:rPr>
          <w:rFonts w:ascii="Arial" w:hAnsi="Arial" w:cs="Arial"/>
          <w:sz w:val="24"/>
          <w:szCs w:val="24"/>
        </w:rPr>
        <w:t xml:space="preserve">czenia lub uszkodzenia obiektu hydrotechnicznego – zapory bocznej </w:t>
      </w:r>
      <w:r w:rsidR="00006A8C" w:rsidRPr="000F24FE">
        <w:rPr>
          <w:rFonts w:ascii="Arial" w:eastAsia="Times New Roman" w:hAnsi="Arial" w:cs="Arial"/>
          <w:sz w:val="24"/>
          <w:szCs w:val="24"/>
          <w:lang w:eastAsia="pl-PL"/>
        </w:rPr>
        <w:t>Stopnia Wodnego</w:t>
      </w:r>
      <w:r w:rsidR="00006A8C" w:rsidRPr="000F24FE">
        <w:rPr>
          <w:rFonts w:ascii="Arial" w:hAnsi="Arial" w:cs="Arial"/>
          <w:sz w:val="24"/>
          <w:szCs w:val="24"/>
        </w:rPr>
        <w:t xml:space="preserve">, </w:t>
      </w:r>
      <w:r w:rsidR="00006A8C" w:rsidRPr="000F24FE">
        <w:rPr>
          <w:rFonts w:ascii="Arial" w:eastAsia="Times New Roman" w:hAnsi="Arial" w:cs="Arial"/>
          <w:sz w:val="24"/>
          <w:szCs w:val="24"/>
          <w:lang w:eastAsia="pl-PL"/>
        </w:rPr>
        <w:t xml:space="preserve">o głębokości zalewu wodą do 4,0m, miejscowo powyżej 4,0m, dla którego obowiązują </w:t>
      </w:r>
      <w:r w:rsidR="005304A5" w:rsidRPr="000F24FE">
        <w:rPr>
          <w:rFonts w:ascii="Arial" w:eastAsia="Times New Roman" w:hAnsi="Arial" w:cs="Arial"/>
          <w:sz w:val="24"/>
          <w:szCs w:val="24"/>
          <w:lang w:eastAsia="pl-PL"/>
        </w:rPr>
        <w:t>wszystkie zakazy, nakazy i ograniczenia</w:t>
      </w:r>
      <w:r w:rsidR="003E10D6" w:rsidRPr="000F24FE">
        <w:rPr>
          <w:rFonts w:ascii="Arial" w:eastAsia="Times New Roman" w:hAnsi="Arial" w:cs="Arial"/>
          <w:sz w:val="24"/>
          <w:szCs w:val="24"/>
          <w:lang w:eastAsia="pl-PL"/>
        </w:rPr>
        <w:t xml:space="preserve"> </w:t>
      </w:r>
      <w:r w:rsidR="003E10D6" w:rsidRPr="000F24FE">
        <w:rPr>
          <w:rFonts w:ascii="Arial" w:hAnsi="Arial" w:cs="Arial"/>
          <w:sz w:val="24"/>
          <w:szCs w:val="24"/>
        </w:rPr>
        <w:t>minimalizujące zagrożenie</w:t>
      </w:r>
      <w:r w:rsidR="003E10D6" w:rsidRPr="000F24FE">
        <w:rPr>
          <w:rFonts w:ascii="Arial" w:eastAsia="Times New Roman" w:hAnsi="Arial" w:cs="Arial"/>
          <w:sz w:val="24"/>
          <w:szCs w:val="24"/>
          <w:lang w:eastAsia="pl-PL"/>
        </w:rPr>
        <w:t xml:space="preserve"> w zakresie lokalizacji obiektów budowlanych</w:t>
      </w:r>
      <w:r w:rsidR="00AC6829" w:rsidRPr="000F24FE">
        <w:rPr>
          <w:rFonts w:ascii="Arial" w:eastAsia="Times New Roman" w:hAnsi="Arial" w:cs="Arial"/>
          <w:sz w:val="24"/>
          <w:szCs w:val="24"/>
          <w:lang w:eastAsia="pl-PL"/>
        </w:rPr>
        <w:t>:</w:t>
      </w:r>
      <w:r w:rsidR="005304A5" w:rsidRPr="000F24FE">
        <w:rPr>
          <w:rFonts w:ascii="Arial" w:eastAsia="Times New Roman" w:hAnsi="Arial" w:cs="Arial"/>
          <w:sz w:val="24"/>
          <w:szCs w:val="24"/>
          <w:lang w:eastAsia="pl-PL"/>
        </w:rPr>
        <w:t xml:space="preserve"> </w:t>
      </w:r>
      <w:r w:rsidR="00006A8C" w:rsidRPr="000F24FE">
        <w:rPr>
          <w:rFonts w:ascii="Arial" w:eastAsia="Times New Roman" w:hAnsi="Arial" w:cs="Arial"/>
          <w:sz w:val="24"/>
          <w:szCs w:val="24"/>
          <w:lang w:eastAsia="pl-PL"/>
        </w:rPr>
        <w:t>ustalenia jak w § 1</w:t>
      </w:r>
      <w:r w:rsidR="008C5435" w:rsidRPr="000F24FE">
        <w:rPr>
          <w:rFonts w:ascii="Arial" w:eastAsia="Times New Roman" w:hAnsi="Arial" w:cs="Arial"/>
          <w:sz w:val="24"/>
          <w:szCs w:val="24"/>
          <w:lang w:eastAsia="pl-PL"/>
        </w:rPr>
        <w:t>1</w:t>
      </w:r>
      <w:r w:rsidR="00006A8C"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2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występuje potrz</w:t>
      </w:r>
      <w:r w:rsidRPr="000F24FE">
        <w:rPr>
          <w:rFonts w:ascii="Arial" w:hAnsi="Arial" w:cs="Arial"/>
          <w:sz w:val="24"/>
          <w:szCs w:val="24"/>
        </w:rPr>
        <w:t>e</w:t>
      </w:r>
      <w:r w:rsidRPr="000F24FE">
        <w:rPr>
          <w:rFonts w:ascii="Arial" w:hAnsi="Arial" w:cs="Arial"/>
          <w:sz w:val="24"/>
          <w:szCs w:val="24"/>
        </w:rPr>
        <w:t>ba określenia.</w:t>
      </w:r>
    </w:p>
    <w:p w:rsidR="005C7D89" w:rsidRPr="000F24FE" w:rsidRDefault="005C7D89" w:rsidP="000F24FE">
      <w:pPr>
        <w:numPr>
          <w:ilvl w:val="0"/>
          <w:numId w:val="126"/>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dowy:</w:t>
      </w:r>
    </w:p>
    <w:p w:rsidR="005C7D89" w:rsidRPr="000F24FE" w:rsidRDefault="005C7D89" w:rsidP="000F24FE">
      <w:pPr>
        <w:numPr>
          <w:ilvl w:val="0"/>
          <w:numId w:val="128"/>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 xml:space="preserve">zakaz przebudowy </w:t>
      </w:r>
      <w:r w:rsidRPr="000F24FE">
        <w:rPr>
          <w:rFonts w:ascii="Arial" w:eastAsia="Times New Roman" w:hAnsi="Arial" w:cs="Arial"/>
          <w:bCs/>
          <w:sz w:val="24"/>
          <w:szCs w:val="24"/>
          <w:lang w:eastAsia="pl-PL"/>
        </w:rPr>
        <w:t xml:space="preserve">rowów melioracyjnych </w:t>
      </w:r>
      <w:r w:rsidRPr="000F24FE">
        <w:rPr>
          <w:rFonts w:ascii="Arial" w:eastAsia="Times New Roman" w:hAnsi="Arial" w:cs="Arial"/>
          <w:sz w:val="24"/>
          <w:szCs w:val="24"/>
          <w:lang w:eastAsia="pl-PL"/>
        </w:rPr>
        <w:t xml:space="preserve">kompleksu odwadniającego „Łęg” </w:t>
      </w:r>
      <w:r w:rsidRPr="000F24FE">
        <w:rPr>
          <w:rFonts w:ascii="Arial" w:eastAsia="Times New Roman" w:hAnsi="Arial" w:cs="Arial"/>
          <w:bCs/>
          <w:sz w:val="24"/>
          <w:szCs w:val="24"/>
          <w:lang w:eastAsia="pl-PL"/>
        </w:rPr>
        <w:t>dla celów innych niż związanych z obsługą i funkcjonowaniem Stopnia Wodnego;</w:t>
      </w:r>
    </w:p>
    <w:p w:rsidR="005C7D89" w:rsidRPr="000F24FE" w:rsidRDefault="00006A8C" w:rsidP="000F24FE">
      <w:pPr>
        <w:numPr>
          <w:ilvl w:val="0"/>
          <w:numId w:val="128"/>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3E10D6" w:rsidRPr="000F24FE">
        <w:rPr>
          <w:rFonts w:ascii="Arial" w:eastAsia="Times New Roman" w:hAnsi="Arial" w:cs="Arial"/>
          <w:sz w:val="24"/>
          <w:szCs w:val="24"/>
          <w:lang w:eastAsia="pl-PL"/>
        </w:rPr>
        <w:t xml:space="preserve">obowiązują bezwzględne warunki </w:t>
      </w:r>
      <w:r w:rsidR="003E10D6" w:rsidRPr="000F24FE">
        <w:rPr>
          <w:rFonts w:ascii="Arial" w:hAnsi="Arial" w:cs="Arial"/>
          <w:sz w:val="24"/>
          <w:szCs w:val="24"/>
        </w:rPr>
        <w:t>minimalizujące zagrożenie</w:t>
      </w:r>
      <w:r w:rsidR="003E10D6" w:rsidRPr="000F24FE">
        <w:rPr>
          <w:rFonts w:ascii="Arial" w:eastAsia="Times New Roman" w:hAnsi="Arial" w:cs="Arial"/>
          <w:sz w:val="24"/>
          <w:szCs w:val="24"/>
          <w:lang w:eastAsia="pl-PL"/>
        </w:rPr>
        <w:t xml:space="preserve"> w zakresie lokalizacji obiektów budowlanych: </w:t>
      </w:r>
      <w:r w:rsidR="00B55D2D" w:rsidRPr="000F24FE">
        <w:rPr>
          <w:rFonts w:ascii="Arial" w:eastAsia="Times New Roman" w:hAnsi="Arial" w:cs="Arial"/>
          <w:sz w:val="24"/>
          <w:szCs w:val="24"/>
          <w:lang w:eastAsia="pl-PL"/>
        </w:rPr>
        <w:t>ustalenia jak w § 11 ust. 3 uchwały;</w:t>
      </w:r>
    </w:p>
    <w:p w:rsidR="007B300A" w:rsidRPr="000F24FE" w:rsidRDefault="000D711A" w:rsidP="000F24FE">
      <w:pPr>
        <w:numPr>
          <w:ilvl w:val="0"/>
          <w:numId w:val="128"/>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wyznacza się strefę techniczną dla napowietrznej linii elektroenergetycznej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której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556E66" w:rsidRPr="000F24FE">
        <w:rPr>
          <w:rFonts w:ascii="Arial" w:eastAsia="Times New Roman" w:hAnsi="Arial" w:cs="Arial"/>
          <w:sz w:val="24"/>
          <w:szCs w:val="24"/>
          <w:lang w:eastAsia="pl-PL"/>
        </w:rPr>
        <w:t xml:space="preserve">ust. 5 pkt 4, 6-7 </w:t>
      </w:r>
      <w:r w:rsidRPr="000F24FE">
        <w:rPr>
          <w:rFonts w:ascii="Arial" w:eastAsia="Times New Roman" w:hAnsi="Arial" w:cs="Arial"/>
          <w:sz w:val="24"/>
          <w:szCs w:val="24"/>
          <w:lang w:eastAsia="pl-PL"/>
        </w:rPr>
        <w:t>uchwały;</w:t>
      </w:r>
    </w:p>
    <w:p w:rsidR="00142493" w:rsidRPr="000F24FE" w:rsidRDefault="00142493" w:rsidP="000F24FE">
      <w:pPr>
        <w:numPr>
          <w:ilvl w:val="0"/>
          <w:numId w:val="128"/>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bCs/>
          <w:sz w:val="24"/>
          <w:szCs w:val="24"/>
          <w:lang w:eastAsia="pl-PL"/>
        </w:rPr>
        <w:t xml:space="preserve">lokalizacja wolnostojących </w:t>
      </w:r>
      <w:r w:rsidR="00E03780"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ustalenia jak w § 14 ust. 5</w:t>
      </w:r>
      <w:r w:rsidR="0050170E" w:rsidRPr="000F24FE">
        <w:rPr>
          <w:rFonts w:ascii="Arial" w:hAnsi="Arial" w:cs="Arial"/>
          <w:sz w:val="24"/>
          <w:szCs w:val="24"/>
        </w:rPr>
        <w:t xml:space="preserve"> pk</w:t>
      </w:r>
      <w:r w:rsidR="00B819D0" w:rsidRPr="000F24FE">
        <w:rPr>
          <w:rFonts w:ascii="Arial" w:hAnsi="Arial" w:cs="Arial"/>
          <w:sz w:val="24"/>
          <w:szCs w:val="24"/>
        </w:rPr>
        <w:t>t</w:t>
      </w:r>
      <w:r w:rsidR="0050170E" w:rsidRPr="000F24FE">
        <w:rPr>
          <w:rFonts w:ascii="Arial" w:hAnsi="Arial" w:cs="Arial"/>
          <w:sz w:val="24"/>
          <w:szCs w:val="24"/>
        </w:rPr>
        <w:t xml:space="preserve"> 9</w:t>
      </w:r>
      <w:r w:rsidRPr="000F24FE">
        <w:rPr>
          <w:rFonts w:ascii="Arial" w:hAnsi="Arial" w:cs="Arial"/>
          <w:sz w:val="24"/>
          <w:szCs w:val="24"/>
        </w:rPr>
        <w:t xml:space="preserve"> uchwały;</w:t>
      </w:r>
    </w:p>
    <w:p w:rsidR="005C7D89" w:rsidRPr="000F24FE" w:rsidRDefault="005C7D89" w:rsidP="000F24FE">
      <w:pPr>
        <w:numPr>
          <w:ilvl w:val="0"/>
          <w:numId w:val="128"/>
        </w:numPr>
        <w:autoSpaceDE w:val="0"/>
        <w:autoSpaceDN w:val="0"/>
        <w:adjustRightInd w:val="0"/>
        <w:spacing w:after="0"/>
        <w:ind w:left="709" w:hanging="425"/>
        <w:rPr>
          <w:rFonts w:ascii="Arial" w:hAnsi="Arial" w:cs="Arial"/>
          <w:bCs/>
          <w:sz w:val="24"/>
          <w:szCs w:val="24"/>
        </w:rPr>
      </w:pPr>
      <w:r w:rsidRPr="000F24FE">
        <w:rPr>
          <w:rFonts w:ascii="Arial" w:hAnsi="Arial" w:cs="Arial"/>
          <w:bCs/>
          <w:sz w:val="24"/>
          <w:szCs w:val="24"/>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2C2CE3"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2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drogi publicznej:</w:t>
      </w:r>
      <w:r w:rsidR="00006A8C"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z</w:t>
      </w:r>
      <w:r w:rsidR="00006A8C" w:rsidRPr="000F24FE">
        <w:rPr>
          <w:rFonts w:ascii="Arial" w:eastAsia="Times New Roman" w:hAnsi="Arial" w:cs="Arial"/>
          <w:sz w:val="24"/>
          <w:szCs w:val="24"/>
          <w:lang w:eastAsia="pl-PL"/>
        </w:rPr>
        <w:t> ul. Płockiej 3.1 KD-G*;</w:t>
      </w:r>
    </w:p>
    <w:p w:rsidR="005C7D89" w:rsidRPr="000F24FE" w:rsidRDefault="005C7D89" w:rsidP="000F24FE">
      <w:pPr>
        <w:numPr>
          <w:ilvl w:val="1"/>
          <w:numId w:val="12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A46B03"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2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miejsca postojowe: </w:t>
      </w:r>
      <w:r w:rsidR="00006A8C" w:rsidRPr="000F24FE">
        <w:rPr>
          <w:rFonts w:ascii="Arial" w:hAnsi="Arial" w:cs="Arial"/>
          <w:sz w:val="24"/>
          <w:szCs w:val="24"/>
        </w:rPr>
        <w:t>ustalenia jak w § 1</w:t>
      </w:r>
      <w:r w:rsidR="00A46B03" w:rsidRPr="000F24FE">
        <w:rPr>
          <w:rFonts w:ascii="Arial" w:hAnsi="Arial" w:cs="Arial"/>
          <w:sz w:val="24"/>
          <w:szCs w:val="24"/>
        </w:rPr>
        <w:t>4</w:t>
      </w:r>
      <w:r w:rsidR="00006A8C" w:rsidRPr="000F24FE">
        <w:rPr>
          <w:rFonts w:ascii="Arial" w:hAnsi="Arial" w:cs="Arial"/>
          <w:sz w:val="24"/>
          <w:szCs w:val="24"/>
        </w:rPr>
        <w:t xml:space="preserve"> ust. 11 uchw</w:t>
      </w:r>
      <w:r w:rsidR="00006A8C" w:rsidRPr="000F24FE">
        <w:rPr>
          <w:rFonts w:ascii="Arial" w:hAnsi="Arial" w:cs="Arial"/>
          <w:sz w:val="24"/>
          <w:szCs w:val="24"/>
        </w:rPr>
        <w:t>a</w:t>
      </w:r>
      <w:r w:rsidR="00006A8C" w:rsidRPr="000F24FE">
        <w:rPr>
          <w:rFonts w:ascii="Arial" w:hAnsi="Arial" w:cs="Arial"/>
          <w:sz w:val="24"/>
          <w:szCs w:val="24"/>
        </w:rPr>
        <w:t>ły;</w:t>
      </w:r>
    </w:p>
    <w:p w:rsidR="005C7D89" w:rsidRPr="000F24FE" w:rsidRDefault="005C7D89" w:rsidP="000F24FE">
      <w:pPr>
        <w:numPr>
          <w:ilvl w:val="1"/>
          <w:numId w:val="12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A46B03"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2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A0178F"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2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A33CCD" w:rsidRPr="000F24FE" w:rsidRDefault="00A33CCD" w:rsidP="000F24FE">
      <w:pPr>
        <w:spacing w:after="0"/>
        <w:rPr>
          <w:rFonts w:ascii="Arial" w:eastAsia="Times New Roman" w:hAnsi="Arial" w:cs="Arial"/>
          <w:sz w:val="24"/>
          <w:szCs w:val="24"/>
          <w:lang w:eastAsia="pl-PL"/>
        </w:rPr>
      </w:pPr>
    </w:p>
    <w:p w:rsidR="002D37CF" w:rsidRPr="000F24FE" w:rsidRDefault="002D37CF"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18. Teren oznaczony symbolem</w:t>
      </w:r>
      <w:r w:rsidR="00661E7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3 U/UR.</w:t>
      </w:r>
    </w:p>
    <w:p w:rsidR="002D37CF" w:rsidRPr="000F24FE" w:rsidRDefault="002D37CF" w:rsidP="000F24FE">
      <w:pPr>
        <w:numPr>
          <w:ilvl w:val="0"/>
          <w:numId w:val="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2D37CF" w:rsidRPr="000F24FE" w:rsidRDefault="002D37CF" w:rsidP="000F24FE">
      <w:pPr>
        <w:numPr>
          <w:ilvl w:val="1"/>
          <w:numId w:val="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podstawowe: </w:t>
      </w:r>
    </w:p>
    <w:p w:rsidR="002D37CF" w:rsidRPr="000F24FE" w:rsidRDefault="002D37CF" w:rsidP="000F24FE">
      <w:pPr>
        <w:numPr>
          <w:ilvl w:val="0"/>
          <w:numId w:val="248"/>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usługi,</w:t>
      </w:r>
    </w:p>
    <w:p w:rsidR="002D37CF" w:rsidRPr="000F24FE" w:rsidRDefault="00BA14BF" w:rsidP="000F24FE">
      <w:pPr>
        <w:numPr>
          <w:ilvl w:val="0"/>
          <w:numId w:val="248"/>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r</w:t>
      </w:r>
      <w:r w:rsidR="002D37CF" w:rsidRPr="000F24FE">
        <w:rPr>
          <w:rFonts w:ascii="Arial" w:eastAsia="Times New Roman" w:hAnsi="Arial" w:cs="Arial"/>
          <w:bCs/>
          <w:sz w:val="24"/>
          <w:szCs w:val="24"/>
          <w:lang w:eastAsia="pl-PL"/>
        </w:rPr>
        <w:t>zemiosło;</w:t>
      </w:r>
    </w:p>
    <w:p w:rsidR="002D37CF" w:rsidRPr="000F24FE" w:rsidRDefault="002D37CF" w:rsidP="000F24FE">
      <w:pPr>
        <w:numPr>
          <w:ilvl w:val="1"/>
          <w:numId w:val="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uzupełniające:</w:t>
      </w:r>
    </w:p>
    <w:p w:rsidR="002D37CF" w:rsidRPr="000F24FE" w:rsidRDefault="002D37CF" w:rsidP="000F24FE">
      <w:pPr>
        <w:numPr>
          <w:ilvl w:val="0"/>
          <w:numId w:val="222"/>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hAnsi="Arial" w:cs="Arial"/>
          <w:sz w:val="24"/>
          <w:szCs w:val="24"/>
        </w:rPr>
        <w:t>produkcja</w:t>
      </w:r>
      <w:r w:rsidRPr="000F24FE">
        <w:rPr>
          <w:rFonts w:ascii="Arial" w:eastAsia="Times New Roman" w:hAnsi="Arial" w:cs="Arial"/>
          <w:bCs/>
          <w:sz w:val="24"/>
          <w:szCs w:val="24"/>
          <w:lang w:eastAsia="pl-PL"/>
        </w:rPr>
        <w:t xml:space="preserve"> – </w:t>
      </w:r>
      <w:r w:rsidRPr="000F24FE">
        <w:rPr>
          <w:rFonts w:ascii="Arial" w:hAnsi="Arial" w:cs="Arial"/>
          <w:sz w:val="24"/>
          <w:szCs w:val="24"/>
        </w:rPr>
        <w:t xml:space="preserve">dotyczy terenów istniejących przedsiębiorstw, </w:t>
      </w:r>
    </w:p>
    <w:p w:rsidR="002D37CF" w:rsidRPr="000F24FE" w:rsidRDefault="002D37CF" w:rsidP="000F24FE">
      <w:pPr>
        <w:numPr>
          <w:ilvl w:val="0"/>
          <w:numId w:val="222"/>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obsługa produkcji rolnictwa,</w:t>
      </w:r>
    </w:p>
    <w:p w:rsidR="002D37CF" w:rsidRPr="000F24FE" w:rsidRDefault="002D37CF" w:rsidP="000F24FE">
      <w:pPr>
        <w:numPr>
          <w:ilvl w:val="0"/>
          <w:numId w:val="222"/>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hAnsi="Arial" w:cs="Arial"/>
          <w:sz w:val="24"/>
          <w:szCs w:val="24"/>
        </w:rPr>
        <w:t>zabudowa magazynowa,</w:t>
      </w:r>
    </w:p>
    <w:p w:rsidR="002D37CF" w:rsidRPr="000F24FE" w:rsidRDefault="002D37CF" w:rsidP="000F24FE">
      <w:pPr>
        <w:numPr>
          <w:ilvl w:val="0"/>
          <w:numId w:val="222"/>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wolnostojące instalacje odnawialnych źródeł energii</w:t>
      </w:r>
      <w:r w:rsidRPr="000F24FE">
        <w:rPr>
          <w:rFonts w:ascii="Arial" w:eastAsia="Times New Roman" w:hAnsi="Arial" w:cs="Arial"/>
          <w:bCs/>
          <w:sz w:val="24"/>
          <w:szCs w:val="24"/>
          <w:lang w:eastAsia="pl-PL"/>
        </w:rPr>
        <w:t>.</w:t>
      </w:r>
    </w:p>
    <w:p w:rsidR="005C7D89" w:rsidRPr="000F24FE" w:rsidRDefault="005C7D89" w:rsidP="000F24FE">
      <w:pPr>
        <w:numPr>
          <w:ilvl w:val="0"/>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5C7D89" w:rsidRPr="000F24FE" w:rsidRDefault="005C7D89" w:rsidP="000F24FE">
      <w:pPr>
        <w:numPr>
          <w:ilvl w:val="1"/>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lokalizację reklam emitujących światło, dla których obowiązują ustalenia jak w § </w:t>
      </w:r>
      <w:r w:rsidR="00AD5C1B"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w:t>
      </w:r>
      <w:r w:rsidRPr="000F24FE">
        <w:rPr>
          <w:rFonts w:ascii="Arial" w:hAnsi="Arial" w:cs="Arial"/>
          <w:sz w:val="24"/>
          <w:szCs w:val="24"/>
        </w:rPr>
        <w:t> </w:t>
      </w:r>
      <w:r w:rsidRPr="000F24FE">
        <w:rPr>
          <w:rFonts w:ascii="Arial" w:eastAsia="Times New Roman" w:hAnsi="Arial" w:cs="Arial"/>
          <w:sz w:val="24"/>
          <w:szCs w:val="24"/>
          <w:lang w:eastAsia="pl-PL"/>
        </w:rPr>
        <w:t>3 pkt 2 uchwały;</w:t>
      </w:r>
    </w:p>
    <w:p w:rsidR="005C7D89" w:rsidRPr="000F24FE" w:rsidRDefault="005C7D89" w:rsidP="000F24FE">
      <w:pPr>
        <w:numPr>
          <w:ilvl w:val="1"/>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pozostałe ustalenia jak w </w:t>
      </w:r>
      <w:r w:rsidRPr="000F24FE">
        <w:rPr>
          <w:rFonts w:ascii="Arial" w:eastAsia="Times New Roman" w:hAnsi="Arial" w:cs="Arial"/>
          <w:sz w:val="24"/>
          <w:szCs w:val="24"/>
          <w:lang w:eastAsia="pl-PL"/>
        </w:rPr>
        <w:t>§ </w:t>
      </w:r>
      <w:r w:rsidR="00AD5C1B"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ustala się ochronę rowów melioracyjnych </w:t>
      </w:r>
      <w:r w:rsidRPr="000F24FE">
        <w:rPr>
          <w:rFonts w:ascii="Arial" w:eastAsia="Times New Roman" w:hAnsi="Arial" w:cs="Arial"/>
          <w:sz w:val="24"/>
          <w:szCs w:val="24"/>
          <w:lang w:eastAsia="pl-PL"/>
        </w:rPr>
        <w:t>kompleksu odwadniającego „Łęg”,</w:t>
      </w:r>
      <w:r w:rsidRPr="000F24FE">
        <w:rPr>
          <w:rFonts w:ascii="Arial" w:eastAsia="Times New Roman" w:hAnsi="Arial" w:cs="Arial"/>
          <w:bCs/>
          <w:sz w:val="24"/>
          <w:szCs w:val="24"/>
          <w:lang w:eastAsia="pl-PL"/>
        </w:rPr>
        <w:t xml:space="preserve"> związanego z obsługą i funkcjonowaniem Stopnia Wodnego</w:t>
      </w:r>
      <w:r w:rsidR="00303853" w:rsidRPr="000F24FE">
        <w:rPr>
          <w:rFonts w:ascii="Arial" w:eastAsia="Times New Roman" w:hAnsi="Arial" w:cs="Arial"/>
          <w:bCs/>
          <w:sz w:val="24"/>
          <w:szCs w:val="24"/>
          <w:lang w:eastAsia="pl-PL"/>
        </w:rPr>
        <w:t xml:space="preserve"> </w:t>
      </w:r>
      <w:r w:rsidR="00303853" w:rsidRPr="000F24FE">
        <w:rPr>
          <w:rFonts w:ascii="Arial" w:eastAsia="Times New Roman" w:hAnsi="Arial" w:cs="Arial"/>
          <w:sz w:val="24"/>
          <w:szCs w:val="24"/>
          <w:lang w:eastAsia="pl-PL"/>
        </w:rPr>
        <w:t>oraz ochroną przeciwpowodziową, dla których ustala się ochronę urządzeń wodnych</w:t>
      </w:r>
      <w:r w:rsidRPr="000F24FE">
        <w:rPr>
          <w:rFonts w:ascii="Arial" w:eastAsia="Times New Roman" w:hAnsi="Arial" w:cs="Arial"/>
          <w:bCs/>
          <w:sz w:val="24"/>
          <w:szCs w:val="24"/>
          <w:lang w:eastAsia="pl-PL"/>
        </w:rPr>
        <w:t>, obowiązują wszystkie szczegółowe zakazy, ograniczenia oraz obowiązki zgodnie z przepisami odrębnymi;</w:t>
      </w:r>
    </w:p>
    <w:p w:rsidR="00E206A8" w:rsidRPr="000F24FE" w:rsidRDefault="00AA4A13" w:rsidP="000F24FE">
      <w:pPr>
        <w:numPr>
          <w:ilvl w:val="1"/>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Pr="000F24FE">
        <w:rPr>
          <w:rFonts w:ascii="Arial" w:hAnsi="Arial" w:cs="Arial"/>
          <w:sz w:val="24"/>
          <w:szCs w:val="24"/>
        </w:rPr>
        <w:t xml:space="preserve"> w pasie o szerokości minimum 3,0m, </w:t>
      </w:r>
      <w:r w:rsidRPr="000F24FE">
        <w:rPr>
          <w:rFonts w:ascii="Arial" w:eastAsia="Times New Roman" w:hAnsi="Arial" w:cs="Arial"/>
          <w:sz w:val="24"/>
          <w:szCs w:val="24"/>
          <w:lang w:eastAsia="pl-PL"/>
        </w:rPr>
        <w:t>na działkach lub terenach inwestycji przeznaczonych pod usługi, rzemiosło, produkcję, obsługę produkcji rolnictwa, zabudowę magazynową lub pod wolnostojące instalacje odnawialnych źródeł energii od strony działek lub terenów inwestycji z zabudową zagrodową</w:t>
      </w:r>
      <w:r w:rsidR="00E1050B" w:rsidRPr="000F24FE">
        <w:rPr>
          <w:rFonts w:ascii="Arial" w:eastAsia="Times New Roman" w:hAnsi="Arial" w:cs="Arial"/>
          <w:sz w:val="24"/>
          <w:szCs w:val="24"/>
          <w:lang w:eastAsia="pl-PL"/>
        </w:rPr>
        <w:t>,</w:t>
      </w:r>
      <w:r w:rsidR="00A81189" w:rsidRPr="000F24FE">
        <w:rPr>
          <w:rFonts w:ascii="Arial" w:eastAsia="Times New Roman" w:hAnsi="Arial" w:cs="Arial"/>
          <w:sz w:val="24"/>
          <w:szCs w:val="24"/>
          <w:lang w:eastAsia="pl-PL"/>
        </w:rPr>
        <w:t xml:space="preserve"> położonych w terenach sąsiednich</w:t>
      </w:r>
      <w:r w:rsidRPr="000F24FE">
        <w:rPr>
          <w:rFonts w:ascii="Arial" w:eastAsia="Times New Roman" w:hAnsi="Arial" w:cs="Arial"/>
          <w:sz w:val="24"/>
          <w:szCs w:val="24"/>
          <w:lang w:eastAsia="pl-PL"/>
        </w:rPr>
        <w:t>: ustalenia jak w § 7 ust. 2 uchwały;</w:t>
      </w:r>
    </w:p>
    <w:p w:rsidR="005C7D89" w:rsidRPr="000F24FE" w:rsidRDefault="005C7D89" w:rsidP="000F24FE">
      <w:pPr>
        <w:numPr>
          <w:ilvl w:val="1"/>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144135" w:rsidRPr="000F24FE">
        <w:rPr>
          <w:rFonts w:ascii="Arial" w:hAnsi="Arial" w:cs="Arial"/>
          <w:sz w:val="24"/>
          <w:szCs w:val="24"/>
        </w:rPr>
        <w:t>7</w:t>
      </w:r>
      <w:r w:rsidRPr="000F24FE">
        <w:rPr>
          <w:rFonts w:ascii="Arial" w:hAnsi="Arial" w:cs="Arial"/>
          <w:sz w:val="24"/>
          <w:szCs w:val="24"/>
        </w:rPr>
        <w:t xml:space="preserve"> </w:t>
      </w:r>
      <w:r w:rsidRPr="000F24FE">
        <w:rPr>
          <w:rFonts w:ascii="Arial" w:eastAsia="Times New Roman" w:hAnsi="Arial" w:cs="Arial"/>
          <w:sz w:val="24"/>
          <w:szCs w:val="24"/>
          <w:lang w:eastAsia="pl-PL"/>
        </w:rPr>
        <w:t>uchwały.</w:t>
      </w:r>
    </w:p>
    <w:p w:rsidR="005C7D89" w:rsidRPr="000F24FE" w:rsidRDefault="005C7D89" w:rsidP="000F24FE">
      <w:pPr>
        <w:numPr>
          <w:ilvl w:val="0"/>
          <w:numId w:val="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Pr="000F24FE">
        <w:rPr>
          <w:rFonts w:ascii="Arial" w:eastAsia="Times New Roman" w:hAnsi="Arial" w:cs="Arial"/>
          <w:sz w:val="24"/>
          <w:szCs w:val="24"/>
          <w:lang w:eastAsia="pl-PL"/>
        </w:rPr>
        <w:t>nie występuje potrzeba okr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ślenia</w:t>
      </w:r>
      <w:r w:rsidRPr="000F24FE">
        <w:rPr>
          <w:rFonts w:ascii="Arial" w:eastAsia="Times New Roman" w:hAnsi="Arial" w:cs="Arial"/>
          <w:bCs/>
          <w:sz w:val="24"/>
          <w:szCs w:val="24"/>
          <w:lang w:eastAsia="pl-PL"/>
        </w:rPr>
        <w:t>.</w:t>
      </w:r>
    </w:p>
    <w:p w:rsidR="005C7D89" w:rsidRPr="000F24FE" w:rsidRDefault="005C7D89" w:rsidP="000F24FE">
      <w:pPr>
        <w:numPr>
          <w:ilvl w:val="0"/>
          <w:numId w:val="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Wymagania wynikające z potrzeb kształtowania przestrzeni publicznych: </w:t>
      </w:r>
      <w:r w:rsidRPr="000F24FE">
        <w:rPr>
          <w:rFonts w:ascii="Arial" w:eastAsia="Times New Roman" w:hAnsi="Arial" w:cs="Arial"/>
          <w:sz w:val="24"/>
          <w:szCs w:val="24"/>
          <w:lang w:eastAsia="pl-PL"/>
        </w:rPr>
        <w:t>nie występuje potrzeba określenia</w:t>
      </w:r>
      <w:r w:rsidRPr="000F24FE">
        <w:rPr>
          <w:rFonts w:ascii="Arial" w:eastAsia="Times New Roman" w:hAnsi="Arial" w:cs="Arial"/>
          <w:bCs/>
          <w:sz w:val="24"/>
          <w:szCs w:val="24"/>
          <w:lang w:eastAsia="pl-PL"/>
        </w:rPr>
        <w:t>.</w:t>
      </w:r>
    </w:p>
    <w:p w:rsidR="005C7D89" w:rsidRPr="000F24FE" w:rsidRDefault="005C7D89" w:rsidP="000F24FE">
      <w:pPr>
        <w:numPr>
          <w:ilvl w:val="0"/>
          <w:numId w:val="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 dotyczy zabudowy podlegającej adaptacji:</w:t>
      </w:r>
    </w:p>
    <w:p w:rsidR="005C7D89" w:rsidRPr="000F24FE" w:rsidRDefault="005C7D89" w:rsidP="000F24FE">
      <w:pPr>
        <w:numPr>
          <w:ilvl w:val="1"/>
          <w:numId w:val="129"/>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stycji:</w:t>
      </w:r>
    </w:p>
    <w:p w:rsidR="007D4AFA" w:rsidRPr="000F24FE" w:rsidRDefault="00651F38" w:rsidP="000F24FE">
      <w:pPr>
        <w:numPr>
          <w:ilvl w:val="0"/>
          <w:numId w:val="223"/>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w:t>
      </w:r>
      <w:r w:rsidR="00BA14BF"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do 80%,</w:t>
      </w:r>
    </w:p>
    <w:p w:rsidR="00BA14BF" w:rsidRPr="000F24FE" w:rsidRDefault="00BA14BF" w:rsidP="000F24FE">
      <w:pPr>
        <w:numPr>
          <w:ilvl w:val="0"/>
          <w:numId w:val="223"/>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pozostałej zabudowy: do 60%;</w:t>
      </w:r>
    </w:p>
    <w:p w:rsidR="005C7D89" w:rsidRPr="000F24FE" w:rsidRDefault="005C7D89" w:rsidP="000F24FE">
      <w:pPr>
        <w:numPr>
          <w:ilvl w:val="1"/>
          <w:numId w:val="129"/>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wysokość zabudowy:</w:t>
      </w:r>
    </w:p>
    <w:p w:rsidR="009E4558" w:rsidRPr="000F24FE" w:rsidRDefault="009E4558" w:rsidP="000F24FE">
      <w:pPr>
        <w:numPr>
          <w:ilvl w:val="0"/>
          <w:numId w:val="224"/>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15,0m </w:t>
      </w:r>
      <w:r w:rsidRPr="000F24FE">
        <w:rPr>
          <w:rFonts w:ascii="Arial" w:eastAsia="Times New Roman" w:hAnsi="Arial" w:cs="Arial"/>
          <w:sz w:val="24"/>
          <w:szCs w:val="24"/>
          <w:shd w:val="clear" w:color="auto" w:fill="FFFFFF"/>
          <w:lang w:eastAsia="pl-PL"/>
        </w:rPr>
        <w:t>z wyłączeniem garaży,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 xml:space="preserve">czych </w:t>
      </w:r>
      <w:r w:rsidRPr="000F24FE">
        <w:rPr>
          <w:rFonts w:ascii="Arial" w:eastAsia="Times New Roman" w:hAnsi="Arial" w:cs="Arial"/>
          <w:bCs/>
          <w:sz w:val="24"/>
          <w:szCs w:val="24"/>
          <w:lang w:eastAsia="pl-PL"/>
        </w:rPr>
        <w:t xml:space="preserve">oraz wolnostojących instalacji odnawialnych źródeł energii, </w:t>
      </w:r>
      <w:r w:rsidRPr="000F24FE">
        <w:rPr>
          <w:rFonts w:ascii="Arial" w:eastAsia="Times New Roman" w:hAnsi="Arial" w:cs="Arial"/>
          <w:sz w:val="24"/>
          <w:szCs w:val="24"/>
          <w:lang w:eastAsia="pl-PL"/>
        </w:rPr>
        <w:t>minimalnej nie ustala się,</w:t>
      </w:r>
    </w:p>
    <w:p w:rsidR="00310734" w:rsidRPr="000F24FE" w:rsidRDefault="009E4558" w:rsidP="000F24FE">
      <w:pPr>
        <w:numPr>
          <w:ilvl w:val="0"/>
          <w:numId w:val="224"/>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garaży, budynków gospodarczych </w:t>
      </w:r>
      <w:r w:rsidRPr="000F24FE">
        <w:rPr>
          <w:rFonts w:ascii="Arial" w:eastAsia="Times New Roman" w:hAnsi="Arial" w:cs="Arial"/>
          <w:bCs/>
          <w:sz w:val="24"/>
          <w:szCs w:val="24"/>
          <w:lang w:eastAsia="pl-PL"/>
        </w:rPr>
        <w:t xml:space="preserve">oraz </w:t>
      </w:r>
      <w:r w:rsidR="00310734" w:rsidRPr="000F24FE">
        <w:rPr>
          <w:rFonts w:ascii="Arial" w:eastAsia="Times New Roman" w:hAnsi="Arial" w:cs="Arial"/>
          <w:bCs/>
          <w:sz w:val="24"/>
          <w:szCs w:val="24"/>
          <w:lang w:eastAsia="pl-PL"/>
        </w:rPr>
        <w:t xml:space="preserve">dla wolnostojących </w:t>
      </w:r>
      <w:r w:rsidR="00537AF6" w:rsidRPr="000F24FE">
        <w:rPr>
          <w:rFonts w:ascii="Arial" w:eastAsia="Times New Roman" w:hAnsi="Arial" w:cs="Arial"/>
          <w:bCs/>
          <w:sz w:val="24"/>
          <w:szCs w:val="24"/>
          <w:lang w:eastAsia="pl-PL"/>
        </w:rPr>
        <w:t>instalacji odnawialnych źródeł energii:</w:t>
      </w:r>
      <w:r w:rsidR="00310734" w:rsidRPr="000F24FE">
        <w:rPr>
          <w:rFonts w:ascii="Arial" w:eastAsia="Times New Roman" w:hAnsi="Arial" w:cs="Arial"/>
          <w:bCs/>
          <w:sz w:val="24"/>
          <w:szCs w:val="24"/>
          <w:lang w:eastAsia="pl-PL"/>
        </w:rPr>
        <w:t xml:space="preserve"> 5,0m, minimalnej nie ustala się,</w:t>
      </w:r>
    </w:p>
    <w:p w:rsidR="007A7136" w:rsidRPr="000F24FE" w:rsidRDefault="002D1289" w:rsidP="000F24FE">
      <w:pPr>
        <w:numPr>
          <w:ilvl w:val="0"/>
          <w:numId w:val="224"/>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29"/>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linie zabudowy:</w:t>
      </w:r>
    </w:p>
    <w:p w:rsidR="00882D2B" w:rsidRPr="000F24FE" w:rsidRDefault="00882D2B" w:rsidP="000F24FE">
      <w:pPr>
        <w:numPr>
          <w:ilvl w:val="2"/>
          <w:numId w:val="129"/>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882D2B" w:rsidRPr="000F24FE" w:rsidRDefault="00882D2B" w:rsidP="000F24FE">
      <w:pPr>
        <w:numPr>
          <w:ilvl w:val="2"/>
          <w:numId w:val="129"/>
        </w:numPr>
        <w:tabs>
          <w:tab w:val="left" w:pos="360"/>
          <w:tab w:val="left" w:pos="1440"/>
        </w:tabs>
        <w:autoSpaceDE w:val="0"/>
        <w:autoSpaceDN w:val="0"/>
        <w:adjustRightInd w:val="0"/>
        <w:spacing w:after="0"/>
        <w:rPr>
          <w:rFonts w:ascii="Arial" w:hAnsi="Arial" w:cs="Arial"/>
          <w:sz w:val="24"/>
          <w:szCs w:val="24"/>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129"/>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westycji:</w:t>
      </w:r>
    </w:p>
    <w:p w:rsidR="000D64FE" w:rsidRPr="000F24FE" w:rsidRDefault="00110013" w:rsidP="000F24FE">
      <w:pPr>
        <w:numPr>
          <w:ilvl w:val="0"/>
          <w:numId w:val="225"/>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istniejącej zabudowy produkcyjnej podlegającej adaptacji: 5%</w:t>
      </w:r>
      <w:r w:rsidR="00C2177E" w:rsidRPr="000F24FE">
        <w:rPr>
          <w:rFonts w:ascii="Arial" w:eastAsia="Times New Roman" w:hAnsi="Arial" w:cs="Arial"/>
          <w:bCs/>
          <w:sz w:val="24"/>
          <w:szCs w:val="24"/>
          <w:lang w:eastAsia="pl-PL"/>
        </w:rPr>
        <w:t>,</w:t>
      </w:r>
    </w:p>
    <w:p w:rsidR="000D64FE" w:rsidRPr="000F24FE" w:rsidRDefault="000D64FE" w:rsidP="000F24FE">
      <w:pPr>
        <w:numPr>
          <w:ilvl w:val="0"/>
          <w:numId w:val="225"/>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w:t>
      </w:r>
      <w:r w:rsidR="00921471" w:rsidRPr="000F24FE">
        <w:rPr>
          <w:rFonts w:ascii="Arial" w:eastAsia="Times New Roman" w:hAnsi="Arial" w:cs="Arial"/>
          <w:bCs/>
          <w:sz w:val="24"/>
          <w:szCs w:val="24"/>
          <w:lang w:eastAsia="pl-PL"/>
        </w:rPr>
        <w:t>, rzemiosła, obsługi produkcji rolnictwa i zabudowy magazynowej</w:t>
      </w:r>
      <w:r w:rsidRPr="000F24FE">
        <w:rPr>
          <w:rFonts w:ascii="Arial" w:eastAsia="Times New Roman" w:hAnsi="Arial" w:cs="Arial"/>
          <w:bCs/>
          <w:sz w:val="24"/>
          <w:szCs w:val="24"/>
          <w:lang w:eastAsia="pl-PL"/>
        </w:rPr>
        <w:t>: 20%,</w:t>
      </w:r>
    </w:p>
    <w:p w:rsidR="000D64FE" w:rsidRPr="000F24FE" w:rsidRDefault="000D64FE" w:rsidP="000F24FE">
      <w:pPr>
        <w:numPr>
          <w:ilvl w:val="0"/>
          <w:numId w:val="225"/>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 instalacji odnawialnych źródeł energii: 10%;</w:t>
      </w:r>
    </w:p>
    <w:p w:rsidR="005C7D89" w:rsidRPr="000F24FE" w:rsidRDefault="005C7D89" w:rsidP="000F24FE">
      <w:pPr>
        <w:numPr>
          <w:ilvl w:val="1"/>
          <w:numId w:val="129"/>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geometria dachów: </w:t>
      </w:r>
      <w:r w:rsidR="00AB3FAC" w:rsidRPr="000F24FE">
        <w:rPr>
          <w:rFonts w:ascii="Arial" w:eastAsia="Times New Roman" w:hAnsi="Arial" w:cs="Arial"/>
          <w:sz w:val="24"/>
          <w:szCs w:val="24"/>
          <w:lang w:eastAsia="pl-PL"/>
        </w:rPr>
        <w:t>płaskie o spadkach do 10</w:t>
      </w:r>
      <w:r w:rsidR="00AB3FAC" w:rsidRPr="000F24FE">
        <w:rPr>
          <w:rFonts w:ascii="Arial" w:eastAsia="Times New Roman" w:hAnsi="Arial" w:cs="Arial"/>
          <w:sz w:val="24"/>
          <w:szCs w:val="24"/>
          <w:vertAlign w:val="superscript"/>
          <w:lang w:eastAsia="pl-PL"/>
        </w:rPr>
        <w:t>o</w:t>
      </w:r>
      <w:r w:rsidR="00AB3FAC" w:rsidRPr="000F24FE">
        <w:rPr>
          <w:rFonts w:ascii="Arial" w:eastAsia="Times New Roman" w:hAnsi="Arial" w:cs="Arial"/>
          <w:sz w:val="24"/>
          <w:szCs w:val="24"/>
          <w:lang w:eastAsia="pl-PL"/>
        </w:rPr>
        <w:t>, dwuspadowe lub wielospadowe o spadkach od 20</w:t>
      </w:r>
      <w:r w:rsidR="00AB3FAC" w:rsidRPr="000F24FE">
        <w:rPr>
          <w:rFonts w:ascii="Arial" w:eastAsia="Times New Roman" w:hAnsi="Arial" w:cs="Arial"/>
          <w:sz w:val="24"/>
          <w:szCs w:val="24"/>
          <w:vertAlign w:val="superscript"/>
          <w:lang w:eastAsia="pl-PL"/>
        </w:rPr>
        <w:t>o</w:t>
      </w:r>
      <w:r w:rsidR="00AB3FAC" w:rsidRPr="000F24FE">
        <w:rPr>
          <w:rFonts w:ascii="Arial" w:eastAsia="Times New Roman" w:hAnsi="Arial" w:cs="Arial"/>
          <w:sz w:val="24"/>
          <w:szCs w:val="24"/>
          <w:lang w:eastAsia="pl-PL"/>
        </w:rPr>
        <w:t xml:space="preserve"> do 45</w:t>
      </w:r>
      <w:r w:rsidR="00AB3FAC" w:rsidRPr="000F24FE">
        <w:rPr>
          <w:rFonts w:ascii="Arial" w:eastAsia="Times New Roman" w:hAnsi="Arial" w:cs="Arial"/>
          <w:sz w:val="24"/>
          <w:szCs w:val="24"/>
          <w:vertAlign w:val="superscript"/>
          <w:lang w:eastAsia="pl-PL"/>
        </w:rPr>
        <w:t>o</w:t>
      </w:r>
      <w:r w:rsidR="00C56F5B" w:rsidRPr="000F24FE">
        <w:rPr>
          <w:rFonts w:ascii="Arial" w:eastAsia="Times New Roman" w:hAnsi="Arial" w:cs="Arial"/>
          <w:bCs/>
          <w:sz w:val="24"/>
          <w:szCs w:val="24"/>
          <w:lang w:eastAsia="pl-PL"/>
        </w:rPr>
        <w:t xml:space="preserve">, </w:t>
      </w:r>
      <w:r w:rsidR="00C56F5B" w:rsidRPr="000F24FE">
        <w:rPr>
          <w:rFonts w:ascii="Arial" w:eastAsia="Times New Roman" w:hAnsi="Arial" w:cs="Arial"/>
          <w:sz w:val="24"/>
          <w:szCs w:val="24"/>
          <w:lang w:eastAsia="pl-PL"/>
        </w:rPr>
        <w:t xml:space="preserve">z wyłączeniem </w:t>
      </w:r>
      <w:r w:rsidR="00C56F5B" w:rsidRPr="000F24FE">
        <w:rPr>
          <w:rFonts w:ascii="Arial" w:eastAsia="Times New Roman" w:hAnsi="Arial" w:cs="Arial"/>
          <w:bCs/>
          <w:sz w:val="24"/>
          <w:szCs w:val="24"/>
          <w:lang w:eastAsia="pl-PL"/>
        </w:rPr>
        <w:t>wolnostojących instalacji odnawialnych źródeł energii, dla których dla budynków towarzyszących ustala się:</w:t>
      </w:r>
      <w:r w:rsidR="00C56F5B" w:rsidRPr="000F24FE">
        <w:rPr>
          <w:rFonts w:ascii="Arial" w:eastAsia="Times New Roman" w:hAnsi="Arial" w:cs="Arial"/>
          <w:sz w:val="24"/>
          <w:szCs w:val="24"/>
          <w:lang w:eastAsia="pl-PL"/>
        </w:rPr>
        <w:t xml:space="preserve"> kształt dachu, w tym kąty nachylenia, zgodnie z przyjętą technologią;</w:t>
      </w:r>
    </w:p>
    <w:p w:rsidR="005C7D89" w:rsidRPr="000F24FE" w:rsidRDefault="005C7D89" w:rsidP="000F24FE">
      <w:pPr>
        <w:numPr>
          <w:ilvl w:val="1"/>
          <w:numId w:val="129"/>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zabudowy oraz adaptacja funkcji</w:t>
      </w:r>
      <w:r w:rsidR="00DF2EEC" w:rsidRPr="000F24FE">
        <w:rPr>
          <w:rFonts w:ascii="Arial" w:eastAsia="Times New Roman" w:hAnsi="Arial" w:cs="Arial"/>
          <w:sz w:val="24"/>
          <w:szCs w:val="24"/>
          <w:lang w:eastAsia="pl-PL"/>
        </w:rPr>
        <w:t>;</w:t>
      </w:r>
      <w:r w:rsidR="00F112FF" w:rsidRPr="000F24FE">
        <w:rPr>
          <w:rFonts w:ascii="Arial" w:eastAsia="Times New Roman" w:hAnsi="Arial" w:cs="Arial"/>
          <w:bCs/>
          <w:sz w:val="24"/>
          <w:szCs w:val="24"/>
          <w:lang w:eastAsia="pl-PL"/>
        </w:rPr>
        <w:t xml:space="preserve"> </w:t>
      </w:r>
    </w:p>
    <w:p w:rsidR="0014093B" w:rsidRPr="000F24FE" w:rsidRDefault="0014093B" w:rsidP="000F24FE">
      <w:pPr>
        <w:numPr>
          <w:ilvl w:val="1"/>
          <w:numId w:val="129"/>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 xml:space="preserve">: </w:t>
      </w:r>
      <w:r w:rsidRPr="000F24FE">
        <w:rPr>
          <w:rFonts w:ascii="Arial" w:hAnsi="Arial" w:cs="Arial"/>
          <w:sz w:val="24"/>
          <w:szCs w:val="24"/>
        </w:rPr>
        <w:t>teren znajduje się</w:t>
      </w:r>
      <w:r w:rsidRPr="000F24FE">
        <w:rPr>
          <w:rFonts w:ascii="Arial" w:eastAsia="Times New Roman" w:hAnsi="Arial" w:cs="Arial"/>
          <w:sz w:val="24"/>
          <w:szCs w:val="24"/>
          <w:lang w:eastAsia="pl-PL"/>
        </w:rPr>
        <w:t xml:space="preserve"> </w:t>
      </w:r>
      <w:r w:rsidRPr="000F24FE">
        <w:rPr>
          <w:rFonts w:ascii="Arial" w:hAnsi="Arial" w:cs="Arial"/>
          <w:sz w:val="24"/>
          <w:szCs w:val="24"/>
        </w:rPr>
        <w:t xml:space="preserve">w granicach obszaru narażonego na niebezpieczeństwo powodzi (zgodnie z rysunkiem planu), obejmującego tereny narażone na zalanie w przypadku zniszczenia lub uszkodzenia </w:t>
      </w:r>
      <w:r w:rsidRPr="000F24FE">
        <w:rPr>
          <w:rFonts w:ascii="Arial" w:eastAsia="Times New Roman" w:hAnsi="Arial" w:cs="Arial"/>
          <w:sz w:val="24"/>
          <w:szCs w:val="24"/>
          <w:lang w:eastAsia="pl-PL"/>
        </w:rPr>
        <w:t>obiektu hydrotechnicznego</w:t>
      </w:r>
      <w:r w:rsidRPr="000F24FE">
        <w:rPr>
          <w:rFonts w:ascii="Arial" w:hAnsi="Arial" w:cs="Arial"/>
          <w:sz w:val="24"/>
          <w:szCs w:val="24"/>
        </w:rPr>
        <w:t xml:space="preserve"> – zapory bocznej </w:t>
      </w:r>
      <w:r w:rsidRPr="000F24FE">
        <w:rPr>
          <w:rFonts w:ascii="Arial" w:eastAsia="Times New Roman" w:hAnsi="Arial" w:cs="Arial"/>
          <w:sz w:val="24"/>
          <w:szCs w:val="24"/>
          <w:lang w:eastAsia="pl-PL"/>
        </w:rPr>
        <w:t xml:space="preserve">Stopnia Wodnego, o głębokości zalewu wodą do 4,0m, miejscowo powyżej 4,0m, dla którego obowiązują </w:t>
      </w:r>
      <w:r w:rsidR="006B71D0" w:rsidRPr="000F24FE">
        <w:rPr>
          <w:rFonts w:ascii="Arial" w:eastAsia="Times New Roman" w:hAnsi="Arial" w:cs="Arial"/>
          <w:sz w:val="24"/>
          <w:szCs w:val="24"/>
          <w:lang w:eastAsia="pl-PL"/>
        </w:rPr>
        <w:t>wszystkie zakazy, nakazy i ograniczenia</w:t>
      </w:r>
      <w:r w:rsidR="006F1429" w:rsidRPr="000F24FE">
        <w:rPr>
          <w:rFonts w:ascii="Arial" w:eastAsia="Times New Roman" w:hAnsi="Arial" w:cs="Arial"/>
          <w:sz w:val="24"/>
          <w:szCs w:val="24"/>
          <w:lang w:eastAsia="pl-PL"/>
        </w:rPr>
        <w:t xml:space="preserve"> </w:t>
      </w:r>
      <w:r w:rsidR="006F1429" w:rsidRPr="000F24FE">
        <w:rPr>
          <w:rFonts w:ascii="Arial" w:hAnsi="Arial" w:cs="Arial"/>
          <w:sz w:val="24"/>
          <w:szCs w:val="24"/>
        </w:rPr>
        <w:t>minimalizujące zagrożenie</w:t>
      </w:r>
      <w:r w:rsidR="006F1429" w:rsidRPr="000F24FE">
        <w:rPr>
          <w:rFonts w:ascii="Arial" w:eastAsia="Times New Roman" w:hAnsi="Arial" w:cs="Arial"/>
          <w:sz w:val="24"/>
          <w:szCs w:val="24"/>
          <w:lang w:eastAsia="pl-PL"/>
        </w:rPr>
        <w:t xml:space="preserve"> w zakresie lokalizacji obiektów budowlanych:</w:t>
      </w:r>
      <w:r w:rsidR="006B71D0"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8C543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8"/>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dowy:</w:t>
      </w:r>
    </w:p>
    <w:p w:rsidR="005C7D89" w:rsidRPr="000F24FE" w:rsidRDefault="005C7D89" w:rsidP="000F24FE">
      <w:pPr>
        <w:numPr>
          <w:ilvl w:val="0"/>
          <w:numId w:val="131"/>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 xml:space="preserve">zakaz przebudowy </w:t>
      </w:r>
      <w:r w:rsidRPr="000F24FE">
        <w:rPr>
          <w:rFonts w:ascii="Arial" w:eastAsia="Times New Roman" w:hAnsi="Arial" w:cs="Arial"/>
          <w:bCs/>
          <w:sz w:val="24"/>
          <w:szCs w:val="24"/>
          <w:lang w:eastAsia="pl-PL"/>
        </w:rPr>
        <w:t xml:space="preserve">rowów melioracyjnych </w:t>
      </w:r>
      <w:r w:rsidRPr="000F24FE">
        <w:rPr>
          <w:rFonts w:ascii="Arial" w:eastAsia="Times New Roman" w:hAnsi="Arial" w:cs="Arial"/>
          <w:sz w:val="24"/>
          <w:szCs w:val="24"/>
          <w:lang w:eastAsia="pl-PL"/>
        </w:rPr>
        <w:t xml:space="preserve">kompleksu odwadniającego „Łęg” </w:t>
      </w:r>
      <w:r w:rsidRPr="000F24FE">
        <w:rPr>
          <w:rFonts w:ascii="Arial" w:eastAsia="Times New Roman" w:hAnsi="Arial" w:cs="Arial"/>
          <w:bCs/>
          <w:sz w:val="24"/>
          <w:szCs w:val="24"/>
          <w:lang w:eastAsia="pl-PL"/>
        </w:rPr>
        <w:t>dla celów innych niż związanych z obsługą i funkcjonowaniem Stopnia Wodnego;</w:t>
      </w:r>
    </w:p>
    <w:p w:rsidR="005C7D89" w:rsidRPr="000F24FE" w:rsidRDefault="00D85A79" w:rsidP="000F24FE">
      <w:pPr>
        <w:numPr>
          <w:ilvl w:val="0"/>
          <w:numId w:val="131"/>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6F1429" w:rsidRPr="000F24FE">
        <w:rPr>
          <w:rFonts w:ascii="Arial" w:eastAsia="Times New Roman" w:hAnsi="Arial" w:cs="Arial"/>
          <w:sz w:val="24"/>
          <w:szCs w:val="24"/>
          <w:lang w:eastAsia="pl-PL"/>
        </w:rPr>
        <w:t xml:space="preserve">obowiązują bezwzględne warunki </w:t>
      </w:r>
      <w:r w:rsidR="006F1429" w:rsidRPr="000F24FE">
        <w:rPr>
          <w:rFonts w:ascii="Arial" w:hAnsi="Arial" w:cs="Arial"/>
          <w:sz w:val="24"/>
          <w:szCs w:val="24"/>
        </w:rPr>
        <w:t>minimalizujące zagrożenie</w:t>
      </w:r>
      <w:r w:rsidR="006F1429" w:rsidRPr="000F24FE">
        <w:rPr>
          <w:rFonts w:ascii="Arial" w:eastAsia="Times New Roman" w:hAnsi="Arial" w:cs="Arial"/>
          <w:sz w:val="24"/>
          <w:szCs w:val="24"/>
          <w:lang w:eastAsia="pl-PL"/>
        </w:rPr>
        <w:t xml:space="preserve"> w zakresie lokalizacji obiektów budowlanych: </w:t>
      </w:r>
      <w:r w:rsidR="00D20644" w:rsidRPr="000F24FE">
        <w:rPr>
          <w:rFonts w:ascii="Arial" w:eastAsia="Times New Roman" w:hAnsi="Arial" w:cs="Arial"/>
          <w:sz w:val="24"/>
          <w:szCs w:val="24"/>
          <w:lang w:eastAsia="pl-PL"/>
        </w:rPr>
        <w:t>ustalenia jak w § 11 ust. 3 uchwały;</w:t>
      </w:r>
    </w:p>
    <w:p w:rsidR="000D711A" w:rsidRPr="000F24FE" w:rsidRDefault="000D711A" w:rsidP="000F24FE">
      <w:pPr>
        <w:numPr>
          <w:ilvl w:val="0"/>
          <w:numId w:val="131"/>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wyznacza się strefę techniczną dla napowietrznej linii elektroenergetycznej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której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556E66"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3C4665" w:rsidRPr="000F24FE" w:rsidRDefault="003C4665" w:rsidP="000F24FE">
      <w:pPr>
        <w:numPr>
          <w:ilvl w:val="0"/>
          <w:numId w:val="131"/>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bCs/>
          <w:sz w:val="24"/>
          <w:szCs w:val="24"/>
          <w:lang w:eastAsia="pl-PL"/>
        </w:rPr>
        <w:lastRenderedPageBreak/>
        <w:t xml:space="preserve">lokalizacja wolnostojących </w:t>
      </w:r>
      <w:r w:rsidR="00F8300F"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 xml:space="preserve">ustalenia jak w § 14 ust. 5 </w:t>
      </w:r>
      <w:r w:rsidR="0050170E" w:rsidRPr="000F24FE">
        <w:rPr>
          <w:rFonts w:ascii="Arial" w:hAnsi="Arial" w:cs="Arial"/>
          <w:sz w:val="24"/>
          <w:szCs w:val="24"/>
        </w:rPr>
        <w:t xml:space="preserve">pkt 9 </w:t>
      </w:r>
      <w:r w:rsidRPr="000F24FE">
        <w:rPr>
          <w:rFonts w:ascii="Arial" w:hAnsi="Arial" w:cs="Arial"/>
          <w:sz w:val="24"/>
          <w:szCs w:val="24"/>
        </w:rPr>
        <w:t>uchwały;</w:t>
      </w:r>
    </w:p>
    <w:p w:rsidR="005C7D89" w:rsidRPr="000F24FE" w:rsidRDefault="005C7D89" w:rsidP="000F24FE">
      <w:pPr>
        <w:numPr>
          <w:ilvl w:val="0"/>
          <w:numId w:val="131"/>
        </w:numPr>
        <w:autoSpaceDE w:val="0"/>
        <w:autoSpaceDN w:val="0"/>
        <w:adjustRightInd w:val="0"/>
        <w:spacing w:after="0"/>
        <w:ind w:left="709" w:hanging="425"/>
        <w:rPr>
          <w:rFonts w:ascii="Arial" w:hAnsi="Arial" w:cs="Arial"/>
          <w:bCs/>
          <w:sz w:val="24"/>
          <w:szCs w:val="24"/>
        </w:rPr>
      </w:pPr>
      <w:r w:rsidRPr="000F24FE">
        <w:rPr>
          <w:rFonts w:ascii="Arial" w:hAnsi="Arial" w:cs="Arial"/>
          <w:bCs/>
          <w:sz w:val="24"/>
          <w:szCs w:val="24"/>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2C2CE3"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drogi publicznej: ul. Płockiej 3.1 KD-G*;</w:t>
      </w:r>
    </w:p>
    <w:p w:rsidR="005C7D89" w:rsidRPr="000F24FE" w:rsidRDefault="005C7D89" w:rsidP="000F24FE">
      <w:pPr>
        <w:numPr>
          <w:ilvl w:val="1"/>
          <w:numId w:val="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EB35E2"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 ustalenia jak w § 1</w:t>
      </w:r>
      <w:r w:rsidR="00EB35E2" w:rsidRPr="000F24FE">
        <w:rPr>
          <w:rFonts w:ascii="Arial" w:hAnsi="Arial" w:cs="Arial"/>
          <w:sz w:val="24"/>
          <w:szCs w:val="24"/>
        </w:rPr>
        <w:t>4</w:t>
      </w:r>
      <w:r w:rsidRPr="000F24FE">
        <w:rPr>
          <w:rFonts w:ascii="Arial" w:hAnsi="Arial" w:cs="Arial"/>
          <w:sz w:val="24"/>
          <w:szCs w:val="24"/>
        </w:rPr>
        <w:t xml:space="preserve"> ust. 11 uchw</w:t>
      </w:r>
      <w:r w:rsidRPr="000F24FE">
        <w:rPr>
          <w:rFonts w:ascii="Arial" w:hAnsi="Arial" w:cs="Arial"/>
          <w:sz w:val="24"/>
          <w:szCs w:val="24"/>
        </w:rPr>
        <w:t>a</w:t>
      </w:r>
      <w:r w:rsidRPr="000F24FE">
        <w:rPr>
          <w:rFonts w:ascii="Arial" w:hAnsi="Arial" w:cs="Arial"/>
          <w:sz w:val="24"/>
          <w:szCs w:val="24"/>
        </w:rPr>
        <w:t>ły;</w:t>
      </w:r>
    </w:p>
    <w:p w:rsidR="005C7D89" w:rsidRPr="000F24FE" w:rsidRDefault="005C7D89" w:rsidP="000F24FE">
      <w:pPr>
        <w:numPr>
          <w:ilvl w:val="1"/>
          <w:numId w:val="8"/>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EB35E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w:t>
      </w:r>
      <w:r w:rsidR="00A0178F" w:rsidRPr="000F24FE">
        <w:rPr>
          <w:rFonts w:ascii="Arial" w:eastAsia="Times New Roman" w:hAnsi="Arial" w:cs="Arial"/>
          <w:sz w:val="24"/>
          <w:szCs w:val="24"/>
          <w:lang w:eastAsia="pl-PL"/>
        </w:rPr>
        <w:t>15</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AD21E4" w:rsidRPr="000F24FE" w:rsidRDefault="00AD21E4" w:rsidP="000F24FE">
      <w:pPr>
        <w:tabs>
          <w:tab w:val="left" w:pos="360"/>
        </w:tabs>
        <w:autoSpaceDE w:val="0"/>
        <w:autoSpaceDN w:val="0"/>
        <w:adjustRightInd w:val="0"/>
        <w:spacing w:after="0"/>
        <w:rPr>
          <w:rFonts w:ascii="Arial" w:eastAsia="Times New Roman" w:hAnsi="Arial" w:cs="Arial"/>
          <w:sz w:val="24"/>
          <w:szCs w:val="24"/>
          <w:lang w:eastAsia="pl-PL"/>
        </w:rPr>
      </w:pPr>
    </w:p>
    <w:p w:rsidR="00C6316E" w:rsidRPr="000F24FE" w:rsidRDefault="00C6316E"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19. Teren oznaczony symbolem</w:t>
      </w:r>
      <w:r w:rsidR="00D04E2E"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4 RM/RU.</w:t>
      </w:r>
    </w:p>
    <w:p w:rsidR="00C6316E" w:rsidRPr="000F24FE" w:rsidRDefault="00C6316E" w:rsidP="000F24FE">
      <w:pPr>
        <w:numPr>
          <w:ilvl w:val="0"/>
          <w:numId w:val="169"/>
        </w:numPr>
        <w:autoSpaceDE w:val="0"/>
        <w:autoSpaceDN w:val="0"/>
        <w:adjustRightInd w:val="0"/>
        <w:spacing w:after="0"/>
        <w:ind w:left="426" w:hanging="426"/>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C6316E" w:rsidRPr="000F24FE" w:rsidRDefault="00C6316E" w:rsidP="000F24FE">
      <w:pPr>
        <w:numPr>
          <w:ilvl w:val="1"/>
          <w:numId w:val="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 podstawowe: </w:t>
      </w:r>
    </w:p>
    <w:p w:rsidR="00C6316E" w:rsidRPr="000F24FE" w:rsidRDefault="00C6316E" w:rsidP="000F24FE">
      <w:pPr>
        <w:numPr>
          <w:ilvl w:val="0"/>
          <w:numId w:val="200"/>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zabudowa zagrodowa,</w:t>
      </w:r>
    </w:p>
    <w:p w:rsidR="00C6316E" w:rsidRPr="000F24FE" w:rsidRDefault="00C6316E" w:rsidP="000F24FE">
      <w:pPr>
        <w:numPr>
          <w:ilvl w:val="0"/>
          <w:numId w:val="200"/>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obsługa produkcji rolnictwa;</w:t>
      </w:r>
    </w:p>
    <w:p w:rsidR="00C6316E" w:rsidRPr="000F24FE" w:rsidRDefault="00C6316E" w:rsidP="000F24FE">
      <w:pPr>
        <w:numPr>
          <w:ilvl w:val="1"/>
          <w:numId w:val="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A75833"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 xml:space="preserve">: </w:t>
      </w:r>
    </w:p>
    <w:p w:rsidR="00C6316E" w:rsidRPr="000F24FE" w:rsidRDefault="00C6316E" w:rsidP="000F24FE">
      <w:pPr>
        <w:numPr>
          <w:ilvl w:val="0"/>
          <w:numId w:val="249"/>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usługi nieuciążliwe</w:t>
      </w:r>
      <w:r w:rsidRPr="000F24FE">
        <w:rPr>
          <w:rFonts w:ascii="Arial" w:eastAsia="Times New Roman" w:hAnsi="Arial" w:cs="Arial"/>
          <w:bCs/>
          <w:sz w:val="24"/>
          <w:szCs w:val="24"/>
          <w:lang w:eastAsia="pl-PL"/>
        </w:rPr>
        <w:t>,</w:t>
      </w:r>
    </w:p>
    <w:p w:rsidR="00C6316E" w:rsidRPr="000F24FE" w:rsidRDefault="00C6316E" w:rsidP="000F24FE">
      <w:pPr>
        <w:numPr>
          <w:ilvl w:val="0"/>
          <w:numId w:val="249"/>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gospodarstwa opiekuńcze – terapeutyczne,</w:t>
      </w:r>
    </w:p>
    <w:p w:rsidR="00C6316E" w:rsidRPr="000F24FE" w:rsidRDefault="00C6316E" w:rsidP="000F24FE">
      <w:pPr>
        <w:numPr>
          <w:ilvl w:val="0"/>
          <w:numId w:val="249"/>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wolnostojące instalacje odnawialnych źródeł energii.</w:t>
      </w:r>
    </w:p>
    <w:p w:rsidR="00A2305E" w:rsidRPr="000F24FE" w:rsidRDefault="00A2305E" w:rsidP="000F24FE">
      <w:pPr>
        <w:numPr>
          <w:ilvl w:val="0"/>
          <w:numId w:val="17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w:t>
      </w:r>
      <w:r w:rsidR="00AD5C1B" w:rsidRPr="000F24FE">
        <w:rPr>
          <w:rFonts w:ascii="Arial" w:eastAsia="Times New Roman" w:hAnsi="Arial" w:cs="Arial"/>
          <w:sz w:val="24"/>
          <w:szCs w:val="24"/>
          <w:lang w:eastAsia="pl-PL"/>
        </w:rPr>
        <w:t xml:space="preserve">6 </w:t>
      </w:r>
      <w:r w:rsidRPr="000F24FE">
        <w:rPr>
          <w:rFonts w:ascii="Arial" w:eastAsia="Times New Roman" w:hAnsi="Arial" w:cs="Arial"/>
          <w:sz w:val="24"/>
          <w:szCs w:val="24"/>
          <w:lang w:eastAsia="pl-PL"/>
        </w:rPr>
        <w:t>uchwały.</w:t>
      </w:r>
    </w:p>
    <w:p w:rsidR="00A2305E" w:rsidRPr="000F24FE" w:rsidRDefault="00A2305E" w:rsidP="000F24FE">
      <w:pPr>
        <w:numPr>
          <w:ilvl w:val="0"/>
          <w:numId w:val="17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A2305E" w:rsidRPr="000F24FE" w:rsidRDefault="00A2305E" w:rsidP="000F24FE">
      <w:pPr>
        <w:numPr>
          <w:ilvl w:val="0"/>
          <w:numId w:val="171"/>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ustala się ochronę rowów melioracyjnych </w:t>
      </w:r>
      <w:r w:rsidRPr="000F24FE">
        <w:rPr>
          <w:rFonts w:ascii="Arial" w:eastAsia="Times New Roman" w:hAnsi="Arial" w:cs="Arial"/>
          <w:sz w:val="24"/>
          <w:szCs w:val="24"/>
          <w:lang w:eastAsia="pl-PL"/>
        </w:rPr>
        <w:t>kompleksu odwadniającego „Łęg”,</w:t>
      </w:r>
      <w:r w:rsidRPr="000F24FE">
        <w:rPr>
          <w:rFonts w:ascii="Arial" w:eastAsia="Times New Roman" w:hAnsi="Arial" w:cs="Arial"/>
          <w:bCs/>
          <w:sz w:val="24"/>
          <w:szCs w:val="24"/>
          <w:lang w:eastAsia="pl-PL"/>
        </w:rPr>
        <w:t xml:space="preserve"> związanego z obsługą i funkcjonowaniem Stopnia Wodnego</w:t>
      </w:r>
      <w:r w:rsidR="00303853" w:rsidRPr="000F24FE">
        <w:rPr>
          <w:rFonts w:ascii="Arial" w:eastAsia="Times New Roman" w:hAnsi="Arial" w:cs="Arial"/>
          <w:bCs/>
          <w:sz w:val="24"/>
          <w:szCs w:val="24"/>
          <w:lang w:eastAsia="pl-PL"/>
        </w:rPr>
        <w:t xml:space="preserve"> </w:t>
      </w:r>
      <w:r w:rsidR="00303853" w:rsidRPr="000F24FE">
        <w:rPr>
          <w:rFonts w:ascii="Arial" w:eastAsia="Times New Roman" w:hAnsi="Arial" w:cs="Arial"/>
          <w:sz w:val="24"/>
          <w:szCs w:val="24"/>
          <w:lang w:eastAsia="pl-PL"/>
        </w:rPr>
        <w:t>oraz ochroną przeciwpowodziową, dla których ustala się ochronę urządzeń wodnych</w:t>
      </w:r>
      <w:r w:rsidRPr="000F24FE">
        <w:rPr>
          <w:rFonts w:ascii="Arial" w:eastAsia="Times New Roman" w:hAnsi="Arial" w:cs="Arial"/>
          <w:bCs/>
          <w:sz w:val="24"/>
          <w:szCs w:val="24"/>
          <w:lang w:eastAsia="pl-PL"/>
        </w:rPr>
        <w:t>, obowiązują wszystkie szczegółowe zakazy, ograniczenia oraz obowiązki zgodnie z przepisami odrębnymi;</w:t>
      </w:r>
    </w:p>
    <w:p w:rsidR="007011D1" w:rsidRPr="000F24FE" w:rsidRDefault="007011D1" w:rsidP="000F24FE">
      <w:pPr>
        <w:numPr>
          <w:ilvl w:val="0"/>
          <w:numId w:val="171"/>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Pr="000F24FE">
        <w:rPr>
          <w:rFonts w:ascii="Arial" w:hAnsi="Arial" w:cs="Arial"/>
          <w:sz w:val="24"/>
          <w:szCs w:val="24"/>
        </w:rPr>
        <w:t xml:space="preserve"> w pasie o szerokości minimum 3,0m, </w:t>
      </w:r>
      <w:r w:rsidRPr="000F24FE">
        <w:rPr>
          <w:rFonts w:ascii="Arial" w:eastAsia="Times New Roman" w:hAnsi="Arial" w:cs="Arial"/>
          <w:sz w:val="24"/>
          <w:szCs w:val="24"/>
          <w:lang w:eastAsia="pl-PL"/>
        </w:rPr>
        <w:t>na działkach lub terenach inwestycji przeznaczonych pod obsługę produkcji rolnictwa</w:t>
      </w:r>
      <w:r w:rsidR="00361A1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lub pod wolnostojące instalacje odnawialnych źródeł energii od strony działek lub terenów inwestycji z zabudową zagrodową: ustalenia jak w § 7 ust. 2 uchwały;</w:t>
      </w:r>
    </w:p>
    <w:p w:rsidR="00A2305E" w:rsidRPr="000F24FE" w:rsidRDefault="00A2305E" w:rsidP="000F24FE">
      <w:pPr>
        <w:numPr>
          <w:ilvl w:val="0"/>
          <w:numId w:val="171"/>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144135" w:rsidRPr="000F24FE">
        <w:rPr>
          <w:rFonts w:ascii="Arial" w:hAnsi="Arial" w:cs="Arial"/>
          <w:sz w:val="24"/>
          <w:szCs w:val="24"/>
        </w:rPr>
        <w:t>7</w:t>
      </w:r>
      <w:r w:rsidRPr="000F24FE">
        <w:rPr>
          <w:rFonts w:ascii="Arial" w:hAnsi="Arial" w:cs="Arial"/>
          <w:sz w:val="24"/>
          <w:szCs w:val="24"/>
        </w:rPr>
        <w:t xml:space="preserve"> </w:t>
      </w:r>
      <w:r w:rsidRPr="000F24FE">
        <w:rPr>
          <w:rFonts w:ascii="Arial" w:eastAsia="Times New Roman" w:hAnsi="Arial" w:cs="Arial"/>
          <w:sz w:val="24"/>
          <w:szCs w:val="24"/>
          <w:lang w:eastAsia="pl-PL"/>
        </w:rPr>
        <w:t>uchwały.</w:t>
      </w:r>
    </w:p>
    <w:p w:rsidR="00A2305E" w:rsidRPr="000F24FE" w:rsidRDefault="00A2305E" w:rsidP="000F24FE">
      <w:pPr>
        <w:numPr>
          <w:ilvl w:val="0"/>
          <w:numId w:val="17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Pr="000F24FE">
        <w:rPr>
          <w:rFonts w:ascii="Arial" w:eastAsia="Times New Roman" w:hAnsi="Arial" w:cs="Arial"/>
          <w:sz w:val="24"/>
          <w:szCs w:val="24"/>
          <w:lang w:eastAsia="pl-PL"/>
        </w:rPr>
        <w:t>nie występuje potrzeba okr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ślenia</w:t>
      </w:r>
      <w:r w:rsidRPr="000F24FE">
        <w:rPr>
          <w:rFonts w:ascii="Arial" w:eastAsia="Times New Roman" w:hAnsi="Arial" w:cs="Arial"/>
          <w:bCs/>
          <w:sz w:val="24"/>
          <w:szCs w:val="24"/>
          <w:lang w:eastAsia="pl-PL"/>
        </w:rPr>
        <w:t>.</w:t>
      </w:r>
    </w:p>
    <w:p w:rsidR="00A2305E" w:rsidRPr="000F24FE" w:rsidRDefault="00A2305E" w:rsidP="000F24FE">
      <w:pPr>
        <w:numPr>
          <w:ilvl w:val="0"/>
          <w:numId w:val="17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Wymagania wynikające z potrzeb kształtowania przestrzeni publicznych: </w:t>
      </w:r>
      <w:r w:rsidRPr="000F24FE">
        <w:rPr>
          <w:rFonts w:ascii="Arial" w:eastAsia="Times New Roman" w:hAnsi="Arial" w:cs="Arial"/>
          <w:sz w:val="24"/>
          <w:szCs w:val="24"/>
          <w:lang w:eastAsia="pl-PL"/>
        </w:rPr>
        <w:t>nie występuje potrzeba określenia</w:t>
      </w:r>
      <w:r w:rsidRPr="000F24FE">
        <w:rPr>
          <w:rFonts w:ascii="Arial" w:eastAsia="Times New Roman" w:hAnsi="Arial" w:cs="Arial"/>
          <w:bCs/>
          <w:sz w:val="24"/>
          <w:szCs w:val="24"/>
          <w:lang w:eastAsia="pl-PL"/>
        </w:rPr>
        <w:t>.</w:t>
      </w:r>
    </w:p>
    <w:p w:rsidR="00A2305E" w:rsidRPr="000F24FE" w:rsidRDefault="00A2305E" w:rsidP="000F24FE">
      <w:pPr>
        <w:numPr>
          <w:ilvl w:val="0"/>
          <w:numId w:val="17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 - dotyczy zabudowy podlegającej adaptacji:</w:t>
      </w:r>
    </w:p>
    <w:p w:rsidR="00A2305E" w:rsidRPr="000F24FE" w:rsidRDefault="00A2305E" w:rsidP="000F24FE">
      <w:pPr>
        <w:numPr>
          <w:ilvl w:val="1"/>
          <w:numId w:val="17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stycji:</w:t>
      </w:r>
    </w:p>
    <w:p w:rsidR="00A367AF" w:rsidRPr="000F24FE" w:rsidRDefault="00A367AF" w:rsidP="000F24FE">
      <w:pPr>
        <w:numPr>
          <w:ilvl w:val="0"/>
          <w:numId w:val="173"/>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dla zabudowy zagrodowej i dla zabudowy w gospodarstwach opiekuńczych – terapeutycznych: do 40%</w:t>
      </w:r>
      <w:r w:rsidRPr="000F24FE">
        <w:rPr>
          <w:rFonts w:ascii="Arial" w:eastAsia="Times New Roman" w:hAnsi="Arial" w:cs="Arial"/>
          <w:bCs/>
          <w:sz w:val="24"/>
          <w:szCs w:val="24"/>
          <w:lang w:eastAsia="pl-PL"/>
        </w:rPr>
        <w:t>,</w:t>
      </w:r>
    </w:p>
    <w:p w:rsidR="00A367AF" w:rsidRPr="000F24FE" w:rsidRDefault="00A367AF" w:rsidP="000F24FE">
      <w:pPr>
        <w:numPr>
          <w:ilvl w:val="0"/>
          <w:numId w:val="173"/>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 instalacji odnawialnych źródeł energii: do 80%,</w:t>
      </w:r>
    </w:p>
    <w:p w:rsidR="00A367AF" w:rsidRPr="000F24FE" w:rsidRDefault="00A367AF" w:rsidP="000F24FE">
      <w:pPr>
        <w:numPr>
          <w:ilvl w:val="0"/>
          <w:numId w:val="173"/>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pozostałej zabudowy: do 60%;</w:t>
      </w:r>
    </w:p>
    <w:p w:rsidR="00A2305E" w:rsidRPr="000F24FE" w:rsidRDefault="00A2305E" w:rsidP="000F24FE">
      <w:pPr>
        <w:numPr>
          <w:ilvl w:val="1"/>
          <w:numId w:val="17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CC2E68" w:rsidRPr="000F24FE" w:rsidRDefault="00CC2E68" w:rsidP="000F24FE">
      <w:pPr>
        <w:numPr>
          <w:ilvl w:val="0"/>
          <w:numId w:val="201"/>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 xml:space="preserve">czych </w:t>
      </w:r>
      <w:r w:rsidRPr="000F24FE">
        <w:rPr>
          <w:rFonts w:ascii="Arial" w:eastAsia="Times New Roman" w:hAnsi="Arial" w:cs="Arial"/>
          <w:bCs/>
          <w:sz w:val="24"/>
          <w:szCs w:val="24"/>
          <w:lang w:eastAsia="pl-PL"/>
        </w:rPr>
        <w:t xml:space="preserve">oraz wolnostojących instalacji odnawialnych źródeł energii, </w:t>
      </w:r>
      <w:r w:rsidRPr="000F24FE">
        <w:rPr>
          <w:rFonts w:ascii="Arial" w:eastAsia="Times New Roman" w:hAnsi="Arial" w:cs="Arial"/>
          <w:sz w:val="24"/>
          <w:szCs w:val="24"/>
          <w:lang w:eastAsia="pl-PL"/>
        </w:rPr>
        <w:t>minimalnej nie ustala się,</w:t>
      </w:r>
    </w:p>
    <w:p w:rsidR="00CC2E68" w:rsidRPr="000F24FE" w:rsidRDefault="00CC2E68" w:rsidP="000F24FE">
      <w:pPr>
        <w:numPr>
          <w:ilvl w:val="0"/>
          <w:numId w:val="201"/>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garaży, budynków gospodarczych </w:t>
      </w:r>
      <w:r w:rsidRPr="000F24FE">
        <w:rPr>
          <w:rFonts w:ascii="Arial" w:eastAsia="Times New Roman" w:hAnsi="Arial" w:cs="Arial"/>
          <w:bCs/>
          <w:sz w:val="24"/>
          <w:szCs w:val="24"/>
          <w:lang w:eastAsia="pl-PL"/>
        </w:rPr>
        <w:t>oraz dla wolnostojących instalacji odnawialnych źródeł energii:</w:t>
      </w:r>
      <w:r w:rsidRPr="000F24FE">
        <w:rPr>
          <w:rFonts w:ascii="Arial" w:eastAsia="Times New Roman" w:hAnsi="Arial" w:cs="Arial"/>
          <w:sz w:val="24"/>
          <w:szCs w:val="24"/>
          <w:lang w:eastAsia="pl-PL"/>
        </w:rPr>
        <w:t xml:space="preserve">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p>
    <w:p w:rsidR="00CC2E68" w:rsidRPr="000F24FE" w:rsidRDefault="00CC2E68" w:rsidP="000F24FE">
      <w:pPr>
        <w:numPr>
          <w:ilvl w:val="0"/>
          <w:numId w:val="201"/>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A2305E" w:rsidRPr="000F24FE" w:rsidRDefault="00A2305E" w:rsidP="000F24FE">
      <w:pPr>
        <w:numPr>
          <w:ilvl w:val="1"/>
          <w:numId w:val="17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linie zabudowy:</w:t>
      </w:r>
    </w:p>
    <w:p w:rsidR="00A56FC0" w:rsidRPr="000F24FE" w:rsidRDefault="00A56FC0" w:rsidP="000F24FE">
      <w:pPr>
        <w:numPr>
          <w:ilvl w:val="2"/>
          <w:numId w:val="172"/>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A56FC0" w:rsidRPr="000F24FE" w:rsidRDefault="00A56FC0" w:rsidP="000F24FE">
      <w:pPr>
        <w:numPr>
          <w:ilvl w:val="2"/>
          <w:numId w:val="172"/>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A2305E" w:rsidRPr="000F24FE" w:rsidRDefault="00A2305E" w:rsidP="000F24FE">
      <w:pPr>
        <w:numPr>
          <w:ilvl w:val="1"/>
          <w:numId w:val="17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1F7C81" w:rsidRPr="000F24FE" w:rsidRDefault="00A2305E" w:rsidP="000F24FE">
      <w:pPr>
        <w:numPr>
          <w:ilvl w:val="0"/>
          <w:numId w:val="174"/>
        </w:numPr>
        <w:shd w:val="clear" w:color="auto" w:fill="FFFFFF"/>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zabudowy zagrodowej </w:t>
      </w:r>
      <w:r w:rsidR="001F7C81" w:rsidRPr="000F24FE">
        <w:rPr>
          <w:rFonts w:ascii="Arial" w:eastAsia="Times New Roman" w:hAnsi="Arial" w:cs="Arial"/>
          <w:bCs/>
          <w:sz w:val="24"/>
          <w:szCs w:val="24"/>
          <w:lang w:eastAsia="pl-PL"/>
        </w:rPr>
        <w:t xml:space="preserve">oraz </w:t>
      </w:r>
      <w:r w:rsidR="001F7C81" w:rsidRPr="000F24FE">
        <w:rPr>
          <w:rFonts w:ascii="Arial" w:eastAsia="Times New Roman" w:hAnsi="Arial" w:cs="Arial"/>
          <w:sz w:val="24"/>
          <w:szCs w:val="24"/>
          <w:lang w:eastAsia="pl-PL"/>
        </w:rPr>
        <w:t>dla zabudowy w gospodarstwach opiekuńczych – terapeutycznych:</w:t>
      </w:r>
      <w:r w:rsidRPr="000F24FE">
        <w:rPr>
          <w:rFonts w:ascii="Arial" w:eastAsia="Times New Roman" w:hAnsi="Arial" w:cs="Arial"/>
          <w:sz w:val="24"/>
          <w:szCs w:val="24"/>
          <w:lang w:eastAsia="pl-PL"/>
        </w:rPr>
        <w:t xml:space="preserve"> </w:t>
      </w:r>
      <w:r w:rsidR="0013373F" w:rsidRPr="000F24FE">
        <w:rPr>
          <w:rFonts w:ascii="Arial" w:eastAsia="Times New Roman" w:hAnsi="Arial" w:cs="Arial"/>
          <w:sz w:val="24"/>
          <w:szCs w:val="24"/>
          <w:lang w:eastAsia="pl-PL"/>
        </w:rPr>
        <w:t>4</w:t>
      </w:r>
      <w:r w:rsidR="00DC2879" w:rsidRPr="000F24FE">
        <w:rPr>
          <w:rFonts w:ascii="Arial" w:eastAsia="Times New Roman" w:hAnsi="Arial" w:cs="Arial"/>
          <w:sz w:val="24"/>
          <w:szCs w:val="24"/>
          <w:lang w:eastAsia="pl-PL"/>
        </w:rPr>
        <w:t>0%,</w:t>
      </w:r>
    </w:p>
    <w:p w:rsidR="004B2ED6" w:rsidRPr="000F24FE" w:rsidRDefault="001F7C81" w:rsidP="000F24FE">
      <w:pPr>
        <w:numPr>
          <w:ilvl w:val="0"/>
          <w:numId w:val="174"/>
        </w:numPr>
        <w:shd w:val="clear" w:color="auto" w:fill="FFFFFF"/>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 nieuciążliwych oraz dla obsługi produkcji rolnictwa: 20%,</w:t>
      </w:r>
    </w:p>
    <w:p w:rsidR="001F7C81" w:rsidRPr="000F24FE" w:rsidRDefault="001F7C81" w:rsidP="000F24FE">
      <w:pPr>
        <w:numPr>
          <w:ilvl w:val="0"/>
          <w:numId w:val="174"/>
        </w:numPr>
        <w:shd w:val="clear" w:color="auto" w:fill="FFFFFF"/>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 instalacji odnawialnych źródeł energii: 10%;</w:t>
      </w:r>
    </w:p>
    <w:p w:rsidR="00A2305E" w:rsidRPr="000F24FE" w:rsidRDefault="00A2305E" w:rsidP="000F24FE">
      <w:pPr>
        <w:numPr>
          <w:ilvl w:val="1"/>
          <w:numId w:val="17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geometria dachów: </w:t>
      </w:r>
      <w:r w:rsidR="00373BB3" w:rsidRPr="000F24FE">
        <w:rPr>
          <w:rFonts w:ascii="Arial" w:eastAsia="Times New Roman" w:hAnsi="Arial" w:cs="Arial"/>
          <w:sz w:val="24"/>
          <w:szCs w:val="24"/>
          <w:lang w:eastAsia="pl-PL"/>
        </w:rPr>
        <w:t>płaskie o spadkach do 10</w:t>
      </w:r>
      <w:r w:rsidR="00373BB3" w:rsidRPr="000F24FE">
        <w:rPr>
          <w:rFonts w:ascii="Arial" w:eastAsia="Times New Roman" w:hAnsi="Arial" w:cs="Arial"/>
          <w:sz w:val="24"/>
          <w:szCs w:val="24"/>
          <w:vertAlign w:val="superscript"/>
          <w:lang w:eastAsia="pl-PL"/>
        </w:rPr>
        <w:t>o</w:t>
      </w:r>
      <w:r w:rsidR="00373BB3" w:rsidRPr="000F24FE">
        <w:rPr>
          <w:rFonts w:ascii="Arial" w:eastAsia="Times New Roman" w:hAnsi="Arial" w:cs="Arial"/>
          <w:sz w:val="24"/>
          <w:szCs w:val="24"/>
          <w:lang w:eastAsia="pl-PL"/>
        </w:rPr>
        <w:t>, dwuspadowe lub wielospadowe o spadkach od 20</w:t>
      </w:r>
      <w:r w:rsidR="00373BB3" w:rsidRPr="000F24FE">
        <w:rPr>
          <w:rFonts w:ascii="Arial" w:eastAsia="Times New Roman" w:hAnsi="Arial" w:cs="Arial"/>
          <w:sz w:val="24"/>
          <w:szCs w:val="24"/>
          <w:vertAlign w:val="superscript"/>
          <w:lang w:eastAsia="pl-PL"/>
        </w:rPr>
        <w:t>o</w:t>
      </w:r>
      <w:r w:rsidR="00373BB3" w:rsidRPr="000F24FE">
        <w:rPr>
          <w:rFonts w:ascii="Arial" w:eastAsia="Times New Roman" w:hAnsi="Arial" w:cs="Arial"/>
          <w:sz w:val="24"/>
          <w:szCs w:val="24"/>
          <w:lang w:eastAsia="pl-PL"/>
        </w:rPr>
        <w:t xml:space="preserve"> do 45</w:t>
      </w:r>
      <w:r w:rsidR="00373BB3" w:rsidRPr="000F24FE">
        <w:rPr>
          <w:rFonts w:ascii="Arial" w:eastAsia="Times New Roman" w:hAnsi="Arial" w:cs="Arial"/>
          <w:sz w:val="24"/>
          <w:szCs w:val="24"/>
          <w:vertAlign w:val="superscript"/>
          <w:lang w:eastAsia="pl-PL"/>
        </w:rPr>
        <w:t>o</w:t>
      </w:r>
      <w:r w:rsidR="00C56F5B" w:rsidRPr="000F24FE">
        <w:rPr>
          <w:rFonts w:ascii="Arial" w:eastAsia="Times New Roman" w:hAnsi="Arial" w:cs="Arial"/>
          <w:bCs/>
          <w:sz w:val="24"/>
          <w:szCs w:val="24"/>
          <w:lang w:eastAsia="pl-PL"/>
        </w:rPr>
        <w:t xml:space="preserve">, </w:t>
      </w:r>
      <w:r w:rsidR="00C56F5B" w:rsidRPr="000F24FE">
        <w:rPr>
          <w:rFonts w:ascii="Arial" w:eastAsia="Times New Roman" w:hAnsi="Arial" w:cs="Arial"/>
          <w:sz w:val="24"/>
          <w:szCs w:val="24"/>
          <w:lang w:eastAsia="pl-PL"/>
        </w:rPr>
        <w:t xml:space="preserve">z wyłączeniem </w:t>
      </w:r>
      <w:r w:rsidR="00C56F5B" w:rsidRPr="000F24FE">
        <w:rPr>
          <w:rFonts w:ascii="Arial" w:eastAsia="Times New Roman" w:hAnsi="Arial" w:cs="Arial"/>
          <w:bCs/>
          <w:sz w:val="24"/>
          <w:szCs w:val="24"/>
          <w:lang w:eastAsia="pl-PL"/>
        </w:rPr>
        <w:t>wolnostojących instalacji odnawialnych źródeł energii, dla których dla budynków towarzyszących ustala się:</w:t>
      </w:r>
      <w:r w:rsidR="00C56F5B" w:rsidRPr="000F24FE">
        <w:rPr>
          <w:rFonts w:ascii="Arial" w:eastAsia="Times New Roman" w:hAnsi="Arial" w:cs="Arial"/>
          <w:sz w:val="24"/>
          <w:szCs w:val="24"/>
          <w:lang w:eastAsia="pl-PL"/>
        </w:rPr>
        <w:t xml:space="preserve"> kształt dachu, w tym kąty nachylenia, zgodnie z przyjętą technologią;</w:t>
      </w:r>
    </w:p>
    <w:p w:rsidR="00A2305E" w:rsidRPr="000F24FE" w:rsidRDefault="00A2305E" w:rsidP="000F24FE">
      <w:pPr>
        <w:numPr>
          <w:ilvl w:val="1"/>
          <w:numId w:val="172"/>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zabudowy oraz adaptacja funkcji, w tym zabudowy usytuowanej poza ustalonymi planem liniami zabudowy nieprzekraczalnymi</w:t>
      </w:r>
      <w:r w:rsidR="00EF4859" w:rsidRPr="000F24FE">
        <w:rPr>
          <w:rFonts w:ascii="Arial" w:eastAsia="Times New Roman" w:hAnsi="Arial" w:cs="Arial"/>
          <w:sz w:val="24"/>
          <w:szCs w:val="24"/>
          <w:lang w:eastAsia="pl-PL"/>
        </w:rPr>
        <w:t>;</w:t>
      </w:r>
    </w:p>
    <w:p w:rsidR="00E40773" w:rsidRPr="000F24FE" w:rsidRDefault="00E40773" w:rsidP="000F24FE">
      <w:pPr>
        <w:numPr>
          <w:ilvl w:val="1"/>
          <w:numId w:val="172"/>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A2305E" w:rsidRPr="000F24FE" w:rsidRDefault="00A2305E" w:rsidP="000F24FE">
      <w:pPr>
        <w:numPr>
          <w:ilvl w:val="0"/>
          <w:numId w:val="17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 xml:space="preserve">: </w:t>
      </w:r>
      <w:r w:rsidRPr="000F24FE">
        <w:rPr>
          <w:rFonts w:ascii="Arial" w:hAnsi="Arial" w:cs="Arial"/>
          <w:sz w:val="24"/>
          <w:szCs w:val="24"/>
        </w:rPr>
        <w:t>teren</w:t>
      </w:r>
      <w:r w:rsidR="00CC6AA7" w:rsidRPr="000F24FE">
        <w:rPr>
          <w:rFonts w:ascii="Arial" w:hAnsi="Arial" w:cs="Arial"/>
          <w:sz w:val="24"/>
          <w:szCs w:val="24"/>
        </w:rPr>
        <w:t xml:space="preserve"> znajduje</w:t>
      </w:r>
      <w:r w:rsidRPr="000F24FE">
        <w:rPr>
          <w:rFonts w:ascii="Arial" w:hAnsi="Arial" w:cs="Arial"/>
          <w:sz w:val="24"/>
          <w:szCs w:val="24"/>
        </w:rPr>
        <w:t xml:space="preserve"> się w granicach obszaru narażonego na niebezpieczeństwo powodzi (zgodnie z rysunkiem planu), obejmującego tereny narażone na zalanie w przypadku zniszczenia lub uszkodzenia </w:t>
      </w:r>
      <w:r w:rsidRPr="000F24FE">
        <w:rPr>
          <w:rFonts w:ascii="Arial" w:eastAsia="Times New Roman" w:hAnsi="Arial" w:cs="Arial"/>
          <w:sz w:val="24"/>
          <w:szCs w:val="24"/>
          <w:lang w:eastAsia="pl-PL"/>
        </w:rPr>
        <w:t>obiektu hydrotechnicznego</w:t>
      </w:r>
      <w:r w:rsidRPr="000F24FE">
        <w:rPr>
          <w:rFonts w:ascii="Arial" w:hAnsi="Arial" w:cs="Arial"/>
          <w:sz w:val="24"/>
          <w:szCs w:val="24"/>
        </w:rPr>
        <w:t xml:space="preserve"> – zapory bocznej </w:t>
      </w:r>
      <w:r w:rsidRPr="000F24FE">
        <w:rPr>
          <w:rFonts w:ascii="Arial" w:eastAsia="Times New Roman" w:hAnsi="Arial" w:cs="Arial"/>
          <w:sz w:val="24"/>
          <w:szCs w:val="24"/>
          <w:lang w:eastAsia="pl-PL"/>
        </w:rPr>
        <w:t xml:space="preserve">Stopnia Wodnego, o głębokości zalewu wodą do 4,0m, miejscowo powyżej 4,0m, dla którego obowiązują </w:t>
      </w:r>
      <w:r w:rsidR="002467FB" w:rsidRPr="000F24FE">
        <w:rPr>
          <w:rFonts w:ascii="Arial" w:eastAsia="Times New Roman" w:hAnsi="Arial" w:cs="Arial"/>
          <w:sz w:val="24"/>
          <w:szCs w:val="24"/>
          <w:lang w:eastAsia="pl-PL"/>
        </w:rPr>
        <w:t>wszystkie zakazy, nakazy i ograniczenia</w:t>
      </w:r>
      <w:r w:rsidR="00FB62BE" w:rsidRPr="000F24FE">
        <w:rPr>
          <w:rFonts w:ascii="Arial" w:eastAsia="Times New Roman" w:hAnsi="Arial" w:cs="Arial"/>
          <w:sz w:val="24"/>
          <w:szCs w:val="24"/>
          <w:lang w:eastAsia="pl-PL"/>
        </w:rPr>
        <w:t xml:space="preserve"> </w:t>
      </w:r>
      <w:r w:rsidR="00FB62BE" w:rsidRPr="000F24FE">
        <w:rPr>
          <w:rFonts w:ascii="Arial" w:hAnsi="Arial" w:cs="Arial"/>
          <w:sz w:val="24"/>
          <w:szCs w:val="24"/>
        </w:rPr>
        <w:t>minimalizujące zagrożenie</w:t>
      </w:r>
      <w:r w:rsidR="00FB62BE" w:rsidRPr="000F24FE">
        <w:rPr>
          <w:rFonts w:ascii="Arial" w:eastAsia="Times New Roman" w:hAnsi="Arial" w:cs="Arial"/>
          <w:sz w:val="24"/>
          <w:szCs w:val="24"/>
          <w:lang w:eastAsia="pl-PL"/>
        </w:rPr>
        <w:t xml:space="preserve"> w zakresie lokalizacji obiektów budowlanych:</w:t>
      </w:r>
      <w:r w:rsidR="002467FB"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8C543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A2305E" w:rsidRPr="000F24FE" w:rsidRDefault="00A2305E" w:rsidP="000F24FE">
      <w:pPr>
        <w:numPr>
          <w:ilvl w:val="0"/>
          <w:numId w:val="17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występuje potrz</w:t>
      </w:r>
      <w:r w:rsidRPr="000F24FE">
        <w:rPr>
          <w:rFonts w:ascii="Arial" w:hAnsi="Arial" w:cs="Arial"/>
          <w:sz w:val="24"/>
          <w:szCs w:val="24"/>
        </w:rPr>
        <w:t>e</w:t>
      </w:r>
      <w:r w:rsidRPr="000F24FE">
        <w:rPr>
          <w:rFonts w:ascii="Arial" w:hAnsi="Arial" w:cs="Arial"/>
          <w:sz w:val="24"/>
          <w:szCs w:val="24"/>
        </w:rPr>
        <w:t>ba określenia.</w:t>
      </w:r>
    </w:p>
    <w:p w:rsidR="00A2305E" w:rsidRPr="000F24FE" w:rsidRDefault="00A2305E" w:rsidP="000F24FE">
      <w:pPr>
        <w:numPr>
          <w:ilvl w:val="0"/>
          <w:numId w:val="170"/>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dowy:</w:t>
      </w:r>
    </w:p>
    <w:p w:rsidR="00A2305E" w:rsidRPr="000F24FE" w:rsidRDefault="00A2305E" w:rsidP="000F24FE">
      <w:pPr>
        <w:numPr>
          <w:ilvl w:val="0"/>
          <w:numId w:val="175"/>
        </w:numPr>
        <w:autoSpaceDE w:val="0"/>
        <w:autoSpaceDN w:val="0"/>
        <w:adjustRightInd w:val="0"/>
        <w:spacing w:after="0"/>
        <w:ind w:left="709" w:hanging="283"/>
        <w:rPr>
          <w:rFonts w:ascii="Arial" w:hAnsi="Arial" w:cs="Arial"/>
          <w:bCs/>
          <w:sz w:val="24"/>
          <w:szCs w:val="24"/>
        </w:rPr>
      </w:pPr>
      <w:r w:rsidRPr="000F24FE">
        <w:rPr>
          <w:rFonts w:ascii="Arial" w:eastAsia="Times New Roman" w:hAnsi="Arial" w:cs="Arial"/>
          <w:sz w:val="24"/>
          <w:szCs w:val="24"/>
          <w:lang w:eastAsia="pl-PL"/>
        </w:rPr>
        <w:t xml:space="preserve">zakaz przebudowy </w:t>
      </w:r>
      <w:r w:rsidRPr="000F24FE">
        <w:rPr>
          <w:rFonts w:ascii="Arial" w:eastAsia="Times New Roman" w:hAnsi="Arial" w:cs="Arial"/>
          <w:bCs/>
          <w:sz w:val="24"/>
          <w:szCs w:val="24"/>
          <w:lang w:eastAsia="pl-PL"/>
        </w:rPr>
        <w:t xml:space="preserve">rowów melioracyjnych </w:t>
      </w:r>
      <w:r w:rsidRPr="000F24FE">
        <w:rPr>
          <w:rFonts w:ascii="Arial" w:eastAsia="Times New Roman" w:hAnsi="Arial" w:cs="Arial"/>
          <w:sz w:val="24"/>
          <w:szCs w:val="24"/>
          <w:lang w:eastAsia="pl-PL"/>
        </w:rPr>
        <w:t xml:space="preserve">kompleksu odwadniającego „Łęg” </w:t>
      </w:r>
      <w:r w:rsidRPr="000F24FE">
        <w:rPr>
          <w:rFonts w:ascii="Arial" w:eastAsia="Times New Roman" w:hAnsi="Arial" w:cs="Arial"/>
          <w:bCs/>
          <w:sz w:val="24"/>
          <w:szCs w:val="24"/>
          <w:lang w:eastAsia="pl-PL"/>
        </w:rPr>
        <w:t>dla celów innych niż związanych z obsługą i funkcjonowaniem Stopnia Wodnego;</w:t>
      </w:r>
    </w:p>
    <w:p w:rsidR="00CF6038" w:rsidRPr="000F24FE" w:rsidRDefault="00D85A79" w:rsidP="000F24FE">
      <w:pPr>
        <w:numPr>
          <w:ilvl w:val="0"/>
          <w:numId w:val="175"/>
        </w:numPr>
        <w:autoSpaceDE w:val="0"/>
        <w:autoSpaceDN w:val="0"/>
        <w:adjustRightInd w:val="0"/>
        <w:spacing w:after="0"/>
        <w:ind w:left="709" w:hanging="283"/>
        <w:rPr>
          <w:rFonts w:ascii="Arial" w:hAnsi="Arial" w:cs="Arial"/>
          <w:bCs/>
          <w:sz w:val="24"/>
          <w:szCs w:val="24"/>
        </w:rPr>
      </w:pPr>
      <w:r w:rsidRPr="000F24FE">
        <w:rPr>
          <w:rFonts w:ascii="Arial" w:hAnsi="Arial" w:cs="Arial"/>
          <w:sz w:val="24"/>
          <w:szCs w:val="24"/>
        </w:rPr>
        <w:lastRenderedPageBreak/>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FB62BE" w:rsidRPr="000F24FE">
        <w:rPr>
          <w:rFonts w:ascii="Arial" w:eastAsia="Times New Roman" w:hAnsi="Arial" w:cs="Arial"/>
          <w:sz w:val="24"/>
          <w:szCs w:val="24"/>
          <w:lang w:eastAsia="pl-PL"/>
        </w:rPr>
        <w:t xml:space="preserve">obowiązują bezwzględne warunki </w:t>
      </w:r>
      <w:r w:rsidR="00FB62BE" w:rsidRPr="000F24FE">
        <w:rPr>
          <w:rFonts w:ascii="Arial" w:hAnsi="Arial" w:cs="Arial"/>
          <w:sz w:val="24"/>
          <w:szCs w:val="24"/>
        </w:rPr>
        <w:t>minimalizujące zagrożenie</w:t>
      </w:r>
      <w:r w:rsidR="00FB62BE" w:rsidRPr="000F24FE">
        <w:rPr>
          <w:rFonts w:ascii="Arial" w:eastAsia="Times New Roman" w:hAnsi="Arial" w:cs="Arial"/>
          <w:sz w:val="24"/>
          <w:szCs w:val="24"/>
          <w:lang w:eastAsia="pl-PL"/>
        </w:rPr>
        <w:t xml:space="preserve"> w zakresie lokalizacji obiektów budowlanych:</w:t>
      </w:r>
      <w:r w:rsidRPr="000F24FE">
        <w:rPr>
          <w:rFonts w:ascii="Arial" w:eastAsia="Times New Roman" w:hAnsi="Arial" w:cs="Arial"/>
          <w:sz w:val="24"/>
          <w:szCs w:val="24"/>
          <w:lang w:eastAsia="pl-PL"/>
        </w:rPr>
        <w:t xml:space="preserve"> ustalenia jak w § 11 ust. 3 uchwały;</w:t>
      </w:r>
    </w:p>
    <w:p w:rsidR="000D711A" w:rsidRPr="000F24FE" w:rsidRDefault="000D711A" w:rsidP="000F24FE">
      <w:pPr>
        <w:numPr>
          <w:ilvl w:val="0"/>
          <w:numId w:val="175"/>
        </w:numPr>
        <w:autoSpaceDE w:val="0"/>
        <w:autoSpaceDN w:val="0"/>
        <w:adjustRightInd w:val="0"/>
        <w:spacing w:after="0"/>
        <w:ind w:left="709" w:hanging="283"/>
        <w:rPr>
          <w:rFonts w:ascii="Arial" w:hAnsi="Arial" w:cs="Arial"/>
          <w:bCs/>
          <w:sz w:val="24"/>
          <w:szCs w:val="24"/>
        </w:rPr>
      </w:pPr>
      <w:r w:rsidRPr="000F24FE">
        <w:rPr>
          <w:rFonts w:ascii="Arial" w:eastAsia="Times New Roman" w:hAnsi="Arial" w:cs="Arial"/>
          <w:sz w:val="24"/>
          <w:szCs w:val="24"/>
          <w:lang w:eastAsia="pl-PL"/>
        </w:rPr>
        <w:t>wyznacza się strefę techniczną dla napowietrznej linii elektroenergetycznej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której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556E66"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EE0226" w:rsidRPr="000F24FE" w:rsidRDefault="00EE0226" w:rsidP="000F24FE">
      <w:pPr>
        <w:numPr>
          <w:ilvl w:val="0"/>
          <w:numId w:val="175"/>
        </w:numPr>
        <w:autoSpaceDE w:val="0"/>
        <w:autoSpaceDN w:val="0"/>
        <w:adjustRightInd w:val="0"/>
        <w:spacing w:after="0"/>
        <w:ind w:left="709" w:hanging="283"/>
        <w:rPr>
          <w:rFonts w:ascii="Arial" w:hAnsi="Arial" w:cs="Arial"/>
          <w:bCs/>
          <w:sz w:val="24"/>
          <w:szCs w:val="24"/>
        </w:rPr>
      </w:pPr>
      <w:r w:rsidRPr="000F24FE">
        <w:rPr>
          <w:rFonts w:ascii="Arial" w:eastAsia="Times New Roman" w:hAnsi="Arial" w:cs="Arial"/>
          <w:bCs/>
          <w:sz w:val="24"/>
          <w:szCs w:val="24"/>
          <w:lang w:eastAsia="pl-PL"/>
        </w:rPr>
        <w:t xml:space="preserve">lokalizacja wolnostojących instalacji odnawialnych źródeł energii: </w:t>
      </w:r>
      <w:r w:rsidRPr="000F24FE">
        <w:rPr>
          <w:rFonts w:ascii="Arial" w:hAnsi="Arial" w:cs="Arial"/>
          <w:sz w:val="24"/>
          <w:szCs w:val="24"/>
        </w:rPr>
        <w:t>ustalenia jak w § 14 ust. 5 pkt 9 uchwały;</w:t>
      </w:r>
    </w:p>
    <w:p w:rsidR="00A2305E" w:rsidRPr="000F24FE" w:rsidRDefault="00A2305E" w:rsidP="000F24FE">
      <w:pPr>
        <w:numPr>
          <w:ilvl w:val="0"/>
          <w:numId w:val="175"/>
        </w:numPr>
        <w:autoSpaceDE w:val="0"/>
        <w:autoSpaceDN w:val="0"/>
        <w:adjustRightInd w:val="0"/>
        <w:spacing w:after="0"/>
        <w:ind w:left="709" w:hanging="283"/>
        <w:rPr>
          <w:rFonts w:ascii="Arial" w:hAnsi="Arial" w:cs="Arial"/>
          <w:bCs/>
          <w:sz w:val="24"/>
          <w:szCs w:val="24"/>
        </w:rPr>
      </w:pPr>
      <w:r w:rsidRPr="000F24FE">
        <w:rPr>
          <w:rFonts w:ascii="Arial" w:hAnsi="Arial" w:cs="Arial"/>
          <w:bCs/>
          <w:sz w:val="24"/>
          <w:szCs w:val="24"/>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D21537"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A2305E" w:rsidRPr="000F24FE" w:rsidRDefault="00A2305E" w:rsidP="000F24FE">
      <w:pPr>
        <w:numPr>
          <w:ilvl w:val="0"/>
          <w:numId w:val="17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A2305E" w:rsidRPr="000F24FE" w:rsidRDefault="00A2305E" w:rsidP="000F24FE">
      <w:pPr>
        <w:numPr>
          <w:ilvl w:val="1"/>
          <w:numId w:val="17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drogi publicznej:</w:t>
      </w:r>
      <w:r w:rsidR="00CC6AA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z ul. Płockiej 3.1 KD-G* oraz z projektowanej drogi publicznej oznacz</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nej symbolem 4.2 KD-Z* (ul. Granicznej);</w:t>
      </w:r>
    </w:p>
    <w:p w:rsidR="00A2305E" w:rsidRPr="000F24FE" w:rsidRDefault="00A2305E" w:rsidP="000F24FE">
      <w:pPr>
        <w:numPr>
          <w:ilvl w:val="1"/>
          <w:numId w:val="17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EB35E2" w:rsidRPr="000F24FE">
        <w:rPr>
          <w:rFonts w:ascii="Arial" w:hAnsi="Arial" w:cs="Arial"/>
          <w:sz w:val="24"/>
          <w:szCs w:val="24"/>
        </w:rPr>
        <w:t>4</w:t>
      </w:r>
      <w:r w:rsidRPr="000F24FE">
        <w:rPr>
          <w:rFonts w:ascii="Arial" w:hAnsi="Arial" w:cs="Arial"/>
          <w:sz w:val="24"/>
          <w:szCs w:val="24"/>
        </w:rPr>
        <w:t xml:space="preserve"> ust. 10 uchwały;</w:t>
      </w:r>
    </w:p>
    <w:p w:rsidR="00A2305E" w:rsidRPr="000F24FE" w:rsidRDefault="00A2305E" w:rsidP="000F24FE">
      <w:pPr>
        <w:numPr>
          <w:ilvl w:val="1"/>
          <w:numId w:val="17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miejsca postojowe: </w:t>
      </w:r>
      <w:r w:rsidR="00D974DB" w:rsidRPr="000F24FE">
        <w:rPr>
          <w:rFonts w:ascii="Arial" w:hAnsi="Arial" w:cs="Arial"/>
          <w:sz w:val="24"/>
          <w:szCs w:val="24"/>
        </w:rPr>
        <w:t>ustalenia jak w § 14 ust. 11 uchw</w:t>
      </w:r>
      <w:r w:rsidR="00D974DB" w:rsidRPr="000F24FE">
        <w:rPr>
          <w:rFonts w:ascii="Arial" w:hAnsi="Arial" w:cs="Arial"/>
          <w:sz w:val="24"/>
          <w:szCs w:val="24"/>
        </w:rPr>
        <w:t>a</w:t>
      </w:r>
      <w:r w:rsidR="00D974DB" w:rsidRPr="000F24FE">
        <w:rPr>
          <w:rFonts w:ascii="Arial" w:hAnsi="Arial" w:cs="Arial"/>
          <w:sz w:val="24"/>
          <w:szCs w:val="24"/>
        </w:rPr>
        <w:t>ły;</w:t>
      </w:r>
    </w:p>
    <w:p w:rsidR="00A2305E" w:rsidRPr="000F24FE" w:rsidRDefault="00A2305E" w:rsidP="000F24FE">
      <w:pPr>
        <w:numPr>
          <w:ilvl w:val="1"/>
          <w:numId w:val="17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E76F29"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A2305E" w:rsidRPr="000F24FE" w:rsidRDefault="00A2305E" w:rsidP="000F24FE">
      <w:pPr>
        <w:numPr>
          <w:ilvl w:val="0"/>
          <w:numId w:val="170"/>
        </w:numPr>
        <w:autoSpaceDE w:val="0"/>
        <w:autoSpaceDN w:val="0"/>
        <w:adjustRightInd w:val="0"/>
        <w:spacing w:after="0"/>
        <w:rPr>
          <w:rFonts w:ascii="Arial" w:hAnsi="Arial" w:cs="Arial"/>
          <w:bCs/>
          <w:sz w:val="24"/>
          <w:szCs w:val="24"/>
        </w:rPr>
      </w:pPr>
      <w:r w:rsidRPr="000F24FE">
        <w:rPr>
          <w:rFonts w:ascii="Arial" w:hAnsi="Arial" w:cs="Arial"/>
          <w:bCs/>
          <w:sz w:val="24"/>
          <w:szCs w:val="24"/>
        </w:rPr>
        <w:t>Sposób i termin tymczasowego zagospodarowania, urządzania i użytkowania terenów:</w:t>
      </w:r>
    </w:p>
    <w:p w:rsidR="007B6262" w:rsidRPr="000F24FE" w:rsidRDefault="007B6262" w:rsidP="000F24FE">
      <w:pPr>
        <w:numPr>
          <w:ilvl w:val="0"/>
          <w:numId w:val="228"/>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do czasu budowy </w:t>
      </w:r>
      <w:r w:rsidRPr="000F24FE">
        <w:rPr>
          <w:rFonts w:ascii="Arial" w:eastAsia="Times New Roman" w:hAnsi="Arial" w:cs="Arial"/>
          <w:sz w:val="24"/>
          <w:szCs w:val="24"/>
          <w:lang w:eastAsia="pl-PL"/>
        </w:rPr>
        <w:t xml:space="preserve">projektowanej drogi publicznej </w:t>
      </w:r>
      <w:r w:rsidRPr="000F24FE">
        <w:rPr>
          <w:rFonts w:ascii="Arial" w:hAnsi="Arial" w:cs="Arial"/>
          <w:sz w:val="24"/>
          <w:szCs w:val="24"/>
        </w:rPr>
        <w:t xml:space="preserve">oznaczonej symbolem </w:t>
      </w:r>
      <w:r w:rsidRPr="000F24FE">
        <w:rPr>
          <w:rFonts w:ascii="Arial" w:eastAsia="Times New Roman" w:hAnsi="Arial" w:cs="Arial"/>
          <w:sz w:val="24"/>
          <w:szCs w:val="24"/>
          <w:lang w:eastAsia="pl-PL"/>
        </w:rPr>
        <w:t>4.2 KD-Z* (</w:t>
      </w:r>
      <w:r w:rsidRPr="000F24FE">
        <w:rPr>
          <w:rFonts w:ascii="Arial" w:hAnsi="Arial" w:cs="Arial"/>
          <w:sz w:val="24"/>
          <w:szCs w:val="24"/>
        </w:rPr>
        <w:t>ul. Granicznej</w:t>
      </w:r>
      <w:r w:rsidRPr="000F24FE">
        <w:rPr>
          <w:rFonts w:ascii="Arial" w:eastAsia="Times New Roman" w:hAnsi="Arial" w:cs="Arial"/>
          <w:sz w:val="24"/>
          <w:szCs w:val="24"/>
          <w:lang w:eastAsia="pl-PL"/>
        </w:rPr>
        <w:t xml:space="preserve">), dopuszcza się </w:t>
      </w:r>
      <w:r w:rsidR="005021FC" w:rsidRPr="000F24FE">
        <w:rPr>
          <w:rFonts w:ascii="Arial" w:eastAsia="Times New Roman" w:hAnsi="Arial" w:cs="Arial"/>
          <w:sz w:val="24"/>
          <w:szCs w:val="24"/>
          <w:lang w:eastAsia="pl-PL"/>
        </w:rPr>
        <w:t xml:space="preserve">obsługę komunikacyjną z terenu oznaczonego symbolem 5 RM poprzez </w:t>
      </w:r>
      <w:r w:rsidR="005021FC" w:rsidRPr="000F24FE">
        <w:rPr>
          <w:rFonts w:ascii="Arial" w:hAnsi="Arial" w:cs="Arial"/>
          <w:sz w:val="24"/>
          <w:szCs w:val="24"/>
        </w:rPr>
        <w:t>istniejącą ul. Graniczną</w:t>
      </w:r>
      <w:r w:rsidR="00AF5368" w:rsidRPr="000F24FE">
        <w:rPr>
          <w:rFonts w:ascii="Arial" w:hAnsi="Arial" w:cs="Arial"/>
          <w:sz w:val="24"/>
          <w:szCs w:val="24"/>
        </w:rPr>
        <w:t xml:space="preserve"> i drogi wewnętrzne</w:t>
      </w:r>
      <w:r w:rsidR="005D7E4D" w:rsidRPr="000F24FE">
        <w:rPr>
          <w:rFonts w:ascii="Arial" w:hAnsi="Arial" w:cs="Arial"/>
          <w:sz w:val="24"/>
          <w:szCs w:val="24"/>
        </w:rPr>
        <w:t xml:space="preserve">, ze zjazdem do drogi publicznej </w:t>
      </w:r>
      <w:r w:rsidR="005D7E4D" w:rsidRPr="000F24FE">
        <w:rPr>
          <w:rFonts w:ascii="Arial" w:eastAsia="Times New Roman" w:hAnsi="Arial" w:cs="Arial"/>
          <w:sz w:val="24"/>
          <w:szCs w:val="24"/>
          <w:lang w:eastAsia="pl-PL"/>
        </w:rPr>
        <w:t>ul. Płockiej 3.2 KD-G*;</w:t>
      </w:r>
    </w:p>
    <w:p w:rsidR="005D7E4D" w:rsidRPr="000F24FE" w:rsidRDefault="005D7E4D" w:rsidP="000F24FE">
      <w:pPr>
        <w:numPr>
          <w:ilvl w:val="0"/>
          <w:numId w:val="228"/>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pozostałe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15 uchwały</w:t>
      </w:r>
      <w:r w:rsidR="00A54EE9" w:rsidRPr="000F24FE">
        <w:rPr>
          <w:rFonts w:ascii="Arial" w:eastAsia="Times New Roman" w:hAnsi="Arial" w:cs="Arial"/>
          <w:sz w:val="24"/>
          <w:szCs w:val="24"/>
          <w:lang w:eastAsia="pl-PL"/>
        </w:rPr>
        <w:t>.</w:t>
      </w:r>
    </w:p>
    <w:p w:rsidR="00A2305E" w:rsidRPr="000F24FE" w:rsidRDefault="00A2305E" w:rsidP="000F24FE">
      <w:pPr>
        <w:numPr>
          <w:ilvl w:val="0"/>
          <w:numId w:val="17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F83F5A" w:rsidRPr="000F24FE" w:rsidRDefault="00F83F5A" w:rsidP="000F24FE">
      <w:pPr>
        <w:tabs>
          <w:tab w:val="left" w:pos="360"/>
        </w:tabs>
        <w:autoSpaceDE w:val="0"/>
        <w:autoSpaceDN w:val="0"/>
        <w:adjustRightInd w:val="0"/>
        <w:spacing w:after="0"/>
        <w:rPr>
          <w:rFonts w:ascii="Arial" w:eastAsia="Times New Roman" w:hAnsi="Arial" w:cs="Arial"/>
          <w:sz w:val="24"/>
          <w:szCs w:val="24"/>
          <w:lang w:eastAsia="pl-PL"/>
        </w:rPr>
      </w:pPr>
    </w:p>
    <w:p w:rsidR="003C43E7" w:rsidRPr="000F24FE" w:rsidRDefault="003C43E7"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20. Tereny oznaczone symbolami: 5 RM, 9 RM.</w:t>
      </w:r>
    </w:p>
    <w:p w:rsidR="003C43E7" w:rsidRPr="000F24FE" w:rsidRDefault="003C43E7" w:rsidP="000F24FE">
      <w:pPr>
        <w:numPr>
          <w:ilvl w:val="0"/>
          <w:numId w:val="2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3C43E7" w:rsidRPr="000F24FE" w:rsidRDefault="003C43E7" w:rsidP="000F24FE">
      <w:pPr>
        <w:numPr>
          <w:ilvl w:val="1"/>
          <w:numId w:val="2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 zabudowa zagrodowa;</w:t>
      </w:r>
    </w:p>
    <w:p w:rsidR="003C43E7" w:rsidRPr="000F24FE" w:rsidRDefault="003C43E7" w:rsidP="000F24FE">
      <w:pPr>
        <w:numPr>
          <w:ilvl w:val="1"/>
          <w:numId w:val="2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0A06A1"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w:t>
      </w:r>
    </w:p>
    <w:p w:rsidR="003C43E7" w:rsidRPr="000F24FE" w:rsidRDefault="003C43E7" w:rsidP="000F24FE">
      <w:pPr>
        <w:numPr>
          <w:ilvl w:val="0"/>
          <w:numId w:val="108"/>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usługi nieuciążliwe, </w:t>
      </w:r>
    </w:p>
    <w:p w:rsidR="003C43E7" w:rsidRPr="000F24FE" w:rsidRDefault="003C43E7" w:rsidP="000F24FE">
      <w:pPr>
        <w:numPr>
          <w:ilvl w:val="0"/>
          <w:numId w:val="108"/>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zabudowa mieszkaniowa jednorodzinna.</w:t>
      </w:r>
    </w:p>
    <w:p w:rsidR="005C7D89" w:rsidRPr="000F24FE" w:rsidRDefault="005C7D89" w:rsidP="000F24FE">
      <w:pPr>
        <w:numPr>
          <w:ilvl w:val="0"/>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w:t>
      </w:r>
      <w:r w:rsidRPr="000F24FE">
        <w:rPr>
          <w:rFonts w:ascii="Arial" w:hAnsi="Arial" w:cs="Arial"/>
          <w:sz w:val="24"/>
          <w:szCs w:val="24"/>
        </w:rPr>
        <w:t> </w:t>
      </w:r>
      <w:r w:rsidR="00E269AE"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p>
    <w:p w:rsidR="006C410C" w:rsidRPr="000F24FE" w:rsidRDefault="005C7D89" w:rsidP="000F24FE">
      <w:pPr>
        <w:numPr>
          <w:ilvl w:val="1"/>
          <w:numId w:val="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ustala się ochronę rowów melioracyjnych </w:t>
      </w:r>
      <w:r w:rsidRPr="000F24FE">
        <w:rPr>
          <w:rFonts w:ascii="Arial" w:eastAsia="Times New Roman" w:hAnsi="Arial" w:cs="Arial"/>
          <w:sz w:val="24"/>
          <w:szCs w:val="24"/>
          <w:lang w:eastAsia="pl-PL"/>
        </w:rPr>
        <w:t>kompleksu odwadniającego „Łęg”,</w:t>
      </w:r>
      <w:r w:rsidRPr="000F24FE">
        <w:rPr>
          <w:rFonts w:ascii="Arial" w:eastAsia="Times New Roman" w:hAnsi="Arial" w:cs="Arial"/>
          <w:bCs/>
          <w:sz w:val="24"/>
          <w:szCs w:val="24"/>
          <w:lang w:eastAsia="pl-PL"/>
        </w:rPr>
        <w:t xml:space="preserve"> związanego z obsługą i funkcjonowaniem Stopnia Wodnego</w:t>
      </w:r>
      <w:r w:rsidR="005710B1" w:rsidRPr="000F24FE">
        <w:rPr>
          <w:rFonts w:ascii="Arial" w:eastAsia="Times New Roman" w:hAnsi="Arial" w:cs="Arial"/>
          <w:bCs/>
          <w:sz w:val="24"/>
          <w:szCs w:val="24"/>
          <w:lang w:eastAsia="pl-PL"/>
        </w:rPr>
        <w:t xml:space="preserve"> </w:t>
      </w:r>
      <w:r w:rsidR="005710B1" w:rsidRPr="000F24FE">
        <w:rPr>
          <w:rFonts w:ascii="Arial" w:eastAsia="Times New Roman" w:hAnsi="Arial" w:cs="Arial"/>
          <w:sz w:val="24"/>
          <w:szCs w:val="24"/>
          <w:lang w:eastAsia="pl-PL"/>
        </w:rPr>
        <w:t>oraz ochroną przeciwpowodziową, dla których ustala się ochronę urządzeń wodnych</w:t>
      </w:r>
      <w:r w:rsidRPr="000F24FE">
        <w:rPr>
          <w:rFonts w:ascii="Arial" w:eastAsia="Times New Roman" w:hAnsi="Arial" w:cs="Arial"/>
          <w:bCs/>
          <w:sz w:val="24"/>
          <w:szCs w:val="24"/>
          <w:lang w:eastAsia="pl-PL"/>
        </w:rPr>
        <w:t>, obowiązują wszystkie szczegółowe zakazy, ograniczenia oraz obowiązki zgodnie z przepisami odrębnymi;</w:t>
      </w:r>
    </w:p>
    <w:p w:rsidR="005C7D89" w:rsidRPr="000F24FE" w:rsidRDefault="005C7D89" w:rsidP="000F24FE">
      <w:pPr>
        <w:numPr>
          <w:ilvl w:val="1"/>
          <w:numId w:val="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Pr="000F24FE">
        <w:rPr>
          <w:rFonts w:ascii="Arial" w:hAnsi="Arial" w:cs="Arial"/>
          <w:sz w:val="24"/>
          <w:szCs w:val="24"/>
        </w:rPr>
        <w:t xml:space="preserve"> </w:t>
      </w:r>
      <w:r w:rsidR="00ED2A1B" w:rsidRPr="000F24FE">
        <w:rPr>
          <w:rFonts w:ascii="Arial" w:hAnsi="Arial" w:cs="Arial"/>
          <w:sz w:val="24"/>
          <w:szCs w:val="24"/>
        </w:rPr>
        <w:t xml:space="preserve">w pasie o szerokości minimum 3,0m, </w:t>
      </w:r>
      <w:r w:rsidRPr="000F24FE">
        <w:rPr>
          <w:rFonts w:ascii="Arial" w:eastAsia="Times New Roman" w:hAnsi="Arial" w:cs="Arial"/>
          <w:sz w:val="24"/>
          <w:szCs w:val="24"/>
          <w:lang w:eastAsia="pl-PL"/>
        </w:rPr>
        <w:t xml:space="preserve">na działkach lub terenach inwestycji przeznaczonych </w:t>
      </w:r>
      <w:r w:rsidR="00A22351" w:rsidRPr="000F24FE">
        <w:rPr>
          <w:rFonts w:ascii="Arial" w:eastAsia="Times New Roman" w:hAnsi="Arial" w:cs="Arial"/>
          <w:sz w:val="24"/>
          <w:szCs w:val="24"/>
          <w:lang w:eastAsia="pl-PL"/>
        </w:rPr>
        <w:t xml:space="preserve">wyłącznie </w:t>
      </w:r>
      <w:r w:rsidRPr="000F24FE">
        <w:rPr>
          <w:rFonts w:ascii="Arial" w:eastAsia="Times New Roman" w:hAnsi="Arial" w:cs="Arial"/>
          <w:sz w:val="24"/>
          <w:szCs w:val="24"/>
          <w:lang w:eastAsia="pl-PL"/>
        </w:rPr>
        <w:t>pod usługi nieuciążliwe od strony działek lub terenów inwestycji z zabudową zagrodową lub z zabudową mieszk</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niową jednorodzinną, ustalenia jak w § </w:t>
      </w:r>
      <w:r w:rsidR="003060B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1"/>
          <w:numId w:val="3"/>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pozostałe ustalenia jak w § </w:t>
      </w:r>
      <w:r w:rsidR="003060B9" w:rsidRPr="000F24FE">
        <w:rPr>
          <w:rFonts w:ascii="Arial" w:hAnsi="Arial" w:cs="Arial"/>
          <w:sz w:val="24"/>
          <w:szCs w:val="24"/>
        </w:rPr>
        <w:t>7</w:t>
      </w:r>
      <w:r w:rsidRPr="000F24FE">
        <w:rPr>
          <w:rFonts w:ascii="Arial" w:hAnsi="Arial" w:cs="Arial"/>
          <w:sz w:val="24"/>
          <w:szCs w:val="24"/>
        </w:rPr>
        <w:t xml:space="preserve"> uchwały.</w:t>
      </w:r>
    </w:p>
    <w:p w:rsidR="009956C1" w:rsidRPr="000F24FE" w:rsidRDefault="005C7D89" w:rsidP="000F24FE">
      <w:pPr>
        <w:numPr>
          <w:ilvl w:val="0"/>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009956C1" w:rsidRPr="000F24FE">
        <w:rPr>
          <w:rFonts w:ascii="Arial" w:eastAsia="Times New Roman" w:hAnsi="Arial" w:cs="Arial"/>
          <w:bCs/>
          <w:sz w:val="24"/>
          <w:szCs w:val="24"/>
          <w:lang w:eastAsia="pl-PL"/>
        </w:rPr>
        <w:t>w terenie oznaczonym symbolem 5 RM ustala się zabytki nieruchome:</w:t>
      </w:r>
      <w:r w:rsidR="009956C1" w:rsidRPr="000F24FE">
        <w:rPr>
          <w:rFonts w:ascii="Arial" w:eastAsia="Times New Roman" w:hAnsi="Arial" w:cs="Arial"/>
          <w:sz w:val="24"/>
          <w:szCs w:val="24"/>
          <w:lang w:eastAsia="pl-PL"/>
        </w:rPr>
        <w:t xml:space="preserve"> budynki</w:t>
      </w:r>
      <w:r w:rsidR="009956C1" w:rsidRPr="000F24FE">
        <w:rPr>
          <w:rFonts w:ascii="Arial" w:eastAsia="Times New Roman" w:hAnsi="Arial" w:cs="Arial"/>
          <w:bCs/>
          <w:sz w:val="24"/>
          <w:szCs w:val="24"/>
          <w:lang w:eastAsia="pl-PL"/>
        </w:rPr>
        <w:t xml:space="preserve">, oznaczone na rysunku planu </w:t>
      </w:r>
      <w:proofErr w:type="spellStart"/>
      <w:r w:rsidR="009956C1" w:rsidRPr="000F24FE">
        <w:rPr>
          <w:rFonts w:ascii="Arial" w:eastAsia="Times New Roman" w:hAnsi="Arial" w:cs="Arial"/>
          <w:bCs/>
          <w:sz w:val="24"/>
          <w:szCs w:val="24"/>
          <w:lang w:eastAsia="pl-PL"/>
        </w:rPr>
        <w:t>szrafurą</w:t>
      </w:r>
      <w:proofErr w:type="spellEnd"/>
      <w:r w:rsidR="009956C1" w:rsidRPr="000F24FE">
        <w:rPr>
          <w:rFonts w:ascii="Arial" w:eastAsia="Times New Roman" w:hAnsi="Arial" w:cs="Arial"/>
          <w:bCs/>
          <w:sz w:val="24"/>
          <w:szCs w:val="24"/>
          <w:lang w:eastAsia="pl-PL"/>
        </w:rPr>
        <w:t xml:space="preserve"> i nr od 2 do </w:t>
      </w:r>
      <w:r w:rsidR="00981026" w:rsidRPr="000F24FE">
        <w:rPr>
          <w:rFonts w:ascii="Arial" w:eastAsia="Times New Roman" w:hAnsi="Arial" w:cs="Arial"/>
          <w:bCs/>
          <w:sz w:val="24"/>
          <w:szCs w:val="24"/>
          <w:lang w:eastAsia="pl-PL"/>
        </w:rPr>
        <w:t>6</w:t>
      </w:r>
      <w:r w:rsidR="009956C1" w:rsidRPr="000F24FE">
        <w:rPr>
          <w:rFonts w:ascii="Arial" w:eastAsia="Times New Roman" w:hAnsi="Arial" w:cs="Arial"/>
          <w:sz w:val="24"/>
          <w:szCs w:val="24"/>
          <w:lang w:eastAsia="pl-PL"/>
        </w:rPr>
        <w:t>,</w:t>
      </w:r>
      <w:r w:rsidR="009956C1" w:rsidRPr="000F24FE">
        <w:rPr>
          <w:rFonts w:ascii="Arial" w:eastAsia="Times New Roman" w:hAnsi="Arial" w:cs="Arial"/>
          <w:bCs/>
          <w:sz w:val="24"/>
          <w:szCs w:val="24"/>
          <w:lang w:eastAsia="pl-PL"/>
        </w:rPr>
        <w:t xml:space="preserve"> wpisane do GEZ/WEZ,</w:t>
      </w:r>
      <w:r w:rsidR="009956C1" w:rsidRPr="000F24FE">
        <w:rPr>
          <w:rFonts w:ascii="Arial" w:eastAsia="Times New Roman" w:hAnsi="Arial" w:cs="Arial"/>
          <w:sz w:val="24"/>
          <w:szCs w:val="24"/>
          <w:lang w:eastAsia="pl-PL"/>
        </w:rPr>
        <w:t xml:space="preserve"> </w:t>
      </w:r>
      <w:r w:rsidR="009956C1" w:rsidRPr="000F24FE">
        <w:rPr>
          <w:rFonts w:ascii="Arial" w:eastAsia="Times New Roman" w:hAnsi="Arial" w:cs="Arial"/>
          <w:bCs/>
          <w:sz w:val="24"/>
          <w:szCs w:val="24"/>
          <w:lang w:eastAsia="pl-PL"/>
        </w:rPr>
        <w:lastRenderedPageBreak/>
        <w:t>podlegające ochronie na podstawie ustaleń miejscowego planu</w:t>
      </w:r>
      <w:r w:rsidR="009956C1" w:rsidRPr="000F24FE">
        <w:rPr>
          <w:rFonts w:ascii="Arial" w:eastAsia="Times New Roman" w:hAnsi="Arial" w:cs="Arial"/>
          <w:sz w:val="24"/>
          <w:szCs w:val="24"/>
          <w:lang w:eastAsia="pl-PL"/>
        </w:rPr>
        <w:t xml:space="preserve">, </w:t>
      </w:r>
      <w:r w:rsidR="00557A1A" w:rsidRPr="000F24FE">
        <w:rPr>
          <w:rFonts w:ascii="Arial" w:eastAsia="Times New Roman" w:hAnsi="Arial" w:cs="Arial"/>
          <w:sz w:val="24"/>
          <w:szCs w:val="24"/>
          <w:lang w:eastAsia="pl-PL"/>
        </w:rPr>
        <w:t>dla których obowiązują ustalenia jak w § </w:t>
      </w:r>
      <w:r w:rsidR="00E03D2A" w:rsidRPr="000F24FE">
        <w:rPr>
          <w:rFonts w:ascii="Arial" w:eastAsia="Times New Roman" w:hAnsi="Arial" w:cs="Arial"/>
          <w:sz w:val="24"/>
          <w:szCs w:val="24"/>
          <w:lang w:eastAsia="pl-PL"/>
        </w:rPr>
        <w:t>8</w:t>
      </w:r>
      <w:r w:rsidR="00557A1A" w:rsidRPr="000F24FE">
        <w:rPr>
          <w:rFonts w:ascii="Arial" w:eastAsia="Times New Roman" w:hAnsi="Arial" w:cs="Arial"/>
          <w:sz w:val="24"/>
          <w:szCs w:val="24"/>
          <w:lang w:eastAsia="pl-PL"/>
        </w:rPr>
        <w:t xml:space="preserve"> ust. 2 uchwały.</w:t>
      </w:r>
    </w:p>
    <w:p w:rsidR="005C7D89" w:rsidRPr="000F24FE" w:rsidRDefault="005C7D89"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2 - budynek jednorodzinny</w:t>
      </w:r>
      <w:r w:rsidR="009E5B53"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przy ul. Płockiej 188, z 1 ćw. </w:t>
      </w:r>
      <w:proofErr w:type="spellStart"/>
      <w:r w:rsidRPr="000F24FE">
        <w:rPr>
          <w:rFonts w:ascii="Arial" w:eastAsia="Times New Roman" w:hAnsi="Arial" w:cs="Arial"/>
          <w:sz w:val="24"/>
          <w:szCs w:val="24"/>
          <w:lang w:eastAsia="pl-PL"/>
        </w:rPr>
        <w:t>XXw</w:t>
      </w:r>
      <w:proofErr w:type="spellEnd"/>
      <w:r w:rsidRPr="000F24FE">
        <w:rPr>
          <w:rFonts w:ascii="Arial" w:eastAsia="Times New Roman" w:hAnsi="Arial" w:cs="Arial"/>
          <w:sz w:val="24"/>
          <w:szCs w:val="24"/>
          <w:lang w:eastAsia="pl-PL"/>
        </w:rPr>
        <w:t>.;</w:t>
      </w:r>
    </w:p>
    <w:p w:rsidR="005C7D89" w:rsidRPr="000F24FE" w:rsidRDefault="00CD3366"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nr 3 </w:t>
      </w:r>
      <w:r w:rsidR="005C7D89" w:rsidRPr="000F24FE">
        <w:rPr>
          <w:rFonts w:ascii="Arial" w:eastAsia="Times New Roman" w:hAnsi="Arial" w:cs="Arial"/>
          <w:sz w:val="24"/>
          <w:szCs w:val="24"/>
          <w:lang w:eastAsia="pl-PL"/>
        </w:rPr>
        <w:t xml:space="preserve">- </w:t>
      </w:r>
      <w:r w:rsidR="009E5B53" w:rsidRPr="000F24FE">
        <w:rPr>
          <w:rFonts w:ascii="Arial" w:eastAsia="Times New Roman" w:hAnsi="Arial" w:cs="Arial"/>
          <w:sz w:val="24"/>
          <w:szCs w:val="24"/>
          <w:lang w:eastAsia="pl-PL"/>
        </w:rPr>
        <w:t xml:space="preserve">budynek jednorodzinny, </w:t>
      </w:r>
      <w:r w:rsidR="009956C1" w:rsidRPr="000F24FE">
        <w:rPr>
          <w:rFonts w:ascii="Arial" w:eastAsia="Times New Roman" w:hAnsi="Arial" w:cs="Arial"/>
          <w:sz w:val="24"/>
          <w:szCs w:val="24"/>
          <w:lang w:eastAsia="pl-PL"/>
        </w:rPr>
        <w:t>przy ul. Płockiej 206, z </w:t>
      </w:r>
      <w:r w:rsidR="005C7D89" w:rsidRPr="000F24FE">
        <w:rPr>
          <w:rFonts w:ascii="Arial" w:eastAsia="Times New Roman" w:hAnsi="Arial" w:cs="Arial"/>
          <w:sz w:val="24"/>
          <w:szCs w:val="24"/>
          <w:lang w:eastAsia="pl-PL"/>
        </w:rPr>
        <w:t xml:space="preserve">1 połowy </w:t>
      </w:r>
      <w:proofErr w:type="spellStart"/>
      <w:r w:rsidR="005C7D89" w:rsidRPr="000F24FE">
        <w:rPr>
          <w:rFonts w:ascii="Arial" w:eastAsia="Times New Roman" w:hAnsi="Arial" w:cs="Arial"/>
          <w:sz w:val="24"/>
          <w:szCs w:val="24"/>
          <w:lang w:eastAsia="pl-PL"/>
        </w:rPr>
        <w:t>XXw</w:t>
      </w:r>
      <w:proofErr w:type="spellEnd"/>
      <w:r w:rsidR="005C7D89" w:rsidRPr="000F24FE">
        <w:rPr>
          <w:rFonts w:ascii="Arial" w:eastAsia="Times New Roman" w:hAnsi="Arial" w:cs="Arial"/>
          <w:sz w:val="24"/>
          <w:szCs w:val="24"/>
          <w:lang w:eastAsia="pl-PL"/>
        </w:rPr>
        <w:t>.;</w:t>
      </w:r>
    </w:p>
    <w:p w:rsidR="005C7D89" w:rsidRPr="000F24FE" w:rsidRDefault="00CD3366"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nr 4 </w:t>
      </w:r>
      <w:r w:rsidR="005C7D89" w:rsidRPr="000F24FE">
        <w:rPr>
          <w:rFonts w:ascii="Arial" w:eastAsia="Times New Roman" w:hAnsi="Arial" w:cs="Arial"/>
          <w:sz w:val="24"/>
          <w:szCs w:val="24"/>
          <w:lang w:eastAsia="pl-PL"/>
        </w:rPr>
        <w:t xml:space="preserve">- </w:t>
      </w:r>
      <w:r w:rsidR="009E5B53" w:rsidRPr="000F24FE">
        <w:rPr>
          <w:rFonts w:ascii="Arial" w:eastAsia="Times New Roman" w:hAnsi="Arial" w:cs="Arial"/>
          <w:sz w:val="24"/>
          <w:szCs w:val="24"/>
          <w:lang w:eastAsia="pl-PL"/>
        </w:rPr>
        <w:t xml:space="preserve">budynek, </w:t>
      </w:r>
      <w:r w:rsidR="009956C1" w:rsidRPr="000F24FE">
        <w:rPr>
          <w:rFonts w:ascii="Arial" w:eastAsia="Times New Roman" w:hAnsi="Arial" w:cs="Arial"/>
          <w:sz w:val="24"/>
          <w:szCs w:val="24"/>
          <w:lang w:eastAsia="pl-PL"/>
        </w:rPr>
        <w:t>przy ul. Płockiej 216, z </w:t>
      </w:r>
      <w:r w:rsidR="005C7D89" w:rsidRPr="000F24FE">
        <w:rPr>
          <w:rFonts w:ascii="Arial" w:eastAsia="Times New Roman" w:hAnsi="Arial" w:cs="Arial"/>
          <w:sz w:val="24"/>
          <w:szCs w:val="24"/>
          <w:lang w:eastAsia="pl-PL"/>
        </w:rPr>
        <w:t xml:space="preserve">1 ćw. </w:t>
      </w:r>
      <w:proofErr w:type="spellStart"/>
      <w:r w:rsidR="005C7D89" w:rsidRPr="000F24FE">
        <w:rPr>
          <w:rFonts w:ascii="Arial" w:eastAsia="Times New Roman" w:hAnsi="Arial" w:cs="Arial"/>
          <w:sz w:val="24"/>
          <w:szCs w:val="24"/>
          <w:lang w:eastAsia="pl-PL"/>
        </w:rPr>
        <w:t>XXw</w:t>
      </w:r>
      <w:proofErr w:type="spellEnd"/>
      <w:r w:rsidR="005C7D89" w:rsidRPr="000F24FE">
        <w:rPr>
          <w:rFonts w:ascii="Arial" w:eastAsia="Times New Roman" w:hAnsi="Arial" w:cs="Arial"/>
          <w:sz w:val="24"/>
          <w:szCs w:val="24"/>
          <w:lang w:eastAsia="pl-PL"/>
        </w:rPr>
        <w:t>.</w:t>
      </w:r>
      <w:r w:rsidR="00B124A9" w:rsidRPr="000F24FE">
        <w:rPr>
          <w:rFonts w:ascii="Arial" w:eastAsia="Times New Roman" w:hAnsi="Arial" w:cs="Arial"/>
          <w:sz w:val="24"/>
          <w:szCs w:val="24"/>
          <w:lang w:eastAsia="pl-PL"/>
        </w:rPr>
        <w:t xml:space="preserve"> (w terenie znajduje się większość budynku);</w:t>
      </w:r>
    </w:p>
    <w:p w:rsidR="005C7D89" w:rsidRPr="000F24FE" w:rsidRDefault="00CD3366"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5</w:t>
      </w:r>
      <w:r w:rsidR="005C7D89" w:rsidRPr="000F24FE">
        <w:rPr>
          <w:rFonts w:ascii="Arial" w:eastAsia="Times New Roman" w:hAnsi="Arial" w:cs="Arial"/>
          <w:sz w:val="24"/>
          <w:szCs w:val="24"/>
          <w:lang w:eastAsia="pl-PL"/>
        </w:rPr>
        <w:t xml:space="preserve"> - </w:t>
      </w:r>
      <w:r w:rsidR="009E5B53" w:rsidRPr="000F24FE">
        <w:rPr>
          <w:rFonts w:ascii="Arial" w:eastAsia="Times New Roman" w:hAnsi="Arial" w:cs="Arial"/>
          <w:sz w:val="24"/>
          <w:szCs w:val="24"/>
          <w:lang w:eastAsia="pl-PL"/>
        </w:rPr>
        <w:t xml:space="preserve">budynek jednorodzinny, </w:t>
      </w:r>
      <w:r w:rsidR="009956C1" w:rsidRPr="000F24FE">
        <w:rPr>
          <w:rFonts w:ascii="Arial" w:eastAsia="Times New Roman" w:hAnsi="Arial" w:cs="Arial"/>
          <w:sz w:val="24"/>
          <w:szCs w:val="24"/>
          <w:lang w:eastAsia="pl-PL"/>
        </w:rPr>
        <w:t>przy ul. Płockiej 236a, z </w:t>
      </w:r>
      <w:r w:rsidR="005C7D89" w:rsidRPr="000F24FE">
        <w:rPr>
          <w:rFonts w:ascii="Arial" w:eastAsia="Times New Roman" w:hAnsi="Arial" w:cs="Arial"/>
          <w:sz w:val="24"/>
          <w:szCs w:val="24"/>
          <w:lang w:eastAsia="pl-PL"/>
        </w:rPr>
        <w:t xml:space="preserve">1 połowy </w:t>
      </w:r>
      <w:proofErr w:type="spellStart"/>
      <w:r w:rsidR="005C7D89" w:rsidRPr="000F24FE">
        <w:rPr>
          <w:rFonts w:ascii="Arial" w:eastAsia="Times New Roman" w:hAnsi="Arial" w:cs="Arial"/>
          <w:sz w:val="24"/>
          <w:szCs w:val="24"/>
          <w:lang w:eastAsia="pl-PL"/>
        </w:rPr>
        <w:t>XXw</w:t>
      </w:r>
      <w:proofErr w:type="spellEnd"/>
      <w:r w:rsidR="005C7D89" w:rsidRPr="000F24FE">
        <w:rPr>
          <w:rFonts w:ascii="Arial" w:eastAsia="Times New Roman" w:hAnsi="Arial" w:cs="Arial"/>
          <w:sz w:val="24"/>
          <w:szCs w:val="24"/>
          <w:lang w:eastAsia="pl-PL"/>
        </w:rPr>
        <w:t>.</w:t>
      </w:r>
      <w:r w:rsidR="004819F2" w:rsidRPr="000F24FE">
        <w:rPr>
          <w:rFonts w:ascii="Arial" w:eastAsia="Times New Roman" w:hAnsi="Arial" w:cs="Arial"/>
          <w:sz w:val="24"/>
          <w:szCs w:val="24"/>
          <w:lang w:eastAsia="pl-PL"/>
        </w:rPr>
        <w:t>;</w:t>
      </w:r>
    </w:p>
    <w:p w:rsidR="005C7D89" w:rsidRPr="000F24FE" w:rsidRDefault="00CD3366"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6</w:t>
      </w:r>
      <w:r w:rsidR="00A00673" w:rsidRPr="000F24FE">
        <w:rPr>
          <w:rFonts w:ascii="Arial" w:eastAsia="Times New Roman" w:hAnsi="Arial" w:cs="Arial"/>
          <w:sz w:val="24"/>
          <w:szCs w:val="24"/>
          <w:lang w:eastAsia="pl-PL"/>
        </w:rPr>
        <w:t xml:space="preserve"> </w:t>
      </w:r>
      <w:r w:rsidR="005C7D89" w:rsidRPr="000F24FE">
        <w:rPr>
          <w:rFonts w:ascii="Arial" w:eastAsia="Times New Roman" w:hAnsi="Arial" w:cs="Arial"/>
          <w:sz w:val="24"/>
          <w:szCs w:val="24"/>
          <w:lang w:eastAsia="pl-PL"/>
        </w:rPr>
        <w:t>- budynek gospoda</w:t>
      </w:r>
      <w:r w:rsidR="009956C1" w:rsidRPr="000F24FE">
        <w:rPr>
          <w:rFonts w:ascii="Arial" w:eastAsia="Times New Roman" w:hAnsi="Arial" w:cs="Arial"/>
          <w:sz w:val="24"/>
          <w:szCs w:val="24"/>
          <w:lang w:eastAsia="pl-PL"/>
        </w:rPr>
        <w:t xml:space="preserve">rczy, przy ul. Płockiej 236a, </w:t>
      </w:r>
      <w:r w:rsidR="009E5B53" w:rsidRPr="000F24FE">
        <w:rPr>
          <w:rFonts w:ascii="Arial" w:eastAsia="Times New Roman" w:hAnsi="Arial" w:cs="Arial"/>
          <w:sz w:val="24"/>
          <w:szCs w:val="24"/>
          <w:lang w:eastAsia="pl-PL"/>
        </w:rPr>
        <w:t xml:space="preserve">z 1 połowy </w:t>
      </w:r>
      <w:proofErr w:type="spellStart"/>
      <w:r w:rsidR="009E5B53" w:rsidRPr="000F24FE">
        <w:rPr>
          <w:rFonts w:ascii="Arial" w:eastAsia="Times New Roman" w:hAnsi="Arial" w:cs="Arial"/>
          <w:sz w:val="24"/>
          <w:szCs w:val="24"/>
          <w:lang w:eastAsia="pl-PL"/>
        </w:rPr>
        <w:t>XXw</w:t>
      </w:r>
      <w:proofErr w:type="spellEnd"/>
      <w:r w:rsidR="009E5B53" w:rsidRPr="000F24FE">
        <w:rPr>
          <w:rFonts w:ascii="Arial" w:eastAsia="Times New Roman" w:hAnsi="Arial" w:cs="Arial"/>
          <w:sz w:val="24"/>
          <w:szCs w:val="24"/>
          <w:lang w:eastAsia="pl-PL"/>
        </w:rPr>
        <w:t>.</w:t>
      </w:r>
    </w:p>
    <w:p w:rsidR="005C7D89" w:rsidRPr="000F24FE" w:rsidRDefault="005C7D89" w:rsidP="000F24FE">
      <w:pPr>
        <w:numPr>
          <w:ilvl w:val="0"/>
          <w:numId w:val="2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Wymagania wynikające z potrzeb kształtowania przestrzeni publicznych: </w:t>
      </w:r>
      <w:r w:rsidRPr="000F24FE">
        <w:rPr>
          <w:rFonts w:ascii="Arial" w:eastAsia="Times New Roman" w:hAnsi="Arial" w:cs="Arial"/>
          <w:sz w:val="24"/>
          <w:szCs w:val="24"/>
          <w:lang w:eastAsia="pl-PL"/>
        </w:rPr>
        <w:t>nie występuje potrzeba określenia</w:t>
      </w:r>
      <w:r w:rsidRPr="000F24FE">
        <w:rPr>
          <w:rFonts w:ascii="Arial" w:eastAsia="Times New Roman" w:hAnsi="Arial" w:cs="Arial"/>
          <w:bCs/>
          <w:sz w:val="24"/>
          <w:szCs w:val="24"/>
          <w:lang w:eastAsia="pl-PL"/>
        </w:rPr>
        <w:t>.</w:t>
      </w:r>
    </w:p>
    <w:p w:rsidR="005C7D89" w:rsidRPr="000F24FE" w:rsidRDefault="005C7D89" w:rsidP="000F24FE">
      <w:pPr>
        <w:numPr>
          <w:ilvl w:val="0"/>
          <w:numId w:val="2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 - dotyczy zabudowy podlegającej adaptacji:</w:t>
      </w:r>
    </w:p>
    <w:p w:rsidR="005C7D89" w:rsidRPr="000F24FE" w:rsidRDefault="005C7D89" w:rsidP="000F24FE">
      <w:pPr>
        <w:numPr>
          <w:ilvl w:val="1"/>
          <w:numId w:val="13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stycji: </w:t>
      </w:r>
    </w:p>
    <w:p w:rsidR="00C5452A" w:rsidRPr="000F24FE" w:rsidRDefault="00C5452A" w:rsidP="000F24FE">
      <w:pPr>
        <w:numPr>
          <w:ilvl w:val="0"/>
          <w:numId w:val="250"/>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zabudowy zagrodowej i dla zabudowy </w:t>
      </w:r>
      <w:r w:rsidR="000D7DB9" w:rsidRPr="000F24FE">
        <w:rPr>
          <w:rFonts w:ascii="Arial" w:eastAsia="Times New Roman" w:hAnsi="Arial" w:cs="Arial"/>
          <w:sz w:val="24"/>
          <w:szCs w:val="24"/>
          <w:lang w:eastAsia="pl-PL"/>
        </w:rPr>
        <w:t>mieszkaniowej jednorodzinnej</w:t>
      </w:r>
      <w:r w:rsidRPr="000F24FE">
        <w:rPr>
          <w:rFonts w:ascii="Arial" w:eastAsia="Times New Roman" w:hAnsi="Arial" w:cs="Arial"/>
          <w:sz w:val="24"/>
          <w:szCs w:val="24"/>
          <w:lang w:eastAsia="pl-PL"/>
        </w:rPr>
        <w:t>: do 40%</w:t>
      </w:r>
      <w:r w:rsidRPr="000F24FE">
        <w:rPr>
          <w:rFonts w:ascii="Arial" w:eastAsia="Times New Roman" w:hAnsi="Arial" w:cs="Arial"/>
          <w:bCs/>
          <w:sz w:val="24"/>
          <w:szCs w:val="24"/>
          <w:lang w:eastAsia="pl-PL"/>
        </w:rPr>
        <w:t>,</w:t>
      </w:r>
    </w:p>
    <w:p w:rsidR="00C5452A" w:rsidRPr="000F24FE" w:rsidRDefault="00C5452A" w:rsidP="000F24FE">
      <w:pPr>
        <w:numPr>
          <w:ilvl w:val="0"/>
          <w:numId w:val="250"/>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w:t>
      </w:r>
      <w:r w:rsidR="00B76F2F" w:rsidRPr="000F24FE">
        <w:rPr>
          <w:rFonts w:ascii="Arial" w:eastAsia="Times New Roman" w:hAnsi="Arial" w:cs="Arial"/>
          <w:bCs/>
          <w:sz w:val="24"/>
          <w:szCs w:val="24"/>
          <w:lang w:eastAsia="pl-PL"/>
        </w:rPr>
        <w:t>usług nieuciążliwych</w:t>
      </w:r>
      <w:r w:rsidRPr="000F24FE">
        <w:rPr>
          <w:rFonts w:ascii="Arial" w:eastAsia="Times New Roman" w:hAnsi="Arial" w:cs="Arial"/>
          <w:bCs/>
          <w:sz w:val="24"/>
          <w:szCs w:val="24"/>
          <w:lang w:eastAsia="pl-PL"/>
        </w:rPr>
        <w:t>: do 60%;</w:t>
      </w:r>
    </w:p>
    <w:p w:rsidR="005C7D89" w:rsidRPr="000F24FE" w:rsidRDefault="005C7D89" w:rsidP="000F24FE">
      <w:pPr>
        <w:numPr>
          <w:ilvl w:val="1"/>
          <w:numId w:val="13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wysokość zabudowy: </w:t>
      </w:r>
    </w:p>
    <w:p w:rsidR="003720D4" w:rsidRPr="000F24FE" w:rsidRDefault="003720D4" w:rsidP="000F24FE">
      <w:pPr>
        <w:numPr>
          <w:ilvl w:val="2"/>
          <w:numId w:val="132"/>
        </w:numPr>
        <w:tabs>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w:t>
      </w:r>
      <w:r w:rsidR="007A5EF3" w:rsidRPr="000F24FE">
        <w:rPr>
          <w:rFonts w:ascii="Arial" w:eastAsia="Times New Roman" w:hAnsi="Arial" w:cs="Arial"/>
          <w:sz w:val="24"/>
          <w:szCs w:val="24"/>
          <w:shd w:val="clear" w:color="auto" w:fill="FFFFFF"/>
          <w:lang w:eastAsia="pl-PL"/>
        </w:rPr>
        <w:t xml:space="preserve"> i </w:t>
      </w:r>
      <w:r w:rsidRPr="000F24FE">
        <w:rPr>
          <w:rFonts w:ascii="Arial" w:eastAsia="Times New Roman" w:hAnsi="Arial" w:cs="Arial"/>
          <w:sz w:val="24"/>
          <w:szCs w:val="24"/>
          <w:shd w:val="clear" w:color="auto" w:fill="FFFFFF"/>
          <w:lang w:eastAsia="pl-PL"/>
        </w:rPr>
        <w:t>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czych</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minimalnej nie ustala się,</w:t>
      </w:r>
    </w:p>
    <w:p w:rsidR="003720D4" w:rsidRPr="000F24FE" w:rsidRDefault="003720D4" w:rsidP="000F24FE">
      <w:pPr>
        <w:numPr>
          <w:ilvl w:val="2"/>
          <w:numId w:val="132"/>
        </w:numPr>
        <w:tabs>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garaż</w:t>
      </w:r>
      <w:r w:rsidR="00C255CA" w:rsidRPr="000F24FE">
        <w:rPr>
          <w:rFonts w:ascii="Arial" w:eastAsia="Times New Roman" w:hAnsi="Arial" w:cs="Arial"/>
          <w:sz w:val="24"/>
          <w:szCs w:val="24"/>
          <w:lang w:eastAsia="pl-PL"/>
        </w:rPr>
        <w:t>y i </w:t>
      </w:r>
      <w:r w:rsidRPr="000F24FE">
        <w:rPr>
          <w:rFonts w:ascii="Arial" w:eastAsia="Times New Roman" w:hAnsi="Arial" w:cs="Arial"/>
          <w:sz w:val="24"/>
          <w:szCs w:val="24"/>
          <w:lang w:eastAsia="pl-PL"/>
        </w:rPr>
        <w:t>budynków gospodarczych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p>
    <w:p w:rsidR="003720D4" w:rsidRPr="000F24FE" w:rsidRDefault="003720D4" w:rsidP="000F24FE">
      <w:pPr>
        <w:numPr>
          <w:ilvl w:val="2"/>
          <w:numId w:val="132"/>
        </w:numPr>
        <w:tabs>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3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r w:rsidRPr="000F24FE">
        <w:rPr>
          <w:rFonts w:ascii="Arial" w:hAnsi="Arial" w:cs="Arial"/>
          <w:sz w:val="24"/>
          <w:szCs w:val="24"/>
        </w:rPr>
        <w:t xml:space="preserve">zgodnie z wyznaczonymi na rysunku planu liniami zabudowy nieprzekraczalnymi – dotyczy budowli </w:t>
      </w:r>
      <w:r w:rsidR="00564E63" w:rsidRPr="000F24FE">
        <w:rPr>
          <w:rFonts w:ascii="Arial" w:hAnsi="Arial" w:cs="Arial"/>
          <w:sz w:val="24"/>
          <w:szCs w:val="24"/>
        </w:rPr>
        <w:t xml:space="preserve">i urządzeń </w:t>
      </w:r>
      <w:r w:rsidRPr="000F24FE">
        <w:rPr>
          <w:rFonts w:ascii="Arial" w:hAnsi="Arial" w:cs="Arial"/>
          <w:sz w:val="24"/>
          <w:szCs w:val="24"/>
        </w:rPr>
        <w:t xml:space="preserve">(obowiązuje </w:t>
      </w:r>
      <w:r w:rsidRPr="000F24FE">
        <w:rPr>
          <w:rFonts w:ascii="Arial" w:eastAsia="Times New Roman" w:hAnsi="Arial" w:cs="Arial"/>
          <w:bCs/>
          <w:sz w:val="24"/>
          <w:szCs w:val="24"/>
          <w:lang w:eastAsia="pl-PL"/>
        </w:rPr>
        <w:t>zakaz realizacji nowej zabudowy kubaturowej);</w:t>
      </w:r>
    </w:p>
    <w:p w:rsidR="006A0B9F" w:rsidRPr="000F24FE" w:rsidRDefault="006A0B9F" w:rsidP="000F24FE">
      <w:pPr>
        <w:numPr>
          <w:ilvl w:val="2"/>
          <w:numId w:val="132"/>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6A0B9F" w:rsidRPr="000F24FE" w:rsidRDefault="006A0B9F" w:rsidP="000F24FE">
      <w:pPr>
        <w:numPr>
          <w:ilvl w:val="2"/>
          <w:numId w:val="132"/>
        </w:numPr>
        <w:tabs>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13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5C7D89" w:rsidRPr="000F24FE" w:rsidRDefault="00564E63" w:rsidP="000F24FE">
      <w:pPr>
        <w:numPr>
          <w:ilvl w:val="0"/>
          <w:numId w:val="133"/>
        </w:numPr>
        <w:shd w:val="clear" w:color="auto" w:fill="FFFFFF"/>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zabudowy zagrodowej oraz </w:t>
      </w:r>
      <w:r w:rsidR="005C7D89" w:rsidRPr="000F24FE">
        <w:rPr>
          <w:rFonts w:ascii="Arial" w:eastAsia="Times New Roman" w:hAnsi="Arial" w:cs="Arial"/>
          <w:bCs/>
          <w:sz w:val="24"/>
          <w:szCs w:val="24"/>
          <w:lang w:eastAsia="pl-PL"/>
        </w:rPr>
        <w:t>dla zabudowy mieszkaniowej jednorodzinnej</w:t>
      </w:r>
      <w:r w:rsidR="002D67EF" w:rsidRPr="000F24FE">
        <w:rPr>
          <w:rFonts w:ascii="Arial" w:eastAsia="Times New Roman" w:hAnsi="Arial" w:cs="Arial"/>
          <w:bCs/>
          <w:sz w:val="24"/>
          <w:szCs w:val="24"/>
          <w:lang w:eastAsia="pl-PL"/>
        </w:rPr>
        <w:t>:</w:t>
      </w:r>
      <w:r w:rsidR="005C7D89" w:rsidRPr="000F24FE">
        <w:rPr>
          <w:rFonts w:ascii="Arial" w:eastAsia="Times New Roman" w:hAnsi="Arial" w:cs="Arial"/>
          <w:bCs/>
          <w:sz w:val="24"/>
          <w:szCs w:val="24"/>
          <w:lang w:eastAsia="pl-PL"/>
        </w:rPr>
        <w:t xml:space="preserve"> </w:t>
      </w:r>
      <w:r w:rsidR="005C7D89" w:rsidRPr="000F24FE">
        <w:rPr>
          <w:rFonts w:ascii="Arial" w:eastAsia="Times New Roman" w:hAnsi="Arial" w:cs="Arial"/>
          <w:sz w:val="24"/>
          <w:szCs w:val="24"/>
          <w:lang w:eastAsia="pl-PL"/>
        </w:rPr>
        <w:t>40%,</w:t>
      </w:r>
    </w:p>
    <w:p w:rsidR="005C7D89" w:rsidRPr="000F24FE" w:rsidRDefault="005C7D89" w:rsidP="000F24FE">
      <w:pPr>
        <w:numPr>
          <w:ilvl w:val="0"/>
          <w:numId w:val="133"/>
        </w:numPr>
        <w:shd w:val="clear" w:color="auto" w:fill="FFFFFF"/>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 nieuciążliwych</w:t>
      </w:r>
      <w:r w:rsidR="00657E6B"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20%;</w:t>
      </w:r>
    </w:p>
    <w:p w:rsidR="005C7D89" w:rsidRPr="000F24FE" w:rsidRDefault="005C7D89" w:rsidP="000F24FE">
      <w:pPr>
        <w:numPr>
          <w:ilvl w:val="1"/>
          <w:numId w:val="132"/>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geometria dachów: </w:t>
      </w:r>
      <w:r w:rsidR="00B17E58" w:rsidRPr="000F24FE">
        <w:rPr>
          <w:rFonts w:ascii="Arial" w:eastAsia="Times New Roman" w:hAnsi="Arial" w:cs="Arial"/>
          <w:sz w:val="24"/>
          <w:szCs w:val="24"/>
          <w:lang w:eastAsia="pl-PL"/>
        </w:rPr>
        <w:t>płaskie o spadkach do 10</w:t>
      </w:r>
      <w:r w:rsidR="00B17E58" w:rsidRPr="000F24FE">
        <w:rPr>
          <w:rFonts w:ascii="Arial" w:eastAsia="Times New Roman" w:hAnsi="Arial" w:cs="Arial"/>
          <w:sz w:val="24"/>
          <w:szCs w:val="24"/>
          <w:vertAlign w:val="superscript"/>
          <w:lang w:eastAsia="pl-PL"/>
        </w:rPr>
        <w:t>o</w:t>
      </w:r>
      <w:r w:rsidR="00B17E58" w:rsidRPr="000F24FE">
        <w:rPr>
          <w:rFonts w:ascii="Arial" w:eastAsia="Times New Roman" w:hAnsi="Arial" w:cs="Arial"/>
          <w:sz w:val="24"/>
          <w:szCs w:val="24"/>
          <w:lang w:eastAsia="pl-PL"/>
        </w:rPr>
        <w:t>, dwuspadowe lub wielospadowe o spadkach od 20</w:t>
      </w:r>
      <w:r w:rsidR="00B17E58" w:rsidRPr="000F24FE">
        <w:rPr>
          <w:rFonts w:ascii="Arial" w:eastAsia="Times New Roman" w:hAnsi="Arial" w:cs="Arial"/>
          <w:sz w:val="24"/>
          <w:szCs w:val="24"/>
          <w:vertAlign w:val="superscript"/>
          <w:lang w:eastAsia="pl-PL"/>
        </w:rPr>
        <w:t>o</w:t>
      </w:r>
      <w:r w:rsidR="00B17E58" w:rsidRPr="000F24FE">
        <w:rPr>
          <w:rFonts w:ascii="Arial" w:eastAsia="Times New Roman" w:hAnsi="Arial" w:cs="Arial"/>
          <w:sz w:val="24"/>
          <w:szCs w:val="24"/>
          <w:lang w:eastAsia="pl-PL"/>
        </w:rPr>
        <w:t xml:space="preserve"> do 45</w:t>
      </w:r>
      <w:r w:rsidR="00B17E58" w:rsidRPr="000F24FE">
        <w:rPr>
          <w:rFonts w:ascii="Arial" w:eastAsia="Times New Roman" w:hAnsi="Arial" w:cs="Arial"/>
          <w:sz w:val="24"/>
          <w:szCs w:val="24"/>
          <w:vertAlign w:val="superscript"/>
          <w:lang w:eastAsia="pl-PL"/>
        </w:rPr>
        <w:t>o</w:t>
      </w:r>
      <w:r w:rsidR="00B17E58" w:rsidRPr="000F24FE">
        <w:rPr>
          <w:rFonts w:ascii="Arial" w:eastAsia="Times New Roman" w:hAnsi="Arial" w:cs="Arial"/>
          <w:bCs/>
          <w:sz w:val="24"/>
          <w:szCs w:val="24"/>
          <w:lang w:eastAsia="pl-PL"/>
        </w:rPr>
        <w:t>;</w:t>
      </w:r>
    </w:p>
    <w:p w:rsidR="00FF05AB" w:rsidRPr="000F24FE" w:rsidRDefault="00FF05AB" w:rsidP="000F24FE">
      <w:pPr>
        <w:numPr>
          <w:ilvl w:val="1"/>
          <w:numId w:val="13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lang w:eastAsia="pl-PL"/>
        </w:rPr>
        <w:t>wysokość zabudowy ustalona w ust. 6 pkt 2 oraz geometria dachów ustalona w ust. 6 pkt 5 nie dotyczą zabytk</w:t>
      </w:r>
      <w:r w:rsidR="00905856" w:rsidRPr="000F24FE">
        <w:rPr>
          <w:rFonts w:ascii="Arial" w:hAnsi="Arial" w:cs="Arial"/>
          <w:sz w:val="24"/>
          <w:szCs w:val="24"/>
          <w:lang w:eastAsia="pl-PL"/>
        </w:rPr>
        <w:t>ów</w:t>
      </w:r>
      <w:r w:rsidRPr="000F24FE">
        <w:rPr>
          <w:rFonts w:ascii="Arial" w:hAnsi="Arial" w:cs="Arial"/>
          <w:sz w:val="24"/>
          <w:szCs w:val="24"/>
          <w:lang w:eastAsia="pl-PL"/>
        </w:rPr>
        <w:t xml:space="preserve"> nieruchom</w:t>
      </w:r>
      <w:r w:rsidR="00905856" w:rsidRPr="000F24FE">
        <w:rPr>
          <w:rFonts w:ascii="Arial" w:hAnsi="Arial" w:cs="Arial"/>
          <w:sz w:val="24"/>
          <w:szCs w:val="24"/>
          <w:lang w:eastAsia="pl-PL"/>
        </w:rPr>
        <w:t>ych</w:t>
      </w:r>
      <w:r w:rsidRPr="000F24FE">
        <w:rPr>
          <w:rFonts w:ascii="Arial" w:hAnsi="Arial" w:cs="Arial"/>
          <w:sz w:val="24"/>
          <w:szCs w:val="24"/>
          <w:lang w:eastAsia="pl-PL"/>
        </w:rPr>
        <w:t xml:space="preserve"> wymienion</w:t>
      </w:r>
      <w:r w:rsidR="00905856" w:rsidRPr="000F24FE">
        <w:rPr>
          <w:rFonts w:ascii="Arial" w:hAnsi="Arial" w:cs="Arial"/>
          <w:sz w:val="24"/>
          <w:szCs w:val="24"/>
          <w:lang w:eastAsia="pl-PL"/>
        </w:rPr>
        <w:t>ych</w:t>
      </w:r>
      <w:r w:rsidRPr="000F24FE">
        <w:rPr>
          <w:rFonts w:ascii="Arial" w:hAnsi="Arial" w:cs="Arial"/>
          <w:sz w:val="24"/>
          <w:szCs w:val="24"/>
          <w:lang w:eastAsia="pl-PL"/>
        </w:rPr>
        <w:t xml:space="preserve"> w ust. 4, dla któr</w:t>
      </w:r>
      <w:r w:rsidR="00905856" w:rsidRPr="000F24FE">
        <w:rPr>
          <w:rFonts w:ascii="Arial" w:hAnsi="Arial" w:cs="Arial"/>
          <w:sz w:val="24"/>
          <w:szCs w:val="24"/>
          <w:lang w:eastAsia="pl-PL"/>
        </w:rPr>
        <w:t>ych</w:t>
      </w:r>
      <w:r w:rsidRPr="000F24FE">
        <w:rPr>
          <w:rFonts w:ascii="Arial" w:hAnsi="Arial" w:cs="Arial"/>
          <w:sz w:val="24"/>
          <w:szCs w:val="24"/>
          <w:lang w:eastAsia="pl-PL"/>
        </w:rPr>
        <w:t xml:space="preserve"> ustala się ochronę poprzez nakaz utrzymania wysokości oraz kształtu dachu (geometrii dachu); </w:t>
      </w:r>
    </w:p>
    <w:p w:rsidR="005C7D89" w:rsidRPr="000F24FE" w:rsidRDefault="005C7D89" w:rsidP="000F24FE">
      <w:pPr>
        <w:numPr>
          <w:ilvl w:val="1"/>
          <w:numId w:val="132"/>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zabudowy oraz adaptacja funkcji</w:t>
      </w:r>
      <w:r w:rsidR="007C1FFD" w:rsidRPr="000F24FE">
        <w:rPr>
          <w:rFonts w:ascii="Arial" w:eastAsia="Times New Roman" w:hAnsi="Arial" w:cs="Arial"/>
          <w:sz w:val="24"/>
          <w:szCs w:val="24"/>
          <w:lang w:eastAsia="pl-PL"/>
        </w:rPr>
        <w:t>;</w:t>
      </w:r>
    </w:p>
    <w:p w:rsidR="000A7A3C" w:rsidRPr="000F24FE" w:rsidRDefault="00894AEE" w:rsidP="000F24FE">
      <w:pPr>
        <w:numPr>
          <w:ilvl w:val="2"/>
          <w:numId w:val="132"/>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zabudowy usytuowanej poza ustalonymi planem liniami zabudowy nieprzekraczalnymi,</w:t>
      </w:r>
    </w:p>
    <w:p w:rsidR="00894AEE" w:rsidRPr="000F24FE" w:rsidRDefault="00894AEE" w:rsidP="000F24FE">
      <w:pPr>
        <w:numPr>
          <w:ilvl w:val="2"/>
          <w:numId w:val="132"/>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zabytków nieruchomych wymienionych w ust. 4, dla których obowiązują ustalenia jak w § 8 ust. 2 uchwały,</w:t>
      </w:r>
    </w:p>
    <w:p w:rsidR="000A7A3C" w:rsidRPr="000F24FE" w:rsidRDefault="000A7A3C" w:rsidP="000F24FE">
      <w:pPr>
        <w:numPr>
          <w:ilvl w:val="2"/>
          <w:numId w:val="132"/>
        </w:numPr>
        <w:autoSpaceDE w:val="0"/>
        <w:autoSpaceDN w:val="0"/>
        <w:adjustRightInd w:val="0"/>
        <w:spacing w:after="0"/>
        <w:outlineLvl w:val="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 terenie oznaczonym symbolem </w:t>
      </w:r>
      <w:r w:rsidR="00894AEE" w:rsidRPr="000F24FE">
        <w:rPr>
          <w:rFonts w:ascii="Arial" w:eastAsia="Times New Roman" w:hAnsi="Arial" w:cs="Arial"/>
          <w:sz w:val="24"/>
          <w:szCs w:val="24"/>
          <w:lang w:eastAsia="pl-PL"/>
        </w:rPr>
        <w:t>5 RM</w:t>
      </w:r>
      <w:r w:rsidRPr="000F24FE">
        <w:rPr>
          <w:rFonts w:ascii="Arial" w:eastAsia="Times New Roman" w:hAnsi="Arial" w:cs="Arial"/>
          <w:sz w:val="24"/>
          <w:szCs w:val="24"/>
          <w:lang w:eastAsia="pl-PL"/>
        </w:rPr>
        <w:t xml:space="preserve"> adaptacja </w:t>
      </w:r>
      <w:r w:rsidR="00894AEE" w:rsidRPr="000F24FE">
        <w:rPr>
          <w:rFonts w:ascii="Arial" w:eastAsia="Times New Roman" w:hAnsi="Arial" w:cs="Arial"/>
          <w:sz w:val="24"/>
          <w:szCs w:val="24"/>
          <w:lang w:eastAsia="pl-PL"/>
        </w:rPr>
        <w:t>istniejącego pr</w:t>
      </w:r>
      <w:r w:rsidR="003F115A" w:rsidRPr="000F24FE">
        <w:rPr>
          <w:rFonts w:ascii="Arial" w:eastAsia="Times New Roman" w:hAnsi="Arial" w:cs="Arial"/>
          <w:sz w:val="24"/>
          <w:szCs w:val="24"/>
          <w:lang w:eastAsia="pl-PL"/>
        </w:rPr>
        <w:t>z</w:t>
      </w:r>
      <w:r w:rsidR="00894AEE" w:rsidRPr="000F24FE">
        <w:rPr>
          <w:rFonts w:ascii="Arial" w:eastAsia="Times New Roman" w:hAnsi="Arial" w:cs="Arial"/>
          <w:sz w:val="24"/>
          <w:szCs w:val="24"/>
          <w:lang w:eastAsia="pl-PL"/>
        </w:rPr>
        <w:t>ebieg</w:t>
      </w:r>
      <w:r w:rsidR="003F115A" w:rsidRPr="000F24FE">
        <w:rPr>
          <w:rFonts w:ascii="Arial" w:eastAsia="Times New Roman" w:hAnsi="Arial" w:cs="Arial"/>
          <w:sz w:val="24"/>
          <w:szCs w:val="24"/>
          <w:lang w:eastAsia="pl-PL"/>
        </w:rPr>
        <w:t>u</w:t>
      </w:r>
      <w:r w:rsidR="00894AEE" w:rsidRPr="000F24FE">
        <w:rPr>
          <w:rFonts w:ascii="Arial" w:eastAsia="Times New Roman" w:hAnsi="Arial" w:cs="Arial"/>
          <w:sz w:val="24"/>
          <w:szCs w:val="24"/>
          <w:lang w:eastAsia="pl-PL"/>
        </w:rPr>
        <w:t xml:space="preserve"> ul.</w:t>
      </w:r>
      <w:r w:rsidR="003F115A" w:rsidRPr="000F24FE">
        <w:rPr>
          <w:rFonts w:ascii="Arial" w:eastAsia="Times New Roman" w:hAnsi="Arial" w:cs="Arial"/>
          <w:sz w:val="24"/>
          <w:szCs w:val="24"/>
          <w:lang w:eastAsia="pl-PL"/>
        </w:rPr>
        <w:t> </w:t>
      </w:r>
      <w:r w:rsidR="00894AEE" w:rsidRPr="000F24FE">
        <w:rPr>
          <w:rFonts w:ascii="Arial" w:eastAsia="Times New Roman" w:hAnsi="Arial" w:cs="Arial"/>
          <w:sz w:val="24"/>
          <w:szCs w:val="24"/>
          <w:lang w:eastAsia="pl-PL"/>
        </w:rPr>
        <w:t>Granicznej, s</w:t>
      </w:r>
      <w:r w:rsidRPr="000F24FE">
        <w:rPr>
          <w:rFonts w:ascii="Arial" w:eastAsia="Times New Roman" w:hAnsi="Arial" w:cs="Arial"/>
          <w:sz w:val="24"/>
          <w:szCs w:val="24"/>
          <w:lang w:eastAsia="pl-PL"/>
        </w:rPr>
        <w:t>tanowiącej dojazd do dr</w:t>
      </w:r>
      <w:r w:rsidR="003F115A" w:rsidRPr="000F24FE">
        <w:rPr>
          <w:rFonts w:ascii="Arial" w:eastAsia="Times New Roman" w:hAnsi="Arial" w:cs="Arial"/>
          <w:sz w:val="24"/>
          <w:szCs w:val="24"/>
          <w:lang w:eastAsia="pl-PL"/>
        </w:rPr>
        <w:t>ogi publicznej</w:t>
      </w:r>
      <w:r w:rsidRPr="000F24FE">
        <w:rPr>
          <w:rFonts w:ascii="Arial" w:eastAsia="Times New Roman" w:hAnsi="Arial" w:cs="Arial"/>
          <w:sz w:val="24"/>
          <w:szCs w:val="24"/>
          <w:lang w:eastAsia="pl-PL"/>
        </w:rPr>
        <w:t>: ul.</w:t>
      </w:r>
      <w:r w:rsidR="003F115A" w:rsidRPr="000F24FE">
        <w:rPr>
          <w:rFonts w:ascii="Arial" w:eastAsia="Times New Roman" w:hAnsi="Arial" w:cs="Arial"/>
          <w:sz w:val="24"/>
          <w:szCs w:val="24"/>
          <w:lang w:eastAsia="pl-PL"/>
        </w:rPr>
        <w:t> Płockiej 3.2 KD-G*</w:t>
      </w:r>
      <w:r w:rsidRPr="000F24FE">
        <w:rPr>
          <w:rFonts w:ascii="Arial" w:eastAsia="Times New Roman" w:hAnsi="Arial" w:cs="Arial"/>
          <w:sz w:val="24"/>
          <w:szCs w:val="24"/>
          <w:lang w:eastAsia="pl-PL"/>
        </w:rPr>
        <w:t xml:space="preserve"> (w tym zgodnie z ustaleniami jak w ust. 11 pkt </w:t>
      </w:r>
      <w:r w:rsidR="00090F67"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w:t>
      </w:r>
      <w:r w:rsidR="00090F67" w:rsidRPr="000F24FE">
        <w:rPr>
          <w:rFonts w:ascii="Arial" w:eastAsia="Times New Roman" w:hAnsi="Arial" w:cs="Arial"/>
          <w:sz w:val="24"/>
          <w:szCs w:val="24"/>
          <w:lang w:eastAsia="pl-PL"/>
        </w:rPr>
        <w:t>;</w:t>
      </w:r>
    </w:p>
    <w:p w:rsidR="005C7D89" w:rsidRPr="000F24FE" w:rsidRDefault="005C7D89" w:rsidP="000F24FE">
      <w:pPr>
        <w:numPr>
          <w:ilvl w:val="0"/>
          <w:numId w:val="145"/>
        </w:numPr>
        <w:tabs>
          <w:tab w:val="left" w:pos="709"/>
        </w:tabs>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hAnsi="Arial" w:cs="Arial"/>
          <w:sz w:val="24"/>
          <w:szCs w:val="24"/>
        </w:rPr>
        <w:t>pozostałe ustalenia jak w § 1</w:t>
      </w:r>
      <w:r w:rsidR="00E40773" w:rsidRPr="000F24FE">
        <w:rPr>
          <w:rFonts w:ascii="Arial" w:hAnsi="Arial" w:cs="Arial"/>
          <w:sz w:val="24"/>
          <w:szCs w:val="24"/>
        </w:rPr>
        <w:t>0</w:t>
      </w:r>
      <w:r w:rsidRPr="000F24FE">
        <w:rPr>
          <w:rFonts w:ascii="Arial" w:hAnsi="Arial" w:cs="Arial"/>
          <w:sz w:val="24"/>
          <w:szCs w:val="24"/>
        </w:rPr>
        <w:t xml:space="preserve"> uchwały.</w:t>
      </w:r>
    </w:p>
    <w:p w:rsidR="005C7D89" w:rsidRPr="000F24FE" w:rsidRDefault="005C7D89" w:rsidP="000F24FE">
      <w:pPr>
        <w:numPr>
          <w:ilvl w:val="0"/>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p>
    <w:p w:rsidR="005C7D89" w:rsidRPr="000F24FE" w:rsidRDefault="005C7D89" w:rsidP="000F24FE">
      <w:pPr>
        <w:numPr>
          <w:ilvl w:val="0"/>
          <w:numId w:val="38"/>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teren oznaczony symbolem 5 RM</w:t>
      </w:r>
      <w:r w:rsidRPr="000F24FE">
        <w:rPr>
          <w:rFonts w:ascii="Arial" w:eastAsia="Times New Roman" w:hAnsi="Arial" w:cs="Arial"/>
          <w:sz w:val="24"/>
          <w:szCs w:val="24"/>
          <w:lang w:eastAsia="pl-PL"/>
        </w:rPr>
        <w:t xml:space="preserve"> </w:t>
      </w:r>
      <w:r w:rsidRPr="000F24FE">
        <w:rPr>
          <w:rFonts w:ascii="Arial" w:hAnsi="Arial" w:cs="Arial"/>
          <w:sz w:val="24"/>
          <w:szCs w:val="24"/>
        </w:rPr>
        <w:t xml:space="preserve">znajduje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4F318A" w:rsidRPr="000F24FE">
        <w:rPr>
          <w:rFonts w:ascii="Arial" w:eastAsia="Times New Roman" w:hAnsi="Arial" w:cs="Arial"/>
          <w:sz w:val="24"/>
          <w:szCs w:val="24"/>
          <w:lang w:eastAsia="pl-PL"/>
        </w:rPr>
        <w:t>wszystkie zakazy, nakazy i ograniczenia</w:t>
      </w:r>
      <w:r w:rsidR="00FB62BE" w:rsidRPr="000F24FE">
        <w:rPr>
          <w:rFonts w:ascii="Arial" w:eastAsia="Times New Roman" w:hAnsi="Arial" w:cs="Arial"/>
          <w:sz w:val="24"/>
          <w:szCs w:val="24"/>
          <w:lang w:eastAsia="pl-PL"/>
        </w:rPr>
        <w:t xml:space="preserve"> </w:t>
      </w:r>
      <w:r w:rsidR="00FB62BE" w:rsidRPr="000F24FE">
        <w:rPr>
          <w:rFonts w:ascii="Arial" w:hAnsi="Arial" w:cs="Arial"/>
          <w:sz w:val="24"/>
          <w:szCs w:val="24"/>
        </w:rPr>
        <w:t>minimalizujące zagrożenie</w:t>
      </w:r>
      <w:r w:rsidR="00FB62BE" w:rsidRPr="000F24FE">
        <w:rPr>
          <w:rFonts w:ascii="Arial" w:eastAsia="Times New Roman" w:hAnsi="Arial" w:cs="Arial"/>
          <w:sz w:val="24"/>
          <w:szCs w:val="24"/>
          <w:lang w:eastAsia="pl-PL"/>
        </w:rPr>
        <w:t xml:space="preserve"> w zakresie lokalizacji obiektów budowlanych:</w:t>
      </w:r>
      <w:r w:rsidR="004F318A"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8C543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38"/>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w terenie oznaczonym symbol</w:t>
      </w:r>
      <w:r w:rsidR="007035DC" w:rsidRPr="000F24FE">
        <w:rPr>
          <w:rFonts w:ascii="Arial" w:hAnsi="Arial" w:cs="Arial"/>
          <w:sz w:val="24"/>
          <w:szCs w:val="24"/>
        </w:rPr>
        <w:t>em</w:t>
      </w:r>
      <w:r w:rsidRPr="000F24FE">
        <w:rPr>
          <w:rFonts w:ascii="Arial" w:hAnsi="Arial" w:cs="Arial"/>
          <w:sz w:val="24"/>
          <w:szCs w:val="24"/>
        </w:rPr>
        <w:t xml:space="preserve"> 9 RM ustala się granice obszaru narażonego na niebezpieczeństwo powodzi</w:t>
      </w:r>
      <w:r w:rsidR="002C0B12">
        <w:rPr>
          <w:rFonts w:ascii="Arial" w:hAnsi="Arial" w:cs="Arial"/>
          <w:sz w:val="24"/>
          <w:szCs w:val="24"/>
        </w:rPr>
        <w:t xml:space="preserve"> </w:t>
      </w:r>
      <w:r w:rsidRPr="000F24FE">
        <w:rPr>
          <w:rFonts w:ascii="Arial" w:hAnsi="Arial" w:cs="Arial"/>
          <w:sz w:val="24"/>
          <w:szCs w:val="24"/>
        </w:rPr>
        <w:t>(zgodnie z rysunkiem planu), 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4F318A" w:rsidRPr="000F24FE">
        <w:rPr>
          <w:rFonts w:ascii="Arial" w:eastAsia="Times New Roman" w:hAnsi="Arial" w:cs="Arial"/>
          <w:sz w:val="24"/>
          <w:szCs w:val="24"/>
          <w:lang w:eastAsia="pl-PL"/>
        </w:rPr>
        <w:t>wszystkie zakazy, nakazy i ograniczenia</w:t>
      </w:r>
      <w:r w:rsidR="00E526B5" w:rsidRPr="000F24FE">
        <w:rPr>
          <w:rFonts w:ascii="Arial" w:eastAsia="Times New Roman" w:hAnsi="Arial" w:cs="Arial"/>
          <w:sz w:val="24"/>
          <w:szCs w:val="24"/>
          <w:lang w:eastAsia="pl-PL"/>
        </w:rPr>
        <w:t xml:space="preserve"> </w:t>
      </w:r>
      <w:r w:rsidR="00E526B5" w:rsidRPr="000F24FE">
        <w:rPr>
          <w:rFonts w:ascii="Arial" w:hAnsi="Arial" w:cs="Arial"/>
          <w:sz w:val="24"/>
          <w:szCs w:val="24"/>
        </w:rPr>
        <w:t>minimalizujące zagrożenie</w:t>
      </w:r>
      <w:r w:rsidR="00E526B5" w:rsidRPr="000F24FE">
        <w:rPr>
          <w:rFonts w:ascii="Arial" w:eastAsia="Times New Roman" w:hAnsi="Arial" w:cs="Arial"/>
          <w:sz w:val="24"/>
          <w:szCs w:val="24"/>
          <w:lang w:eastAsia="pl-PL"/>
        </w:rPr>
        <w:t xml:space="preserve"> w zakresie lokalizacji obiektów budowlanych:</w:t>
      </w:r>
      <w:r w:rsidR="004F318A"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8C543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38"/>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teren oznaczony symbolem 9</w:t>
      </w:r>
      <w:r w:rsidR="006B6D84"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 xml:space="preserve">RM znajduje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C64212"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38"/>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5 RM ustala się granice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C64212" w:rsidRPr="000F24FE">
        <w:rPr>
          <w:rFonts w:ascii="Arial" w:hAnsi="Arial" w:cs="Arial"/>
          <w:bCs/>
          <w:sz w:val="24"/>
          <w:szCs w:val="24"/>
        </w:rPr>
        <w:t>1</w:t>
      </w:r>
      <w:r w:rsidRPr="000F24FE">
        <w:rPr>
          <w:rFonts w:ascii="Arial" w:hAnsi="Arial" w:cs="Arial"/>
          <w:bCs/>
          <w:sz w:val="24"/>
          <w:szCs w:val="24"/>
        </w:rPr>
        <w:t xml:space="preserve"> ust. 2 uchwały</w:t>
      </w:r>
      <w:r w:rsidR="00C64212" w:rsidRPr="000F24FE">
        <w:rPr>
          <w:rFonts w:ascii="Arial" w:hAnsi="Arial" w:cs="Arial"/>
          <w:bCs/>
          <w:sz w:val="24"/>
          <w:szCs w:val="24"/>
        </w:rPr>
        <w:t>.</w:t>
      </w:r>
    </w:p>
    <w:p w:rsidR="005C7D89" w:rsidRPr="000F24FE" w:rsidRDefault="005C7D89" w:rsidP="000F24FE">
      <w:pPr>
        <w:numPr>
          <w:ilvl w:val="0"/>
          <w:numId w:val="214"/>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zakaz przebudowy </w:t>
      </w:r>
      <w:r w:rsidRPr="000F24FE">
        <w:rPr>
          <w:rFonts w:ascii="Arial" w:eastAsia="Times New Roman" w:hAnsi="Arial" w:cs="Arial"/>
          <w:bCs/>
          <w:sz w:val="24"/>
          <w:szCs w:val="24"/>
          <w:lang w:eastAsia="pl-PL"/>
        </w:rPr>
        <w:t xml:space="preserve">rowów melioracyjnych </w:t>
      </w:r>
      <w:r w:rsidRPr="000F24FE">
        <w:rPr>
          <w:rFonts w:ascii="Arial" w:eastAsia="Times New Roman" w:hAnsi="Arial" w:cs="Arial"/>
          <w:sz w:val="24"/>
          <w:szCs w:val="24"/>
          <w:lang w:eastAsia="pl-PL"/>
        </w:rPr>
        <w:t xml:space="preserve">kompleksu odwadniającego „Łęg” </w:t>
      </w:r>
      <w:r w:rsidRPr="000F24FE">
        <w:rPr>
          <w:rFonts w:ascii="Arial" w:eastAsia="Times New Roman" w:hAnsi="Arial" w:cs="Arial"/>
          <w:bCs/>
          <w:sz w:val="24"/>
          <w:szCs w:val="24"/>
          <w:lang w:eastAsia="pl-PL"/>
        </w:rPr>
        <w:t>dla celów innych niż związanych z obsługą i funkcjonowaniem Stopnia Wodnego;</w:t>
      </w:r>
    </w:p>
    <w:p w:rsidR="00EB1B66" w:rsidRPr="000F24FE" w:rsidRDefault="00EB1B66"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(zgodnie z rysunkiem planu)</w:t>
      </w:r>
      <w:r w:rsidR="00CC345E"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r w:rsidR="00FB62BE" w:rsidRPr="000F24FE">
        <w:rPr>
          <w:rFonts w:ascii="Arial" w:eastAsia="Times New Roman" w:hAnsi="Arial" w:cs="Arial"/>
          <w:sz w:val="24"/>
          <w:szCs w:val="24"/>
          <w:lang w:eastAsia="pl-PL"/>
        </w:rPr>
        <w:t xml:space="preserve">obowiązują bezwzględne warunki </w:t>
      </w:r>
      <w:r w:rsidR="00FB62BE" w:rsidRPr="000F24FE">
        <w:rPr>
          <w:rFonts w:ascii="Arial" w:hAnsi="Arial" w:cs="Arial"/>
          <w:sz w:val="24"/>
          <w:szCs w:val="24"/>
        </w:rPr>
        <w:t>minimalizujące zagrożenie</w:t>
      </w:r>
      <w:r w:rsidR="00FB62BE" w:rsidRPr="000F24FE">
        <w:rPr>
          <w:rFonts w:ascii="Arial" w:eastAsia="Times New Roman" w:hAnsi="Arial" w:cs="Arial"/>
          <w:sz w:val="24"/>
          <w:szCs w:val="24"/>
          <w:lang w:eastAsia="pl-PL"/>
        </w:rPr>
        <w:t xml:space="preserve"> w zakresie lokalizacji obiektów budowlanych:</w:t>
      </w:r>
      <w:r w:rsidR="00AC0E9E" w:rsidRPr="000F24FE">
        <w:rPr>
          <w:rFonts w:ascii="Arial" w:eastAsia="Times New Roman" w:hAnsi="Arial" w:cs="Arial"/>
          <w:sz w:val="24"/>
          <w:szCs w:val="24"/>
          <w:lang w:eastAsia="pl-PL"/>
        </w:rPr>
        <w:t xml:space="preserve"> ustalenia jak w § 11 ust. 3 uchwały;</w:t>
      </w:r>
    </w:p>
    <w:p w:rsidR="005C7D89" w:rsidRPr="000F24FE" w:rsidRDefault="005C7D89"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oznaczony symbolem 9 RM 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wynikające z przepisów odrębnych oraz ustalenia jak w § 1</w:t>
      </w:r>
      <w:r w:rsidR="001B2802"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w terenie oznaczonym symbolem 5 RM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wynikające z przepisów odrębnych oraz ustalenia jak w § 1</w:t>
      </w:r>
      <w:r w:rsidR="001B2802"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412E2" w:rsidRPr="000F24FE" w:rsidRDefault="005412E2"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5 RM wyznacza się stref</w:t>
      </w:r>
      <w:r w:rsidR="00647048"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647048"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647048"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647048"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647048"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556E66"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1</w:t>
      </w:r>
      <w:r w:rsidR="001B2802"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modernizacji, rozbudowy i budowy systemów komunikacji i infrastruktury technicznej:</w:t>
      </w:r>
    </w:p>
    <w:p w:rsidR="005C7D89" w:rsidRPr="000F24FE" w:rsidRDefault="005C7D89" w:rsidP="000F24FE">
      <w:pPr>
        <w:numPr>
          <w:ilvl w:val="1"/>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w:t>
      </w:r>
      <w:r w:rsidR="00756DC7" w:rsidRPr="000F24FE">
        <w:rPr>
          <w:rFonts w:ascii="Arial" w:eastAsia="Times New Roman" w:hAnsi="Arial" w:cs="Arial"/>
          <w:sz w:val="24"/>
          <w:szCs w:val="24"/>
          <w:lang w:eastAsia="pl-PL"/>
        </w:rPr>
        <w:t xml:space="preserve"> lub z dróg publicznych przez drogi wewnętrzne</w:t>
      </w:r>
      <w:r w:rsidRPr="000F24FE">
        <w:rPr>
          <w:rFonts w:ascii="Arial" w:eastAsia="Times New Roman" w:hAnsi="Arial" w:cs="Arial"/>
          <w:sz w:val="24"/>
          <w:szCs w:val="24"/>
          <w:lang w:eastAsia="pl-PL"/>
        </w:rPr>
        <w:t xml:space="preserve">: </w:t>
      </w:r>
    </w:p>
    <w:p w:rsidR="005C7D89" w:rsidRPr="000F24FE" w:rsidRDefault="005C7D89" w:rsidP="000F24FE">
      <w:pPr>
        <w:numPr>
          <w:ilvl w:val="2"/>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5 RM:</w:t>
      </w:r>
    </w:p>
    <w:p w:rsidR="007A175C" w:rsidRPr="000F24FE" w:rsidRDefault="007A175C" w:rsidP="000F24FE">
      <w:pPr>
        <w:numPr>
          <w:ilvl w:val="0"/>
          <w:numId w:val="227"/>
        </w:numPr>
        <w:autoSpaceDE w:val="0"/>
        <w:autoSpaceDN w:val="0"/>
        <w:adjustRightInd w:val="0"/>
        <w:spacing w:after="0"/>
        <w:ind w:left="1418"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 ul. Płockiej 3.2 KD-G*</w:t>
      </w:r>
      <w:r w:rsidR="000E1BD6"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z projektowanej drogi publicznej oznacz</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nej symbolem 4.2 KD-Z* i ul. Rozdroże 13.1 KD-L*</w:t>
      </w:r>
      <w:r w:rsidR="000E1BD6" w:rsidRPr="000F24FE">
        <w:rPr>
          <w:rFonts w:ascii="Arial" w:eastAsia="Times New Roman" w:hAnsi="Arial" w:cs="Arial"/>
          <w:sz w:val="24"/>
          <w:szCs w:val="24"/>
          <w:lang w:eastAsia="pl-PL"/>
        </w:rPr>
        <w:t>,</w:t>
      </w:r>
    </w:p>
    <w:p w:rsidR="000E1BD6" w:rsidRPr="000F24FE" w:rsidRDefault="000E1BD6" w:rsidP="000F24FE">
      <w:pPr>
        <w:numPr>
          <w:ilvl w:val="0"/>
          <w:numId w:val="227"/>
        </w:numPr>
        <w:autoSpaceDE w:val="0"/>
        <w:autoSpaceDN w:val="0"/>
        <w:adjustRightInd w:val="0"/>
        <w:spacing w:after="0"/>
        <w:ind w:left="1418"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dopuszcza się </w:t>
      </w:r>
      <w:r w:rsidR="006A05D3" w:rsidRPr="000F24FE">
        <w:rPr>
          <w:rFonts w:ascii="Arial" w:eastAsia="Times New Roman" w:hAnsi="Arial" w:cs="Arial"/>
          <w:bCs/>
          <w:sz w:val="24"/>
          <w:szCs w:val="24"/>
          <w:lang w:eastAsia="pl-PL"/>
        </w:rPr>
        <w:t>obsługę komunikacyjną z terenu oznaczonego symbolem 13 WS</w:t>
      </w:r>
      <w:r w:rsidR="00182B51" w:rsidRPr="000F24FE">
        <w:rPr>
          <w:rFonts w:ascii="Arial" w:hAnsi="Arial" w:cs="Arial"/>
          <w:sz w:val="24"/>
          <w:szCs w:val="24"/>
          <w:lang w:eastAsia="pl-PL"/>
        </w:rPr>
        <w:t>*</w:t>
      </w:r>
      <w:r w:rsidR="006A05D3" w:rsidRPr="000F24FE">
        <w:rPr>
          <w:rFonts w:ascii="Arial" w:eastAsia="Times New Roman" w:hAnsi="Arial" w:cs="Arial"/>
          <w:bCs/>
          <w:sz w:val="24"/>
          <w:szCs w:val="24"/>
          <w:lang w:eastAsia="pl-PL"/>
        </w:rPr>
        <w:t xml:space="preserve"> </w:t>
      </w:r>
      <w:r w:rsidR="008B63C8" w:rsidRPr="000F24FE">
        <w:rPr>
          <w:rFonts w:ascii="Arial" w:eastAsia="Times New Roman" w:hAnsi="Arial" w:cs="Arial"/>
          <w:sz w:val="24"/>
          <w:szCs w:val="24"/>
          <w:lang w:eastAsia="pl-PL"/>
        </w:rPr>
        <w:t>poprzez funkcjonującą drogę o charakterze drogi wewnętrznej, przebiegającą wzdłuż wód kanału</w:t>
      </w:r>
      <w:r w:rsidR="002E0EDB" w:rsidRPr="000F24FE">
        <w:rPr>
          <w:rFonts w:ascii="Arial" w:eastAsia="Times New Roman" w:hAnsi="Arial" w:cs="Arial"/>
          <w:sz w:val="24"/>
          <w:szCs w:val="24"/>
          <w:lang w:eastAsia="pl-PL"/>
        </w:rPr>
        <w:t xml:space="preserve"> po stronie północnej</w:t>
      </w:r>
      <w:r w:rsidR="008B63C8" w:rsidRPr="000F24FE">
        <w:rPr>
          <w:rFonts w:ascii="Arial" w:eastAsia="Times New Roman" w:hAnsi="Arial" w:cs="Arial"/>
          <w:sz w:val="24"/>
          <w:szCs w:val="24"/>
          <w:lang w:eastAsia="pl-PL"/>
        </w:rPr>
        <w:t>,</w:t>
      </w:r>
    </w:p>
    <w:p w:rsidR="005C7D89" w:rsidRPr="000F24FE" w:rsidRDefault="005C7D89" w:rsidP="000F24FE">
      <w:pPr>
        <w:numPr>
          <w:ilvl w:val="2"/>
          <w:numId w:val="2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9 RM: </w:t>
      </w:r>
    </w:p>
    <w:p w:rsidR="001020ED" w:rsidRPr="000F24FE" w:rsidRDefault="001020ED" w:rsidP="000F24FE">
      <w:pPr>
        <w:numPr>
          <w:ilvl w:val="0"/>
          <w:numId w:val="254"/>
        </w:numPr>
        <w:autoSpaceDE w:val="0"/>
        <w:autoSpaceDN w:val="0"/>
        <w:adjustRightInd w:val="0"/>
        <w:spacing w:after="0"/>
        <w:ind w:left="1418"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z ul. Płockiej 3.2 KD-G* i 3.3 KD-G*, ul. Rozdroże 13.1 KD-L* i ul. </w:t>
      </w:r>
      <w:proofErr w:type="spellStart"/>
      <w:r w:rsidRPr="000F24FE">
        <w:rPr>
          <w:rFonts w:ascii="Arial" w:eastAsia="Times New Roman" w:hAnsi="Arial" w:cs="Arial"/>
          <w:sz w:val="24"/>
          <w:szCs w:val="24"/>
          <w:lang w:eastAsia="pl-PL"/>
        </w:rPr>
        <w:t>Modzerowskiej</w:t>
      </w:r>
      <w:proofErr w:type="spellEnd"/>
      <w:r w:rsidRPr="000F24FE">
        <w:rPr>
          <w:rFonts w:ascii="Arial" w:eastAsia="Times New Roman" w:hAnsi="Arial" w:cs="Arial"/>
          <w:sz w:val="24"/>
          <w:szCs w:val="24"/>
          <w:lang w:eastAsia="pl-PL"/>
        </w:rPr>
        <w:t xml:space="preserve"> 24 KD-D*</w:t>
      </w:r>
      <w:r w:rsidR="00682256" w:rsidRPr="000F24FE">
        <w:rPr>
          <w:rFonts w:ascii="Arial" w:eastAsia="Times New Roman" w:hAnsi="Arial" w:cs="Arial"/>
          <w:sz w:val="24"/>
          <w:szCs w:val="24"/>
          <w:lang w:eastAsia="pl-PL"/>
        </w:rPr>
        <w:t>,</w:t>
      </w:r>
    </w:p>
    <w:p w:rsidR="00B1302F" w:rsidRPr="000F24FE" w:rsidRDefault="00B1302F" w:rsidP="000F24FE">
      <w:pPr>
        <w:numPr>
          <w:ilvl w:val="0"/>
          <w:numId w:val="254"/>
        </w:numPr>
        <w:autoSpaceDE w:val="0"/>
        <w:autoSpaceDN w:val="0"/>
        <w:adjustRightInd w:val="0"/>
        <w:spacing w:after="0"/>
        <w:ind w:left="1418"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dopuszcza się obsługę komunikacyjną z terenu oznaczonego symbolem 1</w:t>
      </w:r>
      <w:r w:rsidR="001020ED" w:rsidRPr="000F24FE">
        <w:rPr>
          <w:rFonts w:ascii="Arial" w:eastAsia="Times New Roman" w:hAnsi="Arial" w:cs="Arial"/>
          <w:bCs/>
          <w:sz w:val="24"/>
          <w:szCs w:val="24"/>
          <w:lang w:eastAsia="pl-PL"/>
        </w:rPr>
        <w:t>2</w:t>
      </w:r>
      <w:r w:rsidRPr="000F24FE">
        <w:rPr>
          <w:rFonts w:ascii="Arial" w:eastAsia="Times New Roman" w:hAnsi="Arial" w:cs="Arial"/>
          <w:bCs/>
          <w:sz w:val="24"/>
          <w:szCs w:val="24"/>
          <w:lang w:eastAsia="pl-PL"/>
        </w:rPr>
        <w:t> WS</w:t>
      </w:r>
      <w:r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poprzez funkcjonującą drogę o charakterze drogi wewnętrznej, przebiegającą wzdłuż wód kanału po stronie północnej</w:t>
      </w:r>
      <w:r w:rsidR="00682256" w:rsidRPr="000F24FE">
        <w:rPr>
          <w:rFonts w:ascii="Arial" w:eastAsia="Times New Roman" w:hAnsi="Arial" w:cs="Arial"/>
          <w:sz w:val="24"/>
          <w:szCs w:val="24"/>
          <w:lang w:eastAsia="pl-PL"/>
        </w:rPr>
        <w:t>;</w:t>
      </w:r>
    </w:p>
    <w:p w:rsidR="005C7D89" w:rsidRPr="000F24FE" w:rsidRDefault="005C7D89" w:rsidP="000F24FE">
      <w:pPr>
        <w:numPr>
          <w:ilvl w:val="1"/>
          <w:numId w:val="2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E76F29"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2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w:t>
      </w:r>
      <w:r w:rsidR="009D7A6F" w:rsidRPr="000F24FE">
        <w:rPr>
          <w:rFonts w:ascii="Arial" w:hAnsi="Arial" w:cs="Arial"/>
          <w:sz w:val="24"/>
          <w:szCs w:val="24"/>
        </w:rPr>
        <w:t xml:space="preserve"> ustalenia jak w § 14 ust. 11 uchw</w:t>
      </w:r>
      <w:r w:rsidR="009D7A6F" w:rsidRPr="000F24FE">
        <w:rPr>
          <w:rFonts w:ascii="Arial" w:hAnsi="Arial" w:cs="Arial"/>
          <w:sz w:val="24"/>
          <w:szCs w:val="24"/>
        </w:rPr>
        <w:t>a</w:t>
      </w:r>
      <w:r w:rsidR="009D7A6F" w:rsidRPr="000F24FE">
        <w:rPr>
          <w:rFonts w:ascii="Arial" w:hAnsi="Arial" w:cs="Arial"/>
          <w:sz w:val="24"/>
          <w:szCs w:val="24"/>
        </w:rPr>
        <w:t>ły;</w:t>
      </w:r>
    </w:p>
    <w:p w:rsidR="005C7D89" w:rsidRPr="000F24FE" w:rsidRDefault="005C7D89" w:rsidP="000F24FE">
      <w:pPr>
        <w:numPr>
          <w:ilvl w:val="1"/>
          <w:numId w:val="2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5A56F8"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1"/>
          <w:numId w:val="136"/>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Sposób i termin tymczasowego zagospodarowania, urządzania i użytkowania terenów:</w:t>
      </w:r>
    </w:p>
    <w:p w:rsidR="008634AC" w:rsidRPr="000F24FE" w:rsidRDefault="007553C8" w:rsidP="000F24FE">
      <w:pPr>
        <w:numPr>
          <w:ilvl w:val="0"/>
          <w:numId w:val="21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 xml:space="preserve">w terenie oznaczonym symbolem 5 RM utrzymuje się istniejący przebieg ul. Granicznej do czasu budowy </w:t>
      </w:r>
      <w:r w:rsidR="004518B0" w:rsidRPr="000F24FE">
        <w:rPr>
          <w:rFonts w:ascii="Arial" w:eastAsia="Times New Roman" w:hAnsi="Arial" w:cs="Arial"/>
          <w:sz w:val="24"/>
          <w:szCs w:val="24"/>
          <w:lang w:eastAsia="pl-PL"/>
        </w:rPr>
        <w:t xml:space="preserve">projektowanej drogi publicznej </w:t>
      </w:r>
      <w:r w:rsidRPr="000F24FE">
        <w:rPr>
          <w:rFonts w:ascii="Arial" w:hAnsi="Arial" w:cs="Arial"/>
          <w:sz w:val="24"/>
          <w:szCs w:val="24"/>
        </w:rPr>
        <w:t>oznaczonej symbol</w:t>
      </w:r>
      <w:r w:rsidR="00E7348D" w:rsidRPr="000F24FE">
        <w:rPr>
          <w:rFonts w:ascii="Arial" w:hAnsi="Arial" w:cs="Arial"/>
          <w:sz w:val="24"/>
          <w:szCs w:val="24"/>
        </w:rPr>
        <w:t>ami</w:t>
      </w:r>
      <w:r w:rsidRPr="000F24FE">
        <w:rPr>
          <w:rFonts w:ascii="Arial" w:hAnsi="Arial" w:cs="Arial"/>
          <w:sz w:val="24"/>
          <w:szCs w:val="24"/>
        </w:rPr>
        <w:t xml:space="preserve"> </w:t>
      </w:r>
      <w:r w:rsidRPr="000F24FE">
        <w:rPr>
          <w:rFonts w:ascii="Arial" w:eastAsia="Times New Roman" w:hAnsi="Arial" w:cs="Arial"/>
          <w:sz w:val="24"/>
          <w:szCs w:val="24"/>
          <w:lang w:eastAsia="pl-PL"/>
        </w:rPr>
        <w:t>4.2 KD-Z*</w:t>
      </w:r>
      <w:r w:rsidR="00953E4D" w:rsidRPr="000F24FE">
        <w:rPr>
          <w:rFonts w:ascii="Arial" w:eastAsia="Times New Roman" w:hAnsi="Arial" w:cs="Arial"/>
          <w:sz w:val="24"/>
          <w:szCs w:val="24"/>
          <w:lang w:eastAsia="pl-PL"/>
        </w:rPr>
        <w:t xml:space="preserve"> </w:t>
      </w:r>
      <w:r w:rsidR="00E7348D" w:rsidRPr="000F24FE">
        <w:rPr>
          <w:rFonts w:ascii="Arial" w:eastAsia="Times New Roman" w:hAnsi="Arial" w:cs="Arial"/>
          <w:sz w:val="24"/>
          <w:szCs w:val="24"/>
          <w:lang w:eastAsia="pl-PL"/>
        </w:rPr>
        <w:t xml:space="preserve">i 4.3 KD-Z*/WS* </w:t>
      </w:r>
      <w:r w:rsidR="00953E4D" w:rsidRPr="000F24FE">
        <w:rPr>
          <w:rFonts w:ascii="Arial" w:eastAsia="Times New Roman" w:hAnsi="Arial" w:cs="Arial"/>
          <w:sz w:val="24"/>
          <w:szCs w:val="24"/>
          <w:lang w:eastAsia="pl-PL"/>
        </w:rPr>
        <w:t>(</w:t>
      </w:r>
      <w:r w:rsidR="00953E4D" w:rsidRPr="000F24FE">
        <w:rPr>
          <w:rFonts w:ascii="Arial" w:hAnsi="Arial" w:cs="Arial"/>
          <w:sz w:val="24"/>
          <w:szCs w:val="24"/>
        </w:rPr>
        <w:t>ul. Granicznej</w:t>
      </w:r>
      <w:r w:rsidR="004518B0"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w:t>
      </w:r>
    </w:p>
    <w:p w:rsidR="007553C8" w:rsidRPr="000F24FE" w:rsidRDefault="007553C8" w:rsidP="000F24FE">
      <w:pPr>
        <w:numPr>
          <w:ilvl w:val="0"/>
          <w:numId w:val="213"/>
        </w:numPr>
        <w:autoSpaceDE w:val="0"/>
        <w:autoSpaceDN w:val="0"/>
        <w:adjustRightInd w:val="0"/>
        <w:spacing w:after="0"/>
        <w:ind w:left="709" w:hanging="425"/>
        <w:rPr>
          <w:rFonts w:ascii="Arial" w:hAnsi="Arial" w:cs="Arial"/>
          <w:sz w:val="24"/>
          <w:szCs w:val="24"/>
        </w:rPr>
      </w:pPr>
      <w:r w:rsidRPr="000F24FE">
        <w:rPr>
          <w:rFonts w:ascii="Arial" w:hAnsi="Arial" w:cs="Arial"/>
          <w:sz w:val="24"/>
          <w:szCs w:val="24"/>
        </w:rPr>
        <w:t xml:space="preserve">pozostałe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A0178F"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36"/>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AC0E9E" w:rsidRPr="000F24FE" w:rsidRDefault="00AC0E9E" w:rsidP="000F24FE">
      <w:pPr>
        <w:spacing w:after="0"/>
        <w:rPr>
          <w:rFonts w:ascii="Arial" w:eastAsia="Times New Roman" w:hAnsi="Arial" w:cs="Arial"/>
          <w:sz w:val="24"/>
          <w:szCs w:val="24"/>
          <w:lang w:eastAsia="pl-PL"/>
        </w:rPr>
      </w:pPr>
    </w:p>
    <w:p w:rsidR="00CF19FA"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w:t>
      </w:r>
      <w:r w:rsidR="00780F2C"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w:t>
      </w:r>
      <w:r w:rsidR="00751F78" w:rsidRPr="000F24FE">
        <w:rPr>
          <w:rFonts w:ascii="Arial" w:eastAsia="Times New Roman" w:hAnsi="Arial" w:cs="Arial"/>
          <w:sz w:val="24"/>
          <w:szCs w:val="24"/>
          <w:lang w:eastAsia="pl-PL"/>
        </w:rPr>
        <w:t xml:space="preserve">Teren oznaczony symbolem: </w:t>
      </w:r>
      <w:r w:rsidR="00CF19FA" w:rsidRPr="000F24FE">
        <w:rPr>
          <w:rFonts w:ascii="Arial" w:eastAsia="Times New Roman" w:hAnsi="Arial" w:cs="Arial"/>
          <w:sz w:val="24"/>
          <w:szCs w:val="24"/>
          <w:lang w:eastAsia="pl-PL"/>
        </w:rPr>
        <w:t>6 R</w:t>
      </w:r>
      <w:r w:rsidR="00763548" w:rsidRPr="000F24FE">
        <w:rPr>
          <w:rFonts w:ascii="Arial" w:eastAsia="Times New Roman" w:hAnsi="Arial" w:cs="Arial"/>
          <w:sz w:val="24"/>
          <w:szCs w:val="24"/>
          <w:lang w:eastAsia="pl-PL"/>
        </w:rPr>
        <w:t>.</w:t>
      </w:r>
      <w:r w:rsidR="00CF19FA" w:rsidRPr="000F24FE">
        <w:rPr>
          <w:rFonts w:ascii="Arial" w:eastAsia="Times New Roman" w:hAnsi="Arial" w:cs="Arial"/>
          <w:sz w:val="24"/>
          <w:szCs w:val="24"/>
          <w:lang w:eastAsia="pl-PL"/>
        </w:rPr>
        <w:t xml:space="preserve"> </w:t>
      </w:r>
    </w:p>
    <w:p w:rsidR="005C7D89" w:rsidRPr="000F24FE" w:rsidRDefault="005C7D89" w:rsidP="000F24FE">
      <w:pPr>
        <w:numPr>
          <w:ilvl w:val="0"/>
          <w:numId w:val="10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r w:rsidR="00A137B4" w:rsidRPr="000F24FE">
        <w:rPr>
          <w:rFonts w:ascii="Arial" w:eastAsia="Times New Roman" w:hAnsi="Arial" w:cs="Arial"/>
          <w:bCs/>
          <w:sz w:val="24"/>
          <w:szCs w:val="24"/>
          <w:lang w:eastAsia="pl-PL"/>
        </w:rPr>
        <w:t>teren rolniczy</w:t>
      </w:r>
      <w:r w:rsidRPr="000F24FE">
        <w:rPr>
          <w:rFonts w:ascii="Arial" w:eastAsia="Times New Roman" w:hAnsi="Arial" w:cs="Arial"/>
          <w:sz w:val="24"/>
          <w:szCs w:val="24"/>
          <w:lang w:eastAsia="pl-PL"/>
        </w:rPr>
        <w:t>.</w:t>
      </w:r>
    </w:p>
    <w:p w:rsidR="005C7D89" w:rsidRPr="000F24FE" w:rsidRDefault="005C7D89" w:rsidP="000F24FE">
      <w:pPr>
        <w:numPr>
          <w:ilvl w:val="0"/>
          <w:numId w:val="10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5C7D89" w:rsidRPr="000F24FE" w:rsidRDefault="005C7D89" w:rsidP="000F24FE">
      <w:pPr>
        <w:numPr>
          <w:ilvl w:val="0"/>
          <w:numId w:val="48"/>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5C7D89" w:rsidRPr="000F24FE" w:rsidRDefault="005C7D89" w:rsidP="000F24FE">
      <w:pPr>
        <w:numPr>
          <w:ilvl w:val="0"/>
          <w:numId w:val="48"/>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E269AE"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0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04"/>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ustala się ochronę rowów melioracyjnych kompleksu odwadniającego „Łęg”, związanych z obsługą i funkcjonowaniem Stopnia Wodnego</w:t>
      </w:r>
      <w:r w:rsidR="006142D9" w:rsidRPr="000F24FE">
        <w:rPr>
          <w:rFonts w:ascii="Arial" w:eastAsia="Times New Roman" w:hAnsi="Arial" w:cs="Arial"/>
          <w:sz w:val="24"/>
          <w:szCs w:val="24"/>
          <w:lang w:eastAsia="pl-PL"/>
        </w:rPr>
        <w:t xml:space="preserve"> oraz ochroną przeciwpowodziową, dla których ustala się ochronę urządzeń wodnych</w:t>
      </w:r>
      <w:r w:rsidRPr="000F24FE">
        <w:rPr>
          <w:rFonts w:ascii="Arial" w:eastAsia="Times New Roman" w:hAnsi="Arial" w:cs="Arial"/>
          <w:sz w:val="24"/>
          <w:szCs w:val="24"/>
          <w:lang w:eastAsia="pl-PL"/>
        </w:rPr>
        <w:t xml:space="preserve">, obowiązują </w:t>
      </w:r>
      <w:r w:rsidRPr="000F24FE">
        <w:rPr>
          <w:rFonts w:ascii="Arial" w:eastAsia="Times New Roman" w:hAnsi="Arial" w:cs="Arial"/>
          <w:sz w:val="24"/>
          <w:szCs w:val="24"/>
          <w:lang w:eastAsia="pl-PL"/>
        </w:rPr>
        <w:lastRenderedPageBreak/>
        <w:t>wszystkie szczegółowe zakazy, ograniczenia oraz obowiązki zgodnie z</w:t>
      </w:r>
      <w:r w:rsidR="006142D9"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przepisami odrębnymi;</w:t>
      </w:r>
    </w:p>
    <w:p w:rsidR="005C7D89" w:rsidRPr="000F24FE" w:rsidRDefault="005C7D89" w:rsidP="000F24FE">
      <w:pPr>
        <w:numPr>
          <w:ilvl w:val="0"/>
          <w:numId w:val="104"/>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3060B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0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0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0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gabaryty obiektów i wskaźniki intensywności zabudowy – dotyczy zabudowy podlegającej adaptacji:</w:t>
      </w:r>
    </w:p>
    <w:p w:rsidR="005C7D89" w:rsidRPr="000F24FE" w:rsidRDefault="005C7D89" w:rsidP="000F24FE">
      <w:pPr>
        <w:numPr>
          <w:ilvl w:val="1"/>
          <w:numId w:val="13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stycji:</w:t>
      </w:r>
      <w:r w:rsidR="00983C9C" w:rsidRPr="000F24FE">
        <w:rPr>
          <w:rFonts w:ascii="Arial" w:eastAsia="Times New Roman" w:hAnsi="Arial" w:cs="Arial"/>
          <w:bCs/>
          <w:sz w:val="24"/>
          <w:szCs w:val="24"/>
          <w:lang w:eastAsia="pl-PL"/>
        </w:rPr>
        <w:t xml:space="preserve"> dla zabudowy zagrodowej podlegającej adaptacji oraz dla zabudowy mieszkaniowej jednorodzinnej podlegającej adaptacji</w:t>
      </w:r>
      <w:r w:rsidR="00983C9C" w:rsidRPr="000F24FE">
        <w:rPr>
          <w:rFonts w:ascii="Arial" w:eastAsia="Times New Roman" w:hAnsi="Arial" w:cs="Arial"/>
          <w:sz w:val="24"/>
          <w:szCs w:val="24"/>
          <w:lang w:eastAsia="pl-PL"/>
        </w:rPr>
        <w:t>:</w:t>
      </w:r>
      <w:r w:rsidR="00983C9C" w:rsidRPr="000F24FE">
        <w:rPr>
          <w:rFonts w:ascii="Arial" w:eastAsia="Times New Roman" w:hAnsi="Arial" w:cs="Arial"/>
          <w:bCs/>
          <w:sz w:val="24"/>
          <w:szCs w:val="24"/>
          <w:lang w:eastAsia="pl-PL"/>
        </w:rPr>
        <w:t xml:space="preserve"> nie występuje potrzeba określenia, adaptacja istniejącej powierzchni zabudowy bez możliwości zwiększenia powierzchni użytkowej obiektów budowlanych oraz nadbudowy;</w:t>
      </w:r>
    </w:p>
    <w:p w:rsidR="005C7D89" w:rsidRPr="000F24FE" w:rsidRDefault="005C7D89" w:rsidP="000F24FE">
      <w:pPr>
        <w:numPr>
          <w:ilvl w:val="1"/>
          <w:numId w:val="13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wysokość zabudowy: </w:t>
      </w:r>
      <w:r w:rsidRPr="000F24FE">
        <w:rPr>
          <w:rFonts w:ascii="Arial" w:eastAsia="Times New Roman" w:hAnsi="Arial" w:cs="Arial"/>
          <w:bCs/>
          <w:sz w:val="24"/>
          <w:szCs w:val="24"/>
          <w:lang w:eastAsia="pl-PL"/>
        </w:rPr>
        <w:t>nie występuje potrzeba określenia</w:t>
      </w:r>
      <w:r w:rsidR="00F60910" w:rsidRPr="000F24FE">
        <w:rPr>
          <w:rFonts w:ascii="Arial" w:eastAsia="Times New Roman" w:hAnsi="Arial" w:cs="Arial"/>
          <w:bCs/>
          <w:sz w:val="24"/>
          <w:szCs w:val="24"/>
          <w:lang w:eastAsia="pl-PL"/>
        </w:rPr>
        <w:t xml:space="preserve"> –</w:t>
      </w:r>
      <w:r w:rsidR="002B2C43" w:rsidRPr="000F24FE">
        <w:rPr>
          <w:rFonts w:ascii="Arial" w:eastAsia="Times New Roman" w:hAnsi="Arial" w:cs="Arial"/>
          <w:bCs/>
          <w:sz w:val="24"/>
          <w:szCs w:val="24"/>
          <w:lang w:eastAsia="pl-PL"/>
        </w:rPr>
        <w:t xml:space="preserve"> </w:t>
      </w:r>
      <w:r w:rsidR="006C3B1D" w:rsidRPr="000F24FE">
        <w:rPr>
          <w:rFonts w:ascii="Arial" w:eastAsia="Times New Roman" w:hAnsi="Arial" w:cs="Arial"/>
          <w:bCs/>
          <w:sz w:val="24"/>
          <w:szCs w:val="24"/>
          <w:lang w:eastAsia="pl-PL"/>
        </w:rPr>
        <w:t xml:space="preserve">zachowanie istniejących gabarytów zabudowy, w tym wysokości </w:t>
      </w:r>
      <w:r w:rsidRPr="000F24FE">
        <w:rPr>
          <w:rFonts w:ascii="Arial" w:eastAsia="Times New Roman" w:hAnsi="Arial" w:cs="Arial"/>
          <w:bCs/>
          <w:sz w:val="24"/>
          <w:szCs w:val="24"/>
          <w:lang w:eastAsia="pl-PL"/>
        </w:rPr>
        <w:t>budynków w zabudowie zagrodowej podlegającej adaptacji oraz w zabudowie mieszkaniowej jednorodzinnej podlegającej adaptacji, bez możliwości zwiększenia powierzchni użytkowej obiektów budowlanych oraz nadbudowy;</w:t>
      </w:r>
    </w:p>
    <w:p w:rsidR="005C7D89" w:rsidRPr="000F24FE" w:rsidRDefault="005C7D89" w:rsidP="000F24FE">
      <w:pPr>
        <w:numPr>
          <w:ilvl w:val="1"/>
          <w:numId w:val="13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r w:rsidRPr="000F24FE">
        <w:rPr>
          <w:rFonts w:ascii="Arial" w:hAnsi="Arial" w:cs="Arial"/>
          <w:sz w:val="24"/>
          <w:szCs w:val="24"/>
        </w:rPr>
        <w:t>zgodnie z wyznaczonymi na rysunku planu liniami zabudowy nieprzekraczalnymi – dotyczy budowli</w:t>
      </w:r>
      <w:r w:rsidR="00983C9C" w:rsidRPr="000F24FE">
        <w:rPr>
          <w:rFonts w:ascii="Arial" w:hAnsi="Arial" w:cs="Arial"/>
          <w:sz w:val="24"/>
          <w:szCs w:val="24"/>
        </w:rPr>
        <w:t xml:space="preserve"> i urządzeń</w:t>
      </w:r>
      <w:r w:rsidRPr="000F24FE">
        <w:rPr>
          <w:rFonts w:ascii="Arial" w:hAnsi="Arial" w:cs="Arial"/>
          <w:sz w:val="24"/>
          <w:szCs w:val="24"/>
        </w:rPr>
        <w:t xml:space="preserve"> (obowiązuje </w:t>
      </w:r>
      <w:r w:rsidRPr="000F24FE">
        <w:rPr>
          <w:rFonts w:ascii="Arial" w:eastAsia="Times New Roman" w:hAnsi="Arial" w:cs="Arial"/>
          <w:bCs/>
          <w:sz w:val="24"/>
          <w:szCs w:val="24"/>
          <w:lang w:eastAsia="pl-PL"/>
        </w:rPr>
        <w:t>zakaz realizacji nowej zabudowy kubaturowej);</w:t>
      </w:r>
    </w:p>
    <w:p w:rsidR="005C7D89" w:rsidRPr="000F24FE" w:rsidRDefault="005C7D89" w:rsidP="000F24FE">
      <w:pPr>
        <w:numPr>
          <w:ilvl w:val="1"/>
          <w:numId w:val="13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5C7D89" w:rsidRPr="000F24FE" w:rsidRDefault="005C7D89" w:rsidP="000F24FE">
      <w:pPr>
        <w:numPr>
          <w:ilvl w:val="0"/>
          <w:numId w:val="130"/>
        </w:numPr>
        <w:shd w:val="clear" w:color="auto" w:fill="FFFFFF"/>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istniejącej zabudowy zagrodowej podlegającej adaptacji</w:t>
      </w:r>
      <w:r w:rsidRPr="000F24FE">
        <w:rPr>
          <w:rFonts w:ascii="Arial" w:eastAsia="Times New Roman" w:hAnsi="Arial" w:cs="Arial"/>
          <w:sz w:val="24"/>
          <w:szCs w:val="24"/>
          <w:lang w:eastAsia="pl-PL"/>
        </w:rPr>
        <w:t>:</w:t>
      </w:r>
      <w:r w:rsidR="00BF7AA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60%,</w:t>
      </w:r>
    </w:p>
    <w:p w:rsidR="005C7D89" w:rsidRPr="000F24FE" w:rsidRDefault="005C7D89" w:rsidP="000F24FE">
      <w:pPr>
        <w:numPr>
          <w:ilvl w:val="0"/>
          <w:numId w:val="130"/>
        </w:numPr>
        <w:shd w:val="clear" w:color="auto" w:fill="FFFFFF"/>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istniejącej zabudowy mieszkaniowej jednorodzinnej podlegającej adaptacji</w:t>
      </w:r>
      <w:r w:rsidRPr="000F24FE">
        <w:rPr>
          <w:rFonts w:ascii="Arial" w:eastAsia="Times New Roman" w:hAnsi="Arial" w:cs="Arial"/>
          <w:sz w:val="24"/>
          <w:szCs w:val="24"/>
          <w:lang w:eastAsia="pl-PL"/>
        </w:rPr>
        <w:t>: 40%</w:t>
      </w:r>
      <w:r w:rsidR="004907A3" w:rsidRPr="000F24FE">
        <w:rPr>
          <w:rFonts w:ascii="Arial" w:eastAsia="Times New Roman" w:hAnsi="Arial" w:cs="Arial"/>
          <w:sz w:val="24"/>
          <w:szCs w:val="24"/>
          <w:lang w:eastAsia="pl-PL"/>
        </w:rPr>
        <w:t>;</w:t>
      </w:r>
    </w:p>
    <w:p w:rsidR="005C7D89" w:rsidRPr="000F24FE" w:rsidRDefault="005C7D89" w:rsidP="000F24FE">
      <w:pPr>
        <w:numPr>
          <w:ilvl w:val="1"/>
          <w:numId w:val="13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geometria dachów: </w:t>
      </w:r>
      <w:r w:rsidRPr="000F24FE">
        <w:rPr>
          <w:rFonts w:ascii="Arial" w:eastAsia="Times New Roman" w:hAnsi="Arial" w:cs="Arial"/>
          <w:bCs/>
          <w:sz w:val="24"/>
          <w:szCs w:val="24"/>
          <w:lang w:eastAsia="pl-PL"/>
        </w:rPr>
        <w:t xml:space="preserve">nie występuje potrzeba określenia, </w:t>
      </w:r>
      <w:r w:rsidR="00F7339E" w:rsidRPr="000F24FE">
        <w:rPr>
          <w:rFonts w:ascii="Arial" w:eastAsia="Times New Roman" w:hAnsi="Arial" w:cs="Arial"/>
          <w:bCs/>
          <w:sz w:val="24"/>
          <w:szCs w:val="24"/>
          <w:lang w:eastAsia="pl-PL"/>
        </w:rPr>
        <w:t xml:space="preserve">dla zabudowy kubaturowej </w:t>
      </w:r>
      <w:r w:rsidRPr="000F24FE">
        <w:rPr>
          <w:rFonts w:ascii="Arial" w:eastAsia="Times New Roman" w:hAnsi="Arial" w:cs="Arial"/>
          <w:bCs/>
          <w:sz w:val="24"/>
          <w:szCs w:val="24"/>
          <w:lang w:eastAsia="pl-PL"/>
        </w:rPr>
        <w:t>adaptacja istniejącej geometrii dachów;</w:t>
      </w:r>
    </w:p>
    <w:p w:rsidR="005C7D89" w:rsidRPr="000F24FE" w:rsidRDefault="005C7D89" w:rsidP="000F24FE">
      <w:pPr>
        <w:numPr>
          <w:ilvl w:val="1"/>
          <w:numId w:val="134"/>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adaptacja zabudowy oraz adaptacja funkcji, </w:t>
      </w:r>
      <w:r w:rsidRPr="000F24FE">
        <w:rPr>
          <w:rFonts w:ascii="Arial" w:eastAsia="Times New Roman" w:hAnsi="Arial" w:cs="Arial"/>
          <w:bCs/>
          <w:sz w:val="24"/>
          <w:szCs w:val="24"/>
          <w:lang w:eastAsia="pl-PL"/>
        </w:rPr>
        <w:t>przy czym dla zabudowy podlegającej adaptacji ustala się jedynie możliwość remontu i przebudowy bez zmiany gabarytów i parametrów użytkowych zabudowy, z wykluczeniem możliwości rozbudowy, nadbudowy oraz zmiany sposobu użytkowania</w:t>
      </w:r>
      <w:r w:rsidR="00E27F49" w:rsidRPr="000F24FE">
        <w:rPr>
          <w:rFonts w:ascii="Arial" w:eastAsia="Times New Roman" w:hAnsi="Arial" w:cs="Arial"/>
          <w:bCs/>
          <w:sz w:val="24"/>
          <w:szCs w:val="24"/>
          <w:lang w:eastAsia="pl-PL"/>
        </w:rPr>
        <w:t>;</w:t>
      </w:r>
    </w:p>
    <w:p w:rsidR="00C821F5" w:rsidRPr="000F24FE" w:rsidRDefault="00C821F5" w:rsidP="000F24FE">
      <w:pPr>
        <w:numPr>
          <w:ilvl w:val="1"/>
          <w:numId w:val="134"/>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14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00763548" w:rsidRPr="000F24FE">
        <w:rPr>
          <w:rFonts w:ascii="Arial" w:eastAsia="Times New Roman" w:hAnsi="Arial" w:cs="Arial"/>
          <w:sz w:val="24"/>
          <w:szCs w:val="24"/>
          <w:lang w:eastAsia="pl-PL"/>
        </w:rPr>
        <w:t xml:space="preserve"> </w:t>
      </w:r>
      <w:r w:rsidRPr="000F24FE">
        <w:rPr>
          <w:rFonts w:ascii="Arial" w:hAnsi="Arial" w:cs="Arial"/>
          <w:sz w:val="24"/>
          <w:szCs w:val="24"/>
        </w:rPr>
        <w:t>teren znajduj</w:t>
      </w:r>
      <w:r w:rsidR="00557624" w:rsidRPr="000F24FE">
        <w:rPr>
          <w:rFonts w:ascii="Arial" w:hAnsi="Arial" w:cs="Arial"/>
          <w:sz w:val="24"/>
          <w:szCs w:val="24"/>
        </w:rPr>
        <w:t>e</w:t>
      </w:r>
      <w:r w:rsidRPr="000F24FE">
        <w:rPr>
          <w:rFonts w:ascii="Arial" w:hAnsi="Arial" w:cs="Arial"/>
          <w:sz w:val="24"/>
          <w:szCs w:val="24"/>
        </w:rPr>
        <w:t xml:space="preserve">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9D513E" w:rsidRPr="000F24FE">
        <w:rPr>
          <w:rFonts w:ascii="Arial" w:eastAsia="Times New Roman" w:hAnsi="Arial" w:cs="Arial"/>
          <w:sz w:val="24"/>
          <w:szCs w:val="24"/>
          <w:lang w:eastAsia="pl-PL"/>
        </w:rPr>
        <w:t>wszystkie zakazy, nakazy i ograniczenia</w:t>
      </w:r>
      <w:r w:rsidR="00E526B5" w:rsidRPr="000F24FE">
        <w:rPr>
          <w:rFonts w:ascii="Arial" w:eastAsia="Times New Roman" w:hAnsi="Arial" w:cs="Arial"/>
          <w:sz w:val="24"/>
          <w:szCs w:val="24"/>
          <w:lang w:eastAsia="pl-PL"/>
        </w:rPr>
        <w:t xml:space="preserve"> </w:t>
      </w:r>
      <w:r w:rsidR="00E526B5" w:rsidRPr="000F24FE">
        <w:rPr>
          <w:rFonts w:ascii="Arial" w:hAnsi="Arial" w:cs="Arial"/>
          <w:sz w:val="24"/>
          <w:szCs w:val="24"/>
        </w:rPr>
        <w:t>minimalizujące zagrożenie</w:t>
      </w:r>
      <w:r w:rsidR="00E526B5" w:rsidRPr="000F24FE">
        <w:rPr>
          <w:rFonts w:ascii="Arial" w:eastAsia="Times New Roman" w:hAnsi="Arial" w:cs="Arial"/>
          <w:sz w:val="24"/>
          <w:szCs w:val="24"/>
          <w:lang w:eastAsia="pl-PL"/>
        </w:rPr>
        <w:t xml:space="preserve"> w zakresie lokalizacji obiektów budowlanych:</w:t>
      </w:r>
      <w:r w:rsidR="009D513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w:t>
      </w:r>
      <w:r w:rsidR="00557624" w:rsidRPr="000F24FE">
        <w:rPr>
          <w:rFonts w:ascii="Arial" w:eastAsia="Times New Roman" w:hAnsi="Arial" w:cs="Arial"/>
          <w:sz w:val="24"/>
          <w:szCs w:val="24"/>
          <w:lang w:eastAsia="pl-PL"/>
        </w:rPr>
        <w:t>lenia jak w § 1</w:t>
      </w:r>
      <w:r w:rsidR="00C64212" w:rsidRPr="000F24FE">
        <w:rPr>
          <w:rFonts w:ascii="Arial" w:eastAsia="Times New Roman" w:hAnsi="Arial" w:cs="Arial"/>
          <w:sz w:val="24"/>
          <w:szCs w:val="24"/>
          <w:lang w:eastAsia="pl-PL"/>
        </w:rPr>
        <w:t>1</w:t>
      </w:r>
      <w:r w:rsidR="00557624" w:rsidRPr="000F24FE">
        <w:rPr>
          <w:rFonts w:ascii="Arial" w:eastAsia="Times New Roman" w:hAnsi="Arial" w:cs="Arial"/>
          <w:sz w:val="24"/>
          <w:szCs w:val="24"/>
          <w:lang w:eastAsia="pl-PL"/>
        </w:rPr>
        <w:t xml:space="preserve"> ust. 3 uchwały</w:t>
      </w:r>
      <w:r w:rsidR="00763548" w:rsidRPr="000F24FE">
        <w:rPr>
          <w:rFonts w:ascii="Arial" w:eastAsia="Times New Roman" w:hAnsi="Arial" w:cs="Arial"/>
          <w:sz w:val="24"/>
          <w:szCs w:val="24"/>
          <w:lang w:eastAsia="pl-PL"/>
        </w:rPr>
        <w:t>.</w:t>
      </w:r>
    </w:p>
    <w:p w:rsidR="005C7D89" w:rsidRPr="000F24FE" w:rsidRDefault="005C7D89" w:rsidP="000F24FE">
      <w:pPr>
        <w:numPr>
          <w:ilvl w:val="0"/>
          <w:numId w:val="14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4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lastRenderedPageBreak/>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 xml:space="preserve">dowy: </w:t>
      </w:r>
    </w:p>
    <w:p w:rsidR="005C7D89" w:rsidRPr="000F24FE" w:rsidRDefault="005C7D89" w:rsidP="000F24FE">
      <w:pPr>
        <w:numPr>
          <w:ilvl w:val="1"/>
          <w:numId w:val="141"/>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zakaz realizacji nowej zabudowy kubaturowej</w:t>
      </w:r>
      <w:r w:rsidR="00301D68" w:rsidRPr="000F24FE">
        <w:rPr>
          <w:rFonts w:ascii="Arial" w:eastAsia="Times New Roman" w:hAnsi="Arial" w:cs="Arial"/>
          <w:bCs/>
          <w:sz w:val="24"/>
          <w:szCs w:val="24"/>
          <w:lang w:eastAsia="pl-PL"/>
        </w:rPr>
        <w:t>, w tym tymczasowych obiektów budowlanych</w:t>
      </w:r>
      <w:r w:rsidR="009A5A74" w:rsidRPr="000F24FE">
        <w:rPr>
          <w:rFonts w:ascii="Arial" w:eastAsia="Times New Roman" w:hAnsi="Arial" w:cs="Arial"/>
          <w:bCs/>
          <w:sz w:val="24"/>
          <w:szCs w:val="24"/>
          <w:lang w:eastAsia="pl-PL"/>
        </w:rPr>
        <w:t xml:space="preserve">, </w:t>
      </w:r>
      <w:r w:rsidR="009A5A74" w:rsidRPr="000F24FE">
        <w:rPr>
          <w:rFonts w:ascii="Arial" w:eastAsia="Times New Roman" w:hAnsi="Arial" w:cs="Arial"/>
          <w:sz w:val="24"/>
          <w:szCs w:val="24"/>
          <w:lang w:eastAsia="pl-PL"/>
        </w:rPr>
        <w:t xml:space="preserve">obowiązują bezwzględne warunki </w:t>
      </w:r>
      <w:r w:rsidR="009A5A74" w:rsidRPr="000F24FE">
        <w:rPr>
          <w:rFonts w:ascii="Arial" w:hAnsi="Arial" w:cs="Arial"/>
          <w:sz w:val="24"/>
          <w:szCs w:val="24"/>
        </w:rPr>
        <w:t>minimalizujące zagrożenie</w:t>
      </w:r>
      <w:r w:rsidR="009A5A74" w:rsidRPr="000F24FE">
        <w:rPr>
          <w:rFonts w:ascii="Arial" w:eastAsia="Times New Roman" w:hAnsi="Arial" w:cs="Arial"/>
          <w:sz w:val="24"/>
          <w:szCs w:val="24"/>
          <w:lang w:eastAsia="pl-PL"/>
        </w:rPr>
        <w:t xml:space="preserve"> w zakresie lokalizacji obiektów budowlanych: ustalenia jak w § 11 ust. 3 uchwały;</w:t>
      </w:r>
    </w:p>
    <w:p w:rsidR="005C7D89" w:rsidRPr="000F24FE" w:rsidRDefault="005C7D89" w:rsidP="000F24FE">
      <w:pPr>
        <w:numPr>
          <w:ilvl w:val="1"/>
          <w:numId w:val="141"/>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zakaz przebudowy rowów melioracyjnych kompleksu odwadniającego „Łęg” dla celów innych niż związanych z obsługą i funkcjonowaniem Stopnia Wodnego; </w:t>
      </w:r>
    </w:p>
    <w:p w:rsidR="005C7D89" w:rsidRPr="000F24FE" w:rsidRDefault="005C7D89" w:rsidP="000F24FE">
      <w:pPr>
        <w:numPr>
          <w:ilvl w:val="1"/>
          <w:numId w:val="141"/>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 terenie ustala się granice obszaru położonego w bezpośrednim sąsiedztwie obiektu hydrotechnicznego – zapory bocznej Stopnia Wodnego </w:t>
      </w:r>
      <w:r w:rsidRPr="000F24FE">
        <w:rPr>
          <w:rFonts w:ascii="Arial" w:hAnsi="Arial" w:cs="Arial"/>
          <w:bCs/>
          <w:sz w:val="24"/>
          <w:szCs w:val="24"/>
        </w:rPr>
        <w:t>(zgodnie z rysunkiem planu)</w:t>
      </w:r>
      <w:r w:rsidRPr="000F24FE">
        <w:rPr>
          <w:rFonts w:ascii="Arial" w:eastAsia="Times New Roman" w:hAnsi="Arial" w:cs="Arial"/>
          <w:bCs/>
          <w:sz w:val="24"/>
          <w:szCs w:val="24"/>
          <w:lang w:eastAsia="pl-PL"/>
        </w:rPr>
        <w:t>, w celu ochrony szczelności i stabilności zapory bocznej przy zagospodarowaniu terenu obowiązują wszystkie zakazy i ograniczenia jak w § 1</w:t>
      </w:r>
      <w:r w:rsidR="00CE64A4" w:rsidRPr="000F24FE">
        <w:rPr>
          <w:rFonts w:ascii="Arial" w:eastAsia="Times New Roman" w:hAnsi="Arial" w:cs="Arial"/>
          <w:bCs/>
          <w:sz w:val="24"/>
          <w:szCs w:val="24"/>
          <w:lang w:eastAsia="pl-PL"/>
        </w:rPr>
        <w:t>3</w:t>
      </w:r>
      <w:r w:rsidRPr="000F24FE">
        <w:rPr>
          <w:rFonts w:ascii="Arial" w:eastAsia="Times New Roman" w:hAnsi="Arial" w:cs="Arial"/>
          <w:bCs/>
          <w:sz w:val="24"/>
          <w:szCs w:val="24"/>
          <w:lang w:eastAsia="pl-PL"/>
        </w:rPr>
        <w:t xml:space="preserve"> ust. 4 </w:t>
      </w:r>
      <w:r w:rsidR="00533188" w:rsidRPr="000F24FE">
        <w:rPr>
          <w:rFonts w:ascii="Arial" w:eastAsia="Times New Roman" w:hAnsi="Arial" w:cs="Arial"/>
          <w:bCs/>
          <w:sz w:val="24"/>
          <w:szCs w:val="24"/>
          <w:lang w:eastAsia="pl-PL"/>
        </w:rPr>
        <w:t>pkt </w:t>
      </w:r>
      <w:r w:rsidR="0014590B" w:rsidRPr="000F24FE">
        <w:rPr>
          <w:rFonts w:ascii="Arial" w:eastAsia="Times New Roman" w:hAnsi="Arial" w:cs="Arial"/>
          <w:bCs/>
          <w:sz w:val="24"/>
          <w:szCs w:val="24"/>
          <w:lang w:eastAsia="pl-PL"/>
        </w:rPr>
        <w:t>1</w:t>
      </w:r>
      <w:r w:rsidR="00533188"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uchwały;</w:t>
      </w:r>
    </w:p>
    <w:p w:rsidR="005C7D89" w:rsidRPr="000F24FE" w:rsidRDefault="005C7D89" w:rsidP="000F24FE">
      <w:pPr>
        <w:numPr>
          <w:ilvl w:val="1"/>
          <w:numId w:val="141"/>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bCs/>
          <w:sz w:val="24"/>
          <w:szCs w:val="24"/>
          <w:lang w:eastAsia="pl-PL"/>
        </w:rPr>
        <w:t>teren znajduj</w:t>
      </w:r>
      <w:r w:rsidR="005E7143"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 się w granicach obszaru o słabej przydatności gru</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tów dla budownictwa </w:t>
      </w:r>
      <w:r w:rsidRPr="000F24FE">
        <w:rPr>
          <w:rFonts w:ascii="Arial" w:hAnsi="Arial" w:cs="Arial"/>
          <w:bCs/>
          <w:sz w:val="24"/>
          <w:szCs w:val="24"/>
        </w:rPr>
        <w:t>(zgodnie z rysunkiem planu)</w:t>
      </w:r>
      <w:r w:rsidRPr="000F24FE">
        <w:rPr>
          <w:rFonts w:ascii="Arial" w:eastAsia="Times New Roman" w:hAnsi="Arial" w:cs="Arial"/>
          <w:bCs/>
          <w:sz w:val="24"/>
          <w:szCs w:val="24"/>
          <w:lang w:eastAsia="pl-PL"/>
        </w:rPr>
        <w:t xml:space="preserve">, dla którego obowiązują warunki wynikające z przepisów odrębnych oraz </w:t>
      </w:r>
      <w:r w:rsidRPr="000F24FE">
        <w:rPr>
          <w:rFonts w:ascii="Arial" w:hAnsi="Arial" w:cs="Arial"/>
          <w:bCs/>
          <w:sz w:val="24"/>
          <w:szCs w:val="24"/>
        </w:rPr>
        <w:t>ustalenia jak w </w:t>
      </w:r>
      <w:r w:rsidRPr="000F24FE">
        <w:rPr>
          <w:rFonts w:ascii="Arial" w:eastAsia="Times New Roman" w:hAnsi="Arial" w:cs="Arial"/>
          <w:bCs/>
          <w:sz w:val="24"/>
          <w:szCs w:val="24"/>
          <w:lang w:eastAsia="pl-PL"/>
        </w:rPr>
        <w:t>§ 1</w:t>
      </w:r>
      <w:r w:rsidR="00CE64A4" w:rsidRPr="000F24FE">
        <w:rPr>
          <w:rFonts w:ascii="Arial" w:eastAsia="Times New Roman" w:hAnsi="Arial" w:cs="Arial"/>
          <w:bCs/>
          <w:sz w:val="24"/>
          <w:szCs w:val="24"/>
          <w:lang w:eastAsia="pl-PL"/>
        </w:rPr>
        <w:t>3</w:t>
      </w:r>
      <w:r w:rsidRPr="000F24FE">
        <w:rPr>
          <w:rFonts w:ascii="Arial" w:eastAsia="Times New Roman" w:hAnsi="Arial" w:cs="Arial"/>
          <w:bCs/>
          <w:sz w:val="24"/>
          <w:szCs w:val="24"/>
          <w:lang w:eastAsia="pl-PL"/>
        </w:rPr>
        <w:t xml:space="preserve"> ust. 1 uchw</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ły;</w:t>
      </w:r>
    </w:p>
    <w:p w:rsidR="005C7D89" w:rsidRPr="000F24FE" w:rsidRDefault="005C7D89" w:rsidP="000F24FE">
      <w:pPr>
        <w:numPr>
          <w:ilvl w:val="1"/>
          <w:numId w:val="141"/>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hAnsi="Arial" w:cs="Arial"/>
          <w:bCs/>
          <w:sz w:val="24"/>
          <w:szCs w:val="24"/>
        </w:rPr>
        <w:t>pozostałe ustalenia jak w </w:t>
      </w:r>
      <w:r w:rsidRPr="000F24FE">
        <w:rPr>
          <w:rFonts w:ascii="Arial" w:eastAsia="Times New Roman" w:hAnsi="Arial" w:cs="Arial"/>
          <w:bCs/>
          <w:sz w:val="24"/>
          <w:szCs w:val="24"/>
          <w:lang w:eastAsia="pl-PL"/>
        </w:rPr>
        <w:t>§ 1</w:t>
      </w:r>
      <w:r w:rsidR="00CE64A4" w:rsidRPr="000F24FE">
        <w:rPr>
          <w:rFonts w:ascii="Arial" w:eastAsia="Times New Roman" w:hAnsi="Arial" w:cs="Arial"/>
          <w:bCs/>
          <w:sz w:val="24"/>
          <w:szCs w:val="24"/>
          <w:lang w:eastAsia="pl-PL"/>
        </w:rPr>
        <w:t>3</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14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41"/>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drogi: obsługa komunikacyjna </w:t>
      </w:r>
      <w:r w:rsidR="00E9598A" w:rsidRPr="000F24FE">
        <w:rPr>
          <w:rFonts w:ascii="Arial" w:eastAsia="Times New Roman" w:hAnsi="Arial" w:cs="Arial"/>
          <w:sz w:val="24"/>
          <w:szCs w:val="24"/>
          <w:lang w:eastAsia="pl-PL"/>
        </w:rPr>
        <w:t>z drogi publicznej</w:t>
      </w:r>
      <w:r w:rsidRPr="000F24FE">
        <w:rPr>
          <w:rFonts w:ascii="Arial" w:eastAsia="Times New Roman" w:hAnsi="Arial" w:cs="Arial"/>
          <w:sz w:val="24"/>
          <w:szCs w:val="24"/>
          <w:lang w:eastAsia="pl-PL"/>
        </w:rPr>
        <w:t xml:space="preserve">: </w:t>
      </w:r>
      <w:r w:rsidR="005E7143" w:rsidRPr="000F24FE">
        <w:rPr>
          <w:rFonts w:ascii="Arial" w:eastAsia="Times New Roman" w:hAnsi="Arial" w:cs="Arial"/>
          <w:sz w:val="24"/>
          <w:szCs w:val="24"/>
          <w:lang w:eastAsia="pl-PL"/>
        </w:rPr>
        <w:t>z ul. Płockiej 3.2 KD-G* i 3.3 KD-G*</w:t>
      </w:r>
      <w:r w:rsidR="00E9598A" w:rsidRPr="000F24FE">
        <w:rPr>
          <w:rFonts w:ascii="Arial" w:eastAsia="Times New Roman" w:hAnsi="Arial" w:cs="Arial"/>
          <w:sz w:val="24"/>
          <w:szCs w:val="24"/>
          <w:lang w:eastAsia="pl-PL"/>
        </w:rPr>
        <w:t>;</w:t>
      </w:r>
    </w:p>
    <w:p w:rsidR="005C7D89" w:rsidRPr="000F24FE" w:rsidRDefault="005C7D89" w:rsidP="000F24FE">
      <w:pPr>
        <w:numPr>
          <w:ilvl w:val="1"/>
          <w:numId w:val="141"/>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5A56F8"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41"/>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miejsca postojowe: </w:t>
      </w:r>
      <w:r w:rsidR="004907A3" w:rsidRPr="000F24FE">
        <w:rPr>
          <w:rFonts w:ascii="Arial" w:eastAsia="Times New Roman" w:hAnsi="Arial" w:cs="Arial"/>
          <w:sz w:val="24"/>
          <w:szCs w:val="24"/>
          <w:lang w:eastAsia="pl-PL"/>
        </w:rPr>
        <w:t>ustalenia jak w § 14 ust. 11 uchwały;</w:t>
      </w:r>
    </w:p>
    <w:p w:rsidR="005C7D89" w:rsidRPr="000F24FE" w:rsidRDefault="005C7D89" w:rsidP="000F24FE">
      <w:pPr>
        <w:numPr>
          <w:ilvl w:val="1"/>
          <w:numId w:val="141"/>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5A56F8"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1"/>
          <w:numId w:val="58"/>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A0178F"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58"/>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A76724" w:rsidRPr="000F24FE" w:rsidRDefault="00A76724" w:rsidP="000F24FE">
      <w:pPr>
        <w:tabs>
          <w:tab w:val="left" w:pos="360"/>
        </w:tabs>
        <w:autoSpaceDE w:val="0"/>
        <w:autoSpaceDN w:val="0"/>
        <w:adjustRightInd w:val="0"/>
        <w:spacing w:after="0"/>
        <w:rPr>
          <w:rFonts w:ascii="Arial" w:eastAsia="Times New Roman" w:hAnsi="Arial" w:cs="Arial"/>
          <w:sz w:val="24"/>
          <w:szCs w:val="24"/>
          <w:lang w:eastAsia="pl-PL"/>
        </w:rPr>
      </w:pPr>
    </w:p>
    <w:p w:rsidR="005C7D8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w:t>
      </w:r>
      <w:r w:rsidR="00780F2C" w:rsidRPr="000F24FE">
        <w:rPr>
          <w:rFonts w:ascii="Arial" w:eastAsia="Times New Roman" w:hAnsi="Arial" w:cs="Arial"/>
          <w:sz w:val="24"/>
          <w:szCs w:val="24"/>
          <w:lang w:eastAsia="pl-PL"/>
        </w:rPr>
        <w:t>2</w:t>
      </w:r>
      <w:r w:rsidRPr="000F24FE">
        <w:rPr>
          <w:rFonts w:ascii="Arial" w:eastAsia="Times New Roman" w:hAnsi="Arial" w:cs="Arial"/>
          <w:sz w:val="24"/>
          <w:szCs w:val="24"/>
          <w:lang w:eastAsia="pl-PL"/>
        </w:rPr>
        <w:t xml:space="preserve">. </w:t>
      </w:r>
      <w:r w:rsidR="00BB60E9" w:rsidRPr="000F24FE">
        <w:rPr>
          <w:rFonts w:ascii="Arial" w:eastAsia="Times New Roman" w:hAnsi="Arial" w:cs="Arial"/>
          <w:sz w:val="24"/>
          <w:szCs w:val="24"/>
          <w:lang w:eastAsia="pl-PL"/>
        </w:rPr>
        <w:t xml:space="preserve">Teren oznaczony symbolem: </w:t>
      </w:r>
      <w:r w:rsidRPr="000F24FE">
        <w:rPr>
          <w:rFonts w:ascii="Arial" w:eastAsia="Times New Roman" w:hAnsi="Arial" w:cs="Arial"/>
          <w:sz w:val="24"/>
          <w:szCs w:val="24"/>
          <w:lang w:eastAsia="pl-PL"/>
        </w:rPr>
        <w:t>7 ZB*/WS</w:t>
      </w:r>
      <w:r w:rsidR="00B330FA" w:rsidRPr="000F24FE">
        <w:rPr>
          <w:rFonts w:ascii="Arial" w:hAnsi="Arial" w:cs="Arial"/>
          <w:sz w:val="24"/>
          <w:szCs w:val="24"/>
          <w:lang w:eastAsia="pl-PL"/>
        </w:rPr>
        <w:t>*</w:t>
      </w:r>
      <w:r w:rsidRPr="000F24FE">
        <w:rPr>
          <w:rFonts w:ascii="Arial" w:eastAsia="Times New Roman" w:hAnsi="Arial" w:cs="Arial"/>
          <w:sz w:val="24"/>
          <w:szCs w:val="24"/>
          <w:lang w:eastAsia="pl-PL"/>
        </w:rPr>
        <w:t>.</w:t>
      </w:r>
    </w:p>
    <w:p w:rsidR="005C7D89" w:rsidRPr="000F24FE" w:rsidRDefault="005C7D89" w:rsidP="000F24FE">
      <w:pPr>
        <w:numPr>
          <w:ilvl w:val="0"/>
          <w:numId w:val="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5C7D89" w:rsidRPr="000F24FE" w:rsidRDefault="005C7D89" w:rsidP="000F24FE">
      <w:pPr>
        <w:numPr>
          <w:ilvl w:val="0"/>
          <w:numId w:val="105"/>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 podstawowe: </w:t>
      </w:r>
    </w:p>
    <w:p w:rsidR="005C7D89" w:rsidRPr="000F24FE" w:rsidRDefault="005C7D89" w:rsidP="000F24FE">
      <w:pPr>
        <w:numPr>
          <w:ilvl w:val="1"/>
          <w:numId w:val="105"/>
        </w:numPr>
        <w:tabs>
          <w:tab w:val="clear" w:pos="1800"/>
          <w:tab w:val="num" w:pos="1080"/>
        </w:tabs>
        <w:autoSpaceDE w:val="0"/>
        <w:autoSpaceDN w:val="0"/>
        <w:adjustRightInd w:val="0"/>
        <w:spacing w:after="0"/>
        <w:ind w:left="1080"/>
        <w:rPr>
          <w:rFonts w:ascii="Arial" w:eastAsia="Times New Roman" w:hAnsi="Arial" w:cs="Arial"/>
          <w:bCs/>
          <w:sz w:val="24"/>
          <w:szCs w:val="24"/>
          <w:lang w:eastAsia="pl-PL"/>
        </w:rPr>
      </w:pPr>
      <w:r w:rsidRPr="000F24FE">
        <w:rPr>
          <w:rFonts w:ascii="Arial" w:eastAsia="Times New Roman" w:hAnsi="Arial" w:cs="Arial"/>
          <w:bCs/>
          <w:sz w:val="24"/>
          <w:szCs w:val="24"/>
          <w:lang w:eastAsia="pl-PL"/>
        </w:rPr>
        <w:t>obiekt hydrotechniczny – zapora boczna Stopnia Wodnego</w:t>
      </w:r>
      <w:r w:rsidR="00BA1048"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publiczna,</w:t>
      </w:r>
    </w:p>
    <w:p w:rsidR="005C7D89" w:rsidRPr="000F24FE" w:rsidRDefault="005C7D89" w:rsidP="000F24FE">
      <w:pPr>
        <w:numPr>
          <w:ilvl w:val="1"/>
          <w:numId w:val="105"/>
        </w:numPr>
        <w:tabs>
          <w:tab w:val="clear" w:pos="1800"/>
          <w:tab w:val="num" w:pos="1080"/>
        </w:tabs>
        <w:autoSpaceDE w:val="0"/>
        <w:autoSpaceDN w:val="0"/>
        <w:adjustRightInd w:val="0"/>
        <w:spacing w:after="0"/>
        <w:ind w:left="108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śródlądowe wody powierzchniowe płynące </w:t>
      </w:r>
      <w:r w:rsidR="00B330FA" w:rsidRPr="000F24FE">
        <w:rPr>
          <w:rFonts w:ascii="Arial" w:eastAsia="Times New Roman" w:hAnsi="Arial" w:cs="Arial"/>
          <w:bCs/>
          <w:sz w:val="24"/>
          <w:szCs w:val="24"/>
          <w:lang w:eastAsia="pl-PL"/>
        </w:rPr>
        <w:t xml:space="preserve">publiczne </w:t>
      </w:r>
      <w:r w:rsidRPr="000F24FE">
        <w:rPr>
          <w:rFonts w:ascii="Arial" w:eastAsia="Times New Roman" w:hAnsi="Arial" w:cs="Arial"/>
          <w:sz w:val="24"/>
          <w:szCs w:val="24"/>
          <w:lang w:eastAsia="pl-PL"/>
        </w:rPr>
        <w:t>(rzeka Wisła)</w:t>
      </w:r>
      <w:r w:rsidRPr="000F24FE">
        <w:rPr>
          <w:rFonts w:ascii="Arial" w:eastAsia="Times New Roman" w:hAnsi="Arial" w:cs="Arial"/>
          <w:bCs/>
          <w:sz w:val="24"/>
          <w:szCs w:val="24"/>
          <w:lang w:eastAsia="pl-PL"/>
        </w:rPr>
        <w:t>;</w:t>
      </w:r>
    </w:p>
    <w:p w:rsidR="005C7D89" w:rsidRPr="000F24FE" w:rsidRDefault="005C7D89" w:rsidP="000F24FE">
      <w:pPr>
        <w:numPr>
          <w:ilvl w:val="0"/>
          <w:numId w:val="105"/>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dopuszczalne: funkcje związane wyłącznie z obsługą techniczną i bezpieczeństwem Zbiornika Włocławskiego, obiektów Stopnia Wodnego oraz zapory bocznej</w:t>
      </w:r>
      <w:r w:rsidR="00BA1048"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dotyczy budynku na zaporze bocznej podlegającego adaptacji</w:t>
      </w:r>
      <w:r w:rsidRPr="000F24FE">
        <w:rPr>
          <w:rFonts w:ascii="Arial" w:eastAsia="Times New Roman" w:hAnsi="Arial" w:cs="Arial"/>
          <w:bCs/>
          <w:sz w:val="24"/>
          <w:szCs w:val="24"/>
          <w:lang w:eastAsia="pl-PL"/>
        </w:rPr>
        <w:t>.</w:t>
      </w:r>
    </w:p>
    <w:p w:rsidR="005C7D89" w:rsidRPr="000F24FE" w:rsidRDefault="005C7D89" w:rsidP="000F24FE">
      <w:pPr>
        <w:numPr>
          <w:ilvl w:val="0"/>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4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ustala się ochronę wód powierzchniowych płynących zgodnie z przepisami odrębnymi;</w:t>
      </w:r>
    </w:p>
    <w:p w:rsidR="005C7D89" w:rsidRPr="000F24FE" w:rsidRDefault="005C7D89" w:rsidP="000F24FE">
      <w:pPr>
        <w:numPr>
          <w:ilvl w:val="0"/>
          <w:numId w:val="4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grodzenia terenu z wyłączeniem potrzeb związanych z gospodarką wodną oraz z wykonywaniem oraz utrzymywaniem urządzeń wodnych;</w:t>
      </w:r>
    </w:p>
    <w:p w:rsidR="005C7D89" w:rsidRPr="000F24FE" w:rsidRDefault="005C7D89" w:rsidP="000F24FE">
      <w:pPr>
        <w:numPr>
          <w:ilvl w:val="0"/>
          <w:numId w:val="4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5C7D89" w:rsidRPr="000F24FE" w:rsidRDefault="005C7D89" w:rsidP="000F24FE">
      <w:pPr>
        <w:numPr>
          <w:ilvl w:val="0"/>
          <w:numId w:val="4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E269AE"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dstrike/>
          <w:sz w:val="24"/>
          <w:szCs w:val="24"/>
          <w:lang w:eastAsia="pl-PL"/>
        </w:rPr>
        <w:t xml:space="preserve"> </w:t>
      </w:r>
    </w:p>
    <w:p w:rsidR="005C7D89" w:rsidRPr="000F24FE" w:rsidRDefault="005C7D89" w:rsidP="000F24FE">
      <w:pPr>
        <w:numPr>
          <w:ilvl w:val="1"/>
          <w:numId w:val="42"/>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ustala się ochronę urządzeń wodnych związanych z obsługą i funkcjonowaniem obiektów Stopnia Wodnego oraz ochroną przeciwpowodziową, obowiązują wszystkie szczegółowe zakazy, ograniczenia oraz obowiązki zgodnie z przepisami odrębnymi;</w:t>
      </w:r>
    </w:p>
    <w:p w:rsidR="005C7D89" w:rsidRPr="000F24FE" w:rsidRDefault="005C7D89" w:rsidP="000F24FE">
      <w:pPr>
        <w:numPr>
          <w:ilvl w:val="1"/>
          <w:numId w:val="42"/>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3060B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Pr="000F24FE">
        <w:rPr>
          <w:rFonts w:ascii="Arial" w:eastAsia="Times New Roman" w:hAnsi="Arial" w:cs="Arial"/>
          <w:sz w:val="24"/>
          <w:szCs w:val="24"/>
          <w:lang w:eastAsia="pl-PL"/>
        </w:rPr>
        <w:t>nie występuje potrzeba okr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ślenia</w:t>
      </w:r>
      <w:r w:rsidRPr="000F24FE">
        <w:rPr>
          <w:rFonts w:ascii="Arial" w:eastAsia="Times New Roman" w:hAnsi="Arial" w:cs="Arial"/>
          <w:bCs/>
          <w:sz w:val="24"/>
          <w:szCs w:val="24"/>
          <w:lang w:eastAsia="pl-PL"/>
        </w:rPr>
        <w:t>.</w:t>
      </w:r>
    </w:p>
    <w:p w:rsidR="005C7D89" w:rsidRPr="000F24FE" w:rsidRDefault="005C7D89" w:rsidP="000F24FE">
      <w:pPr>
        <w:numPr>
          <w:ilvl w:val="0"/>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w:t>
      </w:r>
      <w:r w:rsidRPr="000F24FE">
        <w:rPr>
          <w:rFonts w:ascii="Arial" w:eastAsia="Times New Roman" w:hAnsi="Arial" w:cs="Arial"/>
          <w:sz w:val="24"/>
          <w:szCs w:val="24"/>
          <w:lang w:eastAsia="pl-PL"/>
        </w:rPr>
        <w:t xml:space="preserve"> ustalenia jak w § </w:t>
      </w:r>
      <w:r w:rsidR="0069590F"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r w:rsidR="00CC7CA1"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dotyczy budynku na zaporze bocznej podlegającego adaptacji:</w:t>
      </w:r>
    </w:p>
    <w:p w:rsidR="00CC7CA1" w:rsidRPr="000F24FE" w:rsidRDefault="00CC7CA1" w:rsidP="000F24FE">
      <w:pPr>
        <w:numPr>
          <w:ilvl w:val="1"/>
          <w:numId w:val="9"/>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w:t>
      </w:r>
      <w:r w:rsidR="008302EE" w:rsidRPr="000F24FE">
        <w:rPr>
          <w:rFonts w:ascii="Arial" w:eastAsia="Times New Roman" w:hAnsi="Arial" w:cs="Arial"/>
          <w:bCs/>
          <w:sz w:val="24"/>
          <w:szCs w:val="24"/>
          <w:lang w:eastAsia="pl-PL"/>
        </w:rPr>
        <w:t>ć</w:t>
      </w:r>
      <w:r w:rsidRPr="000F24FE">
        <w:rPr>
          <w:rFonts w:ascii="Arial" w:eastAsia="Times New Roman" w:hAnsi="Arial" w:cs="Arial"/>
          <w:bCs/>
          <w:sz w:val="24"/>
          <w:szCs w:val="24"/>
          <w:lang w:eastAsia="pl-PL"/>
        </w:rPr>
        <w:t xml:space="preserve"> powierzchni zabudowy w stosunku do powierzchni działki lub terenu inwestycji, </w:t>
      </w:r>
      <w:r w:rsidRPr="000F24FE">
        <w:rPr>
          <w:rFonts w:ascii="Arial" w:eastAsia="Times New Roman" w:hAnsi="Arial" w:cs="Arial"/>
          <w:sz w:val="24"/>
          <w:szCs w:val="24"/>
          <w:lang w:eastAsia="pl-PL"/>
        </w:rPr>
        <w:t>wysokoś</w:t>
      </w:r>
      <w:r w:rsidR="008302EE" w:rsidRPr="000F24FE">
        <w:rPr>
          <w:rFonts w:ascii="Arial" w:eastAsia="Times New Roman" w:hAnsi="Arial" w:cs="Arial"/>
          <w:sz w:val="24"/>
          <w:szCs w:val="24"/>
          <w:lang w:eastAsia="pl-PL"/>
        </w:rPr>
        <w:t>ć</w:t>
      </w:r>
      <w:r w:rsidRPr="000F24FE">
        <w:rPr>
          <w:rFonts w:ascii="Arial" w:eastAsia="Times New Roman" w:hAnsi="Arial" w:cs="Arial"/>
          <w:sz w:val="24"/>
          <w:szCs w:val="24"/>
          <w:lang w:eastAsia="pl-PL"/>
        </w:rPr>
        <w:t xml:space="preserve"> zabudowy, lini</w:t>
      </w:r>
      <w:r w:rsidR="008302EE" w:rsidRPr="000F24FE">
        <w:rPr>
          <w:rFonts w:ascii="Arial" w:eastAsia="Times New Roman" w:hAnsi="Arial" w:cs="Arial"/>
          <w:sz w:val="24"/>
          <w:szCs w:val="24"/>
          <w:lang w:eastAsia="pl-PL"/>
        </w:rPr>
        <w:t>e</w:t>
      </w:r>
      <w:r w:rsidR="00343E8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zabudowy, </w:t>
      </w:r>
      <w:r w:rsidRPr="000F24FE">
        <w:rPr>
          <w:rFonts w:ascii="Arial" w:eastAsia="Times New Roman" w:hAnsi="Arial" w:cs="Arial"/>
          <w:bCs/>
          <w:sz w:val="24"/>
          <w:szCs w:val="24"/>
          <w:lang w:eastAsia="pl-PL"/>
        </w:rPr>
        <w:t>minimaln</w:t>
      </w:r>
      <w:r w:rsidR="008302EE" w:rsidRPr="000F24FE">
        <w:rPr>
          <w:rFonts w:ascii="Arial" w:eastAsia="Times New Roman" w:hAnsi="Arial" w:cs="Arial"/>
          <w:bCs/>
          <w:sz w:val="24"/>
          <w:szCs w:val="24"/>
          <w:lang w:eastAsia="pl-PL"/>
        </w:rPr>
        <w:t>y</w:t>
      </w:r>
      <w:r w:rsidRPr="000F24FE">
        <w:rPr>
          <w:rFonts w:ascii="Arial" w:eastAsia="Times New Roman" w:hAnsi="Arial" w:cs="Arial"/>
          <w:bCs/>
          <w:sz w:val="24"/>
          <w:szCs w:val="24"/>
          <w:lang w:eastAsia="pl-PL"/>
        </w:rPr>
        <w:t xml:space="preserve"> udział procentow</w:t>
      </w:r>
      <w:r w:rsidR="008302EE" w:rsidRPr="000F24FE">
        <w:rPr>
          <w:rFonts w:ascii="Arial" w:eastAsia="Times New Roman" w:hAnsi="Arial" w:cs="Arial"/>
          <w:bCs/>
          <w:sz w:val="24"/>
          <w:szCs w:val="24"/>
          <w:lang w:eastAsia="pl-PL"/>
        </w:rPr>
        <w:t>y</w:t>
      </w:r>
      <w:r w:rsidR="00343E8E"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powierzchni biologicznie czynnej w stosunku do powierzchni działki lub terenu inwestycji</w:t>
      </w:r>
      <w:r w:rsidR="008302EE"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geometri</w:t>
      </w:r>
      <w:r w:rsidR="008302EE" w:rsidRPr="000F24FE">
        <w:rPr>
          <w:rFonts w:ascii="Arial" w:eastAsia="Times New Roman" w:hAnsi="Arial" w:cs="Arial"/>
          <w:sz w:val="24"/>
          <w:szCs w:val="24"/>
          <w:lang w:eastAsia="pl-PL"/>
        </w:rPr>
        <w:t>a</w:t>
      </w:r>
      <w:r w:rsidR="00343E8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dachów</w:t>
      </w:r>
      <w:r w:rsidR="00343E8E"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nie występuje potrzeba określenia – tereny śródlądowych wód powierzchniowych płynących oraz zapora boczna Stopnia Wodnego;</w:t>
      </w:r>
    </w:p>
    <w:p w:rsidR="005C7D89" w:rsidRPr="000F24FE" w:rsidRDefault="005C7D89" w:rsidP="000F24FE">
      <w:pPr>
        <w:numPr>
          <w:ilvl w:val="1"/>
          <w:numId w:val="9"/>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r w:rsidR="006D38AD" w:rsidRPr="000F24FE">
        <w:rPr>
          <w:rFonts w:ascii="Arial" w:eastAsia="Times New Roman" w:hAnsi="Arial" w:cs="Arial"/>
          <w:bCs/>
          <w:sz w:val="24"/>
          <w:szCs w:val="24"/>
          <w:lang w:eastAsia="pl-PL"/>
        </w:rPr>
        <w:t xml:space="preserve"> </w:t>
      </w:r>
      <w:r w:rsidR="006D38AD" w:rsidRPr="000F24FE">
        <w:rPr>
          <w:rFonts w:ascii="Arial" w:eastAsia="Times New Roman" w:hAnsi="Arial" w:cs="Arial"/>
          <w:sz w:val="24"/>
          <w:szCs w:val="24"/>
          <w:lang w:eastAsia="pl-PL"/>
        </w:rPr>
        <w:t xml:space="preserve">dla </w:t>
      </w:r>
      <w:r w:rsidR="006D38AD" w:rsidRPr="000F24FE">
        <w:rPr>
          <w:rFonts w:ascii="Arial" w:eastAsia="Times New Roman" w:hAnsi="Arial" w:cs="Arial"/>
          <w:bCs/>
          <w:sz w:val="24"/>
          <w:szCs w:val="24"/>
          <w:lang w:eastAsia="pl-PL"/>
        </w:rPr>
        <w:t>budynku usytuowanego na zaporze bocznej</w:t>
      </w:r>
      <w:r w:rsidR="006D38AD" w:rsidRPr="000F24FE">
        <w:rPr>
          <w:rFonts w:ascii="Arial" w:eastAsia="Times New Roman" w:hAnsi="Arial" w:cs="Arial"/>
          <w:sz w:val="24"/>
          <w:szCs w:val="24"/>
          <w:lang w:eastAsia="pl-PL"/>
        </w:rPr>
        <w:t xml:space="preserve"> podlegającego adaptacji</w:t>
      </w:r>
      <w:r w:rsidR="00690977" w:rsidRPr="000F24FE">
        <w:rPr>
          <w:rFonts w:ascii="Arial" w:eastAsia="Times New Roman" w:hAnsi="Arial" w:cs="Arial"/>
          <w:sz w:val="24"/>
          <w:szCs w:val="24"/>
          <w:lang w:eastAsia="pl-PL"/>
        </w:rPr>
        <w:t xml:space="preserve"> oraz dla lokalizacji tymczasowych obiektów budowlanych</w:t>
      </w:r>
      <w:r w:rsidR="00D203B8"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do 40%;</w:t>
      </w:r>
    </w:p>
    <w:p w:rsidR="005C7D89" w:rsidRPr="000F24FE" w:rsidRDefault="005C7D89" w:rsidP="000F24FE">
      <w:pPr>
        <w:numPr>
          <w:ilvl w:val="1"/>
          <w:numId w:val="9"/>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r w:rsidR="006D38AD" w:rsidRPr="000F24FE">
        <w:rPr>
          <w:rFonts w:ascii="Arial" w:eastAsia="Times New Roman" w:hAnsi="Arial" w:cs="Arial"/>
          <w:sz w:val="24"/>
          <w:szCs w:val="24"/>
          <w:lang w:eastAsia="pl-PL"/>
        </w:rPr>
        <w:t xml:space="preserve"> dla </w:t>
      </w:r>
      <w:r w:rsidR="006D38AD" w:rsidRPr="000F24FE">
        <w:rPr>
          <w:rFonts w:ascii="Arial" w:eastAsia="Times New Roman" w:hAnsi="Arial" w:cs="Arial"/>
          <w:bCs/>
          <w:sz w:val="24"/>
          <w:szCs w:val="24"/>
          <w:lang w:eastAsia="pl-PL"/>
        </w:rPr>
        <w:t>budynku usytuowanego na zaporze bocznej</w:t>
      </w:r>
      <w:r w:rsidR="006D38AD" w:rsidRPr="000F24FE">
        <w:rPr>
          <w:rFonts w:ascii="Arial" w:eastAsia="Times New Roman" w:hAnsi="Arial" w:cs="Arial"/>
          <w:sz w:val="24"/>
          <w:szCs w:val="24"/>
          <w:lang w:eastAsia="pl-PL"/>
        </w:rPr>
        <w:t xml:space="preserve"> podlegającego adaptacji</w:t>
      </w:r>
      <w:r w:rsidR="00690977" w:rsidRPr="000F24FE">
        <w:rPr>
          <w:rFonts w:ascii="Arial" w:eastAsia="Times New Roman" w:hAnsi="Arial" w:cs="Arial"/>
          <w:sz w:val="24"/>
          <w:szCs w:val="24"/>
          <w:lang w:eastAsia="pl-PL"/>
        </w:rPr>
        <w:t xml:space="preserve"> oraz dla lokalizacji tymczasowych obiektów budowlanych</w:t>
      </w:r>
      <w:r w:rsidR="00B72320"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maksymalna </w:t>
      </w:r>
      <w:r w:rsidRPr="000F24FE">
        <w:rPr>
          <w:rFonts w:ascii="Arial" w:eastAsia="Times New Roman" w:hAnsi="Arial" w:cs="Arial"/>
          <w:bCs/>
          <w:sz w:val="24"/>
          <w:szCs w:val="24"/>
          <w:lang w:eastAsia="pl-PL"/>
        </w:rPr>
        <w:t>7,0m,</w:t>
      </w:r>
      <w:r w:rsidRPr="000F24FE">
        <w:rPr>
          <w:rFonts w:ascii="Arial" w:eastAsia="Times New Roman" w:hAnsi="Arial" w:cs="Arial"/>
          <w:sz w:val="24"/>
          <w:szCs w:val="24"/>
          <w:lang w:eastAsia="pl-PL"/>
        </w:rPr>
        <w:t xml:space="preserve"> minimalnej nie ustala się;</w:t>
      </w:r>
    </w:p>
    <w:p w:rsidR="005C7D89" w:rsidRPr="000F24FE" w:rsidRDefault="005C7D89" w:rsidP="000F24FE">
      <w:pPr>
        <w:numPr>
          <w:ilvl w:val="1"/>
          <w:numId w:val="99"/>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linie zabudowy: nie występuje potrzeba określenia;</w:t>
      </w:r>
    </w:p>
    <w:p w:rsidR="005C7D89" w:rsidRPr="000F24FE" w:rsidRDefault="005C7D89" w:rsidP="000F24FE">
      <w:pPr>
        <w:numPr>
          <w:ilvl w:val="1"/>
          <w:numId w:val="99"/>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westycji</w:t>
      </w:r>
      <w:r w:rsidR="00B72320"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40%;</w:t>
      </w:r>
    </w:p>
    <w:p w:rsidR="005C7D89" w:rsidRPr="000F24FE" w:rsidRDefault="005C7D89" w:rsidP="000F24FE">
      <w:pPr>
        <w:numPr>
          <w:ilvl w:val="1"/>
          <w:numId w:val="99"/>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w:t>
      </w:r>
      <w:r w:rsidR="006D38AD" w:rsidRPr="000F24FE">
        <w:rPr>
          <w:rFonts w:ascii="Arial" w:eastAsia="Times New Roman" w:hAnsi="Arial" w:cs="Arial"/>
          <w:sz w:val="24"/>
          <w:szCs w:val="24"/>
          <w:lang w:eastAsia="pl-PL"/>
        </w:rPr>
        <w:t xml:space="preserve"> dla </w:t>
      </w:r>
      <w:r w:rsidR="006D38AD" w:rsidRPr="000F24FE">
        <w:rPr>
          <w:rFonts w:ascii="Arial" w:eastAsia="Times New Roman" w:hAnsi="Arial" w:cs="Arial"/>
          <w:bCs/>
          <w:sz w:val="24"/>
          <w:szCs w:val="24"/>
          <w:lang w:eastAsia="pl-PL"/>
        </w:rPr>
        <w:t>budynku usytuowanego na zaporze bocznej</w:t>
      </w:r>
      <w:r w:rsidR="006D38AD" w:rsidRPr="000F24FE">
        <w:rPr>
          <w:rFonts w:ascii="Arial" w:eastAsia="Times New Roman" w:hAnsi="Arial" w:cs="Arial"/>
          <w:sz w:val="24"/>
          <w:szCs w:val="24"/>
          <w:lang w:eastAsia="pl-PL"/>
        </w:rPr>
        <w:t xml:space="preserve"> podlegającego adaptacji</w:t>
      </w:r>
      <w:r w:rsidR="00690977" w:rsidRPr="000F24FE">
        <w:rPr>
          <w:rFonts w:ascii="Arial" w:eastAsia="Times New Roman" w:hAnsi="Arial" w:cs="Arial"/>
          <w:sz w:val="24"/>
          <w:szCs w:val="24"/>
          <w:lang w:eastAsia="pl-PL"/>
        </w:rPr>
        <w:t xml:space="preserve"> oraz dla lokalizacji tymczasowych obiektów budowlanych</w:t>
      </w:r>
      <w:r w:rsidR="00B72320"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płaskie o</w:t>
      </w:r>
      <w:r w:rsidR="006D38AD"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99"/>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ustala się możliwość wykonywania oraz utrzymywania urządzeń wodnych związanych z obsługą i funkcjonowaniem obiektów Stopnia Wodnego oraz ochroną przeciwpowodziową na warunkach określonych przepisami odrę</w:t>
      </w:r>
      <w:r w:rsidRPr="000F24FE">
        <w:rPr>
          <w:rFonts w:ascii="Arial" w:eastAsia="Times New Roman" w:hAnsi="Arial" w:cs="Arial"/>
          <w:sz w:val="24"/>
          <w:szCs w:val="24"/>
          <w:lang w:eastAsia="pl-PL"/>
        </w:rPr>
        <w:t>b</w:t>
      </w:r>
      <w:r w:rsidRPr="000F24FE">
        <w:rPr>
          <w:rFonts w:ascii="Arial" w:eastAsia="Times New Roman" w:hAnsi="Arial" w:cs="Arial"/>
          <w:sz w:val="24"/>
          <w:szCs w:val="24"/>
          <w:lang w:eastAsia="pl-PL"/>
        </w:rPr>
        <w:t>nymi;</w:t>
      </w:r>
    </w:p>
    <w:p w:rsidR="005C7D89" w:rsidRPr="000F24FE" w:rsidRDefault="005C7D89" w:rsidP="000F24FE">
      <w:pPr>
        <w:numPr>
          <w:ilvl w:val="1"/>
          <w:numId w:val="99"/>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adaptacja funkcji, adaptacja urządzeń wodnych oraz adaptacja budynku usytuowanego na zaporze bocznej</w:t>
      </w:r>
      <w:r w:rsidR="00E27F49" w:rsidRPr="000F24FE">
        <w:rPr>
          <w:rFonts w:ascii="Arial" w:eastAsia="Times New Roman" w:hAnsi="Arial" w:cs="Arial"/>
          <w:bCs/>
          <w:sz w:val="24"/>
          <w:szCs w:val="24"/>
          <w:lang w:eastAsia="pl-PL"/>
        </w:rPr>
        <w:t>;</w:t>
      </w:r>
    </w:p>
    <w:p w:rsidR="00C821F5" w:rsidRPr="000F24FE" w:rsidRDefault="00C821F5" w:rsidP="000F24FE">
      <w:pPr>
        <w:numPr>
          <w:ilvl w:val="1"/>
          <w:numId w:val="99"/>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Pr="000F24FE">
        <w:rPr>
          <w:rFonts w:ascii="Arial" w:hAnsi="Arial" w:cs="Arial"/>
          <w:sz w:val="24"/>
          <w:szCs w:val="24"/>
        </w:rPr>
        <w:t xml:space="preserve">w terenie ustala się granice obszaru narażonego na niebezpieczeństwo powodzi </w:t>
      </w:r>
      <w:r w:rsidRPr="000F24FE">
        <w:rPr>
          <w:rFonts w:ascii="Arial" w:eastAsia="Times New Roman" w:hAnsi="Arial" w:cs="Arial"/>
          <w:sz w:val="24"/>
          <w:szCs w:val="24"/>
          <w:lang w:eastAsia="pl-PL"/>
        </w:rPr>
        <w:t>(zgodnie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822709" w:rsidRPr="000F24FE">
        <w:rPr>
          <w:rFonts w:ascii="Arial" w:eastAsia="Times New Roman" w:hAnsi="Arial" w:cs="Arial"/>
          <w:sz w:val="24"/>
          <w:szCs w:val="24"/>
          <w:lang w:eastAsia="pl-PL"/>
        </w:rPr>
        <w:t>wszystkie zakazy, nakazy i ograniczenia</w:t>
      </w:r>
      <w:r w:rsidR="003338E9" w:rsidRPr="000F24FE">
        <w:rPr>
          <w:rFonts w:ascii="Arial" w:eastAsia="Times New Roman" w:hAnsi="Arial" w:cs="Arial"/>
          <w:sz w:val="24"/>
          <w:szCs w:val="24"/>
          <w:lang w:eastAsia="pl-PL"/>
        </w:rPr>
        <w:t xml:space="preserve"> </w:t>
      </w:r>
      <w:r w:rsidR="003338E9" w:rsidRPr="000F24FE">
        <w:rPr>
          <w:rFonts w:ascii="Arial" w:hAnsi="Arial" w:cs="Arial"/>
          <w:sz w:val="24"/>
          <w:szCs w:val="24"/>
        </w:rPr>
        <w:t>minimalizujące zagrożenie</w:t>
      </w:r>
      <w:r w:rsidR="003338E9" w:rsidRPr="000F24FE">
        <w:rPr>
          <w:rFonts w:ascii="Arial" w:eastAsia="Times New Roman" w:hAnsi="Arial" w:cs="Arial"/>
          <w:sz w:val="24"/>
          <w:szCs w:val="24"/>
          <w:lang w:eastAsia="pl-PL"/>
        </w:rPr>
        <w:t xml:space="preserve"> w zakresie lokalizacji obiektów budowlanych:</w:t>
      </w:r>
      <w:r w:rsidR="00822709"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2205A6"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9"/>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425F0B" w:rsidRPr="000F24FE" w:rsidRDefault="005C7D89" w:rsidP="000F24FE">
      <w:pPr>
        <w:numPr>
          <w:ilvl w:val="1"/>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zakaz lokalizacji </w:t>
      </w:r>
      <w:r w:rsidR="00EB1B66" w:rsidRPr="000F24FE">
        <w:rPr>
          <w:rFonts w:ascii="Arial" w:eastAsia="Times New Roman" w:hAnsi="Arial" w:cs="Arial"/>
          <w:sz w:val="24"/>
          <w:szCs w:val="24"/>
          <w:lang w:eastAsia="pl-PL"/>
        </w:rPr>
        <w:t>nowej zabudowy kubaturowej,</w:t>
      </w:r>
      <w:r w:rsidRPr="000F24FE">
        <w:rPr>
          <w:rFonts w:ascii="Arial" w:eastAsia="Times New Roman" w:hAnsi="Arial" w:cs="Arial"/>
          <w:sz w:val="24"/>
          <w:szCs w:val="24"/>
          <w:lang w:eastAsia="pl-PL"/>
        </w:rPr>
        <w:t xml:space="preserve"> z wyłączeniem działań inwestycyjnych dotyczących budynku </w:t>
      </w:r>
      <w:r w:rsidR="00EB1B66" w:rsidRPr="000F24FE">
        <w:rPr>
          <w:rFonts w:ascii="Arial" w:eastAsia="Times New Roman" w:hAnsi="Arial" w:cs="Arial"/>
          <w:sz w:val="24"/>
          <w:szCs w:val="24"/>
          <w:lang w:eastAsia="pl-PL"/>
        </w:rPr>
        <w:t xml:space="preserve">usytuowanego </w:t>
      </w:r>
      <w:r w:rsidRPr="000F24FE">
        <w:rPr>
          <w:rFonts w:ascii="Arial" w:eastAsia="Times New Roman" w:hAnsi="Arial" w:cs="Arial"/>
          <w:sz w:val="24"/>
          <w:szCs w:val="24"/>
          <w:lang w:eastAsia="pl-PL"/>
        </w:rPr>
        <w:t xml:space="preserve">na zaporze bocznej podlegającego adaptacji, </w:t>
      </w:r>
      <w:r w:rsidR="00EB1B66" w:rsidRPr="000F24FE">
        <w:rPr>
          <w:rFonts w:ascii="Arial" w:eastAsia="Times New Roman" w:hAnsi="Arial" w:cs="Arial"/>
          <w:sz w:val="24"/>
          <w:szCs w:val="24"/>
          <w:lang w:eastAsia="pl-PL"/>
        </w:rPr>
        <w:t xml:space="preserve">oraz </w:t>
      </w:r>
      <w:r w:rsidRPr="000F24FE">
        <w:rPr>
          <w:rFonts w:ascii="Arial" w:eastAsia="Times New Roman" w:hAnsi="Arial" w:cs="Arial"/>
          <w:sz w:val="24"/>
          <w:szCs w:val="24"/>
          <w:lang w:eastAsia="pl-PL"/>
        </w:rPr>
        <w:t>z wyłączeniem lokalizacji tymczasowych obiektów budowlanych o funkcji zgodnej z przeznacz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niem terenu oraz z wyłączeniem prac budowlanych związanych z wykonywaniem oraz utrzymywaniem urządzeń wodnych, na warunkach wynikających z przepisów 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rębnych</w:t>
      </w:r>
      <w:r w:rsidR="00425F0B" w:rsidRPr="000F24FE">
        <w:rPr>
          <w:rFonts w:ascii="Arial" w:eastAsia="Times New Roman" w:hAnsi="Arial" w:cs="Arial"/>
          <w:sz w:val="24"/>
          <w:szCs w:val="24"/>
          <w:lang w:eastAsia="pl-PL"/>
        </w:rPr>
        <w:t xml:space="preserve"> – </w:t>
      </w:r>
      <w:r w:rsidR="00425F0B" w:rsidRPr="000F24FE">
        <w:rPr>
          <w:rFonts w:ascii="Arial" w:hAnsi="Arial" w:cs="Arial"/>
          <w:sz w:val="24"/>
          <w:szCs w:val="24"/>
        </w:rPr>
        <w:t xml:space="preserve">w granicach obszaru narażonego na niebezpieczeństwo powodzi </w:t>
      </w:r>
      <w:r w:rsidR="00425F0B" w:rsidRPr="000F24FE">
        <w:rPr>
          <w:rFonts w:ascii="Arial" w:eastAsia="Times New Roman" w:hAnsi="Arial" w:cs="Arial"/>
          <w:sz w:val="24"/>
          <w:szCs w:val="24"/>
          <w:lang w:eastAsia="pl-PL"/>
        </w:rPr>
        <w:t xml:space="preserve">(zgodnie z rysunkiem planu) </w:t>
      </w:r>
      <w:r w:rsidR="003338E9" w:rsidRPr="000F24FE">
        <w:rPr>
          <w:rFonts w:ascii="Arial" w:eastAsia="Times New Roman" w:hAnsi="Arial" w:cs="Arial"/>
          <w:sz w:val="24"/>
          <w:szCs w:val="24"/>
          <w:lang w:eastAsia="pl-PL"/>
        </w:rPr>
        <w:t xml:space="preserve">obowiązują bezwzględne warunki </w:t>
      </w:r>
      <w:r w:rsidR="003338E9" w:rsidRPr="000F24FE">
        <w:rPr>
          <w:rFonts w:ascii="Arial" w:hAnsi="Arial" w:cs="Arial"/>
          <w:sz w:val="24"/>
          <w:szCs w:val="24"/>
        </w:rPr>
        <w:t>minimalizujące zagrożenie</w:t>
      </w:r>
      <w:r w:rsidR="003338E9" w:rsidRPr="000F24FE">
        <w:rPr>
          <w:rFonts w:ascii="Arial" w:eastAsia="Times New Roman" w:hAnsi="Arial" w:cs="Arial"/>
          <w:sz w:val="24"/>
          <w:szCs w:val="24"/>
          <w:lang w:eastAsia="pl-PL"/>
        </w:rPr>
        <w:t xml:space="preserve"> w zakresie lokalizacji obiektów budowlanych: </w:t>
      </w:r>
      <w:r w:rsidR="00425F0B" w:rsidRPr="000F24FE">
        <w:rPr>
          <w:rFonts w:ascii="Arial" w:eastAsia="Times New Roman" w:hAnsi="Arial" w:cs="Arial"/>
          <w:sz w:val="24"/>
          <w:szCs w:val="24"/>
          <w:lang w:eastAsia="pl-PL"/>
        </w:rPr>
        <w:t>ustalenia jak w § 11 ust. 3 uchwały;</w:t>
      </w:r>
    </w:p>
    <w:p w:rsidR="005C7D89" w:rsidRPr="000F24FE" w:rsidRDefault="005C7D89" w:rsidP="000F24FE">
      <w:pPr>
        <w:numPr>
          <w:ilvl w:val="1"/>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ją warunki wynikające z przepisów odrębnych oraz ustalenia jak w § 1</w:t>
      </w:r>
      <w:r w:rsidR="00CE64A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1</w:t>
      </w:r>
      <w:r w:rsidR="00CE64A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drogi publicznej poprzez drogi wewnętrzne: z ul Płockiej 3.2 KD-G* i 3.3 KD-G* poprzez drogi wewnętrzne w terenie oznaczonym symbolem 6 R;</w:t>
      </w:r>
    </w:p>
    <w:p w:rsidR="005C7D89" w:rsidRPr="000F24FE" w:rsidRDefault="005C7D89" w:rsidP="000F24FE">
      <w:pPr>
        <w:numPr>
          <w:ilvl w:val="1"/>
          <w:numId w:val="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zgodnie z </w:t>
      </w:r>
      <w:r w:rsidRPr="000F24FE">
        <w:rPr>
          <w:rFonts w:ascii="Arial" w:hAnsi="Arial" w:cs="Arial"/>
          <w:sz w:val="24"/>
          <w:szCs w:val="24"/>
        </w:rPr>
        <w:t>§ 1</w:t>
      </w:r>
      <w:r w:rsidR="005A56F8"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9"/>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miejsca postojowe:</w:t>
      </w:r>
      <w:r w:rsidR="003E59BB" w:rsidRPr="000F24FE">
        <w:rPr>
          <w:rFonts w:ascii="Arial" w:hAnsi="Arial" w:cs="Arial"/>
          <w:sz w:val="24"/>
          <w:szCs w:val="24"/>
        </w:rPr>
        <w:t xml:space="preserve"> </w:t>
      </w:r>
      <w:r w:rsidR="003E59BB" w:rsidRPr="000F24FE">
        <w:rPr>
          <w:rFonts w:ascii="Arial" w:eastAsia="Times New Roman" w:hAnsi="Arial" w:cs="Arial"/>
          <w:bCs/>
          <w:sz w:val="24"/>
          <w:szCs w:val="24"/>
          <w:lang w:eastAsia="pl-PL"/>
        </w:rPr>
        <w:t xml:space="preserve">dla </w:t>
      </w:r>
      <w:r w:rsidR="003E59BB" w:rsidRPr="000F24FE">
        <w:rPr>
          <w:rFonts w:ascii="Arial" w:eastAsia="Times New Roman" w:hAnsi="Arial" w:cs="Arial"/>
          <w:sz w:val="24"/>
          <w:szCs w:val="24"/>
          <w:lang w:eastAsia="pl-PL"/>
        </w:rPr>
        <w:t>budynku na zaporze bocznej podlegającego adaptacji</w:t>
      </w:r>
      <w:r w:rsidR="003E59BB" w:rsidRPr="000F24FE">
        <w:rPr>
          <w:rFonts w:ascii="Arial" w:eastAsia="Times New Roman" w:hAnsi="Arial" w:cs="Arial"/>
          <w:bCs/>
          <w:sz w:val="24"/>
          <w:szCs w:val="24"/>
          <w:lang w:eastAsia="pl-PL"/>
        </w:rPr>
        <w:t>: minimum 2 miejsca postojowe, pozostałe ustalenia jak w § 14 ust. 11 pkt 2-5 uchwały;</w:t>
      </w:r>
    </w:p>
    <w:p w:rsidR="005C7D89" w:rsidRPr="000F24FE" w:rsidRDefault="005C7D89" w:rsidP="000F24FE">
      <w:pPr>
        <w:numPr>
          <w:ilvl w:val="1"/>
          <w:numId w:val="9"/>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5A56F8"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1"/>
          <w:numId w:val="100"/>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A0178F"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00"/>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5C7D89" w:rsidRPr="000F24FE" w:rsidRDefault="005C7D89" w:rsidP="000F24FE">
      <w:pPr>
        <w:autoSpaceDE w:val="0"/>
        <w:autoSpaceDN w:val="0"/>
        <w:adjustRightInd w:val="0"/>
        <w:spacing w:after="0"/>
        <w:rPr>
          <w:rFonts w:ascii="Arial" w:eastAsia="Times New Roman" w:hAnsi="Arial" w:cs="Arial"/>
          <w:bCs/>
          <w:sz w:val="24"/>
          <w:szCs w:val="24"/>
          <w:lang w:eastAsia="pl-PL"/>
        </w:rPr>
      </w:pPr>
    </w:p>
    <w:p w:rsidR="00097B73" w:rsidRPr="000F24FE" w:rsidRDefault="00097B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23. Teren oznaczony symbolem: 8 ZP.</w:t>
      </w:r>
    </w:p>
    <w:p w:rsidR="00097B73" w:rsidRPr="000F24FE" w:rsidRDefault="00097B73" w:rsidP="000F24FE">
      <w:pPr>
        <w:numPr>
          <w:ilvl w:val="0"/>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097B73" w:rsidRPr="000F24FE" w:rsidRDefault="00097B73" w:rsidP="000F24FE">
      <w:pPr>
        <w:numPr>
          <w:ilvl w:val="1"/>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 podstawowe: </w:t>
      </w:r>
      <w:r w:rsidRPr="000F24FE">
        <w:rPr>
          <w:rFonts w:ascii="Arial" w:eastAsia="Times New Roman" w:hAnsi="Arial" w:cs="Arial"/>
          <w:sz w:val="24"/>
          <w:szCs w:val="24"/>
          <w:lang w:eastAsia="pl-PL"/>
        </w:rPr>
        <w:t>teren zieleni</w:t>
      </w:r>
      <w:r w:rsidR="00C90721" w:rsidRPr="000F24FE">
        <w:rPr>
          <w:rFonts w:ascii="Arial" w:eastAsia="Times New Roman" w:hAnsi="Arial" w:cs="Arial"/>
          <w:sz w:val="24"/>
          <w:szCs w:val="24"/>
          <w:lang w:eastAsia="pl-PL"/>
        </w:rPr>
        <w:t>;</w:t>
      </w:r>
    </w:p>
    <w:p w:rsidR="00097B73" w:rsidRPr="000F24FE" w:rsidRDefault="00097B73" w:rsidP="000F24FE">
      <w:pPr>
        <w:numPr>
          <w:ilvl w:val="1"/>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Pr="000F24FE">
        <w:rPr>
          <w:rFonts w:ascii="Arial" w:eastAsia="Times New Roman" w:hAnsi="Arial" w:cs="Arial"/>
          <w:sz w:val="24"/>
          <w:szCs w:val="24"/>
          <w:lang w:eastAsia="pl-PL"/>
        </w:rPr>
        <w:t xml:space="preserve"> uzupełniające</w:t>
      </w:r>
      <w:r w:rsidRPr="000F24FE">
        <w:rPr>
          <w:rFonts w:ascii="Arial" w:eastAsia="Times New Roman" w:hAnsi="Arial" w:cs="Arial"/>
          <w:bCs/>
          <w:sz w:val="24"/>
          <w:szCs w:val="24"/>
          <w:lang w:eastAsia="pl-PL"/>
        </w:rPr>
        <w:t xml:space="preserve">: </w:t>
      </w:r>
    </w:p>
    <w:p w:rsidR="00097B73" w:rsidRPr="000F24FE" w:rsidRDefault="00097B73" w:rsidP="000F24FE">
      <w:pPr>
        <w:numPr>
          <w:ilvl w:val="0"/>
          <w:numId w:val="251"/>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urządzenia związane z gospodarką wodną,</w:t>
      </w:r>
    </w:p>
    <w:p w:rsidR="00097B73" w:rsidRPr="000F24FE" w:rsidRDefault="00097B73" w:rsidP="000F24FE">
      <w:pPr>
        <w:numPr>
          <w:ilvl w:val="0"/>
          <w:numId w:val="251"/>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parkingi.</w:t>
      </w:r>
    </w:p>
    <w:p w:rsidR="005C7D89" w:rsidRPr="000F24FE" w:rsidRDefault="005C7D89" w:rsidP="000F24FE">
      <w:pPr>
        <w:numPr>
          <w:ilvl w:val="0"/>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5C7D89" w:rsidRPr="000F24FE" w:rsidRDefault="005C7D89" w:rsidP="000F24FE">
      <w:pPr>
        <w:numPr>
          <w:ilvl w:val="0"/>
          <w:numId w:val="3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5C7D89" w:rsidRPr="000F24FE" w:rsidRDefault="005C7D89" w:rsidP="000F24FE">
      <w:pPr>
        <w:numPr>
          <w:ilvl w:val="0"/>
          <w:numId w:val="3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E269AE"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39"/>
        </w:numPr>
        <w:tabs>
          <w:tab w:val="clear" w:pos="180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zagospodarowanie zielenią </w:t>
      </w:r>
      <w:r w:rsidR="00BB78BF" w:rsidRPr="000F24FE">
        <w:rPr>
          <w:rFonts w:ascii="Arial" w:eastAsia="Times New Roman" w:hAnsi="Arial" w:cs="Arial"/>
          <w:sz w:val="24"/>
          <w:szCs w:val="24"/>
          <w:lang w:eastAsia="pl-PL"/>
        </w:rPr>
        <w:t xml:space="preserve">o cechach zieleni naturalnej nieurządzonej oraz zielenią </w:t>
      </w:r>
      <w:r w:rsidRPr="000F24FE">
        <w:rPr>
          <w:rFonts w:ascii="Arial" w:eastAsia="Times New Roman" w:hAnsi="Arial" w:cs="Arial"/>
          <w:sz w:val="24"/>
          <w:szCs w:val="24"/>
          <w:lang w:eastAsia="pl-PL"/>
        </w:rPr>
        <w:t>w ramach ochrony przeciwpowodziowej zgodnie z przepisami odrębnymi;</w:t>
      </w:r>
    </w:p>
    <w:p w:rsidR="005C7D89" w:rsidRPr="000F24FE" w:rsidRDefault="005C7D89" w:rsidP="000F24FE">
      <w:pPr>
        <w:numPr>
          <w:ilvl w:val="1"/>
          <w:numId w:val="39"/>
        </w:numPr>
        <w:tabs>
          <w:tab w:val="clear" w:pos="180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pozostałe ustalenia jak w § </w:t>
      </w:r>
      <w:r w:rsidR="003060B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Pr="000F24FE">
        <w:rPr>
          <w:rFonts w:ascii="Arial" w:eastAsia="Times New Roman" w:hAnsi="Arial" w:cs="Arial"/>
          <w:sz w:val="24"/>
          <w:szCs w:val="24"/>
          <w:lang w:eastAsia="pl-PL"/>
        </w:rPr>
        <w:t>nie występuje potrzeba okr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ślenia</w:t>
      </w:r>
      <w:r w:rsidRPr="000F24FE">
        <w:rPr>
          <w:rFonts w:ascii="Arial" w:eastAsia="Times New Roman" w:hAnsi="Arial" w:cs="Arial"/>
          <w:bCs/>
          <w:sz w:val="24"/>
          <w:szCs w:val="24"/>
          <w:lang w:eastAsia="pl-PL"/>
        </w:rPr>
        <w:t>.</w:t>
      </w:r>
    </w:p>
    <w:p w:rsidR="005C7D89" w:rsidRPr="000F24FE" w:rsidRDefault="005C7D89" w:rsidP="000F24FE">
      <w:pPr>
        <w:numPr>
          <w:ilvl w:val="0"/>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Wymagania wynikające z potrzeb kształtowania przestrzeni publicznych: </w:t>
      </w:r>
      <w:r w:rsidRPr="000F24FE">
        <w:rPr>
          <w:rFonts w:ascii="Arial" w:eastAsia="Times New Roman" w:hAnsi="Arial" w:cs="Arial"/>
          <w:sz w:val="24"/>
          <w:szCs w:val="24"/>
          <w:lang w:eastAsia="pl-PL"/>
        </w:rPr>
        <w:t>ustalenia jak w § </w:t>
      </w:r>
      <w:r w:rsidR="0069590F"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r w:rsidRPr="000F24FE">
        <w:rPr>
          <w:rFonts w:ascii="Arial" w:eastAsia="Times New Roman" w:hAnsi="Arial" w:cs="Arial"/>
          <w:bCs/>
          <w:sz w:val="24"/>
          <w:szCs w:val="24"/>
          <w:lang w:eastAsia="pl-PL"/>
        </w:rPr>
        <w:t>.</w:t>
      </w:r>
    </w:p>
    <w:p w:rsidR="005C7D89" w:rsidRPr="000F24FE" w:rsidRDefault="005C7D89" w:rsidP="000F24FE">
      <w:pPr>
        <w:numPr>
          <w:ilvl w:val="0"/>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0"/>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r w:rsidRPr="000F24FE">
        <w:rPr>
          <w:rFonts w:ascii="Arial" w:eastAsia="Times New Roman" w:hAnsi="Arial" w:cs="Arial"/>
          <w:sz w:val="24"/>
          <w:szCs w:val="24"/>
          <w:lang w:eastAsia="pl-PL"/>
        </w:rPr>
        <w:t>wysokość zabudowy, linie z</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budowy, geometria dachów: nie występuje potrzeba określenia – teren zieleni</w:t>
      </w:r>
      <w:r w:rsidR="00161197" w:rsidRPr="000F24FE">
        <w:rPr>
          <w:rFonts w:ascii="Arial" w:eastAsia="Times New Roman" w:hAnsi="Arial" w:cs="Arial"/>
          <w:sz w:val="24"/>
          <w:szCs w:val="24"/>
          <w:lang w:eastAsia="pl-PL"/>
        </w:rPr>
        <w:t>, urządzeń związanych z gospodarką wodną i parkingów</w:t>
      </w:r>
      <w:r w:rsidR="00F33903" w:rsidRPr="000F24FE">
        <w:rPr>
          <w:rFonts w:ascii="Arial" w:eastAsia="Times New Roman" w:hAnsi="Arial" w:cs="Arial"/>
          <w:sz w:val="24"/>
          <w:szCs w:val="24"/>
          <w:lang w:eastAsia="pl-PL"/>
        </w:rPr>
        <w:t>;</w:t>
      </w:r>
    </w:p>
    <w:p w:rsidR="005C7D89" w:rsidRPr="000F24FE" w:rsidRDefault="005C7D89" w:rsidP="000F24FE">
      <w:pPr>
        <w:numPr>
          <w:ilvl w:val="1"/>
          <w:numId w:val="10"/>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lokalizację obiektów małej architektury;</w:t>
      </w:r>
    </w:p>
    <w:p w:rsidR="005C7D89" w:rsidRPr="000F24FE" w:rsidRDefault="005C7D89" w:rsidP="000F24FE">
      <w:pPr>
        <w:numPr>
          <w:ilvl w:val="1"/>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westycji: 80%</w:t>
      </w:r>
      <w:r w:rsidR="00E27F49" w:rsidRPr="000F24FE">
        <w:rPr>
          <w:rFonts w:ascii="Arial" w:eastAsia="Times New Roman" w:hAnsi="Arial" w:cs="Arial"/>
          <w:bCs/>
          <w:sz w:val="24"/>
          <w:szCs w:val="24"/>
          <w:lang w:eastAsia="pl-PL"/>
        </w:rPr>
        <w:t>;</w:t>
      </w:r>
    </w:p>
    <w:p w:rsidR="007B7C88" w:rsidRPr="000F24FE" w:rsidRDefault="007B7C88" w:rsidP="000F24FE">
      <w:pPr>
        <w:numPr>
          <w:ilvl w:val="1"/>
          <w:numId w:val="10"/>
        </w:numPr>
        <w:autoSpaceDE w:val="0"/>
        <w:autoSpaceDN w:val="0"/>
        <w:adjustRightInd w:val="0"/>
        <w:spacing w:after="0"/>
        <w:rPr>
          <w:rFonts w:ascii="Arial" w:hAnsi="Arial" w:cs="Arial"/>
          <w:sz w:val="24"/>
          <w:szCs w:val="24"/>
          <w:lang w:eastAsia="pl-PL"/>
        </w:rPr>
      </w:pPr>
      <w:r w:rsidRPr="000F24FE">
        <w:rPr>
          <w:rFonts w:ascii="Arial" w:eastAsia="Times New Roman" w:hAnsi="Arial" w:cs="Arial"/>
          <w:sz w:val="24"/>
          <w:szCs w:val="24"/>
          <w:lang w:eastAsia="pl-PL"/>
        </w:rPr>
        <w:t>u</w:t>
      </w:r>
      <w:r w:rsidRPr="000F24FE">
        <w:rPr>
          <w:rFonts w:ascii="Arial" w:hAnsi="Arial" w:cs="Arial"/>
          <w:sz w:val="24"/>
          <w:szCs w:val="24"/>
          <w:lang w:eastAsia="pl-PL"/>
        </w:rPr>
        <w:t>stala się możliwość realizacji: elementów zagospodarowania rekreacyjno-wypoczynkowego, tj. terenowych urządzeń sportu i rekreacji, obiektów małej architektury, miejsc gier terenowych wraz z niekubaturowymi urządzeniami, ścieżek pieszych i rowerowych;</w:t>
      </w:r>
    </w:p>
    <w:p w:rsidR="006B532F" w:rsidRPr="000F24FE" w:rsidRDefault="006B532F" w:rsidP="000F24FE">
      <w:pPr>
        <w:numPr>
          <w:ilvl w:val="1"/>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Pr="000F24FE">
        <w:rPr>
          <w:rFonts w:ascii="Arial" w:hAnsi="Arial" w:cs="Arial"/>
          <w:sz w:val="24"/>
          <w:szCs w:val="24"/>
        </w:rPr>
        <w:t xml:space="preserve">teren znajduje się w granicach obszaru narażonego na niebezpieczeństwo powodzi </w:t>
      </w:r>
      <w:r w:rsidRPr="000F24FE">
        <w:rPr>
          <w:rFonts w:ascii="Arial" w:eastAsia="Times New Roman" w:hAnsi="Arial" w:cs="Arial"/>
          <w:sz w:val="24"/>
          <w:szCs w:val="24"/>
          <w:lang w:eastAsia="pl-PL"/>
        </w:rPr>
        <w:t>(zgodnie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161197" w:rsidRPr="000F24FE">
        <w:rPr>
          <w:rFonts w:ascii="Arial" w:eastAsia="Times New Roman" w:hAnsi="Arial" w:cs="Arial"/>
          <w:sz w:val="24"/>
          <w:szCs w:val="24"/>
          <w:lang w:eastAsia="pl-PL"/>
        </w:rPr>
        <w:t>wszystkie zakazy, nakazy i ograniczenia</w:t>
      </w:r>
      <w:r w:rsidR="00652BE8" w:rsidRPr="000F24FE">
        <w:rPr>
          <w:rFonts w:ascii="Arial" w:eastAsia="Times New Roman" w:hAnsi="Arial" w:cs="Arial"/>
          <w:sz w:val="24"/>
          <w:szCs w:val="24"/>
          <w:lang w:eastAsia="pl-PL"/>
        </w:rPr>
        <w:t xml:space="preserve"> </w:t>
      </w:r>
      <w:r w:rsidR="00652BE8" w:rsidRPr="000F24FE">
        <w:rPr>
          <w:rFonts w:ascii="Arial" w:hAnsi="Arial" w:cs="Arial"/>
          <w:sz w:val="24"/>
          <w:szCs w:val="24"/>
        </w:rPr>
        <w:t>minimalizujące zagrożenie</w:t>
      </w:r>
      <w:r w:rsidR="00652BE8"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w:t>
      </w:r>
      <w:r w:rsidR="002205A6"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C24561" w:rsidRPr="000F24FE" w:rsidRDefault="005C7D89" w:rsidP="000F24FE">
      <w:pPr>
        <w:numPr>
          <w:ilvl w:val="1"/>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zakaz przebudowy </w:t>
      </w:r>
      <w:r w:rsidRPr="000F24FE">
        <w:rPr>
          <w:rFonts w:ascii="Arial" w:eastAsia="Times New Roman" w:hAnsi="Arial" w:cs="Arial"/>
          <w:bCs/>
          <w:sz w:val="24"/>
          <w:szCs w:val="24"/>
          <w:lang w:eastAsia="pl-PL"/>
        </w:rPr>
        <w:t xml:space="preserve">rowów melioracyjnych </w:t>
      </w:r>
      <w:r w:rsidRPr="000F24FE">
        <w:rPr>
          <w:rFonts w:ascii="Arial" w:eastAsia="Times New Roman" w:hAnsi="Arial" w:cs="Arial"/>
          <w:sz w:val="24"/>
          <w:szCs w:val="24"/>
          <w:lang w:eastAsia="pl-PL"/>
        </w:rPr>
        <w:t xml:space="preserve">kompleksu odwadniającego „Łęg” </w:t>
      </w:r>
      <w:r w:rsidRPr="000F24FE">
        <w:rPr>
          <w:rFonts w:ascii="Arial" w:eastAsia="Times New Roman" w:hAnsi="Arial" w:cs="Arial"/>
          <w:bCs/>
          <w:sz w:val="24"/>
          <w:szCs w:val="24"/>
          <w:lang w:eastAsia="pl-PL"/>
        </w:rPr>
        <w:t>dla celów innych niż związanych z obsługą i funkcjonowaniem Stopnia Wodnego;</w:t>
      </w:r>
    </w:p>
    <w:p w:rsidR="005C7D89" w:rsidRPr="000F24FE" w:rsidRDefault="005C7D89" w:rsidP="000F24FE">
      <w:pPr>
        <w:numPr>
          <w:ilvl w:val="1"/>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lokalizacji budynków i budowli, z wyłączeniem lokalizacji tymczasowych obiektów budowlanych o funkcji zgodnej z przeznaczeniem terenu, na warunkach wynikających z przepisów odrębnych</w:t>
      </w:r>
      <w:r w:rsidR="00F1525B" w:rsidRPr="000F24FE">
        <w:rPr>
          <w:rFonts w:ascii="Arial" w:eastAsia="Times New Roman" w:hAnsi="Arial" w:cs="Arial"/>
          <w:sz w:val="24"/>
          <w:szCs w:val="24"/>
          <w:lang w:eastAsia="pl-PL"/>
        </w:rPr>
        <w:t xml:space="preserve"> - </w:t>
      </w:r>
      <w:r w:rsidR="00F1525B" w:rsidRPr="000F24FE">
        <w:rPr>
          <w:rFonts w:ascii="Arial" w:hAnsi="Arial" w:cs="Arial"/>
          <w:sz w:val="24"/>
          <w:szCs w:val="24"/>
        </w:rPr>
        <w:t xml:space="preserve">w granicach obszaru narażonego na niebezpieczeństwo powodzi </w:t>
      </w:r>
      <w:r w:rsidR="00F1525B" w:rsidRPr="000F24FE">
        <w:rPr>
          <w:rFonts w:ascii="Arial" w:eastAsia="Times New Roman" w:hAnsi="Arial" w:cs="Arial"/>
          <w:sz w:val="24"/>
          <w:szCs w:val="24"/>
          <w:lang w:eastAsia="pl-PL"/>
        </w:rPr>
        <w:t xml:space="preserve">(zgodnie z rysunkiem planu) </w:t>
      </w:r>
      <w:r w:rsidR="00652BE8" w:rsidRPr="000F24FE">
        <w:rPr>
          <w:rFonts w:ascii="Arial" w:eastAsia="Times New Roman" w:hAnsi="Arial" w:cs="Arial"/>
          <w:sz w:val="24"/>
          <w:szCs w:val="24"/>
          <w:lang w:eastAsia="pl-PL"/>
        </w:rPr>
        <w:t xml:space="preserve">obowiązują bezwzględne warunki </w:t>
      </w:r>
      <w:r w:rsidR="00652BE8" w:rsidRPr="000F24FE">
        <w:rPr>
          <w:rFonts w:ascii="Arial" w:hAnsi="Arial" w:cs="Arial"/>
          <w:sz w:val="24"/>
          <w:szCs w:val="24"/>
        </w:rPr>
        <w:t>minimalizujące zagrożenie</w:t>
      </w:r>
      <w:r w:rsidR="00652BE8" w:rsidRPr="000F24FE">
        <w:rPr>
          <w:rFonts w:ascii="Arial" w:eastAsia="Times New Roman" w:hAnsi="Arial" w:cs="Arial"/>
          <w:sz w:val="24"/>
          <w:szCs w:val="24"/>
          <w:lang w:eastAsia="pl-PL"/>
        </w:rPr>
        <w:t xml:space="preserve"> w zakresie lokalizacji obiektów budowlanych: </w:t>
      </w:r>
      <w:r w:rsidR="00F1525B" w:rsidRPr="000F24FE">
        <w:rPr>
          <w:rFonts w:ascii="Arial" w:eastAsia="Times New Roman" w:hAnsi="Arial" w:cs="Arial"/>
          <w:sz w:val="24"/>
          <w:szCs w:val="24"/>
          <w:lang w:eastAsia="pl-PL"/>
        </w:rPr>
        <w:t>ustalenia jak w § 11 ust. 3 uchwały;</w:t>
      </w:r>
    </w:p>
    <w:p w:rsidR="005C7D89" w:rsidRPr="000F24FE" w:rsidRDefault="005C7D89" w:rsidP="000F24FE">
      <w:pPr>
        <w:numPr>
          <w:ilvl w:val="1"/>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znajduje się w granicach obszaru położonego w bezpośrednim sąsiedztwie obiektu hydrotechnicznego</w:t>
      </w:r>
      <w:r w:rsidR="00B05CD1"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 zapory bocznej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bocznej przy zagospodarowaniu terenu obowiązują wszystkie zakazy i ograniczenia jak w § 1</w:t>
      </w:r>
      <w:r w:rsidR="00CE64A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533188" w:rsidRPr="000F24FE">
        <w:rPr>
          <w:rFonts w:ascii="Arial" w:eastAsia="Times New Roman" w:hAnsi="Arial" w:cs="Arial"/>
          <w:bCs/>
          <w:sz w:val="24"/>
          <w:szCs w:val="24"/>
          <w:lang w:eastAsia="pl-PL"/>
        </w:rPr>
        <w:t>pkt </w:t>
      </w:r>
      <w:r w:rsidR="0014590B" w:rsidRPr="000F24FE">
        <w:rPr>
          <w:rFonts w:ascii="Arial" w:eastAsia="Times New Roman" w:hAnsi="Arial" w:cs="Arial"/>
          <w:bCs/>
          <w:sz w:val="24"/>
          <w:szCs w:val="24"/>
          <w:lang w:eastAsia="pl-PL"/>
        </w:rPr>
        <w:t>1</w:t>
      </w:r>
      <w:r w:rsidR="00533188"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uchwały;</w:t>
      </w:r>
    </w:p>
    <w:p w:rsidR="005C7D89" w:rsidRPr="000F24FE" w:rsidRDefault="005C7D89" w:rsidP="000F24FE">
      <w:pPr>
        <w:numPr>
          <w:ilvl w:val="1"/>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teren 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CE64A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w:t>
      </w:r>
      <w:r w:rsidR="00CE64A4"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 1</w:t>
      </w:r>
      <w:r w:rsidR="00CE64A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drogi: </w:t>
      </w:r>
      <w:r w:rsidR="000F0D30"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bsługa komunikacyjna z drogi publicznej: ul. Płockiej 3.3 KD-G*;</w:t>
      </w:r>
    </w:p>
    <w:p w:rsidR="005C7D89" w:rsidRPr="000F24FE" w:rsidRDefault="005C7D89" w:rsidP="000F24FE">
      <w:pPr>
        <w:numPr>
          <w:ilvl w:val="1"/>
          <w:numId w:val="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5A56F8"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0"/>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miejsca postojowe: </w:t>
      </w:r>
      <w:r w:rsidR="00BD7A51" w:rsidRPr="000F24FE">
        <w:rPr>
          <w:rFonts w:ascii="Arial" w:hAnsi="Arial" w:cs="Arial"/>
          <w:sz w:val="24"/>
          <w:szCs w:val="24"/>
        </w:rPr>
        <w:t>nie występuje potrzeba określenia;</w:t>
      </w:r>
    </w:p>
    <w:p w:rsidR="005C7D89" w:rsidRPr="000F24FE" w:rsidRDefault="005C7D89" w:rsidP="000F24FE">
      <w:pPr>
        <w:numPr>
          <w:ilvl w:val="1"/>
          <w:numId w:val="1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5A56F8"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1"/>
          <w:numId w:val="47"/>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A0178F"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47"/>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EA7029" w:rsidRPr="000F24FE" w:rsidRDefault="00EA7029" w:rsidP="000F24FE">
      <w:pPr>
        <w:autoSpaceDE w:val="0"/>
        <w:autoSpaceDN w:val="0"/>
        <w:adjustRightInd w:val="0"/>
        <w:spacing w:after="0"/>
        <w:rPr>
          <w:rFonts w:ascii="Arial" w:eastAsia="Times New Roman" w:hAnsi="Arial" w:cs="Arial"/>
          <w:sz w:val="24"/>
          <w:szCs w:val="24"/>
          <w:lang w:eastAsia="pl-PL"/>
        </w:rPr>
      </w:pPr>
    </w:p>
    <w:p w:rsidR="00BB60E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w:t>
      </w:r>
      <w:r w:rsidR="00780F2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w:t>
      </w:r>
      <w:r w:rsidR="00BB60E9" w:rsidRPr="000F24FE">
        <w:rPr>
          <w:rFonts w:ascii="Arial" w:eastAsia="Times New Roman" w:hAnsi="Arial" w:cs="Arial"/>
          <w:sz w:val="24"/>
          <w:szCs w:val="24"/>
          <w:lang w:eastAsia="pl-PL"/>
        </w:rPr>
        <w:t xml:space="preserve">Tereny oznaczone symbolami: </w:t>
      </w:r>
      <w:r w:rsidR="00EB3275" w:rsidRPr="000F24FE">
        <w:rPr>
          <w:rFonts w:ascii="Arial" w:eastAsia="Times New Roman" w:hAnsi="Arial" w:cs="Arial"/>
          <w:sz w:val="24"/>
          <w:szCs w:val="24"/>
          <w:lang w:eastAsia="pl-PL"/>
        </w:rPr>
        <w:t>10 ZL, 31.2 ZL, 38 ZL, 40 ZL, 45 ZL, 46 ZL, 54 ZL, 57 ZL, 67 ZL, 81 ZL.</w:t>
      </w:r>
    </w:p>
    <w:p w:rsidR="005C7D89" w:rsidRPr="000F24FE" w:rsidRDefault="005C7D89" w:rsidP="000F24FE">
      <w:pPr>
        <w:numPr>
          <w:ilvl w:val="0"/>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r w:rsidRPr="000F24FE">
        <w:rPr>
          <w:rFonts w:ascii="Arial" w:eastAsia="Times New Roman" w:hAnsi="Arial" w:cs="Arial"/>
          <w:sz w:val="24"/>
          <w:szCs w:val="24"/>
          <w:lang w:eastAsia="pl-PL"/>
        </w:rPr>
        <w:t>teren lasu.</w:t>
      </w:r>
    </w:p>
    <w:p w:rsidR="005C7D89" w:rsidRPr="000F24FE" w:rsidRDefault="005C7D89" w:rsidP="000F24FE">
      <w:pPr>
        <w:numPr>
          <w:ilvl w:val="0"/>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5C7D89" w:rsidRPr="000F24FE" w:rsidRDefault="005C7D89"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grodzenia terenu z wyłączeniem potrzeb związanych z gospodarką leśną;</w:t>
      </w:r>
    </w:p>
    <w:p w:rsidR="00D802EA" w:rsidRPr="000F24FE" w:rsidRDefault="005C7D89"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zakaz umieszczania reklam; </w:t>
      </w:r>
    </w:p>
    <w:p w:rsidR="00D802EA" w:rsidRPr="000F24FE" w:rsidRDefault="00D802EA"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ustala się możliwość lokalizacji zagospodarowania rekreacyjnego w zakresie: </w:t>
      </w:r>
    </w:p>
    <w:p w:rsidR="00D802EA" w:rsidRPr="000F24FE" w:rsidRDefault="00D802EA" w:rsidP="000F24FE">
      <w:pPr>
        <w:numPr>
          <w:ilvl w:val="0"/>
          <w:numId w:val="252"/>
        </w:numPr>
        <w:tabs>
          <w:tab w:val="left" w:pos="1134"/>
        </w:tabs>
        <w:spacing w:after="0"/>
        <w:ind w:left="426" w:firstLine="283"/>
        <w:rPr>
          <w:rFonts w:ascii="Arial" w:hAnsi="Arial" w:cs="Arial"/>
          <w:sz w:val="24"/>
          <w:szCs w:val="24"/>
        </w:rPr>
      </w:pPr>
      <w:r w:rsidRPr="000F24FE">
        <w:rPr>
          <w:rFonts w:ascii="Arial" w:hAnsi="Arial" w:cs="Arial"/>
          <w:sz w:val="24"/>
          <w:szCs w:val="24"/>
        </w:rPr>
        <w:t>we wszystkich terenach: ścieżki spacerowe i</w:t>
      </w:r>
      <w:r w:rsidR="00A7081D" w:rsidRPr="000F24FE">
        <w:rPr>
          <w:rFonts w:ascii="Arial" w:hAnsi="Arial" w:cs="Arial"/>
          <w:sz w:val="24"/>
          <w:szCs w:val="24"/>
        </w:rPr>
        <w:t> </w:t>
      </w:r>
      <w:r w:rsidRPr="000F24FE">
        <w:rPr>
          <w:rFonts w:ascii="Arial" w:hAnsi="Arial" w:cs="Arial"/>
          <w:sz w:val="24"/>
          <w:szCs w:val="24"/>
        </w:rPr>
        <w:t>dydaktyczne,</w:t>
      </w:r>
    </w:p>
    <w:p w:rsidR="00D802EA" w:rsidRPr="000F24FE" w:rsidRDefault="00A7081D" w:rsidP="000F24FE">
      <w:pPr>
        <w:numPr>
          <w:ilvl w:val="0"/>
          <w:numId w:val="252"/>
        </w:numPr>
        <w:tabs>
          <w:tab w:val="left" w:pos="1134"/>
        </w:tabs>
        <w:spacing w:after="0"/>
        <w:ind w:left="1134" w:hanging="425"/>
        <w:rPr>
          <w:rFonts w:ascii="Arial" w:hAnsi="Arial" w:cs="Arial"/>
          <w:sz w:val="24"/>
          <w:szCs w:val="24"/>
        </w:rPr>
      </w:pPr>
      <w:r w:rsidRPr="000F24FE">
        <w:rPr>
          <w:rFonts w:ascii="Arial" w:hAnsi="Arial" w:cs="Arial"/>
          <w:sz w:val="24"/>
          <w:szCs w:val="24"/>
        </w:rPr>
        <w:t xml:space="preserve">we wszystkich terenach </w:t>
      </w:r>
      <w:r w:rsidR="00944280" w:rsidRPr="000F24FE">
        <w:rPr>
          <w:rFonts w:ascii="Arial" w:hAnsi="Arial" w:cs="Arial"/>
          <w:sz w:val="24"/>
          <w:szCs w:val="24"/>
        </w:rPr>
        <w:t>(</w:t>
      </w:r>
      <w:r w:rsidRPr="000F24FE">
        <w:rPr>
          <w:rFonts w:ascii="Arial" w:hAnsi="Arial" w:cs="Arial"/>
          <w:sz w:val="24"/>
          <w:szCs w:val="24"/>
        </w:rPr>
        <w:t>z</w:t>
      </w:r>
      <w:r w:rsidR="00944280" w:rsidRPr="000F24FE">
        <w:rPr>
          <w:rFonts w:ascii="Arial" w:hAnsi="Arial" w:cs="Arial"/>
          <w:sz w:val="24"/>
          <w:szCs w:val="24"/>
        </w:rPr>
        <w:t> </w:t>
      </w:r>
      <w:r w:rsidRPr="000F24FE">
        <w:rPr>
          <w:rFonts w:ascii="Arial" w:hAnsi="Arial" w:cs="Arial"/>
          <w:sz w:val="24"/>
          <w:szCs w:val="24"/>
        </w:rPr>
        <w:t>wyłączeniem</w:t>
      </w:r>
      <w:r w:rsidR="00944280" w:rsidRPr="000F24FE">
        <w:rPr>
          <w:rFonts w:ascii="Arial" w:hAnsi="Arial" w:cs="Arial"/>
          <w:sz w:val="24"/>
          <w:szCs w:val="24"/>
        </w:rPr>
        <w:t xml:space="preserve"> terenu</w:t>
      </w:r>
      <w:r w:rsidR="00D802EA" w:rsidRPr="000F24FE">
        <w:rPr>
          <w:rFonts w:ascii="Arial" w:hAnsi="Arial" w:cs="Arial"/>
          <w:sz w:val="24"/>
          <w:szCs w:val="24"/>
        </w:rPr>
        <w:t xml:space="preserve"> oznaczon</w:t>
      </w:r>
      <w:r w:rsidR="00944280" w:rsidRPr="000F24FE">
        <w:rPr>
          <w:rFonts w:ascii="Arial" w:hAnsi="Arial" w:cs="Arial"/>
          <w:sz w:val="24"/>
          <w:szCs w:val="24"/>
        </w:rPr>
        <w:t>ego</w:t>
      </w:r>
      <w:r w:rsidR="00D802EA" w:rsidRPr="000F24FE">
        <w:rPr>
          <w:rFonts w:ascii="Arial" w:hAnsi="Arial" w:cs="Arial"/>
          <w:sz w:val="24"/>
          <w:szCs w:val="24"/>
        </w:rPr>
        <w:t xml:space="preserve"> symbol</w:t>
      </w:r>
      <w:r w:rsidR="00944280" w:rsidRPr="000F24FE">
        <w:rPr>
          <w:rFonts w:ascii="Arial" w:hAnsi="Arial" w:cs="Arial"/>
          <w:sz w:val="24"/>
          <w:szCs w:val="24"/>
        </w:rPr>
        <w:t xml:space="preserve">em 10 ZL) </w:t>
      </w:r>
      <w:r w:rsidR="00D802EA" w:rsidRPr="000F24FE">
        <w:rPr>
          <w:rFonts w:ascii="Arial" w:hAnsi="Arial" w:cs="Arial"/>
          <w:sz w:val="24"/>
          <w:szCs w:val="24"/>
        </w:rPr>
        <w:t xml:space="preserve">dodatkowo: </w:t>
      </w:r>
      <w:r w:rsidRPr="000F24FE">
        <w:rPr>
          <w:rFonts w:ascii="Arial" w:hAnsi="Arial" w:cs="Arial"/>
          <w:sz w:val="24"/>
          <w:szCs w:val="24"/>
        </w:rPr>
        <w:t>ścieżki rowerowe,</w:t>
      </w:r>
      <w:r w:rsidR="00D802EA" w:rsidRPr="000F24FE">
        <w:rPr>
          <w:rFonts w:ascii="Arial" w:hAnsi="Arial" w:cs="Arial"/>
          <w:sz w:val="24"/>
          <w:szCs w:val="24"/>
        </w:rPr>
        <w:t xml:space="preserve"> </w:t>
      </w:r>
      <w:r w:rsidRPr="000F24FE">
        <w:rPr>
          <w:rFonts w:ascii="Arial" w:hAnsi="Arial" w:cs="Arial"/>
          <w:sz w:val="24"/>
          <w:szCs w:val="24"/>
        </w:rPr>
        <w:t xml:space="preserve">ścieżki zdrowia </w:t>
      </w:r>
      <w:r w:rsidR="00D802EA" w:rsidRPr="000F24FE">
        <w:rPr>
          <w:rFonts w:ascii="Arial" w:hAnsi="Arial" w:cs="Arial"/>
          <w:sz w:val="24"/>
          <w:szCs w:val="24"/>
        </w:rPr>
        <w:t>z urządzeniami do ćwiczeń, siłownie zewnętrzne oraz parki linowe;</w:t>
      </w:r>
    </w:p>
    <w:p w:rsidR="005C7D89" w:rsidRPr="000F24FE" w:rsidRDefault="005C7D89"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06E2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ustalenia zgodnie z § </w:t>
      </w:r>
      <w:r w:rsidR="002478D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Wymagania wynikające z potrzeb kształtowania przestrzeni publicznych:</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nie występuje potrzeba określenia.</w:t>
      </w:r>
    </w:p>
    <w:p w:rsidR="005C7D89" w:rsidRPr="000F24FE" w:rsidRDefault="005C7D89" w:rsidP="000F24FE">
      <w:pPr>
        <w:numPr>
          <w:ilvl w:val="0"/>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gabaryty obiektów i wskaźniki intensywności zabudowy: wielkość powierzchni zabudowy w stosunku do p</w:t>
      </w:r>
      <w:r w:rsidRPr="000F24FE">
        <w:rPr>
          <w:rFonts w:ascii="Arial" w:eastAsia="Times New Roman" w:hAnsi="Arial" w:cs="Arial"/>
          <w:bCs/>
          <w:sz w:val="24"/>
          <w:szCs w:val="24"/>
          <w:lang w:eastAsia="pl-PL"/>
        </w:rPr>
        <w:t>o</w:t>
      </w:r>
      <w:r w:rsidRPr="000F24FE">
        <w:rPr>
          <w:rFonts w:ascii="Arial" w:eastAsia="Times New Roman" w:hAnsi="Arial" w:cs="Arial"/>
          <w:bCs/>
          <w:sz w:val="24"/>
          <w:szCs w:val="24"/>
          <w:lang w:eastAsia="pl-PL"/>
        </w:rPr>
        <w:t xml:space="preserve">wierzchni działki lub terenu inwestycji, </w:t>
      </w:r>
      <w:r w:rsidRPr="000F24FE">
        <w:rPr>
          <w:rFonts w:ascii="Arial" w:eastAsia="Times New Roman" w:hAnsi="Arial" w:cs="Arial"/>
          <w:sz w:val="24"/>
          <w:szCs w:val="24"/>
          <w:lang w:eastAsia="pl-PL"/>
        </w:rPr>
        <w:t xml:space="preserve">wysokość zabudowy, linie zabudowy, geometria dachów, </w:t>
      </w:r>
      <w:r w:rsidRPr="000F24FE">
        <w:rPr>
          <w:rFonts w:ascii="Arial" w:eastAsia="Times New Roman" w:hAnsi="Arial" w:cs="Arial"/>
          <w:bCs/>
          <w:sz w:val="24"/>
          <w:szCs w:val="24"/>
          <w:lang w:eastAsia="pl-PL"/>
        </w:rPr>
        <w:t>minimalny udział procentowy powierzchni biologicznie czynnej w stosunku do powierzchni działki lub terenu inwestycji: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 – tereny lasu.</w:t>
      </w:r>
    </w:p>
    <w:p w:rsidR="005C7D89" w:rsidRPr="000F24FE" w:rsidRDefault="005C7D89" w:rsidP="000F24FE">
      <w:pPr>
        <w:numPr>
          <w:ilvl w:val="0"/>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w:t>
      </w:r>
    </w:p>
    <w:p w:rsidR="000643DB" w:rsidRPr="000F24FE" w:rsidRDefault="000643DB"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teren oznaczony symbolem 31.2 ZL znajduje się w granicach obszaru narażonego na niebezpieczeństwo powodzi </w:t>
      </w:r>
      <w:r w:rsidRPr="000F24FE">
        <w:rPr>
          <w:rFonts w:ascii="Arial" w:eastAsia="Times New Roman" w:hAnsi="Arial" w:cs="Arial"/>
          <w:sz w:val="24"/>
          <w:szCs w:val="24"/>
          <w:lang w:eastAsia="pl-PL"/>
        </w:rPr>
        <w:t>(zgodnie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w:t>
      </w:r>
      <w:r w:rsidRPr="000F24FE">
        <w:rPr>
          <w:rFonts w:ascii="Arial" w:hAnsi="Arial" w:cs="Arial"/>
          <w:sz w:val="24"/>
          <w:szCs w:val="24"/>
        </w:rPr>
        <w:lastRenderedPageBreak/>
        <w:t xml:space="preserve">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o głębokości zalewu wodą do 4,0m, miejscowo powyżej 4,0m, dla którego obowiązują wszystkie zakazy, nakazy i ograniczenia</w:t>
      </w:r>
      <w:r w:rsidR="00E641F7" w:rsidRPr="000F24FE">
        <w:rPr>
          <w:rFonts w:ascii="Arial" w:eastAsia="Times New Roman" w:hAnsi="Arial" w:cs="Arial"/>
          <w:sz w:val="24"/>
          <w:szCs w:val="24"/>
          <w:lang w:eastAsia="pl-PL"/>
        </w:rPr>
        <w:t xml:space="preserve"> </w:t>
      </w:r>
      <w:r w:rsidR="00E641F7" w:rsidRPr="000F24FE">
        <w:rPr>
          <w:rFonts w:ascii="Arial" w:hAnsi="Arial" w:cs="Arial"/>
          <w:sz w:val="24"/>
          <w:szCs w:val="24"/>
        </w:rPr>
        <w:t>minimalizujące zagrożenie</w:t>
      </w:r>
      <w:r w:rsidR="00E641F7" w:rsidRPr="000F24FE">
        <w:rPr>
          <w:rFonts w:ascii="Arial" w:eastAsia="Times New Roman" w:hAnsi="Arial" w:cs="Arial"/>
          <w:sz w:val="24"/>
          <w:szCs w:val="24"/>
          <w:lang w:eastAsia="pl-PL"/>
        </w:rPr>
        <w:t xml:space="preserve"> w zakresie lokalizacji obiektów budowlanych:</w:t>
      </w:r>
      <w:r w:rsidRPr="000F24FE">
        <w:rPr>
          <w:rFonts w:ascii="Arial" w:eastAsia="Times New Roman" w:hAnsi="Arial" w:cs="Arial"/>
          <w:sz w:val="24"/>
          <w:szCs w:val="24"/>
          <w:lang w:eastAsia="pl-PL"/>
        </w:rPr>
        <w:t xml:space="preserve"> ustalenia jak w § 11 ust. 3 uchwały;</w:t>
      </w:r>
    </w:p>
    <w:p w:rsidR="005C7D89" w:rsidRPr="000F24FE" w:rsidRDefault="005C7D89"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w terenach oznaczonych symbolami 10 ZL</w:t>
      </w:r>
      <w:r w:rsidR="00645259" w:rsidRPr="000F24FE">
        <w:rPr>
          <w:rFonts w:ascii="Arial" w:hAnsi="Arial" w:cs="Arial"/>
          <w:sz w:val="24"/>
          <w:szCs w:val="24"/>
        </w:rPr>
        <w:t xml:space="preserve"> </w:t>
      </w:r>
      <w:r w:rsidRPr="000F24FE">
        <w:rPr>
          <w:rFonts w:ascii="Arial" w:hAnsi="Arial" w:cs="Arial"/>
          <w:sz w:val="24"/>
          <w:szCs w:val="24"/>
        </w:rPr>
        <w:t xml:space="preserve">i 57 ZL ustala się granice obszaru narażonego na niebezpieczeństwo powodzi </w:t>
      </w:r>
      <w:r w:rsidRPr="000F24FE">
        <w:rPr>
          <w:rFonts w:ascii="Arial" w:eastAsia="Times New Roman" w:hAnsi="Arial" w:cs="Arial"/>
          <w:sz w:val="24"/>
          <w:szCs w:val="24"/>
          <w:lang w:eastAsia="pl-PL"/>
        </w:rPr>
        <w:t>(zgodnie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EB3275" w:rsidRPr="000F24FE">
        <w:rPr>
          <w:rFonts w:ascii="Arial" w:eastAsia="Times New Roman" w:hAnsi="Arial" w:cs="Arial"/>
          <w:sz w:val="24"/>
          <w:szCs w:val="24"/>
          <w:lang w:eastAsia="pl-PL"/>
        </w:rPr>
        <w:t>wszystkie zakazy, nakazy i ograniczenia</w:t>
      </w:r>
      <w:r w:rsidR="00E641F7" w:rsidRPr="000F24FE">
        <w:rPr>
          <w:rFonts w:ascii="Arial" w:eastAsia="Times New Roman" w:hAnsi="Arial" w:cs="Arial"/>
          <w:sz w:val="24"/>
          <w:szCs w:val="24"/>
          <w:lang w:eastAsia="pl-PL"/>
        </w:rPr>
        <w:t xml:space="preserve"> </w:t>
      </w:r>
      <w:r w:rsidR="00E641F7" w:rsidRPr="000F24FE">
        <w:rPr>
          <w:rFonts w:ascii="Arial" w:hAnsi="Arial" w:cs="Arial"/>
          <w:sz w:val="24"/>
          <w:szCs w:val="24"/>
        </w:rPr>
        <w:t>minimalizujące zagrożenie</w:t>
      </w:r>
      <w:r w:rsidR="00E641F7" w:rsidRPr="000F24FE">
        <w:rPr>
          <w:rFonts w:ascii="Arial" w:eastAsia="Times New Roman" w:hAnsi="Arial" w:cs="Arial"/>
          <w:sz w:val="24"/>
          <w:szCs w:val="24"/>
          <w:lang w:eastAsia="pl-PL"/>
        </w:rPr>
        <w:t xml:space="preserve"> w zakresie lokalizacji obiektów budowlanych:</w:t>
      </w:r>
      <w:r w:rsidR="00EB3275"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2205A6"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1"/>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tereny oznaczone symbolami 10 ZL, 54 ZL, 57 ZL</w:t>
      </w:r>
      <w:r w:rsidR="00266844" w:rsidRPr="000F24FE">
        <w:rPr>
          <w:rFonts w:ascii="Arial" w:eastAsia="Times New Roman" w:hAnsi="Arial" w:cs="Arial"/>
          <w:sz w:val="24"/>
          <w:szCs w:val="24"/>
          <w:lang w:eastAsia="pl-PL"/>
        </w:rPr>
        <w:t>, 67 ZL</w:t>
      </w:r>
      <w:r w:rsidRPr="000F24FE">
        <w:rPr>
          <w:rFonts w:ascii="Arial" w:eastAsia="Times New Roman" w:hAnsi="Arial" w:cs="Arial"/>
          <w:sz w:val="24"/>
          <w:szCs w:val="24"/>
          <w:lang w:eastAsia="pl-PL"/>
        </w:rPr>
        <w:t xml:space="preserve"> i 81 ZL znajdują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2205A6"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10 ZL wyznacza się granicę lasów ochronnych</w:t>
      </w:r>
      <w:r w:rsidR="009A3AFA" w:rsidRPr="000F24FE">
        <w:rPr>
          <w:rFonts w:ascii="Arial" w:eastAsia="Times New Roman" w:hAnsi="Arial" w:cs="Arial"/>
          <w:sz w:val="24"/>
          <w:szCs w:val="24"/>
          <w:lang w:eastAsia="pl-PL"/>
        </w:rPr>
        <w:t xml:space="preserve"> dotyczącą ochrony obszarów leśnych</w:t>
      </w:r>
      <w:r w:rsidRPr="000F24FE">
        <w:rPr>
          <w:rFonts w:ascii="Arial" w:eastAsia="Times New Roman" w:hAnsi="Arial" w:cs="Arial"/>
          <w:sz w:val="24"/>
          <w:szCs w:val="24"/>
          <w:lang w:eastAsia="pl-PL"/>
        </w:rPr>
        <w:t xml:space="preserve">, </w:t>
      </w:r>
      <w:r w:rsidRPr="000F24FE">
        <w:rPr>
          <w:rFonts w:ascii="Arial" w:hAnsi="Arial" w:cs="Arial"/>
          <w:sz w:val="24"/>
          <w:szCs w:val="24"/>
        </w:rPr>
        <w:t>dla których obowiązują warunki wynikające z przepisów odrębnych</w:t>
      </w:r>
      <w:r w:rsidR="00E27F49" w:rsidRPr="000F24FE">
        <w:rPr>
          <w:rFonts w:ascii="Arial" w:hAnsi="Arial" w:cs="Arial"/>
          <w:sz w:val="24"/>
          <w:szCs w:val="24"/>
        </w:rPr>
        <w:t>;</w:t>
      </w:r>
    </w:p>
    <w:p w:rsidR="006D7BF0" w:rsidRPr="000F24FE" w:rsidRDefault="006D7BF0"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pozostałe ustalenia jak w § 10 </w:t>
      </w:r>
      <w:r w:rsidR="00AD59CB" w:rsidRPr="000F24FE">
        <w:rPr>
          <w:rFonts w:ascii="Arial" w:eastAsia="Times New Roman" w:hAnsi="Arial" w:cs="Arial"/>
          <w:bCs/>
          <w:sz w:val="24"/>
          <w:szCs w:val="24"/>
          <w:lang w:eastAsia="pl-PL"/>
        </w:rPr>
        <w:t xml:space="preserve">ust. 5 </w:t>
      </w:r>
      <w:r w:rsidRPr="000F24FE">
        <w:rPr>
          <w:rFonts w:ascii="Arial" w:eastAsia="Times New Roman" w:hAnsi="Arial" w:cs="Arial"/>
          <w:bCs/>
          <w:sz w:val="24"/>
          <w:szCs w:val="24"/>
          <w:lang w:eastAsia="pl-PL"/>
        </w:rPr>
        <w:t>uchwały.</w:t>
      </w:r>
    </w:p>
    <w:p w:rsidR="005C7D89" w:rsidRPr="000F24FE" w:rsidRDefault="005C7D89" w:rsidP="000F24FE">
      <w:pPr>
        <w:numPr>
          <w:ilvl w:val="0"/>
          <w:numId w:val="1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 xml:space="preserve">dowy: </w:t>
      </w:r>
    </w:p>
    <w:p w:rsidR="00D102FF" w:rsidRPr="000F24FE" w:rsidRDefault="00501CEE" w:rsidP="000F24FE">
      <w:pPr>
        <w:numPr>
          <w:ilvl w:val="1"/>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zagospodarowania i użytkowania gruntów leśnych do celów nie związanych z gospodarką leśną</w:t>
      </w:r>
      <w:r w:rsidR="00D102FF" w:rsidRPr="000F24FE">
        <w:rPr>
          <w:rFonts w:ascii="Arial" w:hAnsi="Arial" w:cs="Arial"/>
          <w:sz w:val="24"/>
          <w:szCs w:val="24"/>
        </w:rPr>
        <w:t>, w tym zakaz lokalizacji tymczasowych obiektów budowlanych i zabudowy sezonowej, z wyłączeniem zagospodar</w:t>
      </w:r>
      <w:r w:rsidR="00D102FF" w:rsidRPr="000F24FE">
        <w:rPr>
          <w:rFonts w:ascii="Arial" w:hAnsi="Arial" w:cs="Arial"/>
          <w:sz w:val="24"/>
          <w:szCs w:val="24"/>
        </w:rPr>
        <w:t>o</w:t>
      </w:r>
      <w:r w:rsidR="00D102FF" w:rsidRPr="000F24FE">
        <w:rPr>
          <w:rFonts w:ascii="Arial" w:hAnsi="Arial" w:cs="Arial"/>
          <w:sz w:val="24"/>
          <w:szCs w:val="24"/>
        </w:rPr>
        <w:t>wania rekreacyjnego określonego w ust. 2 pkt 3</w:t>
      </w:r>
      <w:r w:rsidR="005A1423" w:rsidRPr="000F24FE">
        <w:rPr>
          <w:rFonts w:ascii="Arial" w:hAnsi="Arial" w:cs="Arial"/>
          <w:sz w:val="24"/>
          <w:szCs w:val="24"/>
        </w:rPr>
        <w:t xml:space="preserve">, w granicach obszaru narażonego na niebezpieczeństwo powodzi </w:t>
      </w:r>
      <w:r w:rsidR="005A1423" w:rsidRPr="000F24FE">
        <w:rPr>
          <w:rFonts w:ascii="Arial" w:eastAsia="Times New Roman" w:hAnsi="Arial" w:cs="Arial"/>
          <w:sz w:val="24"/>
          <w:szCs w:val="24"/>
          <w:lang w:eastAsia="pl-PL"/>
        </w:rPr>
        <w:t>(zgodnie z rysunkiem planu)</w:t>
      </w:r>
      <w:r w:rsidR="00741A45" w:rsidRPr="000F24FE">
        <w:rPr>
          <w:rFonts w:ascii="Arial" w:eastAsia="Times New Roman" w:hAnsi="Arial" w:cs="Arial"/>
          <w:sz w:val="24"/>
          <w:szCs w:val="24"/>
          <w:lang w:eastAsia="pl-PL"/>
        </w:rPr>
        <w:t>,</w:t>
      </w:r>
      <w:r w:rsidR="005A1423" w:rsidRPr="000F24FE">
        <w:rPr>
          <w:rFonts w:ascii="Arial" w:eastAsia="Times New Roman" w:hAnsi="Arial" w:cs="Arial"/>
          <w:sz w:val="24"/>
          <w:szCs w:val="24"/>
          <w:lang w:eastAsia="pl-PL"/>
        </w:rPr>
        <w:t xml:space="preserve"> obowiązują bezwzględne warunki </w:t>
      </w:r>
      <w:r w:rsidR="005A1423" w:rsidRPr="000F24FE">
        <w:rPr>
          <w:rFonts w:ascii="Arial" w:hAnsi="Arial" w:cs="Arial"/>
          <w:sz w:val="24"/>
          <w:szCs w:val="24"/>
        </w:rPr>
        <w:t>minimalizujące zagrożenie</w:t>
      </w:r>
      <w:r w:rsidR="005A1423" w:rsidRPr="000F24FE">
        <w:rPr>
          <w:rFonts w:ascii="Arial" w:eastAsia="Times New Roman" w:hAnsi="Arial" w:cs="Arial"/>
          <w:sz w:val="24"/>
          <w:szCs w:val="24"/>
          <w:lang w:eastAsia="pl-PL"/>
        </w:rPr>
        <w:t xml:space="preserve"> w zakresie lokalizacji obiektów budowlanych: ustalenia jak w § 11 ust. 3 uchwały;</w:t>
      </w:r>
    </w:p>
    <w:p w:rsidR="005C7D89" w:rsidRPr="000F24FE" w:rsidRDefault="005C7D89" w:rsidP="000F24FE">
      <w:pPr>
        <w:numPr>
          <w:ilvl w:val="1"/>
          <w:numId w:val="11"/>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 xml:space="preserve">w terenach </w:t>
      </w:r>
      <w:r w:rsidRPr="000F24FE">
        <w:rPr>
          <w:rFonts w:ascii="Arial" w:eastAsia="Times New Roman" w:hAnsi="Arial" w:cs="Arial"/>
          <w:sz w:val="24"/>
          <w:szCs w:val="24"/>
          <w:lang w:eastAsia="pl-PL"/>
        </w:rPr>
        <w:t xml:space="preserve">oznaczonych symbolami 38 ZL i 40 ZL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awaryjnej przy zagospodarowaniu terenu obowiązują wszystkie zakazy i ograniczenia jak w § 1</w:t>
      </w:r>
      <w:r w:rsidR="00CE64A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uchwały;</w:t>
      </w:r>
    </w:p>
    <w:p w:rsidR="005C7D89" w:rsidRPr="000F24FE" w:rsidRDefault="005C7D89" w:rsidP="000F24FE">
      <w:pPr>
        <w:numPr>
          <w:ilvl w:val="1"/>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teren oznaczony symbolem 10 ZL znajd</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CE64A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 terenie oznaczonym symbolem 57 ZL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DD10C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7C3150" w:rsidRPr="000F24FE" w:rsidRDefault="007C3150" w:rsidP="000F24FE">
      <w:pPr>
        <w:numPr>
          <w:ilvl w:val="1"/>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w:t>
      </w:r>
      <w:r w:rsidR="007C7AE2" w:rsidRPr="000F24FE">
        <w:rPr>
          <w:rFonts w:ascii="Arial" w:eastAsia="Times New Roman" w:hAnsi="Arial" w:cs="Arial"/>
          <w:sz w:val="24"/>
          <w:szCs w:val="24"/>
          <w:lang w:eastAsia="pl-PL"/>
        </w:rPr>
        <w:t>ach</w:t>
      </w:r>
      <w:r w:rsidRPr="000F24FE">
        <w:rPr>
          <w:rFonts w:ascii="Arial" w:eastAsia="Times New Roman" w:hAnsi="Arial" w:cs="Arial"/>
          <w:sz w:val="24"/>
          <w:szCs w:val="24"/>
          <w:lang w:eastAsia="pl-PL"/>
        </w:rPr>
        <w:t xml:space="preserve"> oznaczony</w:t>
      </w:r>
      <w:r w:rsidR="007C7AE2" w:rsidRPr="000F24FE">
        <w:rPr>
          <w:rFonts w:ascii="Arial" w:eastAsia="Times New Roman" w:hAnsi="Arial" w:cs="Arial"/>
          <w:sz w:val="24"/>
          <w:szCs w:val="24"/>
          <w:lang w:eastAsia="pl-PL"/>
        </w:rPr>
        <w:t xml:space="preserve">ch </w:t>
      </w:r>
      <w:r w:rsidRPr="000F24FE">
        <w:rPr>
          <w:rFonts w:ascii="Arial" w:eastAsia="Times New Roman" w:hAnsi="Arial" w:cs="Arial"/>
          <w:sz w:val="24"/>
          <w:szCs w:val="24"/>
          <w:lang w:eastAsia="pl-PL"/>
        </w:rPr>
        <w:t>symbol</w:t>
      </w:r>
      <w:r w:rsidR="007C7AE2"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40 ZL</w:t>
      </w:r>
      <w:r w:rsidR="008F1B17" w:rsidRPr="000F24FE">
        <w:rPr>
          <w:rFonts w:ascii="Arial" w:eastAsia="Times New Roman" w:hAnsi="Arial" w:cs="Arial"/>
          <w:sz w:val="24"/>
          <w:szCs w:val="24"/>
          <w:lang w:eastAsia="pl-PL"/>
        </w:rPr>
        <w:t xml:space="preserve">, </w:t>
      </w:r>
      <w:r w:rsidR="007C7AE2" w:rsidRPr="000F24FE">
        <w:rPr>
          <w:rFonts w:ascii="Arial" w:eastAsia="Times New Roman" w:hAnsi="Arial" w:cs="Arial"/>
          <w:sz w:val="24"/>
          <w:szCs w:val="24"/>
          <w:lang w:eastAsia="pl-PL"/>
        </w:rPr>
        <w:t>45 ZL</w:t>
      </w:r>
      <w:r w:rsidR="008F1B17" w:rsidRPr="000F24FE">
        <w:rPr>
          <w:rFonts w:ascii="Arial" w:eastAsia="Times New Roman" w:hAnsi="Arial" w:cs="Arial"/>
          <w:sz w:val="24"/>
          <w:szCs w:val="24"/>
          <w:lang w:eastAsia="pl-PL"/>
        </w:rPr>
        <w:t xml:space="preserve"> i 67 ZL</w:t>
      </w:r>
      <w:r w:rsidRPr="000F24FE">
        <w:rPr>
          <w:rFonts w:ascii="Arial" w:eastAsia="Times New Roman" w:hAnsi="Arial" w:cs="Arial"/>
          <w:sz w:val="24"/>
          <w:szCs w:val="24"/>
          <w:lang w:eastAsia="pl-PL"/>
        </w:rPr>
        <w:t xml:space="preserve"> wyznacza się stref</w:t>
      </w:r>
      <w:r w:rsidR="007C7AE2"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D314E1"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12526C"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12526C"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w:t>
      </w:r>
      <w:r w:rsidRPr="000F24FE">
        <w:rPr>
          <w:rFonts w:ascii="Arial" w:eastAsia="Times New Roman" w:hAnsi="Arial" w:cs="Arial"/>
          <w:sz w:val="24"/>
          <w:szCs w:val="24"/>
          <w:lang w:eastAsia="pl-PL"/>
        </w:rPr>
        <w:lastRenderedPageBreak/>
        <w:t>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12526C"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556E66"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pozostałe ustalenia jak w § 1</w:t>
      </w:r>
      <w:r w:rsidR="00DD10C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 lub z dróg publicznych poprzez dukty leśne i drogi wewnętrzne:</w:t>
      </w:r>
    </w:p>
    <w:p w:rsidR="005C7D89" w:rsidRPr="000F24FE" w:rsidRDefault="005C7D89" w:rsidP="000F24FE">
      <w:pPr>
        <w:numPr>
          <w:ilvl w:val="2"/>
          <w:numId w:val="1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10 ZL: z ul. Płockiej 3.3 KD-G*,</w:t>
      </w:r>
    </w:p>
    <w:p w:rsidR="00FC31AE" w:rsidRPr="000F24FE" w:rsidRDefault="00FC31AE" w:rsidP="000F24FE">
      <w:pPr>
        <w:numPr>
          <w:ilvl w:val="2"/>
          <w:numId w:val="11"/>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31.2 ZL: z ul. Nad Kanałem 23 KD-D* poprzez projektowaną drogę wewnętrzną 34 KDW</w:t>
      </w:r>
      <w:r w:rsidR="001B5039" w:rsidRPr="000F24FE">
        <w:rPr>
          <w:rFonts w:ascii="Arial" w:eastAsia="Times New Roman" w:hAnsi="Arial" w:cs="Arial"/>
          <w:sz w:val="24"/>
          <w:szCs w:val="24"/>
          <w:lang w:eastAsia="pl-PL"/>
        </w:rPr>
        <w:t xml:space="preserve"> oraz poprzez drogi wewnętrzne w terenie oznaczonym symbolem 31.1 R,</w:t>
      </w:r>
    </w:p>
    <w:p w:rsidR="005C7D89" w:rsidRPr="000F24FE" w:rsidRDefault="005C7D89" w:rsidP="000F24FE">
      <w:pPr>
        <w:numPr>
          <w:ilvl w:val="2"/>
          <w:numId w:val="11"/>
        </w:numPr>
        <w:tabs>
          <w:tab w:val="left" w:pos="0"/>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38 ZL: z ul. Rybnickiej 6.1 KD-Z*,</w:t>
      </w:r>
    </w:p>
    <w:p w:rsidR="005C7D89" w:rsidRPr="000F24FE" w:rsidRDefault="005C7D89" w:rsidP="000F24FE">
      <w:pPr>
        <w:numPr>
          <w:ilvl w:val="2"/>
          <w:numId w:val="11"/>
        </w:numPr>
        <w:tabs>
          <w:tab w:val="left" w:pos="0"/>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40 ZL: z ul. Rybnickiej 6.3 KD-Z*,</w:t>
      </w:r>
    </w:p>
    <w:p w:rsidR="005C7D89" w:rsidRPr="000F24FE" w:rsidRDefault="005C7D89" w:rsidP="000F24FE">
      <w:pPr>
        <w:numPr>
          <w:ilvl w:val="2"/>
          <w:numId w:val="11"/>
        </w:numPr>
        <w:tabs>
          <w:tab w:val="left" w:pos="0"/>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terenów oznaczonych symbolami 45 ZL i 46 ZL: z ul. Wschodniej 12 KD-L*,</w:t>
      </w:r>
    </w:p>
    <w:p w:rsidR="005C7D89" w:rsidRPr="000F24FE" w:rsidRDefault="005C7D89" w:rsidP="000F24FE">
      <w:pPr>
        <w:numPr>
          <w:ilvl w:val="2"/>
          <w:numId w:val="1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54 ZL: z ul. Spokojnej </w:t>
      </w:r>
      <w:r w:rsidR="009F5D35" w:rsidRPr="000F24FE">
        <w:rPr>
          <w:rFonts w:ascii="Arial" w:eastAsia="Times New Roman" w:hAnsi="Arial" w:cs="Arial"/>
          <w:sz w:val="24"/>
          <w:szCs w:val="24"/>
          <w:lang w:eastAsia="pl-PL"/>
        </w:rPr>
        <w:t>8.3 KD-Z*</w:t>
      </w:r>
      <w:r w:rsidRPr="000F24FE">
        <w:rPr>
          <w:rFonts w:ascii="Arial" w:eastAsia="Times New Roman" w:hAnsi="Arial" w:cs="Arial"/>
          <w:sz w:val="24"/>
          <w:szCs w:val="24"/>
          <w:lang w:eastAsia="pl-PL"/>
        </w:rPr>
        <w:t>,</w:t>
      </w:r>
    </w:p>
    <w:p w:rsidR="005C7D89" w:rsidRPr="000F24FE" w:rsidRDefault="005C7D89" w:rsidP="000F24FE">
      <w:pPr>
        <w:numPr>
          <w:ilvl w:val="2"/>
          <w:numId w:val="1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57 ZL: z ul. Rybnickiej </w:t>
      </w:r>
      <w:r w:rsidR="001B23E7" w:rsidRPr="000F24FE">
        <w:rPr>
          <w:rFonts w:ascii="Arial" w:eastAsia="Times New Roman" w:hAnsi="Arial" w:cs="Arial"/>
          <w:bCs/>
          <w:sz w:val="24"/>
          <w:szCs w:val="24"/>
          <w:lang w:eastAsia="pl-PL"/>
        </w:rPr>
        <w:t xml:space="preserve">9.2 KD-Z* </w:t>
      </w:r>
      <w:r w:rsidRPr="000F24FE">
        <w:rPr>
          <w:rFonts w:ascii="Arial" w:eastAsia="Times New Roman" w:hAnsi="Arial" w:cs="Arial"/>
          <w:sz w:val="24"/>
          <w:szCs w:val="24"/>
          <w:lang w:eastAsia="pl-PL"/>
        </w:rPr>
        <w:t>oraz z projektowanej drogi lokalnej publicznej ozn</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czonej symbolem 21 KD-L*,</w:t>
      </w:r>
    </w:p>
    <w:p w:rsidR="001B5039" w:rsidRPr="000F24FE" w:rsidRDefault="001B5039" w:rsidP="000F24FE">
      <w:pPr>
        <w:numPr>
          <w:ilvl w:val="2"/>
          <w:numId w:val="11"/>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67 ZL: </w:t>
      </w:r>
      <w:r w:rsidR="00274766" w:rsidRPr="000F24FE">
        <w:rPr>
          <w:rFonts w:ascii="Arial" w:eastAsia="Times New Roman" w:hAnsi="Arial" w:cs="Arial"/>
          <w:sz w:val="24"/>
          <w:szCs w:val="24"/>
          <w:lang w:eastAsia="pl-PL"/>
        </w:rPr>
        <w:t xml:space="preserve">z ul. Rybnickiej </w:t>
      </w:r>
      <w:r w:rsidR="00274766" w:rsidRPr="000F24FE">
        <w:rPr>
          <w:rFonts w:ascii="Arial" w:eastAsia="Times New Roman" w:hAnsi="Arial" w:cs="Arial"/>
          <w:bCs/>
          <w:sz w:val="24"/>
          <w:szCs w:val="24"/>
          <w:lang w:eastAsia="pl-PL"/>
        </w:rPr>
        <w:t>9.1 KD-Z*</w:t>
      </w:r>
      <w:r w:rsidRPr="000F24FE">
        <w:rPr>
          <w:rFonts w:ascii="Arial" w:eastAsia="Times New Roman" w:hAnsi="Arial" w:cs="Arial"/>
          <w:sz w:val="24"/>
          <w:szCs w:val="24"/>
          <w:lang w:eastAsia="pl-PL"/>
        </w:rPr>
        <w:t xml:space="preserve"> poprzez drogi wewnętrzne w terenie oznaczonym symbolem </w:t>
      </w:r>
      <w:r w:rsidR="00274766" w:rsidRPr="000F24FE">
        <w:rPr>
          <w:rFonts w:ascii="Arial" w:eastAsia="Times New Roman" w:hAnsi="Arial" w:cs="Arial"/>
          <w:sz w:val="24"/>
          <w:szCs w:val="24"/>
          <w:lang w:eastAsia="pl-PL"/>
        </w:rPr>
        <w:t>52 MN,</w:t>
      </w:r>
    </w:p>
    <w:p w:rsidR="005C7D89" w:rsidRPr="000F24FE" w:rsidRDefault="005C7D89" w:rsidP="000F24FE">
      <w:pPr>
        <w:numPr>
          <w:ilvl w:val="2"/>
          <w:numId w:val="1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81 ZL: z ul. Spokojnej </w:t>
      </w:r>
      <w:r w:rsidR="005B14F8" w:rsidRPr="000F24FE">
        <w:rPr>
          <w:rFonts w:ascii="Arial" w:eastAsia="Times New Roman" w:hAnsi="Arial" w:cs="Arial"/>
          <w:sz w:val="24"/>
          <w:szCs w:val="24"/>
          <w:lang w:eastAsia="pl-PL"/>
        </w:rPr>
        <w:t>8.3 KD-Z*</w:t>
      </w:r>
      <w:r w:rsidRPr="000F24FE">
        <w:rPr>
          <w:rFonts w:ascii="Arial" w:eastAsia="Times New Roman" w:hAnsi="Arial" w:cs="Arial"/>
          <w:sz w:val="24"/>
          <w:szCs w:val="24"/>
          <w:lang w:eastAsia="pl-PL"/>
        </w:rPr>
        <w:t xml:space="preserve"> i </w:t>
      </w:r>
      <w:r w:rsidR="00AF17AA" w:rsidRPr="000F24FE">
        <w:rPr>
          <w:rFonts w:ascii="Arial" w:eastAsia="Times New Roman" w:hAnsi="Arial" w:cs="Arial"/>
          <w:sz w:val="24"/>
          <w:szCs w:val="24"/>
          <w:lang w:eastAsia="pl-PL"/>
        </w:rPr>
        <w:t>8.4 KD-Z*</w:t>
      </w:r>
      <w:r w:rsidRPr="000F24FE">
        <w:rPr>
          <w:rFonts w:ascii="Arial" w:eastAsia="Times New Roman" w:hAnsi="Arial" w:cs="Arial"/>
          <w:sz w:val="24"/>
          <w:szCs w:val="24"/>
          <w:lang w:eastAsia="pl-PL"/>
        </w:rPr>
        <w:t xml:space="preserve"> oraz z ul. Rybnickiej</w:t>
      </w:r>
      <w:r w:rsidR="0055437A" w:rsidRPr="000F24FE">
        <w:rPr>
          <w:rFonts w:ascii="Arial" w:eastAsia="Times New Roman" w:hAnsi="Arial" w:cs="Arial"/>
          <w:sz w:val="24"/>
          <w:szCs w:val="24"/>
          <w:lang w:eastAsia="pl-PL"/>
        </w:rPr>
        <w:t xml:space="preserve"> </w:t>
      </w:r>
      <w:r w:rsidR="00CF589B" w:rsidRPr="000F24FE">
        <w:rPr>
          <w:rFonts w:ascii="Arial" w:eastAsia="Times New Roman" w:hAnsi="Arial" w:cs="Arial"/>
          <w:bCs/>
          <w:sz w:val="24"/>
          <w:szCs w:val="24"/>
          <w:lang w:eastAsia="pl-PL"/>
        </w:rPr>
        <w:t>9.1 KD-Z*</w:t>
      </w:r>
      <w:r w:rsidRPr="000F24FE">
        <w:rPr>
          <w:rFonts w:ascii="Arial" w:eastAsia="Times New Roman" w:hAnsi="Arial" w:cs="Arial"/>
          <w:sz w:val="24"/>
          <w:szCs w:val="24"/>
          <w:lang w:eastAsia="pl-PL"/>
        </w:rPr>
        <w:t xml:space="preserve"> poprzez drogi wewnętrzne w terenie oznaczonym symbolem 52 MN;</w:t>
      </w:r>
    </w:p>
    <w:p w:rsidR="005C7D89" w:rsidRPr="000F24FE" w:rsidRDefault="005C7D89" w:rsidP="000F24FE">
      <w:pPr>
        <w:numPr>
          <w:ilvl w:val="1"/>
          <w:numId w:val="1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5A56F8"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 nie występuje potrzeba określenia;</w:t>
      </w:r>
    </w:p>
    <w:p w:rsidR="005C7D89" w:rsidRPr="000F24FE" w:rsidRDefault="005C7D89" w:rsidP="000F24FE">
      <w:pPr>
        <w:numPr>
          <w:ilvl w:val="1"/>
          <w:numId w:val="1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5A56F8"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42"/>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A0178F"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42"/>
        </w:numPr>
        <w:tabs>
          <w:tab w:val="clear" w:pos="2160"/>
          <w:tab w:val="num" w:pos="360"/>
        </w:tabs>
        <w:autoSpaceDE w:val="0"/>
        <w:autoSpaceDN w:val="0"/>
        <w:adjustRightInd w:val="0"/>
        <w:spacing w:after="0"/>
        <w:ind w:left="36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577C84" w:rsidRPr="000F24FE" w:rsidRDefault="00577C84" w:rsidP="000F24FE">
      <w:pPr>
        <w:autoSpaceDE w:val="0"/>
        <w:autoSpaceDN w:val="0"/>
        <w:adjustRightInd w:val="0"/>
        <w:spacing w:after="0"/>
        <w:rPr>
          <w:rFonts w:ascii="Arial" w:eastAsia="Times New Roman" w:hAnsi="Arial" w:cs="Arial"/>
          <w:sz w:val="24"/>
          <w:szCs w:val="24"/>
          <w:lang w:eastAsia="pl-PL"/>
        </w:rPr>
      </w:pPr>
    </w:p>
    <w:p w:rsidR="00F35273" w:rsidRPr="000F24FE" w:rsidRDefault="00F35273"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w:t>
      </w:r>
      <w:r w:rsidR="00780F2C"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Tereny oznaczone symbolami: 12 WS</w:t>
      </w:r>
      <w:r w:rsidR="00A7440D" w:rsidRPr="000F24FE">
        <w:rPr>
          <w:rFonts w:ascii="Arial" w:hAnsi="Arial" w:cs="Arial"/>
          <w:sz w:val="24"/>
          <w:szCs w:val="24"/>
          <w:lang w:eastAsia="pl-PL"/>
        </w:rPr>
        <w:t>*</w:t>
      </w:r>
      <w:r w:rsidRPr="000F24FE">
        <w:rPr>
          <w:rFonts w:ascii="Arial" w:eastAsia="Times New Roman" w:hAnsi="Arial" w:cs="Arial"/>
          <w:sz w:val="24"/>
          <w:szCs w:val="24"/>
          <w:lang w:eastAsia="pl-PL"/>
        </w:rPr>
        <w:t>, 13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 14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w:t>
      </w:r>
    </w:p>
    <w:p w:rsidR="00F35273" w:rsidRPr="000F24FE" w:rsidRDefault="00F35273" w:rsidP="000F24FE">
      <w:pPr>
        <w:numPr>
          <w:ilvl w:val="0"/>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r w:rsidRPr="000F24FE">
        <w:rPr>
          <w:rFonts w:ascii="Arial" w:eastAsia="Times New Roman" w:hAnsi="Arial" w:cs="Arial"/>
          <w:sz w:val="24"/>
          <w:szCs w:val="24"/>
          <w:lang w:eastAsia="pl-PL"/>
        </w:rPr>
        <w:t>śródlądowe wody powierzchniowe płynące</w:t>
      </w:r>
      <w:r w:rsidR="000466AB" w:rsidRPr="000F24FE">
        <w:rPr>
          <w:rFonts w:ascii="Arial" w:eastAsia="Times New Roman" w:hAnsi="Arial" w:cs="Arial"/>
          <w:sz w:val="24"/>
          <w:szCs w:val="24"/>
          <w:lang w:eastAsia="pl-PL"/>
        </w:rPr>
        <w:t xml:space="preserve"> publiczne</w:t>
      </w:r>
      <w:r w:rsidRPr="000F24FE">
        <w:rPr>
          <w:rFonts w:ascii="Arial" w:eastAsia="Times New Roman" w:hAnsi="Arial" w:cs="Arial"/>
          <w:sz w:val="24"/>
          <w:szCs w:val="24"/>
          <w:lang w:eastAsia="pl-PL"/>
        </w:rPr>
        <w:t xml:space="preserve"> </w:t>
      </w:r>
      <w:r w:rsidR="005876F4" w:rsidRPr="000F24FE">
        <w:rPr>
          <w:rFonts w:ascii="Arial" w:eastAsia="Times New Roman" w:hAnsi="Arial" w:cs="Arial"/>
          <w:bCs/>
          <w:sz w:val="24"/>
          <w:szCs w:val="24"/>
          <w:lang w:eastAsia="pl-PL"/>
        </w:rPr>
        <w:t>(</w:t>
      </w:r>
      <w:r w:rsidR="00D6208B" w:rsidRPr="000F24FE">
        <w:rPr>
          <w:rFonts w:ascii="Arial" w:eastAsia="Times New Roman" w:hAnsi="Arial" w:cs="Arial"/>
          <w:bCs/>
          <w:sz w:val="24"/>
          <w:szCs w:val="24"/>
          <w:lang w:eastAsia="pl-PL"/>
        </w:rPr>
        <w:t>główny kanał odwadniający „Kanał A” Stopnia Wodnego</w:t>
      </w:r>
      <w:r w:rsidR="005876F4"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w:t>
      </w:r>
    </w:p>
    <w:p w:rsidR="00F35273" w:rsidRPr="000F24FE" w:rsidRDefault="00F35273" w:rsidP="000F24FE">
      <w:pPr>
        <w:numPr>
          <w:ilvl w:val="0"/>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F35273" w:rsidRPr="000F24FE" w:rsidRDefault="00F35273" w:rsidP="000F24FE">
      <w:pPr>
        <w:numPr>
          <w:ilvl w:val="1"/>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grodzenia terenu z wyłączeniem potrzeb związanych z gospodarką wodną oraz z wykonywaniem oraz utrzymywaniem urządzeń wodnych;</w:t>
      </w:r>
    </w:p>
    <w:p w:rsidR="00F35273" w:rsidRPr="000F24FE" w:rsidRDefault="00F35273" w:rsidP="000F24FE">
      <w:pPr>
        <w:numPr>
          <w:ilvl w:val="1"/>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F35273" w:rsidRPr="000F24FE" w:rsidRDefault="00F35273" w:rsidP="000F24FE">
      <w:pPr>
        <w:numPr>
          <w:ilvl w:val="1"/>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06E2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F35273" w:rsidRPr="000F24FE" w:rsidRDefault="00F35273" w:rsidP="000F24FE">
      <w:pPr>
        <w:numPr>
          <w:ilvl w:val="0"/>
          <w:numId w:val="101"/>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ustala się ochronę wód powierzchniowych płynących zgodnie z przepisami odrębnymi;</w:t>
      </w:r>
    </w:p>
    <w:p w:rsidR="00F35273" w:rsidRPr="000F24FE" w:rsidRDefault="00F35273" w:rsidP="000F24FE">
      <w:pPr>
        <w:numPr>
          <w:ilvl w:val="0"/>
          <w:numId w:val="101"/>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sz w:val="24"/>
          <w:szCs w:val="24"/>
          <w:lang w:eastAsia="pl-PL"/>
        </w:rPr>
        <w:t>ustala się ochronę urządzeń wodnych związanych z obsługą i funkcjonowaniem obiektów Stopnia Wodnego oraz ochroną przeciwpowodziową, obowiązują wszystkie szczegółowe zakazy, ograniczenia oraz obowiązki zgodnie z przepisami odrębnymi;</w:t>
      </w:r>
    </w:p>
    <w:p w:rsidR="00F35273" w:rsidRPr="000F24FE" w:rsidRDefault="00F35273" w:rsidP="000F24FE">
      <w:pPr>
        <w:numPr>
          <w:ilvl w:val="0"/>
          <w:numId w:val="101"/>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2478D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F35273" w:rsidRPr="000F24FE" w:rsidRDefault="00F35273" w:rsidP="000F24FE">
      <w:pPr>
        <w:numPr>
          <w:ilvl w:val="0"/>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F35273" w:rsidRPr="000F24FE" w:rsidRDefault="00F35273" w:rsidP="000F24FE">
      <w:pPr>
        <w:numPr>
          <w:ilvl w:val="0"/>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gabaryty obie</w:t>
      </w:r>
      <w:r w:rsidRPr="000F24FE">
        <w:rPr>
          <w:rFonts w:ascii="Arial" w:eastAsia="Times New Roman" w:hAnsi="Arial" w:cs="Arial"/>
          <w:bCs/>
          <w:sz w:val="24"/>
          <w:szCs w:val="24"/>
          <w:lang w:eastAsia="pl-PL"/>
        </w:rPr>
        <w:t>k</w:t>
      </w:r>
      <w:r w:rsidRPr="000F24FE">
        <w:rPr>
          <w:rFonts w:ascii="Arial" w:eastAsia="Times New Roman" w:hAnsi="Arial" w:cs="Arial"/>
          <w:bCs/>
          <w:sz w:val="24"/>
          <w:szCs w:val="24"/>
          <w:lang w:eastAsia="pl-PL"/>
        </w:rPr>
        <w:t xml:space="preserve">tów i wskaźniki intensywności zabudowy: </w:t>
      </w:r>
    </w:p>
    <w:p w:rsidR="00F35273" w:rsidRPr="000F24FE" w:rsidRDefault="00F35273" w:rsidP="000F24FE">
      <w:pPr>
        <w:numPr>
          <w:ilvl w:val="1"/>
          <w:numId w:val="13"/>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r w:rsidRPr="000F24FE">
        <w:rPr>
          <w:rFonts w:ascii="Arial" w:eastAsia="Times New Roman" w:hAnsi="Arial" w:cs="Arial"/>
          <w:sz w:val="24"/>
          <w:szCs w:val="24"/>
          <w:lang w:eastAsia="pl-PL"/>
        </w:rPr>
        <w:t xml:space="preserve">wysokość zabudowy, linie zabudowy, </w:t>
      </w:r>
      <w:r w:rsidRPr="000F24FE">
        <w:rPr>
          <w:rFonts w:ascii="Arial" w:eastAsia="Times New Roman" w:hAnsi="Arial" w:cs="Arial"/>
          <w:bCs/>
          <w:sz w:val="24"/>
          <w:szCs w:val="24"/>
          <w:lang w:eastAsia="pl-PL"/>
        </w:rPr>
        <w:t>minimalny udział procentowy powierzchni biologicznie czynnej w stosunku do powierzchni działki lub terenu inwestycji,</w:t>
      </w:r>
      <w:r w:rsidRPr="000F24FE">
        <w:rPr>
          <w:rFonts w:ascii="Arial" w:eastAsia="Times New Roman" w:hAnsi="Arial" w:cs="Arial"/>
          <w:sz w:val="24"/>
          <w:szCs w:val="24"/>
          <w:lang w:eastAsia="pl-PL"/>
        </w:rPr>
        <w:t xml:space="preserve"> geometria dachów: nie występuje potrzeba określenia – tereny śródlądowych wód powierzchniowych płynących;</w:t>
      </w:r>
    </w:p>
    <w:p w:rsidR="00F35273" w:rsidRPr="000F24FE" w:rsidRDefault="00F35273" w:rsidP="000F24FE">
      <w:pPr>
        <w:numPr>
          <w:ilvl w:val="1"/>
          <w:numId w:val="13"/>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ustala się możliwość wykonywania oraz utrzymywania urządzeń wodnych związanych z obsługą i funkcjonowaniem obiektów Stopnia Wodnego oraz ochroną przeciwpowodziową na warunkach określonych przep</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sami odrębnymi;</w:t>
      </w:r>
    </w:p>
    <w:p w:rsidR="00F35273" w:rsidRPr="000F24FE" w:rsidRDefault="00F35273" w:rsidP="000F24FE">
      <w:pPr>
        <w:numPr>
          <w:ilvl w:val="1"/>
          <w:numId w:val="13"/>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adaptacja funkcji oraz adaptacja urządzeń wodnych</w:t>
      </w:r>
      <w:r w:rsidR="0054169D" w:rsidRPr="000F24FE">
        <w:rPr>
          <w:rFonts w:ascii="Arial" w:eastAsia="Times New Roman" w:hAnsi="Arial" w:cs="Arial"/>
          <w:sz w:val="24"/>
          <w:szCs w:val="24"/>
          <w:lang w:eastAsia="pl-PL"/>
        </w:rPr>
        <w:t>, w</w:t>
      </w:r>
      <w:r w:rsidR="00D254B3" w:rsidRPr="000F24FE">
        <w:rPr>
          <w:rFonts w:ascii="Arial" w:eastAsia="Times New Roman" w:hAnsi="Arial" w:cs="Arial"/>
          <w:sz w:val="24"/>
          <w:szCs w:val="24"/>
          <w:lang w:eastAsia="pl-PL"/>
        </w:rPr>
        <w:t> </w:t>
      </w:r>
      <w:r w:rsidR="0054169D" w:rsidRPr="000F24FE">
        <w:rPr>
          <w:rFonts w:ascii="Arial" w:eastAsia="Times New Roman" w:hAnsi="Arial" w:cs="Arial"/>
          <w:sz w:val="24"/>
          <w:szCs w:val="24"/>
          <w:lang w:eastAsia="pl-PL"/>
        </w:rPr>
        <w:t>tym</w:t>
      </w:r>
      <w:r w:rsidR="00915E22" w:rsidRPr="000F24FE">
        <w:rPr>
          <w:rFonts w:ascii="Arial" w:eastAsia="Times New Roman" w:hAnsi="Arial" w:cs="Arial"/>
          <w:sz w:val="24"/>
          <w:szCs w:val="24"/>
          <w:lang w:eastAsia="pl-PL"/>
        </w:rPr>
        <w:t>:</w:t>
      </w:r>
    </w:p>
    <w:p w:rsidR="0039178B" w:rsidRPr="000F24FE" w:rsidRDefault="0039178B" w:rsidP="000F24FE">
      <w:pPr>
        <w:numPr>
          <w:ilvl w:val="2"/>
          <w:numId w:val="13"/>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12 WS* adaptacja funkcjonującej drogi o charakterze drogi wewnętrznej, przebiegającej wzdłuż wód kanału po stronie północnej, stanowiącej dodatkowy dojazd do </w:t>
      </w:r>
      <w:r w:rsidR="00991458" w:rsidRPr="000F24FE">
        <w:rPr>
          <w:rFonts w:ascii="Arial" w:eastAsia="Times New Roman" w:hAnsi="Arial" w:cs="Arial"/>
          <w:sz w:val="24"/>
          <w:szCs w:val="24"/>
          <w:lang w:eastAsia="pl-PL"/>
        </w:rPr>
        <w:t xml:space="preserve">drogi </w:t>
      </w:r>
      <w:r w:rsidRPr="000F24FE">
        <w:rPr>
          <w:rFonts w:ascii="Arial" w:eastAsia="Times New Roman" w:hAnsi="Arial" w:cs="Arial"/>
          <w:sz w:val="24"/>
          <w:szCs w:val="24"/>
          <w:lang w:eastAsia="pl-PL"/>
        </w:rPr>
        <w:t>publiczn</w:t>
      </w:r>
      <w:r w:rsidR="00991458"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ul. Rozdroże 13.3 KD-L*/WS</w:t>
      </w:r>
      <w:r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dla nieruchomości położonych w teren</w:t>
      </w:r>
      <w:r w:rsidR="0089580C" w:rsidRPr="000F24FE">
        <w:rPr>
          <w:rFonts w:ascii="Arial" w:eastAsia="Times New Roman" w:hAnsi="Arial" w:cs="Arial"/>
          <w:sz w:val="24"/>
          <w:szCs w:val="24"/>
          <w:lang w:eastAsia="pl-PL"/>
        </w:rPr>
        <w:t>ach</w:t>
      </w:r>
      <w:r w:rsidRPr="000F24FE">
        <w:rPr>
          <w:rFonts w:ascii="Arial" w:eastAsia="Times New Roman" w:hAnsi="Arial" w:cs="Arial"/>
          <w:sz w:val="24"/>
          <w:szCs w:val="24"/>
          <w:lang w:eastAsia="pl-PL"/>
        </w:rPr>
        <w:t xml:space="preserve"> oznaczony</w:t>
      </w:r>
      <w:r w:rsidR="0089580C" w:rsidRPr="000F24FE">
        <w:rPr>
          <w:rFonts w:ascii="Arial" w:eastAsia="Times New Roman" w:hAnsi="Arial" w:cs="Arial"/>
          <w:sz w:val="24"/>
          <w:szCs w:val="24"/>
          <w:lang w:eastAsia="pl-PL"/>
        </w:rPr>
        <w:t>ch</w:t>
      </w:r>
      <w:r w:rsidRPr="000F24FE">
        <w:rPr>
          <w:rFonts w:ascii="Arial" w:eastAsia="Times New Roman" w:hAnsi="Arial" w:cs="Arial"/>
          <w:sz w:val="24"/>
          <w:szCs w:val="24"/>
          <w:lang w:eastAsia="pl-PL"/>
        </w:rPr>
        <w:t xml:space="preserve"> symbol</w:t>
      </w:r>
      <w:r w:rsidR="0089580C" w:rsidRPr="000F24FE">
        <w:rPr>
          <w:rFonts w:ascii="Arial" w:eastAsia="Times New Roman" w:hAnsi="Arial" w:cs="Arial"/>
          <w:sz w:val="24"/>
          <w:szCs w:val="24"/>
          <w:lang w:eastAsia="pl-PL"/>
        </w:rPr>
        <w:t xml:space="preserve">ami </w:t>
      </w:r>
      <w:r w:rsidR="00F305CA"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RM</w:t>
      </w:r>
      <w:r w:rsidR="00F305CA" w:rsidRPr="000F24FE">
        <w:rPr>
          <w:rFonts w:ascii="Arial" w:eastAsia="Times New Roman" w:hAnsi="Arial" w:cs="Arial"/>
          <w:sz w:val="24"/>
          <w:szCs w:val="24"/>
          <w:lang w:eastAsia="pl-PL"/>
        </w:rPr>
        <w:t xml:space="preserve"> i 11 RM</w:t>
      </w:r>
      <w:r w:rsidR="00376CE6" w:rsidRPr="000F24FE">
        <w:rPr>
          <w:rFonts w:ascii="Arial" w:eastAsia="Times New Roman" w:hAnsi="Arial" w:cs="Arial"/>
          <w:sz w:val="24"/>
          <w:szCs w:val="24"/>
          <w:lang w:eastAsia="pl-PL"/>
        </w:rPr>
        <w:t xml:space="preserve"> (w tym zgodnie z ustaleniami jak w ust. 11 pkt 1)</w:t>
      </w:r>
      <w:r w:rsidRPr="000F24FE">
        <w:rPr>
          <w:rFonts w:ascii="Arial" w:eastAsia="Times New Roman" w:hAnsi="Arial" w:cs="Arial"/>
          <w:sz w:val="24"/>
          <w:szCs w:val="24"/>
          <w:lang w:eastAsia="pl-PL"/>
        </w:rPr>
        <w:t>,</w:t>
      </w:r>
    </w:p>
    <w:p w:rsidR="00681F64" w:rsidRPr="000F24FE" w:rsidRDefault="00062DA6" w:rsidP="000F24FE">
      <w:pPr>
        <w:numPr>
          <w:ilvl w:val="2"/>
          <w:numId w:val="13"/>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13 WS* adaptacja funkcjonującej drogi o charakterze drogi wewnętrznej, przebiegającej wzdłuż wód kanału po stronie północnej, stanowiącej dodatkowy dojazd do dróg publicznych: ul. Rozdroże 13.3 KD-L*/WS</w:t>
      </w:r>
      <w:r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i ul. Granicznej 4.3 KD-Z*/WS</w:t>
      </w:r>
      <w:r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dla nieruchomości położonych w terenie oznaczonym symbolem 5 RM</w:t>
      </w:r>
      <w:r w:rsidR="00376CE6" w:rsidRPr="000F24FE">
        <w:rPr>
          <w:rFonts w:ascii="Arial" w:eastAsia="Times New Roman" w:hAnsi="Arial" w:cs="Arial"/>
          <w:sz w:val="24"/>
          <w:szCs w:val="24"/>
          <w:lang w:eastAsia="pl-PL"/>
        </w:rPr>
        <w:t xml:space="preserve"> (w tym zgodnie z ustaleniami jak w ust. 11 pkt 2)</w:t>
      </w:r>
      <w:r w:rsidR="00F32AB3" w:rsidRPr="000F24FE">
        <w:rPr>
          <w:rFonts w:ascii="Arial" w:eastAsia="Times New Roman" w:hAnsi="Arial" w:cs="Arial"/>
          <w:sz w:val="24"/>
          <w:szCs w:val="24"/>
          <w:lang w:eastAsia="pl-PL"/>
        </w:rPr>
        <w:t>,</w:t>
      </w:r>
    </w:p>
    <w:p w:rsidR="00062DA6" w:rsidRPr="000F24FE" w:rsidRDefault="00733895" w:rsidP="000F24FE">
      <w:pPr>
        <w:numPr>
          <w:ilvl w:val="2"/>
          <w:numId w:val="13"/>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14 WS* adaptacja funkcjonującej drogi o charakterze drogi wewnętrznej, przebiegającej wzdłuż wód kanału po stronie południowej, stanowiącej dodatkowy dojazd do drogi publicznej: </w:t>
      </w:r>
      <w:r w:rsidR="00C6168E" w:rsidRPr="000F24FE">
        <w:rPr>
          <w:rFonts w:ascii="Arial" w:eastAsia="Times New Roman" w:hAnsi="Arial" w:cs="Arial"/>
          <w:sz w:val="24"/>
          <w:szCs w:val="24"/>
          <w:lang w:eastAsia="pl-PL"/>
        </w:rPr>
        <w:t>ul. Granicznej 4.3 KD-Z*/WS</w:t>
      </w:r>
      <w:r w:rsidR="00C6168E" w:rsidRPr="000F24FE">
        <w:rPr>
          <w:rFonts w:ascii="Arial" w:hAnsi="Arial" w:cs="Arial"/>
          <w:sz w:val="24"/>
          <w:szCs w:val="24"/>
          <w:lang w:eastAsia="pl-PL"/>
        </w:rPr>
        <w:t>*</w:t>
      </w:r>
      <w:r w:rsidR="00C6168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dla nieruchomości położonych w terenach oznaczonych symbolami </w:t>
      </w:r>
      <w:r w:rsidR="00C6168E" w:rsidRPr="000F24FE">
        <w:rPr>
          <w:rFonts w:ascii="Arial" w:eastAsia="Times New Roman" w:hAnsi="Arial" w:cs="Arial"/>
          <w:sz w:val="24"/>
          <w:szCs w:val="24"/>
          <w:lang w:eastAsia="pl-PL"/>
        </w:rPr>
        <w:t xml:space="preserve">26.1 R, 27 ZD, 28.1 R, </w:t>
      </w:r>
      <w:r w:rsidR="002B5CC0" w:rsidRPr="000F24FE">
        <w:rPr>
          <w:rFonts w:ascii="Arial" w:eastAsia="Times New Roman" w:hAnsi="Arial" w:cs="Arial"/>
          <w:sz w:val="24"/>
          <w:szCs w:val="24"/>
          <w:lang w:eastAsia="pl-PL"/>
        </w:rPr>
        <w:t>29 U/S, 30 R/RU/S i 31.1 R</w:t>
      </w:r>
      <w:r w:rsidRPr="000F24FE">
        <w:rPr>
          <w:rFonts w:ascii="Arial" w:eastAsia="Times New Roman" w:hAnsi="Arial" w:cs="Arial"/>
          <w:sz w:val="24"/>
          <w:szCs w:val="24"/>
          <w:lang w:eastAsia="pl-PL"/>
        </w:rPr>
        <w:t xml:space="preserve"> (w tym zgodnie z ustaleniami jak w ust. 11 pkt </w:t>
      </w:r>
      <w:r w:rsidR="002B5CC0"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w:t>
      </w:r>
      <w:r w:rsidR="002B5CC0" w:rsidRPr="000F24FE">
        <w:rPr>
          <w:rFonts w:ascii="Arial" w:eastAsia="Times New Roman" w:hAnsi="Arial" w:cs="Arial"/>
          <w:sz w:val="24"/>
          <w:szCs w:val="24"/>
          <w:lang w:eastAsia="pl-PL"/>
        </w:rPr>
        <w:t>;</w:t>
      </w:r>
    </w:p>
    <w:p w:rsidR="00B71780" w:rsidRPr="000F24FE" w:rsidRDefault="00B71780" w:rsidP="000F24FE">
      <w:pPr>
        <w:numPr>
          <w:ilvl w:val="1"/>
          <w:numId w:val="13"/>
        </w:numPr>
        <w:spacing w:after="0"/>
        <w:outlineLvl w:val="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pozostałe ustalenia jak w § 10 </w:t>
      </w:r>
      <w:r w:rsidR="00F762C4" w:rsidRPr="000F24FE">
        <w:rPr>
          <w:rFonts w:ascii="Arial" w:eastAsia="Times New Roman" w:hAnsi="Arial" w:cs="Arial"/>
          <w:bCs/>
          <w:sz w:val="24"/>
          <w:szCs w:val="24"/>
          <w:lang w:eastAsia="pl-PL"/>
        </w:rPr>
        <w:t xml:space="preserve">ust. 5 </w:t>
      </w:r>
      <w:r w:rsidRPr="000F24FE">
        <w:rPr>
          <w:rFonts w:ascii="Arial" w:eastAsia="Times New Roman" w:hAnsi="Arial" w:cs="Arial"/>
          <w:bCs/>
          <w:sz w:val="24"/>
          <w:szCs w:val="24"/>
          <w:lang w:eastAsia="pl-PL"/>
        </w:rPr>
        <w:t>uchwały.</w:t>
      </w:r>
    </w:p>
    <w:p w:rsidR="00F35273" w:rsidRPr="000F24FE" w:rsidRDefault="00F35273" w:rsidP="000F24FE">
      <w:pPr>
        <w:numPr>
          <w:ilvl w:val="0"/>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 xml:space="preserve">: </w:t>
      </w:r>
    </w:p>
    <w:p w:rsidR="00F35273" w:rsidRPr="000F24FE" w:rsidRDefault="00F35273" w:rsidP="000F24FE">
      <w:pPr>
        <w:numPr>
          <w:ilvl w:val="0"/>
          <w:numId w:val="41"/>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 xml:space="preserve">tereny </w:t>
      </w:r>
      <w:r w:rsidR="008C0028" w:rsidRPr="000F24FE">
        <w:rPr>
          <w:rFonts w:ascii="Arial" w:eastAsia="Times New Roman" w:hAnsi="Arial" w:cs="Arial"/>
          <w:sz w:val="24"/>
          <w:szCs w:val="24"/>
          <w:lang w:eastAsia="pl-PL"/>
        </w:rPr>
        <w:t>oznaczone symbolami 12 WS</w:t>
      </w:r>
      <w:r w:rsidR="000466AB" w:rsidRPr="000F24FE">
        <w:rPr>
          <w:rFonts w:ascii="Arial" w:hAnsi="Arial" w:cs="Arial"/>
          <w:sz w:val="24"/>
          <w:szCs w:val="24"/>
          <w:lang w:eastAsia="pl-PL"/>
        </w:rPr>
        <w:t>*</w:t>
      </w:r>
      <w:r w:rsidR="001030A7" w:rsidRPr="000F24FE">
        <w:rPr>
          <w:rFonts w:ascii="Arial" w:eastAsia="Times New Roman" w:hAnsi="Arial" w:cs="Arial"/>
          <w:sz w:val="24"/>
          <w:szCs w:val="24"/>
          <w:lang w:eastAsia="pl-PL"/>
        </w:rPr>
        <w:t xml:space="preserve"> </w:t>
      </w:r>
      <w:r w:rsidR="008C0028" w:rsidRPr="000F24FE">
        <w:rPr>
          <w:rFonts w:ascii="Arial" w:eastAsia="Times New Roman" w:hAnsi="Arial" w:cs="Arial"/>
          <w:sz w:val="24"/>
          <w:szCs w:val="24"/>
          <w:lang w:eastAsia="pl-PL"/>
        </w:rPr>
        <w:t>i 13 WS</w:t>
      </w:r>
      <w:r w:rsidR="000466AB" w:rsidRPr="000F24FE">
        <w:rPr>
          <w:rFonts w:ascii="Arial" w:hAnsi="Arial" w:cs="Arial"/>
          <w:sz w:val="24"/>
          <w:szCs w:val="24"/>
          <w:lang w:eastAsia="pl-PL"/>
        </w:rPr>
        <w:t>*</w:t>
      </w:r>
      <w:r w:rsidR="008C0028" w:rsidRPr="000F24FE">
        <w:rPr>
          <w:rFonts w:ascii="Arial" w:eastAsia="Times New Roman" w:hAnsi="Arial" w:cs="Arial"/>
          <w:sz w:val="24"/>
          <w:szCs w:val="24"/>
          <w:lang w:eastAsia="pl-PL"/>
        </w:rPr>
        <w:t xml:space="preserve"> </w:t>
      </w:r>
      <w:r w:rsidRPr="000F24FE">
        <w:rPr>
          <w:rFonts w:ascii="Arial" w:hAnsi="Arial" w:cs="Arial"/>
          <w:sz w:val="24"/>
          <w:szCs w:val="24"/>
        </w:rPr>
        <w:t xml:space="preserve">znajdują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710B33" w:rsidRPr="000F24FE">
        <w:rPr>
          <w:rFonts w:ascii="Arial" w:eastAsia="Times New Roman" w:hAnsi="Arial" w:cs="Arial"/>
          <w:sz w:val="24"/>
          <w:szCs w:val="24"/>
          <w:lang w:eastAsia="pl-PL"/>
        </w:rPr>
        <w:t>wszystkie zakazy, nakazy i ograniczenia</w:t>
      </w:r>
      <w:r w:rsidR="007B1A3D" w:rsidRPr="000F24FE">
        <w:rPr>
          <w:rFonts w:ascii="Arial" w:eastAsia="Times New Roman" w:hAnsi="Arial" w:cs="Arial"/>
          <w:sz w:val="24"/>
          <w:szCs w:val="24"/>
          <w:lang w:eastAsia="pl-PL"/>
        </w:rPr>
        <w:t xml:space="preserve"> </w:t>
      </w:r>
      <w:r w:rsidR="007B1A3D" w:rsidRPr="000F24FE">
        <w:rPr>
          <w:rFonts w:ascii="Arial" w:hAnsi="Arial" w:cs="Arial"/>
          <w:sz w:val="24"/>
          <w:szCs w:val="24"/>
        </w:rPr>
        <w:t>minimalizujące zagrożenie</w:t>
      </w:r>
      <w:r w:rsidR="007B1A3D" w:rsidRPr="000F24FE">
        <w:rPr>
          <w:rFonts w:ascii="Arial" w:eastAsia="Times New Roman" w:hAnsi="Arial" w:cs="Arial"/>
          <w:sz w:val="24"/>
          <w:szCs w:val="24"/>
          <w:lang w:eastAsia="pl-PL"/>
        </w:rPr>
        <w:t xml:space="preserve"> w zakresie lokalizacji obiektów budowlanych:</w:t>
      </w:r>
      <w:r w:rsidR="00710B3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616873" w:rsidRPr="000F24FE">
        <w:rPr>
          <w:rFonts w:ascii="Arial" w:eastAsia="Times New Roman" w:hAnsi="Arial" w:cs="Arial"/>
          <w:sz w:val="24"/>
          <w:szCs w:val="24"/>
          <w:lang w:eastAsia="pl-PL"/>
        </w:rPr>
        <w:t xml:space="preserve">1 </w:t>
      </w:r>
      <w:r w:rsidRPr="000F24FE">
        <w:rPr>
          <w:rFonts w:ascii="Arial" w:eastAsia="Times New Roman" w:hAnsi="Arial" w:cs="Arial"/>
          <w:sz w:val="24"/>
          <w:szCs w:val="24"/>
          <w:lang w:eastAsia="pl-PL"/>
        </w:rPr>
        <w:t>ust. 3 uchwały;</w:t>
      </w:r>
    </w:p>
    <w:p w:rsidR="008C0028" w:rsidRPr="000F24FE" w:rsidRDefault="008C0028" w:rsidP="000F24FE">
      <w:pPr>
        <w:numPr>
          <w:ilvl w:val="0"/>
          <w:numId w:val="41"/>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 xml:space="preserve">w terenie </w:t>
      </w:r>
      <w:r w:rsidRPr="000F24FE">
        <w:rPr>
          <w:rFonts w:ascii="Arial" w:eastAsia="Times New Roman" w:hAnsi="Arial" w:cs="Arial"/>
          <w:sz w:val="24"/>
          <w:szCs w:val="24"/>
          <w:lang w:eastAsia="pl-PL"/>
        </w:rPr>
        <w:t>oznaczonym symbolem 14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ustala się </w:t>
      </w:r>
      <w:r w:rsidRPr="000F24FE">
        <w:rPr>
          <w:rFonts w:ascii="Arial" w:hAnsi="Arial" w:cs="Arial"/>
          <w:sz w:val="24"/>
          <w:szCs w:val="24"/>
        </w:rPr>
        <w:t xml:space="preserve">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w:t>
      </w:r>
      <w:r w:rsidRPr="000F24FE">
        <w:rPr>
          <w:rFonts w:ascii="Arial" w:hAnsi="Arial" w:cs="Arial"/>
          <w:sz w:val="24"/>
          <w:szCs w:val="24"/>
        </w:rPr>
        <w:lastRenderedPageBreak/>
        <w:t xml:space="preserve">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710B33" w:rsidRPr="000F24FE">
        <w:rPr>
          <w:rFonts w:ascii="Arial" w:eastAsia="Times New Roman" w:hAnsi="Arial" w:cs="Arial"/>
          <w:sz w:val="24"/>
          <w:szCs w:val="24"/>
          <w:lang w:eastAsia="pl-PL"/>
        </w:rPr>
        <w:t>wszystkie zakazy, nakazy i ograniczenia</w:t>
      </w:r>
      <w:r w:rsidR="008B4A16" w:rsidRPr="000F24FE">
        <w:rPr>
          <w:rFonts w:ascii="Arial" w:eastAsia="Times New Roman" w:hAnsi="Arial" w:cs="Arial"/>
          <w:sz w:val="24"/>
          <w:szCs w:val="24"/>
          <w:lang w:eastAsia="pl-PL"/>
        </w:rPr>
        <w:t xml:space="preserve"> </w:t>
      </w:r>
      <w:r w:rsidR="008B4A16" w:rsidRPr="000F24FE">
        <w:rPr>
          <w:rFonts w:ascii="Arial" w:hAnsi="Arial" w:cs="Arial"/>
          <w:sz w:val="24"/>
          <w:szCs w:val="24"/>
        </w:rPr>
        <w:t>minimalizujące zagrożenie</w:t>
      </w:r>
      <w:r w:rsidR="008B4A16" w:rsidRPr="000F24FE">
        <w:rPr>
          <w:rFonts w:ascii="Arial" w:eastAsia="Times New Roman" w:hAnsi="Arial" w:cs="Arial"/>
          <w:sz w:val="24"/>
          <w:szCs w:val="24"/>
          <w:lang w:eastAsia="pl-PL"/>
        </w:rPr>
        <w:t xml:space="preserve"> w zakresie lokalizacji obiektów budowlanych:</w:t>
      </w:r>
      <w:r w:rsidR="00710B3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616873"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F35273" w:rsidRPr="000F24FE" w:rsidRDefault="00F35273" w:rsidP="000F24FE">
      <w:pPr>
        <w:numPr>
          <w:ilvl w:val="0"/>
          <w:numId w:val="41"/>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teren oznaczony symbolem 12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znajduje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616873" w:rsidRPr="000F24FE">
        <w:rPr>
          <w:rFonts w:ascii="Arial" w:hAnsi="Arial" w:cs="Arial"/>
          <w:bCs/>
          <w:sz w:val="24"/>
          <w:szCs w:val="24"/>
        </w:rPr>
        <w:t>1</w:t>
      </w:r>
      <w:r w:rsidRPr="000F24FE">
        <w:rPr>
          <w:rFonts w:ascii="Arial" w:hAnsi="Arial" w:cs="Arial"/>
          <w:bCs/>
          <w:sz w:val="24"/>
          <w:szCs w:val="24"/>
        </w:rPr>
        <w:t xml:space="preserve"> ust. 2 uchwały;</w:t>
      </w:r>
    </w:p>
    <w:p w:rsidR="00F35273" w:rsidRPr="000F24FE" w:rsidRDefault="00F35273" w:rsidP="000F24FE">
      <w:pPr>
        <w:numPr>
          <w:ilvl w:val="0"/>
          <w:numId w:val="41"/>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13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ustala się granice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616873" w:rsidRPr="000F24FE">
        <w:rPr>
          <w:rFonts w:ascii="Arial" w:hAnsi="Arial" w:cs="Arial"/>
          <w:bCs/>
          <w:sz w:val="24"/>
          <w:szCs w:val="24"/>
        </w:rPr>
        <w:t>1</w:t>
      </w:r>
      <w:r w:rsidRPr="000F24FE">
        <w:rPr>
          <w:rFonts w:ascii="Arial" w:hAnsi="Arial" w:cs="Arial"/>
          <w:bCs/>
          <w:sz w:val="24"/>
          <w:szCs w:val="24"/>
        </w:rPr>
        <w:t xml:space="preserve"> ust. 2 uchwały.</w:t>
      </w:r>
    </w:p>
    <w:p w:rsidR="00F35273" w:rsidRPr="000F24FE" w:rsidRDefault="00F35273" w:rsidP="000F24FE">
      <w:pPr>
        <w:numPr>
          <w:ilvl w:val="0"/>
          <w:numId w:val="1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F35273" w:rsidRPr="000F24FE" w:rsidRDefault="00F35273" w:rsidP="000F24FE">
      <w:pPr>
        <w:numPr>
          <w:ilvl w:val="0"/>
          <w:numId w:val="1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C30EBE" w:rsidRPr="000F24FE" w:rsidRDefault="00F35273" w:rsidP="000F24FE">
      <w:pPr>
        <w:numPr>
          <w:ilvl w:val="0"/>
          <w:numId w:val="144"/>
        </w:numPr>
        <w:tabs>
          <w:tab w:val="clear" w:pos="108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zakaz lokalizacji budynków i budowli, z wyłączeniem lokalizacji tymczasowych obiektów budowlanych o funkcji zgodnej z przeznaczeniem terenu, </w:t>
      </w:r>
      <w:r w:rsidR="002C18C1" w:rsidRPr="000F24FE">
        <w:rPr>
          <w:rFonts w:ascii="Arial" w:eastAsia="Times New Roman" w:hAnsi="Arial" w:cs="Arial"/>
          <w:sz w:val="24"/>
          <w:szCs w:val="24"/>
          <w:lang w:eastAsia="pl-PL"/>
        </w:rPr>
        <w:t xml:space="preserve">związanych </w:t>
      </w:r>
      <w:r w:rsidRPr="000F24FE">
        <w:rPr>
          <w:rFonts w:ascii="Arial" w:eastAsia="Times New Roman" w:hAnsi="Arial" w:cs="Arial"/>
          <w:sz w:val="24"/>
          <w:szCs w:val="24"/>
          <w:lang w:eastAsia="pl-PL"/>
        </w:rPr>
        <w:t>z wykonywaniem i utrzymywaniem urządzeń wodnych oraz związanych z obsługą i funkcjonowaniem obiektów Stopnia Wodnego oraz ochroną przeciwpowodziową, na warunkach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cych z przepisów odrębnych</w:t>
      </w:r>
      <w:r w:rsidR="001F5D93" w:rsidRPr="000F24FE">
        <w:rPr>
          <w:rFonts w:ascii="Arial" w:eastAsia="Times New Roman" w:hAnsi="Arial" w:cs="Arial"/>
          <w:sz w:val="24"/>
          <w:szCs w:val="24"/>
          <w:lang w:eastAsia="pl-PL"/>
        </w:rPr>
        <w:t xml:space="preserve"> - </w:t>
      </w:r>
      <w:r w:rsidR="00C30EBE" w:rsidRPr="000F24FE">
        <w:rPr>
          <w:rFonts w:ascii="Arial" w:hAnsi="Arial" w:cs="Arial"/>
          <w:sz w:val="24"/>
          <w:szCs w:val="24"/>
        </w:rPr>
        <w:t xml:space="preserve">w granicach obszaru narażonego na niebezpieczeństwo powodzi </w:t>
      </w:r>
      <w:r w:rsidR="00C30EBE" w:rsidRPr="000F24FE">
        <w:rPr>
          <w:rFonts w:ascii="Arial" w:eastAsia="Times New Roman" w:hAnsi="Arial" w:cs="Arial"/>
          <w:sz w:val="24"/>
          <w:szCs w:val="24"/>
          <w:lang w:eastAsia="pl-PL"/>
        </w:rPr>
        <w:t xml:space="preserve">(zgodnie z rysunkiem planu), </w:t>
      </w:r>
      <w:r w:rsidR="008B4A16" w:rsidRPr="000F24FE">
        <w:rPr>
          <w:rFonts w:ascii="Arial" w:eastAsia="Times New Roman" w:hAnsi="Arial" w:cs="Arial"/>
          <w:sz w:val="24"/>
          <w:szCs w:val="24"/>
          <w:lang w:eastAsia="pl-PL"/>
        </w:rPr>
        <w:t xml:space="preserve">obowiązują bezwzględne warunki </w:t>
      </w:r>
      <w:r w:rsidR="008B4A16" w:rsidRPr="000F24FE">
        <w:rPr>
          <w:rFonts w:ascii="Arial" w:hAnsi="Arial" w:cs="Arial"/>
          <w:sz w:val="24"/>
          <w:szCs w:val="24"/>
        </w:rPr>
        <w:t>minimalizujące zagrożenie</w:t>
      </w:r>
      <w:r w:rsidR="008B4A16" w:rsidRPr="000F24FE">
        <w:rPr>
          <w:rFonts w:ascii="Arial" w:eastAsia="Times New Roman" w:hAnsi="Arial" w:cs="Arial"/>
          <w:sz w:val="24"/>
          <w:szCs w:val="24"/>
          <w:lang w:eastAsia="pl-PL"/>
        </w:rPr>
        <w:t xml:space="preserve"> w zakresie lokalizacji obiektów budowlanych: </w:t>
      </w:r>
      <w:r w:rsidR="00C30EBE" w:rsidRPr="000F24FE">
        <w:rPr>
          <w:rFonts w:ascii="Arial" w:eastAsia="Times New Roman" w:hAnsi="Arial" w:cs="Arial"/>
          <w:sz w:val="24"/>
          <w:szCs w:val="24"/>
          <w:lang w:eastAsia="pl-PL"/>
        </w:rPr>
        <w:t>ustalenia jak w § 11 ust. 3 uchwały;</w:t>
      </w:r>
    </w:p>
    <w:p w:rsidR="00F35273" w:rsidRPr="000F24FE" w:rsidRDefault="00F35273" w:rsidP="000F24FE">
      <w:pPr>
        <w:numPr>
          <w:ilvl w:val="0"/>
          <w:numId w:val="144"/>
        </w:numPr>
        <w:tabs>
          <w:tab w:val="clear" w:pos="108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12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1B6058"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7C3150" w:rsidRPr="000F24FE" w:rsidRDefault="007C3150" w:rsidP="000F24FE">
      <w:pPr>
        <w:numPr>
          <w:ilvl w:val="0"/>
          <w:numId w:val="144"/>
        </w:numPr>
        <w:tabs>
          <w:tab w:val="clear" w:pos="108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w terenach oznaczonych symbolami 13 WS* i 14 WS* wyznacza się stref</w:t>
      </w:r>
      <w:r w:rsidR="00152657"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D314E1"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152657"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152657"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152657"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EE657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44"/>
        </w:numPr>
        <w:tabs>
          <w:tab w:val="clear" w:pos="108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 pozostałe ustalenia jak w § 1</w:t>
      </w:r>
      <w:r w:rsidR="001B6058"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F35273" w:rsidRPr="000F24FE" w:rsidRDefault="00F35273" w:rsidP="000F24FE">
      <w:pPr>
        <w:numPr>
          <w:ilvl w:val="1"/>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dróg publicznych:</w:t>
      </w:r>
    </w:p>
    <w:p w:rsidR="00F35273" w:rsidRPr="000F24FE" w:rsidRDefault="00F35273" w:rsidP="000F24FE">
      <w:pPr>
        <w:numPr>
          <w:ilvl w:val="2"/>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terenu oznaczonego symbolem 12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 z ul. Rozdroże 13.3 KD-L*/WS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i ul. </w:t>
      </w:r>
      <w:proofErr w:type="spellStart"/>
      <w:r w:rsidRPr="000F24FE">
        <w:rPr>
          <w:rFonts w:ascii="Arial" w:eastAsia="Times New Roman" w:hAnsi="Arial" w:cs="Arial"/>
          <w:sz w:val="24"/>
          <w:szCs w:val="24"/>
          <w:lang w:eastAsia="pl-PL"/>
        </w:rPr>
        <w:t>Modzerowskiej</w:t>
      </w:r>
      <w:proofErr w:type="spellEnd"/>
      <w:r w:rsidR="00CD2855" w:rsidRPr="000F24FE">
        <w:rPr>
          <w:rFonts w:ascii="Arial" w:eastAsia="Times New Roman" w:hAnsi="Arial" w:cs="Arial"/>
          <w:sz w:val="24"/>
          <w:szCs w:val="24"/>
          <w:lang w:eastAsia="pl-PL"/>
        </w:rPr>
        <w:t xml:space="preserve"> 24 KD-D*</w:t>
      </w:r>
      <w:r w:rsidRPr="000F24FE">
        <w:rPr>
          <w:rFonts w:ascii="Arial" w:eastAsia="Times New Roman" w:hAnsi="Arial" w:cs="Arial"/>
          <w:sz w:val="24"/>
          <w:szCs w:val="24"/>
          <w:lang w:eastAsia="pl-PL"/>
        </w:rPr>
        <w:t>,</w:t>
      </w:r>
    </w:p>
    <w:p w:rsidR="00F35273" w:rsidRPr="000F24FE" w:rsidRDefault="00F35273" w:rsidP="000F24FE">
      <w:pPr>
        <w:numPr>
          <w:ilvl w:val="2"/>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terenu oznaczonego symbolem 13 WS</w:t>
      </w:r>
      <w:r w:rsidR="000466AB" w:rsidRPr="000F24FE">
        <w:rPr>
          <w:rFonts w:ascii="Arial" w:hAnsi="Arial" w:cs="Arial"/>
          <w:sz w:val="24"/>
          <w:szCs w:val="24"/>
          <w:lang w:eastAsia="pl-PL"/>
        </w:rPr>
        <w:t>*</w:t>
      </w:r>
      <w:r w:rsidRPr="000F24FE">
        <w:rPr>
          <w:rFonts w:ascii="Arial" w:eastAsia="Times New Roman" w:hAnsi="Arial" w:cs="Arial"/>
          <w:sz w:val="24"/>
          <w:szCs w:val="24"/>
          <w:lang w:eastAsia="pl-PL"/>
        </w:rPr>
        <w:t>:</w:t>
      </w:r>
      <w:r w:rsidR="00C24B24" w:rsidRPr="000F24FE">
        <w:rPr>
          <w:rFonts w:ascii="Arial" w:eastAsia="Times New Roman" w:hAnsi="Arial" w:cs="Arial"/>
          <w:sz w:val="24"/>
          <w:szCs w:val="24"/>
          <w:lang w:eastAsia="pl-PL"/>
        </w:rPr>
        <w:t xml:space="preserve"> </w:t>
      </w:r>
      <w:r w:rsidR="00581D89" w:rsidRPr="000F24FE">
        <w:rPr>
          <w:rFonts w:ascii="Arial" w:eastAsia="Times New Roman" w:hAnsi="Arial" w:cs="Arial"/>
          <w:sz w:val="24"/>
          <w:szCs w:val="24"/>
          <w:lang w:eastAsia="pl-PL"/>
        </w:rPr>
        <w:t>z projektowanej drogi publicznej oznacz</w:t>
      </w:r>
      <w:r w:rsidR="00581D89" w:rsidRPr="000F24FE">
        <w:rPr>
          <w:rFonts w:ascii="Arial" w:eastAsia="Times New Roman" w:hAnsi="Arial" w:cs="Arial"/>
          <w:sz w:val="24"/>
          <w:szCs w:val="24"/>
          <w:lang w:eastAsia="pl-PL"/>
        </w:rPr>
        <w:t>o</w:t>
      </w:r>
      <w:r w:rsidR="00581D89" w:rsidRPr="000F24FE">
        <w:rPr>
          <w:rFonts w:ascii="Arial" w:eastAsia="Times New Roman" w:hAnsi="Arial" w:cs="Arial"/>
          <w:sz w:val="24"/>
          <w:szCs w:val="24"/>
          <w:lang w:eastAsia="pl-PL"/>
        </w:rPr>
        <w:t>nej symbolem 4.3 KD-Z*/WS</w:t>
      </w:r>
      <w:r w:rsidR="000466AB" w:rsidRPr="000F24FE">
        <w:rPr>
          <w:rFonts w:ascii="Arial" w:hAnsi="Arial" w:cs="Arial"/>
          <w:sz w:val="24"/>
          <w:szCs w:val="24"/>
          <w:lang w:eastAsia="pl-PL"/>
        </w:rPr>
        <w:t>*</w:t>
      </w:r>
      <w:r w:rsidR="00581D89" w:rsidRPr="000F24FE">
        <w:rPr>
          <w:rFonts w:ascii="Arial" w:eastAsia="Times New Roman" w:hAnsi="Arial" w:cs="Arial"/>
          <w:sz w:val="24"/>
          <w:szCs w:val="24"/>
          <w:lang w:eastAsia="pl-PL"/>
        </w:rPr>
        <w:t xml:space="preserve"> (ul. Granicznej)</w:t>
      </w:r>
      <w:r w:rsidRPr="000F24FE">
        <w:rPr>
          <w:rFonts w:ascii="Arial" w:eastAsia="Times New Roman" w:hAnsi="Arial" w:cs="Arial"/>
          <w:sz w:val="24"/>
          <w:szCs w:val="24"/>
          <w:lang w:eastAsia="pl-PL"/>
        </w:rPr>
        <w:t xml:space="preserve">, </w:t>
      </w:r>
      <w:r w:rsidR="00C24B24" w:rsidRPr="000F24FE">
        <w:rPr>
          <w:rFonts w:ascii="Arial" w:eastAsia="Times New Roman" w:hAnsi="Arial" w:cs="Arial"/>
          <w:sz w:val="24"/>
          <w:szCs w:val="24"/>
          <w:lang w:eastAsia="pl-PL"/>
        </w:rPr>
        <w:t>ul. Rozdroże 13.</w:t>
      </w:r>
      <w:r w:rsidR="00536624" w:rsidRPr="000F24FE">
        <w:rPr>
          <w:rFonts w:ascii="Arial" w:eastAsia="Times New Roman" w:hAnsi="Arial" w:cs="Arial"/>
          <w:sz w:val="24"/>
          <w:szCs w:val="24"/>
          <w:lang w:eastAsia="pl-PL"/>
        </w:rPr>
        <w:t>2</w:t>
      </w:r>
      <w:r w:rsidR="00C24B24" w:rsidRPr="000F24FE">
        <w:rPr>
          <w:rFonts w:ascii="Arial" w:eastAsia="Times New Roman" w:hAnsi="Arial" w:cs="Arial"/>
          <w:sz w:val="24"/>
          <w:szCs w:val="24"/>
          <w:lang w:eastAsia="pl-PL"/>
        </w:rPr>
        <w:t> KD-L*</w:t>
      </w:r>
      <w:r w:rsidR="00536624" w:rsidRPr="000F24FE">
        <w:rPr>
          <w:rFonts w:ascii="Arial" w:eastAsia="Times New Roman" w:hAnsi="Arial" w:cs="Arial"/>
          <w:sz w:val="24"/>
          <w:szCs w:val="24"/>
          <w:lang w:eastAsia="pl-PL"/>
        </w:rPr>
        <w:t xml:space="preserve"> i </w:t>
      </w:r>
      <w:r w:rsidR="00C24B24" w:rsidRPr="000F24FE">
        <w:rPr>
          <w:rFonts w:ascii="Arial" w:eastAsia="Times New Roman" w:hAnsi="Arial" w:cs="Arial"/>
          <w:sz w:val="24"/>
          <w:szCs w:val="24"/>
          <w:lang w:eastAsia="pl-PL"/>
        </w:rPr>
        <w:t>13.3 KD-L*</w:t>
      </w:r>
      <w:r w:rsidR="00536624" w:rsidRPr="000F24FE">
        <w:rPr>
          <w:rFonts w:ascii="Arial" w:eastAsia="Times New Roman" w:hAnsi="Arial" w:cs="Arial"/>
          <w:sz w:val="24"/>
          <w:szCs w:val="24"/>
          <w:lang w:eastAsia="pl-PL"/>
        </w:rPr>
        <w:t>/WS</w:t>
      </w:r>
      <w:r w:rsidR="00722B75" w:rsidRPr="000F24FE">
        <w:rPr>
          <w:rFonts w:ascii="Arial" w:hAnsi="Arial" w:cs="Arial"/>
          <w:sz w:val="24"/>
          <w:szCs w:val="24"/>
          <w:lang w:eastAsia="pl-PL"/>
        </w:rPr>
        <w:t>*</w:t>
      </w:r>
      <w:r w:rsidR="00C24B24" w:rsidRPr="000F24FE">
        <w:rPr>
          <w:rFonts w:ascii="Arial" w:eastAsia="Times New Roman" w:hAnsi="Arial" w:cs="Arial"/>
          <w:sz w:val="24"/>
          <w:szCs w:val="24"/>
          <w:shd w:val="clear" w:color="auto" w:fill="FFFFFF"/>
          <w:lang w:eastAsia="pl-PL"/>
        </w:rPr>
        <w:t xml:space="preserve">, </w:t>
      </w:r>
      <w:r w:rsidRPr="000F24FE">
        <w:rPr>
          <w:rFonts w:ascii="Arial" w:eastAsia="Times New Roman" w:hAnsi="Arial" w:cs="Arial"/>
          <w:sz w:val="24"/>
          <w:szCs w:val="24"/>
          <w:shd w:val="clear" w:color="auto" w:fill="FFFFFF"/>
          <w:lang w:eastAsia="pl-PL"/>
        </w:rPr>
        <w:t xml:space="preserve">ul. Nad Kanałem </w:t>
      </w:r>
      <w:r w:rsidRPr="000F24FE">
        <w:rPr>
          <w:rFonts w:ascii="Arial" w:eastAsia="Times New Roman" w:hAnsi="Arial" w:cs="Arial"/>
          <w:sz w:val="24"/>
          <w:szCs w:val="24"/>
          <w:lang w:eastAsia="pl-PL"/>
        </w:rPr>
        <w:t>14.3 KD-L* oraz projektowanej drogi lokalnej publicznej oznaczonej symbolem 18 KD-L*,</w:t>
      </w:r>
    </w:p>
    <w:p w:rsidR="00F35273" w:rsidRPr="000F24FE" w:rsidRDefault="00F35273" w:rsidP="000F24FE">
      <w:pPr>
        <w:numPr>
          <w:ilvl w:val="2"/>
          <w:numId w:val="1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terenu oznaczonego symbolem 14 WS</w:t>
      </w:r>
      <w:r w:rsidR="00722B75"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w:t>
      </w:r>
      <w:r w:rsidR="00581D89" w:rsidRPr="000F24FE">
        <w:rPr>
          <w:rFonts w:ascii="Arial" w:eastAsia="Times New Roman" w:hAnsi="Arial" w:cs="Arial"/>
          <w:sz w:val="24"/>
          <w:szCs w:val="24"/>
          <w:lang w:eastAsia="pl-PL"/>
        </w:rPr>
        <w:t>z projektowanej drogi publicznej oznacz</w:t>
      </w:r>
      <w:r w:rsidR="00581D89" w:rsidRPr="000F24FE">
        <w:rPr>
          <w:rFonts w:ascii="Arial" w:eastAsia="Times New Roman" w:hAnsi="Arial" w:cs="Arial"/>
          <w:sz w:val="24"/>
          <w:szCs w:val="24"/>
          <w:lang w:eastAsia="pl-PL"/>
        </w:rPr>
        <w:t>o</w:t>
      </w:r>
      <w:r w:rsidR="00581D89" w:rsidRPr="000F24FE">
        <w:rPr>
          <w:rFonts w:ascii="Arial" w:eastAsia="Times New Roman" w:hAnsi="Arial" w:cs="Arial"/>
          <w:sz w:val="24"/>
          <w:szCs w:val="24"/>
          <w:lang w:eastAsia="pl-PL"/>
        </w:rPr>
        <w:t>nej symbolem 4.3 KD-Z*/WS</w:t>
      </w:r>
      <w:r w:rsidR="00722B75" w:rsidRPr="000F24FE">
        <w:rPr>
          <w:rFonts w:ascii="Arial" w:hAnsi="Arial" w:cs="Arial"/>
          <w:sz w:val="24"/>
          <w:szCs w:val="24"/>
          <w:lang w:eastAsia="pl-PL"/>
        </w:rPr>
        <w:t>*</w:t>
      </w:r>
      <w:r w:rsidR="00581D89" w:rsidRPr="000F24FE">
        <w:rPr>
          <w:rFonts w:ascii="Arial" w:eastAsia="Times New Roman" w:hAnsi="Arial" w:cs="Arial"/>
          <w:sz w:val="24"/>
          <w:szCs w:val="24"/>
          <w:lang w:eastAsia="pl-PL"/>
        </w:rPr>
        <w:t xml:space="preserve"> (ul. Granicznej)</w:t>
      </w:r>
      <w:r w:rsidR="0043741C"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r w:rsidR="00871881" w:rsidRPr="000F24FE">
        <w:rPr>
          <w:rFonts w:ascii="Arial" w:eastAsia="Times New Roman" w:hAnsi="Arial" w:cs="Arial"/>
          <w:sz w:val="24"/>
          <w:szCs w:val="24"/>
          <w:lang w:eastAsia="pl-PL"/>
        </w:rPr>
        <w:t>z </w:t>
      </w:r>
      <w:r w:rsidR="00C013D5" w:rsidRPr="000F24FE">
        <w:rPr>
          <w:rFonts w:ascii="Arial" w:eastAsia="Times New Roman" w:hAnsi="Arial" w:cs="Arial"/>
          <w:sz w:val="24"/>
          <w:szCs w:val="24"/>
          <w:shd w:val="clear" w:color="auto" w:fill="FFFFFF"/>
          <w:lang w:eastAsia="pl-PL"/>
        </w:rPr>
        <w:t xml:space="preserve">ul. Nad Kanałem </w:t>
      </w:r>
      <w:r w:rsidRPr="000F24FE">
        <w:rPr>
          <w:rFonts w:ascii="Arial" w:eastAsia="Times New Roman" w:hAnsi="Arial" w:cs="Arial"/>
          <w:sz w:val="24"/>
          <w:szCs w:val="24"/>
          <w:lang w:eastAsia="pl-PL"/>
        </w:rPr>
        <w:t>23 KD-D*</w:t>
      </w:r>
      <w:r w:rsidR="0043741C" w:rsidRPr="000F24FE">
        <w:rPr>
          <w:rFonts w:ascii="Arial" w:eastAsia="Times New Roman" w:hAnsi="Arial" w:cs="Arial"/>
          <w:sz w:val="24"/>
          <w:szCs w:val="24"/>
          <w:lang w:eastAsia="pl-PL"/>
        </w:rPr>
        <w:t>, z </w:t>
      </w:r>
      <w:r w:rsidR="00AC7B98" w:rsidRPr="000F24FE">
        <w:rPr>
          <w:rFonts w:ascii="Arial" w:eastAsia="Times New Roman" w:hAnsi="Arial" w:cs="Arial"/>
          <w:sz w:val="24"/>
          <w:szCs w:val="24"/>
          <w:lang w:eastAsia="pl-PL"/>
        </w:rPr>
        <w:t>projektowan</w:t>
      </w:r>
      <w:r w:rsidR="0043741C" w:rsidRPr="000F24FE">
        <w:rPr>
          <w:rFonts w:ascii="Arial" w:eastAsia="Times New Roman" w:hAnsi="Arial" w:cs="Arial"/>
          <w:sz w:val="24"/>
          <w:szCs w:val="24"/>
          <w:lang w:eastAsia="pl-PL"/>
        </w:rPr>
        <w:t>ej</w:t>
      </w:r>
      <w:r w:rsidR="00AC7B98" w:rsidRPr="000F24FE">
        <w:rPr>
          <w:rFonts w:ascii="Arial" w:eastAsia="Times New Roman" w:hAnsi="Arial" w:cs="Arial"/>
          <w:sz w:val="24"/>
          <w:szCs w:val="24"/>
          <w:lang w:eastAsia="pl-PL"/>
        </w:rPr>
        <w:t xml:space="preserve"> drog</w:t>
      </w:r>
      <w:r w:rsidR="0043741C" w:rsidRPr="000F24FE">
        <w:rPr>
          <w:rFonts w:ascii="Arial" w:eastAsia="Times New Roman" w:hAnsi="Arial" w:cs="Arial"/>
          <w:sz w:val="24"/>
          <w:szCs w:val="24"/>
          <w:lang w:eastAsia="pl-PL"/>
        </w:rPr>
        <w:t>i</w:t>
      </w:r>
      <w:r w:rsidR="00AC7B98" w:rsidRPr="000F24FE">
        <w:rPr>
          <w:rFonts w:ascii="Arial" w:eastAsia="Times New Roman" w:hAnsi="Arial" w:cs="Arial"/>
          <w:sz w:val="24"/>
          <w:szCs w:val="24"/>
          <w:lang w:eastAsia="pl-PL"/>
        </w:rPr>
        <w:t xml:space="preserve"> wewnętrzn</w:t>
      </w:r>
      <w:r w:rsidR="0043741C" w:rsidRPr="000F24FE">
        <w:rPr>
          <w:rFonts w:ascii="Arial" w:eastAsia="Times New Roman" w:hAnsi="Arial" w:cs="Arial"/>
          <w:sz w:val="24"/>
          <w:szCs w:val="24"/>
          <w:lang w:eastAsia="pl-PL"/>
        </w:rPr>
        <w:t>ej</w:t>
      </w:r>
      <w:r w:rsidR="00AC7B98" w:rsidRPr="000F24FE">
        <w:rPr>
          <w:rFonts w:ascii="Arial" w:eastAsia="Times New Roman" w:hAnsi="Arial" w:cs="Arial"/>
          <w:sz w:val="24"/>
          <w:szCs w:val="24"/>
          <w:lang w:eastAsia="pl-PL"/>
        </w:rPr>
        <w:t xml:space="preserve"> </w:t>
      </w:r>
      <w:r w:rsidR="0043741C" w:rsidRPr="000F24FE">
        <w:rPr>
          <w:rFonts w:ascii="Arial" w:eastAsia="Times New Roman" w:hAnsi="Arial" w:cs="Arial"/>
          <w:sz w:val="24"/>
          <w:szCs w:val="24"/>
          <w:lang w:eastAsia="pl-PL"/>
        </w:rPr>
        <w:t xml:space="preserve">oznaczonej symbolem </w:t>
      </w:r>
      <w:r w:rsidR="00AC7B98" w:rsidRPr="000F24FE">
        <w:rPr>
          <w:rFonts w:ascii="Arial" w:eastAsia="Times New Roman" w:hAnsi="Arial" w:cs="Arial"/>
          <w:sz w:val="24"/>
          <w:szCs w:val="24"/>
          <w:lang w:eastAsia="pl-PL"/>
        </w:rPr>
        <w:t>34 KDW</w:t>
      </w:r>
      <w:r w:rsidRPr="000F24FE">
        <w:rPr>
          <w:rFonts w:ascii="Arial" w:eastAsia="Times New Roman" w:hAnsi="Arial" w:cs="Arial"/>
          <w:sz w:val="24"/>
          <w:szCs w:val="24"/>
          <w:lang w:eastAsia="pl-PL"/>
        </w:rPr>
        <w:t xml:space="preserve">, </w:t>
      </w:r>
      <w:r w:rsidR="00C73BCE" w:rsidRPr="000F24FE">
        <w:rPr>
          <w:rFonts w:ascii="Arial" w:eastAsia="Times New Roman" w:hAnsi="Arial" w:cs="Arial"/>
          <w:sz w:val="24"/>
          <w:szCs w:val="24"/>
          <w:lang w:eastAsia="pl-PL"/>
        </w:rPr>
        <w:t xml:space="preserve">nie ustala się </w:t>
      </w:r>
      <w:r w:rsidR="000F0D30" w:rsidRPr="000F24FE">
        <w:rPr>
          <w:rFonts w:ascii="Arial" w:eastAsia="Times New Roman" w:hAnsi="Arial" w:cs="Arial"/>
          <w:sz w:val="24"/>
          <w:szCs w:val="24"/>
          <w:lang w:eastAsia="pl-PL"/>
        </w:rPr>
        <w:t>obsługi komunikacyjnej</w:t>
      </w:r>
      <w:r w:rsidRPr="000F24FE">
        <w:rPr>
          <w:rFonts w:ascii="Arial" w:eastAsia="Times New Roman" w:hAnsi="Arial" w:cs="Arial"/>
          <w:sz w:val="24"/>
          <w:szCs w:val="24"/>
          <w:lang w:eastAsia="pl-PL"/>
        </w:rPr>
        <w:t xml:space="preserve"> z Al. Kazimierza Wielkiego 1.4 KD-GP*/ZA*/WS</w:t>
      </w:r>
      <w:r w:rsidR="00722B75" w:rsidRPr="000F24FE">
        <w:rPr>
          <w:rFonts w:ascii="Arial" w:hAnsi="Arial" w:cs="Arial"/>
          <w:sz w:val="24"/>
          <w:szCs w:val="24"/>
          <w:lang w:eastAsia="pl-PL"/>
        </w:rPr>
        <w:t>*</w:t>
      </w:r>
      <w:r w:rsidRPr="000F24FE">
        <w:rPr>
          <w:rFonts w:ascii="Arial" w:eastAsia="Times New Roman" w:hAnsi="Arial" w:cs="Arial"/>
          <w:sz w:val="24"/>
          <w:szCs w:val="24"/>
          <w:lang w:eastAsia="pl-PL"/>
        </w:rPr>
        <w:t>;</w:t>
      </w:r>
    </w:p>
    <w:p w:rsidR="00F35273" w:rsidRPr="000F24FE" w:rsidRDefault="00F35273" w:rsidP="000F24FE">
      <w:pPr>
        <w:numPr>
          <w:ilvl w:val="1"/>
          <w:numId w:val="1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5A56F8" w:rsidRPr="000F24FE">
        <w:rPr>
          <w:rFonts w:ascii="Arial" w:hAnsi="Arial" w:cs="Arial"/>
          <w:sz w:val="24"/>
          <w:szCs w:val="24"/>
        </w:rPr>
        <w:t>4</w:t>
      </w:r>
      <w:r w:rsidRPr="000F24FE">
        <w:rPr>
          <w:rFonts w:ascii="Arial" w:hAnsi="Arial" w:cs="Arial"/>
          <w:sz w:val="24"/>
          <w:szCs w:val="24"/>
        </w:rPr>
        <w:t xml:space="preserve"> ust. 10 uchwały;</w:t>
      </w:r>
    </w:p>
    <w:p w:rsidR="00F35273" w:rsidRPr="000F24FE" w:rsidRDefault="00F35273" w:rsidP="000F24FE">
      <w:pPr>
        <w:numPr>
          <w:ilvl w:val="1"/>
          <w:numId w:val="1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 nie występuje potrzeba określenia;</w:t>
      </w:r>
    </w:p>
    <w:p w:rsidR="00F35273" w:rsidRPr="000F24FE" w:rsidRDefault="00F35273" w:rsidP="000F24FE">
      <w:pPr>
        <w:numPr>
          <w:ilvl w:val="1"/>
          <w:numId w:val="1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5A56F8"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F35273" w:rsidRPr="000F24FE" w:rsidRDefault="00F35273" w:rsidP="000F24FE">
      <w:pPr>
        <w:numPr>
          <w:ilvl w:val="0"/>
          <w:numId w:val="13"/>
        </w:numPr>
        <w:autoSpaceDE w:val="0"/>
        <w:autoSpaceDN w:val="0"/>
        <w:adjustRightInd w:val="0"/>
        <w:spacing w:after="0"/>
        <w:rPr>
          <w:rFonts w:ascii="Arial" w:hAnsi="Arial" w:cs="Arial"/>
          <w:bCs/>
          <w:sz w:val="24"/>
          <w:szCs w:val="24"/>
        </w:rPr>
      </w:pPr>
      <w:r w:rsidRPr="000F24FE">
        <w:rPr>
          <w:rFonts w:ascii="Arial" w:hAnsi="Arial" w:cs="Arial"/>
          <w:bCs/>
          <w:sz w:val="24"/>
          <w:szCs w:val="24"/>
        </w:rPr>
        <w:t>Sposób i termin tymczasowego zagospodarowania, urządzania i użytkowania terenów:</w:t>
      </w:r>
    </w:p>
    <w:p w:rsidR="00315A60" w:rsidRPr="000F24FE" w:rsidRDefault="00411E85" w:rsidP="000F24FE">
      <w:pPr>
        <w:numPr>
          <w:ilvl w:val="0"/>
          <w:numId w:val="211"/>
        </w:numPr>
        <w:autoSpaceDE w:val="0"/>
        <w:autoSpaceDN w:val="0"/>
        <w:adjustRightInd w:val="0"/>
        <w:spacing w:after="0"/>
        <w:ind w:left="709" w:hanging="425"/>
        <w:rPr>
          <w:rFonts w:ascii="Arial" w:hAnsi="Arial" w:cs="Arial"/>
          <w:sz w:val="24"/>
          <w:szCs w:val="24"/>
        </w:rPr>
      </w:pPr>
      <w:r w:rsidRPr="000F24FE">
        <w:rPr>
          <w:rFonts w:ascii="Arial" w:hAnsi="Arial" w:cs="Arial"/>
          <w:sz w:val="24"/>
          <w:szCs w:val="24"/>
        </w:rPr>
        <w:t>w terenie oznaczonym symbolem 12 WS</w:t>
      </w:r>
      <w:r w:rsidRPr="000F24FE">
        <w:rPr>
          <w:rFonts w:ascii="Arial" w:hAnsi="Arial" w:cs="Arial"/>
          <w:sz w:val="24"/>
          <w:szCs w:val="24"/>
          <w:lang w:eastAsia="pl-PL"/>
        </w:rPr>
        <w:t>*</w:t>
      </w:r>
      <w:r w:rsidRPr="000F24FE">
        <w:rPr>
          <w:rFonts w:ascii="Arial" w:hAnsi="Arial" w:cs="Arial"/>
          <w:sz w:val="24"/>
          <w:szCs w:val="24"/>
        </w:rPr>
        <w:t xml:space="preserve"> utrzymuje się istniejąc</w:t>
      </w:r>
      <w:r w:rsidR="005725E7" w:rsidRPr="000F24FE">
        <w:rPr>
          <w:rFonts w:ascii="Arial" w:hAnsi="Arial" w:cs="Arial"/>
          <w:sz w:val="24"/>
          <w:szCs w:val="24"/>
        </w:rPr>
        <w:t>ą</w:t>
      </w:r>
      <w:r w:rsidR="005725E7" w:rsidRPr="000F24FE">
        <w:rPr>
          <w:rFonts w:ascii="Arial" w:eastAsia="Times New Roman" w:hAnsi="Arial" w:cs="Arial"/>
          <w:sz w:val="24"/>
          <w:szCs w:val="24"/>
          <w:lang w:eastAsia="pl-PL"/>
        </w:rPr>
        <w:t xml:space="preserve"> drogę o charakterze drogi wewnętrznej, przebiegając</w:t>
      </w:r>
      <w:r w:rsidR="007C3D8D" w:rsidRPr="000F24FE">
        <w:rPr>
          <w:rFonts w:ascii="Arial" w:eastAsia="Times New Roman" w:hAnsi="Arial" w:cs="Arial"/>
          <w:sz w:val="24"/>
          <w:szCs w:val="24"/>
          <w:lang w:eastAsia="pl-PL"/>
        </w:rPr>
        <w:t>ą</w:t>
      </w:r>
      <w:r w:rsidR="005725E7" w:rsidRPr="000F24FE">
        <w:rPr>
          <w:rFonts w:ascii="Arial" w:eastAsia="Times New Roman" w:hAnsi="Arial" w:cs="Arial"/>
          <w:sz w:val="24"/>
          <w:szCs w:val="24"/>
          <w:lang w:eastAsia="pl-PL"/>
        </w:rPr>
        <w:t xml:space="preserve"> wzdłuż wód kanału po stronie północnej</w:t>
      </w:r>
      <w:r w:rsidR="007C3D8D" w:rsidRPr="000F24FE">
        <w:rPr>
          <w:rFonts w:ascii="Arial" w:eastAsia="Times New Roman" w:hAnsi="Arial" w:cs="Arial"/>
          <w:sz w:val="24"/>
          <w:szCs w:val="24"/>
          <w:lang w:eastAsia="pl-PL"/>
        </w:rPr>
        <w:t>,</w:t>
      </w:r>
      <w:r w:rsidR="005725E7" w:rsidRPr="000F24FE">
        <w:rPr>
          <w:rFonts w:ascii="Arial" w:hAnsi="Arial" w:cs="Arial"/>
          <w:sz w:val="24"/>
          <w:szCs w:val="24"/>
        </w:rPr>
        <w:t xml:space="preserve"> </w:t>
      </w:r>
      <w:r w:rsidRPr="000F24FE">
        <w:rPr>
          <w:rFonts w:ascii="Arial" w:hAnsi="Arial" w:cs="Arial"/>
          <w:sz w:val="24"/>
          <w:szCs w:val="24"/>
        </w:rPr>
        <w:t>do czasu budowy ul. </w:t>
      </w:r>
      <w:proofErr w:type="spellStart"/>
      <w:r w:rsidR="005725E7" w:rsidRPr="000F24FE">
        <w:rPr>
          <w:rFonts w:ascii="Arial" w:hAnsi="Arial" w:cs="Arial"/>
          <w:sz w:val="24"/>
          <w:szCs w:val="24"/>
        </w:rPr>
        <w:t>Modzerowskiej</w:t>
      </w:r>
      <w:proofErr w:type="spellEnd"/>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(drogi publicznej </w:t>
      </w:r>
      <w:r w:rsidRPr="000F24FE">
        <w:rPr>
          <w:rFonts w:ascii="Arial" w:hAnsi="Arial" w:cs="Arial"/>
          <w:sz w:val="24"/>
          <w:szCs w:val="24"/>
        </w:rPr>
        <w:t xml:space="preserve">oznaczonej symbolem </w:t>
      </w:r>
      <w:r w:rsidR="00952150" w:rsidRPr="000F24FE">
        <w:rPr>
          <w:rFonts w:ascii="Arial" w:hAnsi="Arial" w:cs="Arial"/>
          <w:sz w:val="24"/>
          <w:szCs w:val="24"/>
        </w:rPr>
        <w:t>24</w:t>
      </w:r>
      <w:r w:rsidRPr="000F24FE">
        <w:rPr>
          <w:rFonts w:ascii="Arial" w:eastAsia="Times New Roman" w:hAnsi="Arial" w:cs="Arial"/>
          <w:sz w:val="24"/>
          <w:szCs w:val="24"/>
          <w:lang w:eastAsia="pl-PL"/>
        </w:rPr>
        <w:t> KD-</w:t>
      </w:r>
      <w:r w:rsidR="00952150"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w:t>
      </w:r>
    </w:p>
    <w:p w:rsidR="004415F5" w:rsidRPr="000F24FE" w:rsidRDefault="00CA6438" w:rsidP="000F24FE">
      <w:pPr>
        <w:numPr>
          <w:ilvl w:val="0"/>
          <w:numId w:val="211"/>
        </w:numPr>
        <w:autoSpaceDE w:val="0"/>
        <w:autoSpaceDN w:val="0"/>
        <w:adjustRightInd w:val="0"/>
        <w:spacing w:after="0"/>
        <w:ind w:left="709" w:hanging="425"/>
        <w:rPr>
          <w:rFonts w:ascii="Arial" w:hAnsi="Arial" w:cs="Arial"/>
          <w:sz w:val="24"/>
          <w:szCs w:val="24"/>
        </w:rPr>
      </w:pPr>
      <w:r w:rsidRPr="000F24FE">
        <w:rPr>
          <w:rFonts w:ascii="Arial" w:hAnsi="Arial" w:cs="Arial"/>
          <w:sz w:val="24"/>
          <w:szCs w:val="24"/>
        </w:rPr>
        <w:t>w </w:t>
      </w:r>
      <w:r w:rsidR="0037342E" w:rsidRPr="000F24FE">
        <w:rPr>
          <w:rFonts w:ascii="Arial" w:hAnsi="Arial" w:cs="Arial"/>
          <w:sz w:val="24"/>
          <w:szCs w:val="24"/>
        </w:rPr>
        <w:t>terenie oznaczonym symbolem 13 WS</w:t>
      </w:r>
      <w:r w:rsidR="00722B75" w:rsidRPr="000F24FE">
        <w:rPr>
          <w:rFonts w:ascii="Arial" w:hAnsi="Arial" w:cs="Arial"/>
          <w:sz w:val="24"/>
          <w:szCs w:val="24"/>
          <w:lang w:eastAsia="pl-PL"/>
        </w:rPr>
        <w:t>*</w:t>
      </w:r>
      <w:r w:rsidRPr="000F24FE">
        <w:rPr>
          <w:rFonts w:ascii="Arial" w:hAnsi="Arial" w:cs="Arial"/>
          <w:sz w:val="24"/>
          <w:szCs w:val="24"/>
        </w:rPr>
        <w:t xml:space="preserve"> utrzymuje się istniejący przebieg ul. Granicznej</w:t>
      </w:r>
      <w:r w:rsidR="007C3D8D" w:rsidRPr="000F24FE">
        <w:rPr>
          <w:rFonts w:ascii="Arial" w:hAnsi="Arial" w:cs="Arial"/>
          <w:sz w:val="24"/>
          <w:szCs w:val="24"/>
        </w:rPr>
        <w:t>,</w:t>
      </w:r>
      <w:r w:rsidRPr="000F24FE">
        <w:rPr>
          <w:rFonts w:ascii="Arial" w:hAnsi="Arial" w:cs="Arial"/>
          <w:sz w:val="24"/>
          <w:szCs w:val="24"/>
        </w:rPr>
        <w:t xml:space="preserve"> </w:t>
      </w:r>
      <w:r w:rsidR="0037342E" w:rsidRPr="000F24FE">
        <w:rPr>
          <w:rFonts w:ascii="Arial" w:hAnsi="Arial" w:cs="Arial"/>
          <w:sz w:val="24"/>
          <w:szCs w:val="24"/>
        </w:rPr>
        <w:t>do czasu budowy ul.</w:t>
      </w:r>
      <w:r w:rsidR="00B4526F" w:rsidRPr="000F24FE">
        <w:rPr>
          <w:rFonts w:ascii="Arial" w:hAnsi="Arial" w:cs="Arial"/>
          <w:sz w:val="24"/>
          <w:szCs w:val="24"/>
        </w:rPr>
        <w:t> </w:t>
      </w:r>
      <w:r w:rsidR="0037342E" w:rsidRPr="000F24FE">
        <w:rPr>
          <w:rFonts w:ascii="Arial" w:hAnsi="Arial" w:cs="Arial"/>
          <w:sz w:val="24"/>
          <w:szCs w:val="24"/>
        </w:rPr>
        <w:t xml:space="preserve">Granicznej </w:t>
      </w:r>
      <w:r w:rsidR="004518B0" w:rsidRPr="000F24FE">
        <w:rPr>
          <w:rFonts w:ascii="Arial" w:eastAsia="Times New Roman" w:hAnsi="Arial" w:cs="Arial"/>
          <w:sz w:val="24"/>
          <w:szCs w:val="24"/>
          <w:lang w:eastAsia="pl-PL"/>
        </w:rPr>
        <w:t xml:space="preserve">(projektowanej drogi publicznej </w:t>
      </w:r>
      <w:r w:rsidRPr="000F24FE">
        <w:rPr>
          <w:rFonts w:ascii="Arial" w:hAnsi="Arial" w:cs="Arial"/>
          <w:sz w:val="24"/>
          <w:szCs w:val="24"/>
        </w:rPr>
        <w:t>oznaczonej symbol</w:t>
      </w:r>
      <w:r w:rsidR="00952150" w:rsidRPr="000F24FE">
        <w:rPr>
          <w:rFonts w:ascii="Arial" w:hAnsi="Arial" w:cs="Arial"/>
          <w:sz w:val="24"/>
          <w:szCs w:val="24"/>
        </w:rPr>
        <w:t>ami</w:t>
      </w:r>
      <w:r w:rsidRPr="000F24FE">
        <w:rPr>
          <w:rFonts w:ascii="Arial" w:hAnsi="Arial" w:cs="Arial"/>
          <w:sz w:val="24"/>
          <w:szCs w:val="24"/>
        </w:rPr>
        <w:t xml:space="preserve"> </w:t>
      </w:r>
      <w:r w:rsidR="00952150" w:rsidRPr="000F24FE">
        <w:rPr>
          <w:rFonts w:ascii="Arial" w:eastAsia="Times New Roman" w:hAnsi="Arial" w:cs="Arial"/>
          <w:sz w:val="24"/>
          <w:szCs w:val="24"/>
          <w:lang w:eastAsia="pl-PL"/>
        </w:rPr>
        <w:t>4.2 KD-Z* i 4</w:t>
      </w:r>
      <w:r w:rsidR="0037342E" w:rsidRPr="000F24FE">
        <w:rPr>
          <w:rFonts w:ascii="Arial" w:eastAsia="Times New Roman" w:hAnsi="Arial" w:cs="Arial"/>
          <w:sz w:val="24"/>
          <w:szCs w:val="24"/>
          <w:lang w:eastAsia="pl-PL"/>
        </w:rPr>
        <w:t>.3 KD-Z*/WS</w:t>
      </w:r>
      <w:r w:rsidR="00722B75" w:rsidRPr="000F24FE">
        <w:rPr>
          <w:rFonts w:ascii="Arial" w:hAnsi="Arial" w:cs="Arial"/>
          <w:sz w:val="24"/>
          <w:szCs w:val="24"/>
          <w:lang w:eastAsia="pl-PL"/>
        </w:rPr>
        <w:t>*</w:t>
      </w:r>
      <w:r w:rsidR="002A6AD3" w:rsidRPr="000F24FE">
        <w:rPr>
          <w:rFonts w:ascii="Arial" w:eastAsia="Times New Roman" w:hAnsi="Arial" w:cs="Arial"/>
          <w:sz w:val="24"/>
          <w:szCs w:val="24"/>
          <w:lang w:eastAsia="pl-PL"/>
        </w:rPr>
        <w:t>)</w:t>
      </w:r>
      <w:r w:rsidR="00A87420" w:rsidRPr="000F24FE">
        <w:rPr>
          <w:rFonts w:ascii="Arial" w:eastAsia="Times New Roman" w:hAnsi="Arial" w:cs="Arial"/>
          <w:sz w:val="24"/>
          <w:szCs w:val="24"/>
          <w:lang w:eastAsia="pl-PL"/>
        </w:rPr>
        <w:t>;</w:t>
      </w:r>
    </w:p>
    <w:p w:rsidR="00F644C3" w:rsidRPr="000F24FE" w:rsidRDefault="00F644C3" w:rsidP="000F24FE">
      <w:pPr>
        <w:numPr>
          <w:ilvl w:val="0"/>
          <w:numId w:val="211"/>
        </w:numPr>
        <w:autoSpaceDE w:val="0"/>
        <w:autoSpaceDN w:val="0"/>
        <w:adjustRightInd w:val="0"/>
        <w:spacing w:after="0"/>
        <w:ind w:left="709" w:hanging="425"/>
        <w:rPr>
          <w:rFonts w:ascii="Arial" w:hAnsi="Arial" w:cs="Arial"/>
          <w:sz w:val="24"/>
          <w:szCs w:val="24"/>
        </w:rPr>
      </w:pPr>
      <w:r w:rsidRPr="000F24FE">
        <w:rPr>
          <w:rFonts w:ascii="Arial" w:eastAsia="Times New Roman" w:hAnsi="Arial" w:cs="Arial"/>
          <w:sz w:val="24"/>
          <w:szCs w:val="24"/>
          <w:lang w:eastAsia="pl-PL"/>
        </w:rPr>
        <w:t xml:space="preserve">w terenie oznaczonym symbolem 14 WS* </w:t>
      </w:r>
      <w:r w:rsidR="004415F5" w:rsidRPr="000F24FE">
        <w:rPr>
          <w:rFonts w:ascii="Arial" w:eastAsia="Times New Roman" w:hAnsi="Arial" w:cs="Arial"/>
          <w:sz w:val="24"/>
          <w:szCs w:val="24"/>
          <w:lang w:eastAsia="pl-PL"/>
        </w:rPr>
        <w:t xml:space="preserve">utrzymuje się istniejącą </w:t>
      </w:r>
      <w:r w:rsidRPr="000F24FE">
        <w:rPr>
          <w:rFonts w:ascii="Arial" w:eastAsia="Times New Roman" w:hAnsi="Arial" w:cs="Arial"/>
          <w:sz w:val="24"/>
          <w:szCs w:val="24"/>
          <w:lang w:eastAsia="pl-PL"/>
        </w:rPr>
        <w:t>drog</w:t>
      </w:r>
      <w:r w:rsidR="004415F5" w:rsidRPr="000F24FE">
        <w:rPr>
          <w:rFonts w:ascii="Arial" w:eastAsia="Times New Roman" w:hAnsi="Arial" w:cs="Arial"/>
          <w:sz w:val="24"/>
          <w:szCs w:val="24"/>
          <w:lang w:eastAsia="pl-PL"/>
        </w:rPr>
        <w:t>ę</w:t>
      </w:r>
      <w:r w:rsidRPr="000F24FE">
        <w:rPr>
          <w:rFonts w:ascii="Arial" w:eastAsia="Times New Roman" w:hAnsi="Arial" w:cs="Arial"/>
          <w:sz w:val="24"/>
          <w:szCs w:val="24"/>
          <w:lang w:eastAsia="pl-PL"/>
        </w:rPr>
        <w:t xml:space="preserve"> o charakterze drogi wewnętrznej, przebiegając</w:t>
      </w:r>
      <w:r w:rsidR="00D25D7D"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 wzdłuż wód kanału po stronie południowej, </w:t>
      </w:r>
      <w:r w:rsidR="00D25D7D" w:rsidRPr="000F24FE">
        <w:rPr>
          <w:rFonts w:ascii="Arial" w:hAnsi="Arial" w:cs="Arial"/>
          <w:sz w:val="24"/>
          <w:szCs w:val="24"/>
        </w:rPr>
        <w:t xml:space="preserve">do czasu budowy ul. Nad Kanałem </w:t>
      </w:r>
      <w:r w:rsidR="00D25D7D" w:rsidRPr="000F24FE">
        <w:rPr>
          <w:rFonts w:ascii="Arial" w:eastAsia="Times New Roman" w:hAnsi="Arial" w:cs="Arial"/>
          <w:sz w:val="24"/>
          <w:szCs w:val="24"/>
          <w:lang w:eastAsia="pl-PL"/>
        </w:rPr>
        <w:t xml:space="preserve">(drogi publicznej </w:t>
      </w:r>
      <w:r w:rsidR="00D25D7D" w:rsidRPr="000F24FE">
        <w:rPr>
          <w:rFonts w:ascii="Arial" w:hAnsi="Arial" w:cs="Arial"/>
          <w:sz w:val="24"/>
          <w:szCs w:val="24"/>
        </w:rPr>
        <w:t>oznaczonej symbolem</w:t>
      </w:r>
      <w:r w:rsidR="0040292D" w:rsidRPr="000F24FE">
        <w:rPr>
          <w:rFonts w:ascii="Arial" w:eastAsia="Times New Roman" w:hAnsi="Arial" w:cs="Arial"/>
          <w:sz w:val="24"/>
          <w:szCs w:val="24"/>
          <w:lang w:eastAsia="pl-PL"/>
        </w:rPr>
        <w:t xml:space="preserve"> </w:t>
      </w:r>
      <w:r w:rsidR="0040292D" w:rsidRPr="000F24FE">
        <w:rPr>
          <w:rFonts w:ascii="Arial" w:hAnsi="Arial" w:cs="Arial"/>
          <w:sz w:val="24"/>
          <w:szCs w:val="24"/>
        </w:rPr>
        <w:t>23</w:t>
      </w:r>
      <w:r w:rsidR="0040292D" w:rsidRPr="000F24FE">
        <w:rPr>
          <w:rFonts w:ascii="Arial" w:eastAsia="Times New Roman" w:hAnsi="Arial" w:cs="Arial"/>
          <w:sz w:val="24"/>
          <w:szCs w:val="24"/>
          <w:lang w:eastAsia="pl-PL"/>
        </w:rPr>
        <w:t> KD-D*</w:t>
      </w:r>
      <w:r w:rsidR="00D25D7D" w:rsidRPr="000F24FE">
        <w:rPr>
          <w:rFonts w:ascii="Arial" w:eastAsia="Times New Roman" w:hAnsi="Arial" w:cs="Arial"/>
          <w:sz w:val="24"/>
          <w:szCs w:val="24"/>
          <w:lang w:eastAsia="pl-PL"/>
        </w:rPr>
        <w:t xml:space="preserve">) oraz do czasu budowy drogi wewnętrznej </w:t>
      </w:r>
      <w:r w:rsidR="00E20F77" w:rsidRPr="000F24FE">
        <w:rPr>
          <w:rFonts w:ascii="Arial" w:eastAsia="Times New Roman" w:hAnsi="Arial" w:cs="Arial"/>
          <w:sz w:val="24"/>
          <w:szCs w:val="24"/>
          <w:lang w:eastAsia="pl-PL"/>
        </w:rPr>
        <w:t>oznaczonej symbolem 34 KDW</w:t>
      </w:r>
      <w:r w:rsidR="00D25D7D" w:rsidRPr="000F24FE">
        <w:rPr>
          <w:rFonts w:ascii="Arial" w:eastAsia="Times New Roman" w:hAnsi="Arial" w:cs="Arial"/>
          <w:sz w:val="24"/>
          <w:szCs w:val="24"/>
          <w:lang w:eastAsia="pl-PL"/>
        </w:rPr>
        <w:t>;</w:t>
      </w:r>
    </w:p>
    <w:p w:rsidR="00EE5988" w:rsidRPr="000F24FE" w:rsidRDefault="00002EB6" w:rsidP="000F24FE">
      <w:pPr>
        <w:numPr>
          <w:ilvl w:val="0"/>
          <w:numId w:val="211"/>
        </w:numPr>
        <w:autoSpaceDE w:val="0"/>
        <w:autoSpaceDN w:val="0"/>
        <w:adjustRightInd w:val="0"/>
        <w:spacing w:after="0"/>
        <w:ind w:hanging="796"/>
        <w:rPr>
          <w:rFonts w:ascii="Arial" w:hAnsi="Arial" w:cs="Arial"/>
          <w:bCs/>
          <w:sz w:val="24"/>
          <w:szCs w:val="24"/>
        </w:rPr>
      </w:pPr>
      <w:r w:rsidRPr="000F24FE">
        <w:rPr>
          <w:rFonts w:ascii="Arial" w:eastAsia="Times New Roman" w:hAnsi="Arial" w:cs="Arial"/>
          <w:bCs/>
          <w:sz w:val="24"/>
          <w:szCs w:val="24"/>
          <w:lang w:eastAsia="pl-PL"/>
        </w:rPr>
        <w:t xml:space="preserve">pozostałe </w:t>
      </w:r>
      <w:r w:rsidR="00EE5988" w:rsidRPr="000F24FE">
        <w:rPr>
          <w:rFonts w:ascii="Arial" w:eastAsia="Times New Roman" w:hAnsi="Arial" w:cs="Arial"/>
          <w:bCs/>
          <w:sz w:val="24"/>
          <w:szCs w:val="24"/>
          <w:lang w:eastAsia="pl-PL"/>
        </w:rPr>
        <w:t>ustalenia jak w </w:t>
      </w:r>
      <w:r w:rsidR="00EE5988"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00EE5988" w:rsidRPr="000F24FE">
        <w:rPr>
          <w:rFonts w:ascii="Arial" w:eastAsia="Times New Roman" w:hAnsi="Arial" w:cs="Arial"/>
          <w:sz w:val="24"/>
          <w:szCs w:val="24"/>
          <w:lang w:eastAsia="pl-PL"/>
        </w:rPr>
        <w:t xml:space="preserve"> uchwały</w:t>
      </w:r>
      <w:r w:rsidR="007E6A6D" w:rsidRPr="000F24FE">
        <w:rPr>
          <w:rFonts w:ascii="Arial" w:eastAsia="Times New Roman" w:hAnsi="Arial" w:cs="Arial"/>
          <w:sz w:val="24"/>
          <w:szCs w:val="24"/>
          <w:lang w:eastAsia="pl-PL"/>
        </w:rPr>
        <w:t>.</w:t>
      </w:r>
    </w:p>
    <w:p w:rsidR="00F35273" w:rsidRPr="000F24FE" w:rsidRDefault="00F35273" w:rsidP="000F24FE">
      <w:pPr>
        <w:numPr>
          <w:ilvl w:val="0"/>
          <w:numId w:val="1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7B1A3D" w:rsidRPr="000F24FE" w:rsidRDefault="007B1A3D" w:rsidP="000F24FE">
      <w:pPr>
        <w:autoSpaceDE w:val="0"/>
        <w:autoSpaceDN w:val="0"/>
        <w:adjustRightInd w:val="0"/>
        <w:spacing w:after="0"/>
        <w:rPr>
          <w:rFonts w:ascii="Arial" w:eastAsia="Times New Roman" w:hAnsi="Arial" w:cs="Arial"/>
          <w:sz w:val="24"/>
          <w:szCs w:val="24"/>
          <w:lang w:eastAsia="pl-PL"/>
        </w:rPr>
      </w:pPr>
    </w:p>
    <w:p w:rsidR="00983A06" w:rsidRPr="000F24FE" w:rsidRDefault="00983A06" w:rsidP="000F24FE">
      <w:pPr>
        <w:shd w:val="clear" w:color="auto" w:fill="FFFFFF"/>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26. Tereny oznaczone symbolami: 15.1 R, 16.1 R.</w:t>
      </w:r>
    </w:p>
    <w:p w:rsidR="00983A06" w:rsidRPr="000F24FE" w:rsidRDefault="00983A06" w:rsidP="000F24FE">
      <w:pPr>
        <w:numPr>
          <w:ilvl w:val="0"/>
          <w:numId w:val="1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983A06" w:rsidRPr="000F24FE" w:rsidRDefault="00983A06" w:rsidP="000F24FE">
      <w:pPr>
        <w:numPr>
          <w:ilvl w:val="1"/>
          <w:numId w:val="1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 podstawowe: </w:t>
      </w:r>
      <w:r w:rsidRPr="000F24FE">
        <w:rPr>
          <w:rFonts w:ascii="Arial" w:eastAsia="Times New Roman" w:hAnsi="Arial" w:cs="Arial"/>
          <w:sz w:val="24"/>
          <w:szCs w:val="24"/>
          <w:lang w:eastAsia="pl-PL"/>
        </w:rPr>
        <w:t>teren rolniczy</w:t>
      </w:r>
      <w:r w:rsidRPr="000F24FE">
        <w:rPr>
          <w:rFonts w:ascii="Arial" w:eastAsia="Times New Roman" w:hAnsi="Arial" w:cs="Arial"/>
          <w:bCs/>
          <w:sz w:val="24"/>
          <w:szCs w:val="24"/>
          <w:lang w:eastAsia="pl-PL"/>
        </w:rPr>
        <w:t>;</w:t>
      </w:r>
    </w:p>
    <w:p w:rsidR="00983A06" w:rsidRPr="000F24FE" w:rsidRDefault="00983A06" w:rsidP="000F24FE">
      <w:pPr>
        <w:numPr>
          <w:ilvl w:val="1"/>
          <w:numId w:val="1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4A6E95"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 gospodarstwa opiekuńcze – terapeutyczne</w:t>
      </w:r>
      <w:r w:rsidR="0052083F" w:rsidRPr="000F24FE">
        <w:rPr>
          <w:rFonts w:ascii="Arial" w:eastAsia="Times New Roman" w:hAnsi="Arial" w:cs="Arial"/>
          <w:bCs/>
          <w:sz w:val="24"/>
          <w:szCs w:val="24"/>
          <w:lang w:eastAsia="pl-PL"/>
        </w:rPr>
        <w:t xml:space="preserve"> -</w:t>
      </w:r>
      <w:r w:rsidR="0052083F" w:rsidRPr="000F24FE">
        <w:rPr>
          <w:rFonts w:ascii="Arial" w:eastAsia="Times New Roman" w:hAnsi="Arial" w:cs="Arial"/>
          <w:sz w:val="24"/>
          <w:szCs w:val="24"/>
          <w:lang w:eastAsia="pl-PL"/>
        </w:rPr>
        <w:t xml:space="preserve"> dotyczy terenu oznaczonego symbolem 15.1 R.</w:t>
      </w:r>
    </w:p>
    <w:p w:rsidR="002E0F8A" w:rsidRPr="000F24FE" w:rsidRDefault="002E0F8A" w:rsidP="000F24FE">
      <w:pPr>
        <w:numPr>
          <w:ilvl w:val="0"/>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2E0F8A" w:rsidRPr="000F24FE" w:rsidRDefault="002E0F8A" w:rsidP="000F24FE">
      <w:pPr>
        <w:numPr>
          <w:ilvl w:val="1"/>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2E0F8A" w:rsidRPr="000F24FE" w:rsidRDefault="002E0F8A" w:rsidP="000F24FE">
      <w:pPr>
        <w:numPr>
          <w:ilvl w:val="1"/>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06E2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2E0F8A" w:rsidRPr="000F24FE" w:rsidRDefault="002E0F8A" w:rsidP="000F24FE">
      <w:pPr>
        <w:numPr>
          <w:ilvl w:val="0"/>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ustalenia jak w § </w:t>
      </w:r>
      <w:r w:rsidR="002478D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2E0F8A" w:rsidRPr="000F24FE" w:rsidRDefault="002E0F8A" w:rsidP="000F24FE">
      <w:pPr>
        <w:numPr>
          <w:ilvl w:val="0"/>
          <w:numId w:val="1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2E0F8A" w:rsidRPr="000F24FE" w:rsidRDefault="002E0F8A" w:rsidP="000F24FE">
      <w:pPr>
        <w:numPr>
          <w:ilvl w:val="0"/>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2E0F8A" w:rsidRPr="000F24FE" w:rsidRDefault="002E0F8A" w:rsidP="000F24FE">
      <w:pPr>
        <w:numPr>
          <w:ilvl w:val="0"/>
          <w:numId w:val="1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2E0F8A" w:rsidRPr="000F24FE" w:rsidRDefault="002E0F8A" w:rsidP="000F24FE">
      <w:pPr>
        <w:numPr>
          <w:ilvl w:val="1"/>
          <w:numId w:val="11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w:t>
      </w:r>
      <w:r w:rsidRPr="000F24FE">
        <w:rPr>
          <w:rFonts w:ascii="Arial" w:eastAsia="Times New Roman" w:hAnsi="Arial" w:cs="Arial"/>
          <w:bCs/>
          <w:sz w:val="24"/>
          <w:szCs w:val="24"/>
          <w:lang w:eastAsia="pl-PL"/>
        </w:rPr>
        <w:t>y</w:t>
      </w:r>
      <w:r w:rsidRPr="000F24FE">
        <w:rPr>
          <w:rFonts w:ascii="Arial" w:eastAsia="Times New Roman" w:hAnsi="Arial" w:cs="Arial"/>
          <w:bCs/>
          <w:sz w:val="24"/>
          <w:szCs w:val="24"/>
          <w:lang w:eastAsia="pl-PL"/>
        </w:rPr>
        <w:t>cji, wysokość zabudowy, linie zabudowy, minimalny udział procentowy powierzchni biologicznie czynnej w st</w:t>
      </w:r>
      <w:r w:rsidRPr="000F24FE">
        <w:rPr>
          <w:rFonts w:ascii="Arial" w:eastAsia="Times New Roman" w:hAnsi="Arial" w:cs="Arial"/>
          <w:bCs/>
          <w:sz w:val="24"/>
          <w:szCs w:val="24"/>
          <w:lang w:eastAsia="pl-PL"/>
        </w:rPr>
        <w:t>o</w:t>
      </w:r>
      <w:r w:rsidRPr="000F24FE">
        <w:rPr>
          <w:rFonts w:ascii="Arial" w:eastAsia="Times New Roman" w:hAnsi="Arial" w:cs="Arial"/>
          <w:bCs/>
          <w:sz w:val="24"/>
          <w:szCs w:val="24"/>
          <w:lang w:eastAsia="pl-PL"/>
        </w:rPr>
        <w:t>sunku do powierzchni działki lub terenu inwestycji, geometria dachów: nie w</w:t>
      </w:r>
      <w:r w:rsidR="00A137B4" w:rsidRPr="000F24FE">
        <w:rPr>
          <w:rFonts w:ascii="Arial" w:eastAsia="Times New Roman" w:hAnsi="Arial" w:cs="Arial"/>
          <w:bCs/>
          <w:sz w:val="24"/>
          <w:szCs w:val="24"/>
          <w:lang w:eastAsia="pl-PL"/>
        </w:rPr>
        <w:t>ystępuje potrzeba określenia - teren rolniczy</w:t>
      </w:r>
      <w:r w:rsidRPr="000F24FE">
        <w:rPr>
          <w:rFonts w:ascii="Arial" w:eastAsia="Times New Roman" w:hAnsi="Arial" w:cs="Arial"/>
          <w:bCs/>
          <w:sz w:val="24"/>
          <w:szCs w:val="24"/>
          <w:lang w:eastAsia="pl-PL"/>
        </w:rPr>
        <w:t>;</w:t>
      </w:r>
    </w:p>
    <w:p w:rsidR="00B503CD" w:rsidRPr="000F24FE" w:rsidRDefault="0077002D" w:rsidP="000F24FE">
      <w:pPr>
        <w:numPr>
          <w:ilvl w:val="1"/>
          <w:numId w:val="11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stycji </w:t>
      </w:r>
      <w:r w:rsidRPr="000F24FE">
        <w:rPr>
          <w:rFonts w:ascii="Arial" w:eastAsia="Times New Roman" w:hAnsi="Arial" w:cs="Arial"/>
          <w:sz w:val="24"/>
          <w:szCs w:val="24"/>
          <w:lang w:eastAsia="pl-PL"/>
        </w:rPr>
        <w:t>dla zabudowy w gospodarstwach opiekuńczych – terapeutycznych: do 40%</w:t>
      </w:r>
      <w:r w:rsidR="00B503CD" w:rsidRPr="000F24FE">
        <w:rPr>
          <w:rFonts w:ascii="Arial" w:eastAsia="Times New Roman" w:hAnsi="Arial" w:cs="Arial"/>
          <w:sz w:val="24"/>
          <w:szCs w:val="24"/>
          <w:lang w:eastAsia="pl-PL"/>
        </w:rPr>
        <w:t>;</w:t>
      </w:r>
    </w:p>
    <w:p w:rsidR="00B503CD" w:rsidRPr="000F24FE" w:rsidRDefault="00B503CD" w:rsidP="000F24FE">
      <w:pPr>
        <w:numPr>
          <w:ilvl w:val="1"/>
          <w:numId w:val="11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r w:rsidR="00E66586" w:rsidRPr="000F24FE">
        <w:rPr>
          <w:rFonts w:ascii="Arial" w:eastAsia="Times New Roman" w:hAnsi="Arial" w:cs="Arial"/>
          <w:sz w:val="24"/>
          <w:szCs w:val="24"/>
          <w:lang w:eastAsia="pl-PL"/>
        </w:rPr>
        <w:t xml:space="preserve"> dla zabudowy w gospodarstwach opiekuńczych – terapeutycznych</w:t>
      </w:r>
      <w:r w:rsidRPr="000F24FE">
        <w:rPr>
          <w:rFonts w:ascii="Arial" w:eastAsia="Times New Roman" w:hAnsi="Arial" w:cs="Arial"/>
          <w:sz w:val="24"/>
          <w:szCs w:val="24"/>
          <w:lang w:eastAsia="pl-PL"/>
        </w:rPr>
        <w:t>:</w:t>
      </w:r>
    </w:p>
    <w:p w:rsidR="00B503CD" w:rsidRPr="000F24FE" w:rsidRDefault="00B503CD" w:rsidP="000F24FE">
      <w:pPr>
        <w:numPr>
          <w:ilvl w:val="0"/>
          <w:numId w:val="253"/>
        </w:numPr>
        <w:tabs>
          <w:tab w:val="left" w:pos="851"/>
        </w:tabs>
        <w:autoSpaceDE w:val="0"/>
        <w:autoSpaceDN w:val="0"/>
        <w:adjustRightInd w:val="0"/>
        <w:spacing w:after="0"/>
        <w:ind w:hanging="437"/>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 xml:space="preserve">maksymalna 12,0m </w:t>
      </w:r>
      <w:r w:rsidRPr="000F24FE">
        <w:rPr>
          <w:rFonts w:ascii="Arial" w:eastAsia="Times New Roman" w:hAnsi="Arial" w:cs="Arial"/>
          <w:sz w:val="24"/>
          <w:szCs w:val="24"/>
          <w:shd w:val="clear" w:color="auto" w:fill="FFFFFF"/>
          <w:lang w:eastAsia="pl-PL"/>
        </w:rPr>
        <w:t>z wyłączeniem garaży,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czych</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minimalnej nie ustala się,</w:t>
      </w:r>
    </w:p>
    <w:p w:rsidR="00B503CD" w:rsidRPr="000F24FE" w:rsidRDefault="00B503CD" w:rsidP="000F24FE">
      <w:pPr>
        <w:numPr>
          <w:ilvl w:val="0"/>
          <w:numId w:val="253"/>
        </w:numPr>
        <w:tabs>
          <w:tab w:val="left" w:pos="851"/>
        </w:tabs>
        <w:autoSpaceDE w:val="0"/>
        <w:autoSpaceDN w:val="0"/>
        <w:adjustRightInd w:val="0"/>
        <w:spacing w:after="0"/>
        <w:ind w:hanging="437"/>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budynków gospodarczych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2F76AF" w:rsidRPr="000F24FE">
        <w:rPr>
          <w:rFonts w:ascii="Arial" w:eastAsia="Times New Roman" w:hAnsi="Arial" w:cs="Arial"/>
          <w:sz w:val="24"/>
          <w:szCs w:val="24"/>
          <w:lang w:eastAsia="pl-PL"/>
        </w:rPr>
        <w:t>;</w:t>
      </w:r>
    </w:p>
    <w:p w:rsidR="00B503CD" w:rsidRPr="000F24FE" w:rsidRDefault="00E66586" w:rsidP="000F24FE">
      <w:pPr>
        <w:numPr>
          <w:ilvl w:val="1"/>
          <w:numId w:val="11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linie zabudowy </w:t>
      </w:r>
      <w:r w:rsidRPr="000F24FE">
        <w:rPr>
          <w:rFonts w:ascii="Arial" w:eastAsia="Times New Roman" w:hAnsi="Arial" w:cs="Arial"/>
          <w:sz w:val="24"/>
          <w:szCs w:val="24"/>
          <w:lang w:eastAsia="pl-PL"/>
        </w:rPr>
        <w:t>dla zabudowy w gospodarstwach opiekuńczych – terapeutycznych</w:t>
      </w:r>
      <w:r w:rsidRPr="000F24FE">
        <w:rPr>
          <w:rFonts w:ascii="Arial" w:eastAsia="Times New Roman" w:hAnsi="Arial" w:cs="Arial"/>
          <w:bCs/>
          <w:sz w:val="24"/>
          <w:szCs w:val="24"/>
          <w:lang w:eastAsia="pl-PL"/>
        </w:rPr>
        <w:t>: nie występuje potrzeba określenia</w:t>
      </w:r>
      <w:r w:rsidR="002F76AF" w:rsidRPr="000F24FE">
        <w:rPr>
          <w:rFonts w:ascii="Arial" w:eastAsia="Times New Roman" w:hAnsi="Arial" w:cs="Arial"/>
          <w:bCs/>
          <w:sz w:val="24"/>
          <w:szCs w:val="24"/>
          <w:lang w:eastAsia="pl-PL"/>
        </w:rPr>
        <w:t xml:space="preserve">, </w:t>
      </w:r>
      <w:r w:rsidR="002F76AF" w:rsidRPr="000F24FE">
        <w:rPr>
          <w:rFonts w:ascii="Arial" w:eastAsia="Times New Roman" w:hAnsi="Arial" w:cs="Arial"/>
          <w:sz w:val="24"/>
          <w:szCs w:val="24"/>
          <w:lang w:eastAsia="pl-PL"/>
        </w:rPr>
        <w:t xml:space="preserve">ustala się możliwość sytuowania zabudowy na granicy działki </w:t>
      </w:r>
      <w:r w:rsidR="002F76AF" w:rsidRPr="000F24FE">
        <w:rPr>
          <w:rFonts w:ascii="Arial" w:hAnsi="Arial" w:cs="Arial"/>
          <w:sz w:val="24"/>
          <w:szCs w:val="24"/>
        </w:rPr>
        <w:t>oraz w odległości 1,5m od granicy działki z uwzględnieniem warunków technicznych określonych przepisami odrębnymi;</w:t>
      </w:r>
    </w:p>
    <w:p w:rsidR="00692AF8" w:rsidRPr="000F24FE" w:rsidRDefault="00692AF8" w:rsidP="000F24FE">
      <w:pPr>
        <w:numPr>
          <w:ilvl w:val="1"/>
          <w:numId w:val="11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westycji: dla zabudowy w gospodarstwach opiekuńczych – terapeutycznych: 40%;</w:t>
      </w:r>
    </w:p>
    <w:p w:rsidR="00692AF8" w:rsidRPr="000F24FE" w:rsidRDefault="00692AF8" w:rsidP="000F24FE">
      <w:pPr>
        <w:numPr>
          <w:ilvl w:val="1"/>
          <w:numId w:val="11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20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45</w:t>
      </w:r>
      <w:r w:rsidRPr="000F24FE">
        <w:rPr>
          <w:rFonts w:ascii="Arial" w:eastAsia="Times New Roman" w:hAnsi="Arial" w:cs="Arial"/>
          <w:sz w:val="24"/>
          <w:szCs w:val="24"/>
          <w:vertAlign w:val="superscript"/>
          <w:lang w:eastAsia="pl-PL"/>
        </w:rPr>
        <w:t>o</w:t>
      </w:r>
      <w:r w:rsidRPr="000F24FE">
        <w:rPr>
          <w:rFonts w:ascii="Arial" w:eastAsia="Times New Roman" w:hAnsi="Arial" w:cs="Arial"/>
          <w:bCs/>
          <w:sz w:val="24"/>
          <w:szCs w:val="24"/>
          <w:lang w:eastAsia="pl-PL"/>
        </w:rPr>
        <w:t xml:space="preserve">; </w:t>
      </w:r>
    </w:p>
    <w:p w:rsidR="002E0F8A" w:rsidRPr="000F24FE" w:rsidRDefault="002E0F8A" w:rsidP="000F24FE">
      <w:pPr>
        <w:numPr>
          <w:ilvl w:val="1"/>
          <w:numId w:val="112"/>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adaptacja </w:t>
      </w:r>
      <w:r w:rsidR="00E54A41" w:rsidRPr="000F24FE">
        <w:rPr>
          <w:rFonts w:ascii="Arial" w:eastAsia="Times New Roman" w:hAnsi="Arial" w:cs="Arial"/>
          <w:sz w:val="24"/>
          <w:szCs w:val="24"/>
          <w:lang w:eastAsia="pl-PL"/>
        </w:rPr>
        <w:t xml:space="preserve">zabudowy oraz </w:t>
      </w:r>
      <w:r w:rsidRPr="000F24FE">
        <w:rPr>
          <w:rFonts w:ascii="Arial" w:eastAsia="Times New Roman" w:hAnsi="Arial" w:cs="Arial"/>
          <w:sz w:val="24"/>
          <w:szCs w:val="24"/>
          <w:lang w:eastAsia="pl-PL"/>
        </w:rPr>
        <w:t>funkcji</w:t>
      </w:r>
      <w:r w:rsidR="00223C7A" w:rsidRPr="000F24FE">
        <w:rPr>
          <w:rFonts w:ascii="Arial" w:eastAsia="Times New Roman" w:hAnsi="Arial" w:cs="Arial"/>
          <w:sz w:val="24"/>
          <w:szCs w:val="24"/>
          <w:lang w:eastAsia="pl-PL"/>
        </w:rPr>
        <w:t>;</w:t>
      </w:r>
    </w:p>
    <w:p w:rsidR="00223C7A" w:rsidRPr="000F24FE" w:rsidRDefault="00223C7A" w:rsidP="000F24FE">
      <w:pPr>
        <w:numPr>
          <w:ilvl w:val="1"/>
          <w:numId w:val="112"/>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w:t>
      </w:r>
      <w:r w:rsidR="00BB5FC6"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uchwały.</w:t>
      </w:r>
    </w:p>
    <w:p w:rsidR="002E0F8A" w:rsidRPr="000F24FE" w:rsidRDefault="002E0F8A" w:rsidP="000F24FE">
      <w:pPr>
        <w:numPr>
          <w:ilvl w:val="0"/>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 xml:space="preserve">w tym terenów górniczych, </w:t>
      </w:r>
      <w:r w:rsidRPr="000F24FE">
        <w:rPr>
          <w:rFonts w:ascii="Arial" w:hAnsi="Arial" w:cs="Arial"/>
          <w:bCs/>
          <w:sz w:val="24"/>
          <w:szCs w:val="24"/>
        </w:rPr>
        <w:t>a także</w:t>
      </w:r>
      <w:r w:rsidRPr="000F24FE">
        <w:rPr>
          <w:rFonts w:ascii="Arial" w:hAnsi="Arial" w:cs="Arial"/>
          <w:sz w:val="24"/>
          <w:szCs w:val="24"/>
        </w:rPr>
        <w:t xml:space="preserv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2E0F8A" w:rsidRPr="000F24FE" w:rsidRDefault="002E0F8A" w:rsidP="000F24FE">
      <w:pPr>
        <w:numPr>
          <w:ilvl w:val="0"/>
          <w:numId w:val="11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teren oznaczon</w:t>
      </w:r>
      <w:r w:rsidR="0000357C" w:rsidRPr="000F24FE">
        <w:rPr>
          <w:rFonts w:ascii="Arial" w:hAnsi="Arial" w:cs="Arial"/>
          <w:sz w:val="24"/>
          <w:szCs w:val="24"/>
        </w:rPr>
        <w:t>y</w:t>
      </w:r>
      <w:r w:rsidRPr="000F24FE">
        <w:rPr>
          <w:rFonts w:ascii="Arial" w:hAnsi="Arial" w:cs="Arial"/>
          <w:sz w:val="24"/>
          <w:szCs w:val="24"/>
        </w:rPr>
        <w:t xml:space="preserve"> symbol</w:t>
      </w:r>
      <w:r w:rsidR="0000357C" w:rsidRPr="000F24FE">
        <w:rPr>
          <w:rFonts w:ascii="Arial" w:hAnsi="Arial" w:cs="Arial"/>
          <w:sz w:val="24"/>
          <w:szCs w:val="24"/>
        </w:rPr>
        <w:t>em</w:t>
      </w:r>
      <w:r w:rsidRPr="000F24FE">
        <w:rPr>
          <w:rFonts w:ascii="Arial" w:hAnsi="Arial" w:cs="Arial"/>
          <w:sz w:val="24"/>
          <w:szCs w:val="24"/>
        </w:rPr>
        <w:t xml:space="preserve"> 15.1 R znajduj</w:t>
      </w:r>
      <w:r w:rsidR="00ED22AB" w:rsidRPr="000F24FE">
        <w:rPr>
          <w:rFonts w:ascii="Arial" w:hAnsi="Arial" w:cs="Arial"/>
          <w:sz w:val="24"/>
          <w:szCs w:val="24"/>
        </w:rPr>
        <w:t>e</w:t>
      </w:r>
      <w:r w:rsidRPr="000F24FE">
        <w:rPr>
          <w:rFonts w:ascii="Arial" w:hAnsi="Arial" w:cs="Arial"/>
          <w:sz w:val="24"/>
          <w:szCs w:val="24"/>
        </w:rPr>
        <w:t xml:space="preserve"> się w granicach obszaru narażonego na niebezpieczeństwo powodzi (zgodnie z rysunkiem planu), 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,0m, miejscowo powyżej 4,0m, dla którego obowiązują </w:t>
      </w:r>
      <w:r w:rsidR="00EC7053" w:rsidRPr="000F24FE">
        <w:rPr>
          <w:rFonts w:ascii="Arial" w:eastAsia="Times New Roman" w:hAnsi="Arial" w:cs="Arial"/>
          <w:sz w:val="24"/>
          <w:szCs w:val="24"/>
          <w:lang w:eastAsia="pl-PL"/>
        </w:rPr>
        <w:t>wszystkie zakazy, nakazy i ograniczenia</w:t>
      </w:r>
      <w:r w:rsidR="00B91611" w:rsidRPr="000F24FE">
        <w:rPr>
          <w:rFonts w:ascii="Arial" w:eastAsia="Times New Roman" w:hAnsi="Arial" w:cs="Arial"/>
          <w:sz w:val="24"/>
          <w:szCs w:val="24"/>
          <w:lang w:eastAsia="pl-PL"/>
        </w:rPr>
        <w:t xml:space="preserve"> </w:t>
      </w:r>
      <w:r w:rsidR="00B91611" w:rsidRPr="000F24FE">
        <w:rPr>
          <w:rFonts w:ascii="Arial" w:hAnsi="Arial" w:cs="Arial"/>
          <w:sz w:val="24"/>
          <w:szCs w:val="24"/>
        </w:rPr>
        <w:t>minimalizujące zagrożenie</w:t>
      </w:r>
      <w:r w:rsidR="00B91611" w:rsidRPr="000F24FE">
        <w:rPr>
          <w:rFonts w:ascii="Arial" w:eastAsia="Times New Roman" w:hAnsi="Arial" w:cs="Arial"/>
          <w:sz w:val="24"/>
          <w:szCs w:val="24"/>
          <w:lang w:eastAsia="pl-PL"/>
        </w:rPr>
        <w:t xml:space="preserve"> w zakresie lokalizacji obiektów budowlanych:</w:t>
      </w:r>
      <w:r w:rsidR="00EC705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616873"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2E0F8A" w:rsidRPr="000F24FE" w:rsidRDefault="002E0F8A" w:rsidP="000F24FE">
      <w:pPr>
        <w:numPr>
          <w:ilvl w:val="0"/>
          <w:numId w:val="11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w teren</w:t>
      </w:r>
      <w:r w:rsidR="00E507FB" w:rsidRPr="000F24FE">
        <w:rPr>
          <w:rFonts w:ascii="Arial" w:hAnsi="Arial" w:cs="Arial"/>
          <w:sz w:val="24"/>
          <w:szCs w:val="24"/>
        </w:rPr>
        <w:t>ie</w:t>
      </w:r>
      <w:r w:rsidRPr="000F24FE">
        <w:rPr>
          <w:rFonts w:ascii="Arial" w:hAnsi="Arial" w:cs="Arial"/>
          <w:sz w:val="24"/>
          <w:szCs w:val="24"/>
        </w:rPr>
        <w:t xml:space="preserve"> oznaczony</w:t>
      </w:r>
      <w:r w:rsidR="00E507FB" w:rsidRPr="000F24FE">
        <w:rPr>
          <w:rFonts w:ascii="Arial" w:hAnsi="Arial" w:cs="Arial"/>
          <w:sz w:val="24"/>
          <w:szCs w:val="24"/>
        </w:rPr>
        <w:t>m</w:t>
      </w:r>
      <w:r w:rsidRPr="000F24FE">
        <w:rPr>
          <w:rFonts w:ascii="Arial" w:hAnsi="Arial" w:cs="Arial"/>
          <w:sz w:val="24"/>
          <w:szCs w:val="24"/>
        </w:rPr>
        <w:t xml:space="preserve"> symbol</w:t>
      </w:r>
      <w:r w:rsidR="00E507FB" w:rsidRPr="000F24FE">
        <w:rPr>
          <w:rFonts w:ascii="Arial" w:hAnsi="Arial" w:cs="Arial"/>
          <w:sz w:val="24"/>
          <w:szCs w:val="24"/>
        </w:rPr>
        <w:t>em</w:t>
      </w:r>
      <w:r w:rsidRPr="000F24FE">
        <w:rPr>
          <w:rFonts w:ascii="Arial" w:hAnsi="Arial" w:cs="Arial"/>
          <w:sz w:val="24"/>
          <w:szCs w:val="24"/>
        </w:rPr>
        <w:t xml:space="preserve"> 16.1 R ustala się granice obszaru narażonego na niebezpieczeństwo powodzi (zgodnie z rysunkiem planu), 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EC7053" w:rsidRPr="000F24FE">
        <w:rPr>
          <w:rFonts w:ascii="Arial" w:eastAsia="Times New Roman" w:hAnsi="Arial" w:cs="Arial"/>
          <w:sz w:val="24"/>
          <w:szCs w:val="24"/>
          <w:lang w:eastAsia="pl-PL"/>
        </w:rPr>
        <w:t>wszystkie zakazy, nakazy i ograniczenia</w:t>
      </w:r>
      <w:r w:rsidR="006D1AFE" w:rsidRPr="000F24FE">
        <w:rPr>
          <w:rFonts w:ascii="Arial" w:eastAsia="Times New Roman" w:hAnsi="Arial" w:cs="Arial"/>
          <w:sz w:val="24"/>
          <w:szCs w:val="24"/>
          <w:lang w:eastAsia="pl-PL"/>
        </w:rPr>
        <w:t xml:space="preserve"> </w:t>
      </w:r>
      <w:r w:rsidR="006D1AFE" w:rsidRPr="000F24FE">
        <w:rPr>
          <w:rFonts w:ascii="Arial" w:hAnsi="Arial" w:cs="Arial"/>
          <w:sz w:val="24"/>
          <w:szCs w:val="24"/>
        </w:rPr>
        <w:t>minimalizujące zagrożenie</w:t>
      </w:r>
      <w:r w:rsidR="006D1AFE" w:rsidRPr="000F24FE">
        <w:rPr>
          <w:rFonts w:ascii="Arial" w:eastAsia="Times New Roman" w:hAnsi="Arial" w:cs="Arial"/>
          <w:sz w:val="24"/>
          <w:szCs w:val="24"/>
          <w:lang w:eastAsia="pl-PL"/>
        </w:rPr>
        <w:t xml:space="preserve"> w zakresie lokalizacji obiektów budowlanych:</w:t>
      </w:r>
      <w:r w:rsidR="00EC705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616873"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2E0F8A" w:rsidRPr="000F24FE" w:rsidRDefault="002E0F8A" w:rsidP="000F24FE">
      <w:pPr>
        <w:numPr>
          <w:ilvl w:val="0"/>
          <w:numId w:val="11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w:t>
      </w:r>
      <w:r w:rsidRPr="000F24FE">
        <w:rPr>
          <w:rFonts w:ascii="Arial" w:hAnsi="Arial" w:cs="Arial"/>
          <w:sz w:val="24"/>
          <w:szCs w:val="24"/>
        </w:rPr>
        <w:t>oznaczone symbolami 15.1 R</w:t>
      </w:r>
      <w:r w:rsidR="00E507FB" w:rsidRPr="000F24FE">
        <w:rPr>
          <w:rFonts w:ascii="Arial" w:hAnsi="Arial" w:cs="Arial"/>
          <w:sz w:val="24"/>
          <w:szCs w:val="24"/>
        </w:rPr>
        <w:t xml:space="preserve"> i </w:t>
      </w:r>
      <w:r w:rsidRPr="000F24FE">
        <w:rPr>
          <w:rFonts w:ascii="Arial" w:hAnsi="Arial" w:cs="Arial"/>
          <w:sz w:val="24"/>
          <w:szCs w:val="24"/>
        </w:rPr>
        <w:t xml:space="preserve">16.1 R </w:t>
      </w:r>
      <w:r w:rsidRPr="000F24FE">
        <w:rPr>
          <w:rFonts w:ascii="Arial" w:eastAsia="Times New Roman" w:hAnsi="Arial" w:cs="Arial"/>
          <w:sz w:val="24"/>
          <w:szCs w:val="24"/>
          <w:lang w:eastAsia="pl-PL"/>
        </w:rPr>
        <w:t>znajdują się w granicach otuliny Gostynińsko-Włocławskiego Pa</w:t>
      </w:r>
      <w:r w:rsidRPr="000F24FE">
        <w:rPr>
          <w:rFonts w:ascii="Arial" w:eastAsia="Times New Roman" w:hAnsi="Arial" w:cs="Arial"/>
          <w:sz w:val="24"/>
          <w:szCs w:val="24"/>
          <w:lang w:eastAsia="pl-PL"/>
        </w:rPr>
        <w:t>r</w:t>
      </w:r>
      <w:r w:rsidRPr="000F24FE">
        <w:rPr>
          <w:rFonts w:ascii="Arial" w:eastAsia="Times New Roman" w:hAnsi="Arial" w:cs="Arial"/>
          <w:sz w:val="24"/>
          <w:szCs w:val="24"/>
          <w:lang w:eastAsia="pl-PL"/>
        </w:rPr>
        <w:t xml:space="preserve">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runki wynikające z przepisów odrębnych oraz ustalenia jak w </w:t>
      </w:r>
      <w:r w:rsidRPr="000F24FE">
        <w:rPr>
          <w:rFonts w:ascii="Arial" w:hAnsi="Arial" w:cs="Arial"/>
          <w:bCs/>
          <w:sz w:val="24"/>
          <w:szCs w:val="24"/>
        </w:rPr>
        <w:t>§ 1</w:t>
      </w:r>
      <w:r w:rsidR="00616873" w:rsidRPr="000F24FE">
        <w:rPr>
          <w:rFonts w:ascii="Arial" w:hAnsi="Arial" w:cs="Arial"/>
          <w:bCs/>
          <w:sz w:val="24"/>
          <w:szCs w:val="24"/>
        </w:rPr>
        <w:t>1</w:t>
      </w:r>
      <w:r w:rsidRPr="000F24FE">
        <w:rPr>
          <w:rFonts w:ascii="Arial" w:hAnsi="Arial" w:cs="Arial"/>
          <w:bCs/>
          <w:sz w:val="24"/>
          <w:szCs w:val="24"/>
        </w:rPr>
        <w:t xml:space="preserve"> ust. 2 uchwały.</w:t>
      </w:r>
    </w:p>
    <w:p w:rsidR="002E0F8A" w:rsidRPr="000F24FE" w:rsidRDefault="002E0F8A" w:rsidP="000F24FE">
      <w:pPr>
        <w:numPr>
          <w:ilvl w:val="0"/>
          <w:numId w:val="112"/>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2E0F8A" w:rsidRPr="000F24FE" w:rsidRDefault="002E0F8A" w:rsidP="000F24FE">
      <w:pPr>
        <w:numPr>
          <w:ilvl w:val="0"/>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7B6086" w:rsidRPr="000F24FE" w:rsidRDefault="007B6086" w:rsidP="000F24FE">
      <w:pPr>
        <w:numPr>
          <w:ilvl w:val="1"/>
          <w:numId w:val="112"/>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B91611" w:rsidRPr="000F24FE">
        <w:rPr>
          <w:rFonts w:ascii="Arial" w:eastAsia="Times New Roman" w:hAnsi="Arial" w:cs="Arial"/>
          <w:sz w:val="24"/>
          <w:szCs w:val="24"/>
          <w:lang w:eastAsia="pl-PL"/>
        </w:rPr>
        <w:t xml:space="preserve">obowiązują bezwzględne warunki </w:t>
      </w:r>
      <w:r w:rsidR="00B91611" w:rsidRPr="000F24FE">
        <w:rPr>
          <w:rFonts w:ascii="Arial" w:hAnsi="Arial" w:cs="Arial"/>
          <w:sz w:val="24"/>
          <w:szCs w:val="24"/>
        </w:rPr>
        <w:t>minimalizujące zagrożenie</w:t>
      </w:r>
      <w:r w:rsidR="00B91611"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2E0F8A" w:rsidRPr="000F24FE" w:rsidRDefault="002E0F8A" w:rsidP="000F24FE">
      <w:pPr>
        <w:numPr>
          <w:ilvl w:val="1"/>
          <w:numId w:val="1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zakaz wznoszenia budowli niezwiązanych z produkcją rolną, hodowlaną</w:t>
      </w:r>
      <w:r w:rsidR="007B6086"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ogrodniczą</w:t>
      </w:r>
      <w:r w:rsidR="007B6086" w:rsidRPr="000F24FE">
        <w:rPr>
          <w:rFonts w:ascii="Arial" w:eastAsia="Times New Roman" w:hAnsi="Arial" w:cs="Arial"/>
          <w:sz w:val="24"/>
          <w:szCs w:val="24"/>
          <w:lang w:eastAsia="pl-PL"/>
        </w:rPr>
        <w:t xml:space="preserve"> lub leśną</w:t>
      </w:r>
      <w:r w:rsidRPr="000F24FE">
        <w:rPr>
          <w:rFonts w:ascii="Arial" w:eastAsia="Times New Roman" w:hAnsi="Arial" w:cs="Arial"/>
          <w:sz w:val="24"/>
          <w:szCs w:val="24"/>
          <w:lang w:eastAsia="pl-PL"/>
        </w:rPr>
        <w:t>;</w:t>
      </w:r>
    </w:p>
    <w:p w:rsidR="00894E3B" w:rsidRPr="000F24FE" w:rsidRDefault="00FF591E" w:rsidP="000F24FE">
      <w:pPr>
        <w:numPr>
          <w:ilvl w:val="1"/>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ustala się </w:t>
      </w:r>
      <w:r w:rsidR="00C37525" w:rsidRPr="000F24FE">
        <w:rPr>
          <w:rFonts w:ascii="Arial" w:eastAsia="Times New Roman" w:hAnsi="Arial" w:cs="Arial"/>
          <w:sz w:val="24"/>
          <w:szCs w:val="24"/>
          <w:lang w:eastAsia="pl-PL"/>
        </w:rPr>
        <w:t>ochron</w:t>
      </w:r>
      <w:r w:rsidRPr="000F24FE">
        <w:rPr>
          <w:rFonts w:ascii="Arial" w:eastAsia="Times New Roman" w:hAnsi="Arial" w:cs="Arial"/>
          <w:sz w:val="24"/>
          <w:szCs w:val="24"/>
          <w:lang w:eastAsia="pl-PL"/>
        </w:rPr>
        <w:t>ę</w:t>
      </w:r>
      <w:r w:rsidR="00C37525" w:rsidRPr="000F24FE">
        <w:rPr>
          <w:rFonts w:ascii="Arial" w:eastAsia="Times New Roman" w:hAnsi="Arial" w:cs="Arial"/>
          <w:sz w:val="24"/>
          <w:szCs w:val="24"/>
          <w:lang w:eastAsia="pl-PL"/>
        </w:rPr>
        <w:t xml:space="preserve"> </w:t>
      </w:r>
      <w:r w:rsidR="00894E3B" w:rsidRPr="000F24FE">
        <w:rPr>
          <w:rFonts w:ascii="Arial" w:eastAsia="Times New Roman" w:hAnsi="Arial" w:cs="Arial"/>
          <w:bCs/>
          <w:sz w:val="24"/>
          <w:szCs w:val="24"/>
          <w:lang w:eastAsia="pl-PL"/>
        </w:rPr>
        <w:t xml:space="preserve">rowów melioracyjnych </w:t>
      </w:r>
      <w:r w:rsidR="00941C01" w:rsidRPr="000F24FE">
        <w:rPr>
          <w:rFonts w:ascii="Arial" w:eastAsia="Times New Roman" w:hAnsi="Arial" w:cs="Arial"/>
          <w:bCs/>
          <w:sz w:val="24"/>
          <w:szCs w:val="24"/>
          <w:lang w:eastAsia="pl-PL"/>
        </w:rPr>
        <w:t>i urządzeń melioracji wodnych</w:t>
      </w:r>
      <w:r w:rsidR="00894E3B" w:rsidRPr="000F24FE">
        <w:rPr>
          <w:rFonts w:ascii="Arial" w:eastAsia="Times New Roman" w:hAnsi="Arial" w:cs="Arial"/>
          <w:bCs/>
          <w:sz w:val="24"/>
          <w:szCs w:val="24"/>
          <w:lang w:eastAsia="pl-PL"/>
        </w:rPr>
        <w:t>;</w:t>
      </w:r>
    </w:p>
    <w:p w:rsidR="002E0F8A" w:rsidRPr="000F24FE" w:rsidRDefault="002E0F8A" w:rsidP="000F24FE">
      <w:pPr>
        <w:numPr>
          <w:ilvl w:val="1"/>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oznaczony symbolem 16.1 R znajduje się w granicach obszaru o słabej przydatności gruntów dla budownictwa (zgodnie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dla którego obowiązują warunki wynikające z przepisów odrębnych oraz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1B6058" w:rsidRPr="000F24FE">
        <w:rPr>
          <w:rFonts w:ascii="Arial" w:eastAsia="Times New Roman" w:hAnsi="Arial" w:cs="Arial"/>
          <w:sz w:val="24"/>
          <w:szCs w:val="24"/>
          <w:lang w:eastAsia="pl-PL"/>
        </w:rPr>
        <w:t xml:space="preserve">3 </w:t>
      </w:r>
      <w:r w:rsidRPr="000F24FE">
        <w:rPr>
          <w:rFonts w:ascii="Arial" w:eastAsia="Times New Roman" w:hAnsi="Arial" w:cs="Arial"/>
          <w:sz w:val="24"/>
          <w:szCs w:val="24"/>
          <w:lang w:eastAsia="pl-PL"/>
        </w:rPr>
        <w:t>ust. 1 uchwały;</w:t>
      </w:r>
    </w:p>
    <w:p w:rsidR="002E0F8A" w:rsidRPr="000F24FE" w:rsidRDefault="002E0F8A" w:rsidP="000F24FE">
      <w:pPr>
        <w:numPr>
          <w:ilvl w:val="1"/>
          <w:numId w:val="112"/>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1B6058"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 </w:t>
      </w:r>
    </w:p>
    <w:p w:rsidR="002E0F8A" w:rsidRPr="000F24FE" w:rsidRDefault="002E0F8A" w:rsidP="000F24FE">
      <w:pPr>
        <w:numPr>
          <w:ilvl w:val="0"/>
          <w:numId w:val="1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modernizacji, rozbudowy i budowy systemów komunikacji i infrastruktury technicznej:</w:t>
      </w:r>
    </w:p>
    <w:p w:rsidR="002E0F8A" w:rsidRPr="000F24FE" w:rsidRDefault="002E0F8A" w:rsidP="000F24FE">
      <w:pPr>
        <w:numPr>
          <w:ilvl w:val="1"/>
          <w:numId w:val="11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 lub z dróg publicznych poprzez drogi wewnętrzne:</w:t>
      </w:r>
    </w:p>
    <w:p w:rsidR="002E0F8A" w:rsidRPr="000F24FE" w:rsidRDefault="002E0F8A" w:rsidP="000F24FE">
      <w:pPr>
        <w:numPr>
          <w:ilvl w:val="2"/>
          <w:numId w:val="11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15.1 R: z ul. Rozdroże 13.2 KD-L* poprzez drogi wewnętrzne w terenie oznaczonym symbolem 15.2 RM,</w:t>
      </w:r>
    </w:p>
    <w:p w:rsidR="002E0F8A" w:rsidRPr="000F24FE" w:rsidRDefault="002E0F8A" w:rsidP="000F24FE">
      <w:pPr>
        <w:numPr>
          <w:ilvl w:val="2"/>
          <w:numId w:val="11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16.1 R: </w:t>
      </w:r>
      <w:r w:rsidR="00F31196" w:rsidRPr="000F24FE">
        <w:rPr>
          <w:rFonts w:ascii="Arial" w:eastAsia="Times New Roman" w:hAnsi="Arial" w:cs="Arial"/>
          <w:sz w:val="24"/>
          <w:szCs w:val="24"/>
          <w:lang w:eastAsia="pl-PL"/>
        </w:rPr>
        <w:t>z ul. Nad Kanałem 14.2 KD-L*</w:t>
      </w:r>
      <w:r w:rsidR="00471785" w:rsidRPr="000F24FE">
        <w:rPr>
          <w:rFonts w:ascii="Arial" w:eastAsia="Times New Roman" w:hAnsi="Arial" w:cs="Arial"/>
          <w:sz w:val="24"/>
          <w:szCs w:val="24"/>
          <w:lang w:eastAsia="pl-PL"/>
        </w:rPr>
        <w:t xml:space="preserve"> oraz</w:t>
      </w:r>
      <w:r w:rsidR="00F31196"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z projektowanej drogi dojazdowej publicznej oznaczonej symbolem 25 KD-D*</w:t>
      </w:r>
      <w:r w:rsidR="00B10788" w:rsidRPr="000F24FE">
        <w:rPr>
          <w:rFonts w:ascii="Arial" w:eastAsia="Times New Roman" w:hAnsi="Arial" w:cs="Arial"/>
          <w:sz w:val="24"/>
          <w:szCs w:val="24"/>
          <w:lang w:eastAsia="pl-PL"/>
        </w:rPr>
        <w:t>;</w:t>
      </w:r>
    </w:p>
    <w:p w:rsidR="002E0F8A" w:rsidRPr="000F24FE" w:rsidRDefault="002E0F8A" w:rsidP="000F24FE">
      <w:pPr>
        <w:numPr>
          <w:ilvl w:val="1"/>
          <w:numId w:val="11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2A63CC" w:rsidRPr="000F24FE">
        <w:rPr>
          <w:rFonts w:ascii="Arial" w:hAnsi="Arial" w:cs="Arial"/>
          <w:sz w:val="24"/>
          <w:szCs w:val="24"/>
        </w:rPr>
        <w:t>4</w:t>
      </w:r>
      <w:r w:rsidRPr="000F24FE">
        <w:rPr>
          <w:rFonts w:ascii="Arial" w:hAnsi="Arial" w:cs="Arial"/>
          <w:sz w:val="24"/>
          <w:szCs w:val="24"/>
        </w:rPr>
        <w:t xml:space="preserve"> ust. 10 uchwały;</w:t>
      </w:r>
    </w:p>
    <w:p w:rsidR="002E0F8A" w:rsidRPr="000F24FE" w:rsidRDefault="002E0F8A" w:rsidP="000F24FE">
      <w:pPr>
        <w:numPr>
          <w:ilvl w:val="1"/>
          <w:numId w:val="11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nie występuje potrzeba określenia;</w:t>
      </w:r>
    </w:p>
    <w:p w:rsidR="002E0F8A" w:rsidRPr="000F24FE" w:rsidRDefault="002E0F8A" w:rsidP="000F24FE">
      <w:pPr>
        <w:numPr>
          <w:ilvl w:val="1"/>
          <w:numId w:val="11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2A63C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2E0F8A" w:rsidRPr="000F24FE" w:rsidRDefault="002E0F8A" w:rsidP="000F24FE">
      <w:pPr>
        <w:numPr>
          <w:ilvl w:val="0"/>
          <w:numId w:val="14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2E0F8A" w:rsidRPr="000F24FE" w:rsidRDefault="002E0F8A" w:rsidP="000F24FE">
      <w:pPr>
        <w:numPr>
          <w:ilvl w:val="0"/>
          <w:numId w:val="14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A2305E" w:rsidRPr="000F24FE" w:rsidRDefault="00A2305E" w:rsidP="000F24FE">
      <w:pPr>
        <w:autoSpaceDE w:val="0"/>
        <w:autoSpaceDN w:val="0"/>
        <w:adjustRightInd w:val="0"/>
        <w:spacing w:after="0"/>
        <w:rPr>
          <w:rFonts w:ascii="Arial" w:eastAsia="Times New Roman" w:hAnsi="Arial" w:cs="Arial"/>
          <w:sz w:val="24"/>
          <w:szCs w:val="24"/>
          <w:lang w:eastAsia="pl-PL"/>
        </w:rPr>
      </w:pP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w:t>
      </w:r>
      <w:r w:rsidR="00780F2C"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Tereny oznaczone symbolami: </w:t>
      </w:r>
      <w:r w:rsidR="00F77840" w:rsidRPr="000F24FE">
        <w:rPr>
          <w:rFonts w:ascii="Arial" w:eastAsia="Times New Roman" w:hAnsi="Arial" w:cs="Arial"/>
          <w:sz w:val="24"/>
          <w:szCs w:val="24"/>
          <w:lang w:eastAsia="pl-PL"/>
        </w:rPr>
        <w:t xml:space="preserve">11 RM, </w:t>
      </w:r>
      <w:r w:rsidRPr="000F24FE">
        <w:rPr>
          <w:rFonts w:ascii="Arial" w:eastAsia="Times New Roman" w:hAnsi="Arial" w:cs="Arial"/>
          <w:sz w:val="24"/>
          <w:szCs w:val="24"/>
          <w:lang w:eastAsia="pl-PL"/>
        </w:rPr>
        <w:t>15.2 RM, 16.2 RM.</w:t>
      </w:r>
    </w:p>
    <w:p w:rsidR="00F35273" w:rsidRPr="000F24FE" w:rsidRDefault="00F35273" w:rsidP="000F24FE">
      <w:pPr>
        <w:numPr>
          <w:ilvl w:val="0"/>
          <w:numId w:val="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zabudowa zagrodowa.</w:t>
      </w:r>
    </w:p>
    <w:p w:rsidR="00F35273" w:rsidRPr="000F24FE" w:rsidRDefault="00F35273" w:rsidP="000F24FE">
      <w:pPr>
        <w:numPr>
          <w:ilvl w:val="0"/>
          <w:numId w:val="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C06E2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3E1116" w:rsidRPr="000F24FE" w:rsidRDefault="00B868AD" w:rsidP="000F24FE">
      <w:pPr>
        <w:numPr>
          <w:ilvl w:val="1"/>
          <w:numId w:val="12"/>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terenie </w:t>
      </w:r>
      <w:r w:rsidRPr="000F24FE">
        <w:rPr>
          <w:rFonts w:ascii="Arial" w:eastAsia="Times New Roman" w:hAnsi="Arial" w:cs="Arial"/>
          <w:bCs/>
          <w:sz w:val="24"/>
          <w:szCs w:val="24"/>
          <w:lang w:eastAsia="pl-PL"/>
        </w:rPr>
        <w:t>oznaczonym symbolem 11 RM</w:t>
      </w:r>
      <w:r w:rsidRPr="000F24FE">
        <w:rPr>
          <w:rFonts w:ascii="Arial" w:hAnsi="Arial" w:cs="Arial"/>
          <w:sz w:val="24"/>
          <w:szCs w:val="24"/>
        </w:rPr>
        <w:t xml:space="preserve"> </w:t>
      </w:r>
      <w:r w:rsidR="003E1116" w:rsidRPr="000F24FE">
        <w:rPr>
          <w:rFonts w:ascii="Arial" w:eastAsia="Times New Roman" w:hAnsi="Arial" w:cs="Arial"/>
          <w:bCs/>
          <w:sz w:val="24"/>
          <w:szCs w:val="24"/>
          <w:lang w:eastAsia="pl-PL"/>
        </w:rPr>
        <w:t xml:space="preserve">ustala się ochronę rowów melioracyjnych </w:t>
      </w:r>
      <w:r w:rsidR="003E1116" w:rsidRPr="000F24FE">
        <w:rPr>
          <w:rFonts w:ascii="Arial" w:eastAsia="Times New Roman" w:hAnsi="Arial" w:cs="Arial"/>
          <w:sz w:val="24"/>
          <w:szCs w:val="24"/>
          <w:lang w:eastAsia="pl-PL"/>
        </w:rPr>
        <w:t>kompleksu odwadniającego „Łęg”,</w:t>
      </w:r>
      <w:r w:rsidR="003E1116" w:rsidRPr="000F24FE">
        <w:rPr>
          <w:rFonts w:ascii="Arial" w:eastAsia="Times New Roman" w:hAnsi="Arial" w:cs="Arial"/>
          <w:bCs/>
          <w:sz w:val="24"/>
          <w:szCs w:val="24"/>
          <w:lang w:eastAsia="pl-PL"/>
        </w:rPr>
        <w:t xml:space="preserve"> związanego z obsługą i funkcjonowaniem Stopnia Wodnego </w:t>
      </w:r>
      <w:r w:rsidR="003E1116" w:rsidRPr="000F24FE">
        <w:rPr>
          <w:rFonts w:ascii="Arial" w:eastAsia="Times New Roman" w:hAnsi="Arial" w:cs="Arial"/>
          <w:sz w:val="24"/>
          <w:szCs w:val="24"/>
          <w:lang w:eastAsia="pl-PL"/>
        </w:rPr>
        <w:t>oraz ochroną przeciwpowodziową, dla których ustala się ochronę urządzeń wodnych</w:t>
      </w:r>
      <w:r w:rsidR="003E1116" w:rsidRPr="000F24FE">
        <w:rPr>
          <w:rFonts w:ascii="Arial" w:eastAsia="Times New Roman" w:hAnsi="Arial" w:cs="Arial"/>
          <w:bCs/>
          <w:sz w:val="24"/>
          <w:szCs w:val="24"/>
          <w:lang w:eastAsia="pl-PL"/>
        </w:rPr>
        <w:t>, obowiązują wszystkie szczegółowe zakazy, ograniczenia oraz obowiązki zgodnie z przepisami odrębnymi;</w:t>
      </w:r>
    </w:p>
    <w:p w:rsidR="003E1116" w:rsidRPr="000F24FE" w:rsidRDefault="003E1116" w:rsidP="000F24FE">
      <w:pPr>
        <w:numPr>
          <w:ilvl w:val="1"/>
          <w:numId w:val="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7 uchwały;</w:t>
      </w:r>
    </w:p>
    <w:p w:rsidR="00450CD6" w:rsidRPr="000F24FE" w:rsidRDefault="00F35273" w:rsidP="000F24FE">
      <w:pPr>
        <w:numPr>
          <w:ilvl w:val="0"/>
          <w:numId w:val="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p>
    <w:p w:rsidR="00F35273" w:rsidRPr="000F24FE" w:rsidRDefault="00F35273" w:rsidP="000F24FE">
      <w:pPr>
        <w:numPr>
          <w:ilvl w:val="0"/>
          <w:numId w:val="257"/>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15.2 RM ustala się stanowisko archeologiczne wraz ze strefą ochrony archeologicznej, </w:t>
      </w:r>
      <w:r w:rsidRPr="000F24FE">
        <w:rPr>
          <w:rFonts w:ascii="Arial" w:eastAsia="Times New Roman" w:hAnsi="Arial" w:cs="Arial"/>
          <w:bCs/>
          <w:sz w:val="24"/>
          <w:szCs w:val="24"/>
          <w:lang w:eastAsia="pl-PL"/>
        </w:rPr>
        <w:t xml:space="preserve">oznaczone na rysunku planu graficznie i numerycznie AZP 48-49/17, podlegające ochronie na podstawie ustaleń miejscowego planu, wpisane do WEZ, </w:t>
      </w:r>
      <w:r w:rsidRPr="000F24FE">
        <w:rPr>
          <w:rFonts w:ascii="Arial" w:eastAsia="Times New Roman" w:hAnsi="Arial" w:cs="Arial"/>
          <w:sz w:val="24"/>
          <w:szCs w:val="24"/>
          <w:lang w:eastAsia="pl-PL"/>
        </w:rPr>
        <w:t>którego teren podlega udostępnieniu do inwestorskich badań archeologicznych w przypadkach określonych przepisami odrębnymi dotyczącymi ochrony zabytków</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10;AZP, Nr stanowiska w miejscu, Funkcja obiektu, Chronologia, Kultura&#10;"/>
      </w:tblPr>
      <w:tblGrid>
        <w:gridCol w:w="1577"/>
        <w:gridCol w:w="1146"/>
        <w:gridCol w:w="1404"/>
        <w:gridCol w:w="1404"/>
        <w:gridCol w:w="1451"/>
        <w:gridCol w:w="1613"/>
        <w:gridCol w:w="1033"/>
      </w:tblGrid>
      <w:tr w:rsidR="00F35273" w:rsidRPr="000F24FE" w:rsidTr="00241137">
        <w:trPr>
          <w:cantSplit/>
        </w:trPr>
        <w:tc>
          <w:tcPr>
            <w:tcW w:w="1239"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F35273" w:rsidRPr="000F24FE" w:rsidTr="00241137">
        <w:trPr>
          <w:cantSplit/>
        </w:trPr>
        <w:tc>
          <w:tcPr>
            <w:tcW w:w="1239"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Suchy Kierz</w:t>
            </w:r>
          </w:p>
        </w:tc>
        <w:tc>
          <w:tcPr>
            <w:tcW w:w="1209"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17</w:t>
            </w:r>
          </w:p>
        </w:tc>
        <w:tc>
          <w:tcPr>
            <w:tcW w:w="1109"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w:t>
            </w:r>
          </w:p>
        </w:tc>
        <w:tc>
          <w:tcPr>
            <w:tcW w:w="1591" w:type="dxa"/>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p w:rsidR="00F35273" w:rsidRPr="000F24FE" w:rsidRDefault="00F35273" w:rsidP="000F24FE">
            <w:pPr>
              <w:spacing w:after="0"/>
              <w:rPr>
                <w:rFonts w:ascii="Arial" w:eastAsia="Times New Roman" w:hAnsi="Arial" w:cs="Arial"/>
                <w:sz w:val="24"/>
                <w:szCs w:val="24"/>
                <w:lang w:eastAsia="pl-PL"/>
              </w:rPr>
            </w:pP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IV okres epoki brązu</w:t>
            </w: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nowożytność</w:t>
            </w:r>
          </w:p>
        </w:tc>
        <w:tc>
          <w:tcPr>
            <w:tcW w:w="1080" w:type="dxa"/>
            <w:vAlign w:val="center"/>
          </w:tcPr>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w:t>
            </w:r>
          </w:p>
        </w:tc>
      </w:tr>
    </w:tbl>
    <w:p w:rsidR="00450CD6" w:rsidRPr="000F24FE" w:rsidRDefault="00450CD6" w:rsidP="000F24FE">
      <w:pPr>
        <w:numPr>
          <w:ilvl w:val="0"/>
          <w:numId w:val="257"/>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ustalenia jak w § </w:t>
      </w:r>
      <w:r w:rsidR="00C1438F" w:rsidRPr="000F24FE">
        <w:rPr>
          <w:rFonts w:ascii="Arial" w:eastAsia="Times New Roman" w:hAnsi="Arial" w:cs="Arial"/>
          <w:sz w:val="24"/>
          <w:szCs w:val="24"/>
          <w:lang w:eastAsia="pl-PL"/>
        </w:rPr>
        <w:t xml:space="preserve">8 </w:t>
      </w:r>
      <w:r w:rsidRPr="000F24FE">
        <w:rPr>
          <w:rFonts w:ascii="Arial" w:eastAsia="Times New Roman" w:hAnsi="Arial" w:cs="Arial"/>
          <w:sz w:val="24"/>
          <w:szCs w:val="24"/>
          <w:lang w:eastAsia="pl-PL"/>
        </w:rPr>
        <w:t>uchwały</w:t>
      </w:r>
      <w:r w:rsidR="00C1438F" w:rsidRPr="000F24FE">
        <w:rPr>
          <w:rFonts w:ascii="Arial" w:eastAsia="Times New Roman" w:hAnsi="Arial" w:cs="Arial"/>
          <w:sz w:val="24"/>
          <w:szCs w:val="24"/>
          <w:lang w:eastAsia="pl-PL"/>
        </w:rPr>
        <w:t>.</w:t>
      </w:r>
    </w:p>
    <w:p w:rsidR="00F35273" w:rsidRPr="000F24FE" w:rsidRDefault="00F35273" w:rsidP="000F24FE">
      <w:pPr>
        <w:numPr>
          <w:ilvl w:val="0"/>
          <w:numId w:val="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F35273" w:rsidRPr="000F24FE" w:rsidRDefault="00F35273" w:rsidP="000F24FE">
      <w:pPr>
        <w:numPr>
          <w:ilvl w:val="0"/>
          <w:numId w:val="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F35273" w:rsidRPr="000F24FE" w:rsidRDefault="00F35273" w:rsidP="000F24FE">
      <w:pPr>
        <w:numPr>
          <w:ilvl w:val="1"/>
          <w:numId w:val="1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p>
    <w:p w:rsidR="00F35273" w:rsidRPr="000F24FE" w:rsidRDefault="00F35273" w:rsidP="000F24FE">
      <w:pPr>
        <w:numPr>
          <w:ilvl w:val="0"/>
          <w:numId w:val="111"/>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w teren</w:t>
      </w:r>
      <w:r w:rsidR="006B6D84" w:rsidRPr="000F24FE">
        <w:rPr>
          <w:rFonts w:ascii="Arial" w:eastAsia="Times New Roman" w:hAnsi="Arial" w:cs="Arial"/>
          <w:bCs/>
          <w:sz w:val="24"/>
          <w:szCs w:val="24"/>
          <w:lang w:eastAsia="pl-PL"/>
        </w:rPr>
        <w:t>ach</w:t>
      </w:r>
      <w:r w:rsidRPr="000F24FE">
        <w:rPr>
          <w:rFonts w:ascii="Arial" w:eastAsia="Times New Roman" w:hAnsi="Arial" w:cs="Arial"/>
          <w:bCs/>
          <w:sz w:val="24"/>
          <w:szCs w:val="24"/>
          <w:lang w:eastAsia="pl-PL"/>
        </w:rPr>
        <w:t xml:space="preserve"> oznaczony</w:t>
      </w:r>
      <w:r w:rsidR="006B6D84" w:rsidRPr="000F24FE">
        <w:rPr>
          <w:rFonts w:ascii="Arial" w:eastAsia="Times New Roman" w:hAnsi="Arial" w:cs="Arial"/>
          <w:bCs/>
          <w:sz w:val="24"/>
          <w:szCs w:val="24"/>
          <w:lang w:eastAsia="pl-PL"/>
        </w:rPr>
        <w:t>ch</w:t>
      </w:r>
      <w:r w:rsidRPr="000F24FE">
        <w:rPr>
          <w:rFonts w:ascii="Arial" w:eastAsia="Times New Roman" w:hAnsi="Arial" w:cs="Arial"/>
          <w:bCs/>
          <w:sz w:val="24"/>
          <w:szCs w:val="24"/>
          <w:lang w:eastAsia="pl-PL"/>
        </w:rPr>
        <w:t xml:space="preserve"> symbol</w:t>
      </w:r>
      <w:r w:rsidR="006B6D84" w:rsidRPr="000F24FE">
        <w:rPr>
          <w:rFonts w:ascii="Arial" w:eastAsia="Times New Roman" w:hAnsi="Arial" w:cs="Arial"/>
          <w:bCs/>
          <w:sz w:val="24"/>
          <w:szCs w:val="24"/>
          <w:lang w:eastAsia="pl-PL"/>
        </w:rPr>
        <w:t>ami</w:t>
      </w:r>
      <w:r w:rsidRPr="000F24FE">
        <w:rPr>
          <w:rFonts w:ascii="Arial" w:eastAsia="Times New Roman" w:hAnsi="Arial" w:cs="Arial"/>
          <w:bCs/>
          <w:sz w:val="24"/>
          <w:szCs w:val="24"/>
          <w:lang w:eastAsia="pl-PL"/>
        </w:rPr>
        <w:t xml:space="preserve"> </w:t>
      </w:r>
      <w:r w:rsidR="006B6D84" w:rsidRPr="000F24FE">
        <w:rPr>
          <w:rFonts w:ascii="Arial" w:eastAsia="Times New Roman" w:hAnsi="Arial" w:cs="Arial"/>
          <w:bCs/>
          <w:sz w:val="24"/>
          <w:szCs w:val="24"/>
          <w:lang w:eastAsia="pl-PL"/>
        </w:rPr>
        <w:t>11 RM i 1</w:t>
      </w:r>
      <w:r w:rsidRPr="000F24FE">
        <w:rPr>
          <w:rFonts w:ascii="Arial" w:eastAsia="Times New Roman" w:hAnsi="Arial" w:cs="Arial"/>
          <w:bCs/>
          <w:sz w:val="24"/>
          <w:szCs w:val="24"/>
          <w:lang w:eastAsia="pl-PL"/>
        </w:rPr>
        <w:t>5.2 RM: do 40%,</w:t>
      </w:r>
    </w:p>
    <w:p w:rsidR="00F35273" w:rsidRPr="000F24FE" w:rsidRDefault="00F35273" w:rsidP="000F24FE">
      <w:pPr>
        <w:numPr>
          <w:ilvl w:val="0"/>
          <w:numId w:val="111"/>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w terenie oznaczonym symbolem 16.2 RM: do 30%;</w:t>
      </w:r>
    </w:p>
    <w:p w:rsidR="00F35273" w:rsidRPr="000F24FE" w:rsidRDefault="00F35273" w:rsidP="000F24FE">
      <w:pPr>
        <w:numPr>
          <w:ilvl w:val="1"/>
          <w:numId w:val="1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wysokość zabudowy: </w:t>
      </w:r>
    </w:p>
    <w:p w:rsidR="004B479D" w:rsidRPr="000F24FE" w:rsidRDefault="004B479D" w:rsidP="000F24FE">
      <w:pPr>
        <w:numPr>
          <w:ilvl w:val="2"/>
          <w:numId w:val="1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 xml:space="preserve">w terenie </w:t>
      </w:r>
      <w:r w:rsidRPr="000F24FE">
        <w:rPr>
          <w:rFonts w:ascii="Arial" w:eastAsia="Times New Roman" w:hAnsi="Arial" w:cs="Arial"/>
          <w:bCs/>
          <w:sz w:val="24"/>
          <w:szCs w:val="24"/>
          <w:lang w:eastAsia="pl-PL"/>
        </w:rPr>
        <w:t>oznaczonym symbolem 11 RM</w:t>
      </w:r>
      <w:r w:rsidRPr="000F24FE">
        <w:rPr>
          <w:rFonts w:ascii="Arial" w:hAnsi="Arial" w:cs="Arial"/>
          <w:sz w:val="24"/>
          <w:szCs w:val="24"/>
        </w:rPr>
        <w:t xml:space="preserve">: </w:t>
      </w:r>
      <w:r w:rsidRPr="000F24FE">
        <w:rPr>
          <w:rFonts w:ascii="Arial" w:eastAsia="Times New Roman" w:hAnsi="Arial" w:cs="Arial"/>
          <w:sz w:val="24"/>
          <w:szCs w:val="24"/>
          <w:lang w:eastAsia="pl-PL"/>
        </w:rPr>
        <w:t>maksymalna 12,0m, z wyłączeniem garaży oraz budynków gospodarczych, minimalnej nie ustala się,</w:t>
      </w:r>
    </w:p>
    <w:p w:rsidR="00F35273" w:rsidRPr="000F24FE" w:rsidRDefault="00CD4759" w:rsidP="000F24FE">
      <w:pPr>
        <w:numPr>
          <w:ilvl w:val="2"/>
          <w:numId w:val="1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 pozostałych terenach: </w:t>
      </w:r>
      <w:r w:rsidR="00F35273" w:rsidRPr="000F24FE">
        <w:rPr>
          <w:rFonts w:ascii="Arial" w:eastAsia="Times New Roman" w:hAnsi="Arial" w:cs="Arial"/>
          <w:sz w:val="24"/>
          <w:szCs w:val="24"/>
          <w:lang w:eastAsia="pl-PL"/>
        </w:rPr>
        <w:t>maksymalna 10,0m, z wyłączeniem garaży oraz budynków gospodarczych, minimalnej nie ustala się,</w:t>
      </w:r>
    </w:p>
    <w:p w:rsidR="00F35273" w:rsidRPr="000F24FE" w:rsidRDefault="00F35273" w:rsidP="000F24FE">
      <w:pPr>
        <w:numPr>
          <w:ilvl w:val="2"/>
          <w:numId w:val="1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oraz budynków gospodarczych: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Pr="000F24FE">
        <w:rPr>
          <w:rFonts w:ascii="Arial" w:eastAsia="Times New Roman" w:hAnsi="Arial" w:cs="Arial"/>
          <w:bCs/>
          <w:sz w:val="24"/>
          <w:szCs w:val="24"/>
          <w:lang w:eastAsia="pl-PL"/>
        </w:rPr>
        <w:t>;</w:t>
      </w:r>
    </w:p>
    <w:p w:rsidR="00F35273" w:rsidRPr="000F24FE" w:rsidRDefault="00F35273" w:rsidP="000F24FE">
      <w:pPr>
        <w:numPr>
          <w:ilvl w:val="1"/>
          <w:numId w:val="12"/>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 xml:space="preserve">linie zabudowy: </w:t>
      </w:r>
    </w:p>
    <w:p w:rsidR="00F35273" w:rsidRPr="000F24FE" w:rsidRDefault="00F35273" w:rsidP="000F24FE">
      <w:pPr>
        <w:numPr>
          <w:ilvl w:val="2"/>
          <w:numId w:val="12"/>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F35273" w:rsidRPr="000F24FE" w:rsidRDefault="00F35273" w:rsidP="000F24FE">
      <w:pPr>
        <w:numPr>
          <w:ilvl w:val="2"/>
          <w:numId w:val="12"/>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ustala się możliwość sytuowania zabudowy na granicy działki oraz w odległości 1,5m od granicy działki z uwzględnieniem warunków technicznych określonych przepisami odrębnymi, z w</w:t>
      </w:r>
      <w:r w:rsidRPr="000F24FE">
        <w:rPr>
          <w:rFonts w:ascii="Arial" w:hAnsi="Arial" w:cs="Arial"/>
          <w:sz w:val="24"/>
          <w:szCs w:val="24"/>
        </w:rPr>
        <w:t>y</w:t>
      </w:r>
      <w:r w:rsidRPr="000F24FE">
        <w:rPr>
          <w:rFonts w:ascii="Arial" w:hAnsi="Arial" w:cs="Arial"/>
          <w:sz w:val="24"/>
          <w:szCs w:val="24"/>
        </w:rPr>
        <w:t>jątkiem granic, gdzie ta odległość regulowana jest linią zabudowy;</w:t>
      </w:r>
    </w:p>
    <w:p w:rsidR="00F35273" w:rsidRPr="000F24FE" w:rsidRDefault="00F35273" w:rsidP="000F24FE">
      <w:pPr>
        <w:numPr>
          <w:ilvl w:val="1"/>
          <w:numId w:val="1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westycji: </w:t>
      </w:r>
      <w:r w:rsidR="00C36E23" w:rsidRPr="000F24FE">
        <w:rPr>
          <w:rFonts w:ascii="Arial" w:eastAsia="Times New Roman" w:hAnsi="Arial" w:cs="Arial"/>
          <w:bCs/>
          <w:sz w:val="24"/>
          <w:szCs w:val="24"/>
          <w:lang w:eastAsia="pl-PL"/>
        </w:rPr>
        <w:t>40%;</w:t>
      </w:r>
    </w:p>
    <w:p w:rsidR="00F35273" w:rsidRPr="000F24FE" w:rsidRDefault="00F35273" w:rsidP="000F24FE">
      <w:pPr>
        <w:numPr>
          <w:ilvl w:val="1"/>
          <w:numId w:val="1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20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45</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F35273" w:rsidRPr="000F24FE" w:rsidRDefault="00F35273" w:rsidP="000F24FE">
      <w:pPr>
        <w:numPr>
          <w:ilvl w:val="1"/>
          <w:numId w:val="12"/>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oraz adaptacja zabudowy</w:t>
      </w:r>
      <w:r w:rsidR="00C53ABB" w:rsidRPr="000F24FE">
        <w:rPr>
          <w:rFonts w:ascii="Arial" w:eastAsia="Times New Roman" w:hAnsi="Arial" w:cs="Arial"/>
          <w:sz w:val="24"/>
          <w:szCs w:val="24"/>
          <w:lang w:eastAsia="pl-PL"/>
        </w:rPr>
        <w:t>;</w:t>
      </w:r>
    </w:p>
    <w:p w:rsidR="00C53ABB" w:rsidRPr="000F24FE" w:rsidRDefault="00C53ABB" w:rsidP="000F24FE">
      <w:pPr>
        <w:numPr>
          <w:ilvl w:val="1"/>
          <w:numId w:val="12"/>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F35273" w:rsidRPr="000F24FE" w:rsidRDefault="00F35273" w:rsidP="000F24FE">
      <w:pPr>
        <w:numPr>
          <w:ilvl w:val="0"/>
          <w:numId w:val="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4B479D" w:rsidRPr="000F24FE" w:rsidRDefault="004B479D" w:rsidP="000F24FE">
      <w:pPr>
        <w:numPr>
          <w:ilvl w:val="0"/>
          <w:numId w:val="40"/>
        </w:numPr>
        <w:tabs>
          <w:tab w:val="clear" w:pos="360"/>
          <w:tab w:val="num" w:pos="709"/>
        </w:tabs>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w terenie </w:t>
      </w:r>
      <w:r w:rsidRPr="000F24FE">
        <w:rPr>
          <w:rFonts w:ascii="Arial" w:eastAsia="Times New Roman" w:hAnsi="Arial" w:cs="Arial"/>
          <w:bCs/>
          <w:sz w:val="24"/>
          <w:szCs w:val="24"/>
          <w:lang w:eastAsia="pl-PL"/>
        </w:rPr>
        <w:t>oznaczonym symbolem 11 RM</w:t>
      </w:r>
      <w:r w:rsidRPr="000F24FE">
        <w:rPr>
          <w:rFonts w:ascii="Arial" w:hAnsi="Arial" w:cs="Arial"/>
          <w:sz w:val="24"/>
          <w:szCs w:val="24"/>
        </w:rPr>
        <w:t xml:space="preserve"> 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o głębokości zalewu wodą do 4,0m, miejscowo powyżej 4,0m, dla którego obowiązują wszystkie zakazy, nakazy i ograniczenia</w:t>
      </w:r>
      <w:r w:rsidR="00B91611" w:rsidRPr="000F24FE">
        <w:rPr>
          <w:rFonts w:ascii="Arial" w:eastAsia="Times New Roman" w:hAnsi="Arial" w:cs="Arial"/>
          <w:sz w:val="24"/>
          <w:szCs w:val="24"/>
          <w:lang w:eastAsia="pl-PL"/>
        </w:rPr>
        <w:t xml:space="preserve"> </w:t>
      </w:r>
      <w:r w:rsidR="00B91611" w:rsidRPr="000F24FE">
        <w:rPr>
          <w:rFonts w:ascii="Arial" w:hAnsi="Arial" w:cs="Arial"/>
          <w:sz w:val="24"/>
          <w:szCs w:val="24"/>
        </w:rPr>
        <w:t>minimalizujące zagrożenie</w:t>
      </w:r>
      <w:r w:rsidR="00B91611" w:rsidRPr="000F24FE">
        <w:rPr>
          <w:rFonts w:ascii="Arial" w:eastAsia="Times New Roman" w:hAnsi="Arial" w:cs="Arial"/>
          <w:sz w:val="24"/>
          <w:szCs w:val="24"/>
          <w:lang w:eastAsia="pl-PL"/>
        </w:rPr>
        <w:t xml:space="preserve"> w zakresie lokalizacji obiektów budowlanych:</w:t>
      </w:r>
      <w:r w:rsidRPr="000F24FE">
        <w:rPr>
          <w:rFonts w:ascii="Arial" w:eastAsia="Times New Roman" w:hAnsi="Arial" w:cs="Arial"/>
          <w:sz w:val="24"/>
          <w:szCs w:val="24"/>
          <w:lang w:eastAsia="pl-PL"/>
        </w:rPr>
        <w:t xml:space="preserve"> ustalenia jak w § 11 ust. 3 uchwały;</w:t>
      </w:r>
    </w:p>
    <w:p w:rsidR="00F35273" w:rsidRPr="000F24FE" w:rsidRDefault="00F35273" w:rsidP="000F24FE">
      <w:pPr>
        <w:numPr>
          <w:ilvl w:val="0"/>
          <w:numId w:val="40"/>
        </w:numPr>
        <w:tabs>
          <w:tab w:val="clear" w:pos="360"/>
          <w:tab w:val="num" w:pos="709"/>
        </w:tabs>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shd w:val="clear" w:color="auto" w:fill="FFFFFF"/>
        </w:rPr>
        <w:t xml:space="preserve">tereny </w:t>
      </w:r>
      <w:r w:rsidR="002E5D65" w:rsidRPr="000F24FE">
        <w:rPr>
          <w:rFonts w:ascii="Arial" w:eastAsia="Times New Roman" w:hAnsi="Arial" w:cs="Arial"/>
          <w:bCs/>
          <w:sz w:val="24"/>
          <w:szCs w:val="24"/>
          <w:lang w:eastAsia="pl-PL"/>
        </w:rPr>
        <w:t>oznaczonym symbol</w:t>
      </w:r>
      <w:r w:rsidR="00C3346E" w:rsidRPr="000F24FE">
        <w:rPr>
          <w:rFonts w:ascii="Arial" w:eastAsia="Times New Roman" w:hAnsi="Arial" w:cs="Arial"/>
          <w:bCs/>
          <w:sz w:val="24"/>
          <w:szCs w:val="24"/>
          <w:lang w:eastAsia="pl-PL"/>
        </w:rPr>
        <w:t xml:space="preserve">ami 15.2 RM i 16.2 RM </w:t>
      </w:r>
      <w:r w:rsidRPr="000F24FE">
        <w:rPr>
          <w:rFonts w:ascii="Arial" w:hAnsi="Arial" w:cs="Arial"/>
          <w:sz w:val="24"/>
          <w:szCs w:val="24"/>
        </w:rPr>
        <w:t xml:space="preserve">znajdują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lastRenderedPageBreak/>
        <w:t xml:space="preserve">o głębokości zalewu wodą do 4,0m, miejscowo powyżej 4,0m, dla którego obowiązują </w:t>
      </w:r>
      <w:r w:rsidR="00C3346E" w:rsidRPr="000F24FE">
        <w:rPr>
          <w:rFonts w:ascii="Arial" w:eastAsia="Times New Roman" w:hAnsi="Arial" w:cs="Arial"/>
          <w:sz w:val="24"/>
          <w:szCs w:val="24"/>
          <w:lang w:eastAsia="pl-PL"/>
        </w:rPr>
        <w:t>wszystkie zakazy, nakazy i ograniczenia</w:t>
      </w:r>
      <w:r w:rsidR="00923906" w:rsidRPr="000F24FE">
        <w:rPr>
          <w:rFonts w:ascii="Arial" w:eastAsia="Times New Roman" w:hAnsi="Arial" w:cs="Arial"/>
          <w:sz w:val="24"/>
          <w:szCs w:val="24"/>
          <w:lang w:eastAsia="pl-PL"/>
        </w:rPr>
        <w:t xml:space="preserve"> </w:t>
      </w:r>
      <w:r w:rsidR="00923906" w:rsidRPr="000F24FE">
        <w:rPr>
          <w:rFonts w:ascii="Arial" w:hAnsi="Arial" w:cs="Arial"/>
          <w:sz w:val="24"/>
          <w:szCs w:val="24"/>
        </w:rPr>
        <w:t>minimalizujące zagrożenie</w:t>
      </w:r>
      <w:r w:rsidR="00923906" w:rsidRPr="000F24FE">
        <w:rPr>
          <w:rFonts w:ascii="Arial" w:eastAsia="Times New Roman" w:hAnsi="Arial" w:cs="Arial"/>
          <w:sz w:val="24"/>
          <w:szCs w:val="24"/>
          <w:lang w:eastAsia="pl-PL"/>
        </w:rPr>
        <w:t xml:space="preserve"> w zakresie lokalizacji obiektów budowlanych:</w:t>
      </w:r>
      <w:r w:rsidR="00C3346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4D710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F270AA" w:rsidRPr="000F24FE" w:rsidRDefault="00F35273" w:rsidP="000F24FE">
      <w:pPr>
        <w:numPr>
          <w:ilvl w:val="0"/>
          <w:numId w:val="40"/>
        </w:numPr>
        <w:tabs>
          <w:tab w:val="clear" w:pos="360"/>
          <w:tab w:val="num" w:pos="709"/>
        </w:tabs>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4D710A" w:rsidRPr="000F24FE">
        <w:rPr>
          <w:rFonts w:ascii="Arial" w:hAnsi="Arial" w:cs="Arial"/>
          <w:bCs/>
          <w:sz w:val="24"/>
          <w:szCs w:val="24"/>
        </w:rPr>
        <w:t>1</w:t>
      </w:r>
      <w:r w:rsidRPr="000F24FE">
        <w:rPr>
          <w:rFonts w:ascii="Arial" w:hAnsi="Arial" w:cs="Arial"/>
          <w:bCs/>
          <w:sz w:val="24"/>
          <w:szCs w:val="24"/>
        </w:rPr>
        <w:t xml:space="preserve"> ust. 2 uchwały.</w:t>
      </w:r>
    </w:p>
    <w:p w:rsidR="00F35273" w:rsidRPr="000F24FE" w:rsidRDefault="00F35273" w:rsidP="000F24FE">
      <w:pPr>
        <w:numPr>
          <w:ilvl w:val="0"/>
          <w:numId w:val="12"/>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F35273" w:rsidRPr="000F24FE" w:rsidRDefault="00F35273" w:rsidP="000F24FE">
      <w:pPr>
        <w:numPr>
          <w:ilvl w:val="0"/>
          <w:numId w:val="12"/>
        </w:numPr>
        <w:autoSpaceDE w:val="0"/>
        <w:autoSpaceDN w:val="0"/>
        <w:adjustRightInd w:val="0"/>
        <w:spacing w:after="0"/>
        <w:rPr>
          <w:rFonts w:ascii="Arial" w:hAnsi="Arial" w:cs="Arial"/>
          <w:bCs/>
          <w:sz w:val="24"/>
          <w:szCs w:val="24"/>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6320F7" w:rsidRPr="000F24FE" w:rsidRDefault="006320F7" w:rsidP="000F24FE">
      <w:pPr>
        <w:numPr>
          <w:ilvl w:val="1"/>
          <w:numId w:val="1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 terenie</w:t>
      </w:r>
      <w:r w:rsidRPr="000F24FE">
        <w:rPr>
          <w:rFonts w:ascii="Arial" w:eastAsia="Times New Roman" w:hAnsi="Arial" w:cs="Arial"/>
          <w:sz w:val="24"/>
          <w:szCs w:val="24"/>
          <w:lang w:eastAsia="pl-PL"/>
        </w:rPr>
        <w:t xml:space="preserve"> oznaczonym symbolem 11 RM</w:t>
      </w:r>
      <w:r w:rsidRPr="000F24FE">
        <w:rPr>
          <w:rFonts w:ascii="Arial" w:eastAsia="Times New Roman" w:hAnsi="Arial" w:cs="Arial"/>
          <w:bCs/>
          <w:sz w:val="24"/>
          <w:szCs w:val="24"/>
          <w:lang w:eastAsia="pl-PL"/>
        </w:rPr>
        <w:t xml:space="preserve"> </w:t>
      </w:r>
      <w:r w:rsidR="00F93D52" w:rsidRPr="000F24FE">
        <w:rPr>
          <w:rFonts w:ascii="Arial" w:eastAsia="Times New Roman" w:hAnsi="Arial" w:cs="Arial"/>
          <w:bCs/>
          <w:sz w:val="24"/>
          <w:szCs w:val="24"/>
          <w:lang w:eastAsia="pl-PL"/>
        </w:rPr>
        <w:t xml:space="preserve">obowiązuje </w:t>
      </w:r>
      <w:r w:rsidRPr="000F24FE">
        <w:rPr>
          <w:rFonts w:ascii="Arial" w:eastAsia="Times New Roman" w:hAnsi="Arial" w:cs="Arial"/>
          <w:bCs/>
          <w:sz w:val="24"/>
          <w:szCs w:val="24"/>
          <w:lang w:eastAsia="pl-PL"/>
        </w:rPr>
        <w:t>zakaz przebudowy rowów melioracyjnych kompleksu odwadniającego „Łęg” dla celów innych niż związanych z obsługą i funkcjonowaniem Stopnia Wodnego</w:t>
      </w:r>
      <w:r w:rsidR="00F93D52" w:rsidRPr="000F24FE">
        <w:rPr>
          <w:rFonts w:ascii="Arial" w:eastAsia="Times New Roman" w:hAnsi="Arial" w:cs="Arial"/>
          <w:bCs/>
          <w:sz w:val="24"/>
          <w:szCs w:val="24"/>
          <w:lang w:eastAsia="pl-PL"/>
        </w:rPr>
        <w:t xml:space="preserve">, w pozostałych terenach </w:t>
      </w:r>
      <w:r w:rsidR="00FF591E" w:rsidRPr="000F24FE">
        <w:rPr>
          <w:rFonts w:ascii="Arial" w:eastAsia="Times New Roman" w:hAnsi="Arial" w:cs="Arial"/>
          <w:sz w:val="24"/>
          <w:szCs w:val="24"/>
          <w:lang w:eastAsia="pl-PL"/>
        </w:rPr>
        <w:t xml:space="preserve">ustala się ochronę </w:t>
      </w:r>
      <w:r w:rsidR="00F93D52" w:rsidRPr="000F24FE">
        <w:rPr>
          <w:rFonts w:ascii="Arial" w:eastAsia="Times New Roman" w:hAnsi="Arial" w:cs="Arial"/>
          <w:bCs/>
          <w:sz w:val="24"/>
          <w:szCs w:val="24"/>
          <w:lang w:eastAsia="pl-PL"/>
        </w:rPr>
        <w:t>rowów melioracyjnych i urządzeń melioracji wodnych</w:t>
      </w:r>
      <w:r w:rsidR="00C37525" w:rsidRPr="000F24FE">
        <w:rPr>
          <w:rFonts w:ascii="Arial" w:eastAsia="Times New Roman" w:hAnsi="Arial" w:cs="Arial"/>
          <w:bCs/>
          <w:sz w:val="24"/>
          <w:szCs w:val="24"/>
          <w:lang w:eastAsia="pl-PL"/>
        </w:rPr>
        <w:t>;</w:t>
      </w:r>
    </w:p>
    <w:p w:rsidR="0018313D" w:rsidRPr="000F24FE" w:rsidRDefault="0018313D" w:rsidP="000F24FE">
      <w:pPr>
        <w:numPr>
          <w:ilvl w:val="1"/>
          <w:numId w:val="12"/>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B91611" w:rsidRPr="000F24FE">
        <w:rPr>
          <w:rFonts w:ascii="Arial" w:eastAsia="Times New Roman" w:hAnsi="Arial" w:cs="Arial"/>
          <w:sz w:val="24"/>
          <w:szCs w:val="24"/>
          <w:lang w:eastAsia="pl-PL"/>
        </w:rPr>
        <w:t xml:space="preserve">obowiązują bezwzględne warunki </w:t>
      </w:r>
      <w:r w:rsidR="00B91611" w:rsidRPr="000F24FE">
        <w:rPr>
          <w:rFonts w:ascii="Arial" w:hAnsi="Arial" w:cs="Arial"/>
          <w:sz w:val="24"/>
          <w:szCs w:val="24"/>
        </w:rPr>
        <w:t>minimalizujące zagrożenie</w:t>
      </w:r>
      <w:r w:rsidR="00B91611"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F23E7E" w:rsidRPr="000F24FE" w:rsidRDefault="00F23E7E" w:rsidP="000F24FE">
      <w:pPr>
        <w:numPr>
          <w:ilvl w:val="1"/>
          <w:numId w:val="12"/>
        </w:numPr>
        <w:autoSpaceDE w:val="0"/>
        <w:autoSpaceDN w:val="0"/>
        <w:adjustRightInd w:val="0"/>
        <w:spacing w:after="0"/>
        <w:rPr>
          <w:rFonts w:ascii="Arial" w:hAnsi="Arial" w:cs="Arial"/>
          <w:bCs/>
          <w:sz w:val="24"/>
          <w:szCs w:val="24"/>
        </w:rPr>
      </w:pPr>
      <w:r w:rsidRPr="000F24FE">
        <w:rPr>
          <w:rFonts w:ascii="Arial" w:eastAsia="Times New Roman" w:hAnsi="Arial" w:cs="Arial"/>
          <w:bCs/>
          <w:sz w:val="24"/>
          <w:szCs w:val="24"/>
          <w:lang w:eastAsia="pl-PL"/>
        </w:rPr>
        <w:t>teren</w:t>
      </w:r>
      <w:r w:rsidRPr="000F24FE">
        <w:rPr>
          <w:rFonts w:ascii="Arial" w:eastAsia="Times New Roman" w:hAnsi="Arial" w:cs="Arial"/>
          <w:sz w:val="24"/>
          <w:szCs w:val="24"/>
          <w:lang w:eastAsia="pl-PL"/>
        </w:rPr>
        <w:t xml:space="preserve"> oznaczony</w:t>
      </w:r>
      <w:r w:rsidR="002F7AFC"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symbolem 1</w:t>
      </w:r>
      <w:r w:rsidR="002F7AFC" w:rsidRPr="000F24FE">
        <w:rPr>
          <w:rFonts w:ascii="Arial" w:eastAsia="Times New Roman" w:hAnsi="Arial" w:cs="Arial"/>
          <w:sz w:val="24"/>
          <w:szCs w:val="24"/>
          <w:lang w:eastAsia="pl-PL"/>
        </w:rPr>
        <w:t>1 RM</w:t>
      </w:r>
      <w:r w:rsidRPr="000F24FE">
        <w:rPr>
          <w:rFonts w:ascii="Arial" w:eastAsia="Times New Roman" w:hAnsi="Arial" w:cs="Arial"/>
          <w:bCs/>
          <w:sz w:val="24"/>
          <w:szCs w:val="24"/>
          <w:lang w:eastAsia="pl-PL"/>
        </w:rPr>
        <w:t xml:space="preserve"> znajduj</w:t>
      </w:r>
      <w:r w:rsidR="002F7AFC"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 się w granicach obszaru o słabej przydatności gru</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tów dla budownictwa </w:t>
      </w:r>
      <w:r w:rsidRPr="000F24FE">
        <w:rPr>
          <w:rFonts w:ascii="Arial" w:hAnsi="Arial" w:cs="Arial"/>
          <w:bCs/>
          <w:sz w:val="24"/>
          <w:szCs w:val="24"/>
        </w:rPr>
        <w:t>(zgodnie z rysunkiem planu)</w:t>
      </w:r>
      <w:r w:rsidRPr="000F24FE">
        <w:rPr>
          <w:rFonts w:ascii="Arial" w:eastAsia="Times New Roman" w:hAnsi="Arial" w:cs="Arial"/>
          <w:bCs/>
          <w:sz w:val="24"/>
          <w:szCs w:val="24"/>
          <w:lang w:eastAsia="pl-PL"/>
        </w:rPr>
        <w:t xml:space="preserve">, dla którego obowiązują warunki wynikające z przepisów odrębnych oraz </w:t>
      </w:r>
      <w:r w:rsidRPr="000F24FE">
        <w:rPr>
          <w:rFonts w:ascii="Arial" w:hAnsi="Arial" w:cs="Arial"/>
          <w:bCs/>
          <w:sz w:val="24"/>
          <w:szCs w:val="24"/>
        </w:rPr>
        <w:t>ustalenia jak w </w:t>
      </w:r>
      <w:r w:rsidRPr="000F24FE">
        <w:rPr>
          <w:rFonts w:ascii="Arial" w:eastAsia="Times New Roman" w:hAnsi="Arial" w:cs="Arial"/>
          <w:bCs/>
          <w:sz w:val="24"/>
          <w:szCs w:val="24"/>
          <w:lang w:eastAsia="pl-PL"/>
        </w:rPr>
        <w:t>§ 13 ust. 1 uchw</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ły;</w:t>
      </w:r>
    </w:p>
    <w:p w:rsidR="00F35273" w:rsidRPr="000F24FE" w:rsidRDefault="00F35273" w:rsidP="000F24FE">
      <w:pPr>
        <w:numPr>
          <w:ilvl w:val="1"/>
          <w:numId w:val="12"/>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w terenie oznaczonym symbolem 16.2 RM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1B6058"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E71C8B" w:rsidRPr="000F24FE" w:rsidRDefault="00652F81" w:rsidP="000F24FE">
      <w:pPr>
        <w:numPr>
          <w:ilvl w:val="1"/>
          <w:numId w:val="12"/>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w terenach oznaczonych symbolami </w:t>
      </w:r>
      <w:r w:rsidR="00501E8F" w:rsidRPr="000F24FE">
        <w:rPr>
          <w:rFonts w:ascii="Arial" w:eastAsia="Times New Roman" w:hAnsi="Arial" w:cs="Arial"/>
          <w:sz w:val="24"/>
          <w:szCs w:val="24"/>
          <w:lang w:eastAsia="pl-PL"/>
        </w:rPr>
        <w:t>15.2 RM i 16.2 RM</w:t>
      </w:r>
      <w:r w:rsidRPr="000F24FE">
        <w:rPr>
          <w:rFonts w:ascii="Arial" w:eastAsia="Times New Roman" w:hAnsi="Arial" w:cs="Arial"/>
          <w:sz w:val="24"/>
          <w:szCs w:val="24"/>
          <w:lang w:eastAsia="pl-PL"/>
        </w:rPr>
        <w:t xml:space="preserve"> </w:t>
      </w:r>
      <w:r w:rsidR="00E71C8B" w:rsidRPr="000F24FE">
        <w:rPr>
          <w:rFonts w:ascii="Arial" w:eastAsia="Times New Roman" w:hAnsi="Arial" w:cs="Arial"/>
          <w:sz w:val="24"/>
          <w:szCs w:val="24"/>
          <w:lang w:eastAsia="pl-PL"/>
        </w:rPr>
        <w:t>wyznacza się strefy techniczne dla napowietrznych linii elektroenergetycznych średniego napięcia SN 15 </w:t>
      </w:r>
      <w:proofErr w:type="spellStart"/>
      <w:r w:rsidR="00E71C8B" w:rsidRPr="000F24FE">
        <w:rPr>
          <w:rFonts w:ascii="Arial" w:eastAsia="Times New Roman" w:hAnsi="Arial" w:cs="Arial"/>
          <w:sz w:val="24"/>
          <w:szCs w:val="24"/>
          <w:lang w:eastAsia="pl-PL"/>
        </w:rPr>
        <w:t>kV</w:t>
      </w:r>
      <w:proofErr w:type="spellEnd"/>
      <w:r w:rsidR="00E71C8B" w:rsidRPr="000F24FE">
        <w:rPr>
          <w:rFonts w:ascii="Arial" w:eastAsia="Times New Roman" w:hAnsi="Arial" w:cs="Arial"/>
          <w:sz w:val="24"/>
          <w:szCs w:val="24"/>
          <w:lang w:eastAsia="pl-PL"/>
        </w:rPr>
        <w:t xml:space="preserve"> (</w:t>
      </w:r>
      <w:r w:rsidR="00E71C8B" w:rsidRPr="000F24FE">
        <w:rPr>
          <w:rFonts w:ascii="Arial" w:hAnsi="Arial" w:cs="Arial"/>
          <w:sz w:val="24"/>
          <w:szCs w:val="24"/>
        </w:rPr>
        <w:t>zgodnie z rysunkiem planu)</w:t>
      </w:r>
      <w:r w:rsidR="00E71C8B" w:rsidRPr="000F24FE">
        <w:rPr>
          <w:rFonts w:ascii="Arial" w:eastAsia="Times New Roman" w:hAnsi="Arial" w:cs="Arial"/>
          <w:sz w:val="24"/>
          <w:szCs w:val="24"/>
          <w:lang w:eastAsia="pl-PL"/>
        </w:rPr>
        <w:t>, dla któr</w:t>
      </w:r>
      <w:r w:rsidR="00B368AE" w:rsidRPr="000F24FE">
        <w:rPr>
          <w:rFonts w:ascii="Arial" w:eastAsia="Times New Roman" w:hAnsi="Arial" w:cs="Arial"/>
          <w:sz w:val="24"/>
          <w:szCs w:val="24"/>
          <w:lang w:eastAsia="pl-PL"/>
        </w:rPr>
        <w:t>ych</w:t>
      </w:r>
      <w:r w:rsidR="00E71C8B" w:rsidRPr="000F24FE">
        <w:rPr>
          <w:rFonts w:ascii="Arial" w:eastAsia="Times New Roman" w:hAnsi="Arial" w:cs="Arial"/>
          <w:sz w:val="24"/>
          <w:szCs w:val="24"/>
          <w:lang w:eastAsia="pl-PL"/>
        </w:rPr>
        <w:t xml:space="preserve"> obowiąz</w:t>
      </w:r>
      <w:r w:rsidR="00E71C8B" w:rsidRPr="000F24FE">
        <w:rPr>
          <w:rFonts w:ascii="Arial" w:eastAsia="Times New Roman" w:hAnsi="Arial" w:cs="Arial"/>
          <w:sz w:val="24"/>
          <w:szCs w:val="24"/>
          <w:lang w:eastAsia="pl-PL"/>
        </w:rPr>
        <w:t>u</w:t>
      </w:r>
      <w:r w:rsidR="00E71C8B" w:rsidRPr="000F24FE">
        <w:rPr>
          <w:rFonts w:ascii="Arial" w:eastAsia="Times New Roman" w:hAnsi="Arial" w:cs="Arial"/>
          <w:sz w:val="24"/>
          <w:szCs w:val="24"/>
          <w:lang w:eastAsia="pl-PL"/>
        </w:rPr>
        <w:t xml:space="preserve">ją ustalenia jak w § 14 </w:t>
      </w:r>
      <w:r w:rsidR="00EE657C" w:rsidRPr="000F24FE">
        <w:rPr>
          <w:rFonts w:ascii="Arial" w:eastAsia="Times New Roman" w:hAnsi="Arial" w:cs="Arial"/>
          <w:sz w:val="24"/>
          <w:szCs w:val="24"/>
          <w:lang w:eastAsia="pl-PL"/>
        </w:rPr>
        <w:t>ust. 5 pkt 4, 6-7</w:t>
      </w:r>
      <w:r w:rsidR="00E71C8B" w:rsidRPr="000F24FE">
        <w:rPr>
          <w:rFonts w:ascii="Arial" w:eastAsia="Times New Roman" w:hAnsi="Arial" w:cs="Arial"/>
          <w:sz w:val="24"/>
          <w:szCs w:val="24"/>
          <w:lang w:eastAsia="pl-PL"/>
        </w:rPr>
        <w:t xml:space="preserve"> uchwały;</w:t>
      </w:r>
    </w:p>
    <w:p w:rsidR="00F35273" w:rsidRPr="000F24FE" w:rsidRDefault="00F35273" w:rsidP="000F24FE">
      <w:pPr>
        <w:numPr>
          <w:ilvl w:val="1"/>
          <w:numId w:val="12"/>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pozostałe ustalenia zgodnie z § 1</w:t>
      </w:r>
      <w:r w:rsidR="002455B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modernizacji, rozbudowy i budowy systemów komunikacji i infrastruktury technicznej:</w:t>
      </w:r>
    </w:p>
    <w:p w:rsidR="00F35273" w:rsidRPr="000F24FE" w:rsidRDefault="00F35273" w:rsidP="000F24FE">
      <w:pPr>
        <w:numPr>
          <w:ilvl w:val="1"/>
          <w:numId w:val="1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w:t>
      </w:r>
    </w:p>
    <w:p w:rsidR="004F1DDB" w:rsidRPr="000F24FE" w:rsidRDefault="002E5D65" w:rsidP="000F24FE">
      <w:pPr>
        <w:numPr>
          <w:ilvl w:val="2"/>
          <w:numId w:val="1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11 RM:</w:t>
      </w:r>
    </w:p>
    <w:p w:rsidR="002E5D65" w:rsidRPr="000F24FE" w:rsidRDefault="002E5D65" w:rsidP="000F24FE">
      <w:pPr>
        <w:numPr>
          <w:ilvl w:val="0"/>
          <w:numId w:val="255"/>
        </w:numPr>
        <w:autoSpaceDE w:val="0"/>
        <w:autoSpaceDN w:val="0"/>
        <w:adjustRightInd w:val="0"/>
        <w:spacing w:after="0"/>
        <w:ind w:left="1418"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 ul. </w:t>
      </w:r>
      <w:proofErr w:type="spellStart"/>
      <w:r w:rsidRPr="000F24FE">
        <w:rPr>
          <w:rFonts w:ascii="Arial" w:eastAsia="Times New Roman" w:hAnsi="Arial" w:cs="Arial"/>
          <w:sz w:val="24"/>
          <w:szCs w:val="24"/>
          <w:lang w:eastAsia="pl-PL"/>
        </w:rPr>
        <w:t>Modzerowskiej</w:t>
      </w:r>
      <w:proofErr w:type="spellEnd"/>
      <w:r w:rsidRPr="000F24FE">
        <w:rPr>
          <w:rFonts w:ascii="Arial" w:eastAsia="Times New Roman" w:hAnsi="Arial" w:cs="Arial"/>
          <w:sz w:val="24"/>
          <w:szCs w:val="24"/>
          <w:lang w:eastAsia="pl-PL"/>
        </w:rPr>
        <w:t xml:space="preserve"> 24 KD-D*,</w:t>
      </w:r>
    </w:p>
    <w:p w:rsidR="00214730" w:rsidRPr="000F24FE" w:rsidRDefault="004F1DDB" w:rsidP="000F24FE">
      <w:pPr>
        <w:numPr>
          <w:ilvl w:val="0"/>
          <w:numId w:val="255"/>
        </w:numPr>
        <w:autoSpaceDE w:val="0"/>
        <w:autoSpaceDN w:val="0"/>
        <w:adjustRightInd w:val="0"/>
        <w:spacing w:after="0"/>
        <w:ind w:left="1418" w:hanging="284"/>
        <w:rPr>
          <w:rFonts w:ascii="Arial" w:eastAsia="Times New Roman" w:hAnsi="Arial" w:cs="Arial"/>
          <w:sz w:val="24"/>
          <w:szCs w:val="24"/>
          <w:lang w:eastAsia="pl-PL"/>
        </w:rPr>
      </w:pPr>
      <w:r w:rsidRPr="000F24FE">
        <w:rPr>
          <w:rFonts w:ascii="Arial" w:eastAsia="Times New Roman" w:hAnsi="Arial" w:cs="Arial"/>
          <w:bCs/>
          <w:sz w:val="24"/>
          <w:szCs w:val="24"/>
          <w:lang w:eastAsia="pl-PL"/>
        </w:rPr>
        <w:t>dopuszcza się obsługę komunikacyjną z terenu oznaczonego symbolem 12 WS</w:t>
      </w:r>
      <w:r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poprzez funkcjonującą drogę o charakterze drogi wewnętrznej, przebiegającą wzdłuż wód kanału po stronie północnej,</w:t>
      </w:r>
    </w:p>
    <w:p w:rsidR="00F35273" w:rsidRPr="000F24FE" w:rsidRDefault="00F35273" w:rsidP="000F24FE">
      <w:pPr>
        <w:numPr>
          <w:ilvl w:val="2"/>
          <w:numId w:val="1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15.2 RM: z ul. Rozdroże 13.2 KD-L*,</w:t>
      </w:r>
    </w:p>
    <w:p w:rsidR="00F35273" w:rsidRPr="000F24FE" w:rsidRDefault="00F35273" w:rsidP="000F24FE">
      <w:pPr>
        <w:numPr>
          <w:ilvl w:val="2"/>
          <w:numId w:val="12"/>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16.2 RM: z ul. Rozdroże 13.2 KD-L* oraz z projektowanej drogi dojazdowej publicznej oznaczonej symb</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lem 25 KD-D*;</w:t>
      </w:r>
    </w:p>
    <w:p w:rsidR="00F35273" w:rsidRPr="000F24FE" w:rsidRDefault="00F35273" w:rsidP="000F24FE">
      <w:pPr>
        <w:numPr>
          <w:ilvl w:val="1"/>
          <w:numId w:val="1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2A63CC" w:rsidRPr="000F24FE">
        <w:rPr>
          <w:rFonts w:ascii="Arial" w:hAnsi="Arial" w:cs="Arial"/>
          <w:sz w:val="24"/>
          <w:szCs w:val="24"/>
        </w:rPr>
        <w:t>4</w:t>
      </w:r>
      <w:r w:rsidRPr="000F24FE">
        <w:rPr>
          <w:rFonts w:ascii="Arial" w:hAnsi="Arial" w:cs="Arial"/>
          <w:sz w:val="24"/>
          <w:szCs w:val="24"/>
        </w:rPr>
        <w:t xml:space="preserve"> ust. 10 uchwały;</w:t>
      </w:r>
    </w:p>
    <w:p w:rsidR="00F35273" w:rsidRPr="000F24FE" w:rsidRDefault="00F35273" w:rsidP="000F24FE">
      <w:pPr>
        <w:numPr>
          <w:ilvl w:val="1"/>
          <w:numId w:val="1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 ustalenia jak w § 1</w:t>
      </w:r>
      <w:r w:rsidR="002A63CC" w:rsidRPr="000F24FE">
        <w:rPr>
          <w:rFonts w:ascii="Arial" w:hAnsi="Arial" w:cs="Arial"/>
          <w:sz w:val="24"/>
          <w:szCs w:val="24"/>
        </w:rPr>
        <w:t>4</w:t>
      </w:r>
      <w:r w:rsidRPr="000F24FE">
        <w:rPr>
          <w:rFonts w:ascii="Arial" w:hAnsi="Arial" w:cs="Arial"/>
          <w:sz w:val="24"/>
          <w:szCs w:val="24"/>
        </w:rPr>
        <w:t xml:space="preserve"> ust. 11 uchw</w:t>
      </w:r>
      <w:r w:rsidRPr="000F24FE">
        <w:rPr>
          <w:rFonts w:ascii="Arial" w:hAnsi="Arial" w:cs="Arial"/>
          <w:sz w:val="24"/>
          <w:szCs w:val="24"/>
        </w:rPr>
        <w:t>a</w:t>
      </w:r>
      <w:r w:rsidRPr="000F24FE">
        <w:rPr>
          <w:rFonts w:ascii="Arial" w:hAnsi="Arial" w:cs="Arial"/>
          <w:sz w:val="24"/>
          <w:szCs w:val="24"/>
        </w:rPr>
        <w:t>ły;</w:t>
      </w:r>
    </w:p>
    <w:p w:rsidR="00F35273" w:rsidRPr="000F24FE" w:rsidRDefault="00F35273" w:rsidP="000F24FE">
      <w:pPr>
        <w:numPr>
          <w:ilvl w:val="1"/>
          <w:numId w:val="1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2A63C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F35273" w:rsidRPr="000F24FE" w:rsidRDefault="00F35273" w:rsidP="000F24FE">
      <w:pPr>
        <w:numPr>
          <w:ilvl w:val="0"/>
          <w:numId w:val="1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F35273" w:rsidRPr="000F24FE" w:rsidRDefault="00F35273" w:rsidP="000F24FE">
      <w:pPr>
        <w:numPr>
          <w:ilvl w:val="0"/>
          <w:numId w:val="12"/>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BF207C" w:rsidRPr="000F24FE" w:rsidRDefault="00BF207C" w:rsidP="000F24FE">
      <w:pPr>
        <w:autoSpaceDE w:val="0"/>
        <w:autoSpaceDN w:val="0"/>
        <w:adjustRightInd w:val="0"/>
        <w:spacing w:after="0"/>
        <w:rPr>
          <w:rFonts w:ascii="Arial" w:eastAsia="Times New Roman" w:hAnsi="Arial" w:cs="Arial"/>
          <w:sz w:val="24"/>
          <w:szCs w:val="24"/>
          <w:lang w:eastAsia="pl-PL"/>
        </w:rPr>
      </w:pP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w:t>
      </w:r>
      <w:r w:rsidR="00780F2C" w:rsidRPr="000F24FE">
        <w:rPr>
          <w:rFonts w:ascii="Arial" w:eastAsia="Times New Roman" w:hAnsi="Arial" w:cs="Arial"/>
          <w:sz w:val="24"/>
          <w:szCs w:val="24"/>
          <w:lang w:eastAsia="pl-PL"/>
        </w:rPr>
        <w:t>8</w:t>
      </w:r>
      <w:r w:rsidRPr="000F24FE">
        <w:rPr>
          <w:rFonts w:ascii="Arial" w:eastAsia="Times New Roman" w:hAnsi="Arial" w:cs="Arial"/>
          <w:sz w:val="24"/>
          <w:szCs w:val="24"/>
          <w:lang w:eastAsia="pl-PL"/>
        </w:rPr>
        <w:t>. Tereny oznaczone symbolami: 17 ZD, 20.2 ZD, 25.1 ZD, 25.2 ZD, 27 ZD.</w:t>
      </w:r>
    </w:p>
    <w:p w:rsidR="00F35273" w:rsidRPr="000F24FE" w:rsidRDefault="00F35273" w:rsidP="000F24FE">
      <w:pPr>
        <w:numPr>
          <w:ilvl w:val="0"/>
          <w:numId w:val="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r w:rsidRPr="000F24FE">
        <w:rPr>
          <w:rFonts w:ascii="Arial" w:eastAsia="Times New Roman" w:hAnsi="Arial" w:cs="Arial"/>
          <w:sz w:val="24"/>
          <w:szCs w:val="24"/>
          <w:lang w:eastAsia="pl-PL"/>
        </w:rPr>
        <w:t>teren rodzinnych ogrodów działkowych.</w:t>
      </w:r>
    </w:p>
    <w:p w:rsidR="00F35273" w:rsidRPr="000F24FE" w:rsidRDefault="00F35273" w:rsidP="000F24FE">
      <w:pPr>
        <w:numPr>
          <w:ilvl w:val="0"/>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F35273" w:rsidRPr="000F24FE" w:rsidRDefault="00F35273" w:rsidP="000F24FE">
      <w:pPr>
        <w:numPr>
          <w:ilvl w:val="0"/>
          <w:numId w:val="4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F35273" w:rsidRPr="000F24FE" w:rsidRDefault="00F35273" w:rsidP="000F24FE">
      <w:pPr>
        <w:numPr>
          <w:ilvl w:val="0"/>
          <w:numId w:val="4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06E2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F35273" w:rsidRPr="000F24FE" w:rsidRDefault="00F35273" w:rsidP="000F24FE">
      <w:pPr>
        <w:numPr>
          <w:ilvl w:val="1"/>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terenie oznaczonym symbolem 27 ZD przyjmuje się przebieg cieku naturalnego powierzchniowego Struga Rybnicka o charakterze odwadniającym i melioracyjnym</w:t>
      </w:r>
      <w:r w:rsidR="001B6C7B"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dla którego ustala się możliwość budowy urządzeń wodnych, w sposób zapewniający swobodny przepływ wody, zgodnie z przepisami odrę</w:t>
      </w:r>
      <w:r w:rsidRPr="000F24FE">
        <w:rPr>
          <w:rFonts w:ascii="Arial" w:eastAsia="Times New Roman" w:hAnsi="Arial" w:cs="Arial"/>
          <w:sz w:val="24"/>
          <w:szCs w:val="24"/>
          <w:lang w:eastAsia="pl-PL"/>
        </w:rPr>
        <w:t>b</w:t>
      </w:r>
      <w:r w:rsidRPr="000F24FE">
        <w:rPr>
          <w:rFonts w:ascii="Arial" w:eastAsia="Times New Roman" w:hAnsi="Arial" w:cs="Arial"/>
          <w:sz w:val="24"/>
          <w:szCs w:val="24"/>
          <w:lang w:eastAsia="pl-PL"/>
        </w:rPr>
        <w:t>nymi;</w:t>
      </w:r>
    </w:p>
    <w:p w:rsidR="00F35273" w:rsidRPr="000F24FE" w:rsidRDefault="00F35273" w:rsidP="000F24FE">
      <w:pPr>
        <w:numPr>
          <w:ilvl w:val="1"/>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2478D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EA5C41" w:rsidRPr="000F24FE" w:rsidRDefault="00F35273" w:rsidP="000F24FE">
      <w:pPr>
        <w:numPr>
          <w:ilvl w:val="0"/>
          <w:numId w:val="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p>
    <w:p w:rsidR="003C02B2" w:rsidRPr="000F24FE" w:rsidRDefault="003C02B2" w:rsidP="000F24FE">
      <w:pPr>
        <w:numPr>
          <w:ilvl w:val="0"/>
          <w:numId w:val="258"/>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terenach oznaczony</w:t>
      </w:r>
      <w:r w:rsidR="001E5D03" w:rsidRPr="000F24FE">
        <w:rPr>
          <w:rFonts w:ascii="Arial" w:eastAsia="Times New Roman" w:hAnsi="Arial" w:cs="Arial"/>
          <w:sz w:val="24"/>
          <w:szCs w:val="24"/>
          <w:lang w:eastAsia="pl-PL"/>
        </w:rPr>
        <w:t>ch</w:t>
      </w:r>
      <w:r w:rsidRPr="000F24FE">
        <w:rPr>
          <w:rFonts w:ascii="Arial" w:eastAsia="Times New Roman" w:hAnsi="Arial" w:cs="Arial"/>
          <w:sz w:val="24"/>
          <w:szCs w:val="24"/>
          <w:lang w:eastAsia="pl-PL"/>
        </w:rPr>
        <w:t xml:space="preserve"> symbol</w:t>
      </w:r>
      <w:r w:rsidR="001E5D03"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2</w:t>
      </w:r>
      <w:r w:rsidR="001E5D03" w:rsidRPr="000F24FE">
        <w:rPr>
          <w:rFonts w:ascii="Arial" w:eastAsia="Times New Roman" w:hAnsi="Arial" w:cs="Arial"/>
          <w:sz w:val="24"/>
          <w:szCs w:val="24"/>
          <w:lang w:eastAsia="pl-PL"/>
        </w:rPr>
        <w:t>5.1 ZD i 25.2 ZD</w:t>
      </w:r>
      <w:r w:rsidRPr="000F24FE">
        <w:rPr>
          <w:rFonts w:ascii="Arial" w:eastAsia="Times New Roman" w:hAnsi="Arial" w:cs="Arial"/>
          <w:sz w:val="24"/>
          <w:szCs w:val="24"/>
          <w:lang w:eastAsia="pl-PL"/>
        </w:rPr>
        <w:t xml:space="preserve"> ustala się stanowisko archeologiczne wraz ze strefą ochrony archeologicznej, </w:t>
      </w:r>
      <w:r w:rsidR="00456FBA" w:rsidRPr="000F24FE">
        <w:rPr>
          <w:rFonts w:ascii="Arial" w:eastAsia="Times New Roman" w:hAnsi="Arial" w:cs="Arial"/>
          <w:sz w:val="24"/>
          <w:szCs w:val="24"/>
          <w:lang w:eastAsia="pl-PL"/>
        </w:rPr>
        <w:t xml:space="preserve">wpisane do </w:t>
      </w:r>
      <w:r w:rsidR="00D35AA6" w:rsidRPr="000F24FE">
        <w:rPr>
          <w:rFonts w:ascii="Arial" w:eastAsia="Times New Roman" w:hAnsi="Arial" w:cs="Arial"/>
          <w:sz w:val="24"/>
          <w:szCs w:val="24"/>
          <w:lang w:eastAsia="pl-PL"/>
        </w:rPr>
        <w:t>WEZ</w:t>
      </w:r>
      <w:r w:rsidR="00456FBA"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 xml:space="preserve">oznaczone na rysunku planu graficznie i numerycznie AZP 48-48/1, podlegające ochronie na podstawie ustaleń miejscowego planu, </w:t>
      </w:r>
      <w:r w:rsidRPr="000F24FE">
        <w:rPr>
          <w:rFonts w:ascii="Arial" w:eastAsia="Times New Roman" w:hAnsi="Arial" w:cs="Arial"/>
          <w:sz w:val="24"/>
          <w:szCs w:val="24"/>
          <w:lang w:eastAsia="pl-PL"/>
        </w:rPr>
        <w:t>którego teren podlega udostępnieniu do inwestorskich badań archeologicznych w przypadkach określonych przepisami odrębnymi dotyczącymi ochrony zabytków</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10;"/>
      </w:tblPr>
      <w:tblGrid>
        <w:gridCol w:w="1577"/>
        <w:gridCol w:w="1146"/>
        <w:gridCol w:w="1404"/>
        <w:gridCol w:w="1404"/>
        <w:gridCol w:w="1451"/>
        <w:gridCol w:w="1613"/>
        <w:gridCol w:w="1033"/>
      </w:tblGrid>
      <w:tr w:rsidR="003C02B2" w:rsidRPr="000F24FE" w:rsidTr="005E1235">
        <w:trPr>
          <w:cantSplit/>
        </w:trPr>
        <w:tc>
          <w:tcPr>
            <w:tcW w:w="1239"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3C02B2" w:rsidRPr="000F24FE" w:rsidTr="005E1235">
        <w:trPr>
          <w:cantSplit/>
        </w:trPr>
        <w:tc>
          <w:tcPr>
            <w:tcW w:w="1239"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Łęg</w:t>
            </w:r>
          </w:p>
        </w:tc>
        <w:tc>
          <w:tcPr>
            <w:tcW w:w="1209"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48-48</w:t>
            </w:r>
          </w:p>
        </w:tc>
        <w:tc>
          <w:tcPr>
            <w:tcW w:w="1260"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w:t>
            </w:r>
          </w:p>
        </w:tc>
        <w:tc>
          <w:tcPr>
            <w:tcW w:w="1109"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2</w:t>
            </w:r>
          </w:p>
        </w:tc>
        <w:tc>
          <w:tcPr>
            <w:tcW w:w="1591" w:type="dxa"/>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3C02B2" w:rsidRPr="000F24FE" w:rsidRDefault="003C02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EA5C41" w:rsidRPr="000F24FE" w:rsidRDefault="00EA5C41" w:rsidP="000F24FE">
      <w:pPr>
        <w:numPr>
          <w:ilvl w:val="0"/>
          <w:numId w:val="258"/>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8 uchwały.</w:t>
      </w:r>
    </w:p>
    <w:p w:rsidR="00F35273" w:rsidRPr="000F24FE" w:rsidRDefault="00F35273" w:rsidP="000F24FE">
      <w:pPr>
        <w:numPr>
          <w:ilvl w:val="0"/>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F35273" w:rsidRPr="000F24FE" w:rsidRDefault="00F35273" w:rsidP="000F24FE">
      <w:pPr>
        <w:numPr>
          <w:ilvl w:val="0"/>
          <w:numId w:val="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F35273" w:rsidRPr="000F24FE" w:rsidRDefault="00F35273" w:rsidP="000F24FE">
      <w:pPr>
        <w:numPr>
          <w:ilvl w:val="1"/>
          <w:numId w:val="1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r w:rsidRPr="000F24FE">
        <w:rPr>
          <w:rFonts w:ascii="Arial" w:eastAsia="Times New Roman" w:hAnsi="Arial" w:cs="Arial"/>
          <w:sz w:val="24"/>
          <w:szCs w:val="24"/>
          <w:lang w:eastAsia="pl-PL"/>
        </w:rPr>
        <w:t xml:space="preserve">wysokość zabudowy, </w:t>
      </w: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westycji,</w:t>
      </w:r>
      <w:r w:rsidRPr="000F24FE">
        <w:rPr>
          <w:rFonts w:ascii="Arial" w:eastAsia="Times New Roman" w:hAnsi="Arial" w:cs="Arial"/>
          <w:sz w:val="24"/>
          <w:szCs w:val="24"/>
          <w:lang w:eastAsia="pl-PL"/>
        </w:rPr>
        <w:t xml:space="preserve"> geometria dachów: zgodnie z przepisami odrębnymi – tereny rodzinnych ogrodów działkowych;</w:t>
      </w:r>
    </w:p>
    <w:p w:rsidR="00F35273" w:rsidRPr="000F24FE" w:rsidRDefault="00F35273" w:rsidP="000F24FE">
      <w:pPr>
        <w:numPr>
          <w:ilvl w:val="1"/>
          <w:numId w:val="1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F35273" w:rsidRPr="000F24FE" w:rsidRDefault="00F35273" w:rsidP="000F24FE">
      <w:pPr>
        <w:numPr>
          <w:ilvl w:val="2"/>
          <w:numId w:val="14"/>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F35273" w:rsidRPr="000F24FE" w:rsidRDefault="00F35273" w:rsidP="000F24FE">
      <w:pPr>
        <w:numPr>
          <w:ilvl w:val="2"/>
          <w:numId w:val="14"/>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ustala się możliwość sytuowania zabudowy na granicy działki oraz w odległości 1,5m od granicy działki z uwzględnieniem warunków technicznych określonych przepisami odrębnymi, z w</w:t>
      </w:r>
      <w:r w:rsidRPr="000F24FE">
        <w:rPr>
          <w:rFonts w:ascii="Arial" w:hAnsi="Arial" w:cs="Arial"/>
          <w:sz w:val="24"/>
          <w:szCs w:val="24"/>
        </w:rPr>
        <w:t>y</w:t>
      </w:r>
      <w:r w:rsidRPr="000F24FE">
        <w:rPr>
          <w:rFonts w:ascii="Arial" w:hAnsi="Arial" w:cs="Arial"/>
          <w:sz w:val="24"/>
          <w:szCs w:val="24"/>
        </w:rPr>
        <w:t>jątkiem granic, gdzie ta odległość regulowana jest linią zabudowy;</w:t>
      </w:r>
    </w:p>
    <w:p w:rsidR="00F35273" w:rsidRPr="000F24FE" w:rsidRDefault="00F35273" w:rsidP="000F24FE">
      <w:pPr>
        <w:numPr>
          <w:ilvl w:val="2"/>
          <w:numId w:val="14"/>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lastRenderedPageBreak/>
        <w:t>na terenie oznaczonym symbolem 27 ZD ustala się pozostawienie pasa szerokości 4,0m po obu stronach korony cieku naturalnego powierzchniowego Struga Rybnicka (odmierzając od krawędzi zbocza), jako wolnego od z</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budowy związanej z funkcją rodzinnych ogrodów działkowych.</w:t>
      </w:r>
    </w:p>
    <w:p w:rsidR="00F35273" w:rsidRPr="000F24FE" w:rsidRDefault="00F35273" w:rsidP="000F24FE">
      <w:pPr>
        <w:numPr>
          <w:ilvl w:val="1"/>
          <w:numId w:val="1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zabudowy oraz adaptacja funkcji</w:t>
      </w:r>
      <w:r w:rsidR="00C53ABB" w:rsidRPr="000F24FE">
        <w:rPr>
          <w:rFonts w:ascii="Arial" w:eastAsia="Times New Roman" w:hAnsi="Arial" w:cs="Arial"/>
          <w:sz w:val="24"/>
          <w:szCs w:val="24"/>
          <w:lang w:eastAsia="pl-PL"/>
        </w:rPr>
        <w:t>;</w:t>
      </w:r>
    </w:p>
    <w:p w:rsidR="00C53ABB" w:rsidRPr="000F24FE" w:rsidRDefault="00C53ABB" w:rsidP="000F24FE">
      <w:pPr>
        <w:numPr>
          <w:ilvl w:val="1"/>
          <w:numId w:val="1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pozostałe ustalenia jak w § 10 </w:t>
      </w:r>
      <w:r w:rsidR="0071729B" w:rsidRPr="000F24FE">
        <w:rPr>
          <w:rFonts w:ascii="Arial" w:eastAsia="Times New Roman" w:hAnsi="Arial" w:cs="Arial"/>
          <w:bCs/>
          <w:sz w:val="24"/>
          <w:szCs w:val="24"/>
          <w:lang w:eastAsia="pl-PL"/>
        </w:rPr>
        <w:t>ust. 1-2,</w:t>
      </w:r>
      <w:r w:rsidR="00841D88" w:rsidRPr="000F24FE">
        <w:rPr>
          <w:rFonts w:ascii="Arial" w:eastAsia="Times New Roman" w:hAnsi="Arial" w:cs="Arial"/>
          <w:bCs/>
          <w:sz w:val="24"/>
          <w:szCs w:val="24"/>
          <w:lang w:eastAsia="pl-PL"/>
        </w:rPr>
        <w:t xml:space="preserve"> 5 </w:t>
      </w:r>
      <w:r w:rsidRPr="000F24FE">
        <w:rPr>
          <w:rFonts w:ascii="Arial" w:eastAsia="Times New Roman" w:hAnsi="Arial" w:cs="Arial"/>
          <w:bCs/>
          <w:sz w:val="24"/>
          <w:szCs w:val="24"/>
          <w:lang w:eastAsia="pl-PL"/>
        </w:rPr>
        <w:t>uchwały</w:t>
      </w:r>
      <w:r w:rsidR="0071729B" w:rsidRPr="000F24FE">
        <w:rPr>
          <w:rFonts w:ascii="Arial" w:eastAsia="Times New Roman" w:hAnsi="Arial" w:cs="Arial"/>
          <w:bCs/>
          <w:sz w:val="24"/>
          <w:szCs w:val="24"/>
          <w:lang w:eastAsia="pl-PL"/>
        </w:rPr>
        <w:t>.</w:t>
      </w:r>
    </w:p>
    <w:p w:rsidR="00F35273" w:rsidRPr="000F24FE" w:rsidRDefault="00F35273" w:rsidP="000F24FE">
      <w:pPr>
        <w:numPr>
          <w:ilvl w:val="0"/>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p>
    <w:p w:rsidR="00F35273" w:rsidRPr="000F24FE" w:rsidRDefault="00F35273" w:rsidP="000F24FE">
      <w:pPr>
        <w:numPr>
          <w:ilvl w:val="0"/>
          <w:numId w:val="44"/>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teren oznaczon</w:t>
      </w:r>
      <w:r w:rsidR="003F248B" w:rsidRPr="000F24FE">
        <w:rPr>
          <w:rFonts w:ascii="Arial" w:hAnsi="Arial" w:cs="Arial"/>
          <w:sz w:val="24"/>
          <w:szCs w:val="24"/>
        </w:rPr>
        <w:t>y</w:t>
      </w:r>
      <w:r w:rsidRPr="000F24FE">
        <w:rPr>
          <w:rFonts w:ascii="Arial" w:hAnsi="Arial" w:cs="Arial"/>
          <w:sz w:val="24"/>
          <w:szCs w:val="24"/>
        </w:rPr>
        <w:t xml:space="preserve"> symbol</w:t>
      </w:r>
      <w:r w:rsidR="003F248B" w:rsidRPr="000F24FE">
        <w:rPr>
          <w:rFonts w:ascii="Arial" w:hAnsi="Arial" w:cs="Arial"/>
          <w:sz w:val="24"/>
          <w:szCs w:val="24"/>
        </w:rPr>
        <w:t>em</w:t>
      </w:r>
      <w:r w:rsidRPr="000F24FE">
        <w:rPr>
          <w:rFonts w:ascii="Arial" w:hAnsi="Arial" w:cs="Arial"/>
          <w:sz w:val="24"/>
          <w:szCs w:val="24"/>
        </w:rPr>
        <w:t xml:space="preserve"> </w:t>
      </w:r>
      <w:r w:rsidR="003F248B" w:rsidRPr="000F24FE">
        <w:rPr>
          <w:rFonts w:ascii="Arial" w:hAnsi="Arial" w:cs="Arial"/>
          <w:sz w:val="24"/>
          <w:szCs w:val="24"/>
        </w:rPr>
        <w:t>25.2 ZD znajduje</w:t>
      </w:r>
      <w:r w:rsidRPr="000F24FE">
        <w:rPr>
          <w:rFonts w:ascii="Arial" w:hAnsi="Arial" w:cs="Arial"/>
          <w:sz w:val="24"/>
          <w:szCs w:val="24"/>
        </w:rPr>
        <w:t xml:space="preserve">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18313D" w:rsidRPr="000F24FE">
        <w:rPr>
          <w:rFonts w:ascii="Arial" w:eastAsia="Times New Roman" w:hAnsi="Arial" w:cs="Arial"/>
          <w:sz w:val="24"/>
          <w:szCs w:val="24"/>
          <w:lang w:eastAsia="pl-PL"/>
        </w:rPr>
        <w:t>wszystkie zakazy, nakazy i ograniczenia</w:t>
      </w:r>
      <w:r w:rsidR="00923906" w:rsidRPr="000F24FE">
        <w:rPr>
          <w:rFonts w:ascii="Arial" w:eastAsia="Times New Roman" w:hAnsi="Arial" w:cs="Arial"/>
          <w:sz w:val="24"/>
          <w:szCs w:val="24"/>
          <w:lang w:eastAsia="pl-PL"/>
        </w:rPr>
        <w:t xml:space="preserve"> </w:t>
      </w:r>
      <w:r w:rsidR="00923906" w:rsidRPr="000F24FE">
        <w:rPr>
          <w:rFonts w:ascii="Arial" w:hAnsi="Arial" w:cs="Arial"/>
          <w:sz w:val="24"/>
          <w:szCs w:val="24"/>
        </w:rPr>
        <w:t>minimalizujące zagrożenie</w:t>
      </w:r>
      <w:r w:rsidR="00923906" w:rsidRPr="000F24FE">
        <w:rPr>
          <w:rFonts w:ascii="Arial" w:eastAsia="Times New Roman" w:hAnsi="Arial" w:cs="Arial"/>
          <w:sz w:val="24"/>
          <w:szCs w:val="24"/>
          <w:lang w:eastAsia="pl-PL"/>
        </w:rPr>
        <w:t xml:space="preserve"> w zakresie lokalizacji obiektów budowlanych:</w:t>
      </w:r>
      <w:r w:rsidR="0018313D"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4D710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F35273" w:rsidRPr="000F24FE" w:rsidRDefault="00F35273" w:rsidP="000F24FE">
      <w:pPr>
        <w:numPr>
          <w:ilvl w:val="0"/>
          <w:numId w:val="44"/>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17 ZD, </w:t>
      </w:r>
      <w:r w:rsidR="003F248B" w:rsidRPr="000F24FE">
        <w:rPr>
          <w:rFonts w:ascii="Arial" w:hAnsi="Arial" w:cs="Arial"/>
          <w:sz w:val="24"/>
          <w:szCs w:val="24"/>
        </w:rPr>
        <w:t xml:space="preserve">20.2 ZD, </w:t>
      </w:r>
      <w:r w:rsidRPr="000F24FE">
        <w:rPr>
          <w:rFonts w:ascii="Arial" w:eastAsia="Times New Roman" w:hAnsi="Arial" w:cs="Arial"/>
          <w:sz w:val="24"/>
          <w:szCs w:val="24"/>
          <w:lang w:eastAsia="pl-PL"/>
        </w:rPr>
        <w:t xml:space="preserve">25.1 ZD i 27 ZD ustala się granice </w:t>
      </w:r>
      <w:r w:rsidRPr="000F24FE">
        <w:rPr>
          <w:rFonts w:ascii="Arial" w:hAnsi="Arial" w:cs="Arial"/>
          <w:sz w:val="24"/>
          <w:szCs w:val="24"/>
        </w:rPr>
        <w:t xml:space="preserve">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18313D" w:rsidRPr="000F24FE">
        <w:rPr>
          <w:rFonts w:ascii="Arial" w:eastAsia="Times New Roman" w:hAnsi="Arial" w:cs="Arial"/>
          <w:sz w:val="24"/>
          <w:szCs w:val="24"/>
          <w:lang w:eastAsia="pl-PL"/>
        </w:rPr>
        <w:t>wszystkie zakazy, nakazy i ograniczenia</w:t>
      </w:r>
      <w:r w:rsidR="005B63BB" w:rsidRPr="000F24FE">
        <w:rPr>
          <w:rFonts w:ascii="Arial" w:eastAsia="Times New Roman" w:hAnsi="Arial" w:cs="Arial"/>
          <w:sz w:val="24"/>
          <w:szCs w:val="24"/>
          <w:lang w:eastAsia="pl-PL"/>
        </w:rPr>
        <w:t xml:space="preserve"> </w:t>
      </w:r>
      <w:r w:rsidR="005B63BB" w:rsidRPr="000F24FE">
        <w:rPr>
          <w:rFonts w:ascii="Arial" w:hAnsi="Arial" w:cs="Arial"/>
          <w:sz w:val="24"/>
          <w:szCs w:val="24"/>
        </w:rPr>
        <w:t>minimalizujące zagrożenie</w:t>
      </w:r>
      <w:r w:rsidR="005B63BB" w:rsidRPr="000F24FE">
        <w:rPr>
          <w:rFonts w:ascii="Arial" w:eastAsia="Times New Roman" w:hAnsi="Arial" w:cs="Arial"/>
          <w:sz w:val="24"/>
          <w:szCs w:val="24"/>
          <w:lang w:eastAsia="pl-PL"/>
        </w:rPr>
        <w:t xml:space="preserve"> w zakresie lokalizacji obiektów budowlanych:</w:t>
      </w:r>
      <w:r w:rsidR="0018313D"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4D710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F35273" w:rsidRPr="000F24FE" w:rsidRDefault="00F35273" w:rsidP="000F24FE">
      <w:pPr>
        <w:numPr>
          <w:ilvl w:val="0"/>
          <w:numId w:val="44"/>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w:t>
      </w:r>
      <w:r w:rsidRPr="000F24FE">
        <w:rPr>
          <w:rFonts w:ascii="Arial" w:hAnsi="Arial" w:cs="Arial"/>
          <w:sz w:val="24"/>
          <w:szCs w:val="24"/>
        </w:rPr>
        <w:t xml:space="preserve">oznaczone symbolami </w:t>
      </w:r>
      <w:r w:rsidRPr="000F24FE">
        <w:rPr>
          <w:rFonts w:ascii="Arial" w:eastAsia="Times New Roman" w:hAnsi="Arial" w:cs="Arial"/>
          <w:sz w:val="24"/>
          <w:szCs w:val="24"/>
          <w:lang w:eastAsia="pl-PL"/>
        </w:rPr>
        <w:t xml:space="preserve">17 ZD, 20.2 ZD, 25.1 ZD i 25.2 ZD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4D710A" w:rsidRPr="000F24FE">
        <w:rPr>
          <w:rFonts w:ascii="Arial" w:hAnsi="Arial" w:cs="Arial"/>
          <w:bCs/>
          <w:sz w:val="24"/>
          <w:szCs w:val="24"/>
        </w:rPr>
        <w:t>1</w:t>
      </w:r>
      <w:r w:rsidRPr="000F24FE">
        <w:rPr>
          <w:rFonts w:ascii="Arial" w:hAnsi="Arial" w:cs="Arial"/>
          <w:bCs/>
          <w:sz w:val="24"/>
          <w:szCs w:val="24"/>
        </w:rPr>
        <w:t xml:space="preserve"> ust. 2 uchwały.</w:t>
      </w:r>
    </w:p>
    <w:p w:rsidR="00F35273" w:rsidRPr="000F24FE" w:rsidRDefault="00F35273" w:rsidP="000F24FE">
      <w:pPr>
        <w:numPr>
          <w:ilvl w:val="0"/>
          <w:numId w:val="1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eastAsia="Times New Roman" w:hAnsi="Arial" w:cs="Arial"/>
          <w:sz w:val="24"/>
          <w:szCs w:val="24"/>
          <w:lang w:eastAsia="pl-PL"/>
        </w:rPr>
        <w:t>nie wyst</w:t>
      </w:r>
      <w:r w:rsidRPr="000F24FE">
        <w:rPr>
          <w:rFonts w:ascii="Arial" w:eastAsia="Times New Roman" w:hAnsi="Arial" w:cs="Arial"/>
          <w:sz w:val="24"/>
          <w:szCs w:val="24"/>
          <w:lang w:eastAsia="pl-PL"/>
        </w:rPr>
        <w:t>ę</w:t>
      </w:r>
      <w:r w:rsidRPr="000F24FE">
        <w:rPr>
          <w:rFonts w:ascii="Arial" w:eastAsia="Times New Roman" w:hAnsi="Arial" w:cs="Arial"/>
          <w:sz w:val="24"/>
          <w:szCs w:val="24"/>
          <w:lang w:eastAsia="pl-PL"/>
        </w:rPr>
        <w:t>puje potrzeba określenia.</w:t>
      </w:r>
    </w:p>
    <w:p w:rsidR="00F35273" w:rsidRPr="000F24FE" w:rsidRDefault="00F35273" w:rsidP="000F24FE">
      <w:pPr>
        <w:numPr>
          <w:ilvl w:val="0"/>
          <w:numId w:val="14"/>
        </w:numPr>
        <w:autoSpaceDE w:val="0"/>
        <w:autoSpaceDN w:val="0"/>
        <w:adjustRightInd w:val="0"/>
        <w:spacing w:after="0"/>
        <w:rPr>
          <w:rFonts w:ascii="Arial" w:hAnsi="Arial" w:cs="Arial"/>
          <w:bCs/>
          <w:sz w:val="24"/>
          <w:szCs w:val="24"/>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1F5D93" w:rsidRPr="000F24FE" w:rsidRDefault="00841D88" w:rsidP="000F24FE">
      <w:pPr>
        <w:numPr>
          <w:ilvl w:val="1"/>
          <w:numId w:val="14"/>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1F5D93" w:rsidRPr="000F24FE" w:rsidRDefault="001F5D93" w:rsidP="000F24FE">
      <w:pPr>
        <w:numPr>
          <w:ilvl w:val="1"/>
          <w:numId w:val="14"/>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zakaz lokalizacji budynków i budowli</w:t>
      </w:r>
      <w:r w:rsidR="00A413FC" w:rsidRPr="000F24FE">
        <w:rPr>
          <w:rFonts w:ascii="Arial" w:eastAsia="Times New Roman" w:hAnsi="Arial" w:cs="Arial"/>
          <w:sz w:val="24"/>
          <w:szCs w:val="24"/>
          <w:lang w:eastAsia="pl-PL"/>
        </w:rPr>
        <w:t xml:space="preserve"> niezwiązanych z przeznaczeniem terenu</w:t>
      </w:r>
      <w:r w:rsidRPr="000F24FE">
        <w:rPr>
          <w:rFonts w:ascii="Arial" w:eastAsia="Times New Roman" w:hAnsi="Arial" w:cs="Arial"/>
          <w:sz w:val="24"/>
          <w:szCs w:val="24"/>
          <w:lang w:eastAsia="pl-PL"/>
        </w:rPr>
        <w:t>, z wyłączeniem lokalizacji tymczasowych obiektów budowlanych o funkcji zgodnej z przeznaczeniem terenu, na warunkach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cych z przepisów odrębnych - </w:t>
      </w: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923906" w:rsidRPr="000F24FE">
        <w:rPr>
          <w:rFonts w:ascii="Arial" w:eastAsia="Times New Roman" w:hAnsi="Arial" w:cs="Arial"/>
          <w:sz w:val="24"/>
          <w:szCs w:val="24"/>
          <w:lang w:eastAsia="pl-PL"/>
        </w:rPr>
        <w:t xml:space="preserve">obowiązują bezwzględne warunki </w:t>
      </w:r>
      <w:r w:rsidR="00923906" w:rsidRPr="000F24FE">
        <w:rPr>
          <w:rFonts w:ascii="Arial" w:hAnsi="Arial" w:cs="Arial"/>
          <w:sz w:val="24"/>
          <w:szCs w:val="24"/>
        </w:rPr>
        <w:t>minimalizujące zagrożenie</w:t>
      </w:r>
      <w:r w:rsidR="00923906"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F35273" w:rsidRPr="000F24FE" w:rsidRDefault="00F35273" w:rsidP="000F24FE">
      <w:pPr>
        <w:numPr>
          <w:ilvl w:val="1"/>
          <w:numId w:val="14"/>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teren oznaczony symbolem 20.2 ZD 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2455B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F35273" w:rsidRPr="000F24FE" w:rsidRDefault="00F35273" w:rsidP="000F24FE">
      <w:pPr>
        <w:numPr>
          <w:ilvl w:val="1"/>
          <w:numId w:val="1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w terenie oznaczonym symbolem 17 ZD wyznacza się </w:t>
      </w:r>
      <w:r w:rsidRPr="000F24FE">
        <w:rPr>
          <w:rFonts w:ascii="Arial" w:eastAsia="Times New Roman" w:hAnsi="Arial" w:cs="Arial"/>
          <w:sz w:val="24"/>
          <w:szCs w:val="24"/>
          <w:lang w:eastAsia="pl-PL"/>
        </w:rPr>
        <w:t xml:space="preserve">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xml:space="preserve">, dla którego </w:t>
      </w:r>
      <w:r w:rsidRPr="000F24FE">
        <w:rPr>
          <w:rFonts w:ascii="Arial" w:eastAsia="Times New Roman" w:hAnsi="Arial" w:cs="Arial"/>
          <w:sz w:val="24"/>
          <w:szCs w:val="24"/>
          <w:lang w:eastAsia="pl-PL"/>
        </w:rPr>
        <w:lastRenderedPageBreak/>
        <w:t>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2455B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r w:rsidRPr="000F24FE">
        <w:rPr>
          <w:rFonts w:ascii="Arial" w:hAnsi="Arial" w:cs="Arial"/>
          <w:sz w:val="24"/>
          <w:szCs w:val="24"/>
        </w:rPr>
        <w:t>;</w:t>
      </w:r>
    </w:p>
    <w:p w:rsidR="00A8740E" w:rsidRPr="000F24FE" w:rsidRDefault="00A8740E" w:rsidP="000F24FE">
      <w:pPr>
        <w:numPr>
          <w:ilvl w:val="1"/>
          <w:numId w:val="14"/>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w teren</w:t>
      </w:r>
      <w:r w:rsidR="007C3A25" w:rsidRPr="000F24FE">
        <w:rPr>
          <w:rFonts w:ascii="Arial" w:eastAsia="Times New Roman" w:hAnsi="Arial" w:cs="Arial"/>
          <w:sz w:val="24"/>
          <w:szCs w:val="24"/>
          <w:lang w:eastAsia="pl-PL"/>
        </w:rPr>
        <w:t>ach</w:t>
      </w:r>
      <w:r w:rsidRPr="000F24FE">
        <w:rPr>
          <w:rFonts w:ascii="Arial" w:eastAsia="Times New Roman" w:hAnsi="Arial" w:cs="Arial"/>
          <w:sz w:val="24"/>
          <w:szCs w:val="24"/>
          <w:lang w:eastAsia="pl-PL"/>
        </w:rPr>
        <w:t xml:space="preserve"> oznaczony</w:t>
      </w:r>
      <w:r w:rsidR="007C3A25" w:rsidRPr="000F24FE">
        <w:rPr>
          <w:rFonts w:ascii="Arial" w:eastAsia="Times New Roman" w:hAnsi="Arial" w:cs="Arial"/>
          <w:sz w:val="24"/>
          <w:szCs w:val="24"/>
          <w:lang w:eastAsia="pl-PL"/>
        </w:rPr>
        <w:t xml:space="preserve">ch </w:t>
      </w:r>
      <w:r w:rsidRPr="000F24FE">
        <w:rPr>
          <w:rFonts w:ascii="Arial" w:eastAsia="Times New Roman" w:hAnsi="Arial" w:cs="Arial"/>
          <w:sz w:val="24"/>
          <w:szCs w:val="24"/>
          <w:lang w:eastAsia="pl-PL"/>
        </w:rPr>
        <w:t>symbol</w:t>
      </w:r>
      <w:r w:rsidR="007C3A25"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w:t>
      </w:r>
      <w:r w:rsidR="007C3A25" w:rsidRPr="000F24FE">
        <w:rPr>
          <w:rFonts w:ascii="Arial" w:eastAsia="Times New Roman" w:hAnsi="Arial" w:cs="Arial"/>
          <w:sz w:val="24"/>
          <w:szCs w:val="24"/>
          <w:lang w:eastAsia="pl-PL"/>
        </w:rPr>
        <w:t>17 ZD, 25.2 ZD i 27 ZD</w:t>
      </w:r>
      <w:r w:rsidRPr="000F24FE">
        <w:rPr>
          <w:rFonts w:ascii="Arial" w:eastAsia="Times New Roman" w:hAnsi="Arial" w:cs="Arial"/>
          <w:sz w:val="24"/>
          <w:szCs w:val="24"/>
          <w:lang w:eastAsia="pl-PL"/>
        </w:rPr>
        <w:t xml:space="preserve"> wyznacza się stref</w:t>
      </w:r>
      <w:r w:rsidR="007C3A25"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7C3A25"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7C3A25"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EB2217"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EB2217"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EE657C" w:rsidRPr="000F24FE">
        <w:rPr>
          <w:rFonts w:ascii="Arial" w:eastAsia="Times New Roman" w:hAnsi="Arial" w:cs="Arial"/>
          <w:sz w:val="24"/>
          <w:szCs w:val="24"/>
          <w:lang w:eastAsia="pl-PL"/>
        </w:rPr>
        <w:t xml:space="preserve">ust. 5 pkt 4, 6-7 </w:t>
      </w:r>
      <w:r w:rsidRPr="000F24FE">
        <w:rPr>
          <w:rFonts w:ascii="Arial" w:eastAsia="Times New Roman" w:hAnsi="Arial" w:cs="Arial"/>
          <w:sz w:val="24"/>
          <w:szCs w:val="24"/>
          <w:lang w:eastAsia="pl-PL"/>
        </w:rPr>
        <w:t>uchwały;</w:t>
      </w:r>
    </w:p>
    <w:p w:rsidR="00F35273" w:rsidRPr="000F24FE" w:rsidRDefault="00F35273" w:rsidP="000F24FE">
      <w:pPr>
        <w:numPr>
          <w:ilvl w:val="1"/>
          <w:numId w:val="14"/>
        </w:numPr>
        <w:autoSpaceDE w:val="0"/>
        <w:autoSpaceDN w:val="0"/>
        <w:adjustRightInd w:val="0"/>
        <w:spacing w:after="0"/>
        <w:rPr>
          <w:rFonts w:ascii="Arial" w:hAnsi="Arial" w:cs="Arial"/>
          <w:bCs/>
          <w:sz w:val="24"/>
          <w:szCs w:val="24"/>
        </w:rPr>
      </w:pPr>
      <w:r w:rsidRPr="000F24FE">
        <w:rPr>
          <w:rFonts w:ascii="Arial" w:hAnsi="Arial" w:cs="Arial"/>
          <w:sz w:val="24"/>
          <w:szCs w:val="24"/>
        </w:rPr>
        <w:t>pozostałe ustalenia</w:t>
      </w:r>
      <w:r w:rsidRPr="000F24FE">
        <w:rPr>
          <w:rFonts w:ascii="Arial" w:hAnsi="Arial" w:cs="Arial"/>
          <w:bCs/>
          <w:sz w:val="24"/>
          <w:szCs w:val="24"/>
        </w:rPr>
        <w:t xml:space="preserve"> zgodnie </w:t>
      </w:r>
      <w:r w:rsidRPr="000F24FE">
        <w:rPr>
          <w:rFonts w:ascii="Arial" w:eastAsia="Times New Roman" w:hAnsi="Arial" w:cs="Arial"/>
          <w:sz w:val="24"/>
          <w:szCs w:val="24"/>
          <w:lang w:eastAsia="pl-PL"/>
        </w:rPr>
        <w:t>z § 1</w:t>
      </w:r>
      <w:r w:rsidR="002455B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F35273" w:rsidRPr="000F24FE" w:rsidRDefault="000F0D30" w:rsidP="000F24FE">
      <w:pPr>
        <w:numPr>
          <w:ilvl w:val="1"/>
          <w:numId w:val="14"/>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drogi: </w:t>
      </w:r>
      <w:r w:rsidR="00F35273" w:rsidRPr="000F24FE">
        <w:rPr>
          <w:rFonts w:ascii="Arial" w:eastAsia="Times New Roman" w:hAnsi="Arial" w:cs="Arial"/>
          <w:sz w:val="24"/>
          <w:szCs w:val="24"/>
          <w:lang w:eastAsia="pl-PL"/>
        </w:rPr>
        <w:t>obsługa komunikacyjna z dróg publicznych:</w:t>
      </w:r>
    </w:p>
    <w:p w:rsidR="00F35273" w:rsidRPr="000F24FE" w:rsidRDefault="00F35273" w:rsidP="000F24FE">
      <w:pPr>
        <w:numPr>
          <w:ilvl w:val="2"/>
          <w:numId w:val="14"/>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17 ZD: z ul. Rozdroże 13.2 KD-L* i ul. Nad Kanałem 14.2 KD-L*,</w:t>
      </w:r>
    </w:p>
    <w:p w:rsidR="00F35273" w:rsidRPr="000F24FE" w:rsidRDefault="00F35273" w:rsidP="000F24FE">
      <w:pPr>
        <w:numPr>
          <w:ilvl w:val="2"/>
          <w:numId w:val="14"/>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20.2 ZD: z ul. Nad Kanałem 14.2 KD-L*,</w:t>
      </w:r>
    </w:p>
    <w:p w:rsidR="00F35273" w:rsidRPr="000F24FE" w:rsidRDefault="00F35273" w:rsidP="000F24FE">
      <w:pPr>
        <w:numPr>
          <w:ilvl w:val="2"/>
          <w:numId w:val="14"/>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25.1 ZD</w:t>
      </w:r>
      <w:r w:rsidR="002369E1"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z ul. Spokojnej </w:t>
      </w:r>
      <w:r w:rsidR="005B14F8" w:rsidRPr="000F24FE">
        <w:rPr>
          <w:rFonts w:ascii="Arial" w:eastAsia="Times New Roman" w:hAnsi="Arial" w:cs="Arial"/>
          <w:sz w:val="24"/>
          <w:szCs w:val="24"/>
          <w:lang w:eastAsia="pl-PL"/>
        </w:rPr>
        <w:t>8.3 KD-Z*</w:t>
      </w:r>
      <w:r w:rsidRPr="000F24FE">
        <w:rPr>
          <w:rFonts w:ascii="Arial" w:eastAsia="Times New Roman" w:hAnsi="Arial" w:cs="Arial"/>
          <w:sz w:val="24"/>
          <w:szCs w:val="24"/>
          <w:lang w:eastAsia="pl-PL"/>
        </w:rPr>
        <w:t>,</w:t>
      </w:r>
    </w:p>
    <w:p w:rsidR="00F35273" w:rsidRPr="000F24FE" w:rsidRDefault="00F35273" w:rsidP="000F24FE">
      <w:pPr>
        <w:numPr>
          <w:ilvl w:val="2"/>
          <w:numId w:val="14"/>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25.2 ZD: </w:t>
      </w:r>
      <w:r w:rsidR="00E95FD6"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 ul. Nad Kanałem 14.1 KD-L*,</w:t>
      </w:r>
    </w:p>
    <w:p w:rsidR="00F35273" w:rsidRPr="000F24FE" w:rsidRDefault="00F35273" w:rsidP="000F24FE">
      <w:pPr>
        <w:numPr>
          <w:ilvl w:val="2"/>
          <w:numId w:val="14"/>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27 ZD: </w:t>
      </w:r>
      <w:r w:rsidR="00FA73A4" w:rsidRPr="000F24FE">
        <w:rPr>
          <w:rFonts w:ascii="Arial" w:eastAsia="Times New Roman" w:hAnsi="Arial" w:cs="Arial"/>
          <w:sz w:val="24"/>
          <w:szCs w:val="24"/>
          <w:lang w:eastAsia="pl-PL"/>
        </w:rPr>
        <w:t>z ul. Spokojnej 8.2 KD-Z* i </w:t>
      </w:r>
      <w:r w:rsidR="00FA73A4" w:rsidRPr="000F24FE">
        <w:rPr>
          <w:rFonts w:ascii="Arial" w:eastAsia="Times New Roman" w:hAnsi="Arial" w:cs="Arial"/>
          <w:sz w:val="24"/>
          <w:szCs w:val="24"/>
          <w:shd w:val="clear" w:color="auto" w:fill="FFFFFF"/>
          <w:lang w:eastAsia="pl-PL"/>
        </w:rPr>
        <w:t>ul. Nad Kanałem</w:t>
      </w:r>
      <w:r w:rsidR="00FA73A4" w:rsidRPr="000F24FE">
        <w:rPr>
          <w:rFonts w:ascii="Arial" w:eastAsia="Times New Roman" w:hAnsi="Arial" w:cs="Arial"/>
          <w:sz w:val="24"/>
          <w:szCs w:val="24"/>
          <w:lang w:eastAsia="pl-PL"/>
        </w:rPr>
        <w:t xml:space="preserve"> 23 KD-D*;</w:t>
      </w:r>
    </w:p>
    <w:p w:rsidR="00F35273" w:rsidRPr="000F24FE" w:rsidRDefault="00F35273" w:rsidP="000F24FE">
      <w:pPr>
        <w:numPr>
          <w:ilvl w:val="1"/>
          <w:numId w:val="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2A63CC" w:rsidRPr="000F24FE">
        <w:rPr>
          <w:rFonts w:ascii="Arial" w:hAnsi="Arial" w:cs="Arial"/>
          <w:sz w:val="24"/>
          <w:szCs w:val="24"/>
        </w:rPr>
        <w:t>4</w:t>
      </w:r>
      <w:r w:rsidRPr="000F24FE">
        <w:rPr>
          <w:rFonts w:ascii="Arial" w:hAnsi="Arial" w:cs="Arial"/>
          <w:sz w:val="24"/>
          <w:szCs w:val="24"/>
        </w:rPr>
        <w:t xml:space="preserve"> ust. 10 uchwały;</w:t>
      </w:r>
    </w:p>
    <w:p w:rsidR="00F35273" w:rsidRPr="000F24FE" w:rsidRDefault="00F35273" w:rsidP="000F24FE">
      <w:pPr>
        <w:numPr>
          <w:ilvl w:val="1"/>
          <w:numId w:val="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2A63C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r w:rsidRPr="000F24FE">
        <w:rPr>
          <w:rFonts w:ascii="Arial" w:hAnsi="Arial" w:cs="Arial"/>
          <w:sz w:val="24"/>
          <w:szCs w:val="24"/>
        </w:rPr>
        <w:t>;</w:t>
      </w:r>
    </w:p>
    <w:p w:rsidR="00F35273" w:rsidRPr="000F24FE" w:rsidRDefault="00F35273" w:rsidP="000F24FE">
      <w:pPr>
        <w:numPr>
          <w:ilvl w:val="1"/>
          <w:numId w:val="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2A63C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F35273" w:rsidRPr="000F24FE" w:rsidRDefault="00F35273" w:rsidP="000F24FE">
      <w:pPr>
        <w:numPr>
          <w:ilvl w:val="0"/>
          <w:numId w:val="1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F35273" w:rsidRPr="000F24FE" w:rsidRDefault="00F35273" w:rsidP="000F24FE">
      <w:pPr>
        <w:numPr>
          <w:ilvl w:val="0"/>
          <w:numId w:val="1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953F4E" w:rsidRPr="000F24FE" w:rsidRDefault="00953F4E" w:rsidP="000F24FE">
      <w:pPr>
        <w:autoSpaceDE w:val="0"/>
        <w:autoSpaceDN w:val="0"/>
        <w:adjustRightInd w:val="0"/>
        <w:spacing w:after="0"/>
        <w:rPr>
          <w:rFonts w:ascii="Arial" w:eastAsia="Times New Roman" w:hAnsi="Arial" w:cs="Arial"/>
          <w:sz w:val="24"/>
          <w:szCs w:val="24"/>
          <w:lang w:eastAsia="pl-PL"/>
        </w:rPr>
      </w:pPr>
    </w:p>
    <w:p w:rsidR="00C656C1" w:rsidRPr="000F24FE" w:rsidRDefault="00C656C1"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29. Tereny oznaczone symbolami: 18 R, 19 R, 20.1 R, 21.1 R, 22 R, 24.1 R, 26.1 R, 28.1 R, 31.1 R.</w:t>
      </w:r>
    </w:p>
    <w:p w:rsidR="00C656C1" w:rsidRPr="000F24FE" w:rsidRDefault="00C656C1" w:rsidP="000F24FE">
      <w:pPr>
        <w:numPr>
          <w:ilvl w:val="0"/>
          <w:numId w:val="2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C656C1" w:rsidRPr="000F24FE" w:rsidRDefault="00C656C1" w:rsidP="000F24FE">
      <w:pPr>
        <w:numPr>
          <w:ilvl w:val="1"/>
          <w:numId w:val="2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 teren rolniczy;</w:t>
      </w:r>
    </w:p>
    <w:p w:rsidR="00C656C1" w:rsidRPr="000F24FE" w:rsidRDefault="00C656C1" w:rsidP="000F24FE">
      <w:pPr>
        <w:numPr>
          <w:ilvl w:val="1"/>
          <w:numId w:val="2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9A745A"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 xml:space="preserve">: </w:t>
      </w:r>
    </w:p>
    <w:p w:rsidR="00C656C1" w:rsidRPr="000F24FE" w:rsidRDefault="00C656C1" w:rsidP="000F24FE">
      <w:pPr>
        <w:numPr>
          <w:ilvl w:val="0"/>
          <w:numId w:val="194"/>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bCs/>
          <w:sz w:val="24"/>
          <w:szCs w:val="24"/>
          <w:lang w:eastAsia="pl-PL"/>
        </w:rPr>
        <w:t>zabudowa zagrodowa,</w:t>
      </w:r>
    </w:p>
    <w:p w:rsidR="00C656C1" w:rsidRPr="000F24FE" w:rsidRDefault="00C656C1" w:rsidP="000F24FE">
      <w:pPr>
        <w:numPr>
          <w:ilvl w:val="0"/>
          <w:numId w:val="194"/>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bCs/>
          <w:sz w:val="24"/>
          <w:szCs w:val="24"/>
          <w:lang w:eastAsia="pl-PL"/>
        </w:rPr>
        <w:t>gospodarstwa opiekuńcze – terapeutyczne,</w:t>
      </w:r>
    </w:p>
    <w:p w:rsidR="00C656C1" w:rsidRPr="000F24FE" w:rsidRDefault="00C656C1" w:rsidP="000F24FE">
      <w:pPr>
        <w:numPr>
          <w:ilvl w:val="0"/>
          <w:numId w:val="194"/>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zabudowa mieszkaniowa jednorodzinna - </w:t>
      </w:r>
      <w:r w:rsidRPr="000F24FE">
        <w:rPr>
          <w:rFonts w:ascii="Arial" w:hAnsi="Arial" w:cs="Arial"/>
          <w:sz w:val="24"/>
          <w:szCs w:val="24"/>
        </w:rPr>
        <w:t xml:space="preserve">dotyczy terenów oznaczonych symbolami 18 R, 19 R i 21.1 R, </w:t>
      </w:r>
    </w:p>
    <w:p w:rsidR="00C656C1" w:rsidRPr="000F24FE" w:rsidRDefault="00C656C1" w:rsidP="000F24FE">
      <w:pPr>
        <w:numPr>
          <w:ilvl w:val="0"/>
          <w:numId w:val="194"/>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bCs/>
          <w:sz w:val="24"/>
          <w:szCs w:val="24"/>
          <w:lang w:eastAsia="pl-PL"/>
        </w:rPr>
        <w:t>obsługa produkcji rolnictwa -</w:t>
      </w:r>
      <w:r w:rsidRPr="000F24FE">
        <w:rPr>
          <w:rFonts w:ascii="Arial" w:eastAsia="Times New Roman" w:hAnsi="Arial" w:cs="Arial"/>
          <w:sz w:val="24"/>
          <w:szCs w:val="24"/>
          <w:lang w:eastAsia="pl-PL"/>
        </w:rPr>
        <w:t xml:space="preserve"> </w:t>
      </w:r>
      <w:r w:rsidRPr="000F24FE">
        <w:rPr>
          <w:rFonts w:ascii="Arial" w:hAnsi="Arial" w:cs="Arial"/>
          <w:sz w:val="24"/>
          <w:szCs w:val="24"/>
        </w:rPr>
        <w:t>dotyczy terenów oznaczonych symbolami 28.1 R i 31.1 R,</w:t>
      </w:r>
    </w:p>
    <w:p w:rsidR="00C656C1" w:rsidRPr="000F24FE" w:rsidRDefault="00C656C1" w:rsidP="000F24FE">
      <w:pPr>
        <w:numPr>
          <w:ilvl w:val="0"/>
          <w:numId w:val="194"/>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bCs/>
          <w:sz w:val="24"/>
          <w:szCs w:val="24"/>
          <w:lang w:eastAsia="pl-PL"/>
        </w:rPr>
        <w:t>wolnostojące</w:t>
      </w:r>
      <w:r w:rsidRPr="000F24FE">
        <w:rPr>
          <w:rFonts w:ascii="Arial" w:eastAsia="Times New Roman" w:hAnsi="Arial" w:cs="Arial"/>
          <w:sz w:val="24"/>
          <w:szCs w:val="24"/>
          <w:lang w:eastAsia="pl-PL"/>
        </w:rPr>
        <w:t xml:space="preserve"> instalacje odnawialnych źródeł energii - </w:t>
      </w:r>
      <w:r w:rsidRPr="000F24FE">
        <w:rPr>
          <w:rFonts w:ascii="Arial" w:hAnsi="Arial" w:cs="Arial"/>
          <w:sz w:val="24"/>
          <w:szCs w:val="24"/>
        </w:rPr>
        <w:t>dotyczy terenów oznaczonych symbolami 20.1 R, 21.1 R, 22 R i 24.1 R.</w:t>
      </w:r>
    </w:p>
    <w:p w:rsidR="005C7D89" w:rsidRPr="000F24FE" w:rsidRDefault="005C7D89" w:rsidP="000F24FE">
      <w:pPr>
        <w:numPr>
          <w:ilvl w:val="0"/>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r w:rsidR="007620CB" w:rsidRPr="000F24FE">
        <w:rPr>
          <w:rFonts w:ascii="Arial" w:eastAsia="Times New Roman" w:hAnsi="Arial" w:cs="Arial"/>
          <w:sz w:val="24"/>
          <w:szCs w:val="24"/>
          <w:lang w:eastAsia="pl-PL"/>
        </w:rPr>
        <w:t xml:space="preserve">, z wyłączeniem terenów oznaczonych symbolami </w:t>
      </w:r>
      <w:r w:rsidR="007620CB" w:rsidRPr="000F24FE">
        <w:rPr>
          <w:rFonts w:ascii="Arial" w:hAnsi="Arial" w:cs="Arial"/>
          <w:sz w:val="24"/>
          <w:szCs w:val="24"/>
        </w:rPr>
        <w:t xml:space="preserve">28.1 R i 31.1 R, dla których </w:t>
      </w:r>
      <w:r w:rsidR="00F0695C" w:rsidRPr="000F24FE">
        <w:rPr>
          <w:rFonts w:ascii="Arial" w:hAnsi="Arial" w:cs="Arial"/>
          <w:sz w:val="24"/>
          <w:szCs w:val="24"/>
        </w:rPr>
        <w:t xml:space="preserve">dopuszcza się sytuowanie reklam, </w:t>
      </w:r>
      <w:r w:rsidR="007620CB" w:rsidRPr="000F24FE">
        <w:rPr>
          <w:rFonts w:ascii="Arial" w:hAnsi="Arial" w:cs="Arial"/>
          <w:sz w:val="24"/>
          <w:szCs w:val="24"/>
        </w:rPr>
        <w:t>ustalenia jak w § 6 ust. 3 uchwały</w:t>
      </w:r>
      <w:r w:rsidR="00F0695C" w:rsidRPr="000F24FE">
        <w:rPr>
          <w:rFonts w:ascii="Arial" w:hAnsi="Arial" w:cs="Arial"/>
          <w:sz w:val="24"/>
          <w:szCs w:val="24"/>
        </w:rPr>
        <w:t>;</w:t>
      </w:r>
    </w:p>
    <w:p w:rsidR="005C7D89" w:rsidRPr="000F24FE" w:rsidRDefault="005C7D89"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06E2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ustalenia jak w § </w:t>
      </w:r>
      <w:r w:rsidR="002478D9"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p>
    <w:p w:rsidR="00EA66B0" w:rsidRPr="000F24FE" w:rsidRDefault="00EA66B0" w:rsidP="000F24FE">
      <w:pPr>
        <w:numPr>
          <w:ilvl w:val="0"/>
          <w:numId w:val="13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 xml:space="preserve">w terenie oznaczonym symbolem 21.1 R ustala się stanowisko archeologiczne wraz ze strefą ochrony archeologicznej, </w:t>
      </w:r>
      <w:r w:rsidR="00E62C1C" w:rsidRPr="000F24FE">
        <w:rPr>
          <w:rFonts w:ascii="Arial" w:eastAsia="Times New Roman" w:hAnsi="Arial" w:cs="Arial"/>
          <w:bCs/>
          <w:sz w:val="24"/>
          <w:szCs w:val="24"/>
          <w:lang w:eastAsia="pl-PL"/>
        </w:rPr>
        <w:t xml:space="preserve">wpisane do WEZ, </w:t>
      </w:r>
      <w:r w:rsidRPr="000F24FE">
        <w:rPr>
          <w:rFonts w:ascii="Arial" w:eastAsia="Times New Roman" w:hAnsi="Arial" w:cs="Arial"/>
          <w:bCs/>
          <w:sz w:val="24"/>
          <w:szCs w:val="24"/>
          <w:lang w:eastAsia="pl-PL"/>
        </w:rPr>
        <w:t xml:space="preserve">oznaczone na rysunku planu graficznie i numerycznie AZP 48-49/15, </w:t>
      </w:r>
      <w:r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46"/>
        <w:gridCol w:w="1404"/>
        <w:gridCol w:w="1404"/>
        <w:gridCol w:w="1451"/>
        <w:gridCol w:w="1613"/>
        <w:gridCol w:w="1033"/>
      </w:tblGrid>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Rybnica</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15</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w:t>
            </w:r>
          </w:p>
        </w:tc>
        <w:tc>
          <w:tcPr>
            <w:tcW w:w="1591"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osada</w:t>
            </w:r>
          </w:p>
        </w:tc>
        <w:tc>
          <w:tcPr>
            <w:tcW w:w="1620"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okres halsztacki</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EA66B0" w:rsidRPr="000F24FE" w:rsidRDefault="00EA66B0" w:rsidP="000F24FE">
      <w:pPr>
        <w:numPr>
          <w:ilvl w:val="0"/>
          <w:numId w:val="13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 terenie oznaczonym symbolem 22 R ustala się stanowisko archeologiczne wraz ze strefą ochrony archeologicznej, </w:t>
      </w:r>
      <w:r w:rsidR="00E62C1C" w:rsidRPr="000F24FE">
        <w:rPr>
          <w:rFonts w:ascii="Arial" w:eastAsia="Times New Roman" w:hAnsi="Arial" w:cs="Arial"/>
          <w:bCs/>
          <w:sz w:val="24"/>
          <w:szCs w:val="24"/>
          <w:lang w:eastAsia="pl-PL"/>
        </w:rPr>
        <w:t xml:space="preserve">wpisane do </w:t>
      </w:r>
      <w:r w:rsidR="001C7542" w:rsidRPr="000F24FE">
        <w:rPr>
          <w:rFonts w:ascii="Arial" w:eastAsia="Times New Roman" w:hAnsi="Arial" w:cs="Arial"/>
          <w:bCs/>
          <w:sz w:val="24"/>
          <w:szCs w:val="24"/>
          <w:lang w:eastAsia="pl-PL"/>
        </w:rPr>
        <w:t>WEZ</w:t>
      </w:r>
      <w:r w:rsidR="00E62C1C"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 xml:space="preserve">oznaczone na rysunku planu graficznie i numerycznie AZP 48-49/8, </w:t>
      </w:r>
      <w:r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14"/>
        <w:gridCol w:w="1404"/>
        <w:gridCol w:w="1404"/>
        <w:gridCol w:w="1382"/>
        <w:gridCol w:w="1737"/>
        <w:gridCol w:w="1010"/>
      </w:tblGrid>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Łęg</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8</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w:t>
            </w:r>
          </w:p>
        </w:tc>
        <w:tc>
          <w:tcPr>
            <w:tcW w:w="1591"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osada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p w:rsidR="006A4CA4" w:rsidRPr="000F24FE" w:rsidRDefault="006A4CA4" w:rsidP="000F24FE">
            <w:pPr>
              <w:spacing w:after="0"/>
              <w:rPr>
                <w:rFonts w:ascii="Arial" w:eastAsia="Times New Roman" w:hAnsi="Arial" w:cs="Arial"/>
                <w:sz w:val="24"/>
                <w:szCs w:val="24"/>
                <w:lang w:eastAsia="pl-PL"/>
              </w:rPr>
            </w:pP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okres halsztacki</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wczesne średniowiecze</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6A4CA4" w:rsidRPr="000F24FE" w:rsidRDefault="00EA66B0" w:rsidP="000F24FE">
      <w:pPr>
        <w:numPr>
          <w:ilvl w:val="0"/>
          <w:numId w:val="2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stanowiska archeologiczne wraz ze strefami ochrony archeologicznej</w:t>
      </w:r>
      <w:r w:rsidR="00690D61" w:rsidRPr="000F24FE">
        <w:rPr>
          <w:rFonts w:ascii="Arial" w:eastAsia="Times New Roman" w:hAnsi="Arial" w:cs="Arial"/>
          <w:sz w:val="24"/>
          <w:szCs w:val="24"/>
          <w:lang w:eastAsia="pl-PL"/>
        </w:rPr>
        <w:t>,</w:t>
      </w:r>
      <w:r w:rsidR="00ED7F5A" w:rsidRPr="000F24FE">
        <w:rPr>
          <w:rFonts w:ascii="Arial" w:eastAsia="Times New Roman" w:hAnsi="Arial" w:cs="Arial"/>
          <w:sz w:val="24"/>
          <w:szCs w:val="24"/>
          <w:lang w:eastAsia="pl-PL"/>
        </w:rPr>
        <w:t xml:space="preserve"> określone w </w:t>
      </w:r>
      <w:r w:rsidRPr="000F24FE">
        <w:rPr>
          <w:rFonts w:ascii="Arial" w:eastAsia="Times New Roman" w:hAnsi="Arial" w:cs="Arial"/>
          <w:sz w:val="24"/>
          <w:szCs w:val="24"/>
          <w:lang w:eastAsia="pl-PL"/>
        </w:rPr>
        <w:t xml:space="preserve">pkt </w:t>
      </w:r>
      <w:r w:rsidR="00182057" w:rsidRPr="000F24FE">
        <w:rPr>
          <w:rFonts w:ascii="Arial" w:eastAsia="Times New Roman" w:hAnsi="Arial" w:cs="Arial"/>
          <w:sz w:val="24"/>
          <w:szCs w:val="24"/>
          <w:lang w:eastAsia="pl-PL"/>
        </w:rPr>
        <w:t>1-2</w:t>
      </w:r>
      <w:r w:rsidR="00690D61" w:rsidRPr="000F24FE">
        <w:rPr>
          <w:rFonts w:ascii="Arial" w:eastAsia="Times New Roman" w:hAnsi="Arial" w:cs="Arial"/>
          <w:sz w:val="24"/>
          <w:szCs w:val="24"/>
          <w:lang w:eastAsia="pl-PL"/>
        </w:rPr>
        <w:t>,</w:t>
      </w:r>
      <w:r w:rsidRPr="000F24FE">
        <w:rPr>
          <w:rFonts w:ascii="Arial" w:eastAsia="Times New Roman" w:hAnsi="Arial" w:cs="Arial"/>
          <w:bCs/>
          <w:sz w:val="24"/>
          <w:szCs w:val="24"/>
          <w:lang w:eastAsia="pl-PL"/>
        </w:rPr>
        <w:t xml:space="preserve"> podlegają ochronie na podstawie ustaleń miejscowego planu, </w:t>
      </w:r>
      <w:r w:rsidRPr="000F24FE">
        <w:rPr>
          <w:rFonts w:ascii="Arial" w:eastAsia="Times New Roman" w:hAnsi="Arial" w:cs="Arial"/>
          <w:sz w:val="24"/>
          <w:szCs w:val="24"/>
          <w:lang w:eastAsia="pl-PL"/>
        </w:rPr>
        <w:t>któr</w:t>
      </w:r>
      <w:r w:rsidR="00182220"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teren</w:t>
      </w:r>
      <w:r w:rsidR="00182220"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podlega</w:t>
      </w:r>
      <w:r w:rsidR="00182220" w:rsidRPr="000F24FE">
        <w:rPr>
          <w:rFonts w:ascii="Arial" w:eastAsia="Times New Roman" w:hAnsi="Arial" w:cs="Arial"/>
          <w:sz w:val="24"/>
          <w:szCs w:val="24"/>
          <w:lang w:eastAsia="pl-PL"/>
        </w:rPr>
        <w:t>ją</w:t>
      </w:r>
      <w:r w:rsidRPr="000F24FE">
        <w:rPr>
          <w:rFonts w:ascii="Arial" w:eastAsia="Times New Roman" w:hAnsi="Arial" w:cs="Arial"/>
          <w:sz w:val="24"/>
          <w:szCs w:val="24"/>
          <w:lang w:eastAsia="pl-PL"/>
        </w:rPr>
        <w:t xml:space="preserve"> udostępnieniu do inwestorskich badań archeologicznych w przypadkach określonych przepisami odrębnymi dotyczącymi ochrony zabytków</w:t>
      </w:r>
      <w:r w:rsidR="00182220" w:rsidRPr="000F24FE">
        <w:rPr>
          <w:rFonts w:ascii="Arial" w:eastAsia="Times New Roman" w:hAnsi="Arial" w:cs="Arial"/>
          <w:bCs/>
          <w:sz w:val="24"/>
          <w:szCs w:val="24"/>
          <w:lang w:eastAsia="pl-PL"/>
        </w:rPr>
        <w:t>.</w:t>
      </w:r>
    </w:p>
    <w:p w:rsidR="005C7D89" w:rsidRPr="000F24FE" w:rsidRDefault="005C7D89" w:rsidP="000F24FE">
      <w:pPr>
        <w:numPr>
          <w:ilvl w:val="0"/>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2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26"/>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w:t>
      </w:r>
      <w:r w:rsidRPr="000F24FE">
        <w:rPr>
          <w:rFonts w:ascii="Arial" w:eastAsia="Times New Roman" w:hAnsi="Arial" w:cs="Arial"/>
          <w:bCs/>
          <w:sz w:val="24"/>
          <w:szCs w:val="24"/>
          <w:lang w:eastAsia="pl-PL"/>
        </w:rPr>
        <w:t>y</w:t>
      </w:r>
      <w:r w:rsidRPr="000F24FE">
        <w:rPr>
          <w:rFonts w:ascii="Arial" w:eastAsia="Times New Roman" w:hAnsi="Arial" w:cs="Arial"/>
          <w:bCs/>
          <w:sz w:val="24"/>
          <w:szCs w:val="24"/>
          <w:lang w:eastAsia="pl-PL"/>
        </w:rPr>
        <w:t>cji:</w:t>
      </w:r>
    </w:p>
    <w:p w:rsidR="005C7D89" w:rsidRPr="000F24FE" w:rsidRDefault="005C7D89" w:rsidP="000F24FE">
      <w:pPr>
        <w:numPr>
          <w:ilvl w:val="0"/>
          <w:numId w:val="143"/>
        </w:numPr>
        <w:tabs>
          <w:tab w:val="left" w:pos="1440"/>
        </w:tabs>
        <w:autoSpaceDE w:val="0"/>
        <w:autoSpaceDN w:val="0"/>
        <w:adjustRightInd w:val="0"/>
        <w:spacing w:after="0"/>
        <w:ind w:hanging="421"/>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zagrodowe</w:t>
      </w:r>
      <w:r w:rsidR="00D82624" w:rsidRPr="000F24FE">
        <w:rPr>
          <w:rFonts w:ascii="Arial" w:eastAsia="Times New Roman" w:hAnsi="Arial" w:cs="Arial"/>
          <w:bCs/>
          <w:sz w:val="24"/>
          <w:szCs w:val="24"/>
          <w:lang w:eastAsia="pl-PL"/>
        </w:rPr>
        <w:t>j,</w:t>
      </w:r>
      <w:r w:rsidRPr="000F24FE">
        <w:rPr>
          <w:rFonts w:ascii="Arial" w:eastAsia="Times New Roman" w:hAnsi="Arial" w:cs="Arial"/>
          <w:bCs/>
          <w:sz w:val="24"/>
          <w:szCs w:val="24"/>
          <w:lang w:eastAsia="pl-PL"/>
        </w:rPr>
        <w:t xml:space="preserve"> </w:t>
      </w:r>
      <w:r w:rsidR="003B004F" w:rsidRPr="000F24FE">
        <w:rPr>
          <w:rFonts w:ascii="Arial" w:eastAsia="Times New Roman" w:hAnsi="Arial" w:cs="Arial"/>
          <w:sz w:val="24"/>
          <w:szCs w:val="24"/>
          <w:lang w:eastAsia="pl-PL"/>
        </w:rPr>
        <w:t xml:space="preserve">dla zabudowy </w:t>
      </w:r>
      <w:r w:rsidR="00217639" w:rsidRPr="000F24FE">
        <w:rPr>
          <w:rFonts w:ascii="Arial" w:eastAsia="Times New Roman" w:hAnsi="Arial" w:cs="Arial"/>
          <w:sz w:val="24"/>
          <w:szCs w:val="24"/>
          <w:lang w:eastAsia="pl-PL"/>
        </w:rPr>
        <w:t>w gospodarstwach opiekuńczych – terapeutycznych</w:t>
      </w:r>
      <w:r w:rsidR="00D82624" w:rsidRPr="000F24FE">
        <w:rPr>
          <w:rFonts w:ascii="Arial" w:eastAsia="Times New Roman" w:hAnsi="Arial" w:cs="Arial"/>
          <w:sz w:val="24"/>
          <w:szCs w:val="24"/>
          <w:lang w:eastAsia="pl-PL"/>
        </w:rPr>
        <w:t xml:space="preserve"> oraz </w:t>
      </w:r>
      <w:r w:rsidR="00D82624" w:rsidRPr="000F24FE">
        <w:rPr>
          <w:rFonts w:ascii="Arial" w:eastAsia="Times New Roman" w:hAnsi="Arial" w:cs="Arial"/>
          <w:bCs/>
          <w:sz w:val="24"/>
          <w:szCs w:val="24"/>
          <w:lang w:eastAsia="pl-PL"/>
        </w:rPr>
        <w:t>dla zabudowy mieszkaniowej jednorodzinnej</w:t>
      </w:r>
      <w:r w:rsidRPr="000F24FE">
        <w:rPr>
          <w:rFonts w:ascii="Arial" w:eastAsia="Times New Roman" w:hAnsi="Arial" w:cs="Arial"/>
          <w:bCs/>
          <w:sz w:val="24"/>
          <w:szCs w:val="24"/>
          <w:lang w:eastAsia="pl-PL"/>
        </w:rPr>
        <w:t>: do 30%,</w:t>
      </w:r>
    </w:p>
    <w:p w:rsidR="003B004F" w:rsidRPr="000F24FE" w:rsidRDefault="003B004F" w:rsidP="000F24FE">
      <w:pPr>
        <w:numPr>
          <w:ilvl w:val="0"/>
          <w:numId w:val="143"/>
        </w:numPr>
        <w:tabs>
          <w:tab w:val="left" w:pos="1440"/>
        </w:tabs>
        <w:autoSpaceDE w:val="0"/>
        <w:autoSpaceDN w:val="0"/>
        <w:adjustRightInd w:val="0"/>
        <w:spacing w:after="0"/>
        <w:ind w:hanging="421"/>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w:t>
      </w:r>
      <w:r w:rsidR="00D82624" w:rsidRPr="000F24FE">
        <w:rPr>
          <w:rFonts w:ascii="Arial" w:eastAsia="Times New Roman" w:hAnsi="Arial" w:cs="Arial"/>
          <w:bCs/>
          <w:sz w:val="24"/>
          <w:szCs w:val="24"/>
          <w:lang w:eastAsia="pl-PL"/>
        </w:rPr>
        <w:t>obsługi produkcji rolnictwa</w:t>
      </w:r>
      <w:r w:rsidRPr="000F24FE">
        <w:rPr>
          <w:rFonts w:ascii="Arial" w:eastAsia="Times New Roman" w:hAnsi="Arial" w:cs="Arial"/>
          <w:bCs/>
          <w:sz w:val="24"/>
          <w:szCs w:val="24"/>
          <w:lang w:eastAsia="pl-PL"/>
        </w:rPr>
        <w:t>: do 40%,</w:t>
      </w:r>
    </w:p>
    <w:p w:rsidR="00B04865" w:rsidRPr="000F24FE" w:rsidRDefault="00B04865" w:rsidP="000F24FE">
      <w:pPr>
        <w:numPr>
          <w:ilvl w:val="0"/>
          <w:numId w:val="143"/>
        </w:numPr>
        <w:tabs>
          <w:tab w:val="left" w:pos="1440"/>
        </w:tabs>
        <w:autoSpaceDE w:val="0"/>
        <w:autoSpaceDN w:val="0"/>
        <w:adjustRightInd w:val="0"/>
        <w:spacing w:after="0"/>
        <w:ind w:hanging="421"/>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w:t>
      </w:r>
      <w:r w:rsidR="00FE4BD7" w:rsidRPr="000F24FE">
        <w:rPr>
          <w:rFonts w:ascii="Arial" w:eastAsia="Times New Roman" w:hAnsi="Arial" w:cs="Arial"/>
          <w:sz w:val="24"/>
          <w:szCs w:val="24"/>
          <w:lang w:eastAsia="pl-PL"/>
        </w:rPr>
        <w:t xml:space="preserve">wolnostojących </w:t>
      </w:r>
      <w:r w:rsidR="00E7499C"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do 80%</w:t>
      </w:r>
      <w:r w:rsidR="006C6D68" w:rsidRPr="000F24FE">
        <w:rPr>
          <w:rFonts w:ascii="Arial" w:eastAsia="Times New Roman" w:hAnsi="Arial" w:cs="Arial"/>
          <w:sz w:val="24"/>
          <w:szCs w:val="24"/>
          <w:lang w:eastAsia="pl-PL"/>
        </w:rPr>
        <w:t>;</w:t>
      </w:r>
    </w:p>
    <w:p w:rsidR="005C7D89" w:rsidRPr="000F24FE" w:rsidRDefault="005C7D89" w:rsidP="000F24FE">
      <w:pPr>
        <w:numPr>
          <w:ilvl w:val="1"/>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9E2142" w:rsidRPr="000F24FE" w:rsidRDefault="009E2142" w:rsidP="000F24FE">
      <w:pPr>
        <w:numPr>
          <w:ilvl w:val="2"/>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obsługi produkcji rolnictwa</w:t>
      </w:r>
      <w:r w:rsidR="0000536C"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w:t>
      </w:r>
      <w:r w:rsidR="0000536C" w:rsidRPr="000F24FE">
        <w:rPr>
          <w:rFonts w:ascii="Arial" w:eastAsia="Times New Roman" w:hAnsi="Arial" w:cs="Arial"/>
          <w:sz w:val="24"/>
          <w:szCs w:val="24"/>
          <w:lang w:eastAsia="pl-PL"/>
        </w:rPr>
        <w:t>maksymalna 12,0m, minimalnej nie ustala się,</w:t>
      </w:r>
    </w:p>
    <w:p w:rsidR="005C7D89" w:rsidRPr="000F24FE" w:rsidRDefault="0000536C" w:rsidP="000F24FE">
      <w:pPr>
        <w:numPr>
          <w:ilvl w:val="2"/>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zabudowy zagrodowej, </w:t>
      </w:r>
      <w:r w:rsidRPr="000F24FE">
        <w:rPr>
          <w:rFonts w:ascii="Arial" w:eastAsia="Times New Roman" w:hAnsi="Arial" w:cs="Arial"/>
          <w:sz w:val="24"/>
          <w:szCs w:val="24"/>
          <w:lang w:eastAsia="pl-PL"/>
        </w:rPr>
        <w:t xml:space="preserve">dla zabudowy w gospodarstwach opiekuńczych – terapeutycznych oraz </w:t>
      </w:r>
      <w:r w:rsidRPr="000F24FE">
        <w:rPr>
          <w:rFonts w:ascii="Arial" w:eastAsia="Times New Roman" w:hAnsi="Arial" w:cs="Arial"/>
          <w:bCs/>
          <w:sz w:val="24"/>
          <w:szCs w:val="24"/>
          <w:lang w:eastAsia="pl-PL"/>
        </w:rPr>
        <w:t>dla zabudowy mieszkaniowej jednorodzinnej:</w:t>
      </w:r>
      <w:r w:rsidRPr="000F24FE">
        <w:rPr>
          <w:rFonts w:ascii="Arial" w:eastAsia="Times New Roman" w:hAnsi="Arial" w:cs="Arial"/>
          <w:sz w:val="24"/>
          <w:szCs w:val="24"/>
          <w:lang w:eastAsia="pl-PL"/>
        </w:rPr>
        <w:t xml:space="preserve"> </w:t>
      </w:r>
      <w:r w:rsidR="005C7D89" w:rsidRPr="000F24FE">
        <w:rPr>
          <w:rFonts w:ascii="Arial" w:eastAsia="Times New Roman" w:hAnsi="Arial" w:cs="Arial"/>
          <w:sz w:val="24"/>
          <w:szCs w:val="24"/>
          <w:lang w:eastAsia="pl-PL"/>
        </w:rPr>
        <w:t xml:space="preserve">maksymalna 10,0m, </w:t>
      </w:r>
      <w:r w:rsidR="005C7D89" w:rsidRPr="000F24FE">
        <w:rPr>
          <w:rFonts w:ascii="Arial" w:eastAsia="Times New Roman" w:hAnsi="Arial" w:cs="Arial"/>
          <w:sz w:val="24"/>
          <w:szCs w:val="24"/>
          <w:shd w:val="clear" w:color="auto" w:fill="FFFFFF"/>
          <w:lang w:eastAsia="pl-PL"/>
        </w:rPr>
        <w:t>z wyłączeniem garaży i wiat dla samochodów osobowych oraz budynków gospoda</w:t>
      </w:r>
      <w:r w:rsidR="005C7D89" w:rsidRPr="000F24FE">
        <w:rPr>
          <w:rFonts w:ascii="Arial" w:eastAsia="Times New Roman" w:hAnsi="Arial" w:cs="Arial"/>
          <w:sz w:val="24"/>
          <w:szCs w:val="24"/>
          <w:shd w:val="clear" w:color="auto" w:fill="FFFFFF"/>
          <w:lang w:eastAsia="pl-PL"/>
        </w:rPr>
        <w:t>r</w:t>
      </w:r>
      <w:r w:rsidR="005C7D89" w:rsidRPr="000F24FE">
        <w:rPr>
          <w:rFonts w:ascii="Arial" w:eastAsia="Times New Roman" w:hAnsi="Arial" w:cs="Arial"/>
          <w:sz w:val="24"/>
          <w:szCs w:val="24"/>
          <w:shd w:val="clear" w:color="auto" w:fill="FFFFFF"/>
          <w:lang w:eastAsia="pl-PL"/>
        </w:rPr>
        <w:t>czych</w:t>
      </w:r>
      <w:r w:rsidR="00095E74" w:rsidRPr="000F24FE">
        <w:rPr>
          <w:rFonts w:ascii="Arial" w:eastAsia="Times New Roman" w:hAnsi="Arial" w:cs="Arial"/>
          <w:sz w:val="24"/>
          <w:szCs w:val="24"/>
          <w:shd w:val="clear" w:color="auto" w:fill="FFFFFF"/>
          <w:lang w:eastAsia="pl-PL"/>
        </w:rPr>
        <w:t>,</w:t>
      </w:r>
      <w:r w:rsidR="005C7D89" w:rsidRPr="000F24FE">
        <w:rPr>
          <w:rFonts w:ascii="Arial" w:eastAsia="Times New Roman" w:hAnsi="Arial" w:cs="Arial"/>
          <w:sz w:val="24"/>
          <w:szCs w:val="24"/>
          <w:shd w:val="clear" w:color="auto" w:fill="FFFFFF"/>
          <w:lang w:eastAsia="pl-PL"/>
        </w:rPr>
        <w:t xml:space="preserve"> </w:t>
      </w:r>
      <w:r w:rsidR="005C7D89" w:rsidRPr="000F24FE">
        <w:rPr>
          <w:rFonts w:ascii="Arial" w:eastAsia="Times New Roman" w:hAnsi="Arial" w:cs="Arial"/>
          <w:sz w:val="24"/>
          <w:szCs w:val="24"/>
          <w:lang w:eastAsia="pl-PL"/>
        </w:rPr>
        <w:t>minimalnej nie ustala się,</w:t>
      </w:r>
    </w:p>
    <w:p w:rsidR="005C7D89" w:rsidRPr="000F24FE" w:rsidRDefault="005C7D89" w:rsidP="000F24FE">
      <w:pPr>
        <w:numPr>
          <w:ilvl w:val="2"/>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 xml:space="preserve">dla garaży </w:t>
      </w:r>
      <w:r w:rsidRPr="000F24FE">
        <w:rPr>
          <w:rFonts w:ascii="Arial" w:eastAsia="Times New Roman" w:hAnsi="Arial" w:cs="Arial"/>
          <w:sz w:val="24"/>
          <w:szCs w:val="24"/>
          <w:shd w:val="clear" w:color="auto" w:fill="FFFFFF"/>
          <w:lang w:eastAsia="pl-PL"/>
        </w:rPr>
        <w:t>i wiat dla samochodów osobowych</w:t>
      </w:r>
      <w:r w:rsidR="007D0DC0" w:rsidRPr="000F24FE">
        <w:rPr>
          <w:rFonts w:ascii="Arial" w:eastAsia="Times New Roman" w:hAnsi="Arial" w:cs="Arial"/>
          <w:sz w:val="24"/>
          <w:szCs w:val="24"/>
          <w:shd w:val="clear" w:color="auto" w:fill="FFFFFF"/>
          <w:lang w:eastAsia="pl-PL"/>
        </w:rPr>
        <w:t>,</w:t>
      </w:r>
      <w:r w:rsidRPr="000F24FE">
        <w:rPr>
          <w:rFonts w:ascii="Arial" w:eastAsia="Times New Roman" w:hAnsi="Arial" w:cs="Arial"/>
          <w:sz w:val="24"/>
          <w:szCs w:val="24"/>
          <w:shd w:val="clear" w:color="auto" w:fill="FFFFFF"/>
          <w:lang w:eastAsia="pl-PL"/>
        </w:rPr>
        <w:t xml:space="preserve">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 xml:space="preserve">czych </w:t>
      </w:r>
      <w:r w:rsidR="007D0DC0" w:rsidRPr="000F24FE">
        <w:rPr>
          <w:rFonts w:ascii="Arial" w:eastAsia="Times New Roman" w:hAnsi="Arial" w:cs="Arial"/>
          <w:sz w:val="24"/>
          <w:szCs w:val="24"/>
          <w:shd w:val="clear" w:color="auto" w:fill="FFFFFF"/>
          <w:lang w:eastAsia="pl-PL"/>
        </w:rPr>
        <w:t xml:space="preserve">oraz </w:t>
      </w:r>
      <w:r w:rsidR="007D0DC0" w:rsidRPr="000F24FE">
        <w:rPr>
          <w:rFonts w:ascii="Arial" w:eastAsia="Times New Roman" w:hAnsi="Arial" w:cs="Arial"/>
          <w:sz w:val="24"/>
          <w:szCs w:val="24"/>
          <w:lang w:eastAsia="pl-PL"/>
        </w:rPr>
        <w:t xml:space="preserve">dla </w:t>
      </w:r>
      <w:r w:rsidR="00FE4BD7" w:rsidRPr="000F24FE">
        <w:rPr>
          <w:rFonts w:ascii="Arial" w:eastAsia="Times New Roman" w:hAnsi="Arial" w:cs="Arial"/>
          <w:sz w:val="24"/>
          <w:szCs w:val="24"/>
          <w:lang w:eastAsia="pl-PL"/>
        </w:rPr>
        <w:t>wolnostojących</w:t>
      </w:r>
      <w:r w:rsidR="009A745A" w:rsidRPr="000F24FE">
        <w:rPr>
          <w:rFonts w:ascii="Arial" w:eastAsia="Times New Roman" w:hAnsi="Arial" w:cs="Arial"/>
          <w:sz w:val="24"/>
          <w:szCs w:val="24"/>
          <w:lang w:eastAsia="pl-PL"/>
        </w:rPr>
        <w:t xml:space="preserve"> </w:t>
      </w:r>
      <w:r w:rsidR="0000536C"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6C6D68" w:rsidRPr="000F24FE">
        <w:rPr>
          <w:rFonts w:ascii="Arial" w:eastAsia="Times New Roman" w:hAnsi="Arial" w:cs="Arial"/>
          <w:sz w:val="24"/>
          <w:szCs w:val="24"/>
          <w:lang w:eastAsia="pl-PL"/>
        </w:rPr>
        <w:t>;</w:t>
      </w:r>
    </w:p>
    <w:p w:rsidR="005C7D89" w:rsidRPr="000F24FE" w:rsidRDefault="005C7D89" w:rsidP="000F24FE">
      <w:pPr>
        <w:numPr>
          <w:ilvl w:val="1"/>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linie zabudowy:</w:t>
      </w:r>
    </w:p>
    <w:p w:rsidR="005C7D89" w:rsidRPr="000F24FE" w:rsidRDefault="005C7D89" w:rsidP="000F24FE">
      <w:pPr>
        <w:numPr>
          <w:ilvl w:val="2"/>
          <w:numId w:val="26"/>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26"/>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CA7767" w:rsidRPr="000F24FE" w:rsidRDefault="00CA7767" w:rsidP="000F24FE">
      <w:pPr>
        <w:numPr>
          <w:ilvl w:val="0"/>
          <w:numId w:val="96"/>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obsługi produkcji rolnictwa: min.</w:t>
      </w:r>
      <w:r w:rsidR="000E3136" w:rsidRPr="000F24FE">
        <w:rPr>
          <w:rFonts w:ascii="Arial" w:eastAsia="Times New Roman" w:hAnsi="Arial" w:cs="Arial"/>
          <w:bCs/>
          <w:sz w:val="24"/>
          <w:szCs w:val="24"/>
          <w:lang w:eastAsia="pl-PL"/>
        </w:rPr>
        <w:t xml:space="preserve"> 30%,</w:t>
      </w:r>
    </w:p>
    <w:p w:rsidR="000E3136" w:rsidRPr="000F24FE" w:rsidRDefault="000E3136" w:rsidP="000F24FE">
      <w:pPr>
        <w:numPr>
          <w:ilvl w:val="0"/>
          <w:numId w:val="96"/>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zabudowy zagrodowej, </w:t>
      </w:r>
      <w:r w:rsidRPr="000F24FE">
        <w:rPr>
          <w:rFonts w:ascii="Arial" w:eastAsia="Times New Roman" w:hAnsi="Arial" w:cs="Arial"/>
          <w:sz w:val="24"/>
          <w:szCs w:val="24"/>
          <w:lang w:eastAsia="pl-PL"/>
        </w:rPr>
        <w:t xml:space="preserve">dla zabudowy w gospodarstwach opiekuńczych – terapeutycznych oraz </w:t>
      </w:r>
      <w:r w:rsidRPr="000F24FE">
        <w:rPr>
          <w:rFonts w:ascii="Arial" w:eastAsia="Times New Roman" w:hAnsi="Arial" w:cs="Arial"/>
          <w:bCs/>
          <w:sz w:val="24"/>
          <w:szCs w:val="24"/>
          <w:lang w:eastAsia="pl-PL"/>
        </w:rPr>
        <w:t>dla zabudowy mieszkaniowej jednorodzinnej: 40%,</w:t>
      </w:r>
    </w:p>
    <w:p w:rsidR="00B04865" w:rsidRPr="000F24FE" w:rsidRDefault="00B04865" w:rsidP="000F24FE">
      <w:pPr>
        <w:numPr>
          <w:ilvl w:val="0"/>
          <w:numId w:val="96"/>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w:t>
      </w:r>
      <w:r w:rsidR="00FE4BD7" w:rsidRPr="000F24FE">
        <w:rPr>
          <w:rFonts w:ascii="Arial" w:eastAsia="Times New Roman" w:hAnsi="Arial" w:cs="Arial"/>
          <w:sz w:val="24"/>
          <w:szCs w:val="24"/>
          <w:lang w:eastAsia="pl-PL"/>
        </w:rPr>
        <w:t>wolnostojących</w:t>
      </w:r>
      <w:r w:rsidR="00257463" w:rsidRPr="000F24FE">
        <w:rPr>
          <w:rFonts w:ascii="Arial" w:eastAsia="Times New Roman" w:hAnsi="Arial" w:cs="Arial"/>
          <w:sz w:val="24"/>
          <w:szCs w:val="24"/>
          <w:lang w:eastAsia="pl-PL"/>
        </w:rPr>
        <w:t xml:space="preserve"> </w:t>
      </w:r>
      <w:r w:rsidR="00257463"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xml:space="preserve">: </w:t>
      </w:r>
      <w:r w:rsidR="007B4383" w:rsidRPr="000F24FE">
        <w:rPr>
          <w:rFonts w:ascii="Arial" w:eastAsia="Times New Roman" w:hAnsi="Arial" w:cs="Arial"/>
          <w:sz w:val="24"/>
          <w:szCs w:val="24"/>
          <w:lang w:eastAsia="pl-PL"/>
        </w:rPr>
        <w:t>10</w:t>
      </w:r>
      <w:r w:rsidR="006C6D68" w:rsidRPr="000F24FE">
        <w:rPr>
          <w:rFonts w:ascii="Arial" w:eastAsia="Times New Roman" w:hAnsi="Arial" w:cs="Arial"/>
          <w:sz w:val="24"/>
          <w:szCs w:val="24"/>
          <w:lang w:eastAsia="pl-PL"/>
        </w:rPr>
        <w:t>%</w:t>
      </w:r>
      <w:r w:rsidR="007B4383" w:rsidRPr="000F24FE">
        <w:rPr>
          <w:rFonts w:ascii="Arial" w:eastAsia="Times New Roman" w:hAnsi="Arial" w:cs="Arial"/>
          <w:sz w:val="24"/>
          <w:szCs w:val="24"/>
          <w:lang w:eastAsia="pl-PL"/>
        </w:rPr>
        <w:t>;</w:t>
      </w:r>
    </w:p>
    <w:p w:rsidR="005C7D89" w:rsidRPr="000F24FE" w:rsidRDefault="005C7D89" w:rsidP="000F24FE">
      <w:pPr>
        <w:numPr>
          <w:ilvl w:val="1"/>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geometria dachów: </w:t>
      </w:r>
      <w:r w:rsidR="000D7FA5" w:rsidRPr="000F24FE">
        <w:rPr>
          <w:rFonts w:ascii="Arial" w:eastAsia="Times New Roman" w:hAnsi="Arial" w:cs="Arial"/>
          <w:sz w:val="24"/>
          <w:szCs w:val="24"/>
          <w:lang w:eastAsia="pl-PL"/>
        </w:rPr>
        <w:t>płaskie o spadkach do 10</w:t>
      </w:r>
      <w:r w:rsidR="000D7FA5" w:rsidRPr="000F24FE">
        <w:rPr>
          <w:rFonts w:ascii="Arial" w:eastAsia="Times New Roman" w:hAnsi="Arial" w:cs="Arial"/>
          <w:sz w:val="24"/>
          <w:szCs w:val="24"/>
          <w:vertAlign w:val="superscript"/>
          <w:lang w:eastAsia="pl-PL"/>
        </w:rPr>
        <w:t>o</w:t>
      </w:r>
      <w:r w:rsidR="000D7FA5" w:rsidRPr="000F24FE">
        <w:rPr>
          <w:rFonts w:ascii="Arial" w:eastAsia="Times New Roman" w:hAnsi="Arial" w:cs="Arial"/>
          <w:sz w:val="24"/>
          <w:szCs w:val="24"/>
          <w:lang w:eastAsia="pl-PL"/>
        </w:rPr>
        <w:t>, dwuspadowe lub wielospadowe o spadkach od 20</w:t>
      </w:r>
      <w:r w:rsidR="000D7FA5" w:rsidRPr="000F24FE">
        <w:rPr>
          <w:rFonts w:ascii="Arial" w:eastAsia="Times New Roman" w:hAnsi="Arial" w:cs="Arial"/>
          <w:sz w:val="24"/>
          <w:szCs w:val="24"/>
          <w:vertAlign w:val="superscript"/>
          <w:lang w:eastAsia="pl-PL"/>
        </w:rPr>
        <w:t>o</w:t>
      </w:r>
      <w:r w:rsidR="000D7FA5" w:rsidRPr="000F24FE">
        <w:rPr>
          <w:rFonts w:ascii="Arial" w:eastAsia="Times New Roman" w:hAnsi="Arial" w:cs="Arial"/>
          <w:sz w:val="24"/>
          <w:szCs w:val="24"/>
          <w:lang w:eastAsia="pl-PL"/>
        </w:rPr>
        <w:t xml:space="preserve"> do 45º</w:t>
      </w:r>
      <w:r w:rsidR="00C91BC6" w:rsidRPr="000F24FE">
        <w:rPr>
          <w:rFonts w:ascii="Arial" w:eastAsia="Times New Roman" w:hAnsi="Arial" w:cs="Arial"/>
          <w:sz w:val="24"/>
          <w:szCs w:val="24"/>
          <w:lang w:eastAsia="pl-PL"/>
        </w:rPr>
        <w:t xml:space="preserve">, z wyłączeniem </w:t>
      </w:r>
      <w:r w:rsidR="00C91BC6" w:rsidRPr="000F24FE">
        <w:rPr>
          <w:rFonts w:ascii="Arial" w:eastAsia="Times New Roman" w:hAnsi="Arial" w:cs="Arial"/>
          <w:bCs/>
          <w:sz w:val="24"/>
          <w:szCs w:val="24"/>
          <w:lang w:eastAsia="pl-PL"/>
        </w:rPr>
        <w:t>wolnostojących instalacji odnawialnych źródeł energii, dla których dla budynków towarzyszących ustala się:</w:t>
      </w:r>
      <w:r w:rsidR="00C91BC6" w:rsidRPr="000F24FE">
        <w:rPr>
          <w:rFonts w:ascii="Arial" w:eastAsia="Times New Roman" w:hAnsi="Arial" w:cs="Arial"/>
          <w:sz w:val="24"/>
          <w:szCs w:val="24"/>
          <w:lang w:eastAsia="pl-PL"/>
        </w:rPr>
        <w:t xml:space="preserve"> kształt dachu, w tym kąty nachylenia, zgodnie z przyjętą technologią;</w:t>
      </w:r>
    </w:p>
    <w:p w:rsidR="005C7D89" w:rsidRPr="000F24FE" w:rsidRDefault="005C7D89" w:rsidP="000F24FE">
      <w:pPr>
        <w:numPr>
          <w:ilvl w:val="1"/>
          <w:numId w:val="26"/>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oraz adaptacja zabudowy</w:t>
      </w:r>
      <w:r w:rsidR="00DD3524" w:rsidRPr="000F24FE">
        <w:rPr>
          <w:rFonts w:ascii="Arial" w:eastAsia="Times New Roman" w:hAnsi="Arial" w:cs="Arial"/>
          <w:sz w:val="24"/>
          <w:szCs w:val="24"/>
          <w:lang w:eastAsia="pl-PL"/>
        </w:rPr>
        <w:t>;</w:t>
      </w:r>
    </w:p>
    <w:p w:rsidR="0071729B" w:rsidRPr="000F24FE" w:rsidRDefault="0071729B" w:rsidP="000F24FE">
      <w:pPr>
        <w:numPr>
          <w:ilvl w:val="1"/>
          <w:numId w:val="26"/>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45"/>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 xml:space="preserve">tereny oznaczone symbolami </w:t>
      </w:r>
      <w:r w:rsidR="00784D0A" w:rsidRPr="000F24FE">
        <w:rPr>
          <w:rFonts w:ascii="Arial" w:hAnsi="Arial" w:cs="Arial"/>
          <w:sz w:val="24"/>
          <w:szCs w:val="24"/>
        </w:rPr>
        <w:t xml:space="preserve">18 R, </w:t>
      </w:r>
      <w:r w:rsidRPr="000F24FE">
        <w:rPr>
          <w:rFonts w:ascii="Arial" w:hAnsi="Arial" w:cs="Arial"/>
          <w:sz w:val="24"/>
          <w:szCs w:val="24"/>
        </w:rPr>
        <w:t>19 R</w:t>
      </w:r>
      <w:r w:rsidR="00871E6B" w:rsidRPr="000F24FE">
        <w:rPr>
          <w:rFonts w:ascii="Arial" w:hAnsi="Arial" w:cs="Arial"/>
          <w:sz w:val="24"/>
          <w:szCs w:val="24"/>
        </w:rPr>
        <w:t xml:space="preserve"> i </w:t>
      </w:r>
      <w:r w:rsidRPr="000F24FE">
        <w:rPr>
          <w:rFonts w:ascii="Arial" w:hAnsi="Arial" w:cs="Arial"/>
          <w:sz w:val="24"/>
          <w:szCs w:val="24"/>
        </w:rPr>
        <w:t>22 R</w:t>
      </w:r>
      <w:r w:rsidR="00430A98" w:rsidRPr="000F24FE">
        <w:rPr>
          <w:rFonts w:ascii="Arial" w:hAnsi="Arial" w:cs="Arial"/>
          <w:sz w:val="24"/>
          <w:szCs w:val="24"/>
        </w:rPr>
        <w:t xml:space="preserve"> </w:t>
      </w:r>
      <w:r w:rsidRPr="000F24FE">
        <w:rPr>
          <w:rFonts w:ascii="Arial" w:hAnsi="Arial" w:cs="Arial"/>
          <w:sz w:val="24"/>
          <w:szCs w:val="24"/>
        </w:rPr>
        <w:t xml:space="preserve">znajdują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E82E8C" w:rsidRPr="000F24FE">
        <w:rPr>
          <w:rFonts w:ascii="Arial" w:eastAsia="Times New Roman" w:hAnsi="Arial" w:cs="Arial"/>
          <w:sz w:val="24"/>
          <w:szCs w:val="24"/>
          <w:lang w:eastAsia="pl-PL"/>
        </w:rPr>
        <w:t>wszystkie zakazy, nakazy i ograniczenia</w:t>
      </w:r>
      <w:r w:rsidR="005B63BB" w:rsidRPr="000F24FE">
        <w:rPr>
          <w:rFonts w:ascii="Arial" w:eastAsia="Times New Roman" w:hAnsi="Arial" w:cs="Arial"/>
          <w:sz w:val="24"/>
          <w:szCs w:val="24"/>
          <w:lang w:eastAsia="pl-PL"/>
        </w:rPr>
        <w:t xml:space="preserve"> </w:t>
      </w:r>
      <w:r w:rsidR="005B63BB" w:rsidRPr="000F24FE">
        <w:rPr>
          <w:rFonts w:ascii="Arial" w:hAnsi="Arial" w:cs="Arial"/>
          <w:sz w:val="24"/>
          <w:szCs w:val="24"/>
        </w:rPr>
        <w:t>minimalizujące zagrożenie</w:t>
      </w:r>
      <w:r w:rsidR="005B63BB" w:rsidRPr="000F24FE">
        <w:rPr>
          <w:rFonts w:ascii="Arial" w:eastAsia="Times New Roman" w:hAnsi="Arial" w:cs="Arial"/>
          <w:sz w:val="24"/>
          <w:szCs w:val="24"/>
          <w:lang w:eastAsia="pl-PL"/>
        </w:rPr>
        <w:t xml:space="preserve"> w zakresie lokalizacji obiektów budowlanych:</w:t>
      </w:r>
      <w:r w:rsidR="00E82E8C"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4D710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45"/>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w:t>
      </w:r>
      <w:r w:rsidR="002A5A1B" w:rsidRPr="000F24FE">
        <w:rPr>
          <w:rFonts w:ascii="Arial" w:eastAsia="Times New Roman" w:hAnsi="Arial" w:cs="Arial"/>
          <w:sz w:val="24"/>
          <w:szCs w:val="24"/>
          <w:lang w:eastAsia="pl-PL"/>
        </w:rPr>
        <w:t xml:space="preserve">20.1 R, </w:t>
      </w:r>
      <w:r w:rsidRPr="000F24FE">
        <w:rPr>
          <w:rFonts w:ascii="Arial" w:eastAsia="Times New Roman" w:hAnsi="Arial" w:cs="Arial"/>
          <w:sz w:val="24"/>
          <w:szCs w:val="24"/>
          <w:lang w:eastAsia="pl-PL"/>
        </w:rPr>
        <w:t>21.1 R</w:t>
      </w:r>
      <w:r w:rsidR="00784D0A"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24.1 R</w:t>
      </w:r>
      <w:r w:rsidR="00B35BF1" w:rsidRPr="000F24FE">
        <w:rPr>
          <w:rFonts w:ascii="Arial" w:eastAsia="Times New Roman" w:hAnsi="Arial" w:cs="Arial"/>
          <w:sz w:val="24"/>
          <w:szCs w:val="24"/>
          <w:lang w:eastAsia="pl-PL"/>
        </w:rPr>
        <w:t xml:space="preserve">, </w:t>
      </w:r>
      <w:r w:rsidR="00430A98" w:rsidRPr="000F24FE">
        <w:rPr>
          <w:rFonts w:ascii="Arial" w:hAnsi="Arial" w:cs="Arial"/>
          <w:sz w:val="24"/>
          <w:szCs w:val="24"/>
        </w:rPr>
        <w:t>26.1 R</w:t>
      </w:r>
      <w:r w:rsidR="00430A98" w:rsidRPr="000F24FE">
        <w:rPr>
          <w:rFonts w:ascii="Arial" w:eastAsia="Times New Roman" w:hAnsi="Arial" w:cs="Arial"/>
          <w:sz w:val="24"/>
          <w:szCs w:val="24"/>
          <w:lang w:eastAsia="pl-PL"/>
        </w:rPr>
        <w:t xml:space="preserve">, </w:t>
      </w:r>
      <w:r w:rsidR="00DC34B6" w:rsidRPr="000F24FE">
        <w:rPr>
          <w:rFonts w:ascii="Arial" w:eastAsia="Times New Roman" w:hAnsi="Arial" w:cs="Arial"/>
          <w:sz w:val="24"/>
          <w:szCs w:val="24"/>
          <w:lang w:eastAsia="pl-PL"/>
        </w:rPr>
        <w:t xml:space="preserve">28.1 R </w:t>
      </w:r>
      <w:r w:rsidR="00A50663" w:rsidRPr="000F24FE">
        <w:rPr>
          <w:rFonts w:ascii="Arial" w:eastAsia="Times New Roman" w:hAnsi="Arial" w:cs="Arial"/>
          <w:sz w:val="24"/>
          <w:szCs w:val="24"/>
          <w:lang w:eastAsia="pl-PL"/>
        </w:rPr>
        <w:t>i 31</w:t>
      </w:r>
      <w:r w:rsidR="00C200E1" w:rsidRPr="000F24FE">
        <w:rPr>
          <w:rFonts w:ascii="Arial" w:eastAsia="Times New Roman" w:hAnsi="Arial" w:cs="Arial"/>
          <w:sz w:val="24"/>
          <w:szCs w:val="24"/>
          <w:lang w:eastAsia="pl-PL"/>
        </w:rPr>
        <w:t>.1</w:t>
      </w:r>
      <w:r w:rsidR="00A50663" w:rsidRPr="000F24FE">
        <w:rPr>
          <w:rFonts w:ascii="Arial" w:eastAsia="Times New Roman" w:hAnsi="Arial" w:cs="Arial"/>
          <w:sz w:val="24"/>
          <w:szCs w:val="24"/>
          <w:lang w:eastAsia="pl-PL"/>
        </w:rPr>
        <w:t xml:space="preserve"> R </w:t>
      </w:r>
      <w:r w:rsidRPr="000F24FE">
        <w:rPr>
          <w:rFonts w:ascii="Arial" w:eastAsia="Times New Roman" w:hAnsi="Arial" w:cs="Arial"/>
          <w:sz w:val="24"/>
          <w:szCs w:val="24"/>
          <w:lang w:eastAsia="pl-PL"/>
        </w:rPr>
        <w:t xml:space="preserve">ustala się granice </w:t>
      </w:r>
      <w:r w:rsidRPr="000F24FE">
        <w:rPr>
          <w:rFonts w:ascii="Arial" w:hAnsi="Arial" w:cs="Arial"/>
          <w:sz w:val="24"/>
          <w:szCs w:val="24"/>
        </w:rPr>
        <w:t xml:space="preserve">obszaru narażonego na niebezpieczeństwo powodzi </w:t>
      </w:r>
      <w:r w:rsidRPr="000F24FE">
        <w:rPr>
          <w:rFonts w:ascii="Arial" w:eastAsia="Times New Roman" w:hAnsi="Arial" w:cs="Arial"/>
          <w:sz w:val="24"/>
          <w:szCs w:val="24"/>
          <w:lang w:eastAsia="pl-PL"/>
        </w:rPr>
        <w:t>(zgodnie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E82E8C" w:rsidRPr="000F24FE">
        <w:rPr>
          <w:rFonts w:ascii="Arial" w:eastAsia="Times New Roman" w:hAnsi="Arial" w:cs="Arial"/>
          <w:sz w:val="24"/>
          <w:szCs w:val="24"/>
          <w:lang w:eastAsia="pl-PL"/>
        </w:rPr>
        <w:t>wszystkie zakazy, nakazy i ograniczenia</w:t>
      </w:r>
      <w:r w:rsidR="00581726" w:rsidRPr="000F24FE">
        <w:rPr>
          <w:rFonts w:ascii="Arial" w:eastAsia="Times New Roman" w:hAnsi="Arial" w:cs="Arial"/>
          <w:sz w:val="24"/>
          <w:szCs w:val="24"/>
          <w:lang w:eastAsia="pl-PL"/>
        </w:rPr>
        <w:t xml:space="preserve"> </w:t>
      </w:r>
      <w:r w:rsidR="00581726" w:rsidRPr="000F24FE">
        <w:rPr>
          <w:rFonts w:ascii="Arial" w:hAnsi="Arial" w:cs="Arial"/>
          <w:sz w:val="24"/>
          <w:szCs w:val="24"/>
        </w:rPr>
        <w:t>minimalizujące zagrożenie</w:t>
      </w:r>
      <w:r w:rsidR="00581726" w:rsidRPr="000F24FE">
        <w:rPr>
          <w:rFonts w:ascii="Arial" w:eastAsia="Times New Roman" w:hAnsi="Arial" w:cs="Arial"/>
          <w:sz w:val="24"/>
          <w:szCs w:val="24"/>
          <w:lang w:eastAsia="pl-PL"/>
        </w:rPr>
        <w:t xml:space="preserve"> w zakresie lokalizacji obiektów budowlanych:</w:t>
      </w:r>
      <w:r w:rsidR="00E82E8C"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4D710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45"/>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w:t>
      </w:r>
      <w:r w:rsidRPr="000F24FE">
        <w:rPr>
          <w:rFonts w:ascii="Arial" w:hAnsi="Arial" w:cs="Arial"/>
          <w:sz w:val="24"/>
          <w:szCs w:val="24"/>
        </w:rPr>
        <w:t xml:space="preserve">oznaczone symbolami </w:t>
      </w:r>
      <w:r w:rsidR="00784D0A" w:rsidRPr="000F24FE">
        <w:rPr>
          <w:rFonts w:ascii="Arial" w:hAnsi="Arial" w:cs="Arial"/>
          <w:sz w:val="24"/>
          <w:szCs w:val="24"/>
        </w:rPr>
        <w:t xml:space="preserve">18 R, </w:t>
      </w:r>
      <w:r w:rsidRPr="000F24FE">
        <w:rPr>
          <w:rFonts w:ascii="Arial" w:hAnsi="Arial" w:cs="Arial"/>
          <w:sz w:val="24"/>
          <w:szCs w:val="24"/>
        </w:rPr>
        <w:t>19 R, 20.1 R, 21.1 R, 22 R</w:t>
      </w:r>
      <w:r w:rsidR="00F31F26" w:rsidRPr="000F24FE">
        <w:rPr>
          <w:rFonts w:ascii="Arial" w:hAnsi="Arial" w:cs="Arial"/>
          <w:sz w:val="24"/>
          <w:szCs w:val="24"/>
        </w:rPr>
        <w:t xml:space="preserve"> i </w:t>
      </w:r>
      <w:r w:rsidRPr="000F24FE">
        <w:rPr>
          <w:rFonts w:ascii="Arial" w:hAnsi="Arial" w:cs="Arial"/>
          <w:sz w:val="24"/>
          <w:szCs w:val="24"/>
        </w:rPr>
        <w:t xml:space="preserve">24.1 R </w:t>
      </w:r>
      <w:r w:rsidRPr="000F24FE">
        <w:rPr>
          <w:rFonts w:ascii="Arial" w:eastAsia="Times New Roman" w:hAnsi="Arial" w:cs="Arial"/>
          <w:sz w:val="24"/>
          <w:szCs w:val="24"/>
          <w:lang w:eastAsia="pl-PL"/>
        </w:rPr>
        <w:t xml:space="preserve">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4D710A"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26"/>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64377C" w:rsidRPr="000F24FE" w:rsidRDefault="0064377C"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64377C" w:rsidRPr="000F24FE" w:rsidRDefault="0064377C"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5B63BB" w:rsidRPr="000F24FE">
        <w:rPr>
          <w:rFonts w:ascii="Arial" w:eastAsia="Times New Roman" w:hAnsi="Arial" w:cs="Arial"/>
          <w:sz w:val="24"/>
          <w:szCs w:val="24"/>
          <w:lang w:eastAsia="pl-PL"/>
        </w:rPr>
        <w:t xml:space="preserve">obowiązują bezwzględne warunki </w:t>
      </w:r>
      <w:r w:rsidR="005B63BB" w:rsidRPr="000F24FE">
        <w:rPr>
          <w:rFonts w:ascii="Arial" w:hAnsi="Arial" w:cs="Arial"/>
          <w:sz w:val="24"/>
          <w:szCs w:val="24"/>
        </w:rPr>
        <w:t>minimalizujące zagrożenie</w:t>
      </w:r>
      <w:r w:rsidR="005B63BB"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754C0D" w:rsidRPr="000F24FE" w:rsidRDefault="00754C0D"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lokalizacja budynków </w:t>
      </w:r>
      <w:r w:rsidRPr="000F24FE">
        <w:rPr>
          <w:rFonts w:ascii="Arial" w:eastAsia="Times New Roman" w:hAnsi="Arial" w:cs="Arial"/>
          <w:bCs/>
          <w:sz w:val="24"/>
          <w:szCs w:val="24"/>
          <w:lang w:eastAsia="pl-PL"/>
        </w:rPr>
        <w:t>w zabudowie zagrodowej, w </w:t>
      </w:r>
      <w:r w:rsidRPr="000F24FE">
        <w:rPr>
          <w:rFonts w:ascii="Arial" w:eastAsia="Times New Roman" w:hAnsi="Arial" w:cs="Arial"/>
          <w:sz w:val="24"/>
          <w:szCs w:val="24"/>
          <w:lang w:eastAsia="pl-PL"/>
        </w:rPr>
        <w:t>zabudowie w gospodarstwach opiekuńczych – terapeutycznych oraz w </w:t>
      </w:r>
      <w:r w:rsidRPr="000F24FE">
        <w:rPr>
          <w:rFonts w:ascii="Arial" w:eastAsia="Times New Roman" w:hAnsi="Arial" w:cs="Arial"/>
          <w:bCs/>
          <w:sz w:val="24"/>
          <w:szCs w:val="24"/>
          <w:lang w:eastAsia="pl-PL"/>
        </w:rPr>
        <w:t>zabudowie mieszkaniowej jednorodzinnej</w:t>
      </w:r>
      <w:r w:rsidR="00C37134"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wyłącznie wzdłuż dróg publicznych w pasie terenu o szerokości do 60,0m licząc od linii rozgraniczających drogi publiczne w głąb terenów</w:t>
      </w:r>
      <w:r w:rsidR="000A6DA6" w:rsidRPr="000F24FE">
        <w:rPr>
          <w:rFonts w:ascii="Arial" w:eastAsia="Times New Roman" w:hAnsi="Arial" w:cs="Arial"/>
          <w:sz w:val="24"/>
          <w:szCs w:val="24"/>
          <w:lang w:eastAsia="pl-PL"/>
        </w:rPr>
        <w:t xml:space="preserve"> oraz w terenie oznaczonym symbolem 31.1 R licząc od linii rozgraniczających drogę wewnętrzną oznaczoną symbolem 34 KDW</w:t>
      </w:r>
      <w:r w:rsidRPr="000F24FE">
        <w:rPr>
          <w:rFonts w:ascii="Arial" w:eastAsia="Times New Roman" w:hAnsi="Arial" w:cs="Arial"/>
          <w:sz w:val="24"/>
          <w:szCs w:val="24"/>
          <w:lang w:eastAsia="pl-PL"/>
        </w:rPr>
        <w:t>;</w:t>
      </w:r>
    </w:p>
    <w:p w:rsidR="0036557C" w:rsidRPr="000F24FE" w:rsidRDefault="0036557C"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w:t>
      </w:r>
      <w:r w:rsidR="00A125F1" w:rsidRPr="000F24FE">
        <w:rPr>
          <w:rFonts w:ascii="Arial" w:eastAsia="Times New Roman" w:hAnsi="Arial" w:cs="Arial"/>
          <w:sz w:val="24"/>
          <w:szCs w:val="24"/>
          <w:lang w:eastAsia="pl-PL"/>
        </w:rPr>
        <w:t>31.1 R</w:t>
      </w:r>
      <w:r w:rsidRPr="000F24FE">
        <w:rPr>
          <w:rFonts w:ascii="Arial" w:eastAsia="Times New Roman" w:hAnsi="Arial" w:cs="Arial"/>
          <w:sz w:val="24"/>
          <w:szCs w:val="24"/>
          <w:lang w:eastAsia="pl-PL"/>
        </w:rPr>
        <w:t xml:space="preserve"> ustala się granice 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ryjnej przy zagospodarowaniu terenu obowiązują wszystkie zakazy i ograniczenia jak w § 1</w:t>
      </w:r>
      <w:r w:rsidR="002455B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011D14" w:rsidRPr="000F24FE">
        <w:rPr>
          <w:rFonts w:ascii="Arial" w:eastAsia="Times New Roman" w:hAnsi="Arial" w:cs="Arial"/>
          <w:bCs/>
          <w:sz w:val="24"/>
          <w:szCs w:val="24"/>
          <w:lang w:eastAsia="pl-PL"/>
        </w:rPr>
        <w:t xml:space="preserve">pkt 2 </w:t>
      </w:r>
      <w:r w:rsidRPr="000F24FE">
        <w:rPr>
          <w:rFonts w:ascii="Arial" w:eastAsia="Times New Roman" w:hAnsi="Arial" w:cs="Arial"/>
          <w:sz w:val="24"/>
          <w:szCs w:val="24"/>
          <w:lang w:eastAsia="pl-PL"/>
        </w:rPr>
        <w:t>uchwały;</w:t>
      </w:r>
    </w:p>
    <w:p w:rsidR="005C7D89" w:rsidRPr="000F24FE" w:rsidRDefault="005C7D89"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w:t>
      </w:r>
      <w:r w:rsidR="00F23028" w:rsidRPr="000F24FE">
        <w:rPr>
          <w:rFonts w:ascii="Arial" w:eastAsia="Times New Roman" w:hAnsi="Arial" w:cs="Arial"/>
          <w:sz w:val="24"/>
          <w:szCs w:val="24"/>
          <w:lang w:eastAsia="pl-PL"/>
        </w:rPr>
        <w:t xml:space="preserve">18 R, </w:t>
      </w:r>
      <w:r w:rsidRPr="000F24FE">
        <w:rPr>
          <w:rFonts w:ascii="Arial" w:hAnsi="Arial" w:cs="Arial"/>
          <w:sz w:val="24"/>
          <w:szCs w:val="24"/>
        </w:rPr>
        <w:t>20.1 R</w:t>
      </w:r>
      <w:r w:rsidRPr="000F24FE">
        <w:rPr>
          <w:rFonts w:ascii="Arial" w:eastAsia="Times New Roman" w:hAnsi="Arial" w:cs="Arial"/>
          <w:sz w:val="24"/>
          <w:szCs w:val="24"/>
          <w:lang w:eastAsia="pl-PL"/>
        </w:rPr>
        <w:t xml:space="preserve"> i 21.1 R wyznacza się granice obszarów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2455B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191372" w:rsidRPr="000F24FE" w:rsidRDefault="00191372"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18 R, </w:t>
      </w:r>
      <w:r w:rsidR="00B3147C" w:rsidRPr="000F24FE">
        <w:rPr>
          <w:rFonts w:ascii="Arial" w:eastAsia="Times New Roman" w:hAnsi="Arial" w:cs="Arial"/>
          <w:sz w:val="24"/>
          <w:szCs w:val="24"/>
          <w:lang w:eastAsia="pl-PL"/>
        </w:rPr>
        <w:t xml:space="preserve">19 R, 22 R, 24.1 R, 26.1 R, 28.1 R </w:t>
      </w:r>
      <w:r w:rsidR="00AD4EAF" w:rsidRPr="000F24FE">
        <w:rPr>
          <w:rFonts w:ascii="Arial" w:eastAsia="Times New Roman" w:hAnsi="Arial" w:cs="Arial"/>
          <w:sz w:val="24"/>
          <w:szCs w:val="24"/>
          <w:lang w:eastAsia="pl-PL"/>
        </w:rPr>
        <w:t xml:space="preserve">i 31.1 R </w:t>
      </w:r>
      <w:r w:rsidRPr="000F24FE">
        <w:rPr>
          <w:rFonts w:ascii="Arial" w:eastAsia="Times New Roman" w:hAnsi="Arial" w:cs="Arial"/>
          <w:sz w:val="24"/>
          <w:szCs w:val="24"/>
          <w:lang w:eastAsia="pl-PL"/>
        </w:rPr>
        <w:t>wyznacza się stref</w:t>
      </w:r>
      <w:r w:rsidR="00036ED8"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036ED8"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036ED8"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036ED8"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036ED8"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EE657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C43FCB" w:rsidRPr="000F24FE" w:rsidRDefault="00C43FCB"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lokalizacja wolnostojących instalacji odnawialnych źródeł energii: </w:t>
      </w:r>
      <w:r w:rsidRPr="000F24FE">
        <w:rPr>
          <w:rFonts w:ascii="Arial" w:hAnsi="Arial" w:cs="Arial"/>
          <w:sz w:val="24"/>
          <w:szCs w:val="24"/>
        </w:rPr>
        <w:t>ustalenia jak w § 14 ust. 5 pkt 9 uchwały;</w:t>
      </w:r>
    </w:p>
    <w:p w:rsidR="005C7D89" w:rsidRPr="000F24FE" w:rsidRDefault="005C7D89"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532D71"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 </w:t>
      </w:r>
    </w:p>
    <w:p w:rsidR="005C7D89" w:rsidRPr="000F24FE" w:rsidRDefault="005C7D89" w:rsidP="000F24FE">
      <w:pPr>
        <w:numPr>
          <w:ilvl w:val="0"/>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modernizacji, rozbudowy i budowy systemów komunikacji i infrastruktury technicznej:</w:t>
      </w:r>
    </w:p>
    <w:p w:rsidR="005C7D89" w:rsidRPr="000F24FE" w:rsidRDefault="005C7D89" w:rsidP="000F24FE">
      <w:pPr>
        <w:numPr>
          <w:ilvl w:val="1"/>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 lub z dróg publicznych poprzez drogi wewnętrzne:</w:t>
      </w:r>
    </w:p>
    <w:p w:rsidR="00E34ECE" w:rsidRPr="000F24FE" w:rsidRDefault="00E34ECE"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18 R: </w:t>
      </w:r>
      <w:r w:rsidR="00F13F73" w:rsidRPr="000F24FE">
        <w:rPr>
          <w:rFonts w:ascii="Arial" w:eastAsia="Times New Roman" w:hAnsi="Arial" w:cs="Arial"/>
          <w:sz w:val="24"/>
          <w:szCs w:val="24"/>
          <w:lang w:eastAsia="pl-PL"/>
        </w:rPr>
        <w:t xml:space="preserve">z ul. Rozdroże 13.2 KD-L*, </w:t>
      </w:r>
      <w:r w:rsidRPr="000F24FE">
        <w:rPr>
          <w:rFonts w:ascii="Arial" w:eastAsia="Times New Roman" w:hAnsi="Arial" w:cs="Arial"/>
          <w:sz w:val="24"/>
          <w:szCs w:val="24"/>
          <w:lang w:eastAsia="pl-PL"/>
        </w:rPr>
        <w:t>ul. Nad Kanałem 14.2 KD-L* oraz z projektowanej drogi publicznej oznacz</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nej symbolem 19 KD-L*,</w:t>
      </w:r>
    </w:p>
    <w:p w:rsidR="005C7D89" w:rsidRPr="000F24FE" w:rsidRDefault="005C7D89"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19 R: z</w:t>
      </w:r>
      <w:r w:rsidR="00FB6307" w:rsidRPr="000F24FE">
        <w:rPr>
          <w:rFonts w:ascii="Arial" w:eastAsia="Times New Roman" w:hAnsi="Arial" w:cs="Arial"/>
          <w:sz w:val="24"/>
          <w:szCs w:val="24"/>
          <w:lang w:eastAsia="pl-PL"/>
        </w:rPr>
        <w:t xml:space="preserve"> ul. Rozdroże 13.2 KD-L*, </w:t>
      </w:r>
      <w:r w:rsidRPr="000F24FE">
        <w:rPr>
          <w:rFonts w:ascii="Arial" w:eastAsia="Times New Roman" w:hAnsi="Arial" w:cs="Arial"/>
          <w:sz w:val="24"/>
          <w:szCs w:val="24"/>
          <w:lang w:eastAsia="pl-PL"/>
        </w:rPr>
        <w:t>ul. Nad Kanałem 14.2 KD-L* oraz z projektowanych dróg publicznych oznacz</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nych symbolami 18 KD-L* i 19 KD-L*,</w:t>
      </w:r>
    </w:p>
    <w:p w:rsidR="005C7D89" w:rsidRPr="000F24FE" w:rsidRDefault="005C7D89"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w:t>
      </w:r>
      <w:r w:rsidRPr="000F24FE">
        <w:rPr>
          <w:rFonts w:ascii="Arial" w:hAnsi="Arial" w:cs="Arial"/>
          <w:sz w:val="24"/>
          <w:szCs w:val="24"/>
        </w:rPr>
        <w:t>20.1 R</w:t>
      </w:r>
      <w:r w:rsidRPr="000F24FE">
        <w:rPr>
          <w:rFonts w:ascii="Arial" w:eastAsia="Times New Roman" w:hAnsi="Arial" w:cs="Arial"/>
          <w:sz w:val="24"/>
          <w:szCs w:val="24"/>
          <w:lang w:eastAsia="pl-PL"/>
        </w:rPr>
        <w:t>: z ul. Nad Kanałem 14.2 KD-L* oraz z projektowanych dróg publicznych oznaczonych symbolami 21 KD-L* i 22 KD-L*,</w:t>
      </w:r>
    </w:p>
    <w:p w:rsidR="005C7D89" w:rsidRPr="000F24FE" w:rsidRDefault="005C7D89"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21.1 R: z ul. Nad Kanałem 14.1 KD-L* i 14.2 KD-L* oraz z projektowanych dróg publicznych oznacz</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nych symbolami 20 KD-L*, 21 KD-L* i 22 KD-L*,</w:t>
      </w:r>
    </w:p>
    <w:p w:rsidR="005C7D89" w:rsidRPr="000F24FE" w:rsidRDefault="005C7D89"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dla terenu oznaczonego symbolem 22 R: z ul. Nad Kanałem 14.1 KD-L*, 14.2 KD-L* i 14.3 KD-L* oraz z projektowanej drogi lokalnej publicznej oznaczonej symbolem 18 KD-L*;</w:t>
      </w:r>
    </w:p>
    <w:p w:rsidR="005C7D89" w:rsidRPr="000F24FE" w:rsidRDefault="005C7D89"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24.1 R z ul. Nad Kanałem 14.1 KD-L* oraz z projektowanej drogi lokalnej p</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blicznej oznaczonej symbolem 20 KD-L*,</w:t>
      </w:r>
    </w:p>
    <w:p w:rsidR="005C7D89" w:rsidRPr="000F24FE" w:rsidRDefault="005C7D89"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26.1 R z ul. Granicznej 4.1 KD-Z* </w:t>
      </w:r>
      <w:r w:rsidR="00F045DC" w:rsidRPr="000F24FE">
        <w:rPr>
          <w:rFonts w:ascii="Arial" w:eastAsia="Times New Roman" w:hAnsi="Arial" w:cs="Arial"/>
          <w:sz w:val="24"/>
          <w:szCs w:val="24"/>
          <w:lang w:eastAsia="pl-PL"/>
        </w:rPr>
        <w:t>i </w:t>
      </w:r>
      <w:r w:rsidR="00A854F6" w:rsidRPr="000F24FE">
        <w:rPr>
          <w:rFonts w:ascii="Arial" w:eastAsia="Times New Roman" w:hAnsi="Arial" w:cs="Arial"/>
          <w:sz w:val="24"/>
          <w:szCs w:val="24"/>
          <w:lang w:eastAsia="pl-PL"/>
        </w:rPr>
        <w:t>z </w:t>
      </w:r>
      <w:r w:rsidR="00A854F6" w:rsidRPr="000F24FE">
        <w:rPr>
          <w:rFonts w:ascii="Arial" w:eastAsia="Times New Roman" w:hAnsi="Arial" w:cs="Arial"/>
          <w:sz w:val="24"/>
          <w:szCs w:val="24"/>
          <w:shd w:val="clear" w:color="auto" w:fill="FFFFFF"/>
          <w:lang w:eastAsia="pl-PL"/>
        </w:rPr>
        <w:t>ul. Nad Kanałem</w:t>
      </w:r>
      <w:r w:rsidR="00A854F6"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23 KD-D*</w:t>
      </w:r>
      <w:r w:rsidR="00E34ECE" w:rsidRPr="000F24FE">
        <w:rPr>
          <w:rFonts w:ascii="Arial" w:eastAsia="Times New Roman" w:hAnsi="Arial" w:cs="Arial"/>
          <w:sz w:val="24"/>
          <w:szCs w:val="24"/>
          <w:lang w:eastAsia="pl-PL"/>
        </w:rPr>
        <w:t>,</w:t>
      </w:r>
    </w:p>
    <w:p w:rsidR="00C9376C" w:rsidRPr="000F24FE" w:rsidRDefault="00E34ECE"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28.1 R</w:t>
      </w:r>
      <w:r w:rsidR="00917670"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r w:rsidR="00A854F6" w:rsidRPr="000F24FE">
        <w:rPr>
          <w:rFonts w:ascii="Arial" w:eastAsia="Times New Roman" w:hAnsi="Arial" w:cs="Arial"/>
          <w:sz w:val="24"/>
          <w:szCs w:val="24"/>
          <w:lang w:eastAsia="pl-PL"/>
        </w:rPr>
        <w:t>z </w:t>
      </w:r>
      <w:r w:rsidR="00A854F6" w:rsidRPr="000F24FE">
        <w:rPr>
          <w:rFonts w:ascii="Arial" w:eastAsia="Times New Roman" w:hAnsi="Arial" w:cs="Arial"/>
          <w:sz w:val="24"/>
          <w:szCs w:val="24"/>
          <w:shd w:val="clear" w:color="auto" w:fill="FFFFFF"/>
          <w:lang w:eastAsia="pl-PL"/>
        </w:rPr>
        <w:t>ul. Nad Kanałem</w:t>
      </w:r>
      <w:r w:rsidR="00A854F6" w:rsidRPr="000F24FE">
        <w:rPr>
          <w:rFonts w:ascii="Arial" w:eastAsia="Times New Roman" w:hAnsi="Arial" w:cs="Arial"/>
          <w:sz w:val="24"/>
          <w:szCs w:val="24"/>
          <w:lang w:eastAsia="pl-PL"/>
        </w:rPr>
        <w:t xml:space="preserve"> 2</w:t>
      </w:r>
      <w:r w:rsidRPr="000F24FE">
        <w:rPr>
          <w:rFonts w:ascii="Arial" w:eastAsia="Times New Roman" w:hAnsi="Arial" w:cs="Arial"/>
          <w:sz w:val="24"/>
          <w:szCs w:val="24"/>
          <w:lang w:eastAsia="pl-PL"/>
        </w:rPr>
        <w:t>3 KD-D*</w:t>
      </w:r>
      <w:r w:rsidR="00C9376C" w:rsidRPr="000F24FE">
        <w:rPr>
          <w:rFonts w:ascii="Arial" w:eastAsia="Times New Roman" w:hAnsi="Arial" w:cs="Arial"/>
          <w:sz w:val="24"/>
          <w:szCs w:val="24"/>
          <w:lang w:eastAsia="pl-PL"/>
        </w:rPr>
        <w:t>,</w:t>
      </w:r>
    </w:p>
    <w:p w:rsidR="00E34ECE" w:rsidRPr="000F24FE" w:rsidRDefault="00C9376C" w:rsidP="000F24FE">
      <w:pPr>
        <w:numPr>
          <w:ilvl w:val="2"/>
          <w:numId w:val="26"/>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w:t>
      </w:r>
      <w:r w:rsidR="006A21EA" w:rsidRPr="000F24FE">
        <w:rPr>
          <w:rFonts w:ascii="Arial" w:eastAsia="Times New Roman" w:hAnsi="Arial" w:cs="Arial"/>
          <w:sz w:val="24"/>
          <w:szCs w:val="24"/>
          <w:lang w:eastAsia="pl-PL"/>
        </w:rPr>
        <w:t>31.1 R</w:t>
      </w:r>
      <w:r w:rsidR="00917670"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z ul. </w:t>
      </w:r>
      <w:r w:rsidR="00917670" w:rsidRPr="000F24FE">
        <w:rPr>
          <w:rFonts w:ascii="Arial" w:eastAsia="Times New Roman" w:hAnsi="Arial" w:cs="Arial"/>
          <w:sz w:val="24"/>
          <w:szCs w:val="24"/>
          <w:lang w:eastAsia="pl-PL"/>
        </w:rPr>
        <w:t>Nad Kanałem</w:t>
      </w:r>
      <w:r w:rsidRPr="000F24FE">
        <w:rPr>
          <w:rFonts w:ascii="Arial" w:eastAsia="Times New Roman" w:hAnsi="Arial" w:cs="Arial"/>
          <w:sz w:val="24"/>
          <w:szCs w:val="24"/>
          <w:lang w:eastAsia="pl-PL"/>
        </w:rPr>
        <w:t xml:space="preserve"> </w:t>
      </w:r>
      <w:r w:rsidR="00917670" w:rsidRPr="000F24FE">
        <w:rPr>
          <w:rFonts w:ascii="Arial" w:eastAsia="Times New Roman" w:hAnsi="Arial" w:cs="Arial"/>
          <w:sz w:val="24"/>
          <w:szCs w:val="24"/>
          <w:lang w:eastAsia="pl-PL"/>
        </w:rPr>
        <w:t>23</w:t>
      </w:r>
      <w:r w:rsidRPr="000F24FE">
        <w:rPr>
          <w:rFonts w:ascii="Arial" w:eastAsia="Times New Roman" w:hAnsi="Arial" w:cs="Arial"/>
          <w:sz w:val="24"/>
          <w:szCs w:val="24"/>
          <w:lang w:eastAsia="pl-PL"/>
        </w:rPr>
        <w:t> KD-</w:t>
      </w:r>
      <w:r w:rsidR="00917670"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 xml:space="preserve">* </w:t>
      </w:r>
      <w:r w:rsidR="00917670" w:rsidRPr="000F24FE">
        <w:rPr>
          <w:rFonts w:ascii="Arial" w:eastAsia="Times New Roman" w:hAnsi="Arial" w:cs="Arial"/>
          <w:sz w:val="24"/>
          <w:szCs w:val="24"/>
          <w:lang w:eastAsia="pl-PL"/>
        </w:rPr>
        <w:t xml:space="preserve">poprzez </w:t>
      </w:r>
      <w:r w:rsidRPr="000F24FE">
        <w:rPr>
          <w:rFonts w:ascii="Arial" w:eastAsia="Times New Roman" w:hAnsi="Arial" w:cs="Arial"/>
          <w:sz w:val="24"/>
          <w:szCs w:val="24"/>
          <w:lang w:eastAsia="pl-PL"/>
        </w:rPr>
        <w:t>projektowan</w:t>
      </w:r>
      <w:r w:rsidR="00917670"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 drog</w:t>
      </w:r>
      <w:r w:rsidR="00917670" w:rsidRPr="000F24FE">
        <w:rPr>
          <w:rFonts w:ascii="Arial" w:eastAsia="Times New Roman" w:hAnsi="Arial" w:cs="Arial"/>
          <w:sz w:val="24"/>
          <w:szCs w:val="24"/>
          <w:lang w:eastAsia="pl-PL"/>
        </w:rPr>
        <w:t>ę</w:t>
      </w:r>
      <w:r w:rsidRPr="000F24FE">
        <w:rPr>
          <w:rFonts w:ascii="Arial" w:eastAsia="Times New Roman" w:hAnsi="Arial" w:cs="Arial"/>
          <w:sz w:val="24"/>
          <w:szCs w:val="24"/>
          <w:lang w:eastAsia="pl-PL"/>
        </w:rPr>
        <w:t xml:space="preserve"> wewnętrzn</w:t>
      </w:r>
      <w:r w:rsidR="00917670"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 34 KDW;</w:t>
      </w:r>
    </w:p>
    <w:p w:rsidR="005C7D89" w:rsidRPr="000F24FE" w:rsidRDefault="005C7D89" w:rsidP="000F24FE">
      <w:pPr>
        <w:numPr>
          <w:ilvl w:val="1"/>
          <w:numId w:val="2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§1</w:t>
      </w:r>
      <w:r w:rsidR="00A461EF"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2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miejsca postojowe: </w:t>
      </w:r>
      <w:r w:rsidR="005129AD" w:rsidRPr="000F24FE">
        <w:rPr>
          <w:rFonts w:ascii="Arial" w:eastAsia="Times New Roman" w:hAnsi="Arial" w:cs="Arial"/>
          <w:sz w:val="24"/>
          <w:szCs w:val="24"/>
          <w:lang w:eastAsia="pl-PL"/>
        </w:rPr>
        <w:t>ustalenia jak w § 14 ust. 11 uchwały;</w:t>
      </w:r>
    </w:p>
    <w:p w:rsidR="005C7D89" w:rsidRPr="000F24FE" w:rsidRDefault="005C7D89" w:rsidP="000F24FE">
      <w:pPr>
        <w:numPr>
          <w:ilvl w:val="1"/>
          <w:numId w:val="2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D10D9E"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2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5C7D89" w:rsidRPr="000F24FE" w:rsidRDefault="005C7D89" w:rsidP="000F24FE">
      <w:pPr>
        <w:autoSpaceDE w:val="0"/>
        <w:autoSpaceDN w:val="0"/>
        <w:adjustRightInd w:val="0"/>
        <w:spacing w:after="0"/>
        <w:rPr>
          <w:rFonts w:ascii="Arial" w:eastAsia="Times New Roman" w:hAnsi="Arial" w:cs="Arial"/>
          <w:sz w:val="24"/>
          <w:szCs w:val="24"/>
          <w:lang w:eastAsia="pl-PL"/>
        </w:rPr>
      </w:pPr>
    </w:p>
    <w:p w:rsidR="007E7E0D" w:rsidRPr="000F24FE" w:rsidRDefault="007E7E0D"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30. Tereny oznaczone symbolami: 21.2 RM, 24.2 RM, 24.3 RM, 26.2 RM, 28.2 RM.</w:t>
      </w:r>
    </w:p>
    <w:p w:rsidR="007E7E0D" w:rsidRPr="000F24FE" w:rsidRDefault="007E7E0D" w:rsidP="000F24FE">
      <w:pPr>
        <w:numPr>
          <w:ilvl w:val="0"/>
          <w:numId w:val="1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7E7E0D" w:rsidRPr="000F24FE" w:rsidRDefault="007E7E0D" w:rsidP="000F24FE">
      <w:pPr>
        <w:numPr>
          <w:ilvl w:val="1"/>
          <w:numId w:val="26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 zabudowa zagrodowa;</w:t>
      </w:r>
    </w:p>
    <w:p w:rsidR="007E7E0D" w:rsidRPr="000F24FE" w:rsidRDefault="007E7E0D" w:rsidP="000F24FE">
      <w:pPr>
        <w:numPr>
          <w:ilvl w:val="1"/>
          <w:numId w:val="26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967CD8"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7E7E0D" w:rsidRPr="000F24FE" w:rsidRDefault="007E7E0D" w:rsidP="000F24FE">
      <w:pPr>
        <w:numPr>
          <w:ilvl w:val="0"/>
          <w:numId w:val="26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zabudowa mieszkaniowa jednorodzinna,</w:t>
      </w:r>
    </w:p>
    <w:p w:rsidR="007E7E0D" w:rsidRPr="000F24FE" w:rsidRDefault="007E7E0D" w:rsidP="000F24FE">
      <w:pPr>
        <w:numPr>
          <w:ilvl w:val="0"/>
          <w:numId w:val="26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usługi nieuciążliwe -</w:t>
      </w:r>
      <w:r w:rsidRPr="000F24FE">
        <w:rPr>
          <w:rFonts w:ascii="Arial" w:eastAsia="Times New Roman" w:hAnsi="Arial" w:cs="Arial"/>
          <w:sz w:val="24"/>
          <w:szCs w:val="24"/>
          <w:lang w:eastAsia="pl-PL"/>
        </w:rPr>
        <w:t xml:space="preserve"> </w:t>
      </w:r>
      <w:r w:rsidRPr="000F24FE">
        <w:rPr>
          <w:rFonts w:ascii="Arial" w:hAnsi="Arial" w:cs="Arial"/>
          <w:sz w:val="24"/>
          <w:szCs w:val="24"/>
        </w:rPr>
        <w:t>dotyczy terenów oznaczonych symbolami 26.2 RM i 28.2 R.</w:t>
      </w:r>
    </w:p>
    <w:p w:rsidR="005C7D89" w:rsidRPr="000F24FE" w:rsidRDefault="005C7D89" w:rsidP="000F24FE">
      <w:pPr>
        <w:numPr>
          <w:ilvl w:val="0"/>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C06E26"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ustalenia jak w § </w:t>
      </w:r>
      <w:r w:rsidR="00A16E02" w:rsidRPr="000F24FE">
        <w:rPr>
          <w:rFonts w:ascii="Arial" w:eastAsia="Times New Roman" w:hAnsi="Arial" w:cs="Arial"/>
          <w:sz w:val="24"/>
          <w:szCs w:val="24"/>
          <w:lang w:eastAsia="pl-PL"/>
        </w:rPr>
        <w:t xml:space="preserve">7 </w:t>
      </w:r>
      <w:r w:rsidRPr="000F24FE">
        <w:rPr>
          <w:rFonts w:ascii="Arial" w:eastAsia="Times New Roman" w:hAnsi="Arial" w:cs="Arial"/>
          <w:sz w:val="24"/>
          <w:szCs w:val="24"/>
          <w:lang w:eastAsia="pl-PL"/>
        </w:rPr>
        <w:t>uchwały.</w:t>
      </w:r>
    </w:p>
    <w:p w:rsidR="005C7D89" w:rsidRPr="000F24FE" w:rsidRDefault="005C7D89" w:rsidP="000F24FE">
      <w:pPr>
        <w:numPr>
          <w:ilvl w:val="0"/>
          <w:numId w:val="1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1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10"/>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stycji:</w:t>
      </w:r>
    </w:p>
    <w:p w:rsidR="00943E80" w:rsidRPr="000F24FE" w:rsidRDefault="00943E80" w:rsidP="000F24FE">
      <w:pPr>
        <w:numPr>
          <w:ilvl w:val="2"/>
          <w:numId w:val="110"/>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zagrodowej i dla zabudowy mieszkaniowej jednorodzinnej: do 30%,</w:t>
      </w:r>
    </w:p>
    <w:p w:rsidR="00943E80" w:rsidRPr="000F24FE" w:rsidRDefault="00943E80" w:rsidP="000F24FE">
      <w:pPr>
        <w:numPr>
          <w:ilvl w:val="2"/>
          <w:numId w:val="110"/>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 nieuciążliwych:</w:t>
      </w:r>
      <w:r w:rsidR="00BF560A" w:rsidRPr="000F24FE">
        <w:rPr>
          <w:rFonts w:ascii="Arial" w:eastAsia="Times New Roman" w:hAnsi="Arial" w:cs="Arial"/>
          <w:bCs/>
          <w:sz w:val="24"/>
          <w:szCs w:val="24"/>
          <w:lang w:eastAsia="pl-PL"/>
        </w:rPr>
        <w:t xml:space="preserve"> do 40%;</w:t>
      </w:r>
    </w:p>
    <w:p w:rsidR="005C7D89" w:rsidRPr="000F24FE" w:rsidRDefault="005C7D89" w:rsidP="000F24FE">
      <w:pPr>
        <w:numPr>
          <w:ilvl w:val="1"/>
          <w:numId w:val="11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2"/>
          <w:numId w:val="11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10,0m, </w:t>
      </w:r>
      <w:r w:rsidRPr="000F24FE">
        <w:rPr>
          <w:rFonts w:ascii="Arial" w:eastAsia="Times New Roman" w:hAnsi="Arial" w:cs="Arial"/>
          <w:sz w:val="24"/>
          <w:szCs w:val="24"/>
          <w:shd w:val="clear" w:color="auto" w:fill="FFFFFF"/>
          <w:lang w:eastAsia="pl-PL"/>
        </w:rPr>
        <w:t>z wyłączeniem garaży oraz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czych</w:t>
      </w:r>
      <w:r w:rsidRPr="000F24FE">
        <w:rPr>
          <w:rFonts w:ascii="Arial" w:eastAsia="Times New Roman" w:hAnsi="Arial" w:cs="Arial"/>
          <w:sz w:val="24"/>
          <w:szCs w:val="24"/>
          <w:lang w:eastAsia="pl-PL"/>
        </w:rPr>
        <w:t>, minimalnej nie ustala się,</w:t>
      </w:r>
    </w:p>
    <w:p w:rsidR="005C7D89" w:rsidRPr="000F24FE" w:rsidRDefault="005C7D89" w:rsidP="000F24FE">
      <w:pPr>
        <w:numPr>
          <w:ilvl w:val="2"/>
          <w:numId w:val="11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oraz budynków gospodarczych: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BF560A" w:rsidRPr="000F24FE">
        <w:rPr>
          <w:rFonts w:ascii="Arial" w:eastAsia="Times New Roman" w:hAnsi="Arial" w:cs="Arial"/>
          <w:sz w:val="24"/>
          <w:szCs w:val="24"/>
          <w:lang w:eastAsia="pl-PL"/>
        </w:rPr>
        <w:t>,</w:t>
      </w:r>
    </w:p>
    <w:p w:rsidR="00BF560A" w:rsidRPr="000F24FE" w:rsidRDefault="00BF560A" w:rsidP="000F24FE">
      <w:pPr>
        <w:numPr>
          <w:ilvl w:val="2"/>
          <w:numId w:val="11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w:t>
      </w:r>
      <w:r w:rsidR="003C5BEB" w:rsidRPr="000F24FE">
        <w:rPr>
          <w:rFonts w:ascii="Arial" w:eastAsia="Times New Roman" w:hAnsi="Arial" w:cs="Arial"/>
          <w:sz w:val="24"/>
          <w:szCs w:val="24"/>
          <w:lang w:eastAsia="pl-PL"/>
        </w:rPr>
        <w:t xml:space="preserve"> ustalenia jak w § 6 ust. 3 uchwały, minimalnej nie ustala się;</w:t>
      </w:r>
    </w:p>
    <w:p w:rsidR="005C7D89" w:rsidRPr="000F24FE" w:rsidRDefault="005C7D89" w:rsidP="000F24FE">
      <w:pPr>
        <w:numPr>
          <w:ilvl w:val="1"/>
          <w:numId w:val="11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linie zabudowy:</w:t>
      </w:r>
    </w:p>
    <w:p w:rsidR="005C7D89" w:rsidRPr="000F24FE" w:rsidRDefault="005C7D89" w:rsidP="000F24FE">
      <w:pPr>
        <w:numPr>
          <w:ilvl w:val="2"/>
          <w:numId w:val="110"/>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lastRenderedPageBreak/>
        <w:t>zgodnie z wyznaczonymi na rysunku planu liniami zabudowy nieprzekraczalnymi,</w:t>
      </w:r>
    </w:p>
    <w:p w:rsidR="005C7D89" w:rsidRPr="000F24FE" w:rsidRDefault="005C7D89" w:rsidP="000F24FE">
      <w:pPr>
        <w:numPr>
          <w:ilvl w:val="2"/>
          <w:numId w:val="110"/>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110"/>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5C7D89" w:rsidRPr="000F24FE" w:rsidRDefault="005C7D89" w:rsidP="000F24FE">
      <w:pPr>
        <w:numPr>
          <w:ilvl w:val="0"/>
          <w:numId w:val="146"/>
        </w:numPr>
        <w:shd w:val="clear" w:color="auto" w:fill="FFFFFF"/>
        <w:tabs>
          <w:tab w:val="left" w:pos="1134"/>
        </w:tabs>
        <w:autoSpaceDE w:val="0"/>
        <w:autoSpaceDN w:val="0"/>
        <w:adjustRightInd w:val="0"/>
        <w:spacing w:after="0"/>
        <w:ind w:left="108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zagrodowej</w:t>
      </w:r>
      <w:r w:rsidR="003C5BEB" w:rsidRPr="000F24FE">
        <w:rPr>
          <w:rFonts w:ascii="Arial" w:eastAsia="Times New Roman" w:hAnsi="Arial" w:cs="Arial"/>
          <w:bCs/>
          <w:sz w:val="24"/>
          <w:szCs w:val="24"/>
          <w:lang w:eastAsia="pl-PL"/>
        </w:rPr>
        <w:t xml:space="preserve"> i dla zabudowy mieszkaniowej jednorodzinnej</w:t>
      </w:r>
      <w:r w:rsidRPr="000F24FE">
        <w:rPr>
          <w:rFonts w:ascii="Arial" w:eastAsia="Times New Roman" w:hAnsi="Arial" w:cs="Arial"/>
          <w:sz w:val="24"/>
          <w:szCs w:val="24"/>
          <w:lang w:eastAsia="pl-PL"/>
        </w:rPr>
        <w:t>: 40%,</w:t>
      </w:r>
    </w:p>
    <w:p w:rsidR="005C7D89" w:rsidRPr="000F24FE" w:rsidRDefault="005C7D89" w:rsidP="000F24FE">
      <w:pPr>
        <w:numPr>
          <w:ilvl w:val="0"/>
          <w:numId w:val="146"/>
        </w:numPr>
        <w:shd w:val="clear" w:color="auto" w:fill="FFFFFF"/>
        <w:tabs>
          <w:tab w:val="left" w:pos="1134"/>
        </w:tabs>
        <w:autoSpaceDE w:val="0"/>
        <w:autoSpaceDN w:val="0"/>
        <w:adjustRightInd w:val="0"/>
        <w:spacing w:after="0"/>
        <w:ind w:left="108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 nieuciążliwych</w:t>
      </w:r>
      <w:r w:rsidRPr="000F24FE">
        <w:rPr>
          <w:rFonts w:ascii="Arial" w:eastAsia="Times New Roman" w:hAnsi="Arial" w:cs="Arial"/>
          <w:sz w:val="24"/>
          <w:szCs w:val="24"/>
          <w:lang w:eastAsia="pl-PL"/>
        </w:rPr>
        <w:t>: 20%,</w:t>
      </w:r>
    </w:p>
    <w:p w:rsidR="005C7D89" w:rsidRPr="000F24FE" w:rsidRDefault="005C7D89" w:rsidP="000F24FE">
      <w:pPr>
        <w:numPr>
          <w:ilvl w:val="1"/>
          <w:numId w:val="11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20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45</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110"/>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z wyłączeniem adaptacji funkcji usług uciążliwych określonych w przepisach odrębnych w zakresie ochrony środowiska oraz adaptacja zabudowy</w:t>
      </w:r>
      <w:r w:rsidR="005560E4" w:rsidRPr="000F24FE">
        <w:rPr>
          <w:rFonts w:ascii="Arial" w:eastAsia="Times New Roman" w:hAnsi="Arial" w:cs="Arial"/>
          <w:sz w:val="24"/>
          <w:szCs w:val="24"/>
          <w:lang w:eastAsia="pl-PL"/>
        </w:rPr>
        <w:t>;</w:t>
      </w:r>
    </w:p>
    <w:p w:rsidR="005C7D89" w:rsidRPr="000F24FE" w:rsidRDefault="005C7D89" w:rsidP="000F24FE">
      <w:pPr>
        <w:numPr>
          <w:ilvl w:val="1"/>
          <w:numId w:val="110"/>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w:t>
      </w:r>
      <w:r w:rsidR="00873C40"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5C7D89" w:rsidRPr="000F24FE" w:rsidRDefault="003F248B" w:rsidP="000F24FE">
      <w:pPr>
        <w:numPr>
          <w:ilvl w:val="0"/>
          <w:numId w:val="115"/>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w </w:t>
      </w:r>
      <w:r w:rsidR="005C7D89" w:rsidRPr="000F24FE">
        <w:rPr>
          <w:rFonts w:ascii="Arial" w:hAnsi="Arial" w:cs="Arial"/>
          <w:sz w:val="24"/>
          <w:szCs w:val="24"/>
        </w:rPr>
        <w:t xml:space="preserve">terenach </w:t>
      </w:r>
      <w:r w:rsidRPr="000F24FE">
        <w:rPr>
          <w:rFonts w:ascii="Arial" w:hAnsi="Arial" w:cs="Arial"/>
          <w:sz w:val="24"/>
          <w:szCs w:val="24"/>
        </w:rPr>
        <w:t xml:space="preserve">oznaczonych symbolami </w:t>
      </w:r>
      <w:r w:rsidRPr="000F24FE">
        <w:rPr>
          <w:rFonts w:ascii="Arial" w:eastAsia="Times New Roman" w:hAnsi="Arial" w:cs="Arial"/>
          <w:sz w:val="24"/>
          <w:szCs w:val="24"/>
          <w:lang w:eastAsia="pl-PL"/>
        </w:rPr>
        <w:t>21.2 RM, 24.2 RM, 24.3 RM i 26.2 RM</w:t>
      </w:r>
      <w:r w:rsidRPr="000F24FE">
        <w:rPr>
          <w:rFonts w:ascii="Arial" w:hAnsi="Arial" w:cs="Arial"/>
          <w:sz w:val="24"/>
          <w:szCs w:val="24"/>
        </w:rPr>
        <w:t xml:space="preserve"> </w:t>
      </w:r>
      <w:r w:rsidR="005C7D89" w:rsidRPr="000F24FE">
        <w:rPr>
          <w:rFonts w:ascii="Arial" w:hAnsi="Arial" w:cs="Arial"/>
          <w:sz w:val="24"/>
          <w:szCs w:val="24"/>
        </w:rPr>
        <w:t xml:space="preserve">ustala się granice obszaru narażonego na niebezpieczeństwo powodzi </w:t>
      </w:r>
      <w:r w:rsidR="005C7D89" w:rsidRPr="000F24FE">
        <w:rPr>
          <w:rFonts w:ascii="Arial" w:eastAsia="Times New Roman" w:hAnsi="Arial" w:cs="Arial"/>
          <w:sz w:val="24"/>
          <w:szCs w:val="24"/>
          <w:lang w:eastAsia="pl-PL"/>
        </w:rPr>
        <w:t xml:space="preserve">(zgodnie z rysunkiem planu), </w:t>
      </w:r>
      <w:r w:rsidR="005C7D89" w:rsidRPr="000F24FE">
        <w:rPr>
          <w:rFonts w:ascii="Arial" w:hAnsi="Arial" w:cs="Arial"/>
          <w:sz w:val="24"/>
          <w:szCs w:val="24"/>
        </w:rPr>
        <w:t>obejmującego tereny narażone na zalanie w przypadku znis</w:t>
      </w:r>
      <w:r w:rsidR="005C7D89" w:rsidRPr="000F24FE">
        <w:rPr>
          <w:rFonts w:ascii="Arial" w:hAnsi="Arial" w:cs="Arial"/>
          <w:sz w:val="24"/>
          <w:szCs w:val="24"/>
        </w:rPr>
        <w:t>z</w:t>
      </w:r>
      <w:r w:rsidR="005C7D89" w:rsidRPr="000F24FE">
        <w:rPr>
          <w:rFonts w:ascii="Arial" w:hAnsi="Arial" w:cs="Arial"/>
          <w:sz w:val="24"/>
          <w:szCs w:val="24"/>
        </w:rPr>
        <w:t xml:space="preserve">czenia lub uszkodzenia obiektu hydrotechnicznego – zapory bocznej </w:t>
      </w:r>
      <w:r w:rsidR="005C7D89" w:rsidRPr="000F24FE">
        <w:rPr>
          <w:rFonts w:ascii="Arial" w:eastAsia="Times New Roman" w:hAnsi="Arial" w:cs="Arial"/>
          <w:sz w:val="24"/>
          <w:szCs w:val="24"/>
          <w:lang w:eastAsia="pl-PL"/>
        </w:rPr>
        <w:t>Stopnia Wodnego</w:t>
      </w:r>
      <w:r w:rsidR="005C7D89" w:rsidRPr="000F24FE">
        <w:rPr>
          <w:rFonts w:ascii="Arial" w:hAnsi="Arial" w:cs="Arial"/>
          <w:sz w:val="24"/>
          <w:szCs w:val="24"/>
        </w:rPr>
        <w:t xml:space="preserve">, </w:t>
      </w:r>
      <w:r w:rsidR="005C7D89" w:rsidRPr="000F24FE">
        <w:rPr>
          <w:rFonts w:ascii="Arial" w:eastAsia="Times New Roman" w:hAnsi="Arial" w:cs="Arial"/>
          <w:sz w:val="24"/>
          <w:szCs w:val="24"/>
          <w:lang w:eastAsia="pl-PL"/>
        </w:rPr>
        <w:t xml:space="preserve">o głębokości zalewu wodą do 4,0m, miejscowo powyżej 4,0m, dla którego obowiązują </w:t>
      </w:r>
      <w:r w:rsidR="004B24A1" w:rsidRPr="000F24FE">
        <w:rPr>
          <w:rFonts w:ascii="Arial" w:eastAsia="Times New Roman" w:hAnsi="Arial" w:cs="Arial"/>
          <w:sz w:val="24"/>
          <w:szCs w:val="24"/>
          <w:lang w:eastAsia="pl-PL"/>
        </w:rPr>
        <w:t>wszystkie zakazy, nakazy i ograniczenia</w:t>
      </w:r>
      <w:r w:rsidR="00581726" w:rsidRPr="000F24FE">
        <w:rPr>
          <w:rFonts w:ascii="Arial" w:eastAsia="Times New Roman" w:hAnsi="Arial" w:cs="Arial"/>
          <w:sz w:val="24"/>
          <w:szCs w:val="24"/>
          <w:lang w:eastAsia="pl-PL"/>
        </w:rPr>
        <w:t xml:space="preserve"> </w:t>
      </w:r>
      <w:r w:rsidR="00581726" w:rsidRPr="000F24FE">
        <w:rPr>
          <w:rFonts w:ascii="Arial" w:hAnsi="Arial" w:cs="Arial"/>
          <w:sz w:val="24"/>
          <w:szCs w:val="24"/>
        </w:rPr>
        <w:t>minimalizujące zagrożenie</w:t>
      </w:r>
      <w:r w:rsidR="00581726" w:rsidRPr="000F24FE">
        <w:rPr>
          <w:rFonts w:ascii="Arial" w:eastAsia="Times New Roman" w:hAnsi="Arial" w:cs="Arial"/>
          <w:sz w:val="24"/>
          <w:szCs w:val="24"/>
          <w:lang w:eastAsia="pl-PL"/>
        </w:rPr>
        <w:t xml:space="preserve"> w zakresie lokalizacji obiektów budowlanych:</w:t>
      </w:r>
      <w:r w:rsidR="004B24A1" w:rsidRPr="000F24FE">
        <w:rPr>
          <w:rFonts w:ascii="Arial" w:eastAsia="Times New Roman" w:hAnsi="Arial" w:cs="Arial"/>
          <w:sz w:val="24"/>
          <w:szCs w:val="24"/>
          <w:lang w:eastAsia="pl-PL"/>
        </w:rPr>
        <w:t xml:space="preserve"> </w:t>
      </w:r>
      <w:r w:rsidR="005C7D89" w:rsidRPr="000F24FE">
        <w:rPr>
          <w:rFonts w:ascii="Arial" w:eastAsia="Times New Roman" w:hAnsi="Arial" w:cs="Arial"/>
          <w:sz w:val="24"/>
          <w:szCs w:val="24"/>
          <w:lang w:eastAsia="pl-PL"/>
        </w:rPr>
        <w:t>ustalenia jak w § 1</w:t>
      </w:r>
      <w:r w:rsidR="004D710A" w:rsidRPr="000F24FE">
        <w:rPr>
          <w:rFonts w:ascii="Arial" w:eastAsia="Times New Roman" w:hAnsi="Arial" w:cs="Arial"/>
          <w:sz w:val="24"/>
          <w:szCs w:val="24"/>
          <w:lang w:eastAsia="pl-PL"/>
        </w:rPr>
        <w:t>1</w:t>
      </w:r>
      <w:r w:rsidR="005C7D89"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15"/>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w:t>
      </w:r>
      <w:r w:rsidRPr="000F24FE">
        <w:rPr>
          <w:rFonts w:ascii="Arial" w:hAnsi="Arial" w:cs="Arial"/>
          <w:sz w:val="24"/>
          <w:szCs w:val="24"/>
        </w:rPr>
        <w:t xml:space="preserve">oznaczone symbolami </w:t>
      </w:r>
      <w:r w:rsidRPr="000F24FE">
        <w:rPr>
          <w:rFonts w:ascii="Arial" w:eastAsia="Times New Roman" w:hAnsi="Arial" w:cs="Arial"/>
          <w:sz w:val="24"/>
          <w:szCs w:val="24"/>
          <w:lang w:eastAsia="pl-PL"/>
        </w:rPr>
        <w:t xml:space="preserve">21.2 RM, 24.2 RM i 24.3 RM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4D710A"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110"/>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4B24A1" w:rsidRPr="000F24FE" w:rsidRDefault="004B24A1" w:rsidP="000F24FE">
      <w:pPr>
        <w:numPr>
          <w:ilvl w:val="1"/>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B01BE7" w:rsidRPr="000F24FE" w:rsidRDefault="00B01BE7" w:rsidP="000F24FE">
      <w:pPr>
        <w:numPr>
          <w:ilvl w:val="1"/>
          <w:numId w:val="110"/>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581726" w:rsidRPr="000F24FE">
        <w:rPr>
          <w:rFonts w:ascii="Arial" w:eastAsia="Times New Roman" w:hAnsi="Arial" w:cs="Arial"/>
          <w:sz w:val="24"/>
          <w:szCs w:val="24"/>
          <w:lang w:eastAsia="pl-PL"/>
        </w:rPr>
        <w:t xml:space="preserve">obowiązują bezwzględne warunki </w:t>
      </w:r>
      <w:r w:rsidR="00581726" w:rsidRPr="000F24FE">
        <w:rPr>
          <w:rFonts w:ascii="Arial" w:hAnsi="Arial" w:cs="Arial"/>
          <w:sz w:val="24"/>
          <w:szCs w:val="24"/>
        </w:rPr>
        <w:t>minimalizujące zagrożenie</w:t>
      </w:r>
      <w:r w:rsidR="00581726"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4B24A1" w:rsidRPr="000F24FE" w:rsidRDefault="00B01BE7" w:rsidP="000F24FE">
      <w:pPr>
        <w:numPr>
          <w:ilvl w:val="1"/>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13 uchwały</w:t>
      </w:r>
      <w:r w:rsidR="00852364" w:rsidRPr="000F24FE">
        <w:rPr>
          <w:rFonts w:ascii="Arial" w:eastAsia="Times New Roman" w:hAnsi="Arial" w:cs="Arial"/>
          <w:sz w:val="24"/>
          <w:szCs w:val="24"/>
          <w:lang w:eastAsia="pl-PL"/>
        </w:rPr>
        <w:t>.</w:t>
      </w:r>
    </w:p>
    <w:p w:rsidR="005C7D89" w:rsidRPr="000F24FE" w:rsidRDefault="005C7D89" w:rsidP="000F24FE">
      <w:pPr>
        <w:numPr>
          <w:ilvl w:val="0"/>
          <w:numId w:val="11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modernizacji, rozbudowy i budowy systemów komunikacji i infrastruktury technicznej:</w:t>
      </w:r>
    </w:p>
    <w:p w:rsidR="005C7D89" w:rsidRPr="000F24FE" w:rsidRDefault="000F0D30" w:rsidP="000F24FE">
      <w:pPr>
        <w:numPr>
          <w:ilvl w:val="1"/>
          <w:numId w:val="11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drogi: </w:t>
      </w:r>
      <w:r w:rsidR="005C7D89" w:rsidRPr="000F24FE">
        <w:rPr>
          <w:rFonts w:ascii="Arial" w:eastAsia="Times New Roman" w:hAnsi="Arial" w:cs="Arial"/>
          <w:sz w:val="24"/>
          <w:szCs w:val="24"/>
          <w:lang w:eastAsia="pl-PL"/>
        </w:rPr>
        <w:t>obsługa komunikacyjna z dróg publicznych lub poprzez drogę wewnętrzną:</w:t>
      </w:r>
    </w:p>
    <w:p w:rsidR="005C7D89" w:rsidRPr="000F24FE" w:rsidRDefault="005C7D89" w:rsidP="000F24FE">
      <w:pPr>
        <w:numPr>
          <w:ilvl w:val="2"/>
          <w:numId w:val="110"/>
        </w:numPr>
        <w:tabs>
          <w:tab w:val="left" w:pos="360"/>
        </w:tabs>
        <w:autoSpaceDE w:val="0"/>
        <w:autoSpaceDN w:val="0"/>
        <w:adjustRightInd w:val="0"/>
        <w:spacing w:after="0"/>
        <w:ind w:left="1068"/>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21.2 RM: z ul. Spokojnej </w:t>
      </w:r>
      <w:r w:rsidR="005B14F8" w:rsidRPr="000F24FE">
        <w:rPr>
          <w:rFonts w:ascii="Arial" w:eastAsia="Times New Roman" w:hAnsi="Arial" w:cs="Arial"/>
          <w:sz w:val="24"/>
          <w:szCs w:val="24"/>
          <w:lang w:eastAsia="pl-PL"/>
        </w:rPr>
        <w:t>8.3 KD-Z*</w:t>
      </w:r>
      <w:r w:rsidR="00E94D61" w:rsidRPr="000F24FE">
        <w:rPr>
          <w:rFonts w:ascii="Arial" w:eastAsia="Times New Roman" w:hAnsi="Arial" w:cs="Arial"/>
          <w:sz w:val="24"/>
          <w:szCs w:val="24"/>
          <w:lang w:eastAsia="pl-PL"/>
        </w:rPr>
        <w:t xml:space="preserve"> i </w:t>
      </w:r>
      <w:r w:rsidR="00B70D5D" w:rsidRPr="000F24FE">
        <w:rPr>
          <w:rFonts w:ascii="Arial" w:eastAsia="Times New Roman" w:hAnsi="Arial" w:cs="Arial"/>
          <w:sz w:val="24"/>
          <w:szCs w:val="24"/>
          <w:lang w:eastAsia="pl-PL"/>
        </w:rPr>
        <w:t>8.4 KD-Z*</w:t>
      </w:r>
      <w:r w:rsidRPr="000F24FE">
        <w:rPr>
          <w:rFonts w:ascii="Arial" w:eastAsia="Times New Roman" w:hAnsi="Arial" w:cs="Arial"/>
          <w:sz w:val="24"/>
          <w:szCs w:val="24"/>
          <w:lang w:eastAsia="pl-PL"/>
        </w:rPr>
        <w:t xml:space="preserve"> oraz z projektowanych dróg publicznych oznacz</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 xml:space="preserve">nych symbolami 20 KD-L* i 21 KD-L*, </w:t>
      </w:r>
    </w:p>
    <w:p w:rsidR="005C7D89" w:rsidRPr="000F24FE" w:rsidRDefault="005C7D89" w:rsidP="000F24FE">
      <w:pPr>
        <w:numPr>
          <w:ilvl w:val="2"/>
          <w:numId w:val="11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dla terenu oznaczonego symbolem 24.2 RM: z ul. Spokojnej </w:t>
      </w:r>
      <w:r w:rsidR="005B14F8" w:rsidRPr="000F24FE">
        <w:rPr>
          <w:rFonts w:ascii="Arial" w:eastAsia="Times New Roman" w:hAnsi="Arial" w:cs="Arial"/>
          <w:sz w:val="24"/>
          <w:szCs w:val="24"/>
          <w:lang w:eastAsia="pl-PL"/>
        </w:rPr>
        <w:t>8.3 KD-Z*</w:t>
      </w:r>
      <w:r w:rsidRPr="000F24FE">
        <w:rPr>
          <w:rFonts w:ascii="Arial" w:eastAsia="Times New Roman" w:hAnsi="Arial" w:cs="Arial"/>
          <w:sz w:val="24"/>
          <w:szCs w:val="24"/>
          <w:lang w:eastAsia="pl-PL"/>
        </w:rPr>
        <w:t xml:space="preserve"> i z projektowanej drogi lokalnej p</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blicznej oznaczonej symbolem 20 KD-L*,</w:t>
      </w:r>
    </w:p>
    <w:p w:rsidR="005C7D89" w:rsidRPr="000F24FE" w:rsidRDefault="005C7D89" w:rsidP="000F24FE">
      <w:pPr>
        <w:numPr>
          <w:ilvl w:val="2"/>
          <w:numId w:val="11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24.3 RM: z</w:t>
      </w:r>
      <w:r w:rsidR="001660CF" w:rsidRPr="000F24FE">
        <w:rPr>
          <w:rFonts w:ascii="Arial" w:eastAsia="Times New Roman" w:hAnsi="Arial" w:cs="Arial"/>
          <w:sz w:val="24"/>
          <w:szCs w:val="24"/>
          <w:lang w:eastAsia="pl-PL"/>
        </w:rPr>
        <w:t> ul. Granicznej 4.1 KD-Z* i</w:t>
      </w:r>
      <w:r w:rsidRPr="000F24FE">
        <w:rPr>
          <w:rFonts w:ascii="Arial" w:eastAsia="Times New Roman" w:hAnsi="Arial" w:cs="Arial"/>
          <w:sz w:val="24"/>
          <w:szCs w:val="24"/>
          <w:lang w:eastAsia="pl-PL"/>
        </w:rPr>
        <w:t xml:space="preserve"> ul. Spokojnej </w:t>
      </w:r>
      <w:r w:rsidR="004C7CF1" w:rsidRPr="000F24FE">
        <w:rPr>
          <w:rFonts w:ascii="Arial" w:eastAsia="Times New Roman" w:hAnsi="Arial" w:cs="Arial"/>
          <w:sz w:val="24"/>
          <w:szCs w:val="24"/>
          <w:lang w:eastAsia="pl-PL"/>
        </w:rPr>
        <w:t>8.2 KD-Z*</w:t>
      </w:r>
      <w:r w:rsidRPr="000F24FE">
        <w:rPr>
          <w:rFonts w:ascii="Arial" w:eastAsia="Times New Roman" w:hAnsi="Arial" w:cs="Arial"/>
          <w:sz w:val="24"/>
          <w:szCs w:val="24"/>
          <w:lang w:eastAsia="pl-PL"/>
        </w:rPr>
        <w:t>,</w:t>
      </w:r>
    </w:p>
    <w:p w:rsidR="005C7D89" w:rsidRPr="000F24FE" w:rsidRDefault="005C7D89" w:rsidP="000F24FE">
      <w:pPr>
        <w:numPr>
          <w:ilvl w:val="2"/>
          <w:numId w:val="11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26.2 RM: </w:t>
      </w:r>
      <w:r w:rsidR="00FB5FF8" w:rsidRPr="000F24FE">
        <w:rPr>
          <w:rFonts w:ascii="Arial" w:eastAsia="Times New Roman" w:hAnsi="Arial" w:cs="Arial"/>
          <w:sz w:val="24"/>
          <w:szCs w:val="24"/>
          <w:lang w:eastAsia="pl-PL"/>
        </w:rPr>
        <w:t xml:space="preserve">z ul. Granicznej 4.1 KD-Z* i ul. Spokojnej </w:t>
      </w:r>
      <w:r w:rsidR="002D3DD0" w:rsidRPr="000F24FE">
        <w:rPr>
          <w:rFonts w:ascii="Arial" w:eastAsia="Times New Roman" w:hAnsi="Arial" w:cs="Arial"/>
          <w:sz w:val="24"/>
          <w:szCs w:val="24"/>
          <w:lang w:eastAsia="pl-PL"/>
        </w:rPr>
        <w:t>8.2 KD-Z*</w:t>
      </w:r>
      <w:r w:rsidRPr="000F24FE">
        <w:rPr>
          <w:rFonts w:ascii="Arial" w:eastAsia="Times New Roman" w:hAnsi="Arial" w:cs="Arial"/>
          <w:sz w:val="24"/>
          <w:szCs w:val="24"/>
          <w:lang w:eastAsia="pl-PL"/>
        </w:rPr>
        <w:t>,</w:t>
      </w:r>
    </w:p>
    <w:p w:rsidR="005C7D89" w:rsidRPr="000F24FE" w:rsidRDefault="005C7D89" w:rsidP="000F24FE">
      <w:pPr>
        <w:numPr>
          <w:ilvl w:val="2"/>
          <w:numId w:val="110"/>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28.2 RM: z ul. Spokojnej </w:t>
      </w:r>
      <w:r w:rsidR="004C7CF1" w:rsidRPr="000F24FE">
        <w:rPr>
          <w:rFonts w:ascii="Arial" w:eastAsia="Times New Roman" w:hAnsi="Arial" w:cs="Arial"/>
          <w:sz w:val="24"/>
          <w:szCs w:val="24"/>
          <w:lang w:eastAsia="pl-PL"/>
        </w:rPr>
        <w:t>8.2 KD-Z*</w:t>
      </w:r>
      <w:r w:rsidRPr="000F24FE">
        <w:rPr>
          <w:rFonts w:ascii="Arial" w:eastAsia="Times New Roman" w:hAnsi="Arial" w:cs="Arial"/>
          <w:sz w:val="24"/>
          <w:szCs w:val="24"/>
          <w:lang w:eastAsia="pl-PL"/>
        </w:rPr>
        <w:t xml:space="preserve"> i </w:t>
      </w:r>
      <w:r w:rsidR="0006478F" w:rsidRPr="000F24FE">
        <w:rPr>
          <w:rFonts w:ascii="Arial" w:eastAsia="Times New Roman" w:hAnsi="Arial" w:cs="Arial"/>
          <w:sz w:val="24"/>
          <w:szCs w:val="24"/>
          <w:lang w:eastAsia="pl-PL"/>
        </w:rPr>
        <w:t>8.</w:t>
      </w:r>
      <w:r w:rsidR="00561B12" w:rsidRPr="000F24FE">
        <w:rPr>
          <w:rFonts w:ascii="Arial" w:eastAsia="Times New Roman" w:hAnsi="Arial" w:cs="Arial"/>
          <w:sz w:val="24"/>
          <w:szCs w:val="24"/>
          <w:lang w:eastAsia="pl-PL"/>
        </w:rPr>
        <w:t>5</w:t>
      </w:r>
      <w:r w:rsidR="0006478F" w:rsidRPr="000F24FE">
        <w:rPr>
          <w:rFonts w:ascii="Arial" w:eastAsia="Times New Roman" w:hAnsi="Arial" w:cs="Arial"/>
          <w:sz w:val="24"/>
          <w:szCs w:val="24"/>
          <w:lang w:eastAsia="pl-PL"/>
        </w:rPr>
        <w:t> KD-Z*</w:t>
      </w:r>
      <w:r w:rsidR="009F0F19" w:rsidRPr="000F24FE">
        <w:rPr>
          <w:rFonts w:ascii="Arial" w:eastAsia="Times New Roman" w:hAnsi="Arial" w:cs="Arial"/>
          <w:sz w:val="24"/>
          <w:szCs w:val="24"/>
          <w:lang w:eastAsia="pl-PL"/>
        </w:rPr>
        <w:t>;</w:t>
      </w:r>
    </w:p>
    <w:p w:rsidR="005C7D89" w:rsidRPr="000F24FE" w:rsidRDefault="005C7D89" w:rsidP="000F24FE">
      <w:pPr>
        <w:numPr>
          <w:ilvl w:val="1"/>
          <w:numId w:val="11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D10D9E"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1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D10D9E"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11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D10D9E"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1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1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5C7D89" w:rsidRPr="000F24FE" w:rsidRDefault="005C7D89" w:rsidP="000F24FE">
      <w:pPr>
        <w:autoSpaceDE w:val="0"/>
        <w:autoSpaceDN w:val="0"/>
        <w:adjustRightInd w:val="0"/>
        <w:spacing w:after="0"/>
        <w:rPr>
          <w:rFonts w:ascii="Arial" w:hAnsi="Arial" w:cs="Arial"/>
          <w:bCs/>
          <w:sz w:val="24"/>
          <w:szCs w:val="24"/>
        </w:rPr>
      </w:pPr>
    </w:p>
    <w:p w:rsidR="00A9463F" w:rsidRPr="000F24FE" w:rsidRDefault="00A9463F"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31. Tereny oznaczone symbolami: 23 U/S, 29 U/S, 43.2 U/S.</w:t>
      </w:r>
    </w:p>
    <w:p w:rsidR="00A9463F" w:rsidRPr="000F24FE" w:rsidRDefault="00A9463F" w:rsidP="000F24FE">
      <w:pPr>
        <w:numPr>
          <w:ilvl w:val="0"/>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A9463F" w:rsidRPr="000F24FE" w:rsidRDefault="00A9463F" w:rsidP="000F24FE">
      <w:pPr>
        <w:numPr>
          <w:ilvl w:val="1"/>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 usługi, zabudowa magazynowa;</w:t>
      </w:r>
    </w:p>
    <w:p w:rsidR="00A9463F" w:rsidRPr="000F24FE" w:rsidRDefault="00A9463F" w:rsidP="000F24FE">
      <w:pPr>
        <w:numPr>
          <w:ilvl w:val="1"/>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Pr="000F24FE">
        <w:rPr>
          <w:rFonts w:ascii="Arial" w:eastAsia="Times New Roman" w:hAnsi="Arial" w:cs="Arial"/>
          <w:sz w:val="24"/>
          <w:szCs w:val="24"/>
          <w:lang w:eastAsia="pl-PL"/>
        </w:rPr>
        <w:t xml:space="preserve"> uzupełniające</w:t>
      </w:r>
      <w:r w:rsidRPr="000F24FE">
        <w:rPr>
          <w:rFonts w:ascii="Arial" w:eastAsia="Times New Roman" w:hAnsi="Arial" w:cs="Arial"/>
          <w:bCs/>
          <w:sz w:val="24"/>
          <w:szCs w:val="24"/>
          <w:lang w:eastAsia="pl-PL"/>
        </w:rPr>
        <w:t>:</w:t>
      </w:r>
    </w:p>
    <w:p w:rsidR="00A9463F" w:rsidRPr="000F24FE" w:rsidRDefault="00A9463F" w:rsidP="000F24FE">
      <w:pPr>
        <w:numPr>
          <w:ilvl w:val="0"/>
          <w:numId w:val="77"/>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rzemiosło,</w:t>
      </w:r>
    </w:p>
    <w:p w:rsidR="00A9463F" w:rsidRPr="000F24FE" w:rsidRDefault="00A9463F" w:rsidP="000F24FE">
      <w:pPr>
        <w:numPr>
          <w:ilvl w:val="0"/>
          <w:numId w:val="77"/>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produkcja, składy – </w:t>
      </w:r>
      <w:r w:rsidRPr="000F24FE">
        <w:rPr>
          <w:rFonts w:ascii="Arial" w:eastAsia="Times New Roman" w:hAnsi="Arial" w:cs="Arial"/>
          <w:sz w:val="24"/>
          <w:szCs w:val="24"/>
          <w:lang w:eastAsia="pl-PL"/>
        </w:rPr>
        <w:t>dotyczy terenu oznaczonego symbolem 23 U/S (w zakresie istniejącego przedsiębiorstwa) oraz terenu oznaczonego symbolem 43.2 U/S (w zakresie istniejącego przedsiębiorstwa usytuowanego poza granicami planu, w terenie bezpośrednio przyległym do terenu o symbolu 43.2 U/S);</w:t>
      </w:r>
    </w:p>
    <w:p w:rsidR="00A9463F" w:rsidRPr="000F24FE" w:rsidRDefault="00A9463F" w:rsidP="000F24FE">
      <w:pPr>
        <w:numPr>
          <w:ilvl w:val="0"/>
          <w:numId w:val="77"/>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wolnostojące </w:t>
      </w:r>
      <w:r w:rsidRPr="000F24FE">
        <w:rPr>
          <w:rFonts w:ascii="Arial" w:eastAsia="Times New Roman" w:hAnsi="Arial" w:cs="Arial"/>
          <w:sz w:val="24"/>
          <w:szCs w:val="24"/>
          <w:lang w:eastAsia="pl-PL"/>
        </w:rPr>
        <w:t>instalacje odnawialnych źródeł energii</w:t>
      </w:r>
      <w:r w:rsidRPr="000F24FE">
        <w:rPr>
          <w:rFonts w:ascii="Arial" w:eastAsia="Times New Roman" w:hAnsi="Arial" w:cs="Arial"/>
          <w:bCs/>
          <w:sz w:val="24"/>
          <w:szCs w:val="24"/>
          <w:lang w:eastAsia="pl-PL"/>
        </w:rPr>
        <w:t xml:space="preserve"> – dotyczy terenów oznaczonych symbolami 23 U/S i 29 U/S.</w:t>
      </w:r>
    </w:p>
    <w:p w:rsidR="005C7D89" w:rsidRPr="000F24FE" w:rsidRDefault="005C7D89" w:rsidP="000F24FE">
      <w:pPr>
        <w:numPr>
          <w:ilvl w:val="0"/>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46"/>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lokalizację reklam emitujących światło, dla kt</w:t>
      </w:r>
      <w:r w:rsidRPr="000F24FE">
        <w:rPr>
          <w:rFonts w:ascii="Arial" w:eastAsia="Times New Roman" w:hAnsi="Arial" w:cs="Arial"/>
          <w:sz w:val="24"/>
          <w:szCs w:val="24"/>
          <w:lang w:eastAsia="pl-PL"/>
        </w:rPr>
        <w:t>ó</w:t>
      </w:r>
      <w:r w:rsidRPr="000F24FE">
        <w:rPr>
          <w:rFonts w:ascii="Arial" w:eastAsia="Times New Roman" w:hAnsi="Arial" w:cs="Arial"/>
          <w:sz w:val="24"/>
          <w:szCs w:val="24"/>
          <w:lang w:eastAsia="pl-PL"/>
        </w:rPr>
        <w:t>rych obowiązują ustalenia jak w § </w:t>
      </w:r>
      <w:r w:rsidR="004315E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3 pkt 2 uchwały;</w:t>
      </w:r>
    </w:p>
    <w:p w:rsidR="005C7D89" w:rsidRPr="000F24FE" w:rsidRDefault="005C7D89" w:rsidP="000F24FE">
      <w:pPr>
        <w:numPr>
          <w:ilvl w:val="0"/>
          <w:numId w:val="46"/>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4315E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00ED2A1B" w:rsidRPr="000F24FE">
        <w:rPr>
          <w:rFonts w:ascii="Arial" w:eastAsia="Times New Roman" w:hAnsi="Arial" w:cs="Arial"/>
          <w:sz w:val="24"/>
          <w:szCs w:val="24"/>
          <w:lang w:eastAsia="pl-PL"/>
        </w:rPr>
        <w:t xml:space="preserve"> </w:t>
      </w:r>
      <w:r w:rsidR="00ED2A1B" w:rsidRPr="000F24FE">
        <w:rPr>
          <w:rFonts w:ascii="Arial" w:hAnsi="Arial" w:cs="Arial"/>
          <w:sz w:val="24"/>
          <w:szCs w:val="24"/>
        </w:rPr>
        <w:t>w pasie o szerokości minimum 3,0m</w:t>
      </w:r>
      <w:r w:rsidRPr="000F24FE">
        <w:rPr>
          <w:rFonts w:ascii="Arial" w:eastAsia="Times New Roman" w:hAnsi="Arial" w:cs="Arial"/>
          <w:sz w:val="24"/>
          <w:szCs w:val="24"/>
          <w:lang w:eastAsia="pl-PL"/>
        </w:rPr>
        <w:t xml:space="preserve">, na działkach lub terenach inwestycji przeznaczonych pod </w:t>
      </w:r>
      <w:r w:rsidRPr="000F24FE">
        <w:rPr>
          <w:rFonts w:ascii="Arial" w:eastAsia="Times New Roman" w:hAnsi="Arial" w:cs="Arial"/>
          <w:sz w:val="24"/>
          <w:szCs w:val="24"/>
          <w:shd w:val="clear" w:color="auto" w:fill="FFFFFF"/>
          <w:lang w:eastAsia="pl-PL"/>
        </w:rPr>
        <w:t>usługi, produkcję, zabud</w:t>
      </w:r>
      <w:r w:rsidRPr="000F24FE">
        <w:rPr>
          <w:rFonts w:ascii="Arial" w:eastAsia="Times New Roman" w:hAnsi="Arial" w:cs="Arial"/>
          <w:sz w:val="24"/>
          <w:szCs w:val="24"/>
          <w:shd w:val="clear" w:color="auto" w:fill="FFFFFF"/>
          <w:lang w:eastAsia="pl-PL"/>
        </w:rPr>
        <w:t>o</w:t>
      </w:r>
      <w:r w:rsidRPr="000F24FE">
        <w:rPr>
          <w:rFonts w:ascii="Arial" w:eastAsia="Times New Roman" w:hAnsi="Arial" w:cs="Arial"/>
          <w:sz w:val="24"/>
          <w:szCs w:val="24"/>
          <w:shd w:val="clear" w:color="auto" w:fill="FFFFFF"/>
          <w:lang w:eastAsia="pl-PL"/>
        </w:rPr>
        <w:t>wę magazynową</w:t>
      </w:r>
      <w:r w:rsidRPr="000F24FE">
        <w:rPr>
          <w:rFonts w:ascii="Arial" w:eastAsia="Times New Roman" w:hAnsi="Arial" w:cs="Arial"/>
          <w:sz w:val="24"/>
          <w:szCs w:val="24"/>
          <w:lang w:eastAsia="pl-PL"/>
        </w:rPr>
        <w:t xml:space="preserve"> i składy </w:t>
      </w:r>
      <w:r w:rsidR="008A580B" w:rsidRPr="000F24FE">
        <w:rPr>
          <w:rFonts w:ascii="Arial" w:eastAsia="Times New Roman" w:hAnsi="Arial" w:cs="Arial"/>
          <w:sz w:val="24"/>
          <w:szCs w:val="24"/>
          <w:lang w:eastAsia="pl-PL"/>
        </w:rPr>
        <w:t xml:space="preserve">oraz pod wolnostojące </w:t>
      </w:r>
      <w:r w:rsidR="00C575B8" w:rsidRPr="000F24FE">
        <w:rPr>
          <w:rFonts w:ascii="Arial" w:eastAsia="Times New Roman" w:hAnsi="Arial" w:cs="Arial"/>
          <w:bCs/>
          <w:sz w:val="24"/>
          <w:szCs w:val="24"/>
          <w:lang w:eastAsia="pl-PL"/>
        </w:rPr>
        <w:t xml:space="preserve">instalacje odnawialnych źródeł energii </w:t>
      </w:r>
      <w:r w:rsidRPr="000F24FE">
        <w:rPr>
          <w:rFonts w:ascii="Arial" w:eastAsia="Times New Roman" w:hAnsi="Arial" w:cs="Arial"/>
          <w:sz w:val="24"/>
          <w:szCs w:val="24"/>
          <w:lang w:eastAsia="pl-PL"/>
        </w:rPr>
        <w:t xml:space="preserve">od strony działek lub terenów inwestycji z zabudową zagrodową, </w:t>
      </w:r>
      <w:r w:rsidR="008879BF" w:rsidRPr="000F24FE">
        <w:rPr>
          <w:rFonts w:ascii="Arial" w:eastAsia="Times New Roman" w:hAnsi="Arial" w:cs="Arial"/>
          <w:sz w:val="24"/>
          <w:szCs w:val="24"/>
          <w:lang w:eastAsia="pl-PL"/>
        </w:rPr>
        <w:t>z zabudową w gospodarstwach opiekuńczych – terapeutycznych oraz z </w:t>
      </w:r>
      <w:r w:rsidR="008879BF" w:rsidRPr="000F24FE">
        <w:rPr>
          <w:rFonts w:ascii="Arial" w:eastAsia="Times New Roman" w:hAnsi="Arial" w:cs="Arial"/>
          <w:bCs/>
          <w:sz w:val="24"/>
          <w:szCs w:val="24"/>
          <w:lang w:eastAsia="pl-PL"/>
        </w:rPr>
        <w:t>zabudową mieszkaniową jednorodzinną</w:t>
      </w:r>
      <w:r w:rsidR="008702C4" w:rsidRPr="000F24FE">
        <w:rPr>
          <w:rFonts w:ascii="Arial" w:eastAsia="Times New Roman" w:hAnsi="Arial" w:cs="Arial"/>
          <w:bCs/>
          <w:sz w:val="24"/>
          <w:szCs w:val="24"/>
          <w:lang w:eastAsia="pl-PL"/>
        </w:rPr>
        <w:t xml:space="preserve">, </w:t>
      </w:r>
      <w:r w:rsidR="008702C4" w:rsidRPr="000F24FE">
        <w:rPr>
          <w:rFonts w:ascii="Arial" w:eastAsia="Times New Roman" w:hAnsi="Arial" w:cs="Arial"/>
          <w:sz w:val="24"/>
          <w:szCs w:val="24"/>
          <w:lang w:eastAsia="pl-PL"/>
        </w:rPr>
        <w:t>położonych w terenach sąsiednich,</w:t>
      </w:r>
      <w:r w:rsidRPr="000F24FE">
        <w:rPr>
          <w:rFonts w:ascii="Arial" w:eastAsia="Times New Roman" w:hAnsi="Arial" w:cs="Arial"/>
          <w:sz w:val="24"/>
          <w:szCs w:val="24"/>
          <w:lang w:eastAsia="pl-PL"/>
        </w:rPr>
        <w:t xml:space="preserve"> 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1"/>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ED7F5A" w:rsidRPr="000F24FE" w:rsidRDefault="005C7D89" w:rsidP="000F24FE">
      <w:pPr>
        <w:numPr>
          <w:ilvl w:val="0"/>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00ED7F5A" w:rsidRPr="000F24FE">
        <w:rPr>
          <w:rFonts w:ascii="Arial" w:eastAsia="Times New Roman" w:hAnsi="Arial" w:cs="Arial"/>
          <w:sz w:val="24"/>
          <w:szCs w:val="24"/>
          <w:lang w:eastAsia="pl-PL"/>
        </w:rPr>
        <w:t xml:space="preserve">w terenie oznaczonym symbolem 23 U/S ustala się stanowisko archeologiczne wraz ze strefą ochrony archeologicznej, </w:t>
      </w:r>
      <w:r w:rsidR="00ED7F5A" w:rsidRPr="000F24FE">
        <w:rPr>
          <w:rFonts w:ascii="Arial" w:eastAsia="Times New Roman" w:hAnsi="Arial" w:cs="Arial"/>
          <w:bCs/>
          <w:sz w:val="24"/>
          <w:szCs w:val="24"/>
          <w:lang w:eastAsia="pl-PL"/>
        </w:rPr>
        <w:t xml:space="preserve">oznaczone na rysunku planu graficznie i numerycznie AZP 48-49/8, podlegające ochronie na podstawie ustaleń miejscowego planu, wpisane do WEZ, </w:t>
      </w:r>
      <w:r w:rsidR="00ED7F5A" w:rsidRPr="000F24FE">
        <w:rPr>
          <w:rFonts w:ascii="Arial" w:eastAsia="Times New Roman" w:hAnsi="Arial" w:cs="Arial"/>
          <w:sz w:val="24"/>
          <w:szCs w:val="24"/>
          <w:lang w:eastAsia="pl-PL"/>
        </w:rPr>
        <w:t xml:space="preserve">którego teren podlega udostępnieniu do inwestorskich badań </w:t>
      </w:r>
      <w:r w:rsidR="00ED7F5A" w:rsidRPr="000F24FE">
        <w:rPr>
          <w:rFonts w:ascii="Arial" w:eastAsia="Times New Roman" w:hAnsi="Arial" w:cs="Arial"/>
          <w:sz w:val="24"/>
          <w:szCs w:val="24"/>
          <w:lang w:eastAsia="pl-PL"/>
        </w:rPr>
        <w:lastRenderedPageBreak/>
        <w:t>archeologicznych w przypadkach określonych przepisami odrębnymi dotyczącymi ochrony zabytków</w:t>
      </w:r>
      <w:r w:rsidR="00ED7F5A" w:rsidRPr="000F24FE">
        <w:rPr>
          <w:rFonts w:ascii="Arial" w:eastAsia="Times New Roman" w:hAnsi="Arial" w:cs="Arial"/>
          <w:bCs/>
          <w:sz w:val="24"/>
          <w:szCs w:val="24"/>
          <w:lang w:eastAsia="pl-PL"/>
        </w:rPr>
        <w:t xml:space="preserve">, </w:t>
      </w:r>
      <w:r w:rsidR="00ED7F5A"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14"/>
        <w:gridCol w:w="1404"/>
        <w:gridCol w:w="1404"/>
        <w:gridCol w:w="1382"/>
        <w:gridCol w:w="1737"/>
        <w:gridCol w:w="1010"/>
      </w:tblGrid>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Łęg</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8</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w:t>
            </w:r>
          </w:p>
        </w:tc>
        <w:tc>
          <w:tcPr>
            <w:tcW w:w="1591"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osada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p w:rsidR="006A4CA4" w:rsidRPr="000F24FE" w:rsidRDefault="006A4CA4" w:rsidP="000F24FE">
            <w:pPr>
              <w:spacing w:after="0"/>
              <w:rPr>
                <w:rFonts w:ascii="Arial" w:eastAsia="Times New Roman" w:hAnsi="Arial" w:cs="Arial"/>
                <w:sz w:val="24"/>
                <w:szCs w:val="24"/>
                <w:lang w:eastAsia="pl-PL"/>
              </w:rPr>
            </w:pP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okres halsztacki</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wczesne średniowiecze</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5C7D89" w:rsidRPr="000F24FE" w:rsidRDefault="005C7D89" w:rsidP="000F24FE">
      <w:pPr>
        <w:numPr>
          <w:ilvl w:val="0"/>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A82717" w:rsidRPr="000F24FE" w:rsidRDefault="005C7D89" w:rsidP="000F24FE">
      <w:pPr>
        <w:numPr>
          <w:ilvl w:val="1"/>
          <w:numId w:val="7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p>
    <w:p w:rsidR="00A82717" w:rsidRPr="000F24FE" w:rsidRDefault="00A82717" w:rsidP="000F24FE">
      <w:pPr>
        <w:numPr>
          <w:ilvl w:val="0"/>
          <w:numId w:val="202"/>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istniejącej zabudowy mieszkaniowej jednorodzinnej podlegającej adaptacji: do 40%,</w:t>
      </w:r>
    </w:p>
    <w:p w:rsidR="005C7D89" w:rsidRPr="000F24FE" w:rsidRDefault="00F55355" w:rsidP="000F24FE">
      <w:pPr>
        <w:numPr>
          <w:ilvl w:val="0"/>
          <w:numId w:val="202"/>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pozostałej zabudowy oraz </w:t>
      </w:r>
      <w:r w:rsidR="00ED6405" w:rsidRPr="000F24FE">
        <w:rPr>
          <w:rFonts w:ascii="Arial" w:eastAsia="Times New Roman" w:hAnsi="Arial" w:cs="Arial"/>
          <w:sz w:val="24"/>
          <w:szCs w:val="24"/>
          <w:lang w:eastAsia="pl-PL"/>
        </w:rPr>
        <w:t xml:space="preserve">dla wolnostojących </w:t>
      </w:r>
      <w:r w:rsidR="00F86515" w:rsidRPr="000F24FE">
        <w:rPr>
          <w:rFonts w:ascii="Arial" w:eastAsia="Times New Roman" w:hAnsi="Arial" w:cs="Arial"/>
          <w:bCs/>
          <w:sz w:val="24"/>
          <w:szCs w:val="24"/>
          <w:lang w:eastAsia="pl-PL"/>
        </w:rPr>
        <w:t>instalacj</w:t>
      </w:r>
      <w:r w:rsidR="00A6242A" w:rsidRPr="000F24FE">
        <w:rPr>
          <w:rFonts w:ascii="Arial" w:eastAsia="Times New Roman" w:hAnsi="Arial" w:cs="Arial"/>
          <w:bCs/>
          <w:sz w:val="24"/>
          <w:szCs w:val="24"/>
          <w:lang w:eastAsia="pl-PL"/>
        </w:rPr>
        <w:t>i</w:t>
      </w:r>
      <w:r w:rsidR="00F86515" w:rsidRPr="000F24FE">
        <w:rPr>
          <w:rFonts w:ascii="Arial" w:eastAsia="Times New Roman" w:hAnsi="Arial" w:cs="Arial"/>
          <w:bCs/>
          <w:sz w:val="24"/>
          <w:szCs w:val="24"/>
          <w:lang w:eastAsia="pl-PL"/>
        </w:rPr>
        <w:t xml:space="preserve"> odnawialnych źródeł energii</w:t>
      </w:r>
      <w:r w:rsidR="00A6242A" w:rsidRPr="000F24FE">
        <w:rPr>
          <w:rFonts w:ascii="Arial" w:eastAsia="Times New Roman" w:hAnsi="Arial" w:cs="Arial"/>
          <w:bCs/>
          <w:sz w:val="24"/>
          <w:szCs w:val="24"/>
          <w:lang w:eastAsia="pl-PL"/>
        </w:rPr>
        <w:t>:</w:t>
      </w:r>
      <w:r w:rsidR="00A82717" w:rsidRPr="000F24FE">
        <w:rPr>
          <w:rFonts w:ascii="Arial" w:eastAsia="Times New Roman" w:hAnsi="Arial" w:cs="Arial"/>
          <w:sz w:val="24"/>
          <w:szCs w:val="24"/>
          <w:lang w:eastAsia="pl-PL"/>
        </w:rPr>
        <w:t xml:space="preserve"> do 80%</w:t>
      </w:r>
      <w:r w:rsidR="003B2766" w:rsidRPr="000F24FE">
        <w:rPr>
          <w:rFonts w:ascii="Arial" w:eastAsia="Times New Roman" w:hAnsi="Arial" w:cs="Arial"/>
          <w:sz w:val="24"/>
          <w:szCs w:val="24"/>
          <w:lang w:eastAsia="pl-PL"/>
        </w:rPr>
        <w:t>;</w:t>
      </w:r>
    </w:p>
    <w:p w:rsidR="005C7D89" w:rsidRPr="000F24FE" w:rsidRDefault="005C7D89" w:rsidP="000F24FE">
      <w:pPr>
        <w:numPr>
          <w:ilvl w:val="1"/>
          <w:numId w:val="76"/>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wysokość zabudowy: </w:t>
      </w:r>
    </w:p>
    <w:p w:rsidR="00A72D1A" w:rsidRPr="000F24FE" w:rsidRDefault="00A72D1A" w:rsidP="000F24FE">
      <w:pPr>
        <w:numPr>
          <w:ilvl w:val="0"/>
          <w:numId w:val="196"/>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dla istniejącej zabudowy mieszkaniowej jednorodzinnej podlegającej adaptacji: </w:t>
      </w:r>
      <w:r w:rsidRPr="000F24FE">
        <w:rPr>
          <w:rFonts w:ascii="Arial" w:eastAsia="Times New Roman" w:hAnsi="Arial" w:cs="Arial"/>
          <w:sz w:val="24"/>
          <w:szCs w:val="24"/>
          <w:lang w:eastAsia="pl-PL"/>
        </w:rPr>
        <w:t>maksymalna 12,0m, minimalnej nie ustala się,</w:t>
      </w:r>
    </w:p>
    <w:p w:rsidR="00C046CD" w:rsidRPr="000F24FE" w:rsidRDefault="00C046CD" w:rsidP="000F24FE">
      <w:pPr>
        <w:numPr>
          <w:ilvl w:val="0"/>
          <w:numId w:val="196"/>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t>
      </w:r>
      <w:r w:rsidR="00ED314C" w:rsidRPr="000F24FE">
        <w:rPr>
          <w:rFonts w:ascii="Arial" w:eastAsia="Times New Roman" w:hAnsi="Arial" w:cs="Arial"/>
          <w:sz w:val="24"/>
          <w:szCs w:val="24"/>
          <w:lang w:eastAsia="pl-PL"/>
        </w:rPr>
        <w:t xml:space="preserve">zabudowy produkcyjnej </w:t>
      </w:r>
      <w:r w:rsidR="002208B0" w:rsidRPr="000F24FE">
        <w:rPr>
          <w:rFonts w:ascii="Arial" w:eastAsia="Times New Roman" w:hAnsi="Arial" w:cs="Arial"/>
          <w:sz w:val="24"/>
          <w:szCs w:val="24"/>
          <w:lang w:eastAsia="pl-PL"/>
        </w:rPr>
        <w:t>i</w:t>
      </w:r>
      <w:r w:rsidR="0000799D" w:rsidRPr="000F24FE">
        <w:rPr>
          <w:rFonts w:ascii="Arial" w:eastAsia="Times New Roman" w:hAnsi="Arial" w:cs="Arial"/>
          <w:sz w:val="24"/>
          <w:szCs w:val="24"/>
          <w:lang w:eastAsia="pl-PL"/>
        </w:rPr>
        <w:t> </w:t>
      </w:r>
      <w:r w:rsidR="002208B0" w:rsidRPr="000F24FE">
        <w:rPr>
          <w:rFonts w:ascii="Arial" w:eastAsia="Times New Roman" w:hAnsi="Arial" w:cs="Arial"/>
          <w:sz w:val="24"/>
          <w:szCs w:val="24"/>
          <w:lang w:eastAsia="pl-PL"/>
        </w:rPr>
        <w:t>składów w terenie oznaczonym symbolem 43.2 U/S</w:t>
      </w:r>
      <w:r w:rsidR="0000799D" w:rsidRPr="000F24FE">
        <w:rPr>
          <w:rFonts w:ascii="Arial" w:eastAsia="Times New Roman" w:hAnsi="Arial" w:cs="Arial"/>
          <w:sz w:val="24"/>
          <w:szCs w:val="24"/>
          <w:lang w:eastAsia="pl-PL"/>
        </w:rPr>
        <w:t>: maksymalna 20,0m, minimalnej nie ustala się</w:t>
      </w:r>
      <w:r w:rsidR="00A9544E" w:rsidRPr="000F24FE">
        <w:rPr>
          <w:rFonts w:ascii="Arial" w:eastAsia="Times New Roman" w:hAnsi="Arial" w:cs="Arial"/>
          <w:sz w:val="24"/>
          <w:szCs w:val="24"/>
          <w:lang w:eastAsia="pl-PL"/>
        </w:rPr>
        <w:t>,</w:t>
      </w:r>
    </w:p>
    <w:p w:rsidR="00414E74" w:rsidRPr="000F24FE" w:rsidRDefault="00414E74" w:rsidP="000F24FE">
      <w:pPr>
        <w:numPr>
          <w:ilvl w:val="0"/>
          <w:numId w:val="196"/>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wolnostojących </w:t>
      </w:r>
      <w:r w:rsidR="00D63D88"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xml:space="preserve"> maksymalna 5,0m, minimalnej nie ustala się,</w:t>
      </w:r>
    </w:p>
    <w:p w:rsidR="00A76CBE" w:rsidRPr="000F24FE" w:rsidRDefault="00A76CBE" w:rsidP="000F24FE">
      <w:pPr>
        <w:numPr>
          <w:ilvl w:val="0"/>
          <w:numId w:val="196"/>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dla pozostałe</w:t>
      </w:r>
      <w:r w:rsidR="00692C4C" w:rsidRPr="000F24FE">
        <w:rPr>
          <w:rFonts w:ascii="Arial" w:eastAsia="Times New Roman" w:hAnsi="Arial" w:cs="Arial"/>
          <w:sz w:val="24"/>
          <w:szCs w:val="24"/>
          <w:lang w:eastAsia="pl-PL"/>
        </w:rPr>
        <w:t>j</w:t>
      </w:r>
      <w:r w:rsidRPr="000F24FE">
        <w:rPr>
          <w:rFonts w:ascii="Arial" w:eastAsia="Times New Roman" w:hAnsi="Arial" w:cs="Arial"/>
          <w:sz w:val="24"/>
          <w:szCs w:val="24"/>
          <w:lang w:eastAsia="pl-PL"/>
        </w:rPr>
        <w:t xml:space="preserve"> zabudowy: </w:t>
      </w:r>
      <w:r w:rsidR="00692C4C" w:rsidRPr="000F24FE">
        <w:rPr>
          <w:rFonts w:ascii="Arial" w:eastAsia="Times New Roman" w:hAnsi="Arial" w:cs="Arial"/>
          <w:sz w:val="24"/>
          <w:szCs w:val="24"/>
          <w:lang w:eastAsia="pl-PL"/>
        </w:rPr>
        <w:t>maksymalna</w:t>
      </w:r>
      <w:r w:rsidR="004B3AAD" w:rsidRPr="000F24FE">
        <w:rPr>
          <w:rFonts w:ascii="Arial" w:eastAsia="Times New Roman" w:hAnsi="Arial" w:cs="Arial"/>
          <w:sz w:val="24"/>
          <w:szCs w:val="24"/>
          <w:lang w:eastAsia="pl-PL"/>
        </w:rPr>
        <w:t xml:space="preserve"> </w:t>
      </w:r>
      <w:r w:rsidR="00C046CD" w:rsidRPr="000F24FE">
        <w:rPr>
          <w:rFonts w:ascii="Arial" w:eastAsia="Times New Roman" w:hAnsi="Arial" w:cs="Arial"/>
          <w:sz w:val="24"/>
          <w:szCs w:val="24"/>
          <w:lang w:eastAsia="pl-PL"/>
        </w:rPr>
        <w:t>18,0m</w:t>
      </w:r>
      <w:r w:rsidR="00692C4C" w:rsidRPr="000F24FE">
        <w:rPr>
          <w:rFonts w:ascii="Arial" w:eastAsia="Times New Roman" w:hAnsi="Arial" w:cs="Arial"/>
          <w:sz w:val="24"/>
          <w:szCs w:val="24"/>
          <w:lang w:eastAsia="pl-PL"/>
        </w:rPr>
        <w:t>, minimalnej nie ustala się</w:t>
      </w:r>
      <w:r w:rsidR="002D1289" w:rsidRPr="000F24FE">
        <w:rPr>
          <w:rFonts w:ascii="Arial" w:eastAsia="Times New Roman" w:hAnsi="Arial" w:cs="Arial"/>
          <w:sz w:val="24"/>
          <w:szCs w:val="24"/>
          <w:lang w:eastAsia="pl-PL"/>
        </w:rPr>
        <w:t>,</w:t>
      </w:r>
    </w:p>
    <w:p w:rsidR="002D1289" w:rsidRPr="000F24FE" w:rsidRDefault="002D1289" w:rsidP="000F24FE">
      <w:pPr>
        <w:numPr>
          <w:ilvl w:val="0"/>
          <w:numId w:val="196"/>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7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76"/>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7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7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westycji:</w:t>
      </w:r>
    </w:p>
    <w:p w:rsidR="00305BEA" w:rsidRPr="000F24FE" w:rsidRDefault="00305BEA" w:rsidP="000F24FE">
      <w:pPr>
        <w:numPr>
          <w:ilvl w:val="0"/>
          <w:numId w:val="203"/>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istniejącej zabudowy mieszkaniowej jednorodzinnej podlegającej adaptacji:</w:t>
      </w:r>
      <w:r w:rsidR="005563E2" w:rsidRPr="000F24FE">
        <w:rPr>
          <w:rFonts w:ascii="Arial" w:eastAsia="Times New Roman" w:hAnsi="Arial" w:cs="Arial"/>
          <w:bCs/>
          <w:sz w:val="24"/>
          <w:szCs w:val="24"/>
          <w:lang w:eastAsia="pl-PL"/>
        </w:rPr>
        <w:t xml:space="preserve"> 40%</w:t>
      </w:r>
      <w:r w:rsidR="004540D5" w:rsidRPr="000F24FE">
        <w:rPr>
          <w:rFonts w:ascii="Arial" w:eastAsia="Times New Roman" w:hAnsi="Arial" w:cs="Arial"/>
          <w:bCs/>
          <w:sz w:val="24"/>
          <w:szCs w:val="24"/>
          <w:lang w:eastAsia="pl-PL"/>
        </w:rPr>
        <w:t>,</w:t>
      </w:r>
    </w:p>
    <w:p w:rsidR="004540D5" w:rsidRPr="000F24FE" w:rsidRDefault="004540D5" w:rsidP="000F24FE">
      <w:pPr>
        <w:numPr>
          <w:ilvl w:val="0"/>
          <w:numId w:val="203"/>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w:t>
      </w:r>
      <w:r w:rsidR="00414E74" w:rsidRPr="000F24FE">
        <w:rPr>
          <w:rFonts w:ascii="Arial" w:eastAsia="Times New Roman" w:hAnsi="Arial" w:cs="Arial"/>
          <w:sz w:val="24"/>
          <w:szCs w:val="24"/>
          <w:lang w:eastAsia="pl-PL"/>
        </w:rPr>
        <w:t xml:space="preserve"> 5%</w:t>
      </w:r>
      <w:r w:rsidR="004C058F" w:rsidRPr="000F24FE">
        <w:rPr>
          <w:rFonts w:ascii="Arial" w:eastAsia="Times New Roman" w:hAnsi="Arial" w:cs="Arial"/>
          <w:sz w:val="24"/>
          <w:szCs w:val="24"/>
          <w:lang w:eastAsia="pl-PL"/>
        </w:rPr>
        <w:t>,</w:t>
      </w:r>
    </w:p>
    <w:p w:rsidR="004C058F" w:rsidRPr="000F24FE" w:rsidRDefault="004C058F" w:rsidP="000F24FE">
      <w:pPr>
        <w:numPr>
          <w:ilvl w:val="0"/>
          <w:numId w:val="203"/>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wolnostojących</w:t>
      </w:r>
      <w:r w:rsidR="005C7C70" w:rsidRPr="000F24FE">
        <w:rPr>
          <w:rFonts w:ascii="Arial" w:eastAsia="Times New Roman" w:hAnsi="Arial" w:cs="Arial"/>
          <w:sz w:val="24"/>
          <w:szCs w:val="24"/>
          <w:lang w:eastAsia="pl-PL"/>
        </w:rPr>
        <w:t xml:space="preserve"> </w:t>
      </w:r>
      <w:r w:rsidR="005C7C70"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xml:space="preserve"> 10%;</w:t>
      </w:r>
    </w:p>
    <w:p w:rsidR="005C7D89" w:rsidRPr="000F24FE" w:rsidRDefault="005C7D89" w:rsidP="000F24FE">
      <w:pPr>
        <w:numPr>
          <w:ilvl w:val="1"/>
          <w:numId w:val="7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 xml:space="preserve">geometria dachów: </w:t>
      </w:r>
      <w:r w:rsidRPr="000F24FE">
        <w:rPr>
          <w:rFonts w:ascii="Arial" w:eastAsia="Times New Roman" w:hAnsi="Arial" w:cs="Arial"/>
          <w:sz w:val="24"/>
          <w:szCs w:val="24"/>
          <w:shd w:val="clear" w:color="auto" w:fill="FFFFFF"/>
          <w:lang w:eastAsia="pl-PL"/>
        </w:rPr>
        <w:t>płaskie o spadkach do 10</w:t>
      </w:r>
      <w:r w:rsidRPr="000F24FE">
        <w:rPr>
          <w:rFonts w:ascii="Arial" w:eastAsia="Times New Roman" w:hAnsi="Arial" w:cs="Arial"/>
          <w:sz w:val="24"/>
          <w:szCs w:val="24"/>
          <w:shd w:val="clear" w:color="auto" w:fill="FFFFFF"/>
          <w:vertAlign w:val="superscript"/>
          <w:lang w:eastAsia="pl-PL"/>
        </w:rPr>
        <w:t>o</w:t>
      </w:r>
      <w:r w:rsidRPr="000F24FE">
        <w:rPr>
          <w:rFonts w:ascii="Arial" w:eastAsia="Times New Roman" w:hAnsi="Arial" w:cs="Arial"/>
          <w:sz w:val="24"/>
          <w:szCs w:val="24"/>
          <w:shd w:val="clear" w:color="auto" w:fill="FFFFFF"/>
          <w:lang w:eastAsia="pl-PL"/>
        </w:rPr>
        <w:t>, dwuspadowe lub wielospadowe o spadkach od 10</w:t>
      </w:r>
      <w:r w:rsidRPr="000F24FE">
        <w:rPr>
          <w:rFonts w:ascii="Arial" w:eastAsia="Times New Roman" w:hAnsi="Arial" w:cs="Arial"/>
          <w:sz w:val="24"/>
          <w:szCs w:val="24"/>
          <w:shd w:val="clear" w:color="auto" w:fill="FFFFFF"/>
          <w:vertAlign w:val="superscript"/>
          <w:lang w:eastAsia="pl-PL"/>
        </w:rPr>
        <w:t>o</w:t>
      </w:r>
      <w:r w:rsidRPr="000F24FE">
        <w:rPr>
          <w:rFonts w:ascii="Arial" w:eastAsia="Times New Roman" w:hAnsi="Arial" w:cs="Arial"/>
          <w:sz w:val="24"/>
          <w:szCs w:val="24"/>
          <w:shd w:val="clear" w:color="auto" w:fill="FFFFFF"/>
          <w:lang w:eastAsia="pl-PL"/>
        </w:rPr>
        <w:t xml:space="preserve"> do 30</w:t>
      </w:r>
      <w:r w:rsidRPr="000F24FE">
        <w:rPr>
          <w:rFonts w:ascii="Arial" w:eastAsia="Times New Roman" w:hAnsi="Arial" w:cs="Arial"/>
          <w:sz w:val="24"/>
          <w:szCs w:val="24"/>
          <w:shd w:val="clear" w:color="auto" w:fill="FFFFFF"/>
          <w:vertAlign w:val="superscript"/>
          <w:lang w:eastAsia="pl-PL"/>
        </w:rPr>
        <w:t>o</w:t>
      </w:r>
      <w:r w:rsidR="00C91BC6" w:rsidRPr="000F24FE">
        <w:rPr>
          <w:rFonts w:ascii="Arial" w:eastAsia="Times New Roman" w:hAnsi="Arial" w:cs="Arial"/>
          <w:sz w:val="24"/>
          <w:szCs w:val="24"/>
          <w:shd w:val="clear" w:color="auto" w:fill="FFFFFF"/>
          <w:lang w:eastAsia="pl-PL"/>
        </w:rPr>
        <w:t xml:space="preserve">, </w:t>
      </w:r>
      <w:r w:rsidR="00C91BC6" w:rsidRPr="000F24FE">
        <w:rPr>
          <w:rFonts w:ascii="Arial" w:eastAsia="Times New Roman" w:hAnsi="Arial" w:cs="Arial"/>
          <w:sz w:val="24"/>
          <w:szCs w:val="24"/>
          <w:lang w:eastAsia="pl-PL"/>
        </w:rPr>
        <w:t xml:space="preserve">z wyłączeniem </w:t>
      </w:r>
      <w:r w:rsidR="00C91BC6" w:rsidRPr="000F24FE">
        <w:rPr>
          <w:rFonts w:ascii="Arial" w:eastAsia="Times New Roman" w:hAnsi="Arial" w:cs="Arial"/>
          <w:bCs/>
          <w:sz w:val="24"/>
          <w:szCs w:val="24"/>
          <w:lang w:eastAsia="pl-PL"/>
        </w:rPr>
        <w:t>wolnostojących instalacji odnawialnych źródeł energii, dla których dla budynków towarzyszących ustala się:</w:t>
      </w:r>
      <w:r w:rsidR="00C91BC6" w:rsidRPr="000F24FE">
        <w:rPr>
          <w:rFonts w:ascii="Arial" w:eastAsia="Times New Roman" w:hAnsi="Arial" w:cs="Arial"/>
          <w:sz w:val="24"/>
          <w:szCs w:val="24"/>
          <w:lang w:eastAsia="pl-PL"/>
        </w:rPr>
        <w:t xml:space="preserve"> kształt dachu, w tym kąty nachylenia, zgodnie z przyjętą technologią;</w:t>
      </w:r>
    </w:p>
    <w:p w:rsidR="005C7D89" w:rsidRPr="000F24FE" w:rsidRDefault="005C7D89" w:rsidP="000F24FE">
      <w:pPr>
        <w:numPr>
          <w:ilvl w:val="1"/>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zabudowy i funkcji</w:t>
      </w:r>
      <w:r w:rsidR="007F5B89" w:rsidRPr="000F24FE">
        <w:rPr>
          <w:rFonts w:ascii="Arial" w:eastAsia="Times New Roman" w:hAnsi="Arial" w:cs="Arial"/>
          <w:sz w:val="24"/>
          <w:szCs w:val="24"/>
          <w:lang w:eastAsia="pl-PL"/>
        </w:rPr>
        <w:t>;</w:t>
      </w:r>
    </w:p>
    <w:p w:rsidR="0078692A" w:rsidRPr="000F24FE" w:rsidRDefault="0078692A" w:rsidP="000F24FE">
      <w:pPr>
        <w:numPr>
          <w:ilvl w:val="1"/>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w:t>
      </w:r>
      <w:r w:rsidR="00873C40"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47"/>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hAnsi="Arial" w:cs="Arial"/>
          <w:sz w:val="24"/>
          <w:szCs w:val="24"/>
        </w:rPr>
        <w:t xml:space="preserve">teren oznaczony symbolem 23 U/S znajduje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7F5B89" w:rsidRPr="000F24FE">
        <w:rPr>
          <w:rFonts w:ascii="Arial" w:eastAsia="Times New Roman" w:hAnsi="Arial" w:cs="Arial"/>
          <w:sz w:val="24"/>
          <w:szCs w:val="24"/>
          <w:lang w:eastAsia="pl-PL"/>
        </w:rPr>
        <w:t>wszystkie zakazy, nakazy i ograniczenia</w:t>
      </w:r>
      <w:r w:rsidR="008F48E7" w:rsidRPr="000F24FE">
        <w:rPr>
          <w:rFonts w:ascii="Arial" w:eastAsia="Times New Roman" w:hAnsi="Arial" w:cs="Arial"/>
          <w:sz w:val="24"/>
          <w:szCs w:val="24"/>
          <w:lang w:eastAsia="pl-PL"/>
        </w:rPr>
        <w:t xml:space="preserve"> </w:t>
      </w:r>
      <w:r w:rsidR="008F48E7" w:rsidRPr="000F24FE">
        <w:rPr>
          <w:rFonts w:ascii="Arial" w:hAnsi="Arial" w:cs="Arial"/>
          <w:sz w:val="24"/>
          <w:szCs w:val="24"/>
        </w:rPr>
        <w:t>minimalizujące zagrożenie</w:t>
      </w:r>
      <w:r w:rsidR="008F48E7" w:rsidRPr="000F24FE">
        <w:rPr>
          <w:rFonts w:ascii="Arial" w:eastAsia="Times New Roman" w:hAnsi="Arial" w:cs="Arial"/>
          <w:sz w:val="24"/>
          <w:szCs w:val="24"/>
          <w:lang w:eastAsia="pl-PL"/>
        </w:rPr>
        <w:t xml:space="preserve"> w zakresie lokalizacji obiektów budowlanych:</w:t>
      </w:r>
      <w:r w:rsidR="007F5B89"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4D710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47"/>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w teren</w:t>
      </w:r>
      <w:r w:rsidR="00AF0614" w:rsidRPr="000F24FE">
        <w:rPr>
          <w:rFonts w:ascii="Arial" w:eastAsia="Times New Roman" w:hAnsi="Arial" w:cs="Arial"/>
          <w:sz w:val="24"/>
          <w:szCs w:val="24"/>
          <w:lang w:eastAsia="pl-PL"/>
        </w:rPr>
        <w:t>ach</w:t>
      </w:r>
      <w:r w:rsidRPr="000F24FE">
        <w:rPr>
          <w:rFonts w:ascii="Arial" w:eastAsia="Times New Roman" w:hAnsi="Arial" w:cs="Arial"/>
          <w:sz w:val="24"/>
          <w:szCs w:val="24"/>
          <w:lang w:eastAsia="pl-PL"/>
        </w:rPr>
        <w:t xml:space="preserve"> oznaczony</w:t>
      </w:r>
      <w:r w:rsidR="00AF0614" w:rsidRPr="000F24FE">
        <w:rPr>
          <w:rFonts w:ascii="Arial" w:eastAsia="Times New Roman" w:hAnsi="Arial" w:cs="Arial"/>
          <w:sz w:val="24"/>
          <w:szCs w:val="24"/>
          <w:lang w:eastAsia="pl-PL"/>
        </w:rPr>
        <w:t>ch</w:t>
      </w:r>
      <w:r w:rsidRPr="000F24FE">
        <w:rPr>
          <w:rFonts w:ascii="Arial" w:eastAsia="Times New Roman" w:hAnsi="Arial" w:cs="Arial"/>
          <w:sz w:val="24"/>
          <w:szCs w:val="24"/>
          <w:lang w:eastAsia="pl-PL"/>
        </w:rPr>
        <w:t xml:space="preserve"> symbol</w:t>
      </w:r>
      <w:r w:rsidR="00AF0614"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29 U/S</w:t>
      </w:r>
      <w:r w:rsidR="00AF0614" w:rsidRPr="000F24FE">
        <w:rPr>
          <w:rFonts w:ascii="Arial" w:eastAsia="Times New Roman" w:hAnsi="Arial" w:cs="Arial"/>
          <w:sz w:val="24"/>
          <w:szCs w:val="24"/>
          <w:lang w:eastAsia="pl-PL"/>
        </w:rPr>
        <w:t xml:space="preserve"> i 43.2 U/S</w:t>
      </w:r>
      <w:r w:rsidRPr="000F24FE">
        <w:rPr>
          <w:rFonts w:ascii="Arial" w:eastAsia="Times New Roman" w:hAnsi="Arial" w:cs="Arial"/>
          <w:sz w:val="24"/>
          <w:szCs w:val="24"/>
          <w:lang w:eastAsia="pl-PL"/>
        </w:rPr>
        <w:t xml:space="preserve"> ustala się granice </w:t>
      </w:r>
      <w:r w:rsidRPr="000F24FE">
        <w:rPr>
          <w:rFonts w:ascii="Arial" w:hAnsi="Arial" w:cs="Arial"/>
          <w:sz w:val="24"/>
          <w:szCs w:val="24"/>
        </w:rPr>
        <w:t xml:space="preserve">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962A4A" w:rsidRPr="000F24FE">
        <w:rPr>
          <w:rFonts w:ascii="Arial" w:eastAsia="Times New Roman" w:hAnsi="Arial" w:cs="Arial"/>
          <w:sz w:val="24"/>
          <w:szCs w:val="24"/>
          <w:lang w:eastAsia="pl-PL"/>
        </w:rPr>
        <w:t>wszystkie zakazy, nakazy i ograniczenia</w:t>
      </w:r>
      <w:r w:rsidR="008F48E7" w:rsidRPr="000F24FE">
        <w:rPr>
          <w:rFonts w:ascii="Arial" w:eastAsia="Times New Roman" w:hAnsi="Arial" w:cs="Arial"/>
          <w:sz w:val="24"/>
          <w:szCs w:val="24"/>
          <w:lang w:eastAsia="pl-PL"/>
        </w:rPr>
        <w:t xml:space="preserve"> </w:t>
      </w:r>
      <w:r w:rsidR="008F48E7" w:rsidRPr="000F24FE">
        <w:rPr>
          <w:rFonts w:ascii="Arial" w:hAnsi="Arial" w:cs="Arial"/>
          <w:sz w:val="24"/>
          <w:szCs w:val="24"/>
        </w:rPr>
        <w:t>minimalizujące zagrożenie</w:t>
      </w:r>
      <w:r w:rsidR="008F48E7" w:rsidRPr="000F24FE">
        <w:rPr>
          <w:rFonts w:ascii="Arial" w:eastAsia="Times New Roman" w:hAnsi="Arial" w:cs="Arial"/>
          <w:sz w:val="24"/>
          <w:szCs w:val="24"/>
          <w:lang w:eastAsia="pl-PL"/>
        </w:rPr>
        <w:t xml:space="preserve"> w zakresie lokalizacji obiektów budowlanych:</w:t>
      </w:r>
      <w:r w:rsidR="00962A4A"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5F0CB6"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r w:rsidR="0094486B" w:rsidRPr="000F24FE">
        <w:rPr>
          <w:rFonts w:ascii="Arial" w:eastAsia="Times New Roman" w:hAnsi="Arial" w:cs="Arial"/>
          <w:sz w:val="24"/>
          <w:szCs w:val="24"/>
          <w:lang w:eastAsia="pl-PL"/>
        </w:rPr>
        <w:t>, z zastrzeżeniem jak w ust.</w:t>
      </w:r>
      <w:r w:rsidR="00454F69" w:rsidRPr="000F24FE">
        <w:rPr>
          <w:rFonts w:ascii="Arial" w:eastAsia="Times New Roman" w:hAnsi="Arial" w:cs="Arial"/>
          <w:sz w:val="24"/>
          <w:szCs w:val="24"/>
          <w:lang w:eastAsia="pl-PL"/>
        </w:rPr>
        <w:t> 9 pkt 2;</w:t>
      </w:r>
    </w:p>
    <w:p w:rsidR="005C7D89" w:rsidRPr="000F24FE" w:rsidRDefault="005C7D89" w:rsidP="000F24FE">
      <w:pPr>
        <w:numPr>
          <w:ilvl w:val="0"/>
          <w:numId w:val="147"/>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w:t>
      </w:r>
      <w:r w:rsidRPr="000F24FE">
        <w:rPr>
          <w:rFonts w:ascii="Arial" w:hAnsi="Arial" w:cs="Arial"/>
          <w:sz w:val="24"/>
          <w:szCs w:val="24"/>
        </w:rPr>
        <w:t>oznaczony symbolem 23 U/S</w:t>
      </w:r>
      <w:r w:rsidRPr="000F24FE">
        <w:rPr>
          <w:rFonts w:ascii="Arial" w:eastAsia="Times New Roman" w:hAnsi="Arial" w:cs="Arial"/>
          <w:sz w:val="24"/>
          <w:szCs w:val="24"/>
          <w:lang w:eastAsia="pl-PL"/>
        </w:rPr>
        <w:t xml:space="preserve"> znajduje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5F0CB6"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7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76"/>
        </w:numPr>
        <w:autoSpaceDE w:val="0"/>
        <w:autoSpaceDN w:val="0"/>
        <w:adjustRightInd w:val="0"/>
        <w:spacing w:after="0"/>
        <w:rPr>
          <w:rFonts w:ascii="Arial" w:hAnsi="Arial" w:cs="Arial"/>
          <w:bCs/>
          <w:sz w:val="24"/>
          <w:szCs w:val="24"/>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290978" w:rsidRPr="000F24FE" w:rsidRDefault="00290978" w:rsidP="000F24FE">
      <w:pPr>
        <w:numPr>
          <w:ilvl w:val="1"/>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290978" w:rsidRPr="000F24FE" w:rsidRDefault="00290978" w:rsidP="000F24FE">
      <w:pPr>
        <w:numPr>
          <w:ilvl w:val="1"/>
          <w:numId w:val="76"/>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8F48E7" w:rsidRPr="000F24FE">
        <w:rPr>
          <w:rFonts w:ascii="Arial" w:eastAsia="Times New Roman" w:hAnsi="Arial" w:cs="Arial"/>
          <w:sz w:val="24"/>
          <w:szCs w:val="24"/>
          <w:lang w:eastAsia="pl-PL"/>
        </w:rPr>
        <w:t xml:space="preserve">obowiązują bezwzględne warunki </w:t>
      </w:r>
      <w:r w:rsidR="008F48E7" w:rsidRPr="000F24FE">
        <w:rPr>
          <w:rFonts w:ascii="Arial" w:hAnsi="Arial" w:cs="Arial"/>
          <w:sz w:val="24"/>
          <w:szCs w:val="24"/>
        </w:rPr>
        <w:t>minimalizujące zagrożenie</w:t>
      </w:r>
      <w:r w:rsidR="008F48E7" w:rsidRPr="000F24FE">
        <w:rPr>
          <w:rFonts w:ascii="Arial" w:eastAsia="Times New Roman" w:hAnsi="Arial" w:cs="Arial"/>
          <w:sz w:val="24"/>
          <w:szCs w:val="24"/>
          <w:lang w:eastAsia="pl-PL"/>
        </w:rPr>
        <w:t xml:space="preserve"> w zakresie lokalizacji obiektów budowlanych:</w:t>
      </w:r>
      <w:r w:rsidRPr="000F24FE">
        <w:rPr>
          <w:rFonts w:ascii="Arial" w:eastAsia="Times New Roman" w:hAnsi="Arial" w:cs="Arial"/>
          <w:sz w:val="24"/>
          <w:szCs w:val="24"/>
          <w:lang w:eastAsia="pl-PL"/>
        </w:rPr>
        <w:t xml:space="preserve"> ustalenia jak w § 11 ust. 3 uchwały</w:t>
      </w:r>
      <w:r w:rsidR="00454F69" w:rsidRPr="000F24FE">
        <w:rPr>
          <w:rFonts w:ascii="Arial" w:eastAsia="Times New Roman" w:hAnsi="Arial" w:cs="Arial"/>
          <w:sz w:val="24"/>
          <w:szCs w:val="24"/>
          <w:lang w:eastAsia="pl-PL"/>
        </w:rPr>
        <w:t>, z wyłączeniem terenu 29</w:t>
      </w:r>
      <w:r w:rsidR="00CB1DD2" w:rsidRPr="000F24FE">
        <w:rPr>
          <w:rFonts w:ascii="Arial" w:eastAsia="Times New Roman" w:hAnsi="Arial" w:cs="Arial"/>
          <w:sz w:val="24"/>
          <w:szCs w:val="24"/>
          <w:lang w:eastAsia="pl-PL"/>
        </w:rPr>
        <w:t xml:space="preserve"> U/S, dla którego </w:t>
      </w:r>
      <w:r w:rsidR="00B72977" w:rsidRPr="000F24FE">
        <w:rPr>
          <w:rFonts w:ascii="Arial" w:eastAsia="Times New Roman" w:hAnsi="Arial" w:cs="Arial"/>
          <w:sz w:val="24"/>
          <w:szCs w:val="24"/>
          <w:lang w:eastAsia="pl-PL"/>
        </w:rPr>
        <w:t xml:space="preserve">w graniach obszaru </w:t>
      </w:r>
      <w:r w:rsidR="00B72977" w:rsidRPr="000F24FE">
        <w:rPr>
          <w:rFonts w:ascii="Arial" w:hAnsi="Arial" w:cs="Arial"/>
          <w:sz w:val="24"/>
          <w:szCs w:val="24"/>
        </w:rPr>
        <w:t xml:space="preserve">narażonego na niebezpieczeństwo powodzi </w:t>
      </w:r>
      <w:r w:rsidR="00B72977" w:rsidRPr="000F24FE">
        <w:rPr>
          <w:rFonts w:ascii="Arial" w:eastAsia="Times New Roman" w:hAnsi="Arial" w:cs="Arial"/>
          <w:sz w:val="24"/>
          <w:szCs w:val="24"/>
          <w:lang w:eastAsia="pl-PL"/>
        </w:rPr>
        <w:t xml:space="preserve">(zgodnie z rysunkiem planu), </w:t>
      </w:r>
      <w:r w:rsidR="00CB1DD2" w:rsidRPr="000F24FE">
        <w:rPr>
          <w:rFonts w:ascii="Arial" w:eastAsia="Times New Roman" w:hAnsi="Arial" w:cs="Arial"/>
          <w:sz w:val="24"/>
          <w:szCs w:val="24"/>
          <w:lang w:eastAsia="pl-PL"/>
        </w:rPr>
        <w:t>obowiązuje zakaz lokalizacji nowej zabudowy kubaturowej, w tym w tymczasowej;</w:t>
      </w:r>
    </w:p>
    <w:p w:rsidR="00290978" w:rsidRPr="000F24FE" w:rsidRDefault="00E069F5" w:rsidP="000F24FE">
      <w:pPr>
        <w:numPr>
          <w:ilvl w:val="1"/>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w:t>
      </w:r>
      <w:r w:rsidR="001047E4" w:rsidRPr="000F24FE">
        <w:rPr>
          <w:rFonts w:ascii="Arial" w:eastAsia="Times New Roman" w:hAnsi="Arial" w:cs="Arial"/>
          <w:sz w:val="24"/>
          <w:szCs w:val="24"/>
          <w:lang w:eastAsia="pl-PL"/>
        </w:rPr>
        <w:t xml:space="preserve">23 U/S, </w:t>
      </w:r>
      <w:r w:rsidRPr="000F24FE">
        <w:rPr>
          <w:rFonts w:ascii="Arial" w:eastAsia="Times New Roman" w:hAnsi="Arial" w:cs="Arial"/>
          <w:sz w:val="24"/>
          <w:szCs w:val="24"/>
          <w:lang w:eastAsia="pl-PL"/>
        </w:rPr>
        <w:t>29 U/S i 43.2 U/S wyznacza się stref</w:t>
      </w:r>
      <w:r w:rsidR="00870254"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870254"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870254"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870254"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870254"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EE657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D80D5A" w:rsidRPr="000F24FE" w:rsidRDefault="00D80D5A" w:rsidP="000F24FE">
      <w:pPr>
        <w:numPr>
          <w:ilvl w:val="1"/>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lokalizacja wolnostojących</w:t>
      </w:r>
      <w:r w:rsidR="00290978" w:rsidRPr="000F24FE">
        <w:rPr>
          <w:rFonts w:ascii="Arial" w:eastAsia="Times New Roman" w:hAnsi="Arial" w:cs="Arial"/>
          <w:sz w:val="24"/>
          <w:szCs w:val="24"/>
          <w:lang w:eastAsia="pl-PL"/>
        </w:rPr>
        <w:t xml:space="preserve"> </w:t>
      </w:r>
      <w:r w:rsidR="00290978"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 xml:space="preserve">ustalenia jak w § 14 ust. 5 </w:t>
      </w:r>
      <w:r w:rsidR="005B09BD" w:rsidRPr="000F24FE">
        <w:rPr>
          <w:rFonts w:ascii="Arial" w:hAnsi="Arial" w:cs="Arial"/>
          <w:sz w:val="24"/>
          <w:szCs w:val="24"/>
        </w:rPr>
        <w:t xml:space="preserve">pkt 9 </w:t>
      </w:r>
      <w:r w:rsidRPr="000F24FE">
        <w:rPr>
          <w:rFonts w:ascii="Arial" w:hAnsi="Arial" w:cs="Arial"/>
          <w:sz w:val="24"/>
          <w:szCs w:val="24"/>
        </w:rPr>
        <w:t>uchwały</w:t>
      </w:r>
      <w:r w:rsidR="00334D7B" w:rsidRPr="000F24FE">
        <w:rPr>
          <w:rFonts w:ascii="Arial" w:hAnsi="Arial" w:cs="Arial"/>
          <w:sz w:val="24"/>
          <w:szCs w:val="24"/>
        </w:rPr>
        <w:t>;</w:t>
      </w:r>
    </w:p>
    <w:p w:rsidR="00334D7B" w:rsidRPr="000F24FE" w:rsidRDefault="00334D7B" w:rsidP="000F24FE">
      <w:pPr>
        <w:numPr>
          <w:ilvl w:val="1"/>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pozostałe ustalenia jak </w:t>
      </w:r>
      <w:r w:rsidRPr="000F24FE">
        <w:rPr>
          <w:rFonts w:ascii="Arial" w:hAnsi="Arial" w:cs="Arial"/>
          <w:sz w:val="24"/>
          <w:szCs w:val="24"/>
        </w:rPr>
        <w:t>w § 1</w:t>
      </w:r>
      <w:r w:rsidR="00127D24" w:rsidRPr="000F24FE">
        <w:rPr>
          <w:rFonts w:ascii="Arial" w:hAnsi="Arial" w:cs="Arial"/>
          <w:sz w:val="24"/>
          <w:szCs w:val="24"/>
        </w:rPr>
        <w:t>3</w:t>
      </w:r>
      <w:r w:rsidRPr="000F24FE">
        <w:rPr>
          <w:rFonts w:ascii="Arial" w:hAnsi="Arial" w:cs="Arial"/>
          <w:sz w:val="24"/>
          <w:szCs w:val="24"/>
        </w:rPr>
        <w:t xml:space="preserve"> uchwały.</w:t>
      </w:r>
    </w:p>
    <w:p w:rsidR="005C7D89" w:rsidRPr="000F24FE" w:rsidRDefault="005C7D89" w:rsidP="000F24FE">
      <w:pPr>
        <w:numPr>
          <w:ilvl w:val="0"/>
          <w:numId w:val="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lastRenderedPageBreak/>
        <w:t>Zasady modernizacji, rozbudowy i budowy systemów komunikacji i infrastruktury technicznej:</w:t>
      </w:r>
    </w:p>
    <w:p w:rsidR="005C7D89" w:rsidRPr="000F24FE" w:rsidRDefault="005C7D89" w:rsidP="000F24FE">
      <w:pPr>
        <w:numPr>
          <w:ilvl w:val="1"/>
          <w:numId w:val="7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drogi: obsługa komunikacyjna z dróg publicznych lub </w:t>
      </w:r>
      <w:r w:rsidR="00A00520" w:rsidRPr="000F24FE">
        <w:rPr>
          <w:rFonts w:ascii="Arial" w:eastAsia="Times New Roman" w:hAnsi="Arial" w:cs="Arial"/>
          <w:sz w:val="24"/>
          <w:szCs w:val="24"/>
          <w:lang w:eastAsia="pl-PL"/>
        </w:rPr>
        <w:t xml:space="preserve">z drogi publicznej </w:t>
      </w:r>
      <w:r w:rsidR="007F5685" w:rsidRPr="000F24FE">
        <w:rPr>
          <w:rFonts w:ascii="Arial" w:eastAsia="Times New Roman" w:hAnsi="Arial" w:cs="Arial"/>
          <w:sz w:val="24"/>
          <w:szCs w:val="24"/>
          <w:lang w:eastAsia="pl-PL"/>
        </w:rPr>
        <w:t>p</w:t>
      </w:r>
      <w:r w:rsidRPr="000F24FE">
        <w:rPr>
          <w:rFonts w:ascii="Arial" w:eastAsia="Times New Roman" w:hAnsi="Arial" w:cs="Arial"/>
          <w:sz w:val="24"/>
          <w:szCs w:val="24"/>
          <w:lang w:eastAsia="pl-PL"/>
        </w:rPr>
        <w:t>rzez drog</w:t>
      </w:r>
      <w:r w:rsidR="007F5685"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 xml:space="preserve"> wewnętrzn</w:t>
      </w:r>
      <w:r w:rsidR="007F5685" w:rsidRPr="000F24FE">
        <w:rPr>
          <w:rFonts w:ascii="Arial" w:eastAsia="Times New Roman" w:hAnsi="Arial" w:cs="Arial"/>
          <w:sz w:val="24"/>
          <w:szCs w:val="24"/>
          <w:lang w:eastAsia="pl-PL"/>
        </w:rPr>
        <w:t>e:</w:t>
      </w:r>
    </w:p>
    <w:p w:rsidR="005C7D89" w:rsidRPr="000F24FE" w:rsidRDefault="005C7D89" w:rsidP="000F24FE">
      <w:pPr>
        <w:numPr>
          <w:ilvl w:val="2"/>
          <w:numId w:val="7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23 U/S: z ul. Granicznej 4.1 KD-Z* i ul. Nad Kanałem 14.1 KD-L* i 14.3 KD-L*,</w:t>
      </w:r>
    </w:p>
    <w:p w:rsidR="005C7D89" w:rsidRPr="000F24FE" w:rsidRDefault="005C7D89" w:rsidP="000F24FE">
      <w:pPr>
        <w:numPr>
          <w:ilvl w:val="2"/>
          <w:numId w:val="7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29 U/S: </w:t>
      </w:r>
      <w:r w:rsidR="0012404D" w:rsidRPr="000F24FE">
        <w:rPr>
          <w:rFonts w:ascii="Arial" w:eastAsia="Times New Roman" w:hAnsi="Arial" w:cs="Arial"/>
          <w:sz w:val="24"/>
          <w:szCs w:val="24"/>
          <w:lang w:eastAsia="pl-PL"/>
        </w:rPr>
        <w:t>z </w:t>
      </w:r>
      <w:r w:rsidR="0012404D" w:rsidRPr="000F24FE">
        <w:rPr>
          <w:rFonts w:ascii="Arial" w:eastAsia="Times New Roman" w:hAnsi="Arial" w:cs="Arial"/>
          <w:sz w:val="24"/>
          <w:szCs w:val="24"/>
          <w:shd w:val="clear" w:color="auto" w:fill="FFFFFF"/>
          <w:lang w:eastAsia="pl-PL"/>
        </w:rPr>
        <w:t>ul. Nad Kanałem</w:t>
      </w:r>
      <w:r w:rsidR="0012404D"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23 KD-D* oraz z ul. Spokojnej </w:t>
      </w:r>
      <w:r w:rsidR="00561B12" w:rsidRPr="000F24FE">
        <w:rPr>
          <w:rFonts w:ascii="Arial" w:eastAsia="Times New Roman" w:hAnsi="Arial" w:cs="Arial"/>
          <w:sz w:val="24"/>
          <w:szCs w:val="24"/>
          <w:lang w:eastAsia="pl-PL"/>
        </w:rPr>
        <w:t>8.5 KD-Z*</w:t>
      </w:r>
      <w:r w:rsidR="004B3AAD" w:rsidRPr="000F24FE">
        <w:rPr>
          <w:rFonts w:ascii="Arial" w:eastAsia="Times New Roman" w:hAnsi="Arial" w:cs="Arial"/>
          <w:sz w:val="24"/>
          <w:szCs w:val="24"/>
          <w:lang w:eastAsia="pl-PL"/>
        </w:rPr>
        <w:t>,</w:t>
      </w:r>
    </w:p>
    <w:p w:rsidR="008E14B3" w:rsidRPr="000F24FE" w:rsidRDefault="008E14B3" w:rsidP="000F24FE">
      <w:pPr>
        <w:numPr>
          <w:ilvl w:val="2"/>
          <w:numId w:val="7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43.2 U/S</w:t>
      </w:r>
      <w:r w:rsidR="00024446" w:rsidRPr="000F24FE">
        <w:rPr>
          <w:rFonts w:ascii="Arial" w:eastAsia="Times New Roman" w:hAnsi="Arial" w:cs="Arial"/>
          <w:sz w:val="24"/>
          <w:szCs w:val="24"/>
          <w:lang w:eastAsia="pl-PL"/>
        </w:rPr>
        <w:t xml:space="preserve"> </w:t>
      </w:r>
      <w:r w:rsidR="000D7674" w:rsidRPr="000F24FE">
        <w:rPr>
          <w:rFonts w:ascii="Arial" w:eastAsia="Times New Roman" w:hAnsi="Arial" w:cs="Arial"/>
          <w:sz w:val="24"/>
          <w:szCs w:val="24"/>
          <w:lang w:eastAsia="pl-PL"/>
        </w:rPr>
        <w:t xml:space="preserve">z ul. Spokojnej </w:t>
      </w:r>
      <w:r w:rsidR="00561B12" w:rsidRPr="000F24FE">
        <w:rPr>
          <w:rFonts w:ascii="Arial" w:eastAsia="Times New Roman" w:hAnsi="Arial" w:cs="Arial"/>
          <w:sz w:val="24"/>
          <w:szCs w:val="24"/>
          <w:lang w:eastAsia="pl-PL"/>
        </w:rPr>
        <w:t>8.5 KD-Z*</w:t>
      </w:r>
      <w:r w:rsidR="000D7674" w:rsidRPr="000F24FE">
        <w:rPr>
          <w:rFonts w:ascii="Arial" w:eastAsia="Times New Roman" w:hAnsi="Arial" w:cs="Arial"/>
          <w:sz w:val="24"/>
          <w:szCs w:val="24"/>
          <w:lang w:eastAsia="pl-PL"/>
        </w:rPr>
        <w:t xml:space="preserve"> </w:t>
      </w:r>
      <w:r w:rsidR="00024446" w:rsidRPr="000F24FE">
        <w:rPr>
          <w:rFonts w:ascii="Arial" w:eastAsia="Times New Roman" w:hAnsi="Arial" w:cs="Arial"/>
          <w:sz w:val="24"/>
          <w:szCs w:val="24"/>
          <w:lang w:eastAsia="pl-PL"/>
        </w:rPr>
        <w:t>przez drogi wewnętrzne w</w:t>
      </w:r>
      <w:r w:rsidR="007F5685" w:rsidRPr="000F24FE">
        <w:rPr>
          <w:rFonts w:ascii="Arial" w:eastAsia="Times New Roman" w:hAnsi="Arial" w:cs="Arial"/>
          <w:sz w:val="24"/>
          <w:szCs w:val="24"/>
          <w:lang w:eastAsia="pl-PL"/>
        </w:rPr>
        <w:t> </w:t>
      </w:r>
      <w:r w:rsidR="00024446" w:rsidRPr="000F24FE">
        <w:rPr>
          <w:rFonts w:ascii="Arial" w:eastAsia="Times New Roman" w:hAnsi="Arial" w:cs="Arial"/>
          <w:sz w:val="24"/>
          <w:szCs w:val="24"/>
          <w:lang w:eastAsia="pl-PL"/>
        </w:rPr>
        <w:t xml:space="preserve">terenie </w:t>
      </w:r>
      <w:r w:rsidR="00DA1FEE" w:rsidRPr="000F24FE">
        <w:rPr>
          <w:rFonts w:ascii="Arial" w:eastAsia="Times New Roman" w:hAnsi="Arial" w:cs="Arial"/>
          <w:sz w:val="24"/>
          <w:szCs w:val="24"/>
          <w:lang w:eastAsia="pl-PL"/>
        </w:rPr>
        <w:t>usytuowanym poza granicami planu, bezpośrednio przyległym do terenu o symbolu 43.2 U/S);</w:t>
      </w:r>
    </w:p>
    <w:p w:rsidR="005C7D89" w:rsidRPr="000F24FE" w:rsidRDefault="005C7D89" w:rsidP="000F24FE">
      <w:pPr>
        <w:numPr>
          <w:ilvl w:val="1"/>
          <w:numId w:val="7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9F77D5" w:rsidRPr="000F24FE">
        <w:rPr>
          <w:rFonts w:ascii="Arial" w:hAnsi="Arial" w:cs="Arial"/>
          <w:sz w:val="24"/>
          <w:szCs w:val="24"/>
        </w:rPr>
        <w:t>4</w:t>
      </w:r>
      <w:r w:rsidRPr="000F24FE">
        <w:rPr>
          <w:rFonts w:ascii="Arial" w:hAnsi="Arial" w:cs="Arial"/>
          <w:sz w:val="24"/>
          <w:szCs w:val="24"/>
        </w:rPr>
        <w:t xml:space="preserve"> ust. 10 uchwały;</w:t>
      </w:r>
    </w:p>
    <w:p w:rsidR="004F5A78" w:rsidRPr="000F24FE" w:rsidRDefault="005C7D89" w:rsidP="000F24FE">
      <w:pPr>
        <w:numPr>
          <w:ilvl w:val="1"/>
          <w:numId w:val="7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miejsca postojowe: </w:t>
      </w:r>
      <w:r w:rsidR="00BA2D27" w:rsidRPr="000F24FE">
        <w:rPr>
          <w:rFonts w:ascii="Arial" w:eastAsia="Times New Roman" w:hAnsi="Arial" w:cs="Arial"/>
          <w:sz w:val="24"/>
          <w:szCs w:val="24"/>
          <w:shd w:val="clear" w:color="auto" w:fill="FFFFFF"/>
          <w:lang w:eastAsia="pl-PL"/>
        </w:rPr>
        <w:t>ustalenia jak w § 1</w:t>
      </w:r>
      <w:r w:rsidR="009F77D5" w:rsidRPr="000F24FE">
        <w:rPr>
          <w:rFonts w:ascii="Arial" w:eastAsia="Times New Roman" w:hAnsi="Arial" w:cs="Arial"/>
          <w:sz w:val="24"/>
          <w:szCs w:val="24"/>
          <w:shd w:val="clear" w:color="auto" w:fill="FFFFFF"/>
          <w:lang w:eastAsia="pl-PL"/>
        </w:rPr>
        <w:t>4</w:t>
      </w:r>
      <w:r w:rsidR="00BA2D27" w:rsidRPr="000F24FE">
        <w:rPr>
          <w:rFonts w:ascii="Arial" w:eastAsia="Times New Roman" w:hAnsi="Arial" w:cs="Arial"/>
          <w:sz w:val="24"/>
          <w:szCs w:val="24"/>
          <w:shd w:val="clear" w:color="auto" w:fill="FFFFFF"/>
          <w:lang w:eastAsia="pl-PL"/>
        </w:rPr>
        <w:t xml:space="preserve"> ust. 11 uchwały</w:t>
      </w:r>
      <w:r w:rsidR="00BA2D27" w:rsidRPr="000F24FE">
        <w:rPr>
          <w:rFonts w:ascii="Arial" w:eastAsia="Times New Roman" w:hAnsi="Arial" w:cs="Arial"/>
          <w:sz w:val="24"/>
          <w:szCs w:val="24"/>
          <w:lang w:eastAsia="pl-PL"/>
        </w:rPr>
        <w:t>;</w:t>
      </w:r>
    </w:p>
    <w:p w:rsidR="005C7D89" w:rsidRPr="000F24FE" w:rsidRDefault="005C7D89" w:rsidP="000F24FE">
      <w:pPr>
        <w:numPr>
          <w:ilvl w:val="1"/>
          <w:numId w:val="7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9F77D5"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7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7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FA7782" w:rsidRPr="000F24FE" w:rsidRDefault="00FA7782" w:rsidP="000F24FE">
      <w:pPr>
        <w:autoSpaceDE w:val="0"/>
        <w:autoSpaceDN w:val="0"/>
        <w:adjustRightInd w:val="0"/>
        <w:spacing w:after="0"/>
        <w:rPr>
          <w:rFonts w:ascii="Arial" w:hAnsi="Arial" w:cs="Arial"/>
          <w:bCs/>
          <w:sz w:val="24"/>
          <w:szCs w:val="24"/>
        </w:rPr>
      </w:pPr>
    </w:p>
    <w:p w:rsidR="008040C2" w:rsidRPr="000F24FE" w:rsidRDefault="008040C2"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 32. Tereny oznaczone symbolami: 24.4 R/RU/S, 30 R/RU/S, 34 R/RU/S. </w:t>
      </w:r>
    </w:p>
    <w:p w:rsidR="008040C2" w:rsidRPr="000F24FE" w:rsidRDefault="008040C2" w:rsidP="000F24FE">
      <w:pPr>
        <w:numPr>
          <w:ilvl w:val="0"/>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8040C2" w:rsidRPr="000F24FE" w:rsidRDefault="008040C2" w:rsidP="000F24FE">
      <w:pPr>
        <w:numPr>
          <w:ilvl w:val="1"/>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podstawowe: </w:t>
      </w:r>
    </w:p>
    <w:p w:rsidR="008040C2" w:rsidRPr="000F24FE" w:rsidRDefault="008040C2" w:rsidP="000F24FE">
      <w:pPr>
        <w:numPr>
          <w:ilvl w:val="2"/>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teren rolniczy,</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obsługa produkcji rolnictwa,</w:t>
      </w:r>
    </w:p>
    <w:p w:rsidR="008040C2" w:rsidRPr="000F24FE" w:rsidRDefault="008040C2" w:rsidP="000F24FE">
      <w:pPr>
        <w:numPr>
          <w:ilvl w:val="2"/>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zabudowa magazynowa w zakresie obsługi rolnictwa, przetwórstwa rolno-spożywczego i owocowo-warzywnego,</w:t>
      </w:r>
    </w:p>
    <w:p w:rsidR="008040C2" w:rsidRPr="000F24FE" w:rsidRDefault="008040C2" w:rsidP="000F24FE">
      <w:pPr>
        <w:numPr>
          <w:ilvl w:val="2"/>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wolnostojące </w:t>
      </w:r>
      <w:r w:rsidRPr="000F24FE">
        <w:rPr>
          <w:rFonts w:ascii="Arial" w:eastAsia="Times New Roman" w:hAnsi="Arial" w:cs="Arial"/>
          <w:sz w:val="24"/>
          <w:szCs w:val="24"/>
          <w:lang w:eastAsia="pl-PL"/>
        </w:rPr>
        <w:t>instalacje odnawialnych źródeł energii</w:t>
      </w:r>
      <w:r w:rsidRPr="000F24FE">
        <w:rPr>
          <w:rFonts w:ascii="Arial" w:eastAsia="Times New Roman" w:hAnsi="Arial" w:cs="Arial"/>
          <w:bCs/>
          <w:sz w:val="24"/>
          <w:szCs w:val="24"/>
          <w:lang w:eastAsia="pl-PL"/>
        </w:rPr>
        <w:t xml:space="preserve">; </w:t>
      </w:r>
    </w:p>
    <w:p w:rsidR="008040C2" w:rsidRPr="000F24FE" w:rsidRDefault="008040C2" w:rsidP="000F24FE">
      <w:pPr>
        <w:numPr>
          <w:ilvl w:val="1"/>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uzupełniające:</w:t>
      </w:r>
    </w:p>
    <w:p w:rsidR="008040C2" w:rsidRPr="000F24FE" w:rsidRDefault="008040C2" w:rsidP="000F24FE">
      <w:pPr>
        <w:numPr>
          <w:ilvl w:val="0"/>
          <w:numId w:val="79"/>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usługi,</w:t>
      </w:r>
    </w:p>
    <w:p w:rsidR="008040C2" w:rsidRPr="000F24FE" w:rsidRDefault="008040C2" w:rsidP="000F24FE">
      <w:pPr>
        <w:numPr>
          <w:ilvl w:val="0"/>
          <w:numId w:val="79"/>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produkcja </w:t>
      </w:r>
      <w:r w:rsidRPr="000F24FE">
        <w:rPr>
          <w:rFonts w:ascii="Arial" w:eastAsia="Times New Roman" w:hAnsi="Arial" w:cs="Arial"/>
          <w:sz w:val="24"/>
          <w:szCs w:val="24"/>
          <w:lang w:eastAsia="pl-PL"/>
        </w:rPr>
        <w:t>w zakresie obsługi rolnictwa, przetwórstwa rolno-spożywczego i owocowo-warzywnego,</w:t>
      </w:r>
    </w:p>
    <w:p w:rsidR="008040C2" w:rsidRPr="000F24FE" w:rsidRDefault="008040C2" w:rsidP="000F24FE">
      <w:pPr>
        <w:numPr>
          <w:ilvl w:val="0"/>
          <w:numId w:val="79"/>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produkcja, zabudowa magazynowa i składy</w:t>
      </w:r>
      <w:r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 xml:space="preserve">dotyczy terenu oznaczonego symbolem 34 R/RU/S (w zakresie </w:t>
      </w:r>
      <w:r w:rsidRPr="000F24FE">
        <w:rPr>
          <w:rFonts w:ascii="Arial" w:eastAsia="Times New Roman" w:hAnsi="Arial" w:cs="Arial"/>
          <w:bCs/>
          <w:sz w:val="24"/>
          <w:szCs w:val="24"/>
          <w:lang w:eastAsia="pl-PL"/>
        </w:rPr>
        <w:t xml:space="preserve">istniejącego przedsiębiorstwa </w:t>
      </w:r>
      <w:r w:rsidRPr="000F24FE">
        <w:rPr>
          <w:rFonts w:ascii="Arial" w:eastAsia="Times New Roman" w:hAnsi="Arial" w:cs="Arial"/>
          <w:sz w:val="24"/>
          <w:szCs w:val="24"/>
          <w:lang w:eastAsia="pl-PL"/>
        </w:rPr>
        <w:t>usytuowanego poza granicami planu, w terenie bezpośrednio przyległym do terenu o symbolu 34 R/RU/S) oraz dotyczy terenu oznaczonego symbolem 24.4 R/RU/S.</w:t>
      </w:r>
    </w:p>
    <w:p w:rsidR="005C7D89" w:rsidRPr="000F24FE" w:rsidRDefault="005C7D89" w:rsidP="000F24FE">
      <w:pPr>
        <w:numPr>
          <w:ilvl w:val="0"/>
          <w:numId w:val="7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4315E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344AF9" w:rsidRPr="000F24FE" w:rsidRDefault="00344AF9" w:rsidP="000F24FE">
      <w:pPr>
        <w:numPr>
          <w:ilvl w:val="0"/>
          <w:numId w:val="256"/>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terenie oznaczonym symbolem 24.4 R</w:t>
      </w:r>
      <w:r w:rsidR="00E04796"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RU/S ustala się stanowisko archeologiczne wraz ze strefą ochrony archeologicznej, </w:t>
      </w:r>
      <w:r w:rsidRPr="000F24FE">
        <w:rPr>
          <w:rFonts w:ascii="Arial" w:eastAsia="Times New Roman" w:hAnsi="Arial" w:cs="Arial"/>
          <w:bCs/>
          <w:sz w:val="24"/>
          <w:szCs w:val="24"/>
          <w:lang w:eastAsia="pl-PL"/>
        </w:rPr>
        <w:t>wpisane do WEZ, oznaczone na rysunku planu graficznie i numerycznie AZP 48-48/1, podlegają</w:t>
      </w:r>
      <w:r w:rsidR="00E04796" w:rsidRPr="000F24FE">
        <w:rPr>
          <w:rFonts w:ascii="Arial" w:eastAsia="Times New Roman" w:hAnsi="Arial" w:cs="Arial"/>
          <w:bCs/>
          <w:sz w:val="24"/>
          <w:szCs w:val="24"/>
          <w:lang w:eastAsia="pl-PL"/>
        </w:rPr>
        <w:t>ce</w:t>
      </w:r>
      <w:r w:rsidRPr="000F24FE">
        <w:rPr>
          <w:rFonts w:ascii="Arial" w:eastAsia="Times New Roman" w:hAnsi="Arial" w:cs="Arial"/>
          <w:bCs/>
          <w:sz w:val="24"/>
          <w:szCs w:val="24"/>
          <w:lang w:eastAsia="pl-PL"/>
        </w:rPr>
        <w:t xml:space="preserve"> ochronie na podstawie ustaleń miejscowego planu, </w:t>
      </w:r>
      <w:r w:rsidRPr="000F24FE">
        <w:rPr>
          <w:rFonts w:ascii="Arial" w:eastAsia="Times New Roman" w:hAnsi="Arial" w:cs="Arial"/>
          <w:sz w:val="24"/>
          <w:szCs w:val="24"/>
          <w:lang w:eastAsia="pl-PL"/>
        </w:rPr>
        <w:t>któr</w:t>
      </w:r>
      <w:r w:rsidR="00E04796" w:rsidRPr="000F24FE">
        <w:rPr>
          <w:rFonts w:ascii="Arial" w:eastAsia="Times New Roman" w:hAnsi="Arial" w:cs="Arial"/>
          <w:sz w:val="24"/>
          <w:szCs w:val="24"/>
          <w:lang w:eastAsia="pl-PL"/>
        </w:rPr>
        <w:t>ego</w:t>
      </w:r>
      <w:r w:rsidRPr="000F24FE">
        <w:rPr>
          <w:rFonts w:ascii="Arial" w:eastAsia="Times New Roman" w:hAnsi="Arial" w:cs="Arial"/>
          <w:sz w:val="24"/>
          <w:szCs w:val="24"/>
          <w:lang w:eastAsia="pl-PL"/>
        </w:rPr>
        <w:t xml:space="preserve"> teren podlega udostępnieniu do inwestorskich badań archeologicznych w przypadkach określonych przepisami odrębnymi dotyczącymi ochrony zabytków, 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46"/>
        <w:gridCol w:w="1404"/>
        <w:gridCol w:w="1404"/>
        <w:gridCol w:w="1451"/>
        <w:gridCol w:w="1613"/>
        <w:gridCol w:w="1033"/>
      </w:tblGrid>
      <w:tr w:rsidR="00344AF9" w:rsidRPr="000F24FE" w:rsidTr="009A2CFB">
        <w:trPr>
          <w:cantSplit/>
        </w:trPr>
        <w:tc>
          <w:tcPr>
            <w:tcW w:w="1239"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na obszarze</w:t>
            </w:r>
          </w:p>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Nr stanowiska w miejscu</w:t>
            </w:r>
          </w:p>
        </w:tc>
        <w:tc>
          <w:tcPr>
            <w:tcW w:w="1591"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344AF9" w:rsidRPr="000F24FE" w:rsidTr="009A2CFB">
        <w:trPr>
          <w:cantSplit/>
        </w:trPr>
        <w:tc>
          <w:tcPr>
            <w:tcW w:w="1239"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Łęg</w:t>
            </w:r>
          </w:p>
        </w:tc>
        <w:tc>
          <w:tcPr>
            <w:tcW w:w="1209"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48-48</w:t>
            </w:r>
          </w:p>
        </w:tc>
        <w:tc>
          <w:tcPr>
            <w:tcW w:w="1260"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w:t>
            </w:r>
          </w:p>
        </w:tc>
        <w:tc>
          <w:tcPr>
            <w:tcW w:w="1109"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2</w:t>
            </w:r>
          </w:p>
        </w:tc>
        <w:tc>
          <w:tcPr>
            <w:tcW w:w="1591" w:type="dxa"/>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344AF9" w:rsidRPr="000F24FE" w:rsidRDefault="00344AF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344AF9" w:rsidRPr="000F24FE" w:rsidRDefault="00E04796" w:rsidP="000F24FE">
      <w:pPr>
        <w:numPr>
          <w:ilvl w:val="0"/>
          <w:numId w:val="256"/>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7 uchwały.</w:t>
      </w:r>
    </w:p>
    <w:p w:rsidR="005C7D89" w:rsidRPr="000F24FE" w:rsidRDefault="005C7D89" w:rsidP="000F24FE">
      <w:pPr>
        <w:numPr>
          <w:ilvl w:val="0"/>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7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w:t>
      </w:r>
      <w:r w:rsidRPr="000F24FE">
        <w:rPr>
          <w:rFonts w:ascii="Arial" w:eastAsia="Times New Roman" w:hAnsi="Arial" w:cs="Arial"/>
          <w:sz w:val="24"/>
          <w:szCs w:val="24"/>
          <w:lang w:eastAsia="pl-PL"/>
        </w:rPr>
        <w:t>udowy</w:t>
      </w:r>
      <w:r w:rsidRPr="000F24FE">
        <w:rPr>
          <w:rFonts w:ascii="Arial" w:eastAsia="Times New Roman" w:hAnsi="Arial" w:cs="Arial"/>
          <w:bCs/>
          <w:sz w:val="24"/>
          <w:szCs w:val="24"/>
          <w:lang w:eastAsia="pl-PL"/>
        </w:rPr>
        <w:t>:</w:t>
      </w:r>
    </w:p>
    <w:p w:rsidR="005C7D89" w:rsidRPr="000F24FE" w:rsidRDefault="005C7D89" w:rsidP="000F24FE">
      <w:pPr>
        <w:numPr>
          <w:ilvl w:val="1"/>
          <w:numId w:val="78"/>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p>
    <w:p w:rsidR="009E559C" w:rsidRPr="000F24FE" w:rsidRDefault="009E559C" w:rsidP="000F24FE">
      <w:pPr>
        <w:numPr>
          <w:ilvl w:val="0"/>
          <w:numId w:val="204"/>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wolnostojących</w:t>
      </w:r>
      <w:r w:rsidR="00B534F7" w:rsidRPr="000F24FE">
        <w:rPr>
          <w:rFonts w:ascii="Arial" w:eastAsia="Times New Roman" w:hAnsi="Arial" w:cs="Arial"/>
          <w:sz w:val="24"/>
          <w:szCs w:val="24"/>
          <w:lang w:eastAsia="pl-PL"/>
        </w:rPr>
        <w:t xml:space="preserve"> </w:t>
      </w:r>
      <w:r w:rsidR="00B534F7"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do 80%</w:t>
      </w:r>
    </w:p>
    <w:p w:rsidR="003D2F4D" w:rsidRPr="000F24FE" w:rsidRDefault="009E559C" w:rsidP="000F24FE">
      <w:pPr>
        <w:numPr>
          <w:ilvl w:val="0"/>
          <w:numId w:val="204"/>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w:t>
      </w:r>
      <w:r w:rsidR="004979AA" w:rsidRPr="000F24FE">
        <w:rPr>
          <w:rFonts w:ascii="Arial" w:eastAsia="Times New Roman" w:hAnsi="Arial" w:cs="Arial"/>
          <w:sz w:val="24"/>
          <w:szCs w:val="24"/>
          <w:lang w:eastAsia="pl-PL"/>
        </w:rPr>
        <w:t xml:space="preserve">pozostałej </w:t>
      </w:r>
      <w:r w:rsidRPr="000F24FE">
        <w:rPr>
          <w:rFonts w:ascii="Arial" w:eastAsia="Times New Roman" w:hAnsi="Arial" w:cs="Arial"/>
          <w:sz w:val="24"/>
          <w:szCs w:val="24"/>
          <w:lang w:eastAsia="pl-PL"/>
        </w:rPr>
        <w:t>zabudowy</w:t>
      </w:r>
      <w:r w:rsidR="004979AA" w:rsidRPr="000F24FE">
        <w:rPr>
          <w:rFonts w:ascii="Arial" w:eastAsia="Times New Roman" w:hAnsi="Arial" w:cs="Arial"/>
          <w:sz w:val="24"/>
          <w:szCs w:val="24"/>
          <w:lang w:eastAsia="pl-PL"/>
        </w:rPr>
        <w:t>:</w:t>
      </w:r>
      <w:r w:rsidR="00413882"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do </w:t>
      </w:r>
      <w:r w:rsidR="009E4438" w:rsidRPr="000F24FE">
        <w:rPr>
          <w:rFonts w:ascii="Arial" w:eastAsia="Times New Roman" w:hAnsi="Arial" w:cs="Arial"/>
          <w:sz w:val="24"/>
          <w:szCs w:val="24"/>
          <w:lang w:eastAsia="pl-PL"/>
        </w:rPr>
        <w:t>70%;</w:t>
      </w:r>
    </w:p>
    <w:p w:rsidR="005C7D89" w:rsidRPr="000F24FE" w:rsidRDefault="005C7D89" w:rsidP="000F24FE">
      <w:pPr>
        <w:numPr>
          <w:ilvl w:val="1"/>
          <w:numId w:val="78"/>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A9544E" w:rsidRPr="000F24FE" w:rsidRDefault="00A9544E" w:rsidP="000F24FE">
      <w:pPr>
        <w:numPr>
          <w:ilvl w:val="0"/>
          <w:numId w:val="197"/>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zabudowy produkcyjnej</w:t>
      </w:r>
      <w:r w:rsidR="008324D1" w:rsidRPr="000F24FE">
        <w:rPr>
          <w:rFonts w:ascii="Arial" w:eastAsia="Times New Roman" w:hAnsi="Arial" w:cs="Arial"/>
          <w:sz w:val="24"/>
          <w:szCs w:val="24"/>
          <w:lang w:eastAsia="pl-PL"/>
        </w:rPr>
        <w:t>, zabudowy magazynowej</w:t>
      </w:r>
      <w:r w:rsidRPr="000F24FE">
        <w:rPr>
          <w:rFonts w:ascii="Arial" w:eastAsia="Times New Roman" w:hAnsi="Arial" w:cs="Arial"/>
          <w:sz w:val="24"/>
          <w:szCs w:val="24"/>
          <w:lang w:eastAsia="pl-PL"/>
        </w:rPr>
        <w:t xml:space="preserve"> i składów w terenie oznaczonym symbolem </w:t>
      </w:r>
      <w:r w:rsidR="008324D1" w:rsidRPr="000F24FE">
        <w:rPr>
          <w:rFonts w:ascii="Arial" w:eastAsia="Times New Roman" w:hAnsi="Arial" w:cs="Arial"/>
          <w:sz w:val="24"/>
          <w:szCs w:val="24"/>
          <w:lang w:eastAsia="pl-PL"/>
        </w:rPr>
        <w:t>34 R/RU/S</w:t>
      </w:r>
      <w:r w:rsidRPr="000F24FE">
        <w:rPr>
          <w:rFonts w:ascii="Arial" w:eastAsia="Times New Roman" w:hAnsi="Arial" w:cs="Arial"/>
          <w:sz w:val="24"/>
          <w:szCs w:val="24"/>
          <w:lang w:eastAsia="pl-PL"/>
        </w:rPr>
        <w:t>: maksymalna 20,0m, minimalnej nie ustala się,</w:t>
      </w:r>
    </w:p>
    <w:p w:rsidR="00A9544E" w:rsidRPr="000F24FE" w:rsidRDefault="00A9544E" w:rsidP="000F24FE">
      <w:pPr>
        <w:numPr>
          <w:ilvl w:val="0"/>
          <w:numId w:val="197"/>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pozostałej zabudowy: maksymalna 18,0m, minimalnej nie ustala się,</w:t>
      </w:r>
    </w:p>
    <w:p w:rsidR="00943E30" w:rsidRPr="000F24FE" w:rsidRDefault="00943E30" w:rsidP="000F24FE">
      <w:pPr>
        <w:numPr>
          <w:ilvl w:val="0"/>
          <w:numId w:val="197"/>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wolnostojących</w:t>
      </w:r>
      <w:r w:rsidR="00B534F7" w:rsidRPr="000F24FE">
        <w:rPr>
          <w:rFonts w:ascii="Arial" w:eastAsia="Times New Roman" w:hAnsi="Arial" w:cs="Arial"/>
          <w:sz w:val="24"/>
          <w:szCs w:val="24"/>
          <w:lang w:eastAsia="pl-PL"/>
        </w:rPr>
        <w:t xml:space="preserve"> </w:t>
      </w:r>
      <w:r w:rsidR="00B534F7"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maksymalna 5,0m, minimalnej nie ustala się</w:t>
      </w:r>
      <w:r w:rsidR="00602AFE" w:rsidRPr="000F24FE">
        <w:rPr>
          <w:rFonts w:ascii="Arial" w:eastAsia="Times New Roman" w:hAnsi="Arial" w:cs="Arial"/>
          <w:sz w:val="24"/>
          <w:szCs w:val="24"/>
          <w:lang w:eastAsia="pl-PL"/>
        </w:rPr>
        <w:t>;</w:t>
      </w:r>
    </w:p>
    <w:p w:rsidR="005C7D89" w:rsidRPr="000F24FE" w:rsidRDefault="005C7D89" w:rsidP="000F24FE">
      <w:pPr>
        <w:numPr>
          <w:ilvl w:val="1"/>
          <w:numId w:val="7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78"/>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7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78"/>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westycji:</w:t>
      </w:r>
    </w:p>
    <w:p w:rsidR="004D4748" w:rsidRPr="000F24FE" w:rsidRDefault="004C058F" w:rsidP="000F24FE">
      <w:pPr>
        <w:numPr>
          <w:ilvl w:val="0"/>
          <w:numId w:val="235"/>
        </w:numPr>
        <w:tabs>
          <w:tab w:val="left" w:pos="1134"/>
        </w:tabs>
        <w:autoSpaceDE w:val="0"/>
        <w:autoSpaceDN w:val="0"/>
        <w:adjustRightInd w:val="0"/>
        <w:spacing w:after="0"/>
        <w:ind w:hanging="11"/>
        <w:rPr>
          <w:rFonts w:ascii="Arial" w:eastAsia="Times New Roman" w:hAnsi="Arial" w:cs="Arial"/>
          <w:bCs/>
          <w:sz w:val="24"/>
          <w:szCs w:val="24"/>
          <w:lang w:eastAsia="pl-PL"/>
        </w:rPr>
      </w:pPr>
      <w:r w:rsidRPr="000F24FE">
        <w:rPr>
          <w:rFonts w:ascii="Arial" w:eastAsia="Times New Roman" w:hAnsi="Arial" w:cs="Arial"/>
          <w:sz w:val="24"/>
          <w:szCs w:val="24"/>
          <w:lang w:eastAsia="pl-PL"/>
        </w:rPr>
        <w:t>dla wolnostojących</w:t>
      </w:r>
      <w:r w:rsidR="00C90CE1" w:rsidRPr="000F24FE">
        <w:rPr>
          <w:rFonts w:ascii="Arial" w:eastAsia="Times New Roman" w:hAnsi="Arial" w:cs="Arial"/>
          <w:sz w:val="24"/>
          <w:szCs w:val="24"/>
          <w:lang w:eastAsia="pl-PL"/>
        </w:rPr>
        <w:t xml:space="preserve"> </w:t>
      </w:r>
      <w:r w:rsidR="00C90CE1"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10%</w:t>
      </w:r>
      <w:r w:rsidR="00FA7782" w:rsidRPr="000F24FE">
        <w:rPr>
          <w:rFonts w:ascii="Arial" w:eastAsia="Times New Roman" w:hAnsi="Arial" w:cs="Arial"/>
          <w:sz w:val="24"/>
          <w:szCs w:val="24"/>
          <w:lang w:eastAsia="pl-PL"/>
        </w:rPr>
        <w:t>,</w:t>
      </w:r>
    </w:p>
    <w:p w:rsidR="00FA7782" w:rsidRPr="000F24FE" w:rsidRDefault="00FA7782" w:rsidP="000F24FE">
      <w:pPr>
        <w:numPr>
          <w:ilvl w:val="0"/>
          <w:numId w:val="235"/>
        </w:numPr>
        <w:tabs>
          <w:tab w:val="left" w:pos="1134"/>
        </w:tabs>
        <w:autoSpaceDE w:val="0"/>
        <w:autoSpaceDN w:val="0"/>
        <w:adjustRightInd w:val="0"/>
        <w:spacing w:after="0"/>
        <w:ind w:hanging="11"/>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 5%;</w:t>
      </w:r>
    </w:p>
    <w:p w:rsidR="005C7D89" w:rsidRPr="000F24FE" w:rsidRDefault="005C7D89" w:rsidP="000F24FE">
      <w:pPr>
        <w:numPr>
          <w:ilvl w:val="1"/>
          <w:numId w:val="7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w:t>
      </w:r>
    </w:p>
    <w:p w:rsidR="00331447" w:rsidRPr="000F24FE" w:rsidRDefault="00331447" w:rsidP="000F24FE">
      <w:pPr>
        <w:numPr>
          <w:ilvl w:val="0"/>
          <w:numId w:val="198"/>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zabudowy produkcyjnej</w:t>
      </w:r>
      <w:r w:rsidR="005C6D79" w:rsidRPr="000F24FE">
        <w:rPr>
          <w:rFonts w:ascii="Arial" w:eastAsia="Times New Roman" w:hAnsi="Arial" w:cs="Arial"/>
          <w:sz w:val="24"/>
          <w:szCs w:val="24"/>
          <w:lang w:eastAsia="pl-PL"/>
        </w:rPr>
        <w:t xml:space="preserve"> oraz dla </w:t>
      </w:r>
      <w:r w:rsidR="005C6D79" w:rsidRPr="000F24FE">
        <w:rPr>
          <w:rFonts w:ascii="Arial" w:eastAsia="Times New Roman" w:hAnsi="Arial" w:cs="Arial"/>
          <w:bCs/>
          <w:sz w:val="24"/>
          <w:szCs w:val="24"/>
          <w:lang w:eastAsia="pl-PL"/>
        </w:rPr>
        <w:t>wolnostojących instalacji odnawialnych źródeł energii, dla których dla budynków towarzyszących ustala się:</w:t>
      </w:r>
      <w:r w:rsidRPr="000F24FE">
        <w:rPr>
          <w:rFonts w:ascii="Arial" w:eastAsia="Times New Roman" w:hAnsi="Arial" w:cs="Arial"/>
          <w:sz w:val="24"/>
          <w:szCs w:val="24"/>
          <w:lang w:eastAsia="pl-PL"/>
        </w:rPr>
        <w:t xml:space="preserve"> kształt dachu, w tym kąty nachylenia, zgodnie z przyjętą technologią,</w:t>
      </w:r>
    </w:p>
    <w:p w:rsidR="00481F2A" w:rsidRPr="000F24FE" w:rsidRDefault="00481F2A" w:rsidP="000F24FE">
      <w:pPr>
        <w:numPr>
          <w:ilvl w:val="0"/>
          <w:numId w:val="198"/>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pozostałej zabudowy:</w:t>
      </w:r>
      <w:r w:rsidR="00153C5A" w:rsidRPr="000F24FE">
        <w:rPr>
          <w:rFonts w:ascii="Arial" w:eastAsia="Times New Roman" w:hAnsi="Arial" w:cs="Arial"/>
          <w:sz w:val="24"/>
          <w:szCs w:val="24"/>
          <w:lang w:eastAsia="pl-PL"/>
        </w:rPr>
        <w:t xml:space="preserve"> płaskie o spadkach do 10</w:t>
      </w:r>
      <w:r w:rsidR="00153C5A" w:rsidRPr="000F24FE">
        <w:rPr>
          <w:rFonts w:ascii="Arial" w:eastAsia="Times New Roman" w:hAnsi="Arial" w:cs="Arial"/>
          <w:sz w:val="24"/>
          <w:szCs w:val="24"/>
          <w:vertAlign w:val="superscript"/>
          <w:lang w:eastAsia="pl-PL"/>
        </w:rPr>
        <w:t>o</w:t>
      </w:r>
      <w:r w:rsidR="00153C5A" w:rsidRPr="000F24FE">
        <w:rPr>
          <w:rFonts w:ascii="Arial" w:eastAsia="Times New Roman" w:hAnsi="Arial" w:cs="Arial"/>
          <w:sz w:val="24"/>
          <w:szCs w:val="24"/>
          <w:lang w:eastAsia="pl-PL"/>
        </w:rPr>
        <w:t>, dwuspadowe lub wielospadowe o spadkach od 10</w:t>
      </w:r>
      <w:r w:rsidR="00153C5A" w:rsidRPr="000F24FE">
        <w:rPr>
          <w:rFonts w:ascii="Arial" w:eastAsia="Times New Roman" w:hAnsi="Arial" w:cs="Arial"/>
          <w:sz w:val="24"/>
          <w:szCs w:val="24"/>
          <w:vertAlign w:val="superscript"/>
          <w:lang w:eastAsia="pl-PL"/>
        </w:rPr>
        <w:t>o</w:t>
      </w:r>
      <w:r w:rsidR="00153C5A" w:rsidRPr="000F24FE">
        <w:rPr>
          <w:rFonts w:ascii="Arial" w:eastAsia="Times New Roman" w:hAnsi="Arial" w:cs="Arial"/>
          <w:sz w:val="24"/>
          <w:szCs w:val="24"/>
          <w:lang w:eastAsia="pl-PL"/>
        </w:rPr>
        <w:t xml:space="preserve"> do 30</w:t>
      </w:r>
      <w:r w:rsidR="00153C5A" w:rsidRPr="000F24FE">
        <w:rPr>
          <w:rFonts w:ascii="Arial" w:eastAsia="Times New Roman" w:hAnsi="Arial" w:cs="Arial"/>
          <w:sz w:val="24"/>
          <w:szCs w:val="24"/>
          <w:vertAlign w:val="superscript"/>
          <w:lang w:eastAsia="pl-PL"/>
        </w:rPr>
        <w:t>o</w:t>
      </w:r>
      <w:r w:rsidR="00153C5A" w:rsidRPr="000F24FE">
        <w:rPr>
          <w:rFonts w:ascii="Arial" w:eastAsia="Times New Roman" w:hAnsi="Arial" w:cs="Arial"/>
          <w:sz w:val="24"/>
          <w:szCs w:val="24"/>
          <w:lang w:eastAsia="pl-PL"/>
        </w:rPr>
        <w:t>;</w:t>
      </w:r>
    </w:p>
    <w:p w:rsidR="005C7D89" w:rsidRPr="000F24FE" w:rsidRDefault="005C7D89" w:rsidP="000F24FE">
      <w:pPr>
        <w:numPr>
          <w:ilvl w:val="1"/>
          <w:numId w:val="7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adaptacja funkcji oraz adaptacja zabudowy</w:t>
      </w:r>
      <w:r w:rsidR="00FA7782" w:rsidRPr="000F24FE">
        <w:rPr>
          <w:rFonts w:ascii="Arial" w:eastAsia="Times New Roman" w:hAnsi="Arial" w:cs="Arial"/>
          <w:bCs/>
          <w:sz w:val="24"/>
          <w:szCs w:val="24"/>
          <w:lang w:eastAsia="pl-PL"/>
        </w:rPr>
        <w:t>;</w:t>
      </w:r>
    </w:p>
    <w:p w:rsidR="00873C40" w:rsidRPr="000F24FE" w:rsidRDefault="00873C40" w:rsidP="000F24FE">
      <w:pPr>
        <w:numPr>
          <w:ilvl w:val="1"/>
          <w:numId w:val="7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7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p>
    <w:p w:rsidR="00F34D40" w:rsidRPr="000F24FE" w:rsidRDefault="00F34D40" w:rsidP="000F24FE">
      <w:pPr>
        <w:numPr>
          <w:ilvl w:val="0"/>
          <w:numId w:val="25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lastRenderedPageBreak/>
        <w:t>teren oznaczon</w:t>
      </w:r>
      <w:r w:rsidR="00632FCF" w:rsidRPr="000F24FE">
        <w:rPr>
          <w:rFonts w:ascii="Arial" w:hAnsi="Arial" w:cs="Arial"/>
          <w:sz w:val="24"/>
          <w:szCs w:val="24"/>
        </w:rPr>
        <w:t>y symbolem</w:t>
      </w:r>
      <w:r w:rsidRPr="000F24FE">
        <w:rPr>
          <w:rFonts w:ascii="Arial" w:hAnsi="Arial" w:cs="Arial"/>
          <w:sz w:val="24"/>
          <w:szCs w:val="24"/>
        </w:rPr>
        <w:t xml:space="preserve"> </w:t>
      </w:r>
      <w:r w:rsidR="00BC4C46" w:rsidRPr="000F24FE">
        <w:rPr>
          <w:rFonts w:ascii="Arial" w:eastAsia="Times New Roman" w:hAnsi="Arial" w:cs="Arial"/>
          <w:sz w:val="24"/>
          <w:szCs w:val="24"/>
          <w:lang w:eastAsia="pl-PL"/>
        </w:rPr>
        <w:t>24.4 R/RU/S</w:t>
      </w:r>
      <w:r w:rsidR="00BC4C46" w:rsidRPr="000F24FE">
        <w:rPr>
          <w:rFonts w:ascii="Arial" w:hAnsi="Arial" w:cs="Arial"/>
          <w:sz w:val="24"/>
          <w:szCs w:val="24"/>
        </w:rPr>
        <w:t xml:space="preserve"> </w:t>
      </w:r>
      <w:r w:rsidRPr="000F24FE">
        <w:rPr>
          <w:rFonts w:ascii="Arial" w:hAnsi="Arial" w:cs="Arial"/>
          <w:sz w:val="24"/>
          <w:szCs w:val="24"/>
        </w:rPr>
        <w:t>znajduj</w:t>
      </w:r>
      <w:r w:rsidR="00632FCF" w:rsidRPr="000F24FE">
        <w:rPr>
          <w:rFonts w:ascii="Arial" w:hAnsi="Arial" w:cs="Arial"/>
          <w:sz w:val="24"/>
          <w:szCs w:val="24"/>
        </w:rPr>
        <w:t>e</w:t>
      </w:r>
      <w:r w:rsidRPr="000F24FE">
        <w:rPr>
          <w:rFonts w:ascii="Arial" w:hAnsi="Arial" w:cs="Arial"/>
          <w:sz w:val="24"/>
          <w:szCs w:val="24"/>
        </w:rPr>
        <w:t xml:space="preserve">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632FCF" w:rsidRPr="000F24FE">
        <w:rPr>
          <w:rFonts w:ascii="Arial" w:eastAsia="Times New Roman" w:hAnsi="Arial" w:cs="Arial"/>
          <w:sz w:val="24"/>
          <w:szCs w:val="24"/>
          <w:lang w:eastAsia="pl-PL"/>
        </w:rPr>
        <w:t>wszystkie zakazy, nakazy i ograniczenia</w:t>
      </w:r>
      <w:r w:rsidR="004A2D14" w:rsidRPr="000F24FE">
        <w:rPr>
          <w:rFonts w:ascii="Arial" w:eastAsia="Times New Roman" w:hAnsi="Arial" w:cs="Arial"/>
          <w:sz w:val="24"/>
          <w:szCs w:val="24"/>
          <w:lang w:eastAsia="pl-PL"/>
        </w:rPr>
        <w:t xml:space="preserve"> </w:t>
      </w:r>
      <w:r w:rsidR="004A2D14" w:rsidRPr="000F24FE">
        <w:rPr>
          <w:rFonts w:ascii="Arial" w:hAnsi="Arial" w:cs="Arial"/>
          <w:sz w:val="24"/>
          <w:szCs w:val="24"/>
        </w:rPr>
        <w:t>minimalizujące zagrożenie</w:t>
      </w:r>
      <w:r w:rsidR="004A2D14" w:rsidRPr="000F24FE">
        <w:rPr>
          <w:rFonts w:ascii="Arial" w:eastAsia="Times New Roman" w:hAnsi="Arial" w:cs="Arial"/>
          <w:sz w:val="24"/>
          <w:szCs w:val="24"/>
          <w:lang w:eastAsia="pl-PL"/>
        </w:rPr>
        <w:t xml:space="preserve"> w zakresie lokalizacji obiektów budowlanych:</w:t>
      </w:r>
      <w:r w:rsidR="00632FCF"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11 ust. 3 uchwały;</w:t>
      </w:r>
    </w:p>
    <w:p w:rsidR="00C90CE1" w:rsidRPr="000F24FE" w:rsidRDefault="00C90CE1" w:rsidP="000F24FE">
      <w:pPr>
        <w:numPr>
          <w:ilvl w:val="0"/>
          <w:numId w:val="25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30 R/RU/S ustala się granice </w:t>
      </w:r>
      <w:r w:rsidRPr="000F24FE">
        <w:rPr>
          <w:rFonts w:ascii="Arial" w:hAnsi="Arial" w:cs="Arial"/>
          <w:sz w:val="24"/>
          <w:szCs w:val="24"/>
        </w:rPr>
        <w:t xml:space="preserve">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632FCF" w:rsidRPr="000F24FE">
        <w:rPr>
          <w:rFonts w:ascii="Arial" w:eastAsia="Times New Roman" w:hAnsi="Arial" w:cs="Arial"/>
          <w:sz w:val="24"/>
          <w:szCs w:val="24"/>
          <w:lang w:eastAsia="pl-PL"/>
        </w:rPr>
        <w:t>wszystkie zakazy, nakazy i ograniczenia</w:t>
      </w:r>
      <w:r w:rsidR="004A2D14" w:rsidRPr="000F24FE">
        <w:rPr>
          <w:rFonts w:ascii="Arial" w:eastAsia="Times New Roman" w:hAnsi="Arial" w:cs="Arial"/>
          <w:sz w:val="24"/>
          <w:szCs w:val="24"/>
          <w:lang w:eastAsia="pl-PL"/>
        </w:rPr>
        <w:t xml:space="preserve"> </w:t>
      </w:r>
      <w:r w:rsidR="004A2D14" w:rsidRPr="000F24FE">
        <w:rPr>
          <w:rFonts w:ascii="Arial" w:hAnsi="Arial" w:cs="Arial"/>
          <w:sz w:val="24"/>
          <w:szCs w:val="24"/>
        </w:rPr>
        <w:t>minimalizujące zagrożenie</w:t>
      </w:r>
      <w:r w:rsidR="004A2D14" w:rsidRPr="000F24FE">
        <w:rPr>
          <w:rFonts w:ascii="Arial" w:eastAsia="Times New Roman" w:hAnsi="Arial" w:cs="Arial"/>
          <w:sz w:val="24"/>
          <w:szCs w:val="24"/>
          <w:lang w:eastAsia="pl-PL"/>
        </w:rPr>
        <w:t xml:space="preserve"> w zakresie lokalizacji obiektów budowlanych:</w:t>
      </w:r>
      <w:r w:rsidR="00632FCF"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11 ust. 3 uchwały</w:t>
      </w:r>
      <w:r w:rsidR="00632FCF" w:rsidRPr="000F24FE">
        <w:rPr>
          <w:rFonts w:ascii="Arial" w:eastAsia="Times New Roman" w:hAnsi="Arial" w:cs="Arial"/>
          <w:sz w:val="24"/>
          <w:szCs w:val="24"/>
          <w:lang w:eastAsia="pl-PL"/>
        </w:rPr>
        <w:t>;</w:t>
      </w:r>
    </w:p>
    <w:p w:rsidR="00F34D40" w:rsidRPr="000F24FE" w:rsidRDefault="00F34D40" w:rsidP="000F24FE">
      <w:pPr>
        <w:numPr>
          <w:ilvl w:val="0"/>
          <w:numId w:val="25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w:t>
      </w:r>
      <w:r w:rsidRPr="000F24FE">
        <w:rPr>
          <w:rFonts w:ascii="Arial" w:hAnsi="Arial" w:cs="Arial"/>
          <w:sz w:val="24"/>
          <w:szCs w:val="24"/>
        </w:rPr>
        <w:t>oznaczon</w:t>
      </w:r>
      <w:r w:rsidR="00AE1870" w:rsidRPr="000F24FE">
        <w:rPr>
          <w:rFonts w:ascii="Arial" w:hAnsi="Arial" w:cs="Arial"/>
          <w:sz w:val="24"/>
          <w:szCs w:val="24"/>
        </w:rPr>
        <w:t xml:space="preserve">y </w:t>
      </w:r>
      <w:r w:rsidRPr="000F24FE">
        <w:rPr>
          <w:rFonts w:ascii="Arial" w:hAnsi="Arial" w:cs="Arial"/>
          <w:sz w:val="24"/>
          <w:szCs w:val="24"/>
        </w:rPr>
        <w:t>symbol</w:t>
      </w:r>
      <w:r w:rsidR="00AE1870" w:rsidRPr="000F24FE">
        <w:rPr>
          <w:rFonts w:ascii="Arial" w:hAnsi="Arial" w:cs="Arial"/>
          <w:sz w:val="24"/>
          <w:szCs w:val="24"/>
        </w:rPr>
        <w:t>em</w:t>
      </w:r>
      <w:r w:rsidRPr="000F24FE">
        <w:rPr>
          <w:rFonts w:ascii="Arial" w:hAnsi="Arial" w:cs="Arial"/>
          <w:sz w:val="24"/>
          <w:szCs w:val="24"/>
        </w:rPr>
        <w:t xml:space="preserve"> </w:t>
      </w:r>
      <w:r w:rsidR="00BC4C46" w:rsidRPr="000F24FE">
        <w:rPr>
          <w:rFonts w:ascii="Arial" w:eastAsia="Times New Roman" w:hAnsi="Arial" w:cs="Arial"/>
          <w:sz w:val="24"/>
          <w:szCs w:val="24"/>
          <w:lang w:eastAsia="pl-PL"/>
        </w:rPr>
        <w:t>24.4 R/RU/S</w:t>
      </w:r>
      <w:r w:rsidR="00BC4C46" w:rsidRPr="000F24FE">
        <w:rPr>
          <w:rFonts w:ascii="Arial" w:hAnsi="Arial" w:cs="Arial"/>
          <w:sz w:val="24"/>
          <w:szCs w:val="24"/>
        </w:rPr>
        <w:t xml:space="preserve"> </w:t>
      </w:r>
      <w:r w:rsidRPr="000F24FE">
        <w:rPr>
          <w:rFonts w:ascii="Arial" w:eastAsia="Times New Roman" w:hAnsi="Arial" w:cs="Arial"/>
          <w:sz w:val="24"/>
          <w:szCs w:val="24"/>
          <w:lang w:eastAsia="pl-PL"/>
        </w:rPr>
        <w:t>znajduj</w:t>
      </w:r>
      <w:r w:rsidR="00AE1870"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11 ust. 2 uchwały.</w:t>
      </w:r>
    </w:p>
    <w:p w:rsidR="00AE1870" w:rsidRPr="000F24FE" w:rsidRDefault="005C7D89" w:rsidP="000F24FE">
      <w:pPr>
        <w:numPr>
          <w:ilvl w:val="0"/>
          <w:numId w:val="7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AA6515" w:rsidRPr="000F24FE" w:rsidRDefault="005C7D89" w:rsidP="000F24FE">
      <w:pPr>
        <w:numPr>
          <w:ilvl w:val="0"/>
          <w:numId w:val="78"/>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dowy:</w:t>
      </w:r>
    </w:p>
    <w:p w:rsidR="004B62F1" w:rsidRPr="000F24FE" w:rsidRDefault="004B62F1" w:rsidP="000F24FE">
      <w:pPr>
        <w:numPr>
          <w:ilvl w:val="0"/>
          <w:numId w:val="206"/>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4B62F1" w:rsidRPr="000F24FE" w:rsidRDefault="004B62F1" w:rsidP="000F24FE">
      <w:pPr>
        <w:numPr>
          <w:ilvl w:val="0"/>
          <w:numId w:val="206"/>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4A2D14" w:rsidRPr="000F24FE">
        <w:rPr>
          <w:rFonts w:ascii="Arial" w:eastAsia="Times New Roman" w:hAnsi="Arial" w:cs="Arial"/>
          <w:sz w:val="24"/>
          <w:szCs w:val="24"/>
          <w:lang w:eastAsia="pl-PL"/>
        </w:rPr>
        <w:t xml:space="preserve">obowiązują bezwzględne warunki </w:t>
      </w:r>
      <w:r w:rsidR="004A2D14" w:rsidRPr="000F24FE">
        <w:rPr>
          <w:rFonts w:ascii="Arial" w:hAnsi="Arial" w:cs="Arial"/>
          <w:sz w:val="24"/>
          <w:szCs w:val="24"/>
        </w:rPr>
        <w:t>minimalizujące zagrożenie</w:t>
      </w:r>
      <w:r w:rsidR="004A2D14"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AA6515" w:rsidRPr="000F24FE" w:rsidRDefault="00AA6515" w:rsidP="000F24FE">
      <w:pPr>
        <w:numPr>
          <w:ilvl w:val="0"/>
          <w:numId w:val="206"/>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 xml:space="preserve">w terenie oznaczonym symbolem </w:t>
      </w:r>
      <w:r w:rsidR="00C25778" w:rsidRPr="000F24FE">
        <w:rPr>
          <w:rFonts w:ascii="Arial" w:eastAsia="Times New Roman" w:hAnsi="Arial" w:cs="Arial"/>
          <w:sz w:val="24"/>
          <w:szCs w:val="24"/>
          <w:lang w:eastAsia="pl-PL"/>
        </w:rPr>
        <w:t xml:space="preserve">34 R/RU/S </w:t>
      </w:r>
      <w:r w:rsidRPr="000F24FE">
        <w:rPr>
          <w:rFonts w:ascii="Arial" w:eastAsia="Times New Roman" w:hAnsi="Arial" w:cs="Arial"/>
          <w:sz w:val="24"/>
          <w:szCs w:val="24"/>
          <w:lang w:eastAsia="pl-PL"/>
        </w:rPr>
        <w:t xml:space="preserve">ustala się granice 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ryjnej przy zagospodarowaniu terenu obowiązują wszystkie zakazy i ograniczenia jak w § 1</w:t>
      </w:r>
      <w:r w:rsidR="00786A82"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4B62F1" w:rsidRPr="000F24FE">
        <w:rPr>
          <w:rFonts w:ascii="Arial" w:eastAsia="Times New Roman" w:hAnsi="Arial" w:cs="Arial"/>
          <w:sz w:val="24"/>
          <w:szCs w:val="24"/>
          <w:lang w:eastAsia="pl-PL"/>
        </w:rPr>
        <w:t xml:space="preserve">pkt 2 </w:t>
      </w:r>
      <w:r w:rsidRPr="000F24FE">
        <w:rPr>
          <w:rFonts w:ascii="Arial" w:eastAsia="Times New Roman" w:hAnsi="Arial" w:cs="Arial"/>
          <w:sz w:val="24"/>
          <w:szCs w:val="24"/>
          <w:lang w:eastAsia="pl-PL"/>
        </w:rPr>
        <w:t>uchwały</w:t>
      </w:r>
      <w:r w:rsidR="00334D7B" w:rsidRPr="000F24FE">
        <w:rPr>
          <w:rFonts w:ascii="Arial" w:eastAsia="Times New Roman" w:hAnsi="Arial" w:cs="Arial"/>
          <w:sz w:val="24"/>
          <w:szCs w:val="24"/>
          <w:lang w:eastAsia="pl-PL"/>
        </w:rPr>
        <w:t>;</w:t>
      </w:r>
    </w:p>
    <w:p w:rsidR="00474D23" w:rsidRPr="000F24FE" w:rsidRDefault="00474D23" w:rsidP="000F24FE">
      <w:pPr>
        <w:numPr>
          <w:ilvl w:val="0"/>
          <w:numId w:val="206"/>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DC4D08"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EE657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334D7B" w:rsidRPr="000F24FE" w:rsidRDefault="00334D7B" w:rsidP="000F24FE">
      <w:pPr>
        <w:numPr>
          <w:ilvl w:val="0"/>
          <w:numId w:val="206"/>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bCs/>
          <w:sz w:val="24"/>
          <w:szCs w:val="24"/>
          <w:lang w:eastAsia="pl-PL"/>
        </w:rPr>
        <w:t>lokalizacja wolnostojących</w:t>
      </w:r>
      <w:r w:rsidR="00B534F7"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 xml:space="preserve">ustalenia jak w § 14 ust. 5 </w:t>
      </w:r>
      <w:r w:rsidR="005B09BD" w:rsidRPr="000F24FE">
        <w:rPr>
          <w:rFonts w:ascii="Arial" w:hAnsi="Arial" w:cs="Arial"/>
          <w:sz w:val="24"/>
          <w:szCs w:val="24"/>
        </w:rPr>
        <w:t xml:space="preserve">pkt 9 </w:t>
      </w:r>
      <w:r w:rsidRPr="000F24FE">
        <w:rPr>
          <w:rFonts w:ascii="Arial" w:hAnsi="Arial" w:cs="Arial"/>
          <w:sz w:val="24"/>
          <w:szCs w:val="24"/>
        </w:rPr>
        <w:t>uchwały</w:t>
      </w:r>
      <w:r w:rsidR="007F0AD2" w:rsidRPr="000F24FE">
        <w:rPr>
          <w:rFonts w:ascii="Arial" w:hAnsi="Arial" w:cs="Arial"/>
          <w:sz w:val="24"/>
          <w:szCs w:val="24"/>
        </w:rPr>
        <w:t>;</w:t>
      </w:r>
    </w:p>
    <w:p w:rsidR="005C7D89" w:rsidRPr="000F24FE" w:rsidRDefault="009B64BD" w:rsidP="000F24FE">
      <w:pPr>
        <w:numPr>
          <w:ilvl w:val="0"/>
          <w:numId w:val="206"/>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 xml:space="preserve">pozostałe </w:t>
      </w:r>
      <w:r w:rsidR="005C7D89" w:rsidRPr="000F24FE">
        <w:rPr>
          <w:rFonts w:ascii="Arial" w:hAnsi="Arial" w:cs="Arial"/>
          <w:sz w:val="24"/>
          <w:szCs w:val="24"/>
        </w:rPr>
        <w:t>ustalenia</w:t>
      </w:r>
      <w:r w:rsidR="005C7D89" w:rsidRPr="000F24FE">
        <w:rPr>
          <w:rFonts w:ascii="Arial" w:hAnsi="Arial" w:cs="Arial"/>
          <w:bCs/>
          <w:sz w:val="24"/>
          <w:szCs w:val="24"/>
        </w:rPr>
        <w:t xml:space="preserve"> jak w </w:t>
      </w:r>
      <w:r w:rsidR="005C7D89" w:rsidRPr="000F24FE">
        <w:rPr>
          <w:rFonts w:ascii="Arial" w:eastAsia="Times New Roman" w:hAnsi="Arial" w:cs="Arial"/>
          <w:sz w:val="24"/>
          <w:szCs w:val="24"/>
          <w:lang w:eastAsia="pl-PL"/>
        </w:rPr>
        <w:t>§ 1</w:t>
      </w:r>
      <w:r w:rsidR="00786A82" w:rsidRPr="000F24FE">
        <w:rPr>
          <w:rFonts w:ascii="Arial" w:eastAsia="Times New Roman" w:hAnsi="Arial" w:cs="Arial"/>
          <w:sz w:val="24"/>
          <w:szCs w:val="24"/>
          <w:lang w:eastAsia="pl-PL"/>
        </w:rPr>
        <w:t>3</w:t>
      </w:r>
      <w:r w:rsidR="005C7D89"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7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w:t>
      </w:r>
      <w:r w:rsidR="007F5685" w:rsidRPr="000F24FE">
        <w:rPr>
          <w:rFonts w:ascii="Arial" w:eastAsia="Times New Roman" w:hAnsi="Arial" w:cs="Arial"/>
          <w:sz w:val="24"/>
          <w:szCs w:val="24"/>
          <w:lang w:eastAsia="pl-PL"/>
        </w:rPr>
        <w:t>óg</w:t>
      </w:r>
      <w:r w:rsidRPr="000F24FE">
        <w:rPr>
          <w:rFonts w:ascii="Arial" w:eastAsia="Times New Roman" w:hAnsi="Arial" w:cs="Arial"/>
          <w:sz w:val="24"/>
          <w:szCs w:val="24"/>
          <w:lang w:eastAsia="pl-PL"/>
        </w:rPr>
        <w:t xml:space="preserve"> publiczn</w:t>
      </w:r>
      <w:r w:rsidR="007F5685" w:rsidRPr="000F24FE">
        <w:rPr>
          <w:rFonts w:ascii="Arial" w:eastAsia="Times New Roman" w:hAnsi="Arial" w:cs="Arial"/>
          <w:sz w:val="24"/>
          <w:szCs w:val="24"/>
          <w:lang w:eastAsia="pl-PL"/>
        </w:rPr>
        <w:t>ych lub z drogi publicznej przed drogę wewnętrzną</w:t>
      </w:r>
      <w:r w:rsidRPr="000F24FE">
        <w:rPr>
          <w:rFonts w:ascii="Arial" w:eastAsia="Times New Roman" w:hAnsi="Arial" w:cs="Arial"/>
          <w:sz w:val="24"/>
          <w:szCs w:val="24"/>
          <w:lang w:eastAsia="pl-PL"/>
        </w:rPr>
        <w:t xml:space="preserve">: </w:t>
      </w:r>
    </w:p>
    <w:p w:rsidR="006A21EA" w:rsidRPr="000F24FE" w:rsidRDefault="006A21EA" w:rsidP="000F24FE">
      <w:pPr>
        <w:numPr>
          <w:ilvl w:val="0"/>
          <w:numId w:val="205"/>
        </w:numPr>
        <w:tabs>
          <w:tab w:val="left" w:pos="0"/>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24.4 R</w:t>
      </w:r>
      <w:r w:rsidR="00BC427F" w:rsidRPr="000F24FE">
        <w:rPr>
          <w:rFonts w:ascii="Arial" w:eastAsia="Times New Roman" w:hAnsi="Arial" w:cs="Arial"/>
          <w:sz w:val="24"/>
          <w:szCs w:val="24"/>
          <w:lang w:eastAsia="pl-PL"/>
        </w:rPr>
        <w:t>/RU/S</w:t>
      </w:r>
      <w:r w:rsidRPr="000F24FE">
        <w:rPr>
          <w:rFonts w:ascii="Arial" w:eastAsia="Times New Roman" w:hAnsi="Arial" w:cs="Arial"/>
          <w:sz w:val="24"/>
          <w:szCs w:val="24"/>
          <w:lang w:eastAsia="pl-PL"/>
        </w:rPr>
        <w:t>: z ul. Granicznej 4.1 KD-Z* i z ul. Nad Kanałem 14.1 KD-L*,</w:t>
      </w:r>
    </w:p>
    <w:p w:rsidR="00A01BE8" w:rsidRPr="000F24FE" w:rsidRDefault="00A01BE8" w:rsidP="000F24FE">
      <w:pPr>
        <w:numPr>
          <w:ilvl w:val="0"/>
          <w:numId w:val="205"/>
        </w:numPr>
        <w:tabs>
          <w:tab w:val="left" w:pos="0"/>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w:t>
      </w:r>
      <w:r w:rsidR="00F7633E" w:rsidRPr="000F24FE">
        <w:rPr>
          <w:rFonts w:ascii="Arial" w:eastAsia="Times New Roman" w:hAnsi="Arial" w:cs="Arial"/>
          <w:sz w:val="24"/>
          <w:szCs w:val="24"/>
          <w:lang w:eastAsia="pl-PL"/>
        </w:rPr>
        <w:t xml:space="preserve">symbolem </w:t>
      </w:r>
      <w:r w:rsidR="001B06BE" w:rsidRPr="000F24FE">
        <w:rPr>
          <w:rFonts w:ascii="Arial" w:eastAsia="Times New Roman" w:hAnsi="Arial" w:cs="Arial"/>
          <w:sz w:val="24"/>
          <w:szCs w:val="24"/>
          <w:lang w:eastAsia="pl-PL"/>
        </w:rPr>
        <w:t xml:space="preserve">30 R/RU/S: </w:t>
      </w:r>
      <w:r w:rsidR="00F7633E" w:rsidRPr="000F24FE">
        <w:rPr>
          <w:rFonts w:ascii="Arial" w:eastAsia="Times New Roman" w:hAnsi="Arial" w:cs="Arial"/>
          <w:sz w:val="24"/>
          <w:szCs w:val="24"/>
          <w:lang w:eastAsia="pl-PL"/>
        </w:rPr>
        <w:t>z ul. Nad Kanałem 23 KD-D*</w:t>
      </w:r>
      <w:r w:rsidR="00D87F48" w:rsidRPr="000F24FE">
        <w:rPr>
          <w:rFonts w:ascii="Arial" w:eastAsia="Times New Roman" w:hAnsi="Arial" w:cs="Arial"/>
          <w:sz w:val="24"/>
          <w:szCs w:val="24"/>
          <w:lang w:eastAsia="pl-PL"/>
        </w:rPr>
        <w:t xml:space="preserve"> oraz z ul. Nad Kanałem 23 KD-D* przez projektowaną drogę wewnętrzną 34 KDW,</w:t>
      </w:r>
    </w:p>
    <w:p w:rsidR="00F7633E" w:rsidRPr="000F24FE" w:rsidRDefault="00F7633E" w:rsidP="000F24FE">
      <w:pPr>
        <w:numPr>
          <w:ilvl w:val="0"/>
          <w:numId w:val="205"/>
        </w:numPr>
        <w:tabs>
          <w:tab w:val="left" w:pos="0"/>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dla terenu oznaczonego symbolem </w:t>
      </w:r>
      <w:r w:rsidR="001B06BE" w:rsidRPr="000F24FE">
        <w:rPr>
          <w:rFonts w:ascii="Arial" w:eastAsia="Times New Roman" w:hAnsi="Arial" w:cs="Arial"/>
          <w:sz w:val="24"/>
          <w:szCs w:val="24"/>
          <w:lang w:eastAsia="pl-PL"/>
        </w:rPr>
        <w:t>34 R/RU/S</w:t>
      </w:r>
      <w:r w:rsidRPr="000F24FE">
        <w:rPr>
          <w:rFonts w:ascii="Arial" w:eastAsia="Times New Roman" w:hAnsi="Arial" w:cs="Arial"/>
          <w:sz w:val="24"/>
          <w:szCs w:val="24"/>
          <w:lang w:eastAsia="pl-PL"/>
        </w:rPr>
        <w:t xml:space="preserve">: z ul. Spokojnej </w:t>
      </w:r>
      <w:r w:rsidR="00683BF8" w:rsidRPr="000F24FE">
        <w:rPr>
          <w:rFonts w:ascii="Arial" w:eastAsia="Times New Roman" w:hAnsi="Arial" w:cs="Arial"/>
          <w:sz w:val="24"/>
          <w:szCs w:val="24"/>
          <w:lang w:eastAsia="pl-PL"/>
        </w:rPr>
        <w:t>8.5 KD-Z*</w:t>
      </w:r>
      <w:r w:rsidR="00A47138" w:rsidRPr="000F24FE">
        <w:rPr>
          <w:rFonts w:ascii="Arial" w:eastAsia="Times New Roman" w:hAnsi="Arial" w:cs="Arial"/>
          <w:sz w:val="24"/>
          <w:szCs w:val="24"/>
          <w:lang w:eastAsia="pl-PL"/>
        </w:rPr>
        <w:t>;</w:t>
      </w:r>
    </w:p>
    <w:p w:rsidR="005C7D89" w:rsidRPr="000F24FE" w:rsidRDefault="005C7D89" w:rsidP="000F24FE">
      <w:pPr>
        <w:numPr>
          <w:ilvl w:val="1"/>
          <w:numId w:val="78"/>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9F77D5"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7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9F77D5"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78"/>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9F77D5"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7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7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D120BD" w:rsidRPr="000F24FE" w:rsidRDefault="00D120BD" w:rsidP="000F24FE">
      <w:pPr>
        <w:autoSpaceDE w:val="0"/>
        <w:autoSpaceDN w:val="0"/>
        <w:adjustRightInd w:val="0"/>
        <w:spacing w:after="0"/>
        <w:rPr>
          <w:rFonts w:ascii="Arial" w:hAnsi="Arial" w:cs="Arial"/>
          <w:bCs/>
          <w:sz w:val="24"/>
          <w:szCs w:val="24"/>
        </w:rPr>
      </w:pP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3</w:t>
      </w:r>
      <w:r w:rsidR="00A55ADA"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Tereny oznaczone symbolami: 56.1 R</w:t>
      </w:r>
      <w:r w:rsidR="0058763C" w:rsidRPr="000F24FE">
        <w:rPr>
          <w:rFonts w:ascii="Arial" w:eastAsia="Times New Roman" w:hAnsi="Arial" w:cs="Arial"/>
          <w:sz w:val="24"/>
          <w:szCs w:val="24"/>
          <w:lang w:eastAsia="pl-PL"/>
        </w:rPr>
        <w:t>/WS</w:t>
      </w:r>
      <w:r w:rsidRPr="000F24FE">
        <w:rPr>
          <w:rFonts w:ascii="Arial" w:eastAsia="Times New Roman" w:hAnsi="Arial" w:cs="Arial"/>
          <w:sz w:val="24"/>
          <w:szCs w:val="24"/>
          <w:lang w:eastAsia="pl-PL"/>
        </w:rPr>
        <w:t>, 59.1 R</w:t>
      </w:r>
      <w:r w:rsidR="0011286B" w:rsidRPr="000F24FE">
        <w:rPr>
          <w:rFonts w:ascii="Arial" w:eastAsia="Times New Roman" w:hAnsi="Arial" w:cs="Arial"/>
          <w:sz w:val="24"/>
          <w:szCs w:val="24"/>
          <w:lang w:eastAsia="pl-PL"/>
        </w:rPr>
        <w:t>.</w:t>
      </w:r>
    </w:p>
    <w:p w:rsidR="007A7493" w:rsidRPr="000F24FE" w:rsidRDefault="00F35273" w:rsidP="000F24FE">
      <w:pPr>
        <w:numPr>
          <w:ilvl w:val="0"/>
          <w:numId w:val="1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F35273" w:rsidRPr="000F24FE" w:rsidRDefault="00F35273" w:rsidP="000F24FE">
      <w:pPr>
        <w:numPr>
          <w:ilvl w:val="0"/>
          <w:numId w:val="229"/>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sz w:val="24"/>
          <w:szCs w:val="24"/>
          <w:lang w:eastAsia="pl-PL"/>
        </w:rPr>
        <w:t>teren rolnicz</w:t>
      </w:r>
      <w:r w:rsidR="00A137B4" w:rsidRPr="000F24FE">
        <w:rPr>
          <w:rFonts w:ascii="Arial" w:eastAsia="Times New Roman" w:hAnsi="Arial" w:cs="Arial"/>
          <w:sz w:val="24"/>
          <w:szCs w:val="24"/>
          <w:lang w:eastAsia="pl-PL"/>
        </w:rPr>
        <w:t>y</w:t>
      </w:r>
      <w:r w:rsidR="007A7493" w:rsidRPr="000F24FE">
        <w:rPr>
          <w:rFonts w:ascii="Arial" w:eastAsia="Times New Roman" w:hAnsi="Arial" w:cs="Arial"/>
          <w:sz w:val="24"/>
          <w:szCs w:val="24"/>
          <w:lang w:eastAsia="pl-PL"/>
        </w:rPr>
        <w:t>;</w:t>
      </w:r>
    </w:p>
    <w:p w:rsidR="007A7493" w:rsidRPr="000F24FE" w:rsidRDefault="007A7493" w:rsidP="000F24FE">
      <w:pPr>
        <w:numPr>
          <w:ilvl w:val="0"/>
          <w:numId w:val="229"/>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śródlądowe wody powierzchniowe stojące – </w:t>
      </w:r>
      <w:r w:rsidRPr="000F24FE">
        <w:rPr>
          <w:rFonts w:ascii="Arial" w:eastAsia="Times New Roman" w:hAnsi="Arial" w:cs="Arial"/>
          <w:bCs/>
          <w:sz w:val="24"/>
          <w:szCs w:val="24"/>
          <w:lang w:eastAsia="pl-PL"/>
        </w:rPr>
        <w:t>dotyczy terenu oznaczonego symbolem 56.1 </w:t>
      </w:r>
      <w:r w:rsidR="0058763C" w:rsidRPr="000F24FE">
        <w:rPr>
          <w:rFonts w:ascii="Arial" w:eastAsia="Times New Roman" w:hAnsi="Arial" w:cs="Arial"/>
          <w:bCs/>
          <w:sz w:val="24"/>
          <w:szCs w:val="24"/>
          <w:lang w:eastAsia="pl-PL"/>
        </w:rPr>
        <w:t>R/WS w granicach istniejącego sztucznego zbiornika wodnego – stawu.</w:t>
      </w:r>
    </w:p>
    <w:p w:rsidR="00F35273" w:rsidRPr="000F24FE" w:rsidRDefault="00F35273" w:rsidP="000F24FE">
      <w:pPr>
        <w:numPr>
          <w:ilvl w:val="0"/>
          <w:numId w:val="1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F35273" w:rsidRPr="000F24FE" w:rsidRDefault="00F35273" w:rsidP="000F24FE">
      <w:pPr>
        <w:numPr>
          <w:ilvl w:val="0"/>
          <w:numId w:val="117"/>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F35273" w:rsidRPr="000F24FE" w:rsidRDefault="00F35273" w:rsidP="000F24FE">
      <w:pPr>
        <w:numPr>
          <w:ilvl w:val="0"/>
          <w:numId w:val="117"/>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4315E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F35273" w:rsidRPr="000F24FE" w:rsidRDefault="00F35273" w:rsidP="000F24FE">
      <w:pPr>
        <w:numPr>
          <w:ilvl w:val="0"/>
          <w:numId w:val="118"/>
        </w:numPr>
        <w:shd w:val="clear" w:color="auto" w:fill="FFFFFF"/>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w:t>
      </w:r>
      <w:r w:rsidR="00C108FE" w:rsidRPr="000F24FE">
        <w:rPr>
          <w:rFonts w:ascii="Arial" w:eastAsia="Times New Roman" w:hAnsi="Arial" w:cs="Arial"/>
          <w:sz w:val="24"/>
          <w:szCs w:val="24"/>
          <w:lang w:eastAsia="pl-PL"/>
        </w:rPr>
        <w:t xml:space="preserve">56.1 R/WS </w:t>
      </w:r>
      <w:r w:rsidRPr="000F24FE">
        <w:rPr>
          <w:rFonts w:ascii="Arial" w:eastAsia="Times New Roman" w:hAnsi="Arial" w:cs="Arial"/>
          <w:sz w:val="24"/>
          <w:szCs w:val="24"/>
          <w:lang w:eastAsia="pl-PL"/>
        </w:rPr>
        <w:t>przyjmuje się usytuowanie sztucznego zbiornika wodnego – stawu, dla którego ustala się możliwość budowy urządzeń wodnych, na warunkach wynikających z przepisów odrębnych oraz zgodnie z ustaleni</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mi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8 uchwały;</w:t>
      </w:r>
    </w:p>
    <w:p w:rsidR="00F35273" w:rsidRPr="000F24FE" w:rsidRDefault="00F35273" w:rsidP="000F24FE">
      <w:pPr>
        <w:numPr>
          <w:ilvl w:val="0"/>
          <w:numId w:val="118"/>
        </w:numPr>
        <w:shd w:val="clear" w:color="auto" w:fill="FFFFFF"/>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1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F35273" w:rsidRPr="000F24FE" w:rsidRDefault="00F35273" w:rsidP="000F24FE">
      <w:pPr>
        <w:numPr>
          <w:ilvl w:val="0"/>
          <w:numId w:val="1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F35273" w:rsidRPr="000F24FE" w:rsidRDefault="00F35273" w:rsidP="000F24FE">
      <w:pPr>
        <w:numPr>
          <w:ilvl w:val="0"/>
          <w:numId w:val="1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gabaryty obiektów i wskaźniki intensywności zabudowy</w:t>
      </w:r>
      <w:r w:rsidR="008E6DF8" w:rsidRPr="000F24FE">
        <w:rPr>
          <w:rFonts w:ascii="Arial" w:eastAsia="Times New Roman" w:hAnsi="Arial" w:cs="Arial"/>
          <w:bCs/>
          <w:sz w:val="24"/>
          <w:szCs w:val="24"/>
          <w:lang w:eastAsia="pl-PL"/>
        </w:rPr>
        <w:t>:</w:t>
      </w:r>
    </w:p>
    <w:p w:rsidR="005E2857" w:rsidRPr="000F24FE" w:rsidRDefault="005E2857" w:rsidP="000F24FE">
      <w:pPr>
        <w:pStyle w:val="Tekstpodstawowywcity"/>
        <w:numPr>
          <w:ilvl w:val="1"/>
          <w:numId w:val="116"/>
        </w:numPr>
        <w:tabs>
          <w:tab w:val="clear" w:pos="1440"/>
          <w:tab w:val="num" w:pos="720"/>
        </w:tabs>
        <w:spacing w:line="276" w:lineRule="auto"/>
        <w:ind w:left="720"/>
        <w:jc w:val="left"/>
        <w:rPr>
          <w:rFonts w:ascii="Arial" w:hAnsi="Arial" w:cs="Arial"/>
          <w:sz w:val="24"/>
          <w:szCs w:val="24"/>
        </w:rPr>
      </w:pPr>
      <w:r w:rsidRPr="000F24FE">
        <w:rPr>
          <w:rFonts w:ascii="Arial" w:hAnsi="Arial" w:cs="Arial"/>
          <w:sz w:val="24"/>
          <w:szCs w:val="24"/>
        </w:rPr>
        <w:t>wielkość powierzchni zabudowy w stosunku do powierzchni działki lub terenu inwest</w:t>
      </w:r>
      <w:r w:rsidRPr="000F24FE">
        <w:rPr>
          <w:rFonts w:ascii="Arial" w:hAnsi="Arial" w:cs="Arial"/>
          <w:sz w:val="24"/>
          <w:szCs w:val="24"/>
        </w:rPr>
        <w:t>y</w:t>
      </w:r>
      <w:r w:rsidRPr="000F24FE">
        <w:rPr>
          <w:rFonts w:ascii="Arial" w:hAnsi="Arial" w:cs="Arial"/>
          <w:sz w:val="24"/>
          <w:szCs w:val="24"/>
        </w:rPr>
        <w:t>cji, wysokość zabudowy, linie zabudowy, minimalny udział procentowy powierzchni biologicznie czynnej w st</w:t>
      </w:r>
      <w:r w:rsidRPr="000F24FE">
        <w:rPr>
          <w:rFonts w:ascii="Arial" w:hAnsi="Arial" w:cs="Arial"/>
          <w:sz w:val="24"/>
          <w:szCs w:val="24"/>
        </w:rPr>
        <w:t>o</w:t>
      </w:r>
      <w:r w:rsidRPr="000F24FE">
        <w:rPr>
          <w:rFonts w:ascii="Arial" w:hAnsi="Arial" w:cs="Arial"/>
          <w:sz w:val="24"/>
          <w:szCs w:val="24"/>
        </w:rPr>
        <w:t>sunku do powierzchni działki lub terenu inwestycji, geometria dachów: nie występuje potrzeba określenia - teren rolniczy</w:t>
      </w:r>
      <w:r w:rsidR="00A319F7" w:rsidRPr="000F24FE">
        <w:rPr>
          <w:rFonts w:ascii="Arial" w:hAnsi="Arial" w:cs="Arial"/>
          <w:sz w:val="24"/>
          <w:szCs w:val="24"/>
        </w:rPr>
        <w:t xml:space="preserve"> i teren śródlądowych wód powierzchniowych stojących;</w:t>
      </w:r>
    </w:p>
    <w:p w:rsidR="003E5727" w:rsidRPr="000F24FE" w:rsidRDefault="00C3789A" w:rsidP="000F24FE">
      <w:pPr>
        <w:pStyle w:val="Tekstpodstawowywcity"/>
        <w:numPr>
          <w:ilvl w:val="1"/>
          <w:numId w:val="116"/>
        </w:numPr>
        <w:tabs>
          <w:tab w:val="clear" w:pos="1440"/>
          <w:tab w:val="num" w:pos="720"/>
        </w:tabs>
        <w:spacing w:line="276" w:lineRule="auto"/>
        <w:ind w:left="720"/>
        <w:jc w:val="left"/>
        <w:rPr>
          <w:rFonts w:ascii="Arial" w:hAnsi="Arial" w:cs="Arial"/>
          <w:sz w:val="24"/>
          <w:szCs w:val="24"/>
        </w:rPr>
      </w:pPr>
      <w:r w:rsidRPr="000F24FE">
        <w:rPr>
          <w:rFonts w:ascii="Arial" w:hAnsi="Arial" w:cs="Arial"/>
          <w:sz w:val="24"/>
          <w:szCs w:val="24"/>
        </w:rPr>
        <w:t>w </w:t>
      </w:r>
      <w:r w:rsidR="003E5727" w:rsidRPr="000F24FE">
        <w:rPr>
          <w:rFonts w:ascii="Arial" w:hAnsi="Arial" w:cs="Arial"/>
          <w:sz w:val="24"/>
          <w:szCs w:val="24"/>
        </w:rPr>
        <w:t xml:space="preserve">terenie oznaczonym symbolem </w:t>
      </w:r>
      <w:r w:rsidRPr="000F24FE">
        <w:rPr>
          <w:rFonts w:ascii="Arial" w:hAnsi="Arial" w:cs="Arial"/>
          <w:sz w:val="24"/>
          <w:szCs w:val="24"/>
        </w:rPr>
        <w:t xml:space="preserve">56.1 R/WS </w:t>
      </w:r>
      <w:r w:rsidR="003E5727" w:rsidRPr="000F24FE">
        <w:rPr>
          <w:rFonts w:ascii="Arial" w:hAnsi="Arial" w:cs="Arial"/>
          <w:sz w:val="24"/>
          <w:szCs w:val="24"/>
        </w:rPr>
        <w:t>ustala się pozostawienie pasa szerokości 4,0m od strony sztucznego zbiornika wodnego – stawu (odmierzając od krawędzi zboczy), jako wolnego od zabudowy;</w:t>
      </w:r>
    </w:p>
    <w:p w:rsidR="005E2857" w:rsidRPr="000F24FE" w:rsidRDefault="005E2857" w:rsidP="000F24FE">
      <w:pPr>
        <w:pStyle w:val="Tekstpodstawowywcity"/>
        <w:numPr>
          <w:ilvl w:val="1"/>
          <w:numId w:val="116"/>
        </w:numPr>
        <w:tabs>
          <w:tab w:val="clear" w:pos="1440"/>
          <w:tab w:val="num" w:pos="720"/>
        </w:tabs>
        <w:spacing w:line="276" w:lineRule="auto"/>
        <w:ind w:left="720"/>
        <w:jc w:val="left"/>
        <w:rPr>
          <w:rFonts w:ascii="Arial" w:hAnsi="Arial" w:cs="Arial"/>
          <w:sz w:val="24"/>
          <w:szCs w:val="24"/>
        </w:rPr>
      </w:pPr>
      <w:r w:rsidRPr="000F24FE">
        <w:rPr>
          <w:rFonts w:ascii="Arial" w:hAnsi="Arial" w:cs="Arial"/>
          <w:sz w:val="24"/>
          <w:szCs w:val="24"/>
        </w:rPr>
        <w:t>adaptacja funkcji</w:t>
      </w:r>
      <w:r w:rsidR="006B3E1B" w:rsidRPr="000F24FE">
        <w:rPr>
          <w:rFonts w:ascii="Arial" w:hAnsi="Arial" w:cs="Arial"/>
          <w:sz w:val="24"/>
          <w:szCs w:val="24"/>
        </w:rPr>
        <w:t>;</w:t>
      </w:r>
    </w:p>
    <w:p w:rsidR="006B3E1B" w:rsidRPr="000F24FE" w:rsidRDefault="006B3E1B" w:rsidP="000F24FE">
      <w:pPr>
        <w:pStyle w:val="Tekstpodstawowywcity"/>
        <w:numPr>
          <w:ilvl w:val="1"/>
          <w:numId w:val="116"/>
        </w:numPr>
        <w:tabs>
          <w:tab w:val="clear" w:pos="1440"/>
          <w:tab w:val="num" w:pos="720"/>
        </w:tabs>
        <w:spacing w:line="276" w:lineRule="auto"/>
        <w:ind w:left="720"/>
        <w:jc w:val="left"/>
        <w:rPr>
          <w:rFonts w:ascii="Arial" w:hAnsi="Arial" w:cs="Arial"/>
          <w:sz w:val="24"/>
          <w:szCs w:val="24"/>
        </w:rPr>
      </w:pPr>
      <w:r w:rsidRPr="000F24FE">
        <w:rPr>
          <w:rFonts w:ascii="Arial" w:hAnsi="Arial" w:cs="Arial"/>
          <w:bCs w:val="0"/>
          <w:sz w:val="24"/>
          <w:szCs w:val="24"/>
        </w:rPr>
        <w:t xml:space="preserve">pozostałe ustalenia jak w § 10 </w:t>
      </w:r>
      <w:r w:rsidR="004B74A3" w:rsidRPr="000F24FE">
        <w:rPr>
          <w:rFonts w:ascii="Arial" w:hAnsi="Arial" w:cs="Arial"/>
          <w:bCs w:val="0"/>
          <w:sz w:val="24"/>
          <w:szCs w:val="24"/>
        </w:rPr>
        <w:t xml:space="preserve">ust. 5 </w:t>
      </w:r>
      <w:r w:rsidRPr="000F24FE">
        <w:rPr>
          <w:rFonts w:ascii="Arial" w:hAnsi="Arial" w:cs="Arial"/>
          <w:bCs w:val="0"/>
          <w:sz w:val="24"/>
          <w:szCs w:val="24"/>
        </w:rPr>
        <w:t>uchwały.</w:t>
      </w:r>
    </w:p>
    <w:p w:rsidR="00F35273" w:rsidRPr="000F24FE" w:rsidRDefault="00F35273" w:rsidP="000F24FE">
      <w:pPr>
        <w:numPr>
          <w:ilvl w:val="0"/>
          <w:numId w:val="14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 xml:space="preserve">: </w:t>
      </w:r>
    </w:p>
    <w:p w:rsidR="00F35273" w:rsidRPr="000F24FE" w:rsidRDefault="00F35273" w:rsidP="000F24FE">
      <w:pPr>
        <w:numPr>
          <w:ilvl w:val="0"/>
          <w:numId w:val="119"/>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hAnsi="Arial" w:cs="Arial"/>
          <w:sz w:val="24"/>
          <w:szCs w:val="24"/>
        </w:rPr>
        <w:t>w teren</w:t>
      </w:r>
      <w:r w:rsidR="000C3BB7" w:rsidRPr="000F24FE">
        <w:rPr>
          <w:rFonts w:ascii="Arial" w:hAnsi="Arial" w:cs="Arial"/>
          <w:sz w:val="24"/>
          <w:szCs w:val="24"/>
        </w:rPr>
        <w:t>ie</w:t>
      </w:r>
      <w:r w:rsidRPr="000F24FE">
        <w:rPr>
          <w:rFonts w:ascii="Arial" w:hAnsi="Arial" w:cs="Arial"/>
          <w:sz w:val="24"/>
          <w:szCs w:val="24"/>
        </w:rPr>
        <w:t xml:space="preserve"> oznaczony</w:t>
      </w:r>
      <w:r w:rsidR="000C3BB7" w:rsidRPr="000F24FE">
        <w:rPr>
          <w:rFonts w:ascii="Arial" w:hAnsi="Arial" w:cs="Arial"/>
          <w:sz w:val="24"/>
          <w:szCs w:val="24"/>
        </w:rPr>
        <w:t>m</w:t>
      </w:r>
      <w:r w:rsidRPr="000F24FE">
        <w:rPr>
          <w:rFonts w:ascii="Arial" w:hAnsi="Arial" w:cs="Arial"/>
          <w:sz w:val="24"/>
          <w:szCs w:val="24"/>
        </w:rPr>
        <w:t xml:space="preserve"> symbol</w:t>
      </w:r>
      <w:r w:rsidR="000C3BB7" w:rsidRPr="000F24FE">
        <w:rPr>
          <w:rFonts w:ascii="Arial" w:hAnsi="Arial" w:cs="Arial"/>
          <w:sz w:val="24"/>
          <w:szCs w:val="24"/>
        </w:rPr>
        <w:t>em</w:t>
      </w:r>
      <w:r w:rsidRPr="000F24FE">
        <w:rPr>
          <w:rFonts w:ascii="Arial" w:hAnsi="Arial" w:cs="Arial"/>
          <w:sz w:val="24"/>
          <w:szCs w:val="24"/>
        </w:rPr>
        <w:t xml:space="preserve"> </w:t>
      </w:r>
      <w:r w:rsidR="008560A2" w:rsidRPr="000F24FE">
        <w:rPr>
          <w:rFonts w:ascii="Arial" w:eastAsia="Times New Roman" w:hAnsi="Arial" w:cs="Arial"/>
          <w:sz w:val="24"/>
          <w:szCs w:val="24"/>
          <w:lang w:eastAsia="pl-PL"/>
        </w:rPr>
        <w:t>56.1 R/WS</w:t>
      </w:r>
      <w:r w:rsidR="008560A2" w:rsidRPr="000F24FE">
        <w:rPr>
          <w:rFonts w:ascii="Arial" w:hAnsi="Arial" w:cs="Arial"/>
          <w:sz w:val="24"/>
          <w:szCs w:val="24"/>
        </w:rPr>
        <w:t xml:space="preserve"> </w:t>
      </w:r>
      <w:r w:rsidRPr="000F24FE">
        <w:rPr>
          <w:rFonts w:ascii="Arial" w:hAnsi="Arial" w:cs="Arial"/>
          <w:sz w:val="24"/>
          <w:szCs w:val="24"/>
        </w:rPr>
        <w:t xml:space="preserve">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lastRenderedPageBreak/>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7649DD" w:rsidRPr="000F24FE">
        <w:rPr>
          <w:rFonts w:ascii="Arial" w:eastAsia="Times New Roman" w:hAnsi="Arial" w:cs="Arial"/>
          <w:sz w:val="24"/>
          <w:szCs w:val="24"/>
          <w:lang w:eastAsia="pl-PL"/>
        </w:rPr>
        <w:t>wszystkie zakazy, nakazy i ograniczenia</w:t>
      </w:r>
      <w:r w:rsidR="00DF27A8" w:rsidRPr="000F24FE">
        <w:rPr>
          <w:rFonts w:ascii="Arial" w:eastAsia="Times New Roman" w:hAnsi="Arial" w:cs="Arial"/>
          <w:sz w:val="24"/>
          <w:szCs w:val="24"/>
          <w:lang w:eastAsia="pl-PL"/>
        </w:rPr>
        <w:t xml:space="preserve"> </w:t>
      </w:r>
      <w:r w:rsidR="00DF27A8" w:rsidRPr="000F24FE">
        <w:rPr>
          <w:rFonts w:ascii="Arial" w:hAnsi="Arial" w:cs="Arial"/>
          <w:sz w:val="24"/>
          <w:szCs w:val="24"/>
        </w:rPr>
        <w:t>minimalizujące zagrożenie</w:t>
      </w:r>
      <w:r w:rsidR="00DF27A8" w:rsidRPr="000F24FE">
        <w:rPr>
          <w:rFonts w:ascii="Arial" w:eastAsia="Times New Roman" w:hAnsi="Arial" w:cs="Arial"/>
          <w:sz w:val="24"/>
          <w:szCs w:val="24"/>
          <w:lang w:eastAsia="pl-PL"/>
        </w:rPr>
        <w:t xml:space="preserve"> w zakresie lokalizacji obiektów budowlanych:</w:t>
      </w:r>
      <w:r w:rsidR="007649DD"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5F0CB6"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F35273" w:rsidRPr="000F24FE" w:rsidRDefault="00F35273" w:rsidP="000F24FE">
      <w:pPr>
        <w:numPr>
          <w:ilvl w:val="0"/>
          <w:numId w:val="119"/>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tereny oznaczone symbolami </w:t>
      </w:r>
      <w:r w:rsidR="008560A2" w:rsidRPr="000F24FE">
        <w:rPr>
          <w:rFonts w:ascii="Arial" w:eastAsia="Times New Roman" w:hAnsi="Arial" w:cs="Arial"/>
          <w:sz w:val="24"/>
          <w:szCs w:val="24"/>
          <w:lang w:eastAsia="pl-PL"/>
        </w:rPr>
        <w:t xml:space="preserve">56.1 R/WS </w:t>
      </w:r>
      <w:r w:rsidRPr="000F24FE">
        <w:rPr>
          <w:rFonts w:ascii="Arial" w:eastAsia="Times New Roman" w:hAnsi="Arial" w:cs="Arial"/>
          <w:sz w:val="24"/>
          <w:szCs w:val="24"/>
          <w:lang w:eastAsia="pl-PL"/>
        </w:rPr>
        <w:t xml:space="preserve">i 59.1 R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5F0CB6" w:rsidRPr="000F24FE">
        <w:rPr>
          <w:rFonts w:ascii="Arial" w:hAnsi="Arial" w:cs="Arial"/>
          <w:bCs/>
          <w:sz w:val="24"/>
          <w:szCs w:val="24"/>
        </w:rPr>
        <w:t>1</w:t>
      </w:r>
      <w:r w:rsidRPr="000F24FE">
        <w:rPr>
          <w:rFonts w:ascii="Arial" w:hAnsi="Arial" w:cs="Arial"/>
          <w:bCs/>
          <w:sz w:val="24"/>
          <w:szCs w:val="24"/>
        </w:rPr>
        <w:t xml:space="preserve"> ust. 2 uchwały.</w:t>
      </w:r>
    </w:p>
    <w:p w:rsidR="00F35273" w:rsidRPr="000F24FE" w:rsidRDefault="00F35273" w:rsidP="000F24FE">
      <w:pPr>
        <w:numPr>
          <w:ilvl w:val="0"/>
          <w:numId w:val="14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F35273" w:rsidRPr="000F24FE" w:rsidRDefault="00F35273" w:rsidP="000F24FE">
      <w:pPr>
        <w:numPr>
          <w:ilvl w:val="0"/>
          <w:numId w:val="14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 xml:space="preserve">dowy: </w:t>
      </w:r>
    </w:p>
    <w:p w:rsidR="00F35273" w:rsidRPr="000F24FE" w:rsidRDefault="00F35273" w:rsidP="000F24FE">
      <w:pPr>
        <w:numPr>
          <w:ilvl w:val="1"/>
          <w:numId w:val="148"/>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zakaz realizacji zabudowy</w:t>
      </w:r>
      <w:r w:rsidR="002C5D86" w:rsidRPr="000F24FE">
        <w:rPr>
          <w:rFonts w:ascii="Arial" w:eastAsia="Times New Roman" w:hAnsi="Arial" w:cs="Arial"/>
          <w:bCs/>
          <w:sz w:val="24"/>
          <w:szCs w:val="24"/>
          <w:lang w:eastAsia="pl-PL"/>
        </w:rPr>
        <w:t>;</w:t>
      </w:r>
    </w:p>
    <w:p w:rsidR="004A3BB4" w:rsidRPr="000F24FE" w:rsidRDefault="00F35273" w:rsidP="000F24FE">
      <w:pPr>
        <w:numPr>
          <w:ilvl w:val="1"/>
          <w:numId w:val="148"/>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zakaz wznoszenia budowli niezwiązanych z produkcją rolną, hodowlaną i ogrodniczą</w:t>
      </w:r>
      <w:r w:rsidR="000C2D3D" w:rsidRPr="000F24FE">
        <w:rPr>
          <w:rFonts w:ascii="Arial" w:eastAsia="Times New Roman" w:hAnsi="Arial" w:cs="Arial"/>
          <w:bCs/>
          <w:sz w:val="24"/>
          <w:szCs w:val="24"/>
          <w:lang w:eastAsia="pl-PL"/>
        </w:rPr>
        <w:t xml:space="preserve"> oraz leśną</w:t>
      </w:r>
      <w:r w:rsidR="006A773C" w:rsidRPr="000F24FE">
        <w:rPr>
          <w:rFonts w:ascii="Arial" w:eastAsia="Times New Roman" w:hAnsi="Arial" w:cs="Arial"/>
          <w:bCs/>
          <w:sz w:val="24"/>
          <w:szCs w:val="24"/>
          <w:lang w:eastAsia="pl-PL"/>
        </w:rPr>
        <w:t>, z wyłączeniem urządzeń wodnych</w:t>
      </w:r>
      <w:r w:rsidRPr="000F24FE">
        <w:rPr>
          <w:rFonts w:ascii="Arial" w:eastAsia="Times New Roman" w:hAnsi="Arial" w:cs="Arial"/>
          <w:bCs/>
          <w:sz w:val="24"/>
          <w:szCs w:val="24"/>
          <w:lang w:eastAsia="pl-PL"/>
        </w:rPr>
        <w:t>;</w:t>
      </w:r>
    </w:p>
    <w:p w:rsidR="004A3BB4" w:rsidRPr="000F24FE" w:rsidRDefault="004A3BB4" w:rsidP="000F24FE">
      <w:pPr>
        <w:numPr>
          <w:ilvl w:val="1"/>
          <w:numId w:val="148"/>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4A3BB4" w:rsidRPr="000F24FE" w:rsidRDefault="004A3BB4" w:rsidP="000F24FE">
      <w:pPr>
        <w:numPr>
          <w:ilvl w:val="1"/>
          <w:numId w:val="148"/>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DF27A8" w:rsidRPr="000F24FE">
        <w:rPr>
          <w:rFonts w:ascii="Arial" w:eastAsia="Times New Roman" w:hAnsi="Arial" w:cs="Arial"/>
          <w:sz w:val="24"/>
          <w:szCs w:val="24"/>
          <w:lang w:eastAsia="pl-PL"/>
        </w:rPr>
        <w:t xml:space="preserve">obowiązują bezwzględne warunki </w:t>
      </w:r>
      <w:r w:rsidR="00DF27A8" w:rsidRPr="000F24FE">
        <w:rPr>
          <w:rFonts w:ascii="Arial" w:hAnsi="Arial" w:cs="Arial"/>
          <w:sz w:val="24"/>
          <w:szCs w:val="24"/>
        </w:rPr>
        <w:t>minimalizujące zagrożenie</w:t>
      </w:r>
      <w:r w:rsidR="00DF27A8"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F35273" w:rsidRPr="000F24FE" w:rsidRDefault="00F35273" w:rsidP="000F24FE">
      <w:pPr>
        <w:numPr>
          <w:ilvl w:val="1"/>
          <w:numId w:val="148"/>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eastAsia="Times New Roman" w:hAnsi="Arial" w:cs="Arial"/>
          <w:sz w:val="24"/>
          <w:szCs w:val="24"/>
          <w:lang w:eastAsia="pl-PL"/>
        </w:rPr>
        <w:t xml:space="preserve">teren </w:t>
      </w:r>
      <w:r w:rsidRPr="000F24FE">
        <w:rPr>
          <w:rFonts w:ascii="Arial" w:hAnsi="Arial" w:cs="Arial"/>
          <w:sz w:val="24"/>
          <w:szCs w:val="24"/>
        </w:rPr>
        <w:t>oznaczon</w:t>
      </w:r>
      <w:r w:rsidR="00D7674A" w:rsidRPr="000F24FE">
        <w:rPr>
          <w:rFonts w:ascii="Arial" w:hAnsi="Arial" w:cs="Arial"/>
          <w:sz w:val="24"/>
          <w:szCs w:val="24"/>
        </w:rPr>
        <w:t>y</w:t>
      </w:r>
      <w:r w:rsidRPr="000F24FE">
        <w:rPr>
          <w:rFonts w:ascii="Arial" w:hAnsi="Arial" w:cs="Arial"/>
          <w:sz w:val="24"/>
          <w:szCs w:val="24"/>
        </w:rPr>
        <w:t xml:space="preserve"> symbol</w:t>
      </w:r>
      <w:r w:rsidR="0024012F" w:rsidRPr="000F24FE">
        <w:rPr>
          <w:rFonts w:ascii="Arial" w:hAnsi="Arial" w:cs="Arial"/>
          <w:sz w:val="24"/>
          <w:szCs w:val="24"/>
        </w:rPr>
        <w:t>em</w:t>
      </w:r>
      <w:r w:rsidRPr="000F24FE">
        <w:rPr>
          <w:rFonts w:ascii="Arial" w:hAnsi="Arial" w:cs="Arial"/>
          <w:sz w:val="24"/>
          <w:szCs w:val="24"/>
        </w:rPr>
        <w:t xml:space="preserve"> 59.1 R </w:t>
      </w:r>
      <w:r w:rsidRPr="000F24FE">
        <w:rPr>
          <w:rFonts w:ascii="Arial" w:eastAsia="Times New Roman" w:hAnsi="Arial" w:cs="Arial"/>
          <w:sz w:val="24"/>
          <w:szCs w:val="24"/>
          <w:lang w:eastAsia="pl-PL"/>
        </w:rPr>
        <w:t>znajduj</w:t>
      </w:r>
      <w:r w:rsidR="00906507"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się w granicach obszar</w:t>
      </w:r>
      <w:r w:rsidR="00906507"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906507" w:rsidRPr="000F24FE">
        <w:rPr>
          <w:rFonts w:ascii="Arial" w:eastAsia="Times New Roman" w:hAnsi="Arial" w:cs="Arial"/>
          <w:sz w:val="24"/>
          <w:szCs w:val="24"/>
          <w:lang w:eastAsia="pl-PL"/>
        </w:rPr>
        <w:t>ego</w:t>
      </w:r>
      <w:r w:rsidRPr="000F24FE">
        <w:rPr>
          <w:rFonts w:ascii="Arial" w:eastAsia="Times New Roman" w:hAnsi="Arial" w:cs="Arial"/>
          <w:sz w:val="24"/>
          <w:szCs w:val="24"/>
          <w:lang w:eastAsia="pl-PL"/>
        </w:rPr>
        <w:t xml:space="preserve">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B8400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F35273" w:rsidRPr="000F24FE" w:rsidRDefault="00F35273" w:rsidP="000F24FE">
      <w:pPr>
        <w:numPr>
          <w:ilvl w:val="1"/>
          <w:numId w:val="148"/>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hAnsi="Arial" w:cs="Arial"/>
          <w:bCs/>
          <w:sz w:val="24"/>
          <w:szCs w:val="24"/>
        </w:rPr>
        <w:t xml:space="preserve">w terenie oznaczonym symbolem </w:t>
      </w:r>
      <w:r w:rsidR="006A773C" w:rsidRPr="000F24FE">
        <w:rPr>
          <w:rFonts w:ascii="Arial" w:eastAsia="Times New Roman" w:hAnsi="Arial" w:cs="Arial"/>
          <w:sz w:val="24"/>
          <w:szCs w:val="24"/>
          <w:lang w:eastAsia="pl-PL"/>
        </w:rPr>
        <w:t>56.1 R/WS</w:t>
      </w:r>
      <w:r w:rsidR="006A773C" w:rsidRPr="000F24FE">
        <w:rPr>
          <w:rFonts w:ascii="Arial" w:hAnsi="Arial" w:cs="Arial"/>
          <w:bCs/>
          <w:sz w:val="24"/>
          <w:szCs w:val="24"/>
        </w:rPr>
        <w:t xml:space="preserve"> </w:t>
      </w:r>
      <w:r w:rsidRPr="000F24FE">
        <w:rPr>
          <w:rFonts w:ascii="Arial" w:hAnsi="Arial" w:cs="Arial"/>
          <w:bCs/>
          <w:sz w:val="24"/>
          <w:szCs w:val="24"/>
        </w:rPr>
        <w:t xml:space="preserve">wyznacza się </w:t>
      </w:r>
      <w:r w:rsidRPr="000F24FE">
        <w:rPr>
          <w:rFonts w:ascii="Arial" w:eastAsia="Times New Roman" w:hAnsi="Arial" w:cs="Arial"/>
          <w:sz w:val="24"/>
          <w:szCs w:val="24"/>
          <w:lang w:eastAsia="pl-PL"/>
        </w:rPr>
        <w:t xml:space="preserve">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B8400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F35273" w:rsidRPr="000F24FE" w:rsidRDefault="00F35273" w:rsidP="000F24FE">
      <w:pPr>
        <w:numPr>
          <w:ilvl w:val="1"/>
          <w:numId w:val="148"/>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hAnsi="Arial" w:cs="Arial"/>
          <w:sz w:val="24"/>
          <w:szCs w:val="24"/>
        </w:rPr>
        <w:t>pozostałe ustalenia jak w </w:t>
      </w:r>
      <w:r w:rsidRPr="000F24FE">
        <w:rPr>
          <w:rFonts w:ascii="Arial" w:eastAsia="Times New Roman" w:hAnsi="Arial" w:cs="Arial"/>
          <w:sz w:val="24"/>
          <w:szCs w:val="24"/>
          <w:lang w:eastAsia="pl-PL"/>
        </w:rPr>
        <w:t>§ 1</w:t>
      </w:r>
      <w:r w:rsidR="00B8400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r w:rsidR="00217BFF" w:rsidRPr="000F24FE">
        <w:rPr>
          <w:rFonts w:ascii="Arial" w:eastAsia="Times New Roman" w:hAnsi="Arial" w:cs="Arial"/>
          <w:sz w:val="24"/>
          <w:szCs w:val="24"/>
          <w:lang w:eastAsia="pl-PL"/>
        </w:rPr>
        <w:t>.</w:t>
      </w:r>
    </w:p>
    <w:p w:rsidR="00F35273" w:rsidRPr="000F24FE" w:rsidRDefault="00F35273" w:rsidP="000F24FE">
      <w:pPr>
        <w:numPr>
          <w:ilvl w:val="0"/>
          <w:numId w:val="14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F35273" w:rsidRPr="000F24FE" w:rsidRDefault="00F35273" w:rsidP="000F24FE">
      <w:pPr>
        <w:pStyle w:val="Tekstpodstawowywcity"/>
        <w:numPr>
          <w:ilvl w:val="2"/>
          <w:numId w:val="148"/>
        </w:numPr>
        <w:tabs>
          <w:tab w:val="clear" w:pos="2340"/>
          <w:tab w:val="left" w:pos="0"/>
          <w:tab w:val="num" w:pos="720"/>
        </w:tabs>
        <w:spacing w:line="276" w:lineRule="auto"/>
        <w:ind w:hanging="1980"/>
        <w:jc w:val="left"/>
        <w:rPr>
          <w:rFonts w:ascii="Arial" w:hAnsi="Arial" w:cs="Arial"/>
          <w:bCs w:val="0"/>
          <w:sz w:val="24"/>
          <w:szCs w:val="24"/>
        </w:rPr>
      </w:pPr>
      <w:r w:rsidRPr="000F24FE">
        <w:rPr>
          <w:rFonts w:ascii="Arial" w:hAnsi="Arial" w:cs="Arial"/>
          <w:bCs w:val="0"/>
          <w:sz w:val="24"/>
          <w:szCs w:val="24"/>
        </w:rPr>
        <w:t xml:space="preserve">drogi: obsługa komunikacyjna z dróg publicznych oraz </w:t>
      </w:r>
      <w:r w:rsidRPr="000F24FE">
        <w:rPr>
          <w:rFonts w:ascii="Arial" w:hAnsi="Arial" w:cs="Arial"/>
          <w:sz w:val="24"/>
          <w:szCs w:val="24"/>
        </w:rPr>
        <w:t>poprzez drogi wewnętr</w:t>
      </w:r>
      <w:r w:rsidRPr="000F24FE">
        <w:rPr>
          <w:rFonts w:ascii="Arial" w:hAnsi="Arial" w:cs="Arial"/>
          <w:sz w:val="24"/>
          <w:szCs w:val="24"/>
        </w:rPr>
        <w:t>z</w:t>
      </w:r>
      <w:r w:rsidRPr="000F24FE">
        <w:rPr>
          <w:rFonts w:ascii="Arial" w:hAnsi="Arial" w:cs="Arial"/>
          <w:sz w:val="24"/>
          <w:szCs w:val="24"/>
        </w:rPr>
        <w:t>ne:</w:t>
      </w:r>
    </w:p>
    <w:p w:rsidR="00F35273" w:rsidRPr="000F24FE" w:rsidRDefault="00F35273" w:rsidP="000F24FE">
      <w:pPr>
        <w:numPr>
          <w:ilvl w:val="0"/>
          <w:numId w:val="82"/>
        </w:numPr>
        <w:tabs>
          <w:tab w:val="left" w:pos="0"/>
        </w:tabs>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w:t>
      </w:r>
      <w:r w:rsidR="00C9044C" w:rsidRPr="000F24FE">
        <w:rPr>
          <w:rFonts w:ascii="Arial" w:eastAsia="Times New Roman" w:hAnsi="Arial" w:cs="Arial"/>
          <w:sz w:val="24"/>
          <w:szCs w:val="24"/>
          <w:lang w:eastAsia="pl-PL"/>
        </w:rPr>
        <w:t>56.1 R/WS</w:t>
      </w:r>
      <w:r w:rsidRPr="000F24FE">
        <w:rPr>
          <w:rFonts w:ascii="Arial" w:eastAsia="Times New Roman" w:hAnsi="Arial" w:cs="Arial"/>
          <w:sz w:val="24"/>
          <w:szCs w:val="24"/>
          <w:lang w:eastAsia="pl-PL"/>
        </w:rPr>
        <w:t>: z projektowanej drogi lokalnej publicznej oznaczonej symbolem 21 KD-L*</w:t>
      </w:r>
      <w:r w:rsidR="00542435"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z ul. Spokojnej </w:t>
      </w:r>
      <w:r w:rsidR="00846EC1" w:rsidRPr="000F24FE">
        <w:rPr>
          <w:rFonts w:ascii="Arial" w:eastAsia="Times New Roman" w:hAnsi="Arial" w:cs="Arial"/>
          <w:sz w:val="24"/>
          <w:szCs w:val="24"/>
          <w:lang w:eastAsia="pl-PL"/>
        </w:rPr>
        <w:t>8.4 KD-Z*</w:t>
      </w:r>
      <w:r w:rsidRPr="000F24FE">
        <w:rPr>
          <w:rFonts w:ascii="Arial" w:eastAsia="Times New Roman" w:hAnsi="Arial" w:cs="Arial"/>
          <w:sz w:val="24"/>
          <w:szCs w:val="24"/>
          <w:lang w:eastAsia="pl-PL"/>
        </w:rPr>
        <w:t xml:space="preserve"> </w:t>
      </w:r>
      <w:r w:rsidR="00542435" w:rsidRPr="000F24FE">
        <w:rPr>
          <w:rFonts w:ascii="Arial" w:eastAsia="Times New Roman" w:hAnsi="Arial" w:cs="Arial"/>
          <w:sz w:val="24"/>
          <w:szCs w:val="24"/>
          <w:lang w:eastAsia="pl-PL"/>
        </w:rPr>
        <w:t>poprzez drogi wewnętrzne w terenach oznaczonych symbolami 56.2 MN i 56.3 MN</w:t>
      </w:r>
      <w:r w:rsidR="002117A0" w:rsidRPr="000F24FE">
        <w:rPr>
          <w:rFonts w:ascii="Arial" w:eastAsia="Times New Roman" w:hAnsi="Arial" w:cs="Arial"/>
          <w:sz w:val="24"/>
          <w:szCs w:val="24"/>
          <w:lang w:eastAsia="pl-PL"/>
        </w:rPr>
        <w:t xml:space="preserve"> oraz z </w:t>
      </w:r>
      <w:r w:rsidRPr="000F24FE">
        <w:rPr>
          <w:rFonts w:ascii="Arial" w:eastAsia="Times New Roman" w:hAnsi="Arial" w:cs="Arial"/>
          <w:sz w:val="24"/>
          <w:szCs w:val="24"/>
          <w:lang w:eastAsia="pl-PL"/>
        </w:rPr>
        <w:t xml:space="preserve">ul. Rybnickiej </w:t>
      </w:r>
      <w:r w:rsidR="001B23E7" w:rsidRPr="000F24FE">
        <w:rPr>
          <w:rFonts w:ascii="Arial" w:eastAsia="Times New Roman" w:hAnsi="Arial" w:cs="Arial"/>
          <w:bCs/>
          <w:sz w:val="24"/>
          <w:szCs w:val="24"/>
          <w:lang w:eastAsia="pl-PL"/>
        </w:rPr>
        <w:t>9.2 KD-Z*</w:t>
      </w:r>
      <w:r w:rsidRPr="000F24FE">
        <w:rPr>
          <w:rFonts w:ascii="Arial" w:eastAsia="Times New Roman" w:hAnsi="Arial" w:cs="Arial"/>
          <w:sz w:val="24"/>
          <w:szCs w:val="24"/>
          <w:lang w:eastAsia="pl-PL"/>
        </w:rPr>
        <w:t xml:space="preserve"> poprzez drogi wewnętrzne w teren</w:t>
      </w:r>
      <w:r w:rsidR="002117A0" w:rsidRPr="000F24FE">
        <w:rPr>
          <w:rFonts w:ascii="Arial" w:eastAsia="Times New Roman" w:hAnsi="Arial" w:cs="Arial"/>
          <w:sz w:val="24"/>
          <w:szCs w:val="24"/>
          <w:lang w:eastAsia="pl-PL"/>
        </w:rPr>
        <w:t>ie</w:t>
      </w:r>
      <w:r w:rsidRPr="000F24FE">
        <w:rPr>
          <w:rFonts w:ascii="Arial" w:eastAsia="Times New Roman" w:hAnsi="Arial" w:cs="Arial"/>
          <w:sz w:val="24"/>
          <w:szCs w:val="24"/>
          <w:lang w:eastAsia="pl-PL"/>
        </w:rPr>
        <w:t xml:space="preserve"> oznaczony</w:t>
      </w:r>
      <w:r w:rsidR="002117A0" w:rsidRPr="000F24FE">
        <w:rPr>
          <w:rFonts w:ascii="Arial" w:eastAsia="Times New Roman" w:hAnsi="Arial" w:cs="Arial"/>
          <w:sz w:val="24"/>
          <w:szCs w:val="24"/>
          <w:lang w:eastAsia="pl-PL"/>
        </w:rPr>
        <w:t>m</w:t>
      </w:r>
      <w:r w:rsidRPr="000F24FE">
        <w:rPr>
          <w:rFonts w:ascii="Arial" w:eastAsia="Times New Roman" w:hAnsi="Arial" w:cs="Arial"/>
          <w:sz w:val="24"/>
          <w:szCs w:val="24"/>
          <w:lang w:eastAsia="pl-PL"/>
        </w:rPr>
        <w:t xml:space="preserve"> symbol</w:t>
      </w:r>
      <w:r w:rsidR="002117A0" w:rsidRPr="000F24FE">
        <w:rPr>
          <w:rFonts w:ascii="Arial" w:eastAsia="Times New Roman" w:hAnsi="Arial" w:cs="Arial"/>
          <w:sz w:val="24"/>
          <w:szCs w:val="24"/>
          <w:lang w:eastAsia="pl-PL"/>
        </w:rPr>
        <w:t>em</w:t>
      </w:r>
      <w:r w:rsidRPr="000F24FE">
        <w:rPr>
          <w:rFonts w:ascii="Arial" w:eastAsia="Times New Roman" w:hAnsi="Arial" w:cs="Arial"/>
          <w:sz w:val="24"/>
          <w:szCs w:val="24"/>
          <w:lang w:eastAsia="pl-PL"/>
        </w:rPr>
        <w:t xml:space="preserve"> 56.3 MN,</w:t>
      </w:r>
    </w:p>
    <w:p w:rsidR="00F35273" w:rsidRPr="000F24FE" w:rsidRDefault="00F35273" w:rsidP="000F24FE">
      <w:pPr>
        <w:numPr>
          <w:ilvl w:val="0"/>
          <w:numId w:val="82"/>
        </w:numPr>
        <w:tabs>
          <w:tab w:val="left" w:pos="0"/>
        </w:tabs>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59.1 R: </w:t>
      </w:r>
      <w:r w:rsidR="009D3C4D" w:rsidRPr="000F24FE">
        <w:rPr>
          <w:rFonts w:ascii="Arial" w:eastAsia="Times New Roman" w:hAnsi="Arial" w:cs="Arial"/>
          <w:sz w:val="24"/>
          <w:szCs w:val="24"/>
          <w:lang w:eastAsia="pl-PL"/>
        </w:rPr>
        <w:t>z ul. Skalnej 17.2 KD-L*</w:t>
      </w:r>
      <w:r w:rsidR="006A1A60" w:rsidRPr="000F24FE">
        <w:rPr>
          <w:rFonts w:ascii="Arial" w:eastAsia="Times New Roman" w:hAnsi="Arial" w:cs="Arial"/>
          <w:sz w:val="24"/>
          <w:szCs w:val="24"/>
          <w:lang w:eastAsia="pl-PL"/>
        </w:rPr>
        <w:t xml:space="preserve"> poprzez drogi wewnętrzne w teren</w:t>
      </w:r>
      <w:r w:rsidR="00807146" w:rsidRPr="000F24FE">
        <w:rPr>
          <w:rFonts w:ascii="Arial" w:eastAsia="Times New Roman" w:hAnsi="Arial" w:cs="Arial"/>
          <w:sz w:val="24"/>
          <w:szCs w:val="24"/>
          <w:lang w:eastAsia="pl-PL"/>
        </w:rPr>
        <w:t>ach</w:t>
      </w:r>
      <w:r w:rsidR="006A1A60" w:rsidRPr="000F24FE">
        <w:rPr>
          <w:rFonts w:ascii="Arial" w:eastAsia="Times New Roman" w:hAnsi="Arial" w:cs="Arial"/>
          <w:sz w:val="24"/>
          <w:szCs w:val="24"/>
          <w:lang w:eastAsia="pl-PL"/>
        </w:rPr>
        <w:t xml:space="preserve"> oznaczony</w:t>
      </w:r>
      <w:r w:rsidR="00807146" w:rsidRPr="000F24FE">
        <w:rPr>
          <w:rFonts w:ascii="Arial" w:eastAsia="Times New Roman" w:hAnsi="Arial" w:cs="Arial"/>
          <w:sz w:val="24"/>
          <w:szCs w:val="24"/>
          <w:lang w:eastAsia="pl-PL"/>
        </w:rPr>
        <w:t xml:space="preserve">ch </w:t>
      </w:r>
      <w:r w:rsidR="006A1A60" w:rsidRPr="000F24FE">
        <w:rPr>
          <w:rFonts w:ascii="Arial" w:eastAsia="Times New Roman" w:hAnsi="Arial" w:cs="Arial"/>
          <w:sz w:val="24"/>
          <w:szCs w:val="24"/>
          <w:lang w:eastAsia="pl-PL"/>
        </w:rPr>
        <w:t>symbo</w:t>
      </w:r>
      <w:r w:rsidR="00807146" w:rsidRPr="000F24FE">
        <w:rPr>
          <w:rFonts w:ascii="Arial" w:eastAsia="Times New Roman" w:hAnsi="Arial" w:cs="Arial"/>
          <w:sz w:val="24"/>
          <w:szCs w:val="24"/>
          <w:lang w:eastAsia="pl-PL"/>
        </w:rPr>
        <w:t>lami</w:t>
      </w:r>
      <w:r w:rsidR="006A1A60" w:rsidRPr="000F24FE">
        <w:rPr>
          <w:rFonts w:ascii="Arial" w:eastAsia="Times New Roman" w:hAnsi="Arial" w:cs="Arial"/>
          <w:sz w:val="24"/>
          <w:szCs w:val="24"/>
          <w:lang w:eastAsia="pl-PL"/>
        </w:rPr>
        <w:t xml:space="preserve"> </w:t>
      </w:r>
      <w:r w:rsidR="00807146" w:rsidRPr="000F24FE">
        <w:rPr>
          <w:rFonts w:ascii="Arial" w:eastAsia="Times New Roman" w:hAnsi="Arial" w:cs="Arial"/>
          <w:sz w:val="24"/>
          <w:szCs w:val="24"/>
          <w:lang w:eastAsia="pl-PL"/>
        </w:rPr>
        <w:t>59.3 RM</w:t>
      </w:r>
      <w:r w:rsidR="00E56A1F" w:rsidRPr="000F24FE">
        <w:rPr>
          <w:rFonts w:ascii="Arial" w:eastAsia="Times New Roman" w:hAnsi="Arial" w:cs="Arial"/>
          <w:sz w:val="24"/>
          <w:szCs w:val="24"/>
          <w:lang w:eastAsia="pl-PL"/>
        </w:rPr>
        <w:t xml:space="preserve"> i 64 MN</w:t>
      </w:r>
      <w:r w:rsidR="006A1A60" w:rsidRPr="000F24FE">
        <w:rPr>
          <w:rFonts w:ascii="Arial" w:eastAsia="Times New Roman" w:hAnsi="Arial" w:cs="Arial"/>
          <w:sz w:val="24"/>
          <w:szCs w:val="24"/>
          <w:lang w:eastAsia="pl-PL"/>
        </w:rPr>
        <w:t>, z </w:t>
      </w:r>
      <w:r w:rsidRPr="000F24FE">
        <w:rPr>
          <w:rFonts w:ascii="Arial" w:eastAsia="Times New Roman" w:hAnsi="Arial" w:cs="Arial"/>
          <w:sz w:val="24"/>
          <w:szCs w:val="24"/>
          <w:lang w:eastAsia="pl-PL"/>
        </w:rPr>
        <w:t xml:space="preserve">ul. Krzemowej 32 KD-D* </w:t>
      </w:r>
      <w:r w:rsidR="001E0FEE" w:rsidRPr="000F24FE">
        <w:rPr>
          <w:rFonts w:ascii="Arial" w:eastAsia="Times New Roman" w:hAnsi="Arial" w:cs="Arial"/>
          <w:sz w:val="24"/>
          <w:szCs w:val="24"/>
          <w:lang w:eastAsia="pl-PL"/>
        </w:rPr>
        <w:t>poprzez drogi wewnętrzne w teren</w:t>
      </w:r>
      <w:r w:rsidR="0043211E" w:rsidRPr="000F24FE">
        <w:rPr>
          <w:rFonts w:ascii="Arial" w:eastAsia="Times New Roman" w:hAnsi="Arial" w:cs="Arial"/>
          <w:sz w:val="24"/>
          <w:szCs w:val="24"/>
          <w:lang w:eastAsia="pl-PL"/>
        </w:rPr>
        <w:t>ach</w:t>
      </w:r>
      <w:r w:rsidR="001E0FEE" w:rsidRPr="000F24FE">
        <w:rPr>
          <w:rFonts w:ascii="Arial" w:eastAsia="Times New Roman" w:hAnsi="Arial" w:cs="Arial"/>
          <w:sz w:val="24"/>
          <w:szCs w:val="24"/>
          <w:lang w:eastAsia="pl-PL"/>
        </w:rPr>
        <w:t xml:space="preserve"> oznaczon</w:t>
      </w:r>
      <w:r w:rsidR="0043211E" w:rsidRPr="000F24FE">
        <w:rPr>
          <w:rFonts w:ascii="Arial" w:eastAsia="Times New Roman" w:hAnsi="Arial" w:cs="Arial"/>
          <w:sz w:val="24"/>
          <w:szCs w:val="24"/>
          <w:lang w:eastAsia="pl-PL"/>
        </w:rPr>
        <w:t>ych</w:t>
      </w:r>
      <w:r w:rsidR="001E0FEE" w:rsidRPr="000F24FE">
        <w:rPr>
          <w:rFonts w:ascii="Arial" w:eastAsia="Times New Roman" w:hAnsi="Arial" w:cs="Arial"/>
          <w:sz w:val="24"/>
          <w:szCs w:val="24"/>
          <w:lang w:eastAsia="pl-PL"/>
        </w:rPr>
        <w:t xml:space="preserve"> symbol</w:t>
      </w:r>
      <w:r w:rsidR="0043211E" w:rsidRPr="000F24FE">
        <w:rPr>
          <w:rFonts w:ascii="Arial" w:eastAsia="Times New Roman" w:hAnsi="Arial" w:cs="Arial"/>
          <w:sz w:val="24"/>
          <w:szCs w:val="24"/>
          <w:lang w:eastAsia="pl-PL"/>
        </w:rPr>
        <w:t>ami</w:t>
      </w:r>
      <w:r w:rsidR="001E0FEE" w:rsidRPr="000F24FE">
        <w:rPr>
          <w:rFonts w:ascii="Arial" w:eastAsia="Times New Roman" w:hAnsi="Arial" w:cs="Arial"/>
          <w:sz w:val="24"/>
          <w:szCs w:val="24"/>
          <w:lang w:eastAsia="pl-PL"/>
        </w:rPr>
        <w:t xml:space="preserve"> </w:t>
      </w:r>
      <w:r w:rsidR="0043211E" w:rsidRPr="000F24FE">
        <w:rPr>
          <w:rFonts w:ascii="Arial" w:eastAsia="Times New Roman" w:hAnsi="Arial" w:cs="Arial"/>
          <w:sz w:val="24"/>
          <w:szCs w:val="24"/>
          <w:lang w:eastAsia="pl-PL"/>
        </w:rPr>
        <w:t>59.2 RM i </w:t>
      </w:r>
      <w:r w:rsidR="001E0FEE" w:rsidRPr="000F24FE">
        <w:rPr>
          <w:rFonts w:ascii="Arial" w:eastAsia="Times New Roman" w:hAnsi="Arial" w:cs="Arial"/>
          <w:sz w:val="24"/>
          <w:szCs w:val="24"/>
          <w:lang w:eastAsia="pl-PL"/>
        </w:rPr>
        <w:t xml:space="preserve">64 MN </w:t>
      </w:r>
      <w:r w:rsidR="00B325F3" w:rsidRPr="000F24FE">
        <w:rPr>
          <w:rFonts w:ascii="Arial" w:eastAsia="Times New Roman" w:hAnsi="Arial" w:cs="Arial"/>
          <w:sz w:val="24"/>
          <w:szCs w:val="24"/>
          <w:lang w:eastAsia="pl-PL"/>
        </w:rPr>
        <w:t xml:space="preserve">oraz </w:t>
      </w:r>
      <w:r w:rsidR="00F045C2" w:rsidRPr="000F24FE">
        <w:rPr>
          <w:rFonts w:ascii="Arial" w:eastAsia="Times New Roman" w:hAnsi="Arial" w:cs="Arial"/>
          <w:sz w:val="24"/>
          <w:szCs w:val="24"/>
          <w:lang w:eastAsia="pl-PL"/>
        </w:rPr>
        <w:t xml:space="preserve">z ul. Leśnej (Osada Rybnica) 33 KD-D* </w:t>
      </w:r>
      <w:r w:rsidRPr="000F24FE">
        <w:rPr>
          <w:rFonts w:ascii="Arial" w:eastAsia="Times New Roman" w:hAnsi="Arial" w:cs="Arial"/>
          <w:sz w:val="24"/>
          <w:szCs w:val="24"/>
          <w:lang w:eastAsia="pl-PL"/>
        </w:rPr>
        <w:t>poprzez drogi wewnętrzne w teren</w:t>
      </w:r>
      <w:r w:rsidR="00C9202A" w:rsidRPr="000F24FE">
        <w:rPr>
          <w:rFonts w:ascii="Arial" w:eastAsia="Times New Roman" w:hAnsi="Arial" w:cs="Arial"/>
          <w:sz w:val="24"/>
          <w:szCs w:val="24"/>
          <w:lang w:eastAsia="pl-PL"/>
        </w:rPr>
        <w:t>ie</w:t>
      </w:r>
      <w:r w:rsidRPr="000F24FE">
        <w:rPr>
          <w:rFonts w:ascii="Arial" w:eastAsia="Times New Roman" w:hAnsi="Arial" w:cs="Arial"/>
          <w:sz w:val="24"/>
          <w:szCs w:val="24"/>
          <w:lang w:eastAsia="pl-PL"/>
        </w:rPr>
        <w:t xml:space="preserve"> oznaczony</w:t>
      </w:r>
      <w:r w:rsidR="00C9202A" w:rsidRPr="000F24FE">
        <w:rPr>
          <w:rFonts w:ascii="Arial" w:eastAsia="Times New Roman" w:hAnsi="Arial" w:cs="Arial"/>
          <w:sz w:val="24"/>
          <w:szCs w:val="24"/>
          <w:lang w:eastAsia="pl-PL"/>
        </w:rPr>
        <w:t>m</w:t>
      </w:r>
      <w:r w:rsidRPr="000F24FE">
        <w:rPr>
          <w:rFonts w:ascii="Arial" w:eastAsia="Times New Roman" w:hAnsi="Arial" w:cs="Arial"/>
          <w:sz w:val="24"/>
          <w:szCs w:val="24"/>
          <w:lang w:eastAsia="pl-PL"/>
        </w:rPr>
        <w:t xml:space="preserve"> symbol</w:t>
      </w:r>
      <w:r w:rsidR="00C9202A" w:rsidRPr="000F24FE">
        <w:rPr>
          <w:rFonts w:ascii="Arial" w:eastAsia="Times New Roman" w:hAnsi="Arial" w:cs="Arial"/>
          <w:sz w:val="24"/>
          <w:szCs w:val="24"/>
          <w:lang w:eastAsia="pl-PL"/>
        </w:rPr>
        <w:t>em</w:t>
      </w:r>
      <w:r w:rsidRPr="000F24FE">
        <w:rPr>
          <w:rFonts w:ascii="Arial" w:eastAsia="Times New Roman" w:hAnsi="Arial" w:cs="Arial"/>
          <w:sz w:val="24"/>
          <w:szCs w:val="24"/>
          <w:lang w:eastAsia="pl-PL"/>
        </w:rPr>
        <w:t xml:space="preserve"> 59.3 RM</w:t>
      </w:r>
      <w:r w:rsidR="00C41C65" w:rsidRPr="000F24FE">
        <w:rPr>
          <w:rFonts w:ascii="Arial" w:eastAsia="Times New Roman" w:hAnsi="Arial" w:cs="Arial"/>
          <w:sz w:val="24"/>
          <w:szCs w:val="24"/>
          <w:lang w:eastAsia="pl-PL"/>
        </w:rPr>
        <w:t>;</w:t>
      </w:r>
    </w:p>
    <w:p w:rsidR="00F35273" w:rsidRPr="000F24FE" w:rsidRDefault="00F35273" w:rsidP="000F24FE">
      <w:pPr>
        <w:numPr>
          <w:ilvl w:val="1"/>
          <w:numId w:val="82"/>
        </w:numPr>
        <w:tabs>
          <w:tab w:val="clear" w:pos="216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w:t>
      </w:r>
      <w:r w:rsidR="00912DD4" w:rsidRPr="000F24FE">
        <w:rPr>
          <w:rFonts w:ascii="Arial" w:hAnsi="Arial" w:cs="Arial"/>
          <w:sz w:val="24"/>
          <w:szCs w:val="24"/>
        </w:rPr>
        <w:t> </w:t>
      </w:r>
      <w:r w:rsidRPr="000F24FE">
        <w:rPr>
          <w:rFonts w:ascii="Arial" w:hAnsi="Arial" w:cs="Arial"/>
          <w:sz w:val="24"/>
          <w:szCs w:val="24"/>
        </w:rPr>
        <w:t>1</w:t>
      </w:r>
      <w:r w:rsidR="00912DD4" w:rsidRPr="000F24FE">
        <w:rPr>
          <w:rFonts w:ascii="Arial" w:hAnsi="Arial" w:cs="Arial"/>
          <w:sz w:val="24"/>
          <w:szCs w:val="24"/>
        </w:rPr>
        <w:t>4</w:t>
      </w:r>
      <w:r w:rsidRPr="000F24FE">
        <w:rPr>
          <w:rFonts w:ascii="Arial" w:hAnsi="Arial" w:cs="Arial"/>
          <w:sz w:val="24"/>
          <w:szCs w:val="24"/>
        </w:rPr>
        <w:t xml:space="preserve"> ust. 10 uchwały;</w:t>
      </w:r>
    </w:p>
    <w:p w:rsidR="00F35273" w:rsidRPr="000F24FE" w:rsidRDefault="00F35273" w:rsidP="000F24FE">
      <w:pPr>
        <w:numPr>
          <w:ilvl w:val="1"/>
          <w:numId w:val="82"/>
        </w:numPr>
        <w:tabs>
          <w:tab w:val="clear" w:pos="216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miejsca postojowe: </w:t>
      </w:r>
      <w:r w:rsidR="00B04532" w:rsidRPr="000F24FE">
        <w:rPr>
          <w:rFonts w:ascii="Arial" w:eastAsia="Times New Roman" w:hAnsi="Arial" w:cs="Arial"/>
          <w:sz w:val="24"/>
          <w:szCs w:val="24"/>
          <w:lang w:eastAsia="pl-PL"/>
        </w:rPr>
        <w:t>nie występuje potrzeba określenia;</w:t>
      </w:r>
    </w:p>
    <w:p w:rsidR="00F35273" w:rsidRPr="000F24FE" w:rsidRDefault="00F35273" w:rsidP="000F24FE">
      <w:pPr>
        <w:numPr>
          <w:ilvl w:val="1"/>
          <w:numId w:val="120"/>
        </w:numPr>
        <w:tabs>
          <w:tab w:val="clear" w:pos="1440"/>
          <w:tab w:val="left" w:pos="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sz w:val="24"/>
          <w:szCs w:val="24"/>
          <w:lang w:eastAsia="pl-PL"/>
        </w:rPr>
        <w:t>w zakresie infrastruktury technicznej: ustalenia jak w § 1</w:t>
      </w:r>
      <w:r w:rsidR="009F77D5"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F35273" w:rsidRPr="000F24FE" w:rsidRDefault="00F35273" w:rsidP="000F24FE">
      <w:pPr>
        <w:numPr>
          <w:ilvl w:val="0"/>
          <w:numId w:val="148"/>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sz w:val="24"/>
          <w:szCs w:val="24"/>
        </w:rPr>
        <w:t>.</w:t>
      </w:r>
    </w:p>
    <w:p w:rsidR="00F35273" w:rsidRPr="000F24FE" w:rsidRDefault="00F35273" w:rsidP="000F24FE">
      <w:pPr>
        <w:numPr>
          <w:ilvl w:val="0"/>
          <w:numId w:val="14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C41C65" w:rsidRPr="000F24FE" w:rsidRDefault="00C41C65" w:rsidP="000F24FE">
      <w:pPr>
        <w:spacing w:after="0"/>
        <w:rPr>
          <w:rFonts w:ascii="Arial" w:eastAsia="Times New Roman" w:hAnsi="Arial" w:cs="Arial"/>
          <w:bCs/>
          <w:sz w:val="24"/>
          <w:szCs w:val="24"/>
          <w:lang w:eastAsia="pl-PL"/>
        </w:rPr>
      </w:pPr>
    </w:p>
    <w:p w:rsidR="00F35273" w:rsidRPr="000F24FE" w:rsidRDefault="00F3527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3</w:t>
      </w:r>
      <w:r w:rsidR="00A55ADA"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Tereny oznaczone symbolami: 32 ZA*, 39 ZA*, 42 ZA*, 70 ZA*.</w:t>
      </w:r>
    </w:p>
    <w:p w:rsidR="00F35273" w:rsidRPr="000F24FE" w:rsidRDefault="00F35273" w:rsidP="000F24FE">
      <w:pPr>
        <w:numPr>
          <w:ilvl w:val="0"/>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r w:rsidRPr="000F24FE">
        <w:rPr>
          <w:rFonts w:ascii="Arial" w:eastAsia="Times New Roman" w:hAnsi="Arial" w:cs="Arial"/>
          <w:sz w:val="24"/>
          <w:szCs w:val="24"/>
          <w:lang w:eastAsia="pl-PL"/>
        </w:rPr>
        <w:t>obiekt hydrotechniczny - zapora awaryjna Stopnia Wodnego publiczna.</w:t>
      </w:r>
    </w:p>
    <w:p w:rsidR="00F35273" w:rsidRPr="000F24FE" w:rsidRDefault="00F35273" w:rsidP="000F24FE">
      <w:pPr>
        <w:numPr>
          <w:ilvl w:val="0"/>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i kształtowania ładu przestrzennego: </w:t>
      </w:r>
    </w:p>
    <w:p w:rsidR="00F35273" w:rsidRPr="000F24FE" w:rsidRDefault="00F35273" w:rsidP="000F24FE">
      <w:pPr>
        <w:numPr>
          <w:ilvl w:val="1"/>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grodzenia terenu z wyłączeniem potrzeb związanych z gospodarką wodną oraz z wykonywaniem oraz utrzymywaniem urządzeń wodnych</w:t>
      </w:r>
      <w:r w:rsidR="00612425" w:rsidRPr="000F24FE">
        <w:rPr>
          <w:rFonts w:ascii="Arial" w:eastAsia="Times New Roman" w:hAnsi="Arial" w:cs="Arial"/>
          <w:sz w:val="24"/>
          <w:szCs w:val="24"/>
          <w:lang w:eastAsia="pl-PL"/>
        </w:rPr>
        <w:t>;</w:t>
      </w:r>
    </w:p>
    <w:p w:rsidR="00F35273" w:rsidRPr="000F24FE" w:rsidRDefault="00F35273" w:rsidP="000F24FE">
      <w:pPr>
        <w:numPr>
          <w:ilvl w:val="1"/>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zakaz umieszczania reklam; </w:t>
      </w:r>
    </w:p>
    <w:p w:rsidR="00F35273" w:rsidRPr="000F24FE" w:rsidRDefault="00F35273" w:rsidP="000F24FE">
      <w:pPr>
        <w:numPr>
          <w:ilvl w:val="1"/>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4315E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F35273" w:rsidRPr="000F24FE" w:rsidRDefault="00F35273" w:rsidP="000F24FE">
      <w:pPr>
        <w:numPr>
          <w:ilvl w:val="0"/>
          <w:numId w:val="149"/>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ustala się ochronę urządzeń wodnych związanych z obsługą i funkcjonowaniem obiektów Stopnia Wodnego oraz ochroną przeciwpowodziową, obowiązują wszystkie szczegółowe zakazy, ograniczenia oraz obowiązki zgodnie z przepisami odrębnymi</w:t>
      </w:r>
    </w:p>
    <w:p w:rsidR="00F35273" w:rsidRPr="000F24FE" w:rsidRDefault="00F35273" w:rsidP="000F24FE">
      <w:pPr>
        <w:numPr>
          <w:ilvl w:val="0"/>
          <w:numId w:val="149"/>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F35273" w:rsidRPr="000F24FE" w:rsidRDefault="00F35273" w:rsidP="000F24FE">
      <w:pPr>
        <w:numPr>
          <w:ilvl w:val="0"/>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w:t>
      </w:r>
      <w:r w:rsidRPr="000F24FE">
        <w:rPr>
          <w:rFonts w:ascii="Arial" w:eastAsia="Times New Roman" w:hAnsi="Arial" w:cs="Arial"/>
          <w:sz w:val="24"/>
          <w:szCs w:val="24"/>
          <w:lang w:eastAsia="pl-PL"/>
        </w:rPr>
        <w:t xml:space="preserve"> ustalenia jak w § </w:t>
      </w:r>
      <w:r w:rsidR="0069590F"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gabaryty obie</w:t>
      </w:r>
      <w:r w:rsidRPr="000F24FE">
        <w:rPr>
          <w:rFonts w:ascii="Arial" w:eastAsia="Times New Roman" w:hAnsi="Arial" w:cs="Arial"/>
          <w:bCs/>
          <w:sz w:val="24"/>
          <w:szCs w:val="24"/>
          <w:lang w:eastAsia="pl-PL"/>
        </w:rPr>
        <w:t>k</w:t>
      </w:r>
      <w:r w:rsidRPr="000F24FE">
        <w:rPr>
          <w:rFonts w:ascii="Arial" w:eastAsia="Times New Roman" w:hAnsi="Arial" w:cs="Arial"/>
          <w:bCs/>
          <w:sz w:val="24"/>
          <w:szCs w:val="24"/>
          <w:lang w:eastAsia="pl-PL"/>
        </w:rPr>
        <w:t xml:space="preserve">tów i wskaźniki intensywności zabudowy: </w:t>
      </w:r>
    </w:p>
    <w:p w:rsidR="00F35273" w:rsidRPr="000F24FE" w:rsidRDefault="00F35273" w:rsidP="000F24FE">
      <w:pPr>
        <w:numPr>
          <w:ilvl w:val="1"/>
          <w:numId w:val="3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w:t>
      </w:r>
      <w:r w:rsidRPr="000F24FE">
        <w:rPr>
          <w:rFonts w:ascii="Arial" w:eastAsia="Times New Roman" w:hAnsi="Arial" w:cs="Arial"/>
          <w:sz w:val="24"/>
          <w:szCs w:val="24"/>
          <w:lang w:eastAsia="pl-PL"/>
        </w:rPr>
        <w:t xml:space="preserve"> powierzchni zabudowy w stosunku do powierzchni działki lub terenu inwestycji, wysokość zabudowy, linie zabudowy, minimalny udział procentowy powierzchni biologicznie czynnej w stosunku do powierzchni działki lub terenu inwestycji, geometria dachów: nie występuje potrzeba określenia – tereny obiektu hydrotechnicznego – zapory awaryjnej;</w:t>
      </w:r>
    </w:p>
    <w:p w:rsidR="00F35273" w:rsidRPr="000F24FE" w:rsidRDefault="00F35273" w:rsidP="000F24FE">
      <w:pPr>
        <w:numPr>
          <w:ilvl w:val="1"/>
          <w:numId w:val="31"/>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ustala się możliwość wykonywania oraz utrzymywania urządzeń wodnych związanych z obsługą i funkcjonowaniem obiektów Stopnia Wodnego oraz ochroną przeciwpowodziową na warunkach określonych przep</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sami odrębnymi;</w:t>
      </w:r>
    </w:p>
    <w:p w:rsidR="00F35273" w:rsidRPr="000F24FE" w:rsidRDefault="00F35273" w:rsidP="000F24FE">
      <w:pPr>
        <w:numPr>
          <w:ilvl w:val="1"/>
          <w:numId w:val="31"/>
        </w:num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adaptacja funkcji oraz adaptacja urządzeń wodnych</w:t>
      </w:r>
      <w:r w:rsidR="006B3E1B" w:rsidRPr="000F24FE">
        <w:rPr>
          <w:rFonts w:ascii="Arial" w:eastAsia="Times New Roman" w:hAnsi="Arial" w:cs="Arial"/>
          <w:sz w:val="24"/>
          <w:szCs w:val="24"/>
          <w:lang w:eastAsia="pl-PL"/>
        </w:rPr>
        <w:t>;</w:t>
      </w:r>
    </w:p>
    <w:p w:rsidR="006B3E1B" w:rsidRPr="000F24FE" w:rsidRDefault="006B3E1B" w:rsidP="000F24FE">
      <w:pPr>
        <w:numPr>
          <w:ilvl w:val="1"/>
          <w:numId w:val="31"/>
        </w:numPr>
        <w:spacing w:after="0"/>
        <w:outlineLvl w:val="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pozostałe ustalenia jak w § 10 </w:t>
      </w:r>
      <w:r w:rsidR="00A30144" w:rsidRPr="000F24FE">
        <w:rPr>
          <w:rFonts w:ascii="Arial" w:eastAsia="Times New Roman" w:hAnsi="Arial" w:cs="Arial"/>
          <w:bCs/>
          <w:sz w:val="24"/>
          <w:szCs w:val="24"/>
          <w:lang w:eastAsia="pl-PL"/>
        </w:rPr>
        <w:t xml:space="preserve">ust. 5 </w:t>
      </w:r>
      <w:r w:rsidRPr="000F24FE">
        <w:rPr>
          <w:rFonts w:ascii="Arial" w:eastAsia="Times New Roman" w:hAnsi="Arial" w:cs="Arial"/>
          <w:bCs/>
          <w:sz w:val="24"/>
          <w:szCs w:val="24"/>
          <w:lang w:eastAsia="pl-PL"/>
        </w:rPr>
        <w:t>uchwały.</w:t>
      </w:r>
    </w:p>
    <w:p w:rsidR="00F35273" w:rsidRPr="000F24FE" w:rsidRDefault="00F35273" w:rsidP="000F24FE">
      <w:pPr>
        <w:numPr>
          <w:ilvl w:val="0"/>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 xml:space="preserve">: </w:t>
      </w:r>
      <w:r w:rsidRPr="000F24FE">
        <w:rPr>
          <w:rFonts w:ascii="Arial" w:hAnsi="Arial" w:cs="Arial"/>
          <w:sz w:val="24"/>
          <w:szCs w:val="24"/>
        </w:rPr>
        <w:t xml:space="preserve">w granicach terenu oznaczonego symbolem 32 ZA* 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0870B9" w:rsidRPr="000F24FE">
        <w:rPr>
          <w:rFonts w:ascii="Arial" w:eastAsia="Times New Roman" w:hAnsi="Arial" w:cs="Arial"/>
          <w:sz w:val="24"/>
          <w:szCs w:val="24"/>
          <w:lang w:eastAsia="pl-PL"/>
        </w:rPr>
        <w:t>wszystkie zakazy, nakazy i ograniczenia</w:t>
      </w:r>
      <w:r w:rsidR="008F7892" w:rsidRPr="000F24FE">
        <w:rPr>
          <w:rFonts w:ascii="Arial" w:eastAsia="Times New Roman" w:hAnsi="Arial" w:cs="Arial"/>
          <w:sz w:val="24"/>
          <w:szCs w:val="24"/>
          <w:lang w:eastAsia="pl-PL"/>
        </w:rPr>
        <w:t xml:space="preserve"> </w:t>
      </w:r>
      <w:r w:rsidR="008F7892" w:rsidRPr="000F24FE">
        <w:rPr>
          <w:rFonts w:ascii="Arial" w:hAnsi="Arial" w:cs="Arial"/>
          <w:sz w:val="24"/>
          <w:szCs w:val="24"/>
        </w:rPr>
        <w:t>minimalizujące zagrożenie</w:t>
      </w:r>
      <w:r w:rsidR="008F7892" w:rsidRPr="000F24FE">
        <w:rPr>
          <w:rFonts w:ascii="Arial" w:eastAsia="Times New Roman" w:hAnsi="Arial" w:cs="Arial"/>
          <w:sz w:val="24"/>
          <w:szCs w:val="24"/>
          <w:lang w:eastAsia="pl-PL"/>
        </w:rPr>
        <w:t xml:space="preserve"> w zakresie lokalizacji obiektów budowlanych:</w:t>
      </w:r>
      <w:r w:rsidR="000870B9"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5F0CB6"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F35273" w:rsidRPr="000F24FE" w:rsidRDefault="00F35273" w:rsidP="000F24FE">
      <w:pPr>
        <w:numPr>
          <w:ilvl w:val="0"/>
          <w:numId w:val="31"/>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F35273" w:rsidRPr="000F24FE" w:rsidRDefault="00F35273" w:rsidP="000F24FE">
      <w:pPr>
        <w:numPr>
          <w:ilvl w:val="0"/>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F35273" w:rsidRPr="000F24FE" w:rsidRDefault="00F35273" w:rsidP="000F24FE">
      <w:pPr>
        <w:numPr>
          <w:ilvl w:val="1"/>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zakaz lokalizacji budynków i budowli, z wyłączeniem lokalizacji tymczasowych obiektów budowlanych o funkcji zgodnej z przeznacz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niem terenu oraz z wyłączeniem prac budowlanych związanych z wykonywaniem oraz utrzymywaniem urządzeń wodnych, na warunkach wynikających z przepisów 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rębnych;</w:t>
      </w:r>
    </w:p>
    <w:p w:rsidR="000870B9" w:rsidRPr="000F24FE" w:rsidRDefault="000870B9" w:rsidP="000F24FE">
      <w:pPr>
        <w:numPr>
          <w:ilvl w:val="1"/>
          <w:numId w:val="31"/>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8F7892" w:rsidRPr="000F24FE">
        <w:rPr>
          <w:rFonts w:ascii="Arial" w:eastAsia="Times New Roman" w:hAnsi="Arial" w:cs="Arial"/>
          <w:sz w:val="24"/>
          <w:szCs w:val="24"/>
          <w:lang w:eastAsia="pl-PL"/>
        </w:rPr>
        <w:t xml:space="preserve">obowiązują bezwzględne warunki </w:t>
      </w:r>
      <w:r w:rsidR="008F7892" w:rsidRPr="000F24FE">
        <w:rPr>
          <w:rFonts w:ascii="Arial" w:hAnsi="Arial" w:cs="Arial"/>
          <w:sz w:val="24"/>
          <w:szCs w:val="24"/>
        </w:rPr>
        <w:t>minimalizujące zagrożenie</w:t>
      </w:r>
      <w:r w:rsidR="008F7892"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801926" w:rsidRPr="000F24FE" w:rsidRDefault="006E6EC6" w:rsidP="000F24FE">
      <w:pPr>
        <w:numPr>
          <w:ilvl w:val="1"/>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w:t>
      </w:r>
      <w:r w:rsidR="00F32760" w:rsidRPr="000F24FE">
        <w:rPr>
          <w:rFonts w:ascii="Arial" w:eastAsia="Times New Roman" w:hAnsi="Arial" w:cs="Arial"/>
          <w:sz w:val="24"/>
          <w:szCs w:val="24"/>
          <w:lang w:eastAsia="pl-PL"/>
        </w:rPr>
        <w:t>e w</w:t>
      </w:r>
      <w:r w:rsidRPr="000F24FE">
        <w:rPr>
          <w:rFonts w:ascii="Arial" w:eastAsia="Times New Roman" w:hAnsi="Arial" w:cs="Arial"/>
          <w:sz w:val="24"/>
          <w:szCs w:val="24"/>
          <w:lang w:eastAsia="pl-PL"/>
        </w:rPr>
        <w:t>szystki</w:t>
      </w:r>
      <w:r w:rsidR="00F32760" w:rsidRPr="000F24FE">
        <w:rPr>
          <w:rFonts w:ascii="Arial" w:eastAsia="Times New Roman" w:hAnsi="Arial" w:cs="Arial"/>
          <w:sz w:val="24"/>
          <w:szCs w:val="24"/>
          <w:lang w:eastAsia="pl-PL"/>
        </w:rPr>
        <w:t>ch</w:t>
      </w:r>
      <w:r w:rsidRPr="000F24FE">
        <w:rPr>
          <w:rFonts w:ascii="Arial" w:eastAsia="Times New Roman" w:hAnsi="Arial" w:cs="Arial"/>
          <w:sz w:val="24"/>
          <w:szCs w:val="24"/>
          <w:lang w:eastAsia="pl-PL"/>
        </w:rPr>
        <w:t xml:space="preserve"> teren</w:t>
      </w:r>
      <w:r w:rsidR="00F32760" w:rsidRPr="000F24FE">
        <w:rPr>
          <w:rFonts w:ascii="Arial" w:eastAsia="Times New Roman" w:hAnsi="Arial" w:cs="Arial"/>
          <w:sz w:val="24"/>
          <w:szCs w:val="24"/>
          <w:lang w:eastAsia="pl-PL"/>
        </w:rPr>
        <w:t>ach usytuowan</w:t>
      </w:r>
      <w:r w:rsidR="00CF5FC1" w:rsidRPr="000F24FE">
        <w:rPr>
          <w:rFonts w:ascii="Arial" w:eastAsia="Times New Roman" w:hAnsi="Arial" w:cs="Arial"/>
          <w:sz w:val="24"/>
          <w:szCs w:val="24"/>
          <w:lang w:eastAsia="pl-PL"/>
        </w:rPr>
        <w:t xml:space="preserve">e są </w:t>
      </w:r>
      <w:r w:rsidR="00EA4315" w:rsidRPr="000F24FE">
        <w:rPr>
          <w:rFonts w:ascii="Arial" w:eastAsia="Times New Roman" w:hAnsi="Arial" w:cs="Arial"/>
          <w:sz w:val="24"/>
          <w:szCs w:val="24"/>
          <w:lang w:eastAsia="pl-PL"/>
        </w:rPr>
        <w:t xml:space="preserve">poszczególne </w:t>
      </w:r>
      <w:r w:rsidR="00CF5FC1" w:rsidRPr="000F24FE">
        <w:rPr>
          <w:rFonts w:ascii="Arial" w:eastAsia="Times New Roman" w:hAnsi="Arial" w:cs="Arial"/>
          <w:sz w:val="24"/>
          <w:szCs w:val="24"/>
          <w:lang w:eastAsia="pl-PL"/>
        </w:rPr>
        <w:t>części</w:t>
      </w:r>
      <w:r w:rsidR="00F32760" w:rsidRPr="000F24FE">
        <w:rPr>
          <w:rFonts w:ascii="Arial" w:eastAsia="Times New Roman" w:hAnsi="Arial" w:cs="Arial"/>
          <w:sz w:val="24"/>
          <w:szCs w:val="24"/>
          <w:lang w:eastAsia="pl-PL"/>
        </w:rPr>
        <w:t xml:space="preserve"> </w:t>
      </w:r>
      <w:r w:rsidR="00801926" w:rsidRPr="000F24FE">
        <w:rPr>
          <w:rFonts w:ascii="Arial" w:eastAsia="Times New Roman" w:hAnsi="Arial" w:cs="Arial"/>
          <w:sz w:val="24"/>
          <w:szCs w:val="24"/>
          <w:lang w:eastAsia="pl-PL"/>
        </w:rPr>
        <w:t>obiekt</w:t>
      </w:r>
      <w:r w:rsidR="00CF5FC1" w:rsidRPr="000F24FE">
        <w:rPr>
          <w:rFonts w:ascii="Arial" w:eastAsia="Times New Roman" w:hAnsi="Arial" w:cs="Arial"/>
          <w:sz w:val="24"/>
          <w:szCs w:val="24"/>
          <w:lang w:eastAsia="pl-PL"/>
        </w:rPr>
        <w:t>u</w:t>
      </w:r>
      <w:r w:rsidR="00801926" w:rsidRPr="000F24FE">
        <w:rPr>
          <w:rFonts w:ascii="Arial" w:eastAsia="Times New Roman" w:hAnsi="Arial" w:cs="Arial"/>
          <w:sz w:val="24"/>
          <w:szCs w:val="24"/>
          <w:lang w:eastAsia="pl-PL"/>
        </w:rPr>
        <w:t xml:space="preserve"> hydrotechniczn</w:t>
      </w:r>
      <w:r w:rsidR="00CF5FC1" w:rsidRPr="000F24FE">
        <w:rPr>
          <w:rFonts w:ascii="Arial" w:eastAsia="Times New Roman" w:hAnsi="Arial" w:cs="Arial"/>
          <w:sz w:val="24"/>
          <w:szCs w:val="24"/>
          <w:lang w:eastAsia="pl-PL"/>
        </w:rPr>
        <w:t xml:space="preserve">ego </w:t>
      </w:r>
      <w:r w:rsidR="00801926" w:rsidRPr="000F24FE">
        <w:rPr>
          <w:rFonts w:ascii="Arial" w:eastAsia="Times New Roman" w:hAnsi="Arial" w:cs="Arial"/>
          <w:sz w:val="24"/>
          <w:szCs w:val="24"/>
          <w:lang w:eastAsia="pl-PL"/>
        </w:rPr>
        <w:t>– zapor</w:t>
      </w:r>
      <w:r w:rsidR="00CF5FC1" w:rsidRPr="000F24FE">
        <w:rPr>
          <w:rFonts w:ascii="Arial" w:eastAsia="Times New Roman" w:hAnsi="Arial" w:cs="Arial"/>
          <w:sz w:val="24"/>
          <w:szCs w:val="24"/>
          <w:lang w:eastAsia="pl-PL"/>
        </w:rPr>
        <w:t>y</w:t>
      </w:r>
      <w:r w:rsidR="00801926" w:rsidRPr="000F24FE">
        <w:rPr>
          <w:rFonts w:ascii="Arial" w:eastAsia="Times New Roman" w:hAnsi="Arial" w:cs="Arial"/>
          <w:sz w:val="24"/>
          <w:szCs w:val="24"/>
          <w:lang w:eastAsia="pl-PL"/>
        </w:rPr>
        <w:t xml:space="preserve"> awaryjn</w:t>
      </w:r>
      <w:r w:rsidR="00CF5FC1" w:rsidRPr="000F24FE">
        <w:rPr>
          <w:rFonts w:ascii="Arial" w:eastAsia="Times New Roman" w:hAnsi="Arial" w:cs="Arial"/>
          <w:sz w:val="24"/>
          <w:szCs w:val="24"/>
          <w:lang w:eastAsia="pl-PL"/>
        </w:rPr>
        <w:t>ej</w:t>
      </w:r>
      <w:r w:rsidR="00801926" w:rsidRPr="000F24FE">
        <w:rPr>
          <w:rFonts w:ascii="Arial" w:eastAsia="Times New Roman" w:hAnsi="Arial" w:cs="Arial"/>
          <w:sz w:val="24"/>
          <w:szCs w:val="24"/>
          <w:lang w:eastAsia="pl-PL"/>
        </w:rPr>
        <w:t xml:space="preserve"> Stopnia Wodnego </w:t>
      </w:r>
      <w:r w:rsidR="0030007D" w:rsidRPr="000F24FE">
        <w:rPr>
          <w:rFonts w:ascii="Arial" w:eastAsia="Times New Roman" w:hAnsi="Arial" w:cs="Arial"/>
          <w:sz w:val="24"/>
          <w:szCs w:val="24"/>
          <w:lang w:eastAsia="pl-PL"/>
        </w:rPr>
        <w:t>oraz</w:t>
      </w:r>
      <w:r w:rsidR="00CF5FC1" w:rsidRPr="000F24FE">
        <w:rPr>
          <w:rFonts w:ascii="Arial" w:eastAsia="Times New Roman" w:hAnsi="Arial" w:cs="Arial"/>
          <w:sz w:val="24"/>
          <w:szCs w:val="24"/>
          <w:lang w:eastAsia="pl-PL"/>
        </w:rPr>
        <w:t xml:space="preserve"> jej bezpośrednie sąsiedztw</w:t>
      </w:r>
      <w:r w:rsidR="00000976" w:rsidRPr="000F24FE">
        <w:rPr>
          <w:rFonts w:ascii="Arial" w:eastAsia="Times New Roman" w:hAnsi="Arial" w:cs="Arial"/>
          <w:sz w:val="24"/>
          <w:szCs w:val="24"/>
          <w:lang w:eastAsia="pl-PL"/>
        </w:rPr>
        <w:t>o</w:t>
      </w:r>
      <w:r w:rsidR="0030007D" w:rsidRPr="000F24FE">
        <w:rPr>
          <w:rFonts w:ascii="Arial" w:eastAsia="Times New Roman" w:hAnsi="Arial" w:cs="Arial"/>
          <w:sz w:val="24"/>
          <w:szCs w:val="24"/>
          <w:lang w:eastAsia="pl-PL"/>
        </w:rPr>
        <w:t xml:space="preserve"> </w:t>
      </w:r>
      <w:r w:rsidR="00801926" w:rsidRPr="000F24FE">
        <w:rPr>
          <w:rFonts w:ascii="Arial" w:hAnsi="Arial" w:cs="Arial"/>
          <w:sz w:val="24"/>
          <w:szCs w:val="24"/>
        </w:rPr>
        <w:t>(zgodnie z rysunkiem planu)</w:t>
      </w:r>
      <w:r w:rsidR="00801926" w:rsidRPr="000F24FE">
        <w:rPr>
          <w:rFonts w:ascii="Arial" w:eastAsia="Times New Roman" w:hAnsi="Arial" w:cs="Arial"/>
          <w:sz w:val="24"/>
          <w:szCs w:val="24"/>
          <w:lang w:eastAsia="pl-PL"/>
        </w:rPr>
        <w:t>, w celu ochrony szczelności i stabilności zapory aw</w:t>
      </w:r>
      <w:r w:rsidR="00801926" w:rsidRPr="000F24FE">
        <w:rPr>
          <w:rFonts w:ascii="Arial" w:eastAsia="Times New Roman" w:hAnsi="Arial" w:cs="Arial"/>
          <w:sz w:val="24"/>
          <w:szCs w:val="24"/>
          <w:lang w:eastAsia="pl-PL"/>
        </w:rPr>
        <w:t>a</w:t>
      </w:r>
      <w:r w:rsidR="00801926" w:rsidRPr="000F24FE">
        <w:rPr>
          <w:rFonts w:ascii="Arial" w:eastAsia="Times New Roman" w:hAnsi="Arial" w:cs="Arial"/>
          <w:sz w:val="24"/>
          <w:szCs w:val="24"/>
          <w:lang w:eastAsia="pl-PL"/>
        </w:rPr>
        <w:t>ryjnej przy zagospodarowaniu terenu obowiązują wszystkie zakazy i ograniczenia jak w § 1</w:t>
      </w:r>
      <w:r w:rsidR="00B84005" w:rsidRPr="000F24FE">
        <w:rPr>
          <w:rFonts w:ascii="Arial" w:eastAsia="Times New Roman" w:hAnsi="Arial" w:cs="Arial"/>
          <w:sz w:val="24"/>
          <w:szCs w:val="24"/>
          <w:lang w:eastAsia="pl-PL"/>
        </w:rPr>
        <w:t>3</w:t>
      </w:r>
      <w:r w:rsidR="00801926" w:rsidRPr="000F24FE">
        <w:rPr>
          <w:rFonts w:ascii="Arial" w:eastAsia="Times New Roman" w:hAnsi="Arial" w:cs="Arial"/>
          <w:sz w:val="24"/>
          <w:szCs w:val="24"/>
          <w:lang w:eastAsia="pl-PL"/>
        </w:rPr>
        <w:t xml:space="preserve"> ust. 4 uchwały;</w:t>
      </w:r>
    </w:p>
    <w:p w:rsidR="00DC4D08" w:rsidRPr="000F24FE" w:rsidRDefault="00DC4D08" w:rsidP="000F24FE">
      <w:pPr>
        <w:numPr>
          <w:ilvl w:val="1"/>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terenach oznaczonych symbolami 32 ZA* i </w:t>
      </w:r>
      <w:r w:rsidR="00011410" w:rsidRPr="000F24FE">
        <w:rPr>
          <w:rFonts w:ascii="Arial" w:eastAsia="Times New Roman" w:hAnsi="Arial" w:cs="Arial"/>
          <w:sz w:val="24"/>
          <w:szCs w:val="24"/>
          <w:lang w:eastAsia="pl-PL"/>
        </w:rPr>
        <w:t>42 ZA*</w:t>
      </w:r>
      <w:r w:rsidRPr="000F24FE">
        <w:rPr>
          <w:rFonts w:ascii="Arial" w:eastAsia="Times New Roman" w:hAnsi="Arial" w:cs="Arial"/>
          <w:sz w:val="24"/>
          <w:szCs w:val="24"/>
          <w:lang w:eastAsia="pl-PL"/>
        </w:rPr>
        <w:t xml:space="preserve"> wyznacza się stref</w:t>
      </w:r>
      <w:r w:rsidR="00011410"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011410"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011410"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011410"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011410"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EE657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F35273" w:rsidRPr="000F24FE" w:rsidRDefault="00F35273" w:rsidP="000F24FE">
      <w:pPr>
        <w:numPr>
          <w:ilvl w:val="1"/>
          <w:numId w:val="31"/>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B84005"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F35273" w:rsidRPr="000F24FE" w:rsidRDefault="00F35273" w:rsidP="000F24FE">
      <w:pPr>
        <w:numPr>
          <w:ilvl w:val="0"/>
          <w:numId w:val="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F35273" w:rsidRPr="000F24FE" w:rsidRDefault="00F35273" w:rsidP="000F24FE">
      <w:pPr>
        <w:numPr>
          <w:ilvl w:val="1"/>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dróg publicznych:</w:t>
      </w:r>
    </w:p>
    <w:p w:rsidR="00F35273" w:rsidRPr="000F24FE" w:rsidRDefault="00F35273" w:rsidP="000F24FE">
      <w:pPr>
        <w:numPr>
          <w:ilvl w:val="2"/>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terenu </w:t>
      </w:r>
      <w:r w:rsidRPr="000F24FE">
        <w:rPr>
          <w:rFonts w:ascii="Arial" w:eastAsia="Times New Roman" w:hAnsi="Arial" w:cs="Arial"/>
          <w:sz w:val="24"/>
          <w:szCs w:val="24"/>
          <w:lang w:eastAsia="pl-PL"/>
        </w:rPr>
        <w:t xml:space="preserve">oznaczonego symbolem </w:t>
      </w:r>
      <w:r w:rsidRPr="000F24FE">
        <w:rPr>
          <w:rFonts w:ascii="Arial" w:eastAsia="Times New Roman" w:hAnsi="Arial" w:cs="Arial"/>
          <w:bCs/>
          <w:sz w:val="24"/>
          <w:szCs w:val="24"/>
          <w:lang w:eastAsia="pl-PL"/>
        </w:rPr>
        <w:t xml:space="preserve">32 ZA*: </w:t>
      </w:r>
      <w:r w:rsidR="00C6414B" w:rsidRPr="000F24FE">
        <w:rPr>
          <w:rFonts w:ascii="Arial" w:eastAsia="Times New Roman" w:hAnsi="Arial" w:cs="Arial"/>
          <w:bCs/>
          <w:sz w:val="24"/>
          <w:szCs w:val="24"/>
          <w:lang w:eastAsia="pl-PL"/>
        </w:rPr>
        <w:t>z</w:t>
      </w:r>
      <w:r w:rsidRPr="000F24FE">
        <w:rPr>
          <w:rFonts w:ascii="Arial" w:eastAsia="Times New Roman" w:hAnsi="Arial" w:cs="Arial"/>
          <w:bCs/>
          <w:sz w:val="24"/>
          <w:szCs w:val="24"/>
          <w:lang w:eastAsia="pl-PL"/>
        </w:rPr>
        <w:t> Al. Kazimierza Wielkiego 1.3 KD-GP*/ZA*</w:t>
      </w:r>
      <w:r w:rsidR="00C6414B" w:rsidRPr="000F24FE">
        <w:rPr>
          <w:rFonts w:ascii="Arial" w:eastAsia="Times New Roman" w:hAnsi="Arial" w:cs="Arial"/>
          <w:bCs/>
          <w:sz w:val="24"/>
          <w:szCs w:val="24"/>
          <w:lang w:eastAsia="pl-PL"/>
        </w:rPr>
        <w:t xml:space="preserve"> i z ul. Spokojnej </w:t>
      </w:r>
      <w:r w:rsidR="005A7831" w:rsidRPr="000F24FE">
        <w:rPr>
          <w:rFonts w:ascii="Arial" w:eastAsia="Times New Roman" w:hAnsi="Arial" w:cs="Arial"/>
          <w:bCs/>
          <w:sz w:val="24"/>
          <w:szCs w:val="24"/>
          <w:lang w:eastAsia="pl-PL"/>
        </w:rPr>
        <w:t>8.6 KD-Z*/ZA*,</w:t>
      </w:r>
    </w:p>
    <w:p w:rsidR="00F35273" w:rsidRPr="000F24FE" w:rsidRDefault="00F35273" w:rsidP="000F24FE">
      <w:pPr>
        <w:numPr>
          <w:ilvl w:val="2"/>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39 ZA*: </w:t>
      </w:r>
      <w:r w:rsidR="00C6414B"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 xml:space="preserve"> ul. Rybnickiej </w:t>
      </w:r>
      <w:r w:rsidRPr="000F24FE">
        <w:rPr>
          <w:rFonts w:ascii="Arial" w:eastAsia="Times New Roman" w:hAnsi="Arial" w:cs="Arial"/>
          <w:bCs/>
          <w:sz w:val="24"/>
          <w:szCs w:val="24"/>
          <w:lang w:eastAsia="pl-PL"/>
        </w:rPr>
        <w:t>6.4 KD-Z*/ZA*</w:t>
      </w:r>
      <w:r w:rsidR="00C6414B" w:rsidRPr="000F24FE">
        <w:rPr>
          <w:rFonts w:ascii="Arial" w:eastAsia="Times New Roman" w:hAnsi="Arial" w:cs="Arial"/>
          <w:bCs/>
          <w:sz w:val="24"/>
          <w:szCs w:val="24"/>
          <w:lang w:eastAsia="pl-PL"/>
        </w:rPr>
        <w:t xml:space="preserve"> i</w:t>
      </w:r>
      <w:r w:rsidR="00C6414B" w:rsidRPr="000F24FE">
        <w:rPr>
          <w:rFonts w:ascii="Arial" w:eastAsia="Times New Roman" w:hAnsi="Arial" w:cs="Arial"/>
          <w:sz w:val="24"/>
          <w:szCs w:val="24"/>
          <w:lang w:eastAsia="pl-PL"/>
        </w:rPr>
        <w:t xml:space="preserve"> z ul. Spokojnej </w:t>
      </w:r>
      <w:r w:rsidR="005A7831" w:rsidRPr="000F24FE">
        <w:rPr>
          <w:rFonts w:ascii="Arial" w:eastAsia="Times New Roman" w:hAnsi="Arial" w:cs="Arial"/>
          <w:bCs/>
          <w:sz w:val="24"/>
          <w:szCs w:val="24"/>
          <w:lang w:eastAsia="pl-PL"/>
        </w:rPr>
        <w:t>8.6 KD-Z*/ZA*</w:t>
      </w:r>
      <w:r w:rsidR="00C6414B" w:rsidRPr="000F24FE">
        <w:rPr>
          <w:rFonts w:ascii="Arial" w:eastAsia="Times New Roman" w:hAnsi="Arial" w:cs="Arial"/>
          <w:bCs/>
          <w:sz w:val="24"/>
          <w:szCs w:val="24"/>
          <w:lang w:eastAsia="pl-PL"/>
        </w:rPr>
        <w:t>,</w:t>
      </w:r>
    </w:p>
    <w:p w:rsidR="00F35273" w:rsidRPr="000F24FE" w:rsidRDefault="00F35273" w:rsidP="000F24FE">
      <w:pPr>
        <w:numPr>
          <w:ilvl w:val="2"/>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42 ZA*: z ul. Rybnickiej </w:t>
      </w:r>
      <w:r w:rsidRPr="000F24FE">
        <w:rPr>
          <w:rFonts w:ascii="Arial" w:eastAsia="Times New Roman" w:hAnsi="Arial" w:cs="Arial"/>
          <w:bCs/>
          <w:sz w:val="24"/>
          <w:szCs w:val="24"/>
          <w:lang w:eastAsia="pl-PL"/>
        </w:rPr>
        <w:t xml:space="preserve">6.4 KD-Z*/ZA* </w:t>
      </w:r>
      <w:r w:rsidRPr="000F24FE">
        <w:rPr>
          <w:rFonts w:ascii="Arial" w:eastAsia="Times New Roman" w:hAnsi="Arial" w:cs="Arial"/>
          <w:sz w:val="24"/>
          <w:szCs w:val="24"/>
          <w:lang w:eastAsia="pl-PL"/>
        </w:rPr>
        <w:t xml:space="preserve">i ul. Kotlarskiej </w:t>
      </w:r>
      <w:r w:rsidRPr="000F24FE">
        <w:rPr>
          <w:rFonts w:ascii="Arial" w:eastAsia="Times New Roman" w:hAnsi="Arial" w:cs="Arial"/>
          <w:bCs/>
          <w:sz w:val="24"/>
          <w:szCs w:val="24"/>
          <w:lang w:eastAsia="pl-PL"/>
        </w:rPr>
        <w:t>29.2 KD-D*/ZA*,</w:t>
      </w:r>
    </w:p>
    <w:p w:rsidR="00F35273" w:rsidRPr="000F24FE" w:rsidRDefault="00F35273" w:rsidP="000F24FE">
      <w:pPr>
        <w:numPr>
          <w:ilvl w:val="2"/>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70 ZA*: z ul. Kotlarskiej </w:t>
      </w:r>
      <w:r w:rsidRPr="000F24FE">
        <w:rPr>
          <w:rFonts w:ascii="Arial" w:eastAsia="Times New Roman" w:hAnsi="Arial" w:cs="Arial"/>
          <w:bCs/>
          <w:sz w:val="24"/>
          <w:szCs w:val="24"/>
          <w:lang w:eastAsia="pl-PL"/>
        </w:rPr>
        <w:t>29.2 KD-D*/ZA*;</w:t>
      </w:r>
    </w:p>
    <w:p w:rsidR="00F35273" w:rsidRPr="000F24FE" w:rsidRDefault="00F35273" w:rsidP="000F24FE">
      <w:pPr>
        <w:numPr>
          <w:ilvl w:val="1"/>
          <w:numId w:val="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912DD4" w:rsidRPr="000F24FE">
        <w:rPr>
          <w:rFonts w:ascii="Arial" w:hAnsi="Arial" w:cs="Arial"/>
          <w:sz w:val="24"/>
          <w:szCs w:val="24"/>
        </w:rPr>
        <w:t>4</w:t>
      </w:r>
      <w:r w:rsidRPr="000F24FE">
        <w:rPr>
          <w:rFonts w:ascii="Arial" w:hAnsi="Arial" w:cs="Arial"/>
          <w:sz w:val="24"/>
          <w:szCs w:val="24"/>
        </w:rPr>
        <w:t xml:space="preserve"> ust. 10 uchwały;</w:t>
      </w:r>
    </w:p>
    <w:p w:rsidR="00F35273" w:rsidRPr="000F24FE" w:rsidRDefault="00F35273" w:rsidP="000F24FE">
      <w:pPr>
        <w:numPr>
          <w:ilvl w:val="1"/>
          <w:numId w:val="3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miejsca postojowe: nie występuje potrzeba określenia;</w:t>
      </w:r>
    </w:p>
    <w:p w:rsidR="00F35273" w:rsidRPr="000F24FE" w:rsidRDefault="00F35273" w:rsidP="000F24FE">
      <w:pPr>
        <w:numPr>
          <w:ilvl w:val="1"/>
          <w:numId w:val="3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912DD4"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F35273" w:rsidRPr="000F24FE" w:rsidRDefault="00F35273" w:rsidP="000F24FE">
      <w:pPr>
        <w:numPr>
          <w:ilvl w:val="0"/>
          <w:numId w:val="3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F35273" w:rsidRPr="000F24FE" w:rsidRDefault="00F35273" w:rsidP="000F24FE">
      <w:pPr>
        <w:numPr>
          <w:ilvl w:val="0"/>
          <w:numId w:val="31"/>
        </w:numPr>
        <w:autoSpaceDE w:val="0"/>
        <w:autoSpaceDN w:val="0"/>
        <w:adjustRightInd w:val="0"/>
        <w:spacing w:after="0"/>
        <w:rPr>
          <w:rFonts w:ascii="Arial" w:hAnsi="Arial" w:cs="Arial"/>
          <w:bCs/>
          <w:sz w:val="24"/>
          <w:szCs w:val="24"/>
        </w:rPr>
      </w:pPr>
      <w:r w:rsidRPr="000F24FE">
        <w:rPr>
          <w:rFonts w:ascii="Arial" w:hAnsi="Arial" w:cs="Arial"/>
          <w:bCs/>
          <w:sz w:val="24"/>
          <w:szCs w:val="24"/>
        </w:rPr>
        <w:t>Stawka procentowa, na podstawie której ustala się opłatę, o której mowa w art. 36 ust. 4 ustawy z dnia 27 marca 2003r. o planowaniu i zagospodarowaniu przestrzennym:</w:t>
      </w:r>
      <w:r w:rsidRPr="000F24FE">
        <w:rPr>
          <w:rFonts w:ascii="Arial" w:hAnsi="Arial" w:cs="Arial"/>
          <w:sz w:val="24"/>
          <w:szCs w:val="24"/>
        </w:rPr>
        <w:t xml:space="preserve"> 30%.</w:t>
      </w:r>
    </w:p>
    <w:p w:rsidR="00DD18D0" w:rsidRPr="000F24FE" w:rsidRDefault="00DD18D0" w:rsidP="000F24FE">
      <w:pPr>
        <w:autoSpaceDE w:val="0"/>
        <w:autoSpaceDN w:val="0"/>
        <w:adjustRightInd w:val="0"/>
        <w:spacing w:after="0"/>
        <w:rPr>
          <w:rFonts w:ascii="Arial" w:hAnsi="Arial" w:cs="Arial"/>
          <w:bCs/>
          <w:sz w:val="24"/>
          <w:szCs w:val="24"/>
        </w:rPr>
      </w:pPr>
    </w:p>
    <w:p w:rsidR="003A494D" w:rsidRPr="000F24FE" w:rsidRDefault="003A494D"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35. Tereny oznaczone symbolami: 33 U/UR, 43.1 U/UR.</w:t>
      </w:r>
    </w:p>
    <w:p w:rsidR="003A494D" w:rsidRPr="000F24FE" w:rsidRDefault="003A494D" w:rsidP="000F24FE">
      <w:pPr>
        <w:numPr>
          <w:ilvl w:val="0"/>
          <w:numId w:val="1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3A494D" w:rsidRPr="000F24FE" w:rsidRDefault="003A494D" w:rsidP="000F24FE">
      <w:pPr>
        <w:numPr>
          <w:ilvl w:val="0"/>
          <w:numId w:val="17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podstawowe: usługi, rzemiosło;</w:t>
      </w:r>
    </w:p>
    <w:p w:rsidR="003A494D" w:rsidRPr="000F24FE" w:rsidRDefault="003A494D" w:rsidP="000F24FE">
      <w:pPr>
        <w:numPr>
          <w:ilvl w:val="0"/>
          <w:numId w:val="17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uzupełniające: zabudowa magazynowa</w:t>
      </w:r>
      <w:r w:rsidRPr="000F24FE">
        <w:rPr>
          <w:rFonts w:ascii="Arial" w:eastAsia="Times New Roman" w:hAnsi="Arial" w:cs="Arial"/>
          <w:bCs/>
          <w:sz w:val="24"/>
          <w:szCs w:val="24"/>
          <w:lang w:eastAsia="pl-PL"/>
        </w:rPr>
        <w:t xml:space="preserve"> – </w:t>
      </w:r>
      <w:r w:rsidRPr="000F24FE">
        <w:rPr>
          <w:rFonts w:ascii="Arial" w:eastAsia="Times New Roman" w:hAnsi="Arial" w:cs="Arial"/>
          <w:sz w:val="24"/>
          <w:szCs w:val="24"/>
          <w:lang w:eastAsia="pl-PL"/>
        </w:rPr>
        <w:t>dotyczy terenu oznaczonego symbolem 33 U/UR.</w:t>
      </w:r>
    </w:p>
    <w:p w:rsidR="005C7D89" w:rsidRPr="000F24FE" w:rsidRDefault="005C7D89" w:rsidP="000F24FE">
      <w:pPr>
        <w:numPr>
          <w:ilvl w:val="0"/>
          <w:numId w:val="1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7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w terenie oznaczonym symbolem 33 U/UR dopuszcza się lokalizację reklam emitujących światło, dla których obowiązują ustalenia jak w § </w:t>
      </w:r>
      <w:r w:rsidR="004315E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3 pkt 2 uchwały;</w:t>
      </w:r>
    </w:p>
    <w:p w:rsidR="005C7D89" w:rsidRPr="000F24FE" w:rsidRDefault="005C7D89" w:rsidP="000F24FE">
      <w:pPr>
        <w:numPr>
          <w:ilvl w:val="0"/>
          <w:numId w:val="17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4315E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7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00ED2A1B" w:rsidRPr="000F24FE">
        <w:rPr>
          <w:rFonts w:ascii="Arial" w:eastAsia="Times New Roman" w:hAnsi="Arial" w:cs="Arial"/>
          <w:sz w:val="24"/>
          <w:szCs w:val="24"/>
          <w:lang w:eastAsia="pl-PL"/>
        </w:rPr>
        <w:t xml:space="preserve"> </w:t>
      </w:r>
      <w:r w:rsidR="00ED2A1B" w:rsidRPr="000F24FE">
        <w:rPr>
          <w:rFonts w:ascii="Arial" w:hAnsi="Arial" w:cs="Arial"/>
          <w:sz w:val="24"/>
          <w:szCs w:val="24"/>
        </w:rPr>
        <w:t>w pasie o szerokości minimum 3,0m</w:t>
      </w:r>
      <w:r w:rsidRPr="000F24FE">
        <w:rPr>
          <w:rFonts w:ascii="Arial" w:eastAsia="Times New Roman" w:hAnsi="Arial" w:cs="Arial"/>
          <w:sz w:val="24"/>
          <w:szCs w:val="24"/>
          <w:lang w:eastAsia="pl-PL"/>
        </w:rPr>
        <w:t>, na działkach lub terenach inwestycji przeznaczonych pod usługi, rzemiosło i zabudowę magazynową od strony terenów z zabudową mieszkaniową podlegającą adaptacji, 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17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0"/>
          <w:numId w:val="180"/>
        </w:numPr>
        <w:tabs>
          <w:tab w:val="left" w:pos="709"/>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p>
    <w:p w:rsidR="005C7D89" w:rsidRPr="000F24FE" w:rsidRDefault="005C7D89" w:rsidP="000F24FE">
      <w:pPr>
        <w:numPr>
          <w:ilvl w:val="0"/>
          <w:numId w:val="181"/>
        </w:numPr>
        <w:tabs>
          <w:tab w:val="left" w:pos="709"/>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t>
      </w:r>
      <w:r w:rsidR="00D23524" w:rsidRPr="000F24FE">
        <w:rPr>
          <w:rFonts w:ascii="Arial" w:eastAsia="Times New Roman" w:hAnsi="Arial" w:cs="Arial"/>
          <w:sz w:val="24"/>
          <w:szCs w:val="24"/>
          <w:lang w:eastAsia="pl-PL"/>
        </w:rPr>
        <w:t xml:space="preserve">istniejącej </w:t>
      </w:r>
      <w:r w:rsidRPr="000F24FE">
        <w:rPr>
          <w:rFonts w:ascii="Arial" w:eastAsia="Times New Roman" w:hAnsi="Arial" w:cs="Arial"/>
          <w:sz w:val="24"/>
          <w:szCs w:val="24"/>
          <w:lang w:eastAsia="pl-PL"/>
        </w:rPr>
        <w:t>zabudowy mieszkaniowej podlegającej adaptacji: do 40%,</w:t>
      </w:r>
    </w:p>
    <w:p w:rsidR="005C7D89" w:rsidRPr="000F24FE" w:rsidRDefault="005C7D89" w:rsidP="000F24FE">
      <w:pPr>
        <w:numPr>
          <w:ilvl w:val="0"/>
          <w:numId w:val="181"/>
        </w:numPr>
        <w:tabs>
          <w:tab w:val="left" w:pos="709"/>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t>
      </w:r>
      <w:r w:rsidR="00D23524" w:rsidRPr="000F24FE">
        <w:rPr>
          <w:rFonts w:ascii="Arial" w:eastAsia="Times New Roman" w:hAnsi="Arial" w:cs="Arial"/>
          <w:sz w:val="24"/>
          <w:szCs w:val="24"/>
          <w:lang w:eastAsia="pl-PL"/>
        </w:rPr>
        <w:t>pozostałej zabudowy</w:t>
      </w:r>
      <w:r w:rsidRPr="000F24FE">
        <w:rPr>
          <w:rFonts w:ascii="Arial" w:eastAsia="Times New Roman" w:hAnsi="Arial" w:cs="Arial"/>
          <w:sz w:val="24"/>
          <w:szCs w:val="24"/>
          <w:lang w:eastAsia="pl-PL"/>
        </w:rPr>
        <w:t>: do 60%;</w:t>
      </w:r>
    </w:p>
    <w:p w:rsidR="005C7D89" w:rsidRPr="000F24FE" w:rsidRDefault="005C7D89" w:rsidP="000F24FE">
      <w:pPr>
        <w:numPr>
          <w:ilvl w:val="0"/>
          <w:numId w:val="180"/>
        </w:numPr>
        <w:tabs>
          <w:tab w:val="left" w:pos="709"/>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wysokość zabudowy:</w:t>
      </w:r>
      <w:r w:rsidRPr="000F24FE">
        <w:rPr>
          <w:rFonts w:ascii="Arial" w:eastAsia="Times New Roman" w:hAnsi="Arial" w:cs="Arial"/>
          <w:bCs/>
          <w:sz w:val="24"/>
          <w:szCs w:val="24"/>
          <w:lang w:eastAsia="pl-PL"/>
        </w:rPr>
        <w:t xml:space="preserve"> </w:t>
      </w:r>
    </w:p>
    <w:p w:rsidR="005C7D89" w:rsidRPr="000F24FE" w:rsidRDefault="005C7D89" w:rsidP="000F24FE">
      <w:pPr>
        <w:numPr>
          <w:ilvl w:val="0"/>
          <w:numId w:val="182"/>
        </w:numPr>
        <w:tabs>
          <w:tab w:val="left" w:pos="709"/>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maksymalna 15,0m, z wyłączeniem garaży oraz budynków gospodarczych, minimalnej nie ustala się,</w:t>
      </w:r>
    </w:p>
    <w:p w:rsidR="005C7D89" w:rsidRPr="000F24FE" w:rsidRDefault="005C7D89" w:rsidP="000F24FE">
      <w:pPr>
        <w:numPr>
          <w:ilvl w:val="0"/>
          <w:numId w:val="182"/>
        </w:numPr>
        <w:tabs>
          <w:tab w:val="left" w:pos="709"/>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garaży oraz budynków gospodarczych: ma</w:t>
      </w:r>
      <w:r w:rsidRPr="000F24FE">
        <w:rPr>
          <w:rFonts w:ascii="Arial" w:eastAsia="Times New Roman" w:hAnsi="Arial" w:cs="Arial"/>
          <w:sz w:val="24"/>
          <w:szCs w:val="24"/>
          <w:lang w:eastAsia="pl-PL"/>
        </w:rPr>
        <w:t>k</w:t>
      </w:r>
      <w:r w:rsidRPr="000F24FE">
        <w:rPr>
          <w:rFonts w:ascii="Arial" w:eastAsia="Times New Roman" w:hAnsi="Arial" w:cs="Arial"/>
          <w:sz w:val="24"/>
          <w:szCs w:val="24"/>
          <w:lang w:eastAsia="pl-PL"/>
        </w:rPr>
        <w:t>symalna 5,0m, minimalnej nie ustala się</w:t>
      </w:r>
      <w:r w:rsidR="002D1289" w:rsidRPr="000F24FE">
        <w:rPr>
          <w:rFonts w:ascii="Arial" w:eastAsia="Times New Roman" w:hAnsi="Arial" w:cs="Arial"/>
          <w:sz w:val="24"/>
          <w:szCs w:val="24"/>
          <w:lang w:eastAsia="pl-PL"/>
        </w:rPr>
        <w:t>,</w:t>
      </w:r>
    </w:p>
    <w:p w:rsidR="002D1289" w:rsidRPr="000F24FE" w:rsidRDefault="002D1289" w:rsidP="000F24FE">
      <w:pPr>
        <w:numPr>
          <w:ilvl w:val="0"/>
          <w:numId w:val="182"/>
        </w:numPr>
        <w:tabs>
          <w:tab w:val="left" w:pos="709"/>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0"/>
          <w:numId w:val="180"/>
        </w:numPr>
        <w:tabs>
          <w:tab w:val="left" w:pos="709"/>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0"/>
          <w:numId w:val="183"/>
        </w:numPr>
        <w:tabs>
          <w:tab w:val="left" w:pos="709"/>
        </w:tabs>
        <w:autoSpaceDE w:val="0"/>
        <w:autoSpaceDN w:val="0"/>
        <w:adjustRightInd w:val="0"/>
        <w:spacing w:after="0"/>
        <w:ind w:left="1134" w:hanging="425"/>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0"/>
          <w:numId w:val="183"/>
        </w:numPr>
        <w:tabs>
          <w:tab w:val="left" w:pos="709"/>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0"/>
          <w:numId w:val="180"/>
        </w:numPr>
        <w:tabs>
          <w:tab w:val="left" w:pos="709"/>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5C7D89" w:rsidRPr="000F24FE" w:rsidRDefault="005C7D89" w:rsidP="000F24FE">
      <w:pPr>
        <w:numPr>
          <w:ilvl w:val="0"/>
          <w:numId w:val="184"/>
        </w:numPr>
        <w:tabs>
          <w:tab w:val="left" w:pos="709"/>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zabudowy mieszkaniowej podlegającej adaptacji: 40%,</w:t>
      </w:r>
    </w:p>
    <w:p w:rsidR="005C7D89" w:rsidRPr="000F24FE" w:rsidRDefault="005C7D89" w:rsidP="000F24FE">
      <w:pPr>
        <w:numPr>
          <w:ilvl w:val="0"/>
          <w:numId w:val="184"/>
        </w:numPr>
        <w:tabs>
          <w:tab w:val="left" w:pos="709"/>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w:t>
      </w:r>
      <w:r w:rsidR="005049D9" w:rsidRPr="000F24FE">
        <w:rPr>
          <w:rFonts w:ascii="Arial" w:eastAsia="Times New Roman" w:hAnsi="Arial" w:cs="Arial"/>
          <w:sz w:val="24"/>
          <w:szCs w:val="24"/>
          <w:lang w:eastAsia="pl-PL"/>
        </w:rPr>
        <w:t xml:space="preserve"> </w:t>
      </w:r>
      <w:r w:rsidR="009804BA" w:rsidRPr="000F24FE">
        <w:rPr>
          <w:rFonts w:ascii="Arial" w:eastAsia="Times New Roman" w:hAnsi="Arial" w:cs="Arial"/>
          <w:sz w:val="24"/>
          <w:szCs w:val="24"/>
          <w:lang w:eastAsia="pl-PL"/>
        </w:rPr>
        <w:t>10%;</w:t>
      </w:r>
    </w:p>
    <w:p w:rsidR="005C7D89" w:rsidRPr="000F24FE" w:rsidRDefault="005C7D89" w:rsidP="000F24FE">
      <w:pPr>
        <w:numPr>
          <w:ilvl w:val="0"/>
          <w:numId w:val="180"/>
        </w:numPr>
        <w:tabs>
          <w:tab w:val="left" w:pos="709"/>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30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0"/>
          <w:numId w:val="180"/>
        </w:numPr>
        <w:tabs>
          <w:tab w:val="left" w:pos="709"/>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adaptacja funkcji </w:t>
      </w:r>
      <w:r w:rsidRPr="000F24FE">
        <w:rPr>
          <w:rFonts w:ascii="Arial" w:eastAsia="Times New Roman" w:hAnsi="Arial" w:cs="Arial"/>
          <w:sz w:val="24"/>
          <w:szCs w:val="24"/>
          <w:lang w:eastAsia="pl-PL"/>
        </w:rPr>
        <w:t xml:space="preserve">z wyłączeniem adaptacji funkcji usług uciążliwych określonych w przepisach odrębnych w zakresie ochrony środowiska </w:t>
      </w:r>
      <w:r w:rsidRPr="000F24FE">
        <w:rPr>
          <w:rFonts w:ascii="Arial" w:eastAsia="Times New Roman" w:hAnsi="Arial" w:cs="Arial"/>
          <w:bCs/>
          <w:sz w:val="24"/>
          <w:szCs w:val="24"/>
          <w:lang w:eastAsia="pl-PL"/>
        </w:rPr>
        <w:t>oraz adaptacja zabudowy</w:t>
      </w:r>
      <w:r w:rsidR="00025AA0" w:rsidRPr="000F24FE">
        <w:rPr>
          <w:rFonts w:ascii="Arial" w:eastAsia="Times New Roman" w:hAnsi="Arial" w:cs="Arial"/>
          <w:bCs/>
          <w:sz w:val="24"/>
          <w:szCs w:val="24"/>
          <w:lang w:eastAsia="pl-PL"/>
        </w:rPr>
        <w:t>;</w:t>
      </w:r>
    </w:p>
    <w:p w:rsidR="005C7D89" w:rsidRPr="000F24FE" w:rsidRDefault="005C7D89" w:rsidP="000F24FE">
      <w:pPr>
        <w:numPr>
          <w:ilvl w:val="0"/>
          <w:numId w:val="180"/>
        </w:numPr>
        <w:tabs>
          <w:tab w:val="left" w:pos="709"/>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pozostałe ustalenia jak w § 1</w:t>
      </w:r>
      <w:r w:rsidR="006D712A"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17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nie występuje potrzeba określenia.</w:t>
      </w:r>
    </w:p>
    <w:p w:rsidR="005C7D89" w:rsidRPr="000F24FE" w:rsidRDefault="005C7D89" w:rsidP="000F24FE">
      <w:pPr>
        <w:numPr>
          <w:ilvl w:val="0"/>
          <w:numId w:val="176"/>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7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C7D89" w:rsidRPr="000F24FE" w:rsidRDefault="005C7D89" w:rsidP="000F24FE">
      <w:pPr>
        <w:numPr>
          <w:ilvl w:val="0"/>
          <w:numId w:val="185"/>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bCs/>
          <w:sz w:val="24"/>
          <w:szCs w:val="24"/>
        </w:rPr>
        <w:t xml:space="preserve">zakaz </w:t>
      </w:r>
      <w:r w:rsidR="00000CB2" w:rsidRPr="000F24FE">
        <w:rPr>
          <w:rFonts w:ascii="Arial" w:hAnsi="Arial" w:cs="Arial"/>
          <w:bCs/>
          <w:sz w:val="24"/>
          <w:szCs w:val="24"/>
        </w:rPr>
        <w:t xml:space="preserve">lokalizacji </w:t>
      </w:r>
      <w:r w:rsidRPr="000F24FE">
        <w:rPr>
          <w:rFonts w:ascii="Arial" w:hAnsi="Arial" w:cs="Arial"/>
          <w:bCs/>
          <w:sz w:val="24"/>
          <w:szCs w:val="24"/>
        </w:rPr>
        <w:t>nowej zabudowy mieszkaniowej jednorodzinnej;</w:t>
      </w:r>
    </w:p>
    <w:p w:rsidR="005C7D89" w:rsidRPr="000F24FE" w:rsidRDefault="005C7D89" w:rsidP="000F24FE">
      <w:pPr>
        <w:numPr>
          <w:ilvl w:val="0"/>
          <w:numId w:val="18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 terenie oznaczonym symbolem 33 U/UR ustala się granice 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ryjnej przy zagospodarowaniu terenu obowiązują wszystkie zakazy i ograniczenia jak w §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000CB2" w:rsidRPr="000F24FE">
        <w:rPr>
          <w:rFonts w:ascii="Arial" w:eastAsia="Times New Roman" w:hAnsi="Arial" w:cs="Arial"/>
          <w:sz w:val="24"/>
          <w:szCs w:val="24"/>
          <w:lang w:eastAsia="pl-PL"/>
        </w:rPr>
        <w:t xml:space="preserve">pkt 2 </w:t>
      </w:r>
      <w:r w:rsidRPr="000F24FE">
        <w:rPr>
          <w:rFonts w:ascii="Arial" w:eastAsia="Times New Roman" w:hAnsi="Arial" w:cs="Arial"/>
          <w:sz w:val="24"/>
          <w:szCs w:val="24"/>
          <w:lang w:eastAsia="pl-PL"/>
        </w:rPr>
        <w:t>uchwały;</w:t>
      </w:r>
    </w:p>
    <w:p w:rsidR="00737F38" w:rsidRPr="000F24FE" w:rsidRDefault="00737F38" w:rsidP="000F24FE">
      <w:pPr>
        <w:numPr>
          <w:ilvl w:val="0"/>
          <w:numId w:val="18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wyznacza się strefy techniczne dla napowietrznych linii elektroenergetyczn</w:t>
      </w:r>
      <w:r w:rsidR="00C512AC"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C512AC"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2A68A9"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85"/>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7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0"/>
          <w:numId w:val="18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w:t>
      </w:r>
    </w:p>
    <w:p w:rsidR="005C7D89" w:rsidRPr="000F24FE" w:rsidRDefault="005C7D89" w:rsidP="000F24FE">
      <w:pPr>
        <w:numPr>
          <w:ilvl w:val="0"/>
          <w:numId w:val="187"/>
        </w:numPr>
        <w:tabs>
          <w:tab w:val="left" w:pos="0"/>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33</w:t>
      </w:r>
      <w:r w:rsidR="00C9429D"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U/UR</w:t>
      </w:r>
      <w:r w:rsidR="00DF0A6A"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z Al. Kazimierza Wielkiego 1.2 KD-GP*</w:t>
      </w:r>
      <w:r w:rsidR="00DF0A6A" w:rsidRPr="000F24FE">
        <w:rPr>
          <w:rFonts w:ascii="Arial" w:eastAsia="Times New Roman" w:hAnsi="Arial" w:cs="Arial"/>
          <w:sz w:val="24"/>
          <w:szCs w:val="24"/>
          <w:lang w:eastAsia="pl-PL"/>
        </w:rPr>
        <w:t xml:space="preserve"> i z ul. Spokojnej 8.1 KD-</w:t>
      </w:r>
      <w:r w:rsidR="00E84B79" w:rsidRPr="000F24FE">
        <w:rPr>
          <w:rFonts w:ascii="Arial" w:eastAsia="Times New Roman" w:hAnsi="Arial" w:cs="Arial"/>
          <w:sz w:val="24"/>
          <w:szCs w:val="24"/>
          <w:lang w:eastAsia="pl-PL"/>
        </w:rPr>
        <w:t>Z</w:t>
      </w:r>
      <w:r w:rsidR="00DF0A6A" w:rsidRPr="000F24FE">
        <w:rPr>
          <w:rFonts w:ascii="Arial" w:eastAsia="Times New Roman" w:hAnsi="Arial" w:cs="Arial"/>
          <w:sz w:val="24"/>
          <w:szCs w:val="24"/>
          <w:lang w:eastAsia="pl-PL"/>
        </w:rPr>
        <w:t>*,</w:t>
      </w:r>
    </w:p>
    <w:p w:rsidR="005C7D89" w:rsidRPr="000F24FE" w:rsidRDefault="005C7D89" w:rsidP="000F24FE">
      <w:pPr>
        <w:numPr>
          <w:ilvl w:val="0"/>
          <w:numId w:val="187"/>
        </w:numPr>
        <w:tabs>
          <w:tab w:val="left" w:pos="0"/>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w:t>
      </w:r>
      <w:r w:rsidR="00C447F3" w:rsidRPr="000F24FE">
        <w:rPr>
          <w:rFonts w:ascii="Arial" w:eastAsia="Times New Roman" w:hAnsi="Arial" w:cs="Arial"/>
          <w:sz w:val="24"/>
          <w:szCs w:val="24"/>
          <w:lang w:eastAsia="pl-PL"/>
        </w:rPr>
        <w:t>43.1 U/UR</w:t>
      </w:r>
      <w:r w:rsidR="00DF0A6A" w:rsidRPr="000F24FE">
        <w:rPr>
          <w:rFonts w:ascii="Arial" w:eastAsia="Times New Roman" w:hAnsi="Arial" w:cs="Arial"/>
          <w:sz w:val="24"/>
          <w:szCs w:val="24"/>
          <w:lang w:eastAsia="pl-PL"/>
        </w:rPr>
        <w:t>:</w:t>
      </w:r>
      <w:r w:rsidR="00C447F3"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z ul. Spokojnej </w:t>
      </w:r>
      <w:r w:rsidR="00683BF8" w:rsidRPr="000F24FE">
        <w:rPr>
          <w:rFonts w:ascii="Arial" w:eastAsia="Times New Roman" w:hAnsi="Arial" w:cs="Arial"/>
          <w:sz w:val="24"/>
          <w:szCs w:val="24"/>
          <w:lang w:eastAsia="pl-PL"/>
        </w:rPr>
        <w:t>8.5 KD-Z*</w:t>
      </w:r>
      <w:r w:rsidR="009F0F19" w:rsidRPr="000F24FE">
        <w:rPr>
          <w:rFonts w:ascii="Arial" w:eastAsia="Times New Roman" w:hAnsi="Arial" w:cs="Arial"/>
          <w:sz w:val="24"/>
          <w:szCs w:val="24"/>
          <w:lang w:eastAsia="pl-PL"/>
        </w:rPr>
        <w:t>;</w:t>
      </w:r>
    </w:p>
    <w:p w:rsidR="005C7D89" w:rsidRPr="000F24FE" w:rsidRDefault="005C7D89" w:rsidP="000F24FE">
      <w:pPr>
        <w:numPr>
          <w:ilvl w:val="0"/>
          <w:numId w:val="186"/>
        </w:numPr>
        <w:tabs>
          <w:tab w:val="left" w:pos="0"/>
          <w:tab w:val="left" w:pos="709"/>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912DD4"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0"/>
          <w:numId w:val="18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912DD4"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0"/>
          <w:numId w:val="186"/>
        </w:numPr>
        <w:tabs>
          <w:tab w:val="left" w:pos="0"/>
          <w:tab w:val="left" w:pos="709"/>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912DD4"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7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7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057820" w:rsidRPr="000F24FE" w:rsidRDefault="00057820" w:rsidP="000F24FE">
      <w:pPr>
        <w:spacing w:after="0"/>
        <w:rPr>
          <w:rFonts w:ascii="Arial" w:eastAsia="Times New Roman" w:hAnsi="Arial" w:cs="Arial"/>
          <w:sz w:val="24"/>
          <w:szCs w:val="24"/>
          <w:lang w:eastAsia="pl-PL"/>
        </w:rPr>
      </w:pPr>
    </w:p>
    <w:p w:rsidR="00BE038D" w:rsidRPr="000F24FE" w:rsidRDefault="00BE038D"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 36. Tereny oznaczone symbolami: 35 MN, 36 MN, 41 MN, 44 MN, 49 MN. </w:t>
      </w:r>
    </w:p>
    <w:p w:rsidR="00BE038D" w:rsidRPr="000F24FE" w:rsidRDefault="00BE038D" w:rsidP="000F24FE">
      <w:pPr>
        <w:numPr>
          <w:ilvl w:val="0"/>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BE038D" w:rsidRPr="000F24FE" w:rsidRDefault="00BE038D" w:rsidP="000F24FE">
      <w:pPr>
        <w:numPr>
          <w:ilvl w:val="1"/>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podstawowe: </w:t>
      </w:r>
      <w:r w:rsidRPr="000F24FE">
        <w:rPr>
          <w:rFonts w:ascii="Arial" w:eastAsia="Times New Roman" w:hAnsi="Arial" w:cs="Arial"/>
          <w:bCs/>
          <w:sz w:val="24"/>
          <w:szCs w:val="24"/>
          <w:lang w:eastAsia="pl-PL"/>
        </w:rPr>
        <w:t>zabudowa mieszkaniowa jednorodzinna;</w:t>
      </w:r>
    </w:p>
    <w:p w:rsidR="00BE038D" w:rsidRPr="000F24FE" w:rsidRDefault="00BE038D" w:rsidP="000F24FE">
      <w:pPr>
        <w:numPr>
          <w:ilvl w:val="1"/>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uzupełniające: </w:t>
      </w:r>
    </w:p>
    <w:p w:rsidR="00BE038D" w:rsidRPr="000F24FE" w:rsidRDefault="00BE038D" w:rsidP="000F24FE">
      <w:pPr>
        <w:numPr>
          <w:ilvl w:val="0"/>
          <w:numId w:val="26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usługi nieuciążliwe,</w:t>
      </w:r>
    </w:p>
    <w:p w:rsidR="00BE038D" w:rsidRPr="000F24FE" w:rsidRDefault="00BE038D" w:rsidP="000F24FE">
      <w:pPr>
        <w:numPr>
          <w:ilvl w:val="0"/>
          <w:numId w:val="26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produkcja</w:t>
      </w:r>
      <w:r w:rsidR="00057820" w:rsidRPr="000F24FE">
        <w:rPr>
          <w:rFonts w:ascii="Arial" w:eastAsia="Times New Roman" w:hAnsi="Arial" w:cs="Arial"/>
          <w:bCs/>
          <w:sz w:val="24"/>
          <w:szCs w:val="24"/>
          <w:lang w:eastAsia="pl-PL"/>
        </w:rPr>
        <w:t xml:space="preserve"> nieuciążliwa</w:t>
      </w:r>
      <w:r w:rsidRPr="000F24FE">
        <w:rPr>
          <w:rFonts w:ascii="Arial" w:eastAsia="Times New Roman" w:hAnsi="Arial" w:cs="Arial"/>
          <w:bCs/>
          <w:sz w:val="24"/>
          <w:szCs w:val="24"/>
          <w:lang w:eastAsia="pl-PL"/>
        </w:rPr>
        <w:t xml:space="preserve">, zabudowa magazynowa - </w:t>
      </w:r>
      <w:r w:rsidRPr="000F24FE">
        <w:rPr>
          <w:rFonts w:ascii="Arial" w:eastAsia="Times New Roman" w:hAnsi="Arial" w:cs="Arial"/>
          <w:sz w:val="24"/>
          <w:szCs w:val="24"/>
          <w:lang w:eastAsia="pl-PL"/>
        </w:rPr>
        <w:t xml:space="preserve">dotyczy terenu </w:t>
      </w:r>
      <w:r w:rsidRPr="000F24FE">
        <w:rPr>
          <w:rFonts w:ascii="Arial" w:hAnsi="Arial" w:cs="Arial"/>
          <w:sz w:val="24"/>
          <w:szCs w:val="24"/>
        </w:rPr>
        <w:t>istniejącego przedsiębiorstwa w terenie</w:t>
      </w:r>
      <w:r w:rsidRPr="000F24FE">
        <w:rPr>
          <w:rFonts w:ascii="Arial" w:eastAsia="Times New Roman" w:hAnsi="Arial" w:cs="Arial"/>
          <w:sz w:val="24"/>
          <w:szCs w:val="24"/>
          <w:lang w:eastAsia="pl-PL"/>
        </w:rPr>
        <w:t xml:space="preserve"> oznaczonym symbolem 41 MN. </w:t>
      </w:r>
    </w:p>
    <w:p w:rsidR="005C7D89" w:rsidRPr="000F24FE" w:rsidRDefault="005C7D89" w:rsidP="000F24FE">
      <w:pPr>
        <w:numPr>
          <w:ilvl w:val="0"/>
          <w:numId w:val="1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3502F5"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terenie oznaczonym symbolem 49 MN przyjmuje się przebieg cieku naturalnego powierzchniowego Struga Rybnicka o charakterze odwadniającym i melioracyjnym</w:t>
      </w:r>
      <w:r w:rsidR="001B6C7B"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dla którego ustala się możliwość budowy urządzeń wodnych, w sposób zapewniający swobodny przepływ wody, zgodnie z przepisami odrę</w:t>
      </w:r>
      <w:r w:rsidRPr="000F24FE">
        <w:rPr>
          <w:rFonts w:ascii="Arial" w:eastAsia="Times New Roman" w:hAnsi="Arial" w:cs="Arial"/>
          <w:sz w:val="24"/>
          <w:szCs w:val="24"/>
          <w:lang w:eastAsia="pl-PL"/>
        </w:rPr>
        <w:t>b</w:t>
      </w:r>
      <w:r w:rsidRPr="000F24FE">
        <w:rPr>
          <w:rFonts w:ascii="Arial" w:eastAsia="Times New Roman" w:hAnsi="Arial" w:cs="Arial"/>
          <w:sz w:val="24"/>
          <w:szCs w:val="24"/>
          <w:lang w:eastAsia="pl-PL"/>
        </w:rPr>
        <w:t>nymi;</w:t>
      </w:r>
    </w:p>
    <w:p w:rsidR="00A16F4E" w:rsidRPr="000F24FE" w:rsidRDefault="008E4DD8" w:rsidP="000F24FE">
      <w:pPr>
        <w:numPr>
          <w:ilvl w:val="1"/>
          <w:numId w:val="14"/>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terenie </w:t>
      </w:r>
      <w:r w:rsidRPr="000F24FE">
        <w:rPr>
          <w:rFonts w:ascii="Arial" w:eastAsia="Times New Roman" w:hAnsi="Arial" w:cs="Arial"/>
          <w:sz w:val="24"/>
          <w:szCs w:val="24"/>
          <w:lang w:eastAsia="pl-PL"/>
        </w:rPr>
        <w:t>oznaczonym symbolem 4</w:t>
      </w:r>
      <w:r w:rsidR="00027C1B"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MN </w:t>
      </w:r>
      <w:r w:rsidR="00A16F4E" w:rsidRPr="000F24FE">
        <w:rPr>
          <w:rFonts w:ascii="Arial" w:eastAsia="Times New Roman" w:hAnsi="Arial" w:cs="Arial"/>
          <w:sz w:val="24"/>
          <w:szCs w:val="24"/>
          <w:lang w:eastAsia="pl-PL"/>
        </w:rPr>
        <w:t xml:space="preserve">nakaz wprowadzenia zieleni o charakterze izolacyjnym </w:t>
      </w:r>
      <w:r w:rsidR="00A16F4E" w:rsidRPr="000F24FE">
        <w:rPr>
          <w:rFonts w:ascii="Arial" w:hAnsi="Arial" w:cs="Arial"/>
          <w:sz w:val="24"/>
          <w:szCs w:val="24"/>
        </w:rPr>
        <w:t>w pasie o szerokości minimum 3,0m</w:t>
      </w:r>
      <w:r w:rsidR="00A16F4E" w:rsidRPr="000F24FE">
        <w:rPr>
          <w:rFonts w:ascii="Arial" w:eastAsia="Times New Roman" w:hAnsi="Arial" w:cs="Arial"/>
          <w:sz w:val="24"/>
          <w:szCs w:val="24"/>
          <w:lang w:eastAsia="pl-PL"/>
        </w:rPr>
        <w:t xml:space="preserve">, na działkach lub terenach inwestycji przeznaczonych pod </w:t>
      </w:r>
      <w:r w:rsidR="00AE4910" w:rsidRPr="000F24FE">
        <w:rPr>
          <w:rFonts w:ascii="Arial" w:eastAsia="Times New Roman" w:hAnsi="Arial" w:cs="Arial"/>
          <w:sz w:val="24"/>
          <w:szCs w:val="24"/>
          <w:lang w:eastAsia="pl-PL"/>
        </w:rPr>
        <w:t>produkcję nieuciążliwą i zabudow</w:t>
      </w:r>
      <w:r w:rsidR="00115EFE" w:rsidRPr="000F24FE">
        <w:rPr>
          <w:rFonts w:ascii="Arial" w:eastAsia="Times New Roman" w:hAnsi="Arial" w:cs="Arial"/>
          <w:sz w:val="24"/>
          <w:szCs w:val="24"/>
          <w:lang w:eastAsia="pl-PL"/>
        </w:rPr>
        <w:t>ę</w:t>
      </w:r>
      <w:r w:rsidR="00AE4910" w:rsidRPr="000F24FE">
        <w:rPr>
          <w:rFonts w:ascii="Arial" w:eastAsia="Times New Roman" w:hAnsi="Arial" w:cs="Arial"/>
          <w:sz w:val="24"/>
          <w:szCs w:val="24"/>
          <w:lang w:eastAsia="pl-PL"/>
        </w:rPr>
        <w:t xml:space="preserve"> magazynową podlegające adaptacji,</w:t>
      </w:r>
      <w:r w:rsidR="00A16F4E" w:rsidRPr="000F24FE">
        <w:rPr>
          <w:rFonts w:ascii="Arial" w:eastAsia="Times New Roman" w:hAnsi="Arial" w:cs="Arial"/>
          <w:sz w:val="24"/>
          <w:szCs w:val="24"/>
          <w:lang w:eastAsia="pl-PL"/>
        </w:rPr>
        <w:t xml:space="preserve"> od strony terenów z zabudową mieszkaniową</w:t>
      </w:r>
      <w:r w:rsidR="00B06D84" w:rsidRPr="000F24FE">
        <w:rPr>
          <w:rFonts w:ascii="Arial" w:eastAsia="Times New Roman" w:hAnsi="Arial" w:cs="Arial"/>
          <w:sz w:val="24"/>
          <w:szCs w:val="24"/>
          <w:lang w:eastAsia="pl-PL"/>
        </w:rPr>
        <w:t xml:space="preserve">, </w:t>
      </w:r>
      <w:r w:rsidR="00A16F4E" w:rsidRPr="000F24FE">
        <w:rPr>
          <w:rFonts w:ascii="Arial" w:eastAsia="Times New Roman" w:hAnsi="Arial" w:cs="Arial"/>
          <w:sz w:val="24"/>
          <w:szCs w:val="24"/>
          <w:lang w:eastAsia="pl-PL"/>
        </w:rPr>
        <w:t>ustalenia jak w § 7 ust. 2 uchwały;</w:t>
      </w:r>
    </w:p>
    <w:p w:rsidR="005C7D89" w:rsidRPr="000F24FE" w:rsidRDefault="005C7D89" w:rsidP="000F24FE">
      <w:pPr>
        <w:numPr>
          <w:ilvl w:val="1"/>
          <w:numId w:val="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pozostałe 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r w:rsidRPr="000F24FE">
        <w:rPr>
          <w:rFonts w:ascii="Arial" w:eastAsia="Times New Roman" w:hAnsi="Arial" w:cs="Arial"/>
          <w:sz w:val="24"/>
          <w:szCs w:val="24"/>
          <w:lang w:eastAsia="pl-PL"/>
        </w:rPr>
        <w:t xml:space="preserve">: </w:t>
      </w:r>
    </w:p>
    <w:p w:rsidR="005C7D89" w:rsidRPr="000F24FE" w:rsidRDefault="005C7D89"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zabudowy mieszkaniowej jednorodzinnej, zabudowy mieszkaniowej jednorodzinnej z usługami nieuciążliwymi oraz dla usług nieuciążliwych, z wyłącz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niem zabudowy mieszkaniowej jednorodzinnej w terenie oznaczonym symbolem 36 MN: </w:t>
      </w:r>
      <w:r w:rsidR="00A63777" w:rsidRPr="000F24FE">
        <w:rPr>
          <w:rFonts w:ascii="Arial" w:eastAsia="Times New Roman" w:hAnsi="Arial" w:cs="Arial"/>
          <w:sz w:val="24"/>
          <w:szCs w:val="24"/>
          <w:lang w:eastAsia="pl-PL"/>
        </w:rPr>
        <w:t>do 40%,</w:t>
      </w:r>
    </w:p>
    <w:p w:rsidR="005C7D89" w:rsidRPr="000F24FE" w:rsidRDefault="005C7D89"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zabudowy mieszkaniowej jednorodzinnej w terenie oznaczonym symbolem 36 MN: </w:t>
      </w:r>
      <w:r w:rsidR="004C7983" w:rsidRPr="000F24FE">
        <w:rPr>
          <w:rFonts w:ascii="Arial" w:eastAsia="Times New Roman" w:hAnsi="Arial" w:cs="Arial"/>
          <w:sz w:val="24"/>
          <w:szCs w:val="24"/>
          <w:lang w:eastAsia="pl-PL"/>
        </w:rPr>
        <w:t>do 60%,</w:t>
      </w:r>
    </w:p>
    <w:p w:rsidR="004C7983" w:rsidRPr="000F24FE" w:rsidRDefault="004C7983"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produkcji nieuciążliw</w:t>
      </w:r>
      <w:r w:rsidR="00C34463"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i zabudow</w:t>
      </w:r>
      <w:r w:rsidR="00C34463"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magazynow</w:t>
      </w:r>
      <w:r w:rsidR="00C34463"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podlegając</w:t>
      </w:r>
      <w:r w:rsidR="00C34463"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adaptacji</w:t>
      </w:r>
      <w:r w:rsidR="006B11AD" w:rsidRPr="000F24FE">
        <w:rPr>
          <w:rFonts w:ascii="Arial" w:eastAsia="Times New Roman" w:hAnsi="Arial" w:cs="Arial"/>
          <w:sz w:val="24"/>
          <w:szCs w:val="24"/>
          <w:lang w:eastAsia="pl-PL"/>
        </w:rPr>
        <w:t>: do 70%;</w:t>
      </w:r>
    </w:p>
    <w:p w:rsidR="005C7D89" w:rsidRPr="000F24FE" w:rsidRDefault="005C7D89" w:rsidP="000F24FE">
      <w:pPr>
        <w:numPr>
          <w:ilvl w:val="1"/>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 oraz budy</w:t>
      </w:r>
      <w:r w:rsidRPr="000F24FE">
        <w:rPr>
          <w:rFonts w:ascii="Arial" w:eastAsia="Times New Roman" w:hAnsi="Arial" w:cs="Arial"/>
          <w:sz w:val="24"/>
          <w:szCs w:val="24"/>
          <w:shd w:val="clear" w:color="auto" w:fill="FFFFFF"/>
          <w:lang w:eastAsia="pl-PL"/>
        </w:rPr>
        <w:t>n</w:t>
      </w:r>
      <w:r w:rsidRPr="000F24FE">
        <w:rPr>
          <w:rFonts w:ascii="Arial" w:eastAsia="Times New Roman" w:hAnsi="Arial" w:cs="Arial"/>
          <w:sz w:val="24"/>
          <w:szCs w:val="24"/>
          <w:shd w:val="clear" w:color="auto" w:fill="FFFFFF"/>
          <w:lang w:eastAsia="pl-PL"/>
        </w:rPr>
        <w:t>ków gospodarczych</w:t>
      </w:r>
      <w:r w:rsidRPr="000F24FE">
        <w:rPr>
          <w:rFonts w:ascii="Arial" w:eastAsia="Times New Roman" w:hAnsi="Arial" w:cs="Arial"/>
          <w:sz w:val="24"/>
          <w:szCs w:val="24"/>
          <w:lang w:eastAsia="pl-PL"/>
        </w:rPr>
        <w:t>, minimalnej nie ustala się,</w:t>
      </w:r>
    </w:p>
    <w:p w:rsidR="005C7D89" w:rsidRPr="000F24FE" w:rsidRDefault="005C7D89" w:rsidP="000F24FE">
      <w:pPr>
        <w:numPr>
          <w:ilvl w:val="2"/>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oraz budynków gospodarczych: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7712D5" w:rsidRPr="000F24FE">
        <w:rPr>
          <w:rFonts w:ascii="Arial" w:eastAsia="Times New Roman" w:hAnsi="Arial" w:cs="Arial"/>
          <w:sz w:val="24"/>
          <w:szCs w:val="24"/>
          <w:lang w:eastAsia="pl-PL"/>
        </w:rPr>
        <w:t>,</w:t>
      </w:r>
    </w:p>
    <w:p w:rsidR="007712D5" w:rsidRPr="000F24FE" w:rsidRDefault="007712D5" w:rsidP="000F24FE">
      <w:pPr>
        <w:numPr>
          <w:ilvl w:val="2"/>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15"/>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jątkiem granic, gdzie ta odległość regulowana jest linią zabudowy, oraz </w:t>
      </w:r>
      <w:r w:rsidRPr="000F24FE">
        <w:rPr>
          <w:rFonts w:ascii="Arial" w:hAnsi="Arial" w:cs="Arial"/>
          <w:sz w:val="24"/>
          <w:szCs w:val="24"/>
        </w:rPr>
        <w:t>z zastrzeżeniem okr</w:t>
      </w:r>
      <w:r w:rsidRPr="000F24FE">
        <w:rPr>
          <w:rFonts w:ascii="Arial" w:hAnsi="Arial" w:cs="Arial"/>
          <w:sz w:val="24"/>
          <w:szCs w:val="24"/>
        </w:rPr>
        <w:t>e</w:t>
      </w:r>
      <w:r w:rsidRPr="000F24FE">
        <w:rPr>
          <w:rFonts w:ascii="Arial" w:hAnsi="Arial" w:cs="Arial"/>
          <w:sz w:val="24"/>
          <w:szCs w:val="24"/>
        </w:rPr>
        <w:t>ślonym pod literą c,</w:t>
      </w:r>
    </w:p>
    <w:p w:rsidR="005C7D89" w:rsidRPr="000F24FE" w:rsidRDefault="005C7D89"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terenie oznaczonym symbolem 49 MN ustala się pozostawienie pasa szerokości 4,0m po obu stronach korony cieku naturalnego powierzchniowego Struga Rybnicka (odmierzając od krawędzi zbocza), jako wolnego od zabudowy – od strony drogi oznaczonej symbolem 27 KD-D* biegnącej wzdłuż cieku naturalnego powierzchniowego Struga Rybnicka nie wyst</w:t>
      </w:r>
      <w:r w:rsidRPr="000F24FE">
        <w:rPr>
          <w:rFonts w:ascii="Arial" w:eastAsia="Times New Roman" w:hAnsi="Arial" w:cs="Arial"/>
          <w:sz w:val="24"/>
          <w:szCs w:val="24"/>
          <w:lang w:eastAsia="pl-PL"/>
        </w:rPr>
        <w:t>ę</w:t>
      </w:r>
      <w:r w:rsidRPr="000F24FE">
        <w:rPr>
          <w:rFonts w:ascii="Arial" w:eastAsia="Times New Roman" w:hAnsi="Arial" w:cs="Arial"/>
          <w:sz w:val="24"/>
          <w:szCs w:val="24"/>
          <w:lang w:eastAsia="pl-PL"/>
        </w:rPr>
        <w:t>puje potrzeba określenia nieprzekraczalnej linii zabudowy na rysunku planu;</w:t>
      </w:r>
    </w:p>
    <w:p w:rsidR="005C7D89" w:rsidRPr="000F24FE" w:rsidRDefault="005C7D89" w:rsidP="000F24FE">
      <w:pPr>
        <w:numPr>
          <w:ilvl w:val="1"/>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westycji: </w:t>
      </w:r>
    </w:p>
    <w:p w:rsidR="003C52CB" w:rsidRPr="000F24FE" w:rsidRDefault="00027C1B"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produkcji nieuciążliwej i zabudowy magazynowej podlegających adaptacji: 20%,</w:t>
      </w:r>
    </w:p>
    <w:p w:rsidR="00027C1B" w:rsidRPr="000F24FE" w:rsidRDefault="00027C1B" w:rsidP="000F24FE">
      <w:pPr>
        <w:numPr>
          <w:ilvl w:val="2"/>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 40%;</w:t>
      </w:r>
    </w:p>
    <w:p w:rsidR="005C7D89" w:rsidRPr="000F24FE" w:rsidRDefault="005C7D89" w:rsidP="000F24FE">
      <w:pPr>
        <w:numPr>
          <w:ilvl w:val="1"/>
          <w:numId w:val="15"/>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20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45</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z wyłączeniem adaptacji funkcji usług uciążliwych</w:t>
      </w:r>
      <w:r w:rsidR="0012682B" w:rsidRPr="000F24FE">
        <w:rPr>
          <w:rFonts w:ascii="Arial" w:eastAsia="Times New Roman" w:hAnsi="Arial" w:cs="Arial"/>
          <w:sz w:val="24"/>
          <w:szCs w:val="24"/>
          <w:lang w:eastAsia="pl-PL"/>
        </w:rPr>
        <w:t xml:space="preserve"> i produkcji uciążliwej</w:t>
      </w:r>
      <w:r w:rsidRPr="000F24FE">
        <w:rPr>
          <w:rFonts w:ascii="Arial" w:eastAsia="Times New Roman" w:hAnsi="Arial" w:cs="Arial"/>
          <w:sz w:val="24"/>
          <w:szCs w:val="24"/>
          <w:lang w:eastAsia="pl-PL"/>
        </w:rPr>
        <w:t xml:space="preserve"> określonych w przepisach odrębnych w zakresie ochrony środowiska oraz adaptacja zabudowy</w:t>
      </w:r>
      <w:r w:rsidR="0012682B" w:rsidRPr="000F24FE">
        <w:rPr>
          <w:rFonts w:ascii="Arial" w:eastAsia="Times New Roman" w:hAnsi="Arial" w:cs="Arial"/>
          <w:sz w:val="24"/>
          <w:szCs w:val="24"/>
          <w:lang w:eastAsia="pl-PL"/>
        </w:rPr>
        <w:t>;</w:t>
      </w:r>
    </w:p>
    <w:p w:rsidR="005C7D89" w:rsidRPr="000F24FE" w:rsidRDefault="005C7D89" w:rsidP="000F24FE">
      <w:pPr>
        <w:numPr>
          <w:ilvl w:val="1"/>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pozostałe ustalenia jak w § 1</w:t>
      </w:r>
      <w:r w:rsidR="006D712A"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1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Pr="000F24FE">
        <w:rPr>
          <w:rFonts w:ascii="Arial" w:hAnsi="Arial" w:cs="Arial"/>
          <w:bCs/>
          <w:sz w:val="24"/>
          <w:szCs w:val="24"/>
        </w:rPr>
        <w:t>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15"/>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1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C7D89" w:rsidRPr="000F24FE" w:rsidRDefault="005C7D89" w:rsidP="000F24FE">
      <w:pPr>
        <w:numPr>
          <w:ilvl w:val="1"/>
          <w:numId w:val="15"/>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terenach </w:t>
      </w:r>
      <w:r w:rsidRPr="000F24FE">
        <w:rPr>
          <w:rFonts w:ascii="Arial" w:eastAsia="Times New Roman" w:hAnsi="Arial" w:cs="Arial"/>
          <w:sz w:val="24"/>
          <w:szCs w:val="24"/>
          <w:lang w:eastAsia="pl-PL"/>
        </w:rPr>
        <w:t xml:space="preserve">oznaczonych symbolami 36 MN i 41 MN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awaryjnej przy zagospodarowaniu terenu obowiązują wszystkie zakazy i ograniczenia jak w §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50395D" w:rsidRPr="000F24FE">
        <w:rPr>
          <w:rFonts w:ascii="Arial" w:eastAsia="Times New Roman" w:hAnsi="Arial" w:cs="Arial"/>
          <w:sz w:val="24"/>
          <w:szCs w:val="24"/>
          <w:lang w:eastAsia="pl-PL"/>
        </w:rPr>
        <w:t xml:space="preserve">pkt 2 </w:t>
      </w:r>
      <w:r w:rsidRPr="000F24FE">
        <w:rPr>
          <w:rFonts w:ascii="Arial" w:eastAsia="Times New Roman" w:hAnsi="Arial" w:cs="Arial"/>
          <w:sz w:val="24"/>
          <w:szCs w:val="24"/>
          <w:lang w:eastAsia="pl-PL"/>
        </w:rPr>
        <w:t>uchwały;</w:t>
      </w:r>
    </w:p>
    <w:p w:rsidR="00A51505" w:rsidRPr="000F24FE" w:rsidRDefault="00A51505" w:rsidP="000F24FE">
      <w:pPr>
        <w:numPr>
          <w:ilvl w:val="1"/>
          <w:numId w:val="15"/>
        </w:numPr>
        <w:tabs>
          <w:tab w:val="clear" w:pos="720"/>
          <w:tab w:val="num" w:pos="360"/>
        </w:tabs>
        <w:autoSpaceDE w:val="0"/>
        <w:autoSpaceDN w:val="0"/>
        <w:adjustRightInd w:val="0"/>
        <w:spacing w:after="0"/>
        <w:ind w:left="360"/>
        <w:rPr>
          <w:rFonts w:ascii="Arial" w:eastAsia="Times New Roman" w:hAnsi="Arial" w:cs="Arial"/>
          <w:sz w:val="24"/>
          <w:szCs w:val="24"/>
          <w:lang w:eastAsia="pl-PL"/>
        </w:rPr>
      </w:pPr>
      <w:r w:rsidRPr="000F24FE">
        <w:rPr>
          <w:rFonts w:ascii="Arial" w:eastAsia="Times New Roman" w:hAnsi="Arial" w:cs="Arial"/>
          <w:sz w:val="24"/>
          <w:szCs w:val="24"/>
          <w:lang w:eastAsia="pl-PL"/>
        </w:rPr>
        <w:t>w terenach oznaczonych symbolami 41 MN</w:t>
      </w:r>
      <w:r w:rsidR="00656DFD" w:rsidRPr="000F24FE">
        <w:rPr>
          <w:rFonts w:ascii="Arial" w:eastAsia="Times New Roman" w:hAnsi="Arial" w:cs="Arial"/>
          <w:sz w:val="24"/>
          <w:szCs w:val="24"/>
          <w:lang w:eastAsia="pl-PL"/>
        </w:rPr>
        <w:t>, 44 MN i 49 MN</w:t>
      </w:r>
      <w:r w:rsidRPr="000F24FE">
        <w:rPr>
          <w:rFonts w:ascii="Arial" w:eastAsia="Times New Roman" w:hAnsi="Arial" w:cs="Arial"/>
          <w:sz w:val="24"/>
          <w:szCs w:val="24"/>
          <w:lang w:eastAsia="pl-PL"/>
        </w:rPr>
        <w:t xml:space="preserve"> wyznacza się stref</w:t>
      </w:r>
      <w:r w:rsidR="00656DFD"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techniczn</w:t>
      </w:r>
      <w:r w:rsidR="00656DFD"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dla napowietrzn</w:t>
      </w:r>
      <w:r w:rsidR="00656DFD"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linii elektroenergetyczn</w:t>
      </w:r>
      <w:r w:rsidR="00656DFD"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656DFD"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2A68A9"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5"/>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 jak w </w:t>
      </w:r>
      <w:r w:rsidRPr="000F24FE">
        <w:rPr>
          <w:rFonts w:ascii="Arial" w:eastAsia="Times New Roman" w:hAnsi="Arial" w:cs="Arial"/>
          <w:sz w:val="24"/>
          <w:szCs w:val="24"/>
          <w:lang w:eastAsia="pl-PL"/>
        </w:rPr>
        <w:t>§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dróg publicznych:</w:t>
      </w:r>
    </w:p>
    <w:p w:rsidR="005C7D89" w:rsidRPr="000F24FE" w:rsidRDefault="005C7D89" w:rsidP="000F24FE">
      <w:pPr>
        <w:numPr>
          <w:ilvl w:val="2"/>
          <w:numId w:val="1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w:t>
      </w:r>
      <w:r w:rsidR="00E63EBC" w:rsidRPr="000F24FE">
        <w:rPr>
          <w:rFonts w:ascii="Arial" w:eastAsia="Times New Roman" w:hAnsi="Arial" w:cs="Arial"/>
          <w:bCs/>
          <w:sz w:val="24"/>
          <w:szCs w:val="24"/>
          <w:lang w:eastAsia="pl-PL"/>
        </w:rPr>
        <w:t>35 MN</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00E82D88"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 xml:space="preserve">ul. Rybnickiej 6.1 KD-Z*, </w:t>
      </w:r>
      <w:r w:rsidR="00E82D88" w:rsidRPr="000F24FE">
        <w:rPr>
          <w:rFonts w:ascii="Arial" w:eastAsia="Times New Roman" w:hAnsi="Arial" w:cs="Arial"/>
          <w:sz w:val="24"/>
          <w:szCs w:val="24"/>
          <w:lang w:eastAsia="pl-PL"/>
        </w:rPr>
        <w:t xml:space="preserve">ul. Spokojnej </w:t>
      </w:r>
      <w:r w:rsidR="00406A19" w:rsidRPr="000F24FE">
        <w:rPr>
          <w:rFonts w:ascii="Arial" w:eastAsia="Times New Roman" w:hAnsi="Arial" w:cs="Arial"/>
          <w:sz w:val="24"/>
          <w:szCs w:val="24"/>
          <w:lang w:eastAsia="pl-PL"/>
        </w:rPr>
        <w:t>8.1 KD-Z*</w:t>
      </w:r>
      <w:r w:rsidR="00E82D88"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ul. </w:t>
      </w:r>
      <w:proofErr w:type="spellStart"/>
      <w:r w:rsidRPr="000F24FE">
        <w:rPr>
          <w:rFonts w:ascii="Arial" w:eastAsia="Times New Roman" w:hAnsi="Arial" w:cs="Arial"/>
          <w:sz w:val="24"/>
          <w:szCs w:val="24"/>
          <w:lang w:eastAsia="pl-PL"/>
        </w:rPr>
        <w:t>Radyszyńskiej</w:t>
      </w:r>
      <w:proofErr w:type="spellEnd"/>
      <w:r w:rsidRPr="000F24FE">
        <w:rPr>
          <w:rFonts w:ascii="Arial" w:eastAsia="Times New Roman" w:hAnsi="Arial" w:cs="Arial"/>
          <w:sz w:val="24"/>
          <w:szCs w:val="24"/>
          <w:lang w:eastAsia="pl-PL"/>
        </w:rPr>
        <w:t xml:space="preserve"> 10 KD-L*, z proje</w:t>
      </w:r>
      <w:r w:rsidRPr="000F24FE">
        <w:rPr>
          <w:rFonts w:ascii="Arial" w:eastAsia="Times New Roman" w:hAnsi="Arial" w:cs="Arial"/>
          <w:sz w:val="24"/>
          <w:szCs w:val="24"/>
          <w:lang w:eastAsia="pl-PL"/>
        </w:rPr>
        <w:t>k</w:t>
      </w:r>
      <w:r w:rsidRPr="000F24FE">
        <w:rPr>
          <w:rFonts w:ascii="Arial" w:eastAsia="Times New Roman" w:hAnsi="Arial" w:cs="Arial"/>
          <w:sz w:val="24"/>
          <w:szCs w:val="24"/>
          <w:lang w:eastAsia="pl-PL"/>
        </w:rPr>
        <w:t>towanej drogi dojazdowej publicznej oznaczonej symbolem 26 KD-D* oraz z Al.</w:t>
      </w:r>
      <w:r w:rsidRPr="000F24FE">
        <w:rPr>
          <w:rFonts w:ascii="Arial" w:eastAsia="Times New Roman" w:hAnsi="Arial" w:cs="Arial"/>
          <w:bCs/>
          <w:sz w:val="24"/>
          <w:szCs w:val="24"/>
          <w:lang w:eastAsia="pl-PL"/>
        </w:rPr>
        <w:t> </w:t>
      </w:r>
      <w:r w:rsidRPr="000F24FE">
        <w:rPr>
          <w:rFonts w:ascii="Arial" w:eastAsia="Times New Roman" w:hAnsi="Arial" w:cs="Arial"/>
          <w:sz w:val="24"/>
          <w:szCs w:val="24"/>
          <w:lang w:eastAsia="pl-PL"/>
        </w:rPr>
        <w:t>Kazimierza Wielkiego i ul. Rybnickiej poza granicami planu,</w:t>
      </w:r>
    </w:p>
    <w:p w:rsidR="005C7D89" w:rsidRPr="000F24FE" w:rsidRDefault="005C7D89" w:rsidP="000F24FE">
      <w:pPr>
        <w:numPr>
          <w:ilvl w:val="2"/>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36 MN: </w:t>
      </w:r>
      <w:r w:rsidR="00E82D88" w:rsidRPr="000F24FE">
        <w:rPr>
          <w:rFonts w:ascii="Arial" w:eastAsia="Times New Roman" w:hAnsi="Arial" w:cs="Arial"/>
          <w:sz w:val="24"/>
          <w:szCs w:val="24"/>
          <w:lang w:eastAsia="pl-PL"/>
        </w:rPr>
        <w:t xml:space="preserve">z ul. Spokojnej </w:t>
      </w:r>
      <w:r w:rsidR="00406A19" w:rsidRPr="000F24FE">
        <w:rPr>
          <w:rFonts w:ascii="Arial" w:eastAsia="Times New Roman" w:hAnsi="Arial" w:cs="Arial"/>
          <w:sz w:val="24"/>
          <w:szCs w:val="24"/>
          <w:lang w:eastAsia="pl-PL"/>
        </w:rPr>
        <w:t>8.1 KD-Z*</w:t>
      </w:r>
      <w:r w:rsidR="00E82D88" w:rsidRPr="000F24FE">
        <w:rPr>
          <w:rFonts w:ascii="Arial" w:eastAsia="Times New Roman" w:hAnsi="Arial" w:cs="Arial"/>
          <w:sz w:val="24"/>
          <w:szCs w:val="24"/>
          <w:lang w:eastAsia="pl-PL"/>
        </w:rPr>
        <w:t xml:space="preserve">, ul. Rybnickiej 6.1 KD-Z* </w:t>
      </w:r>
      <w:r w:rsidRPr="000F24FE">
        <w:rPr>
          <w:rFonts w:ascii="Arial" w:eastAsia="Times New Roman" w:hAnsi="Arial" w:cs="Arial"/>
          <w:sz w:val="24"/>
          <w:szCs w:val="24"/>
          <w:lang w:eastAsia="pl-PL"/>
        </w:rPr>
        <w:t>i ul. </w:t>
      </w:r>
      <w:proofErr w:type="spellStart"/>
      <w:r w:rsidRPr="000F24FE">
        <w:rPr>
          <w:rFonts w:ascii="Arial" w:eastAsia="Times New Roman" w:hAnsi="Arial" w:cs="Arial"/>
          <w:sz w:val="24"/>
          <w:szCs w:val="24"/>
          <w:lang w:eastAsia="pl-PL"/>
        </w:rPr>
        <w:t>Radyszyńskiej</w:t>
      </w:r>
      <w:proofErr w:type="spellEnd"/>
      <w:r w:rsidRPr="000F24FE">
        <w:rPr>
          <w:rFonts w:ascii="Arial" w:eastAsia="Times New Roman" w:hAnsi="Arial" w:cs="Arial"/>
          <w:sz w:val="24"/>
          <w:szCs w:val="24"/>
          <w:lang w:eastAsia="pl-PL"/>
        </w:rPr>
        <w:t xml:space="preserve"> 10 KD-L*,</w:t>
      </w:r>
    </w:p>
    <w:p w:rsidR="005C7D89" w:rsidRPr="000F24FE" w:rsidRDefault="005C7D89" w:rsidP="000F24FE">
      <w:pPr>
        <w:numPr>
          <w:ilvl w:val="2"/>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41 MN: z ul. Spokojnej </w:t>
      </w:r>
      <w:r w:rsidR="00683BF8" w:rsidRPr="000F24FE">
        <w:rPr>
          <w:rFonts w:ascii="Arial" w:eastAsia="Times New Roman" w:hAnsi="Arial" w:cs="Arial"/>
          <w:sz w:val="24"/>
          <w:szCs w:val="24"/>
          <w:lang w:eastAsia="pl-PL"/>
        </w:rPr>
        <w:t>8.5 KD-Z*</w:t>
      </w:r>
      <w:r w:rsidRPr="000F24FE">
        <w:rPr>
          <w:rFonts w:ascii="Arial" w:eastAsia="Times New Roman" w:hAnsi="Arial" w:cs="Arial"/>
          <w:sz w:val="24"/>
          <w:szCs w:val="24"/>
          <w:lang w:eastAsia="pl-PL"/>
        </w:rPr>
        <w:t>, ul. Rybnickiej 6.3 KD-Z* i ul. </w:t>
      </w:r>
      <w:proofErr w:type="spellStart"/>
      <w:r w:rsidRPr="000F24FE">
        <w:rPr>
          <w:rFonts w:ascii="Arial" w:eastAsia="Times New Roman" w:hAnsi="Arial" w:cs="Arial"/>
          <w:sz w:val="24"/>
          <w:szCs w:val="24"/>
          <w:lang w:eastAsia="pl-PL"/>
        </w:rPr>
        <w:t>Jazowskiej</w:t>
      </w:r>
      <w:proofErr w:type="spellEnd"/>
      <w:r w:rsidRPr="000F24FE">
        <w:rPr>
          <w:rFonts w:ascii="Arial" w:eastAsia="Times New Roman" w:hAnsi="Arial" w:cs="Arial"/>
          <w:sz w:val="24"/>
          <w:szCs w:val="24"/>
          <w:lang w:eastAsia="pl-PL"/>
        </w:rPr>
        <w:t xml:space="preserve"> 11 KD-L*,</w:t>
      </w:r>
    </w:p>
    <w:p w:rsidR="005C7D89" w:rsidRPr="000F24FE" w:rsidRDefault="005C7D89" w:rsidP="000F24FE">
      <w:pPr>
        <w:numPr>
          <w:ilvl w:val="2"/>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44 MN: </w:t>
      </w:r>
      <w:r w:rsidR="00DA3978"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 xml:space="preserve">ul. Rybnickiej 6.3 KD-Z* i 6.2 KD-Z*, </w:t>
      </w:r>
      <w:r w:rsidR="00DA3978" w:rsidRPr="000F24FE">
        <w:rPr>
          <w:rFonts w:ascii="Arial" w:eastAsia="Times New Roman" w:hAnsi="Arial" w:cs="Arial"/>
          <w:sz w:val="24"/>
          <w:szCs w:val="24"/>
          <w:lang w:eastAsia="pl-PL"/>
        </w:rPr>
        <w:t xml:space="preserve">ul. Spokojnej </w:t>
      </w:r>
      <w:r w:rsidR="004F5EFC" w:rsidRPr="000F24FE">
        <w:rPr>
          <w:rFonts w:ascii="Arial" w:eastAsia="Times New Roman" w:hAnsi="Arial" w:cs="Arial"/>
          <w:sz w:val="24"/>
          <w:szCs w:val="24"/>
          <w:lang w:eastAsia="pl-PL"/>
        </w:rPr>
        <w:t>8.5 KD-Z*</w:t>
      </w:r>
      <w:r w:rsidR="00DA3978" w:rsidRPr="000F24FE">
        <w:rPr>
          <w:rFonts w:ascii="Arial" w:eastAsia="Times New Roman" w:hAnsi="Arial" w:cs="Arial"/>
          <w:sz w:val="24"/>
          <w:szCs w:val="24"/>
          <w:lang w:eastAsia="pl-PL"/>
        </w:rPr>
        <w:t xml:space="preserve"> i </w:t>
      </w:r>
      <w:r w:rsidR="004C7CF1" w:rsidRPr="000F24FE">
        <w:rPr>
          <w:rFonts w:ascii="Arial" w:eastAsia="Times New Roman" w:hAnsi="Arial" w:cs="Arial"/>
          <w:sz w:val="24"/>
          <w:szCs w:val="24"/>
          <w:lang w:eastAsia="pl-PL"/>
        </w:rPr>
        <w:t>8.2 KD-Z*</w:t>
      </w:r>
      <w:r w:rsidR="00DA3978"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ul. </w:t>
      </w:r>
      <w:proofErr w:type="spellStart"/>
      <w:r w:rsidRPr="000F24FE">
        <w:rPr>
          <w:rFonts w:ascii="Arial" w:eastAsia="Times New Roman" w:hAnsi="Arial" w:cs="Arial"/>
          <w:sz w:val="24"/>
          <w:szCs w:val="24"/>
          <w:lang w:eastAsia="pl-PL"/>
        </w:rPr>
        <w:t>Jazowskiej</w:t>
      </w:r>
      <w:proofErr w:type="spellEnd"/>
      <w:r w:rsidRPr="000F24FE">
        <w:rPr>
          <w:rFonts w:ascii="Arial" w:eastAsia="Times New Roman" w:hAnsi="Arial" w:cs="Arial"/>
          <w:sz w:val="24"/>
          <w:szCs w:val="24"/>
          <w:lang w:eastAsia="pl-PL"/>
        </w:rPr>
        <w:t xml:space="preserve"> 11 KD-L* i ul. Wschodniej 12 KD-L*,</w:t>
      </w:r>
    </w:p>
    <w:p w:rsidR="005C7D89" w:rsidRPr="000F24FE" w:rsidRDefault="005C7D89" w:rsidP="000F24FE">
      <w:pPr>
        <w:numPr>
          <w:ilvl w:val="2"/>
          <w:numId w:val="1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49 MN: z ul. Spokojnej </w:t>
      </w:r>
      <w:r w:rsidR="00EC0F50" w:rsidRPr="000F24FE">
        <w:rPr>
          <w:rFonts w:ascii="Arial" w:eastAsia="Times New Roman" w:hAnsi="Arial" w:cs="Arial"/>
          <w:sz w:val="24"/>
          <w:szCs w:val="24"/>
          <w:lang w:eastAsia="pl-PL"/>
        </w:rPr>
        <w:t>8.2 KD-Z*</w:t>
      </w:r>
      <w:r w:rsidRPr="000F24FE">
        <w:rPr>
          <w:rFonts w:ascii="Arial" w:eastAsia="Times New Roman" w:hAnsi="Arial" w:cs="Arial"/>
          <w:sz w:val="24"/>
          <w:szCs w:val="24"/>
          <w:lang w:eastAsia="pl-PL"/>
        </w:rPr>
        <w:t>, ul. Rybnickiej 6.2 KD-Z* i ul. Wschodniej 12 KD-L* oraz z projekt</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wanej drogi dojazdowej publicznej oznaczonej symbolem 27 KD-D*;</w:t>
      </w:r>
    </w:p>
    <w:p w:rsidR="005C7D89" w:rsidRPr="000F24FE" w:rsidRDefault="005C7D89" w:rsidP="000F24FE">
      <w:pPr>
        <w:numPr>
          <w:ilvl w:val="1"/>
          <w:numId w:val="15"/>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912DD4"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5"/>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912DD4"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15"/>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912DD4"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5"/>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5"/>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056008" w:rsidRPr="000F24FE" w:rsidRDefault="00056008" w:rsidP="000F24FE">
      <w:pPr>
        <w:spacing w:after="0"/>
        <w:rPr>
          <w:rFonts w:ascii="Arial" w:eastAsia="Times New Roman" w:hAnsi="Arial" w:cs="Arial"/>
          <w:sz w:val="24"/>
          <w:szCs w:val="24"/>
          <w:lang w:eastAsia="pl-PL"/>
        </w:rPr>
      </w:pPr>
    </w:p>
    <w:p w:rsidR="007B4A85" w:rsidRPr="000F24FE" w:rsidRDefault="007B4A85"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37. Tereny oznaczone symbolami: 37 U/UR/P, 55 U/UR/P</w:t>
      </w:r>
      <w:r w:rsidR="00D71A47" w:rsidRPr="000F24FE">
        <w:rPr>
          <w:rFonts w:ascii="Arial" w:eastAsia="Times New Roman" w:hAnsi="Arial" w:cs="Arial"/>
          <w:bCs/>
          <w:sz w:val="24"/>
          <w:szCs w:val="24"/>
          <w:lang w:eastAsia="pl-PL"/>
        </w:rPr>
        <w:t>.</w:t>
      </w:r>
    </w:p>
    <w:p w:rsidR="007B4A85" w:rsidRPr="000F24FE" w:rsidRDefault="007B4A85" w:rsidP="000F24FE">
      <w:pPr>
        <w:numPr>
          <w:ilvl w:val="0"/>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7B4A85" w:rsidRPr="000F24FE" w:rsidRDefault="007B4A85" w:rsidP="000F24FE">
      <w:pPr>
        <w:numPr>
          <w:ilvl w:val="1"/>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przeznaczenie terenu – podstawowe:</w:t>
      </w:r>
    </w:p>
    <w:p w:rsidR="007B4A85" w:rsidRPr="000F24FE" w:rsidRDefault="007B4A85" w:rsidP="000F24FE">
      <w:pPr>
        <w:numPr>
          <w:ilvl w:val="0"/>
          <w:numId w:val="80"/>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usługi,</w:t>
      </w:r>
    </w:p>
    <w:p w:rsidR="007B4A85" w:rsidRPr="000F24FE" w:rsidRDefault="007B4A85" w:rsidP="000F24FE">
      <w:pPr>
        <w:numPr>
          <w:ilvl w:val="0"/>
          <w:numId w:val="80"/>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rzemiosło,</w:t>
      </w:r>
    </w:p>
    <w:p w:rsidR="007B4A85" w:rsidRPr="000F24FE" w:rsidRDefault="007B4A85" w:rsidP="000F24FE">
      <w:pPr>
        <w:numPr>
          <w:ilvl w:val="0"/>
          <w:numId w:val="80"/>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produkcja – dotyczy terenów istniejących przedsiębiorstw;</w:t>
      </w:r>
    </w:p>
    <w:p w:rsidR="007B4A85" w:rsidRPr="000F24FE" w:rsidRDefault="007B4A85" w:rsidP="000F24FE">
      <w:pPr>
        <w:numPr>
          <w:ilvl w:val="1"/>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4308EF"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 zabudowa magazynowa.</w:t>
      </w:r>
    </w:p>
    <w:p w:rsidR="005C7D89" w:rsidRPr="000F24FE" w:rsidRDefault="005C7D89" w:rsidP="000F24FE">
      <w:pPr>
        <w:numPr>
          <w:ilvl w:val="0"/>
          <w:numId w:val="7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3502F5"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7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nakaz wprowadzenia zieleni o charakterze izolacyjnym </w:t>
      </w:r>
      <w:r w:rsidR="00ED2A1B" w:rsidRPr="000F24FE">
        <w:rPr>
          <w:rFonts w:ascii="Arial" w:hAnsi="Arial" w:cs="Arial"/>
          <w:sz w:val="24"/>
          <w:szCs w:val="24"/>
        </w:rPr>
        <w:t xml:space="preserve">w pasie o szerokości minimum 3,0m, </w:t>
      </w:r>
      <w:r w:rsidRPr="000F24FE">
        <w:rPr>
          <w:rFonts w:ascii="Arial" w:eastAsia="Times New Roman" w:hAnsi="Arial" w:cs="Arial"/>
          <w:sz w:val="24"/>
          <w:szCs w:val="24"/>
          <w:lang w:eastAsia="pl-PL"/>
        </w:rPr>
        <w:t>na działkach lub terenach inwestycji przeznaczonych pod usługi, produkcję, rzemiosło i zabudowę magazyn</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wą od strony działek lub teren</w:t>
      </w:r>
      <w:r w:rsidR="00AE12CC" w:rsidRPr="000F24FE">
        <w:rPr>
          <w:rFonts w:ascii="Arial" w:eastAsia="Times New Roman" w:hAnsi="Arial" w:cs="Arial"/>
          <w:sz w:val="24"/>
          <w:szCs w:val="24"/>
          <w:lang w:eastAsia="pl-PL"/>
        </w:rPr>
        <w:t>ów</w:t>
      </w:r>
      <w:r w:rsidRPr="000F24FE">
        <w:rPr>
          <w:rFonts w:ascii="Arial" w:eastAsia="Times New Roman" w:hAnsi="Arial" w:cs="Arial"/>
          <w:sz w:val="24"/>
          <w:szCs w:val="24"/>
          <w:lang w:eastAsia="pl-PL"/>
        </w:rPr>
        <w:t xml:space="preserve"> inwestycji z zabudową mieszkaniową jednorodzinną lub z zabudową mieszkaniową jednorodzinną z usługami nieuciążliwymi, </w:t>
      </w:r>
      <w:r w:rsidR="00D02382" w:rsidRPr="000F24FE">
        <w:rPr>
          <w:rFonts w:ascii="Arial" w:eastAsia="Times New Roman" w:hAnsi="Arial" w:cs="Arial"/>
          <w:sz w:val="24"/>
          <w:szCs w:val="24"/>
          <w:lang w:eastAsia="pl-PL"/>
        </w:rPr>
        <w:t xml:space="preserve">położonych w terenach sąsiednich, </w:t>
      </w:r>
      <w:r w:rsidRPr="000F24FE">
        <w:rPr>
          <w:rFonts w:ascii="Arial" w:eastAsia="Times New Roman" w:hAnsi="Arial" w:cs="Arial"/>
          <w:sz w:val="24"/>
          <w:szCs w:val="24"/>
          <w:lang w:eastAsia="pl-PL"/>
        </w:rPr>
        <w:t>ustalenia jak w § </w:t>
      </w:r>
      <w:r w:rsidR="00A16E02"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1"/>
          <w:numId w:val="7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1A5577"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7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7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 do </w:t>
      </w:r>
      <w:r w:rsidR="009F5565" w:rsidRPr="000F24FE">
        <w:rPr>
          <w:rFonts w:ascii="Arial" w:eastAsia="Times New Roman" w:hAnsi="Arial" w:cs="Arial"/>
          <w:bCs/>
          <w:sz w:val="24"/>
          <w:szCs w:val="24"/>
          <w:lang w:eastAsia="pl-PL"/>
        </w:rPr>
        <w:t>60%;</w:t>
      </w:r>
    </w:p>
    <w:p w:rsidR="005C7D89" w:rsidRPr="000F24FE" w:rsidRDefault="005C7D89" w:rsidP="000F24FE">
      <w:pPr>
        <w:numPr>
          <w:ilvl w:val="1"/>
          <w:numId w:val="7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r w:rsidR="004308EF" w:rsidRPr="000F24FE">
        <w:rPr>
          <w:rFonts w:ascii="Arial" w:eastAsia="Times New Roman" w:hAnsi="Arial" w:cs="Arial"/>
          <w:sz w:val="24"/>
          <w:szCs w:val="24"/>
          <w:lang w:eastAsia="pl-PL"/>
        </w:rPr>
        <w:t>:</w:t>
      </w:r>
    </w:p>
    <w:p w:rsidR="006B4123" w:rsidRPr="000F24FE" w:rsidRDefault="006B4123" w:rsidP="000F24FE">
      <w:pPr>
        <w:numPr>
          <w:ilvl w:val="0"/>
          <w:numId w:val="264"/>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zabudowy </w:t>
      </w:r>
      <w:r w:rsidR="000F6B49" w:rsidRPr="000F24FE">
        <w:rPr>
          <w:rFonts w:ascii="Arial" w:eastAsia="Times New Roman" w:hAnsi="Arial" w:cs="Arial"/>
          <w:sz w:val="24"/>
          <w:szCs w:val="24"/>
          <w:lang w:eastAsia="pl-PL"/>
        </w:rPr>
        <w:t xml:space="preserve">usług, rzemiosła i produkcji: </w:t>
      </w:r>
      <w:r w:rsidRPr="000F24FE">
        <w:rPr>
          <w:rFonts w:ascii="Arial" w:eastAsia="Times New Roman" w:hAnsi="Arial" w:cs="Arial"/>
          <w:sz w:val="24"/>
          <w:szCs w:val="24"/>
          <w:lang w:eastAsia="pl-PL"/>
        </w:rPr>
        <w:t>maksymalna 15,0m, minimalnej nie ustala się</w:t>
      </w:r>
    </w:p>
    <w:p w:rsidR="006B4123" w:rsidRPr="000F24FE" w:rsidRDefault="006B4123" w:rsidP="000F24FE">
      <w:pPr>
        <w:numPr>
          <w:ilvl w:val="0"/>
          <w:numId w:val="264"/>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7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74"/>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 xml:space="preserve">zgodnie z wyznaczonymi na rysunku planu liniami zabudowy nieprzekraczalnymi, </w:t>
      </w:r>
    </w:p>
    <w:p w:rsidR="005C7D89" w:rsidRPr="000F24FE" w:rsidRDefault="005C7D89" w:rsidP="000F24FE">
      <w:pPr>
        <w:numPr>
          <w:ilvl w:val="2"/>
          <w:numId w:val="7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2"/>
          <w:numId w:val="74"/>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w terenie oznaczonym symbolem 55 U/UR/P</w:t>
      </w:r>
      <w:r w:rsidRPr="000F24FE">
        <w:rPr>
          <w:rFonts w:ascii="Arial" w:eastAsia="Times New Roman" w:hAnsi="Arial" w:cs="Arial"/>
          <w:bCs/>
          <w:sz w:val="24"/>
          <w:szCs w:val="24"/>
          <w:lang w:eastAsia="pl-PL"/>
        </w:rPr>
        <w:t xml:space="preserve"> w przypadku zabudowy istniejącego przedsiębio</w:t>
      </w:r>
      <w:r w:rsidRPr="000F24FE">
        <w:rPr>
          <w:rFonts w:ascii="Arial" w:eastAsia="Times New Roman" w:hAnsi="Arial" w:cs="Arial"/>
          <w:bCs/>
          <w:sz w:val="24"/>
          <w:szCs w:val="24"/>
          <w:lang w:eastAsia="pl-PL"/>
        </w:rPr>
        <w:t>r</w:t>
      </w:r>
      <w:r w:rsidRPr="000F24FE">
        <w:rPr>
          <w:rFonts w:ascii="Arial" w:eastAsia="Times New Roman" w:hAnsi="Arial" w:cs="Arial"/>
          <w:bCs/>
          <w:sz w:val="24"/>
          <w:szCs w:val="24"/>
          <w:lang w:eastAsia="pl-PL"/>
        </w:rPr>
        <w:t>stwa usytuowanej poza ustalonymi planem liniami zabudowy nieprzekraczalnymi, dopuszcza się również jej rozbudowę na warunkach wynikających z przepisów odrębnych w zakresie odległości od drogi public</w:t>
      </w:r>
      <w:r w:rsidRPr="000F24FE">
        <w:rPr>
          <w:rFonts w:ascii="Arial" w:eastAsia="Times New Roman" w:hAnsi="Arial" w:cs="Arial"/>
          <w:bCs/>
          <w:sz w:val="24"/>
          <w:szCs w:val="24"/>
          <w:lang w:eastAsia="pl-PL"/>
        </w:rPr>
        <w:t>z</w:t>
      </w:r>
      <w:r w:rsidRPr="000F24FE">
        <w:rPr>
          <w:rFonts w:ascii="Arial" w:eastAsia="Times New Roman" w:hAnsi="Arial" w:cs="Arial"/>
          <w:bCs/>
          <w:sz w:val="24"/>
          <w:szCs w:val="24"/>
          <w:lang w:eastAsia="pl-PL"/>
        </w:rPr>
        <w:t>nej;</w:t>
      </w:r>
    </w:p>
    <w:p w:rsidR="005C7D89" w:rsidRPr="000F24FE" w:rsidRDefault="005C7D89" w:rsidP="000F24FE">
      <w:pPr>
        <w:numPr>
          <w:ilvl w:val="1"/>
          <w:numId w:val="7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r w:rsidR="00F87BAB" w:rsidRPr="000F24FE">
        <w:rPr>
          <w:rFonts w:ascii="Arial" w:eastAsia="Times New Roman" w:hAnsi="Arial" w:cs="Arial"/>
          <w:bCs/>
          <w:sz w:val="24"/>
          <w:szCs w:val="24"/>
          <w:lang w:eastAsia="pl-PL"/>
        </w:rPr>
        <w:t>10</w:t>
      </w:r>
      <w:r w:rsidRPr="000F24FE">
        <w:rPr>
          <w:rFonts w:ascii="Arial" w:eastAsia="Times New Roman" w:hAnsi="Arial" w:cs="Arial"/>
          <w:bCs/>
          <w:sz w:val="24"/>
          <w:szCs w:val="24"/>
          <w:lang w:eastAsia="pl-PL"/>
        </w:rPr>
        <w:t>%;</w:t>
      </w:r>
    </w:p>
    <w:p w:rsidR="005C7D89" w:rsidRPr="000F24FE" w:rsidRDefault="005C7D89" w:rsidP="000F24FE">
      <w:pPr>
        <w:numPr>
          <w:ilvl w:val="1"/>
          <w:numId w:val="7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30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oraz adaptacja zabudowy</w:t>
      </w:r>
      <w:r w:rsidR="00E35193" w:rsidRPr="000F24FE">
        <w:rPr>
          <w:rFonts w:ascii="Arial" w:eastAsia="Times New Roman" w:hAnsi="Arial" w:cs="Arial"/>
          <w:sz w:val="24"/>
          <w:szCs w:val="24"/>
          <w:lang w:eastAsia="pl-PL"/>
        </w:rPr>
        <w:t>;</w:t>
      </w:r>
    </w:p>
    <w:p w:rsidR="00A4710E" w:rsidRPr="000F24FE" w:rsidRDefault="00A4710E" w:rsidP="000F24FE">
      <w:pPr>
        <w:numPr>
          <w:ilvl w:val="1"/>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w:t>
      </w:r>
      <w:r w:rsidR="00AF1F76"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uchwały</w:t>
      </w:r>
      <w:r w:rsidR="00770104" w:rsidRPr="000F24FE">
        <w:rPr>
          <w:rFonts w:ascii="Arial" w:eastAsia="Times New Roman" w:hAnsi="Arial" w:cs="Arial"/>
          <w:bCs/>
          <w:sz w:val="24"/>
          <w:szCs w:val="24"/>
          <w:lang w:eastAsia="pl-PL"/>
        </w:rPr>
        <w:t>.</w:t>
      </w:r>
    </w:p>
    <w:p w:rsidR="005C7D89" w:rsidRPr="000F24FE" w:rsidRDefault="005C7D89" w:rsidP="000F24FE">
      <w:pPr>
        <w:numPr>
          <w:ilvl w:val="0"/>
          <w:numId w:val="7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 xml:space="preserve">w tym terenów górniczych, a także </w:t>
      </w:r>
      <w:r w:rsidRPr="000F24FE">
        <w:rPr>
          <w:rFonts w:ascii="Arial" w:hAnsi="Arial" w:cs="Arial"/>
          <w:sz w:val="24"/>
          <w:szCs w:val="24"/>
        </w:rPr>
        <w:lastRenderedPageBreak/>
        <w:t>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 xml:space="preserve">teren oznaczony symbolem 55 U/UR/P </w:t>
      </w:r>
      <w:r w:rsidRPr="000F24FE">
        <w:rPr>
          <w:rFonts w:ascii="Arial" w:eastAsia="Times New Roman" w:hAnsi="Arial" w:cs="Arial"/>
          <w:sz w:val="24"/>
          <w:szCs w:val="24"/>
          <w:lang w:eastAsia="pl-PL"/>
        </w:rPr>
        <w:t xml:space="preserve">znajduje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015327"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7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74"/>
        </w:numPr>
        <w:autoSpaceDE w:val="0"/>
        <w:autoSpaceDN w:val="0"/>
        <w:adjustRightInd w:val="0"/>
        <w:spacing w:after="0"/>
        <w:rPr>
          <w:rFonts w:ascii="Arial" w:hAnsi="Arial" w:cs="Arial"/>
          <w:bCs/>
          <w:sz w:val="24"/>
          <w:szCs w:val="24"/>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C7D89" w:rsidRPr="000F24FE" w:rsidRDefault="005C7D89" w:rsidP="000F24FE">
      <w:pPr>
        <w:numPr>
          <w:ilvl w:val="1"/>
          <w:numId w:val="75"/>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terenie </w:t>
      </w:r>
      <w:r w:rsidRPr="000F24FE">
        <w:rPr>
          <w:rFonts w:ascii="Arial" w:eastAsia="Times New Roman" w:hAnsi="Arial" w:cs="Arial"/>
          <w:sz w:val="24"/>
          <w:szCs w:val="24"/>
          <w:lang w:eastAsia="pl-PL"/>
        </w:rPr>
        <w:t xml:space="preserve">oznaczonym symbolem 37 U/UR/P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awaryjnej przy zagospodarowaniu terenu obowiązują wszystkie zakazy i ograniczenia jak w §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E35193" w:rsidRPr="000F24FE">
        <w:rPr>
          <w:rFonts w:ascii="Arial" w:eastAsia="Times New Roman" w:hAnsi="Arial" w:cs="Arial"/>
          <w:sz w:val="24"/>
          <w:szCs w:val="24"/>
          <w:lang w:eastAsia="pl-PL"/>
        </w:rPr>
        <w:t xml:space="preserve">pkt 2 </w:t>
      </w:r>
      <w:r w:rsidRPr="000F24FE">
        <w:rPr>
          <w:rFonts w:ascii="Arial" w:eastAsia="Times New Roman" w:hAnsi="Arial" w:cs="Arial"/>
          <w:sz w:val="24"/>
          <w:szCs w:val="24"/>
          <w:lang w:eastAsia="pl-PL"/>
        </w:rPr>
        <w:t>uchwały;</w:t>
      </w:r>
    </w:p>
    <w:p w:rsidR="005C7D89" w:rsidRPr="000F24FE" w:rsidRDefault="005C7D89" w:rsidP="000F24FE">
      <w:pPr>
        <w:numPr>
          <w:ilvl w:val="1"/>
          <w:numId w:val="75"/>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terenie </w:t>
      </w:r>
      <w:r w:rsidRPr="000F24FE">
        <w:rPr>
          <w:rFonts w:ascii="Arial" w:eastAsia="Times New Roman" w:hAnsi="Arial" w:cs="Arial"/>
          <w:sz w:val="24"/>
          <w:szCs w:val="24"/>
          <w:lang w:eastAsia="pl-PL"/>
        </w:rPr>
        <w:t xml:space="preserve">oznaczonym </w:t>
      </w:r>
      <w:r w:rsidRPr="000F24FE">
        <w:rPr>
          <w:rFonts w:ascii="Arial" w:eastAsia="Times New Roman" w:hAnsi="Arial" w:cs="Arial"/>
          <w:bCs/>
          <w:sz w:val="24"/>
          <w:szCs w:val="24"/>
          <w:lang w:eastAsia="pl-PL"/>
        </w:rPr>
        <w:t xml:space="preserve">symbolem 55 U//UR/P wyznacza się granice obszaru </w:t>
      </w:r>
      <w:r w:rsidRPr="000F24FE">
        <w:rPr>
          <w:rFonts w:ascii="Arial" w:eastAsia="Times New Roman" w:hAnsi="Arial" w:cs="Arial"/>
          <w:sz w:val="24"/>
          <w:szCs w:val="24"/>
          <w:lang w:eastAsia="pl-PL"/>
        </w:rPr>
        <w:t xml:space="preserve">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75"/>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 </w:t>
      </w:r>
    </w:p>
    <w:p w:rsidR="005C7D89" w:rsidRPr="000F24FE" w:rsidRDefault="005C7D89" w:rsidP="000F24FE">
      <w:pPr>
        <w:numPr>
          <w:ilvl w:val="0"/>
          <w:numId w:val="7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74"/>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drogi publicznej:</w:t>
      </w:r>
    </w:p>
    <w:p w:rsidR="005C7D89" w:rsidRPr="000F24FE" w:rsidRDefault="005C7D89" w:rsidP="000F24FE">
      <w:pPr>
        <w:numPr>
          <w:ilvl w:val="0"/>
          <w:numId w:val="15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37 U/UR/P: z ul. Spokojnej </w:t>
      </w:r>
      <w:r w:rsidR="00406A19" w:rsidRPr="000F24FE">
        <w:rPr>
          <w:rFonts w:ascii="Arial" w:eastAsia="Times New Roman" w:hAnsi="Arial" w:cs="Arial"/>
          <w:sz w:val="24"/>
          <w:szCs w:val="24"/>
          <w:lang w:eastAsia="pl-PL"/>
        </w:rPr>
        <w:t>8.1 KD-Z*</w:t>
      </w:r>
      <w:r w:rsidRPr="000F24FE">
        <w:rPr>
          <w:rFonts w:ascii="Arial" w:eastAsia="Times New Roman" w:hAnsi="Arial" w:cs="Arial"/>
          <w:sz w:val="24"/>
          <w:szCs w:val="24"/>
          <w:lang w:eastAsia="pl-PL"/>
        </w:rPr>
        <w:t>,</w:t>
      </w:r>
    </w:p>
    <w:p w:rsidR="005C7D89" w:rsidRPr="000F24FE" w:rsidRDefault="005C7D89" w:rsidP="000F24FE">
      <w:pPr>
        <w:numPr>
          <w:ilvl w:val="0"/>
          <w:numId w:val="15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55 U/UR/P: z ul. Spokojnej </w:t>
      </w:r>
      <w:r w:rsidR="00846EC1" w:rsidRPr="000F24FE">
        <w:rPr>
          <w:rFonts w:ascii="Arial" w:eastAsia="Times New Roman" w:hAnsi="Arial" w:cs="Arial"/>
          <w:sz w:val="24"/>
          <w:szCs w:val="24"/>
          <w:lang w:eastAsia="pl-PL"/>
        </w:rPr>
        <w:t>8.4 KD-Z*</w:t>
      </w:r>
      <w:r w:rsidRPr="000F24FE">
        <w:rPr>
          <w:rFonts w:ascii="Arial" w:eastAsia="Times New Roman" w:hAnsi="Arial" w:cs="Arial"/>
          <w:sz w:val="24"/>
          <w:szCs w:val="24"/>
          <w:lang w:eastAsia="pl-PL"/>
        </w:rPr>
        <w:t>;</w:t>
      </w:r>
    </w:p>
    <w:p w:rsidR="005C7D89" w:rsidRPr="000F24FE" w:rsidRDefault="005C7D89" w:rsidP="000F24FE">
      <w:pPr>
        <w:numPr>
          <w:ilvl w:val="1"/>
          <w:numId w:val="7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E30B12"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7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E30B1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7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E30B1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5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5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74634B" w:rsidRPr="000F24FE" w:rsidRDefault="0074634B" w:rsidP="000F24FE">
      <w:pPr>
        <w:spacing w:after="0"/>
        <w:rPr>
          <w:rFonts w:ascii="Arial" w:eastAsia="Times New Roman" w:hAnsi="Arial" w:cs="Arial"/>
          <w:sz w:val="24"/>
          <w:szCs w:val="24"/>
          <w:lang w:eastAsia="pl-PL"/>
        </w:rPr>
      </w:pPr>
    </w:p>
    <w:p w:rsidR="009203A8" w:rsidRPr="000F24FE" w:rsidRDefault="009203A8"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 38. Tereny oznaczone symbolami: 47 MN/U/UR, 48 MN/U/UR, 51 MN/U/UR, 76 MN/U/UR. </w:t>
      </w:r>
    </w:p>
    <w:p w:rsidR="005C7D89" w:rsidRPr="000F24FE" w:rsidRDefault="005C7D89" w:rsidP="000F24FE">
      <w:pPr>
        <w:numPr>
          <w:ilvl w:val="0"/>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5C7D89" w:rsidRPr="000F24FE" w:rsidRDefault="005C7D89" w:rsidP="000F24FE">
      <w:pPr>
        <w:numPr>
          <w:ilvl w:val="1"/>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zabudowa mieszkaniowa jednorodzinna;</w:t>
      </w:r>
    </w:p>
    <w:p w:rsidR="005C7D89" w:rsidRPr="000F24FE" w:rsidRDefault="005C7D89" w:rsidP="000F24FE">
      <w:pPr>
        <w:numPr>
          <w:ilvl w:val="1"/>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usługi nieuciążliwe;</w:t>
      </w:r>
    </w:p>
    <w:p w:rsidR="005C7D89" w:rsidRPr="000F24FE" w:rsidRDefault="005C7D89" w:rsidP="000F24FE">
      <w:pPr>
        <w:numPr>
          <w:ilvl w:val="1"/>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rzemiosło nieuciążliwe.</w:t>
      </w:r>
    </w:p>
    <w:p w:rsidR="005C7D89" w:rsidRPr="000F24FE" w:rsidRDefault="005C7D89" w:rsidP="000F24FE">
      <w:pPr>
        <w:numPr>
          <w:ilvl w:val="0"/>
          <w:numId w:val="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shd w:val="clear" w:color="auto" w:fill="FFFFFF"/>
          <w:lang w:eastAsia="pl-PL"/>
        </w:rPr>
        <w:t>ustalenia jak w § </w:t>
      </w:r>
      <w:r w:rsidR="003502F5" w:rsidRPr="000F24FE">
        <w:rPr>
          <w:rFonts w:ascii="Arial" w:eastAsia="Times New Roman" w:hAnsi="Arial" w:cs="Arial"/>
          <w:sz w:val="24"/>
          <w:szCs w:val="24"/>
          <w:shd w:val="clear" w:color="auto" w:fill="FFFFFF"/>
          <w:lang w:eastAsia="pl-PL"/>
        </w:rPr>
        <w:t>6</w:t>
      </w:r>
      <w:r w:rsidRPr="000F24FE">
        <w:rPr>
          <w:rFonts w:ascii="Arial" w:eastAsia="Times New Roman" w:hAnsi="Arial" w:cs="Arial"/>
          <w:sz w:val="24"/>
          <w:szCs w:val="24"/>
          <w:shd w:val="clear" w:color="auto" w:fill="FFFFFF"/>
          <w:lang w:eastAsia="pl-PL"/>
        </w:rPr>
        <w:t xml:space="preserve"> uchwały.</w:t>
      </w:r>
    </w:p>
    <w:p w:rsidR="005C7D89" w:rsidRPr="000F24FE" w:rsidRDefault="005C7D89" w:rsidP="000F24FE">
      <w:pPr>
        <w:numPr>
          <w:ilvl w:val="0"/>
          <w:numId w:val="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C60613" w:rsidRPr="000F24FE" w:rsidRDefault="00C60613" w:rsidP="000F24FE">
      <w:pPr>
        <w:numPr>
          <w:ilvl w:val="1"/>
          <w:numId w:val="16"/>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w terenie </w:t>
      </w:r>
      <w:r w:rsidRPr="000F24FE">
        <w:rPr>
          <w:rFonts w:ascii="Arial" w:eastAsia="Times New Roman" w:hAnsi="Arial" w:cs="Arial"/>
          <w:sz w:val="24"/>
          <w:szCs w:val="24"/>
          <w:lang w:eastAsia="pl-PL"/>
        </w:rPr>
        <w:t xml:space="preserve">oznaczonym symbolem 76 MN/U/UR nakaz wprowadzenia zieleni o charakterze izolacyjnym </w:t>
      </w:r>
      <w:r w:rsidRPr="000F24FE">
        <w:rPr>
          <w:rFonts w:ascii="Arial" w:hAnsi="Arial" w:cs="Arial"/>
          <w:sz w:val="24"/>
          <w:szCs w:val="24"/>
        </w:rPr>
        <w:t xml:space="preserve">w pasie o szerokości minimum </w:t>
      </w:r>
      <w:r w:rsidR="002D6DC6" w:rsidRPr="000F24FE">
        <w:rPr>
          <w:rFonts w:ascii="Arial" w:hAnsi="Arial" w:cs="Arial"/>
          <w:sz w:val="24"/>
          <w:szCs w:val="24"/>
        </w:rPr>
        <w:t>1,5m</w:t>
      </w:r>
      <w:r w:rsidRPr="000F24FE">
        <w:rPr>
          <w:rFonts w:ascii="Arial" w:eastAsia="Times New Roman" w:hAnsi="Arial" w:cs="Arial"/>
          <w:sz w:val="24"/>
          <w:szCs w:val="24"/>
          <w:lang w:eastAsia="pl-PL"/>
        </w:rPr>
        <w:t xml:space="preserve">, na działkach lub terenach inwestycji przeznaczonych pod </w:t>
      </w:r>
      <w:r w:rsidR="00DE3087" w:rsidRPr="000F24FE">
        <w:rPr>
          <w:rFonts w:ascii="Arial" w:eastAsia="Times New Roman" w:hAnsi="Arial" w:cs="Arial"/>
          <w:sz w:val="24"/>
          <w:szCs w:val="24"/>
          <w:lang w:eastAsia="pl-PL"/>
        </w:rPr>
        <w:t xml:space="preserve">usługi </w:t>
      </w:r>
      <w:r w:rsidRPr="000F24FE">
        <w:rPr>
          <w:rFonts w:ascii="Arial" w:eastAsia="Times New Roman" w:hAnsi="Arial" w:cs="Arial"/>
          <w:sz w:val="24"/>
          <w:szCs w:val="24"/>
          <w:lang w:eastAsia="pl-PL"/>
        </w:rPr>
        <w:t>nieuciążliw</w:t>
      </w:r>
      <w:r w:rsidR="00DE3087" w:rsidRPr="000F24FE">
        <w:rPr>
          <w:rFonts w:ascii="Arial" w:eastAsia="Times New Roman" w:hAnsi="Arial" w:cs="Arial"/>
          <w:sz w:val="24"/>
          <w:szCs w:val="24"/>
          <w:lang w:eastAsia="pl-PL"/>
        </w:rPr>
        <w:t>e i </w:t>
      </w:r>
      <w:r w:rsidR="00DE3087" w:rsidRPr="000F24FE">
        <w:rPr>
          <w:rFonts w:ascii="Arial" w:eastAsia="Times New Roman" w:hAnsi="Arial" w:cs="Arial"/>
          <w:iCs/>
          <w:sz w:val="24"/>
          <w:szCs w:val="24"/>
          <w:lang w:eastAsia="pl-PL"/>
        </w:rPr>
        <w:t>rzemiosło nieuciążliwe</w:t>
      </w:r>
      <w:r w:rsidRPr="000F24FE">
        <w:rPr>
          <w:rFonts w:ascii="Arial" w:eastAsia="Times New Roman" w:hAnsi="Arial" w:cs="Arial"/>
          <w:sz w:val="24"/>
          <w:szCs w:val="24"/>
          <w:lang w:eastAsia="pl-PL"/>
        </w:rPr>
        <w:t>, od strony terenów z zabudową mieszkaniową</w:t>
      </w:r>
      <w:r w:rsidR="004A1C45" w:rsidRPr="000F24FE">
        <w:rPr>
          <w:rFonts w:ascii="Arial" w:eastAsia="Times New Roman" w:hAnsi="Arial" w:cs="Arial"/>
          <w:sz w:val="24"/>
          <w:szCs w:val="24"/>
          <w:lang w:eastAsia="pl-PL"/>
        </w:rPr>
        <w:t xml:space="preserve"> jednorodzinną</w:t>
      </w:r>
      <w:r w:rsidRPr="000F24FE">
        <w:rPr>
          <w:rFonts w:ascii="Arial" w:eastAsia="Times New Roman" w:hAnsi="Arial" w:cs="Arial"/>
          <w:sz w:val="24"/>
          <w:szCs w:val="24"/>
          <w:lang w:eastAsia="pl-PL"/>
        </w:rPr>
        <w:t>, ustalenia jak w § 7 ust. 2 uchwały;</w:t>
      </w:r>
    </w:p>
    <w:p w:rsidR="00C60613" w:rsidRPr="000F24FE" w:rsidRDefault="00C60613" w:rsidP="000F24FE">
      <w:pPr>
        <w:numPr>
          <w:ilvl w:val="1"/>
          <w:numId w:val="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7 uchwały.</w:t>
      </w:r>
    </w:p>
    <w:p w:rsidR="005C7D89" w:rsidRPr="000F24FE" w:rsidRDefault="005C7D89" w:rsidP="000F24FE">
      <w:pPr>
        <w:numPr>
          <w:ilvl w:val="0"/>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p>
    <w:p w:rsidR="005C7D89" w:rsidRPr="000F24FE" w:rsidRDefault="005C7D89" w:rsidP="000F24FE">
      <w:pPr>
        <w:numPr>
          <w:ilvl w:val="2"/>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zabudowy mieszkaniowej jednorodzinnej: </w:t>
      </w:r>
    </w:p>
    <w:p w:rsidR="00A2276E" w:rsidRPr="000F24FE" w:rsidRDefault="00A2276E" w:rsidP="000F24FE">
      <w:pPr>
        <w:numPr>
          <w:ilvl w:val="0"/>
          <w:numId w:val="263"/>
        </w:numPr>
        <w:tabs>
          <w:tab w:val="left" w:pos="1440"/>
        </w:tabs>
        <w:autoSpaceDE w:val="0"/>
        <w:autoSpaceDN w:val="0"/>
        <w:adjustRightInd w:val="0"/>
        <w:spacing w:after="0"/>
        <w:ind w:left="1418"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76 MN/U/UR: do 60%,</w:t>
      </w:r>
    </w:p>
    <w:p w:rsidR="00A2276E" w:rsidRPr="000F24FE" w:rsidRDefault="00A2276E" w:rsidP="000F24FE">
      <w:pPr>
        <w:numPr>
          <w:ilvl w:val="0"/>
          <w:numId w:val="263"/>
        </w:numPr>
        <w:tabs>
          <w:tab w:val="left" w:pos="1440"/>
        </w:tabs>
        <w:autoSpaceDE w:val="0"/>
        <w:autoSpaceDN w:val="0"/>
        <w:adjustRightInd w:val="0"/>
        <w:spacing w:after="0"/>
        <w:ind w:left="1418"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w pozostałych terenach: do 40%,</w:t>
      </w:r>
    </w:p>
    <w:p w:rsidR="005C7D89" w:rsidRPr="000F24FE" w:rsidRDefault="005C7D89" w:rsidP="000F24FE">
      <w:pPr>
        <w:numPr>
          <w:ilvl w:val="2"/>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usług nieuciążliwych, rzemiosła nieuciążliwego oraz zabudowy mieszkaniowej jednorodzinnej z usługami nieuciążliwymi </w:t>
      </w:r>
      <w:r w:rsidR="00FA4EB5" w:rsidRPr="000F24FE">
        <w:rPr>
          <w:rFonts w:ascii="Arial" w:eastAsia="Times New Roman" w:hAnsi="Arial" w:cs="Arial"/>
          <w:sz w:val="24"/>
          <w:szCs w:val="24"/>
          <w:lang w:eastAsia="pl-PL"/>
        </w:rPr>
        <w:t xml:space="preserve">i/lub </w:t>
      </w:r>
      <w:r w:rsidRPr="000F24FE">
        <w:rPr>
          <w:rFonts w:ascii="Arial" w:eastAsia="Times New Roman" w:hAnsi="Arial" w:cs="Arial"/>
          <w:sz w:val="24"/>
          <w:szCs w:val="24"/>
          <w:lang w:eastAsia="pl-PL"/>
        </w:rPr>
        <w:t>z rzemiosłem nieuciążliwym: do 60%;</w:t>
      </w:r>
    </w:p>
    <w:p w:rsidR="005C7D89" w:rsidRPr="000F24FE" w:rsidRDefault="005C7D89" w:rsidP="000F24FE">
      <w:pPr>
        <w:numPr>
          <w:ilvl w:val="1"/>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2"/>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w:t>
      </w:r>
      <w:r w:rsidRPr="000F24FE">
        <w:rPr>
          <w:rFonts w:ascii="Arial" w:eastAsia="Times New Roman" w:hAnsi="Arial" w:cs="Arial"/>
          <w:sz w:val="24"/>
          <w:szCs w:val="24"/>
          <w:shd w:val="clear" w:color="auto" w:fill="FFFFFF"/>
          <w:lang w:eastAsia="pl-PL"/>
        </w:rPr>
        <w:t>ą</w:t>
      </w:r>
      <w:r w:rsidRPr="000F24FE">
        <w:rPr>
          <w:rFonts w:ascii="Arial" w:eastAsia="Times New Roman" w:hAnsi="Arial" w:cs="Arial"/>
          <w:sz w:val="24"/>
          <w:szCs w:val="24"/>
          <w:shd w:val="clear" w:color="auto" w:fill="FFFFFF"/>
          <w:lang w:eastAsia="pl-PL"/>
        </w:rPr>
        <w:t>czeniem garaży oraz budynków gospodarczych,</w:t>
      </w:r>
      <w:r w:rsidRPr="000F24FE">
        <w:rPr>
          <w:rFonts w:ascii="Arial" w:eastAsia="Times New Roman" w:hAnsi="Arial" w:cs="Arial"/>
          <w:sz w:val="24"/>
          <w:szCs w:val="24"/>
          <w:lang w:eastAsia="pl-PL"/>
        </w:rPr>
        <w:t xml:space="preserve"> minimalnej nie ustala się,</w:t>
      </w:r>
    </w:p>
    <w:p w:rsidR="005C7D89" w:rsidRPr="000F24FE" w:rsidRDefault="005C7D89" w:rsidP="000F24FE">
      <w:pPr>
        <w:numPr>
          <w:ilvl w:val="2"/>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oraz budynków gospodarczych: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9A3D43" w:rsidRPr="000F24FE">
        <w:rPr>
          <w:rFonts w:ascii="Arial" w:eastAsia="Times New Roman" w:hAnsi="Arial" w:cs="Arial"/>
          <w:sz w:val="24"/>
          <w:szCs w:val="24"/>
          <w:lang w:eastAsia="pl-PL"/>
        </w:rPr>
        <w:t>,</w:t>
      </w:r>
    </w:p>
    <w:p w:rsidR="009A3D43" w:rsidRPr="000F24FE" w:rsidRDefault="009A3D43" w:rsidP="000F24FE">
      <w:pPr>
        <w:numPr>
          <w:ilvl w:val="2"/>
          <w:numId w:val="16"/>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16"/>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2"/>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na terenie oznaczonym symbolem 48 MN/U/UR ustala się pozostawienie pasa szerokości 4,0m po obu str</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nach korony cieku naturalnego powierzchniowego Struga Rybnicka (odmierzając od krawędzi zbocza), jako wolnego od zabudowy;</w:t>
      </w:r>
    </w:p>
    <w:p w:rsidR="005C7D89" w:rsidRPr="000F24FE" w:rsidRDefault="005C7D89" w:rsidP="000F24FE">
      <w:pPr>
        <w:numPr>
          <w:ilvl w:val="1"/>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westycji: </w:t>
      </w:r>
      <w:r w:rsidRPr="000F24FE">
        <w:rPr>
          <w:rFonts w:ascii="Arial" w:eastAsia="Times New Roman" w:hAnsi="Arial" w:cs="Arial"/>
          <w:sz w:val="24"/>
          <w:szCs w:val="24"/>
          <w:lang w:eastAsia="pl-PL"/>
        </w:rPr>
        <w:t>20%;</w:t>
      </w:r>
    </w:p>
    <w:p w:rsidR="005C7D89" w:rsidRPr="000F24FE" w:rsidRDefault="005C7D89" w:rsidP="000F24FE">
      <w:pPr>
        <w:numPr>
          <w:ilvl w:val="1"/>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20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45</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1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pozostałe ustalenia jak w § 1</w:t>
      </w:r>
      <w:r w:rsidR="006D712A" w:rsidRPr="000F24FE">
        <w:rPr>
          <w:rFonts w:ascii="Arial" w:eastAsia="Times New Roman" w:hAnsi="Arial" w:cs="Arial"/>
          <w:sz w:val="24"/>
          <w:szCs w:val="24"/>
          <w:lang w:eastAsia="pl-PL"/>
        </w:rPr>
        <w:t>0</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 nie występuje potrzeba określenia.</w:t>
      </w:r>
    </w:p>
    <w:p w:rsidR="005C7D89" w:rsidRPr="000F24FE" w:rsidRDefault="005C7D89" w:rsidP="000F24FE">
      <w:pPr>
        <w:numPr>
          <w:ilvl w:val="0"/>
          <w:numId w:val="1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6"/>
        </w:numPr>
        <w:autoSpaceDE w:val="0"/>
        <w:autoSpaceDN w:val="0"/>
        <w:adjustRightInd w:val="0"/>
        <w:spacing w:after="0"/>
        <w:rPr>
          <w:rFonts w:ascii="Arial" w:hAnsi="Arial" w:cs="Arial"/>
          <w:bCs/>
          <w:strike/>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dowy:</w:t>
      </w:r>
    </w:p>
    <w:p w:rsidR="00222E58" w:rsidRPr="000F24FE" w:rsidRDefault="003F375E" w:rsidP="000F24FE">
      <w:pPr>
        <w:numPr>
          <w:ilvl w:val="0"/>
          <w:numId w:val="241"/>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w:t>
      </w:r>
      <w:r w:rsidR="006226B0" w:rsidRPr="000F24FE">
        <w:rPr>
          <w:rFonts w:ascii="Arial" w:eastAsia="Times New Roman" w:hAnsi="Arial" w:cs="Arial"/>
          <w:bCs/>
          <w:sz w:val="24"/>
          <w:szCs w:val="24"/>
          <w:lang w:eastAsia="pl-PL"/>
        </w:rPr>
        <w:t>47 MN/U/UR, 48 MN/U/UR i 51 MN/U/UR</w:t>
      </w:r>
      <w:r w:rsidR="006226B0" w:rsidRPr="000F24FE">
        <w:rPr>
          <w:rFonts w:ascii="Arial" w:eastAsia="Times New Roman" w:hAnsi="Arial" w:cs="Arial"/>
          <w:sz w:val="24"/>
          <w:szCs w:val="24"/>
          <w:lang w:eastAsia="pl-PL"/>
        </w:rPr>
        <w:t xml:space="preserve"> </w:t>
      </w:r>
      <w:r w:rsidR="00222E58" w:rsidRPr="000F24FE">
        <w:rPr>
          <w:rFonts w:ascii="Arial" w:eastAsia="Times New Roman" w:hAnsi="Arial" w:cs="Arial"/>
          <w:sz w:val="24"/>
          <w:szCs w:val="24"/>
          <w:lang w:eastAsia="pl-PL"/>
        </w:rPr>
        <w:t xml:space="preserve">wyznacza się strefy techniczne dla napowietrznych linii elektroenergetycznych </w:t>
      </w:r>
      <w:r w:rsidR="00222E58" w:rsidRPr="000F24FE">
        <w:rPr>
          <w:rFonts w:ascii="Arial" w:eastAsia="Times New Roman" w:hAnsi="Arial" w:cs="Arial"/>
          <w:sz w:val="24"/>
          <w:szCs w:val="24"/>
          <w:lang w:eastAsia="pl-PL"/>
        </w:rPr>
        <w:lastRenderedPageBreak/>
        <w:t>średniego napięcia SN 15 </w:t>
      </w:r>
      <w:proofErr w:type="spellStart"/>
      <w:r w:rsidR="00222E58" w:rsidRPr="000F24FE">
        <w:rPr>
          <w:rFonts w:ascii="Arial" w:eastAsia="Times New Roman" w:hAnsi="Arial" w:cs="Arial"/>
          <w:sz w:val="24"/>
          <w:szCs w:val="24"/>
          <w:lang w:eastAsia="pl-PL"/>
        </w:rPr>
        <w:t>kV</w:t>
      </w:r>
      <w:proofErr w:type="spellEnd"/>
      <w:r w:rsidR="00222E58" w:rsidRPr="000F24FE">
        <w:rPr>
          <w:rFonts w:ascii="Arial" w:eastAsia="Times New Roman" w:hAnsi="Arial" w:cs="Arial"/>
          <w:sz w:val="24"/>
          <w:szCs w:val="24"/>
          <w:lang w:eastAsia="pl-PL"/>
        </w:rPr>
        <w:t xml:space="preserve"> (</w:t>
      </w:r>
      <w:r w:rsidR="00222E58" w:rsidRPr="000F24FE">
        <w:rPr>
          <w:rFonts w:ascii="Arial" w:hAnsi="Arial" w:cs="Arial"/>
          <w:sz w:val="24"/>
          <w:szCs w:val="24"/>
        </w:rPr>
        <w:t>zgodnie z rysunkiem planu)</w:t>
      </w:r>
      <w:r w:rsidR="00222E58" w:rsidRPr="000F24FE">
        <w:rPr>
          <w:rFonts w:ascii="Arial" w:eastAsia="Times New Roman" w:hAnsi="Arial" w:cs="Arial"/>
          <w:sz w:val="24"/>
          <w:szCs w:val="24"/>
          <w:lang w:eastAsia="pl-PL"/>
        </w:rPr>
        <w:t>, dla których obowiąz</w:t>
      </w:r>
      <w:r w:rsidR="00222E58" w:rsidRPr="000F24FE">
        <w:rPr>
          <w:rFonts w:ascii="Arial" w:eastAsia="Times New Roman" w:hAnsi="Arial" w:cs="Arial"/>
          <w:sz w:val="24"/>
          <w:szCs w:val="24"/>
          <w:lang w:eastAsia="pl-PL"/>
        </w:rPr>
        <w:t>u</w:t>
      </w:r>
      <w:r w:rsidR="00222E58" w:rsidRPr="000F24FE">
        <w:rPr>
          <w:rFonts w:ascii="Arial" w:eastAsia="Times New Roman" w:hAnsi="Arial" w:cs="Arial"/>
          <w:sz w:val="24"/>
          <w:szCs w:val="24"/>
          <w:lang w:eastAsia="pl-PL"/>
        </w:rPr>
        <w:t xml:space="preserve">ją ustalenia jak w § 14 </w:t>
      </w:r>
      <w:r w:rsidR="002A68A9" w:rsidRPr="000F24FE">
        <w:rPr>
          <w:rFonts w:ascii="Arial" w:eastAsia="Times New Roman" w:hAnsi="Arial" w:cs="Arial"/>
          <w:sz w:val="24"/>
          <w:szCs w:val="24"/>
          <w:lang w:eastAsia="pl-PL"/>
        </w:rPr>
        <w:t>ust. 5 pkt 4, 6-7</w:t>
      </w:r>
      <w:r w:rsidR="00222E58" w:rsidRPr="000F24FE">
        <w:rPr>
          <w:rFonts w:ascii="Arial" w:eastAsia="Times New Roman" w:hAnsi="Arial" w:cs="Arial"/>
          <w:sz w:val="24"/>
          <w:szCs w:val="24"/>
          <w:lang w:eastAsia="pl-PL"/>
        </w:rPr>
        <w:t xml:space="preserve"> uchwały;</w:t>
      </w:r>
    </w:p>
    <w:p w:rsidR="00222E58" w:rsidRPr="000F24FE" w:rsidRDefault="00222E58" w:rsidP="000F24FE">
      <w:pPr>
        <w:numPr>
          <w:ilvl w:val="0"/>
          <w:numId w:val="241"/>
        </w:numPr>
        <w:autoSpaceDE w:val="0"/>
        <w:autoSpaceDN w:val="0"/>
        <w:adjustRightInd w:val="0"/>
        <w:spacing w:after="0"/>
        <w:ind w:left="709" w:hanging="283"/>
        <w:rPr>
          <w:rFonts w:ascii="Arial" w:hAnsi="Arial" w:cs="Arial"/>
          <w:bCs/>
          <w:sz w:val="24"/>
          <w:szCs w:val="24"/>
        </w:rPr>
      </w:pPr>
      <w:r w:rsidRPr="000F24FE">
        <w:rPr>
          <w:rFonts w:ascii="Arial" w:hAnsi="Arial" w:cs="Arial"/>
          <w:sz w:val="24"/>
          <w:szCs w:val="24"/>
        </w:rPr>
        <w:t xml:space="preserve">pozostałe ustalenia </w:t>
      </w:r>
      <w:r w:rsidRPr="000F24FE">
        <w:rPr>
          <w:rFonts w:ascii="Arial" w:hAnsi="Arial" w:cs="Arial"/>
          <w:bCs/>
          <w:sz w:val="24"/>
          <w:szCs w:val="24"/>
        </w:rPr>
        <w:t>jak w </w:t>
      </w:r>
      <w:r w:rsidRPr="000F24FE">
        <w:rPr>
          <w:rFonts w:ascii="Arial" w:eastAsia="Times New Roman" w:hAnsi="Arial" w:cs="Arial"/>
          <w:sz w:val="24"/>
          <w:szCs w:val="24"/>
          <w:lang w:eastAsia="pl-PL"/>
        </w:rPr>
        <w:t>§ 13 uchwały.</w:t>
      </w:r>
    </w:p>
    <w:p w:rsidR="005C7D89" w:rsidRPr="000F24FE" w:rsidRDefault="005C7D89" w:rsidP="000F24FE">
      <w:pPr>
        <w:numPr>
          <w:ilvl w:val="0"/>
          <w:numId w:val="1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w:t>
      </w:r>
    </w:p>
    <w:p w:rsidR="005C7D89" w:rsidRPr="000F24FE" w:rsidRDefault="005C7D89" w:rsidP="000F24FE">
      <w:pPr>
        <w:numPr>
          <w:ilvl w:val="2"/>
          <w:numId w:val="1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terenów oznaczonych symbolami 47 MN/U/UR i 48 MN/U/UR: z ul. Rybnickiej 6.2 KD-Z* i ul. Wschodniej 12 KD-L*,</w:t>
      </w:r>
    </w:p>
    <w:p w:rsidR="005C7D89" w:rsidRPr="000F24FE" w:rsidRDefault="005C7D89" w:rsidP="000F24FE">
      <w:pPr>
        <w:numPr>
          <w:ilvl w:val="2"/>
          <w:numId w:val="1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51 MN/U/UR: z ul. Granicznej 5 KD-Z*</w:t>
      </w:r>
      <w:r w:rsidR="00251306" w:rsidRPr="000F24FE">
        <w:rPr>
          <w:rFonts w:ascii="Arial" w:eastAsia="Times New Roman" w:hAnsi="Arial" w:cs="Arial"/>
          <w:sz w:val="24"/>
          <w:szCs w:val="24"/>
          <w:lang w:eastAsia="pl-PL"/>
        </w:rPr>
        <w:t xml:space="preserve"> i ul. Rybnickiej 6.2 KD-Z*</w:t>
      </w:r>
      <w:r w:rsidR="006226B0" w:rsidRPr="000F24FE">
        <w:rPr>
          <w:rFonts w:ascii="Arial" w:eastAsia="Times New Roman" w:hAnsi="Arial" w:cs="Arial"/>
          <w:sz w:val="24"/>
          <w:szCs w:val="24"/>
          <w:lang w:eastAsia="pl-PL"/>
        </w:rPr>
        <w:t>,</w:t>
      </w:r>
    </w:p>
    <w:p w:rsidR="006226B0" w:rsidRPr="000F24FE" w:rsidRDefault="006226B0" w:rsidP="000F24FE">
      <w:pPr>
        <w:numPr>
          <w:ilvl w:val="2"/>
          <w:numId w:val="16"/>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76 MN/U/UR: </w:t>
      </w:r>
      <w:r w:rsidR="00507360"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 ul. Rybnickiej 6.</w:t>
      </w:r>
      <w:r w:rsidR="00507360"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KD-Z*</w:t>
      </w:r>
      <w:r w:rsidR="00507360" w:rsidRPr="000F24FE">
        <w:rPr>
          <w:rFonts w:ascii="Arial" w:eastAsia="Times New Roman" w:hAnsi="Arial" w:cs="Arial"/>
          <w:sz w:val="24"/>
          <w:szCs w:val="24"/>
          <w:lang w:eastAsia="pl-PL"/>
        </w:rPr>
        <w:t xml:space="preserve"> i z ul. Przemysłowej 7 KD-Z*;</w:t>
      </w:r>
    </w:p>
    <w:p w:rsidR="005C7D89" w:rsidRPr="000F24FE" w:rsidRDefault="005C7D89" w:rsidP="000F24FE">
      <w:pPr>
        <w:numPr>
          <w:ilvl w:val="1"/>
          <w:numId w:val="1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E30B12"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E30B1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16"/>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E30B1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6"/>
        </w:numPr>
        <w:tabs>
          <w:tab w:val="left" w:pos="4680"/>
        </w:tabs>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3728B"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6"/>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8F1F1E" w:rsidRPr="000F24FE" w:rsidRDefault="008F1F1E" w:rsidP="000F24FE">
      <w:pPr>
        <w:spacing w:after="0"/>
        <w:rPr>
          <w:rFonts w:ascii="Arial" w:eastAsia="Times New Roman" w:hAnsi="Arial" w:cs="Arial"/>
          <w:sz w:val="24"/>
          <w:szCs w:val="24"/>
          <w:lang w:eastAsia="pl-PL"/>
        </w:rPr>
      </w:pPr>
    </w:p>
    <w:p w:rsidR="002D6DC6" w:rsidRPr="000F24FE" w:rsidRDefault="002D6DC6"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39. Tereny oznaczone symbolami: 50 MN, 52 MN, 56.2 MN, 56.3 MN, 60 MN.</w:t>
      </w:r>
    </w:p>
    <w:p w:rsidR="002D6DC6" w:rsidRPr="000F24FE" w:rsidRDefault="002D6DC6" w:rsidP="000F24FE">
      <w:pPr>
        <w:numPr>
          <w:ilvl w:val="0"/>
          <w:numId w:val="8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2D6DC6" w:rsidRPr="000F24FE" w:rsidRDefault="002D6DC6" w:rsidP="000F24FE">
      <w:pPr>
        <w:numPr>
          <w:ilvl w:val="0"/>
          <w:numId w:val="84"/>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 podstawowe: </w:t>
      </w:r>
      <w:r w:rsidRPr="000F24FE">
        <w:rPr>
          <w:rFonts w:ascii="Arial" w:eastAsia="Times New Roman" w:hAnsi="Arial" w:cs="Arial"/>
          <w:sz w:val="24"/>
          <w:szCs w:val="24"/>
          <w:lang w:eastAsia="pl-PL"/>
        </w:rPr>
        <w:t>zabudowa mieszkaniowa jednorodzinna</w:t>
      </w:r>
      <w:r w:rsidRPr="000F24FE">
        <w:rPr>
          <w:rFonts w:ascii="Arial" w:eastAsia="Times New Roman" w:hAnsi="Arial" w:cs="Arial"/>
          <w:bCs/>
          <w:sz w:val="24"/>
          <w:szCs w:val="24"/>
          <w:lang w:eastAsia="pl-PL"/>
        </w:rPr>
        <w:t>;</w:t>
      </w:r>
    </w:p>
    <w:p w:rsidR="002D6DC6" w:rsidRPr="000F24FE" w:rsidRDefault="002D6DC6" w:rsidP="000F24FE">
      <w:pPr>
        <w:numPr>
          <w:ilvl w:val="0"/>
          <w:numId w:val="84"/>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Pr="000F24FE">
        <w:rPr>
          <w:rFonts w:ascii="Arial" w:eastAsia="Times New Roman" w:hAnsi="Arial" w:cs="Arial"/>
          <w:sz w:val="24"/>
          <w:szCs w:val="24"/>
          <w:lang w:eastAsia="pl-PL"/>
        </w:rPr>
        <w:t xml:space="preserve"> uzupełniające</w:t>
      </w:r>
      <w:r w:rsidRPr="000F24FE">
        <w:rPr>
          <w:rFonts w:ascii="Arial" w:eastAsia="Times New Roman" w:hAnsi="Arial" w:cs="Arial"/>
          <w:bCs/>
          <w:sz w:val="24"/>
          <w:szCs w:val="24"/>
          <w:lang w:eastAsia="pl-PL"/>
        </w:rPr>
        <w:t>:</w:t>
      </w:r>
    </w:p>
    <w:p w:rsidR="002D6DC6" w:rsidRPr="000F24FE" w:rsidRDefault="002D6DC6" w:rsidP="000F24FE">
      <w:pPr>
        <w:numPr>
          <w:ilvl w:val="2"/>
          <w:numId w:val="85"/>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usługi nieuciążliwe,</w:t>
      </w:r>
    </w:p>
    <w:p w:rsidR="002D6DC6" w:rsidRPr="000F24FE" w:rsidRDefault="002D6DC6" w:rsidP="000F24FE">
      <w:pPr>
        <w:numPr>
          <w:ilvl w:val="2"/>
          <w:numId w:val="85"/>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rzemiosło nieuciążliwe,</w:t>
      </w:r>
    </w:p>
    <w:p w:rsidR="002D6DC6" w:rsidRPr="000F24FE" w:rsidRDefault="002D6DC6" w:rsidP="000F24FE">
      <w:pPr>
        <w:numPr>
          <w:ilvl w:val="2"/>
          <w:numId w:val="85"/>
        </w:numPr>
        <w:tabs>
          <w:tab w:val="left" w:pos="993"/>
        </w:tabs>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produkcja</w:t>
      </w:r>
      <w:r w:rsidR="00232E4F" w:rsidRPr="000F24FE">
        <w:rPr>
          <w:rFonts w:ascii="Arial" w:eastAsia="Times New Roman" w:hAnsi="Arial" w:cs="Arial"/>
          <w:bCs/>
          <w:sz w:val="24"/>
          <w:szCs w:val="24"/>
          <w:lang w:eastAsia="pl-PL"/>
        </w:rPr>
        <w:t xml:space="preserve"> nieuciążliwa</w:t>
      </w:r>
      <w:r w:rsidRPr="000F24FE">
        <w:rPr>
          <w:rFonts w:ascii="Arial" w:eastAsia="Times New Roman" w:hAnsi="Arial" w:cs="Arial"/>
          <w:bCs/>
          <w:sz w:val="24"/>
          <w:szCs w:val="24"/>
          <w:lang w:eastAsia="pl-PL"/>
        </w:rPr>
        <w:t xml:space="preserve">, zabudowa magazynowa - </w:t>
      </w:r>
      <w:r w:rsidRPr="000F24FE">
        <w:rPr>
          <w:rFonts w:ascii="Arial" w:eastAsia="Times New Roman" w:hAnsi="Arial" w:cs="Arial"/>
          <w:sz w:val="24"/>
          <w:szCs w:val="24"/>
          <w:lang w:eastAsia="pl-PL"/>
        </w:rPr>
        <w:t xml:space="preserve">dotyczy terenu </w:t>
      </w:r>
      <w:r w:rsidRPr="000F24FE">
        <w:rPr>
          <w:rFonts w:ascii="Arial" w:hAnsi="Arial" w:cs="Arial"/>
          <w:sz w:val="24"/>
          <w:szCs w:val="24"/>
        </w:rPr>
        <w:t>istniejącego przedsiębiorstwa w terenie</w:t>
      </w:r>
      <w:r w:rsidRPr="000F24FE">
        <w:rPr>
          <w:rFonts w:ascii="Arial" w:eastAsia="Times New Roman" w:hAnsi="Arial" w:cs="Arial"/>
          <w:sz w:val="24"/>
          <w:szCs w:val="24"/>
          <w:lang w:eastAsia="pl-PL"/>
        </w:rPr>
        <w:t xml:space="preserve"> oznaczonym symbolem 50 MN.</w:t>
      </w:r>
    </w:p>
    <w:p w:rsidR="005C7D89" w:rsidRPr="000F24FE" w:rsidRDefault="005C7D89" w:rsidP="000F24FE">
      <w:pPr>
        <w:numPr>
          <w:ilvl w:val="0"/>
          <w:numId w:val="8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p>
    <w:p w:rsidR="00F3750E" w:rsidRPr="000F24FE" w:rsidRDefault="00F3750E" w:rsidP="000F24FE">
      <w:pPr>
        <w:numPr>
          <w:ilvl w:val="0"/>
          <w:numId w:val="93"/>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hAnsi="Arial" w:cs="Arial"/>
          <w:sz w:val="24"/>
          <w:szCs w:val="24"/>
        </w:rPr>
        <w:t xml:space="preserve">w terenie </w:t>
      </w:r>
      <w:r w:rsidRPr="000F24FE">
        <w:rPr>
          <w:rFonts w:ascii="Arial" w:eastAsia="Times New Roman" w:hAnsi="Arial" w:cs="Arial"/>
          <w:sz w:val="24"/>
          <w:szCs w:val="24"/>
          <w:lang w:eastAsia="pl-PL"/>
        </w:rPr>
        <w:t xml:space="preserve">oznaczonym symbolem 50 MN nakaz wprowadzenia zieleni o charakterze izolacyjnym </w:t>
      </w:r>
      <w:r w:rsidRPr="000F24FE">
        <w:rPr>
          <w:rFonts w:ascii="Arial" w:hAnsi="Arial" w:cs="Arial"/>
          <w:sz w:val="24"/>
          <w:szCs w:val="24"/>
        </w:rPr>
        <w:t>w pasie o szerokości minimum 3,0m</w:t>
      </w:r>
      <w:r w:rsidRPr="000F24FE">
        <w:rPr>
          <w:rFonts w:ascii="Arial" w:eastAsia="Times New Roman" w:hAnsi="Arial" w:cs="Arial"/>
          <w:sz w:val="24"/>
          <w:szCs w:val="24"/>
          <w:lang w:eastAsia="pl-PL"/>
        </w:rPr>
        <w:t>, na działkach lub terenach inwestycji przeznaczonych pod produkcję nieuciążliwą i zabudowę magazynową podlegające adaptacji, od strony terenów z zabudową mieszkaniową</w:t>
      </w:r>
      <w:r w:rsidR="004A1C45" w:rsidRPr="000F24FE">
        <w:rPr>
          <w:rFonts w:ascii="Arial" w:eastAsia="Times New Roman" w:hAnsi="Arial" w:cs="Arial"/>
          <w:sz w:val="24"/>
          <w:szCs w:val="24"/>
          <w:lang w:eastAsia="pl-PL"/>
        </w:rPr>
        <w:t xml:space="preserve"> jednorodzinną</w:t>
      </w:r>
      <w:r w:rsidRPr="000F24FE">
        <w:rPr>
          <w:rFonts w:ascii="Arial" w:eastAsia="Times New Roman" w:hAnsi="Arial" w:cs="Arial"/>
          <w:sz w:val="24"/>
          <w:szCs w:val="24"/>
          <w:lang w:eastAsia="pl-PL"/>
        </w:rPr>
        <w:t>, ustalenia jak w § 7 ust. 2 uchwały;</w:t>
      </w:r>
    </w:p>
    <w:p w:rsidR="005C7D89" w:rsidRPr="000F24FE" w:rsidRDefault="005C7D89" w:rsidP="000F24FE">
      <w:pPr>
        <w:numPr>
          <w:ilvl w:val="0"/>
          <w:numId w:val="93"/>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w terenach oznaczonych symbolami 52 MN, 56.2 MN, 56.3 MN i 60</w:t>
      </w:r>
      <w:r w:rsidR="00631DC0" w:rsidRPr="000F24FE">
        <w:rPr>
          <w:rFonts w:ascii="Arial" w:eastAsia="Times New Roman" w:hAnsi="Arial" w:cs="Arial"/>
          <w:bCs/>
          <w:sz w:val="24"/>
          <w:szCs w:val="24"/>
          <w:lang w:eastAsia="pl-PL"/>
        </w:rPr>
        <w:t> </w:t>
      </w:r>
      <w:r w:rsidRPr="000F24FE">
        <w:rPr>
          <w:rFonts w:ascii="Arial" w:eastAsia="Times New Roman" w:hAnsi="Arial" w:cs="Arial"/>
          <w:bCs/>
          <w:sz w:val="24"/>
          <w:szCs w:val="24"/>
          <w:lang w:eastAsia="pl-PL"/>
        </w:rPr>
        <w:t xml:space="preserve">MN ustala się minimalną powierzchnię nowo wydzielonych działek </w:t>
      </w:r>
      <w:r w:rsidR="00C615E3" w:rsidRPr="000F24FE">
        <w:rPr>
          <w:rFonts w:ascii="Arial" w:eastAsia="Times New Roman" w:hAnsi="Arial" w:cs="Arial"/>
          <w:sz w:val="24"/>
          <w:szCs w:val="24"/>
          <w:lang w:eastAsia="pl-PL"/>
        </w:rPr>
        <w:t>lub terenów inwestycji przeznaczonych</w:t>
      </w:r>
      <w:r w:rsidR="000163BB" w:rsidRPr="000F24FE">
        <w:rPr>
          <w:rFonts w:ascii="Arial" w:eastAsia="Times New Roman" w:hAnsi="Arial" w:cs="Arial"/>
          <w:sz w:val="24"/>
          <w:szCs w:val="24"/>
          <w:lang w:eastAsia="pl-PL"/>
        </w:rPr>
        <w:t xml:space="preserve"> </w:t>
      </w:r>
      <w:r w:rsidR="000163BB" w:rsidRPr="000F24FE">
        <w:rPr>
          <w:rFonts w:ascii="Arial" w:eastAsia="Times New Roman" w:hAnsi="Arial" w:cs="Arial"/>
          <w:bCs/>
          <w:sz w:val="24"/>
          <w:szCs w:val="24"/>
          <w:lang w:eastAsia="pl-PL"/>
        </w:rPr>
        <w:t>pod zabudowę mieszkaniową jednorodzinną</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1000m², w terenie oznaczonym symbolem 50 MN nie w</w:t>
      </w:r>
      <w:r w:rsidRPr="000F24FE">
        <w:rPr>
          <w:rFonts w:ascii="Arial" w:eastAsia="Times New Roman" w:hAnsi="Arial" w:cs="Arial"/>
          <w:bCs/>
          <w:sz w:val="24"/>
          <w:szCs w:val="24"/>
          <w:lang w:eastAsia="pl-PL"/>
        </w:rPr>
        <w:t>y</w:t>
      </w:r>
      <w:r w:rsidRPr="000F24FE">
        <w:rPr>
          <w:rFonts w:ascii="Arial" w:eastAsia="Times New Roman" w:hAnsi="Arial" w:cs="Arial"/>
          <w:bCs/>
          <w:sz w:val="24"/>
          <w:szCs w:val="24"/>
          <w:lang w:eastAsia="pl-PL"/>
        </w:rPr>
        <w:t>stępuje potrzeba określenia;</w:t>
      </w:r>
    </w:p>
    <w:p w:rsidR="005C7D89" w:rsidRPr="000F24FE" w:rsidRDefault="005C7D89" w:rsidP="000F24FE">
      <w:pPr>
        <w:numPr>
          <w:ilvl w:val="0"/>
          <w:numId w:val="9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3502F5"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8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r w:rsidRPr="000F24FE">
        <w:rPr>
          <w:rFonts w:ascii="Arial" w:eastAsia="Times New Roman" w:hAnsi="Arial" w:cs="Arial"/>
          <w:sz w:val="24"/>
          <w:szCs w:val="24"/>
          <w:lang w:eastAsia="pl-PL"/>
        </w:rPr>
        <w:t>ustalenia jak w § </w:t>
      </w:r>
      <w:r w:rsidR="001A5577"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837CA1" w:rsidRPr="000F24FE" w:rsidRDefault="005C7D89" w:rsidP="000F24FE">
      <w:pPr>
        <w:numPr>
          <w:ilvl w:val="0"/>
          <w:numId w:val="8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00837CA1" w:rsidRPr="000F24FE">
        <w:rPr>
          <w:rFonts w:ascii="Arial" w:eastAsia="Times New Roman" w:hAnsi="Arial" w:cs="Arial"/>
          <w:sz w:val="24"/>
          <w:szCs w:val="24"/>
          <w:lang w:eastAsia="pl-PL"/>
        </w:rPr>
        <w:t>w terenie oznaczonym symbolem 60 MN ustala się stanowisk</w:t>
      </w:r>
      <w:r w:rsidR="00D02ED5" w:rsidRPr="000F24FE">
        <w:rPr>
          <w:rFonts w:ascii="Arial" w:eastAsia="Times New Roman" w:hAnsi="Arial" w:cs="Arial"/>
          <w:sz w:val="24"/>
          <w:szCs w:val="24"/>
          <w:lang w:eastAsia="pl-PL"/>
        </w:rPr>
        <w:t>o</w:t>
      </w:r>
      <w:r w:rsidR="00837CA1" w:rsidRPr="000F24FE">
        <w:rPr>
          <w:rFonts w:ascii="Arial" w:eastAsia="Times New Roman" w:hAnsi="Arial" w:cs="Arial"/>
          <w:sz w:val="24"/>
          <w:szCs w:val="24"/>
          <w:lang w:eastAsia="pl-PL"/>
        </w:rPr>
        <w:t xml:space="preserve"> archeologiczne wraz ze strefą ochrony archeologicznej, </w:t>
      </w:r>
      <w:r w:rsidR="00837CA1" w:rsidRPr="000F24FE">
        <w:rPr>
          <w:rFonts w:ascii="Arial" w:eastAsia="Times New Roman" w:hAnsi="Arial" w:cs="Arial"/>
          <w:bCs/>
          <w:sz w:val="24"/>
          <w:szCs w:val="24"/>
          <w:lang w:eastAsia="pl-PL"/>
        </w:rPr>
        <w:t xml:space="preserve">oznaczone na rysunku planu graficznie i numerycznie AZP 48-49/16, podlegające ochronie na podstawie ustaleń miejscowego planu, wpisane do WEZ, </w:t>
      </w:r>
      <w:r w:rsidR="00837CA1" w:rsidRPr="000F24FE">
        <w:rPr>
          <w:rFonts w:ascii="Arial" w:eastAsia="Times New Roman" w:hAnsi="Arial" w:cs="Arial"/>
          <w:sz w:val="24"/>
          <w:szCs w:val="24"/>
          <w:lang w:eastAsia="pl-PL"/>
        </w:rPr>
        <w:t xml:space="preserve">którego teren podlega udostępnieniu do inwestorskich badań </w:t>
      </w:r>
      <w:r w:rsidR="00837CA1" w:rsidRPr="000F24FE">
        <w:rPr>
          <w:rFonts w:ascii="Arial" w:eastAsia="Times New Roman" w:hAnsi="Arial" w:cs="Arial"/>
          <w:sz w:val="24"/>
          <w:szCs w:val="24"/>
          <w:lang w:eastAsia="pl-PL"/>
        </w:rPr>
        <w:lastRenderedPageBreak/>
        <w:t>archeologicznych w przypadkach określonych przepisami odrębnymi dotyczącymi ochrony zabytków</w:t>
      </w:r>
      <w:r w:rsidR="00837CA1" w:rsidRPr="000F24FE">
        <w:rPr>
          <w:rFonts w:ascii="Arial" w:eastAsia="Times New Roman" w:hAnsi="Arial" w:cs="Arial"/>
          <w:bCs/>
          <w:sz w:val="24"/>
          <w:szCs w:val="24"/>
          <w:lang w:eastAsia="pl-PL"/>
        </w:rPr>
        <w:t xml:space="preserve">, </w:t>
      </w:r>
      <w:r w:rsidR="00837CA1"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46"/>
        <w:gridCol w:w="1404"/>
        <w:gridCol w:w="1404"/>
        <w:gridCol w:w="1451"/>
        <w:gridCol w:w="1613"/>
        <w:gridCol w:w="1033"/>
      </w:tblGrid>
      <w:tr w:rsidR="00837CA1" w:rsidRPr="000F24FE" w:rsidTr="005E1235">
        <w:trPr>
          <w:cantSplit/>
        </w:trPr>
        <w:tc>
          <w:tcPr>
            <w:tcW w:w="1239"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837CA1" w:rsidRPr="000F24FE" w:rsidTr="005E1235">
        <w:trPr>
          <w:cantSplit/>
        </w:trPr>
        <w:tc>
          <w:tcPr>
            <w:tcW w:w="1239"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Rybnica</w:t>
            </w:r>
          </w:p>
        </w:tc>
        <w:tc>
          <w:tcPr>
            <w:tcW w:w="1209"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16</w:t>
            </w:r>
          </w:p>
        </w:tc>
        <w:tc>
          <w:tcPr>
            <w:tcW w:w="1109"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2</w:t>
            </w:r>
          </w:p>
        </w:tc>
        <w:tc>
          <w:tcPr>
            <w:tcW w:w="1591" w:type="dxa"/>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837CA1" w:rsidRPr="000F24FE" w:rsidRDefault="00837CA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5C7D89" w:rsidRPr="000F24FE" w:rsidRDefault="005C7D89" w:rsidP="000F24FE">
      <w:pPr>
        <w:numPr>
          <w:ilvl w:val="0"/>
          <w:numId w:val="8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8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A7673F" w:rsidRPr="000F24FE" w:rsidRDefault="005C7D89" w:rsidP="000F24FE">
      <w:pPr>
        <w:numPr>
          <w:ilvl w:val="1"/>
          <w:numId w:val="83"/>
        </w:numPr>
        <w:tabs>
          <w:tab w:val="left" w:pos="360"/>
          <w:tab w:val="left" w:pos="709"/>
        </w:tabs>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p>
    <w:p w:rsidR="00A7673F" w:rsidRPr="000F24FE" w:rsidRDefault="00A7673F" w:rsidP="000F24FE">
      <w:pPr>
        <w:numPr>
          <w:ilvl w:val="0"/>
          <w:numId w:val="243"/>
        </w:numPr>
        <w:tabs>
          <w:tab w:val="left" w:pos="360"/>
          <w:tab w:val="left" w:pos="709"/>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zabudowy mieszkaniowej jednorodzinnej: do 40%,</w:t>
      </w:r>
    </w:p>
    <w:p w:rsidR="00A7673F" w:rsidRPr="000F24FE" w:rsidRDefault="00A7673F" w:rsidP="000F24FE">
      <w:pPr>
        <w:numPr>
          <w:ilvl w:val="0"/>
          <w:numId w:val="243"/>
        </w:numPr>
        <w:tabs>
          <w:tab w:val="left" w:pos="709"/>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usług nieuciążliwych, rzemiosła nieuciążliwego oraz zabudowy mieszkaniowej jednorodzinnej z usługami nieuciążliwymi lub z rzemiosłem nieuciążliwym: do 60%;</w:t>
      </w:r>
    </w:p>
    <w:p w:rsidR="006B4123" w:rsidRPr="000F24FE" w:rsidRDefault="006B4123" w:rsidP="000F24FE">
      <w:pPr>
        <w:numPr>
          <w:ilvl w:val="0"/>
          <w:numId w:val="243"/>
        </w:numPr>
        <w:tabs>
          <w:tab w:val="left" w:pos="709"/>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produkcji nieuciążliwej i zabudowy magazynowej podlegających adaptacji</w:t>
      </w:r>
      <w:r w:rsidR="00CE404B" w:rsidRPr="000F24FE">
        <w:rPr>
          <w:rFonts w:ascii="Arial" w:eastAsia="Times New Roman" w:hAnsi="Arial" w:cs="Arial"/>
          <w:sz w:val="24"/>
          <w:szCs w:val="24"/>
          <w:lang w:eastAsia="pl-PL"/>
        </w:rPr>
        <w:t>: do 80%;</w:t>
      </w:r>
    </w:p>
    <w:p w:rsidR="005C7D89" w:rsidRPr="000F24FE" w:rsidRDefault="005C7D89" w:rsidP="000F24FE">
      <w:pPr>
        <w:numPr>
          <w:ilvl w:val="1"/>
          <w:numId w:val="83"/>
        </w:numPr>
        <w:tabs>
          <w:tab w:val="left" w:pos="360"/>
          <w:tab w:val="left" w:pos="709"/>
        </w:tabs>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wysokość zabudowy: </w:t>
      </w:r>
    </w:p>
    <w:p w:rsidR="005C7D89" w:rsidRPr="000F24FE" w:rsidRDefault="005C7D89" w:rsidP="000F24FE">
      <w:pPr>
        <w:numPr>
          <w:ilvl w:val="2"/>
          <w:numId w:val="86"/>
        </w:numPr>
        <w:tabs>
          <w:tab w:val="left" w:pos="360"/>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 oraz budynków gospodarczych</w:t>
      </w:r>
      <w:r w:rsidRPr="000F24FE">
        <w:rPr>
          <w:rFonts w:ascii="Arial" w:eastAsia="Times New Roman" w:hAnsi="Arial" w:cs="Arial"/>
          <w:sz w:val="24"/>
          <w:szCs w:val="24"/>
          <w:lang w:eastAsia="pl-PL"/>
        </w:rPr>
        <w:t>, minimalnej nie ustala się,</w:t>
      </w:r>
    </w:p>
    <w:p w:rsidR="005C7D89" w:rsidRPr="000F24FE" w:rsidRDefault="005C7D89" w:rsidP="000F24FE">
      <w:pPr>
        <w:numPr>
          <w:ilvl w:val="2"/>
          <w:numId w:val="86"/>
        </w:numPr>
        <w:tabs>
          <w:tab w:val="left" w:pos="360"/>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oraz budynków gospodarczych: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CE404B" w:rsidRPr="000F24FE">
        <w:rPr>
          <w:rFonts w:ascii="Arial" w:eastAsia="Times New Roman" w:hAnsi="Arial" w:cs="Arial"/>
          <w:sz w:val="24"/>
          <w:szCs w:val="24"/>
          <w:lang w:eastAsia="pl-PL"/>
        </w:rPr>
        <w:t>,</w:t>
      </w:r>
    </w:p>
    <w:p w:rsidR="00CE404B" w:rsidRPr="000F24FE" w:rsidRDefault="00CE404B" w:rsidP="000F24FE">
      <w:pPr>
        <w:numPr>
          <w:ilvl w:val="2"/>
          <w:numId w:val="86"/>
        </w:numPr>
        <w:tabs>
          <w:tab w:val="left" w:pos="360"/>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83"/>
        </w:numPr>
        <w:tabs>
          <w:tab w:val="left" w:pos="360"/>
          <w:tab w:val="left" w:pos="709"/>
        </w:tabs>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87"/>
        </w:numPr>
        <w:tabs>
          <w:tab w:val="left" w:pos="360"/>
          <w:tab w:val="left" w:pos="1134"/>
        </w:tabs>
        <w:autoSpaceDE w:val="0"/>
        <w:autoSpaceDN w:val="0"/>
        <w:adjustRightInd w:val="0"/>
        <w:spacing w:after="0"/>
        <w:ind w:left="1134" w:hanging="425"/>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87"/>
        </w:numPr>
        <w:tabs>
          <w:tab w:val="left" w:pos="360"/>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2"/>
          <w:numId w:val="87"/>
        </w:numPr>
        <w:tabs>
          <w:tab w:val="left" w:pos="360"/>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na terenie oznaczonym symbolem 56.2 MN ustala się pozostawienie pasa szerokości 4,0m od strony sztucznego zbiornika wodnego – stawu usytuowanego w terenie oznaczonym symbolem 56.1 R</w:t>
      </w:r>
      <w:r w:rsidR="00D87577" w:rsidRPr="000F24FE">
        <w:rPr>
          <w:rFonts w:ascii="Arial" w:eastAsia="Times New Roman" w:hAnsi="Arial" w:cs="Arial"/>
          <w:sz w:val="24"/>
          <w:szCs w:val="24"/>
          <w:lang w:eastAsia="pl-PL"/>
        </w:rPr>
        <w:t xml:space="preserve">/WS </w:t>
      </w:r>
      <w:r w:rsidRPr="000F24FE">
        <w:rPr>
          <w:rFonts w:ascii="Arial" w:eastAsia="Times New Roman" w:hAnsi="Arial" w:cs="Arial"/>
          <w:sz w:val="24"/>
          <w:szCs w:val="24"/>
          <w:lang w:eastAsia="pl-PL"/>
        </w:rPr>
        <w:t>(odmierzając od krawędzi zboczy), jako wolnego od zabudowy;</w:t>
      </w:r>
    </w:p>
    <w:p w:rsidR="005C7D89" w:rsidRPr="000F24FE" w:rsidRDefault="005C7D89" w:rsidP="000F24FE">
      <w:pPr>
        <w:numPr>
          <w:ilvl w:val="1"/>
          <w:numId w:val="83"/>
        </w:numPr>
        <w:tabs>
          <w:tab w:val="left" w:pos="360"/>
          <w:tab w:val="left" w:pos="709"/>
        </w:tabs>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00EC36F9" w:rsidRPr="000F24FE">
        <w:rPr>
          <w:rFonts w:ascii="Arial" w:eastAsia="Times New Roman" w:hAnsi="Arial" w:cs="Arial"/>
          <w:sz w:val="24"/>
          <w:szCs w:val="24"/>
          <w:lang w:eastAsia="pl-PL"/>
        </w:rPr>
        <w:t>westycji:</w:t>
      </w:r>
    </w:p>
    <w:p w:rsidR="005C7D89" w:rsidRPr="000F24FE" w:rsidRDefault="00257963" w:rsidP="000F24FE">
      <w:pPr>
        <w:numPr>
          <w:ilvl w:val="2"/>
          <w:numId w:val="88"/>
        </w:numPr>
        <w:shd w:val="clear" w:color="auto" w:fill="FFFFFF"/>
        <w:tabs>
          <w:tab w:val="left" w:pos="360"/>
          <w:tab w:val="left" w:pos="709"/>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mieszkaniowej jednorodzinnej</w:t>
      </w:r>
      <w:r w:rsidR="005C7D89" w:rsidRPr="000F24FE">
        <w:rPr>
          <w:rFonts w:ascii="Arial" w:eastAsia="Times New Roman" w:hAnsi="Arial" w:cs="Arial"/>
          <w:bCs/>
          <w:sz w:val="24"/>
          <w:szCs w:val="24"/>
          <w:lang w:eastAsia="pl-PL"/>
        </w:rPr>
        <w:t>: 40%,</w:t>
      </w:r>
    </w:p>
    <w:p w:rsidR="005C7D89" w:rsidRPr="000F24FE" w:rsidRDefault="00257963" w:rsidP="000F24FE">
      <w:pPr>
        <w:numPr>
          <w:ilvl w:val="2"/>
          <w:numId w:val="88"/>
        </w:numPr>
        <w:shd w:val="clear" w:color="auto" w:fill="FFFFFF"/>
        <w:tabs>
          <w:tab w:val="left" w:pos="360"/>
          <w:tab w:val="left" w:pos="709"/>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usług nieuciążliwych oraz dla zabudowy rzemiosła nieuciążliwego</w:t>
      </w:r>
      <w:r w:rsidR="005C7D89" w:rsidRPr="000F24FE">
        <w:rPr>
          <w:rFonts w:ascii="Arial" w:eastAsia="Times New Roman" w:hAnsi="Arial" w:cs="Arial"/>
          <w:bCs/>
          <w:sz w:val="24"/>
          <w:szCs w:val="24"/>
          <w:lang w:eastAsia="pl-PL"/>
        </w:rPr>
        <w:t xml:space="preserve">: </w:t>
      </w:r>
      <w:r w:rsidR="005C7D89" w:rsidRPr="000F24FE">
        <w:rPr>
          <w:rFonts w:ascii="Arial" w:eastAsia="Times New Roman" w:hAnsi="Arial" w:cs="Arial"/>
          <w:sz w:val="24"/>
          <w:szCs w:val="24"/>
          <w:lang w:eastAsia="pl-PL"/>
        </w:rPr>
        <w:t>20%</w:t>
      </w:r>
      <w:r w:rsidR="004B1CE6" w:rsidRPr="000F24FE">
        <w:rPr>
          <w:rFonts w:ascii="Arial" w:eastAsia="Times New Roman" w:hAnsi="Arial" w:cs="Arial"/>
          <w:sz w:val="24"/>
          <w:szCs w:val="24"/>
          <w:lang w:eastAsia="pl-PL"/>
        </w:rPr>
        <w:t>,</w:t>
      </w:r>
    </w:p>
    <w:p w:rsidR="004B1CE6" w:rsidRPr="000F24FE" w:rsidRDefault="004B1CE6" w:rsidP="000F24FE">
      <w:pPr>
        <w:numPr>
          <w:ilvl w:val="2"/>
          <w:numId w:val="88"/>
        </w:numPr>
        <w:shd w:val="clear" w:color="auto" w:fill="FFFFFF"/>
        <w:tabs>
          <w:tab w:val="left" w:pos="360"/>
          <w:tab w:val="left" w:pos="709"/>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produkcji nieuciążliwej i zabudowy magazynowej podlegających adaptacji: 10%;</w:t>
      </w:r>
    </w:p>
    <w:p w:rsidR="005C7D89" w:rsidRPr="000F24FE" w:rsidRDefault="005C7D89" w:rsidP="000F24FE">
      <w:pPr>
        <w:numPr>
          <w:ilvl w:val="1"/>
          <w:numId w:val="83"/>
        </w:numPr>
        <w:tabs>
          <w:tab w:val="left" w:pos="360"/>
          <w:tab w:val="left" w:pos="709"/>
        </w:tabs>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20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45</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83"/>
        </w:numPr>
        <w:tabs>
          <w:tab w:val="left" w:pos="360"/>
          <w:tab w:val="left" w:pos="709"/>
        </w:tabs>
        <w:autoSpaceDE w:val="0"/>
        <w:autoSpaceDN w:val="0"/>
        <w:adjustRightInd w:val="0"/>
        <w:spacing w:after="0"/>
        <w:ind w:left="720" w:hanging="436"/>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z wyłączeniem adaptacji funkcji usług uciążliwych określonych w przepisach odrębnych w zakresie ochrony środowiska oraz adaptacja zabudowy</w:t>
      </w:r>
      <w:r w:rsidR="00787E26" w:rsidRPr="000F24FE">
        <w:rPr>
          <w:rFonts w:ascii="Arial" w:eastAsia="Times New Roman" w:hAnsi="Arial" w:cs="Arial"/>
          <w:sz w:val="24"/>
          <w:szCs w:val="24"/>
          <w:lang w:eastAsia="pl-PL"/>
        </w:rPr>
        <w:t>;</w:t>
      </w:r>
    </w:p>
    <w:p w:rsidR="005C7D89" w:rsidRPr="000F24FE" w:rsidRDefault="005C7D89" w:rsidP="000F24FE">
      <w:pPr>
        <w:numPr>
          <w:ilvl w:val="1"/>
          <w:numId w:val="83"/>
        </w:numPr>
        <w:tabs>
          <w:tab w:val="left" w:pos="360"/>
          <w:tab w:val="left" w:pos="709"/>
        </w:tabs>
        <w:autoSpaceDE w:val="0"/>
        <w:autoSpaceDN w:val="0"/>
        <w:adjustRightInd w:val="0"/>
        <w:spacing w:after="0"/>
        <w:ind w:left="720" w:hanging="436"/>
        <w:rPr>
          <w:rFonts w:ascii="Arial" w:eastAsia="Times New Roman" w:hAnsi="Arial" w:cs="Arial"/>
          <w:bCs/>
          <w:sz w:val="24"/>
          <w:szCs w:val="24"/>
          <w:lang w:eastAsia="pl-PL"/>
        </w:rPr>
      </w:pPr>
      <w:r w:rsidRPr="000F24FE">
        <w:rPr>
          <w:rFonts w:ascii="Arial" w:eastAsia="Times New Roman" w:hAnsi="Arial" w:cs="Arial"/>
          <w:sz w:val="24"/>
          <w:szCs w:val="24"/>
          <w:lang w:eastAsia="pl-PL"/>
        </w:rPr>
        <w:t>pozostałe ustalenia jak w § 1</w:t>
      </w:r>
      <w:r w:rsidR="006D712A" w:rsidRPr="000F24FE">
        <w:rPr>
          <w:rFonts w:ascii="Arial" w:eastAsia="Times New Roman" w:hAnsi="Arial" w:cs="Arial"/>
          <w:sz w:val="24"/>
          <w:szCs w:val="24"/>
          <w:lang w:eastAsia="pl-PL"/>
        </w:rPr>
        <w:t>0</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8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89"/>
        </w:numPr>
        <w:autoSpaceDE w:val="0"/>
        <w:autoSpaceDN w:val="0"/>
        <w:adjustRightInd w:val="0"/>
        <w:spacing w:after="0"/>
        <w:ind w:left="709" w:hanging="349"/>
        <w:rPr>
          <w:rFonts w:ascii="Arial" w:eastAsia="Times New Roman" w:hAnsi="Arial" w:cs="Arial"/>
          <w:sz w:val="24"/>
          <w:szCs w:val="24"/>
          <w:lang w:eastAsia="pl-PL"/>
        </w:rPr>
      </w:pPr>
      <w:r w:rsidRPr="000F24FE">
        <w:rPr>
          <w:rFonts w:ascii="Arial" w:hAnsi="Arial" w:cs="Arial"/>
          <w:sz w:val="24"/>
          <w:szCs w:val="24"/>
        </w:rPr>
        <w:t xml:space="preserve">w terenach oznaczonych symbolami 56.2 MN i 56.3 MN (wg rysunku planu) 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672624" w:rsidRPr="000F24FE">
        <w:rPr>
          <w:rFonts w:ascii="Arial" w:eastAsia="Times New Roman" w:hAnsi="Arial" w:cs="Arial"/>
          <w:sz w:val="24"/>
          <w:szCs w:val="24"/>
          <w:lang w:eastAsia="pl-PL"/>
        </w:rPr>
        <w:t>wszystkie zakazy, nakazy i ograniczenia</w:t>
      </w:r>
      <w:r w:rsidR="0025295E" w:rsidRPr="000F24FE">
        <w:rPr>
          <w:rFonts w:ascii="Arial" w:eastAsia="Times New Roman" w:hAnsi="Arial" w:cs="Arial"/>
          <w:sz w:val="24"/>
          <w:szCs w:val="24"/>
          <w:lang w:eastAsia="pl-PL"/>
        </w:rPr>
        <w:t xml:space="preserve"> </w:t>
      </w:r>
      <w:r w:rsidR="0025295E" w:rsidRPr="000F24FE">
        <w:rPr>
          <w:rFonts w:ascii="Arial" w:hAnsi="Arial" w:cs="Arial"/>
          <w:sz w:val="24"/>
          <w:szCs w:val="24"/>
        </w:rPr>
        <w:t>minimalizujące zagrożenie</w:t>
      </w:r>
      <w:r w:rsidR="0025295E" w:rsidRPr="000F24FE">
        <w:rPr>
          <w:rFonts w:ascii="Arial" w:eastAsia="Times New Roman" w:hAnsi="Arial" w:cs="Arial"/>
          <w:sz w:val="24"/>
          <w:szCs w:val="24"/>
          <w:lang w:eastAsia="pl-PL"/>
        </w:rPr>
        <w:t xml:space="preserve"> w zakresie lokalizacji obiektów budowlanych:</w:t>
      </w:r>
      <w:r w:rsidR="00672624"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015327"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89"/>
        </w:numPr>
        <w:autoSpaceDE w:val="0"/>
        <w:autoSpaceDN w:val="0"/>
        <w:adjustRightInd w:val="0"/>
        <w:spacing w:after="0"/>
        <w:ind w:left="709" w:hanging="349"/>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oznaczone symbolami 52 MN, 56.2 MN, 56.3 MN i 60 MN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xml:space="preserve">, dotyczącej ochrony wydzielonego obszaru ochronnego Parku, dla której obowiązują warunki wynikające z przepisów odrębnych oraz ustalenia jak </w:t>
      </w:r>
      <w:r w:rsidR="00232E4F" w:rsidRPr="000F24FE">
        <w:rPr>
          <w:rFonts w:ascii="Arial" w:eastAsia="Times New Roman" w:hAnsi="Arial" w:cs="Arial"/>
          <w:sz w:val="24"/>
          <w:szCs w:val="24"/>
          <w:lang w:eastAsia="pl-PL"/>
        </w:rPr>
        <w:t xml:space="preserve">w ust. 2 pkt 1 oraz </w:t>
      </w:r>
      <w:r w:rsidRPr="000F24FE">
        <w:rPr>
          <w:rFonts w:ascii="Arial" w:eastAsia="Times New Roman" w:hAnsi="Arial" w:cs="Arial"/>
          <w:sz w:val="24"/>
          <w:szCs w:val="24"/>
          <w:lang w:eastAsia="pl-PL"/>
        </w:rPr>
        <w:t>w </w:t>
      </w:r>
      <w:r w:rsidRPr="000F24FE">
        <w:rPr>
          <w:rFonts w:ascii="Arial" w:hAnsi="Arial" w:cs="Arial"/>
          <w:bCs/>
          <w:sz w:val="24"/>
          <w:szCs w:val="24"/>
        </w:rPr>
        <w:t>§ 1</w:t>
      </w:r>
      <w:r w:rsidR="00015327"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83"/>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83"/>
        </w:numPr>
        <w:autoSpaceDE w:val="0"/>
        <w:autoSpaceDN w:val="0"/>
        <w:adjustRightInd w:val="0"/>
        <w:spacing w:after="0"/>
        <w:rPr>
          <w:rFonts w:ascii="Arial" w:hAnsi="Arial" w:cs="Arial"/>
          <w:bCs/>
          <w:sz w:val="24"/>
          <w:szCs w:val="24"/>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6A33AB" w:rsidRPr="000F24FE" w:rsidRDefault="006A33AB" w:rsidP="000F24FE">
      <w:pPr>
        <w:numPr>
          <w:ilvl w:val="1"/>
          <w:numId w:val="83"/>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6A33AB" w:rsidRPr="000F24FE" w:rsidRDefault="006A33AB" w:rsidP="000F24FE">
      <w:pPr>
        <w:numPr>
          <w:ilvl w:val="1"/>
          <w:numId w:val="83"/>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25295E" w:rsidRPr="000F24FE">
        <w:rPr>
          <w:rFonts w:ascii="Arial" w:eastAsia="Times New Roman" w:hAnsi="Arial" w:cs="Arial"/>
          <w:sz w:val="24"/>
          <w:szCs w:val="24"/>
          <w:lang w:eastAsia="pl-PL"/>
        </w:rPr>
        <w:t xml:space="preserve">obowiązują bezwzględne warunki </w:t>
      </w:r>
      <w:r w:rsidR="0025295E" w:rsidRPr="000F24FE">
        <w:rPr>
          <w:rFonts w:ascii="Arial" w:hAnsi="Arial" w:cs="Arial"/>
          <w:sz w:val="24"/>
          <w:szCs w:val="24"/>
        </w:rPr>
        <w:t>minimalizujące zagrożenie</w:t>
      </w:r>
      <w:r w:rsidR="0025295E"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5C7D89" w:rsidRPr="000F24FE" w:rsidRDefault="005C7D89" w:rsidP="000F24FE">
      <w:pPr>
        <w:numPr>
          <w:ilvl w:val="1"/>
          <w:numId w:val="83"/>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teren oznaczony symbolem 60</w:t>
      </w:r>
      <w:r w:rsidR="00631DC0"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MN zna</w:t>
      </w:r>
      <w:r w:rsidRPr="000F24FE">
        <w:rPr>
          <w:rFonts w:ascii="Arial" w:eastAsia="Times New Roman" w:hAnsi="Arial" w:cs="Arial"/>
          <w:sz w:val="24"/>
          <w:szCs w:val="24"/>
          <w:lang w:eastAsia="pl-PL"/>
        </w:rPr>
        <w:t>j</w:t>
      </w:r>
      <w:r w:rsidRPr="000F24FE">
        <w:rPr>
          <w:rFonts w:ascii="Arial" w:eastAsia="Times New Roman" w:hAnsi="Arial" w:cs="Arial"/>
          <w:sz w:val="24"/>
          <w:szCs w:val="24"/>
          <w:lang w:eastAsia="pl-PL"/>
        </w:rPr>
        <w:t xml:space="preserve">duje się w granicach </w:t>
      </w:r>
      <w:r w:rsidRPr="000F24FE">
        <w:rPr>
          <w:rFonts w:ascii="Arial" w:eastAsia="Times New Roman" w:hAnsi="Arial" w:cs="Arial"/>
          <w:bCs/>
          <w:sz w:val="24"/>
          <w:szCs w:val="24"/>
          <w:lang w:eastAsia="pl-PL"/>
        </w:rPr>
        <w:t xml:space="preserve">obszaru </w:t>
      </w:r>
      <w:r w:rsidRPr="000F24FE">
        <w:rPr>
          <w:rFonts w:ascii="Arial" w:eastAsia="Times New Roman" w:hAnsi="Arial" w:cs="Arial"/>
          <w:sz w:val="24"/>
          <w:szCs w:val="24"/>
          <w:lang w:eastAsia="pl-PL"/>
        </w:rPr>
        <w:t xml:space="preserve">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B07C0B"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83"/>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 xml:space="preserve">w terenach oznaczonych symbolami 52 MN i 56.3 MN wyznacza się granice </w:t>
      </w:r>
      <w:r w:rsidRPr="000F24FE">
        <w:rPr>
          <w:rFonts w:ascii="Arial" w:eastAsia="Times New Roman" w:hAnsi="Arial" w:cs="Arial"/>
          <w:bCs/>
          <w:sz w:val="24"/>
          <w:szCs w:val="24"/>
          <w:lang w:eastAsia="pl-PL"/>
        </w:rPr>
        <w:t xml:space="preserve">obszarów </w:t>
      </w:r>
      <w:r w:rsidRPr="000F24FE">
        <w:rPr>
          <w:rFonts w:ascii="Arial" w:eastAsia="Times New Roman" w:hAnsi="Arial" w:cs="Arial"/>
          <w:sz w:val="24"/>
          <w:szCs w:val="24"/>
          <w:lang w:eastAsia="pl-PL"/>
        </w:rPr>
        <w:t xml:space="preserve">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A21003"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2011E5" w:rsidRPr="000F24FE" w:rsidRDefault="002011E5" w:rsidP="000F24FE">
      <w:pPr>
        <w:numPr>
          <w:ilvl w:val="1"/>
          <w:numId w:val="83"/>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w terenach oznaczonych symbolami 50 MN</w:t>
      </w:r>
      <w:r w:rsidR="00042522" w:rsidRPr="000F24FE">
        <w:rPr>
          <w:rFonts w:ascii="Arial" w:eastAsia="Times New Roman" w:hAnsi="Arial" w:cs="Arial"/>
          <w:sz w:val="24"/>
          <w:szCs w:val="24"/>
          <w:lang w:eastAsia="pl-PL"/>
        </w:rPr>
        <w:t xml:space="preserve"> i</w:t>
      </w:r>
      <w:r w:rsidRPr="000F24FE">
        <w:rPr>
          <w:rFonts w:ascii="Arial" w:eastAsia="Times New Roman" w:hAnsi="Arial" w:cs="Arial"/>
          <w:sz w:val="24"/>
          <w:szCs w:val="24"/>
          <w:lang w:eastAsia="pl-PL"/>
        </w:rPr>
        <w:t xml:space="preserve"> 52 MN 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2A68A9"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83"/>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A21003"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8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83"/>
        </w:numPr>
        <w:tabs>
          <w:tab w:val="left" w:pos="0"/>
        </w:tabs>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drogi: obsługa komunikacyjna z dróg publicznych: </w:t>
      </w:r>
    </w:p>
    <w:p w:rsidR="005C7D89" w:rsidRPr="000F24FE" w:rsidRDefault="005C7D89" w:rsidP="000F24FE">
      <w:pPr>
        <w:numPr>
          <w:ilvl w:val="2"/>
          <w:numId w:val="90"/>
        </w:numPr>
        <w:tabs>
          <w:tab w:val="left" w:pos="0"/>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dla terenu oznaczonego symbolem 50 MN: </w:t>
      </w:r>
      <w:r w:rsidR="00090FBD"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ul. Granicznej 5 KD-Z*</w:t>
      </w:r>
      <w:r w:rsidR="00090FBD"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ul. Rybnickiej 6.2 KD-Z*</w:t>
      </w:r>
      <w:r w:rsidR="00090FBD" w:rsidRPr="000F24FE">
        <w:rPr>
          <w:rFonts w:ascii="Arial" w:eastAsia="Times New Roman" w:hAnsi="Arial" w:cs="Arial"/>
          <w:sz w:val="24"/>
          <w:szCs w:val="24"/>
          <w:lang w:eastAsia="pl-PL"/>
        </w:rPr>
        <w:t xml:space="preserve"> i ul. Spokojnej </w:t>
      </w:r>
      <w:r w:rsidR="00EC0F50" w:rsidRPr="000F24FE">
        <w:rPr>
          <w:rFonts w:ascii="Arial" w:eastAsia="Times New Roman" w:hAnsi="Arial" w:cs="Arial"/>
          <w:sz w:val="24"/>
          <w:szCs w:val="24"/>
          <w:lang w:eastAsia="pl-PL"/>
        </w:rPr>
        <w:t>8.2 KD-Z*</w:t>
      </w:r>
      <w:r w:rsidRPr="000F24FE">
        <w:rPr>
          <w:rFonts w:ascii="Arial" w:eastAsia="Times New Roman" w:hAnsi="Arial" w:cs="Arial"/>
          <w:sz w:val="24"/>
          <w:szCs w:val="24"/>
          <w:lang w:eastAsia="pl-PL"/>
        </w:rPr>
        <w:t xml:space="preserve"> oraz z projekt</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wanej drogi dojazdowej publicznej oznaczonej symbolem 27 KD-D*,</w:t>
      </w:r>
    </w:p>
    <w:p w:rsidR="005C7D89" w:rsidRPr="000F24FE" w:rsidRDefault="005C7D89" w:rsidP="000F24FE">
      <w:pPr>
        <w:numPr>
          <w:ilvl w:val="2"/>
          <w:numId w:val="90"/>
        </w:numPr>
        <w:tabs>
          <w:tab w:val="left" w:pos="0"/>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52 MN: </w:t>
      </w:r>
      <w:r w:rsidR="00DE52EA"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ul. Granicznej 5 KD-Z*</w:t>
      </w:r>
      <w:r w:rsidR="00DE52EA"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ul. Rybni</w:t>
      </w:r>
      <w:r w:rsidRPr="000F24FE">
        <w:rPr>
          <w:rFonts w:ascii="Arial" w:eastAsia="Times New Roman" w:hAnsi="Arial" w:cs="Arial"/>
          <w:sz w:val="24"/>
          <w:szCs w:val="24"/>
          <w:lang w:eastAsia="pl-PL"/>
        </w:rPr>
        <w:t>c</w:t>
      </w:r>
      <w:r w:rsidRPr="000F24FE">
        <w:rPr>
          <w:rFonts w:ascii="Arial" w:eastAsia="Times New Roman" w:hAnsi="Arial" w:cs="Arial"/>
          <w:sz w:val="24"/>
          <w:szCs w:val="24"/>
          <w:lang w:eastAsia="pl-PL"/>
        </w:rPr>
        <w:t>kiej 6.2 KD-Z* i </w:t>
      </w:r>
      <w:r w:rsidR="00B56EC0" w:rsidRPr="000F24FE">
        <w:rPr>
          <w:rFonts w:ascii="Arial" w:eastAsia="Times New Roman" w:hAnsi="Arial" w:cs="Arial"/>
          <w:bCs/>
          <w:sz w:val="24"/>
          <w:szCs w:val="24"/>
          <w:lang w:eastAsia="pl-PL"/>
        </w:rPr>
        <w:t>9.1 KD-Z*</w:t>
      </w:r>
      <w:r w:rsidR="00DE52EA" w:rsidRPr="000F24FE">
        <w:rPr>
          <w:rFonts w:ascii="Arial" w:eastAsia="Times New Roman" w:hAnsi="Arial" w:cs="Arial"/>
          <w:sz w:val="24"/>
          <w:szCs w:val="24"/>
          <w:lang w:eastAsia="pl-PL"/>
        </w:rPr>
        <w:t xml:space="preserve"> oraz ul. Spokojnej </w:t>
      </w:r>
      <w:r w:rsidR="005B14F8" w:rsidRPr="000F24FE">
        <w:rPr>
          <w:rFonts w:ascii="Arial" w:eastAsia="Times New Roman" w:hAnsi="Arial" w:cs="Arial"/>
          <w:sz w:val="24"/>
          <w:szCs w:val="24"/>
          <w:lang w:eastAsia="pl-PL"/>
        </w:rPr>
        <w:t>8.3 KD-Z*</w:t>
      </w:r>
      <w:r w:rsidR="00DE52EA" w:rsidRPr="000F24FE">
        <w:rPr>
          <w:rFonts w:ascii="Arial" w:eastAsia="Times New Roman" w:hAnsi="Arial" w:cs="Arial"/>
          <w:sz w:val="24"/>
          <w:szCs w:val="24"/>
          <w:lang w:eastAsia="pl-PL"/>
        </w:rPr>
        <w:t xml:space="preserve"> i </w:t>
      </w:r>
      <w:r w:rsidR="00846EC1" w:rsidRPr="000F24FE">
        <w:rPr>
          <w:rFonts w:ascii="Arial" w:eastAsia="Times New Roman" w:hAnsi="Arial" w:cs="Arial"/>
          <w:sz w:val="24"/>
          <w:szCs w:val="24"/>
          <w:lang w:eastAsia="pl-PL"/>
        </w:rPr>
        <w:t>8.4 KD-Z*</w:t>
      </w:r>
      <w:r w:rsidR="00DE52EA" w:rsidRPr="000F24FE">
        <w:rPr>
          <w:rFonts w:ascii="Arial" w:eastAsia="Times New Roman" w:hAnsi="Arial" w:cs="Arial"/>
          <w:sz w:val="24"/>
          <w:szCs w:val="24"/>
          <w:lang w:eastAsia="pl-PL"/>
        </w:rPr>
        <w:t>,</w:t>
      </w:r>
    </w:p>
    <w:p w:rsidR="005C7D89" w:rsidRPr="000F24FE" w:rsidRDefault="005C7D89" w:rsidP="000F24FE">
      <w:pPr>
        <w:numPr>
          <w:ilvl w:val="2"/>
          <w:numId w:val="90"/>
        </w:numPr>
        <w:tabs>
          <w:tab w:val="left" w:pos="0"/>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56.2 MN: z ul. Spokojnej </w:t>
      </w:r>
      <w:r w:rsidR="008428F5" w:rsidRPr="000F24FE">
        <w:rPr>
          <w:rFonts w:ascii="Arial" w:eastAsia="Times New Roman" w:hAnsi="Arial" w:cs="Arial"/>
          <w:sz w:val="24"/>
          <w:szCs w:val="24"/>
          <w:lang w:eastAsia="pl-PL"/>
        </w:rPr>
        <w:t>8.4 KD-Z*</w:t>
      </w:r>
      <w:r w:rsidRPr="000F24FE">
        <w:rPr>
          <w:rFonts w:ascii="Arial" w:eastAsia="Times New Roman" w:hAnsi="Arial" w:cs="Arial"/>
          <w:sz w:val="24"/>
          <w:szCs w:val="24"/>
          <w:lang w:eastAsia="pl-PL"/>
        </w:rPr>
        <w:t xml:space="preserve"> i z projektowanej drogi lokalnej publicznej oznaczonej sy</w:t>
      </w:r>
      <w:r w:rsidRPr="000F24FE">
        <w:rPr>
          <w:rFonts w:ascii="Arial" w:eastAsia="Times New Roman" w:hAnsi="Arial" w:cs="Arial"/>
          <w:sz w:val="24"/>
          <w:szCs w:val="24"/>
          <w:lang w:eastAsia="pl-PL"/>
        </w:rPr>
        <w:t>m</w:t>
      </w:r>
      <w:r w:rsidRPr="000F24FE">
        <w:rPr>
          <w:rFonts w:ascii="Arial" w:eastAsia="Times New Roman" w:hAnsi="Arial" w:cs="Arial"/>
          <w:sz w:val="24"/>
          <w:szCs w:val="24"/>
          <w:lang w:eastAsia="pl-PL"/>
        </w:rPr>
        <w:t>bolem 21 KD-L*,</w:t>
      </w:r>
    </w:p>
    <w:p w:rsidR="005C7D89" w:rsidRPr="000F24FE" w:rsidRDefault="005C7D89" w:rsidP="000F24FE">
      <w:pPr>
        <w:numPr>
          <w:ilvl w:val="2"/>
          <w:numId w:val="90"/>
        </w:numPr>
        <w:tabs>
          <w:tab w:val="left" w:pos="0"/>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56.3 MN: z ul. Spokojnej </w:t>
      </w:r>
      <w:r w:rsidR="008428F5" w:rsidRPr="000F24FE">
        <w:rPr>
          <w:rFonts w:ascii="Arial" w:eastAsia="Times New Roman" w:hAnsi="Arial" w:cs="Arial"/>
          <w:sz w:val="24"/>
          <w:szCs w:val="24"/>
          <w:lang w:eastAsia="pl-PL"/>
        </w:rPr>
        <w:t>8.4 KD-Z*</w:t>
      </w:r>
      <w:r w:rsidRPr="000F24FE">
        <w:rPr>
          <w:rFonts w:ascii="Arial" w:eastAsia="Times New Roman" w:hAnsi="Arial" w:cs="Arial"/>
          <w:sz w:val="24"/>
          <w:szCs w:val="24"/>
          <w:lang w:eastAsia="pl-PL"/>
        </w:rPr>
        <w:t xml:space="preserve"> i ul. Rybnickiej </w:t>
      </w:r>
      <w:r w:rsidR="006F7FAA" w:rsidRPr="000F24FE">
        <w:rPr>
          <w:rFonts w:ascii="Arial" w:eastAsia="Times New Roman" w:hAnsi="Arial" w:cs="Arial"/>
          <w:bCs/>
          <w:sz w:val="24"/>
          <w:szCs w:val="24"/>
          <w:lang w:eastAsia="pl-PL"/>
        </w:rPr>
        <w:t>9.2 KD-Z*</w:t>
      </w:r>
      <w:r w:rsidRPr="000F24FE">
        <w:rPr>
          <w:rFonts w:ascii="Arial" w:eastAsia="Times New Roman" w:hAnsi="Arial" w:cs="Arial"/>
          <w:sz w:val="24"/>
          <w:szCs w:val="24"/>
          <w:lang w:eastAsia="pl-PL"/>
        </w:rPr>
        <w:t>,</w:t>
      </w:r>
    </w:p>
    <w:p w:rsidR="005C7D89" w:rsidRPr="000F24FE" w:rsidRDefault="005C7D89" w:rsidP="000F24FE">
      <w:pPr>
        <w:numPr>
          <w:ilvl w:val="2"/>
          <w:numId w:val="90"/>
        </w:numPr>
        <w:tabs>
          <w:tab w:val="left" w:pos="0"/>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60 MN: z ul. Rybnickiej </w:t>
      </w:r>
      <w:r w:rsidR="00B56EC0" w:rsidRPr="000F24FE">
        <w:rPr>
          <w:rFonts w:ascii="Arial" w:eastAsia="Times New Roman" w:hAnsi="Arial" w:cs="Arial"/>
          <w:bCs/>
          <w:sz w:val="24"/>
          <w:szCs w:val="24"/>
          <w:lang w:eastAsia="pl-PL"/>
        </w:rPr>
        <w:t>9.1 KD-Z*</w:t>
      </w:r>
      <w:r w:rsidR="0044568B" w:rsidRPr="000F24FE">
        <w:rPr>
          <w:rFonts w:ascii="Arial" w:eastAsia="Times New Roman" w:hAnsi="Arial" w:cs="Arial"/>
          <w:sz w:val="24"/>
          <w:szCs w:val="24"/>
          <w:lang w:eastAsia="pl-PL"/>
        </w:rPr>
        <w:t xml:space="preserve"> i </w:t>
      </w:r>
      <w:r w:rsidR="006F7FAA" w:rsidRPr="000F24FE">
        <w:rPr>
          <w:rFonts w:ascii="Arial" w:eastAsia="Times New Roman" w:hAnsi="Arial" w:cs="Arial"/>
          <w:bCs/>
          <w:sz w:val="24"/>
          <w:szCs w:val="24"/>
          <w:lang w:eastAsia="pl-PL"/>
        </w:rPr>
        <w:t>9.2 KD-Z*</w:t>
      </w:r>
      <w:r w:rsidRPr="000F24FE">
        <w:rPr>
          <w:rFonts w:ascii="Arial" w:eastAsia="Times New Roman" w:hAnsi="Arial" w:cs="Arial"/>
          <w:sz w:val="24"/>
          <w:szCs w:val="24"/>
          <w:lang w:eastAsia="pl-PL"/>
        </w:rPr>
        <w:t xml:space="preserve"> i ul. Krzemowej 32 KD-D*;</w:t>
      </w:r>
    </w:p>
    <w:p w:rsidR="005C7D89" w:rsidRPr="000F24FE" w:rsidRDefault="005C7D89" w:rsidP="000F24FE">
      <w:pPr>
        <w:numPr>
          <w:ilvl w:val="1"/>
          <w:numId w:val="83"/>
        </w:numPr>
        <w:tabs>
          <w:tab w:val="left" w:pos="0"/>
          <w:tab w:val="left" w:pos="709"/>
        </w:tabs>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8B5AEC"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83"/>
        </w:numPr>
        <w:tabs>
          <w:tab w:val="left" w:pos="0"/>
          <w:tab w:val="left" w:pos="709"/>
        </w:tabs>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83"/>
        </w:numPr>
        <w:tabs>
          <w:tab w:val="left" w:pos="0"/>
          <w:tab w:val="left" w:pos="709"/>
        </w:tabs>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8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61F0"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8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6B75B2" w:rsidRPr="000F24FE" w:rsidRDefault="006B75B2" w:rsidP="000F24FE">
      <w:pPr>
        <w:spacing w:after="0"/>
        <w:rPr>
          <w:rFonts w:ascii="Arial" w:eastAsia="Times New Roman" w:hAnsi="Arial" w:cs="Arial"/>
          <w:sz w:val="24"/>
          <w:szCs w:val="24"/>
          <w:lang w:eastAsia="pl-PL"/>
        </w:rPr>
      </w:pPr>
    </w:p>
    <w:p w:rsidR="006B75B2" w:rsidRPr="000F24FE" w:rsidRDefault="006B75B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40. Teren oznaczony symbolem: 53 US/U</w:t>
      </w:r>
      <w:r w:rsidR="00952667"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p>
    <w:p w:rsidR="006B75B2" w:rsidRPr="000F24FE" w:rsidRDefault="006B75B2" w:rsidP="000F24FE">
      <w:pPr>
        <w:numPr>
          <w:ilvl w:val="0"/>
          <w:numId w:val="2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6B75B2" w:rsidRPr="000F24FE" w:rsidRDefault="006B75B2" w:rsidP="000F24FE">
      <w:pPr>
        <w:numPr>
          <w:ilvl w:val="0"/>
          <w:numId w:val="207"/>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 podstawowe: </w:t>
      </w:r>
    </w:p>
    <w:p w:rsidR="006B75B2" w:rsidRPr="000F24FE" w:rsidRDefault="006B75B2" w:rsidP="000F24FE">
      <w:pPr>
        <w:numPr>
          <w:ilvl w:val="0"/>
          <w:numId w:val="265"/>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usługi sportu i rekreacji,</w:t>
      </w:r>
    </w:p>
    <w:p w:rsidR="006B75B2" w:rsidRPr="000F24FE" w:rsidRDefault="006B75B2" w:rsidP="000F24FE">
      <w:pPr>
        <w:numPr>
          <w:ilvl w:val="0"/>
          <w:numId w:val="265"/>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usługi – </w:t>
      </w:r>
      <w:r w:rsidRPr="000F24FE">
        <w:rPr>
          <w:rFonts w:ascii="Arial" w:eastAsia="Times New Roman" w:hAnsi="Arial" w:cs="Arial"/>
          <w:bCs/>
          <w:sz w:val="24"/>
          <w:szCs w:val="24"/>
          <w:lang w:eastAsia="pl-PL"/>
        </w:rPr>
        <w:t>w zakresie towarzyszącym usługom sportu i rekreacji</w:t>
      </w:r>
      <w:r w:rsidRPr="000F24FE">
        <w:rPr>
          <w:rFonts w:ascii="Arial" w:eastAsia="Times New Roman" w:hAnsi="Arial" w:cs="Arial"/>
          <w:sz w:val="24"/>
          <w:szCs w:val="24"/>
          <w:lang w:eastAsia="pl-PL"/>
        </w:rPr>
        <w:t>,</w:t>
      </w:r>
    </w:p>
    <w:p w:rsidR="006B75B2" w:rsidRPr="000F24FE" w:rsidRDefault="006B75B2" w:rsidP="000F24FE">
      <w:pPr>
        <w:numPr>
          <w:ilvl w:val="0"/>
          <w:numId w:val="207"/>
        </w:numPr>
        <w:autoSpaceDE w:val="0"/>
        <w:autoSpaceDN w:val="0"/>
        <w:adjustRightInd w:val="0"/>
        <w:spacing w:after="0"/>
        <w:ind w:left="709"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F64904"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wolnostojące instalacje odnawialnych źródeł energii</w:t>
      </w:r>
      <w:r w:rsidRPr="000F24FE">
        <w:rPr>
          <w:rFonts w:ascii="Arial" w:eastAsia="Times New Roman" w:hAnsi="Arial" w:cs="Arial"/>
          <w:bCs/>
          <w:sz w:val="24"/>
          <w:szCs w:val="24"/>
          <w:lang w:eastAsia="pl-PL"/>
        </w:rPr>
        <w:t>.</w:t>
      </w:r>
    </w:p>
    <w:p w:rsidR="005C7D89" w:rsidRPr="000F24FE" w:rsidRDefault="005C7D89" w:rsidP="000F24FE">
      <w:pPr>
        <w:numPr>
          <w:ilvl w:val="0"/>
          <w:numId w:val="2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3502F5"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C7D89" w:rsidRPr="000F24FE" w:rsidRDefault="005C7D89" w:rsidP="000F24FE">
      <w:pPr>
        <w:numPr>
          <w:ilvl w:val="0"/>
          <w:numId w:val="56"/>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00ED2A1B" w:rsidRPr="000F24FE">
        <w:rPr>
          <w:rFonts w:ascii="Arial" w:eastAsia="Times New Roman" w:hAnsi="Arial" w:cs="Arial"/>
          <w:sz w:val="24"/>
          <w:szCs w:val="24"/>
          <w:lang w:eastAsia="pl-PL"/>
        </w:rPr>
        <w:t xml:space="preserve"> </w:t>
      </w:r>
      <w:r w:rsidR="00ED2A1B" w:rsidRPr="000F24FE">
        <w:rPr>
          <w:rFonts w:ascii="Arial" w:hAnsi="Arial" w:cs="Arial"/>
          <w:sz w:val="24"/>
          <w:szCs w:val="24"/>
        </w:rPr>
        <w:t>w pasie o szerokości minimum 3,0m</w:t>
      </w:r>
      <w:r w:rsidRPr="000F24FE">
        <w:rPr>
          <w:rFonts w:ascii="Arial" w:eastAsia="Times New Roman" w:hAnsi="Arial" w:cs="Arial"/>
          <w:sz w:val="24"/>
          <w:szCs w:val="24"/>
          <w:lang w:eastAsia="pl-PL"/>
        </w:rPr>
        <w:t>, od strony terenów z zabudową mieszkaniową jednorodzi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ną</w:t>
      </w:r>
      <w:r w:rsidR="004E6A66" w:rsidRPr="000F24FE">
        <w:rPr>
          <w:rFonts w:ascii="Arial" w:eastAsia="Times New Roman" w:hAnsi="Arial" w:cs="Arial"/>
          <w:sz w:val="24"/>
          <w:szCs w:val="24"/>
          <w:lang w:eastAsia="pl-PL"/>
        </w:rPr>
        <w:t xml:space="preserve"> lub z zabudową mieszkaniową jednorodzinną z usługami nieuciążliwymi</w:t>
      </w:r>
      <w:r w:rsidRPr="000F24FE">
        <w:rPr>
          <w:rFonts w:ascii="Arial" w:eastAsia="Times New Roman" w:hAnsi="Arial" w:cs="Arial"/>
          <w:sz w:val="24"/>
          <w:szCs w:val="24"/>
          <w:lang w:eastAsia="pl-PL"/>
        </w:rPr>
        <w:t>, ustalenia jak w § </w:t>
      </w:r>
      <w:r w:rsidR="001A5577"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56"/>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1A5577"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2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2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736BB1" w:rsidRPr="000F24FE" w:rsidRDefault="005C7D89" w:rsidP="000F24FE">
      <w:pPr>
        <w:numPr>
          <w:ilvl w:val="1"/>
          <w:numId w:val="2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p>
    <w:p w:rsidR="005C7D89" w:rsidRPr="000F24FE" w:rsidRDefault="00736BB1" w:rsidP="000F24FE">
      <w:pPr>
        <w:numPr>
          <w:ilvl w:val="0"/>
          <w:numId w:val="208"/>
        </w:numPr>
        <w:autoSpaceDE w:val="0"/>
        <w:autoSpaceDN w:val="0"/>
        <w:adjustRightInd w:val="0"/>
        <w:spacing w:after="0"/>
        <w:ind w:left="1134" w:hanging="425"/>
        <w:rPr>
          <w:rFonts w:ascii="Arial" w:eastAsia="Times New Roman" w:hAnsi="Arial" w:cs="Arial"/>
          <w:bCs/>
          <w:sz w:val="24"/>
          <w:szCs w:val="24"/>
          <w:lang w:eastAsia="pl-PL"/>
        </w:rPr>
      </w:pPr>
      <w:bookmarkStart w:id="10" w:name="_Hlk186791365"/>
      <w:r w:rsidRPr="000F24FE">
        <w:rPr>
          <w:rFonts w:ascii="Arial" w:eastAsia="Times New Roman" w:hAnsi="Arial" w:cs="Arial"/>
          <w:bCs/>
          <w:sz w:val="24"/>
          <w:szCs w:val="24"/>
          <w:lang w:eastAsia="pl-PL"/>
        </w:rPr>
        <w:t xml:space="preserve">dla </w:t>
      </w:r>
      <w:r w:rsidR="00454AF3" w:rsidRPr="000F24FE">
        <w:rPr>
          <w:rFonts w:ascii="Arial" w:eastAsia="Times New Roman" w:hAnsi="Arial" w:cs="Arial"/>
          <w:bCs/>
          <w:sz w:val="24"/>
          <w:szCs w:val="24"/>
          <w:lang w:eastAsia="pl-PL"/>
        </w:rPr>
        <w:t xml:space="preserve">zabudowy </w:t>
      </w:r>
      <w:r w:rsidRPr="000F24FE">
        <w:rPr>
          <w:rFonts w:ascii="Arial" w:eastAsia="Times New Roman" w:hAnsi="Arial" w:cs="Arial"/>
          <w:bCs/>
          <w:sz w:val="24"/>
          <w:szCs w:val="24"/>
          <w:lang w:eastAsia="pl-PL"/>
        </w:rPr>
        <w:t>usług</w:t>
      </w:r>
      <w:r w:rsidR="00E53708" w:rsidRPr="000F24FE">
        <w:rPr>
          <w:rFonts w:ascii="Arial" w:eastAsia="Times New Roman" w:hAnsi="Arial" w:cs="Arial"/>
          <w:bCs/>
          <w:sz w:val="24"/>
          <w:szCs w:val="24"/>
          <w:lang w:eastAsia="pl-PL"/>
        </w:rPr>
        <w:t xml:space="preserve"> oraz usług</w:t>
      </w:r>
      <w:r w:rsidRPr="000F24FE">
        <w:rPr>
          <w:rFonts w:ascii="Arial" w:eastAsia="Times New Roman" w:hAnsi="Arial" w:cs="Arial"/>
          <w:bCs/>
          <w:sz w:val="24"/>
          <w:szCs w:val="24"/>
          <w:lang w:eastAsia="pl-PL"/>
        </w:rPr>
        <w:t xml:space="preserve"> </w:t>
      </w:r>
      <w:bookmarkEnd w:id="10"/>
      <w:r w:rsidRPr="000F24FE">
        <w:rPr>
          <w:rFonts w:ascii="Arial" w:eastAsia="Times New Roman" w:hAnsi="Arial" w:cs="Arial"/>
          <w:bCs/>
          <w:sz w:val="24"/>
          <w:szCs w:val="24"/>
          <w:lang w:eastAsia="pl-PL"/>
        </w:rPr>
        <w:t>sportu i rekreacji:</w:t>
      </w:r>
      <w:r w:rsidR="005C7D89" w:rsidRPr="000F24FE">
        <w:rPr>
          <w:rFonts w:ascii="Arial" w:eastAsia="Times New Roman" w:hAnsi="Arial" w:cs="Arial"/>
          <w:bCs/>
          <w:sz w:val="24"/>
          <w:szCs w:val="24"/>
          <w:lang w:eastAsia="pl-PL"/>
        </w:rPr>
        <w:t xml:space="preserve"> do 70%</w:t>
      </w:r>
      <w:r w:rsidRPr="000F24FE">
        <w:rPr>
          <w:rFonts w:ascii="Arial" w:eastAsia="Times New Roman" w:hAnsi="Arial" w:cs="Arial"/>
          <w:bCs/>
          <w:sz w:val="24"/>
          <w:szCs w:val="24"/>
          <w:lang w:eastAsia="pl-PL"/>
        </w:rPr>
        <w:t>,</w:t>
      </w:r>
    </w:p>
    <w:p w:rsidR="00736BB1" w:rsidRPr="000F24FE" w:rsidRDefault="00736BB1" w:rsidP="000F24FE">
      <w:pPr>
        <w:numPr>
          <w:ilvl w:val="0"/>
          <w:numId w:val="208"/>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w:t>
      </w:r>
      <w:r w:rsidR="00501596" w:rsidRPr="000F24FE">
        <w:rPr>
          <w:rFonts w:ascii="Arial" w:eastAsia="Times New Roman" w:hAnsi="Arial" w:cs="Arial"/>
          <w:bCs/>
          <w:sz w:val="24"/>
          <w:szCs w:val="24"/>
          <w:lang w:eastAsia="pl-PL"/>
        </w:rPr>
        <w:t xml:space="preserve"> instalacji odnawialnych źródeł energii</w:t>
      </w:r>
      <w:r w:rsidR="00133007" w:rsidRPr="000F24FE">
        <w:rPr>
          <w:rFonts w:ascii="Arial" w:eastAsia="Times New Roman" w:hAnsi="Arial" w:cs="Arial"/>
          <w:bCs/>
          <w:sz w:val="24"/>
          <w:szCs w:val="24"/>
          <w:lang w:eastAsia="pl-PL"/>
        </w:rPr>
        <w:t>: do 80%;</w:t>
      </w:r>
    </w:p>
    <w:p w:rsidR="005C7D89" w:rsidRPr="000F24FE" w:rsidRDefault="005C7D89" w:rsidP="000F24FE">
      <w:pPr>
        <w:numPr>
          <w:ilvl w:val="1"/>
          <w:numId w:val="2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133007" w:rsidRPr="000F24FE" w:rsidRDefault="00133007" w:rsidP="000F24FE">
      <w:pPr>
        <w:numPr>
          <w:ilvl w:val="0"/>
          <w:numId w:val="20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w:t>
      </w:r>
      <w:r w:rsidR="00E318A7"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xml:space="preserve">: </w:t>
      </w:r>
      <w:r w:rsidR="00D50569" w:rsidRPr="000F24FE">
        <w:rPr>
          <w:rFonts w:ascii="Arial" w:eastAsia="Times New Roman" w:hAnsi="Arial" w:cs="Arial"/>
          <w:bCs/>
          <w:sz w:val="24"/>
          <w:szCs w:val="24"/>
          <w:lang w:eastAsia="pl-PL"/>
        </w:rPr>
        <w:t xml:space="preserve">maksymalna </w:t>
      </w:r>
      <w:r w:rsidR="00D50569" w:rsidRPr="000F24FE">
        <w:rPr>
          <w:rFonts w:ascii="Arial" w:eastAsia="Times New Roman" w:hAnsi="Arial" w:cs="Arial"/>
          <w:sz w:val="24"/>
          <w:szCs w:val="24"/>
          <w:lang w:eastAsia="pl-PL"/>
        </w:rPr>
        <w:t>5,0m, minimalnej nie ustala się</w:t>
      </w:r>
      <w:r w:rsidR="00F228AB" w:rsidRPr="000F24FE">
        <w:rPr>
          <w:rFonts w:ascii="Arial" w:eastAsia="Times New Roman" w:hAnsi="Arial" w:cs="Arial"/>
          <w:bCs/>
          <w:sz w:val="24"/>
          <w:szCs w:val="24"/>
          <w:lang w:eastAsia="pl-PL"/>
        </w:rPr>
        <w:t>,</w:t>
      </w:r>
    </w:p>
    <w:p w:rsidR="00F228AB" w:rsidRPr="000F24FE" w:rsidRDefault="00F228AB" w:rsidP="000F24FE">
      <w:pPr>
        <w:numPr>
          <w:ilvl w:val="0"/>
          <w:numId w:val="20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 xml:space="preserve">dla zabudowy usług </w:t>
      </w:r>
      <w:r w:rsidR="00B22EA5" w:rsidRPr="000F24FE">
        <w:rPr>
          <w:rFonts w:ascii="Arial" w:eastAsia="Times New Roman" w:hAnsi="Arial" w:cs="Arial"/>
          <w:bCs/>
          <w:sz w:val="24"/>
          <w:szCs w:val="24"/>
          <w:lang w:eastAsia="pl-PL"/>
        </w:rPr>
        <w:t xml:space="preserve">oraz usług </w:t>
      </w:r>
      <w:r w:rsidRPr="000F24FE">
        <w:rPr>
          <w:rFonts w:ascii="Arial" w:eastAsia="Times New Roman" w:hAnsi="Arial" w:cs="Arial"/>
          <w:bCs/>
          <w:sz w:val="24"/>
          <w:szCs w:val="24"/>
          <w:lang w:eastAsia="pl-PL"/>
        </w:rPr>
        <w:t xml:space="preserve">sportu i rekreacji: maksymalna </w:t>
      </w:r>
      <w:r w:rsidRPr="000F24FE">
        <w:rPr>
          <w:rFonts w:ascii="Arial" w:eastAsia="Times New Roman" w:hAnsi="Arial" w:cs="Arial"/>
          <w:sz w:val="24"/>
          <w:szCs w:val="24"/>
          <w:lang w:eastAsia="pl-PL"/>
        </w:rPr>
        <w:t>15,0m, minimalnej nie ustala się,</w:t>
      </w:r>
    </w:p>
    <w:p w:rsidR="00F228AB" w:rsidRPr="000F24FE" w:rsidRDefault="00F228AB" w:rsidP="000F24FE">
      <w:pPr>
        <w:numPr>
          <w:ilvl w:val="0"/>
          <w:numId w:val="20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2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20"/>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2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2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westycji: </w:t>
      </w:r>
    </w:p>
    <w:p w:rsidR="00D50569" w:rsidRPr="000F24FE" w:rsidRDefault="00D50569" w:rsidP="000F24FE">
      <w:pPr>
        <w:numPr>
          <w:ilvl w:val="0"/>
          <w:numId w:val="210"/>
        </w:numPr>
        <w:tabs>
          <w:tab w:val="left" w:pos="1134"/>
        </w:tabs>
        <w:autoSpaceDE w:val="0"/>
        <w:autoSpaceDN w:val="0"/>
        <w:adjustRightInd w:val="0"/>
        <w:spacing w:after="0"/>
        <w:ind w:left="709" w:hanging="11"/>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w:t>
      </w:r>
      <w:r w:rsidR="00454AF3" w:rsidRPr="000F24FE">
        <w:rPr>
          <w:rFonts w:ascii="Arial" w:eastAsia="Times New Roman" w:hAnsi="Arial" w:cs="Arial"/>
          <w:bCs/>
          <w:sz w:val="24"/>
          <w:szCs w:val="24"/>
          <w:lang w:eastAsia="pl-PL"/>
        </w:rPr>
        <w:t xml:space="preserve">zabudowy </w:t>
      </w:r>
      <w:r w:rsidRPr="000F24FE">
        <w:rPr>
          <w:rFonts w:ascii="Arial" w:eastAsia="Times New Roman" w:hAnsi="Arial" w:cs="Arial"/>
          <w:bCs/>
          <w:sz w:val="24"/>
          <w:szCs w:val="24"/>
          <w:lang w:eastAsia="pl-PL"/>
        </w:rPr>
        <w:t xml:space="preserve">usług </w:t>
      </w:r>
      <w:r w:rsidR="00B22EA5" w:rsidRPr="000F24FE">
        <w:rPr>
          <w:rFonts w:ascii="Arial" w:eastAsia="Times New Roman" w:hAnsi="Arial" w:cs="Arial"/>
          <w:bCs/>
          <w:sz w:val="24"/>
          <w:szCs w:val="24"/>
          <w:lang w:eastAsia="pl-PL"/>
        </w:rPr>
        <w:t xml:space="preserve">oraz usług </w:t>
      </w:r>
      <w:r w:rsidRPr="000F24FE">
        <w:rPr>
          <w:rFonts w:ascii="Arial" w:eastAsia="Times New Roman" w:hAnsi="Arial" w:cs="Arial"/>
          <w:bCs/>
          <w:sz w:val="24"/>
          <w:szCs w:val="24"/>
          <w:lang w:eastAsia="pl-PL"/>
        </w:rPr>
        <w:t xml:space="preserve">sportu i rekreacji: </w:t>
      </w:r>
      <w:r w:rsidR="008336E8" w:rsidRPr="000F24FE">
        <w:rPr>
          <w:rFonts w:ascii="Arial" w:eastAsia="Times New Roman" w:hAnsi="Arial" w:cs="Arial"/>
          <w:bCs/>
          <w:sz w:val="24"/>
          <w:szCs w:val="24"/>
          <w:lang w:eastAsia="pl-PL"/>
        </w:rPr>
        <w:t>2</w:t>
      </w:r>
      <w:r w:rsidRPr="000F24FE">
        <w:rPr>
          <w:rFonts w:ascii="Arial" w:eastAsia="Times New Roman" w:hAnsi="Arial" w:cs="Arial"/>
          <w:bCs/>
          <w:sz w:val="24"/>
          <w:szCs w:val="24"/>
          <w:lang w:eastAsia="pl-PL"/>
        </w:rPr>
        <w:t>0%,</w:t>
      </w:r>
    </w:p>
    <w:p w:rsidR="00D50569" w:rsidRPr="000F24FE" w:rsidRDefault="00D50569" w:rsidP="000F24FE">
      <w:pPr>
        <w:numPr>
          <w:ilvl w:val="0"/>
          <w:numId w:val="210"/>
        </w:numPr>
        <w:tabs>
          <w:tab w:val="left" w:pos="1134"/>
        </w:tabs>
        <w:autoSpaceDE w:val="0"/>
        <w:autoSpaceDN w:val="0"/>
        <w:adjustRightInd w:val="0"/>
        <w:spacing w:after="0"/>
        <w:ind w:left="709" w:hanging="11"/>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wolnostojących</w:t>
      </w:r>
      <w:r w:rsidR="00562D28"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xml:space="preserve">: </w:t>
      </w:r>
      <w:r w:rsidR="00454AF3" w:rsidRPr="000F24FE">
        <w:rPr>
          <w:rFonts w:ascii="Arial" w:eastAsia="Times New Roman" w:hAnsi="Arial" w:cs="Arial"/>
          <w:bCs/>
          <w:sz w:val="24"/>
          <w:szCs w:val="24"/>
          <w:lang w:eastAsia="pl-PL"/>
        </w:rPr>
        <w:t>10</w:t>
      </w:r>
      <w:r w:rsidRPr="000F24FE">
        <w:rPr>
          <w:rFonts w:ascii="Arial" w:eastAsia="Times New Roman" w:hAnsi="Arial" w:cs="Arial"/>
          <w:bCs/>
          <w:sz w:val="24"/>
          <w:szCs w:val="24"/>
          <w:lang w:eastAsia="pl-PL"/>
        </w:rPr>
        <w:t>%;</w:t>
      </w:r>
    </w:p>
    <w:p w:rsidR="00D91B4F" w:rsidRPr="000F24FE" w:rsidRDefault="005C7D89" w:rsidP="000F24FE">
      <w:pPr>
        <w:numPr>
          <w:ilvl w:val="1"/>
          <w:numId w:val="2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w:t>
      </w:r>
      <w:r w:rsidR="00D91B4F" w:rsidRPr="000F24FE">
        <w:rPr>
          <w:rFonts w:ascii="Arial" w:eastAsia="Times New Roman" w:hAnsi="Arial" w:cs="Arial"/>
          <w:strike/>
          <w:sz w:val="24"/>
          <w:szCs w:val="24"/>
          <w:lang w:eastAsia="pl-PL"/>
        </w:rPr>
        <w:t xml:space="preserve"> </w:t>
      </w:r>
    </w:p>
    <w:p w:rsidR="008E6AAC" w:rsidRPr="000F24FE" w:rsidRDefault="00D91B4F" w:rsidP="000F24FE">
      <w:pPr>
        <w:numPr>
          <w:ilvl w:val="0"/>
          <w:numId w:val="266"/>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dla zabudowy usług</w:t>
      </w:r>
      <w:r w:rsidR="003A504A" w:rsidRPr="000F24FE">
        <w:rPr>
          <w:rFonts w:ascii="Arial" w:eastAsia="Times New Roman" w:hAnsi="Arial" w:cs="Arial"/>
          <w:bCs/>
          <w:sz w:val="24"/>
          <w:szCs w:val="24"/>
          <w:lang w:eastAsia="pl-PL"/>
        </w:rPr>
        <w:t xml:space="preserve"> oraz usług sportu i rekreacji</w:t>
      </w:r>
      <w:r w:rsidRPr="000F24FE">
        <w:rPr>
          <w:rFonts w:ascii="Arial" w:eastAsia="Times New Roman" w:hAnsi="Arial" w:cs="Arial"/>
          <w:bCs/>
          <w:sz w:val="24"/>
          <w:szCs w:val="24"/>
          <w:lang w:eastAsia="pl-PL"/>
        </w:rPr>
        <w:t xml:space="preserve">: </w:t>
      </w:r>
      <w:r w:rsidR="005C7D89" w:rsidRPr="000F24FE">
        <w:rPr>
          <w:rFonts w:ascii="Arial" w:eastAsia="Times New Roman" w:hAnsi="Arial" w:cs="Arial"/>
          <w:sz w:val="24"/>
          <w:szCs w:val="24"/>
          <w:lang w:eastAsia="pl-PL"/>
        </w:rPr>
        <w:t>płaskie o spadkach do 10</w:t>
      </w:r>
      <w:r w:rsidR="005C7D89" w:rsidRPr="000F24FE">
        <w:rPr>
          <w:rFonts w:ascii="Arial" w:eastAsia="Times New Roman" w:hAnsi="Arial" w:cs="Arial"/>
          <w:sz w:val="24"/>
          <w:szCs w:val="24"/>
          <w:vertAlign w:val="superscript"/>
          <w:lang w:eastAsia="pl-PL"/>
        </w:rPr>
        <w:t>o</w:t>
      </w:r>
      <w:r w:rsidR="005C7D89" w:rsidRPr="000F24FE">
        <w:rPr>
          <w:rFonts w:ascii="Arial" w:eastAsia="Times New Roman" w:hAnsi="Arial" w:cs="Arial"/>
          <w:sz w:val="24"/>
          <w:szCs w:val="24"/>
          <w:lang w:eastAsia="pl-PL"/>
        </w:rPr>
        <w:t>, dwuspadowe lub wielospadowe o spadkach od 10</w:t>
      </w:r>
      <w:r w:rsidR="005C7D89" w:rsidRPr="000F24FE">
        <w:rPr>
          <w:rFonts w:ascii="Arial" w:eastAsia="Times New Roman" w:hAnsi="Arial" w:cs="Arial"/>
          <w:sz w:val="24"/>
          <w:szCs w:val="24"/>
          <w:vertAlign w:val="superscript"/>
          <w:lang w:eastAsia="pl-PL"/>
        </w:rPr>
        <w:t>o</w:t>
      </w:r>
      <w:r w:rsidR="005C7D89" w:rsidRPr="000F24FE">
        <w:rPr>
          <w:rFonts w:ascii="Arial" w:eastAsia="Times New Roman" w:hAnsi="Arial" w:cs="Arial"/>
          <w:sz w:val="24"/>
          <w:szCs w:val="24"/>
          <w:lang w:eastAsia="pl-PL"/>
        </w:rPr>
        <w:t xml:space="preserve"> do 30</w:t>
      </w:r>
      <w:r w:rsidR="005C7D89" w:rsidRPr="000F24FE">
        <w:rPr>
          <w:rFonts w:ascii="Arial" w:eastAsia="Times New Roman" w:hAnsi="Arial" w:cs="Arial"/>
          <w:sz w:val="24"/>
          <w:szCs w:val="24"/>
          <w:vertAlign w:val="superscript"/>
          <w:lang w:eastAsia="pl-PL"/>
        </w:rPr>
        <w:t>o</w:t>
      </w:r>
      <w:r w:rsidR="00F77EAD" w:rsidRPr="000F24FE">
        <w:rPr>
          <w:rFonts w:ascii="Arial" w:eastAsia="Times New Roman" w:hAnsi="Arial" w:cs="Arial"/>
          <w:sz w:val="24"/>
          <w:szCs w:val="24"/>
          <w:lang w:eastAsia="pl-PL"/>
        </w:rPr>
        <w:t xml:space="preserve">, </w:t>
      </w:r>
    </w:p>
    <w:p w:rsidR="005C7D89" w:rsidRPr="000F24FE" w:rsidRDefault="00F77EAD" w:rsidP="000F24FE">
      <w:pPr>
        <w:numPr>
          <w:ilvl w:val="0"/>
          <w:numId w:val="266"/>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dla wolnostojących instalacji odnawialnych źródeł energii, dla których dla budynków towarzyszących ustala się: kształt dachu, w tym kąty nachylenia, zgodnie z przyjętą technologią</w:t>
      </w:r>
      <w:r w:rsidR="00D01E24" w:rsidRPr="000F24FE">
        <w:rPr>
          <w:rFonts w:ascii="Arial" w:eastAsia="Times New Roman" w:hAnsi="Arial" w:cs="Arial"/>
          <w:sz w:val="24"/>
          <w:szCs w:val="24"/>
          <w:lang w:eastAsia="pl-PL"/>
        </w:rPr>
        <w:t>;</w:t>
      </w:r>
    </w:p>
    <w:p w:rsidR="0097442D" w:rsidRPr="000F24FE" w:rsidRDefault="0097442D" w:rsidP="000F24FE">
      <w:pPr>
        <w:numPr>
          <w:ilvl w:val="1"/>
          <w:numId w:val="20"/>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2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00B65DD1"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 xml:space="preserve">teren znajduje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015327"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2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2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C7D89" w:rsidRPr="000F24FE" w:rsidRDefault="005C7D89" w:rsidP="000F24FE">
      <w:pPr>
        <w:numPr>
          <w:ilvl w:val="1"/>
          <w:numId w:val="2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wyznacza się </w:t>
      </w:r>
      <w:r w:rsidRPr="000F24FE">
        <w:rPr>
          <w:rFonts w:ascii="Arial" w:eastAsia="Times New Roman" w:hAnsi="Arial" w:cs="Arial"/>
          <w:bCs/>
          <w:sz w:val="24"/>
          <w:szCs w:val="24"/>
          <w:lang w:eastAsia="pl-PL"/>
        </w:rPr>
        <w:t>granic</w:t>
      </w:r>
      <w:r w:rsidR="000F5BC7"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 obszaru występowania odpadów przemysłowych i komunalnych</w:t>
      </w:r>
      <w:r w:rsidRPr="000F24FE">
        <w:rPr>
          <w:rFonts w:ascii="Arial" w:eastAsia="Times New Roman" w:hAnsi="Arial" w:cs="Arial"/>
          <w:sz w:val="24"/>
          <w:szCs w:val="24"/>
          <w:lang w:eastAsia="pl-PL"/>
        </w:rPr>
        <w:t xml:space="preserve"> </w:t>
      </w:r>
      <w:r w:rsidR="00EA042C" w:rsidRPr="000F24FE">
        <w:rPr>
          <w:rFonts w:ascii="Arial" w:eastAsia="Times New Roman" w:hAnsi="Arial" w:cs="Arial"/>
          <w:sz w:val="24"/>
          <w:szCs w:val="24"/>
          <w:lang w:eastAsia="pl-PL"/>
        </w:rPr>
        <w:t xml:space="preserve">- </w:t>
      </w:r>
      <w:r w:rsidR="00EA042C" w:rsidRPr="000F24FE">
        <w:rPr>
          <w:rFonts w:ascii="Arial" w:hAnsi="Arial" w:cs="Arial"/>
          <w:sz w:val="24"/>
          <w:szCs w:val="24"/>
        </w:rPr>
        <w:t xml:space="preserve">obszaru </w:t>
      </w:r>
      <w:r w:rsidR="00EA042C" w:rsidRPr="000F24FE">
        <w:rPr>
          <w:rFonts w:ascii="Arial" w:eastAsia="Times New Roman" w:hAnsi="Arial" w:cs="Arial"/>
          <w:sz w:val="24"/>
          <w:szCs w:val="24"/>
          <w:lang w:eastAsia="pl-PL"/>
        </w:rPr>
        <w:t xml:space="preserve">o trudnych warunkach geologicznych </w:t>
      </w:r>
      <w:r w:rsidRPr="000F24FE">
        <w:rPr>
          <w:rFonts w:ascii="Arial" w:eastAsia="Times New Roman" w:hAnsi="Arial" w:cs="Arial"/>
          <w:sz w:val="24"/>
          <w:szCs w:val="24"/>
          <w:lang w:eastAsia="pl-PL"/>
        </w:rPr>
        <w:t>(zgodnie z rysunkiem planu), dla którego ustala się:</w:t>
      </w:r>
    </w:p>
    <w:p w:rsidR="005C7D89" w:rsidRPr="000F24FE" w:rsidRDefault="009948E0" w:rsidP="000F24FE">
      <w:pPr>
        <w:numPr>
          <w:ilvl w:val="2"/>
          <w:numId w:val="2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przypadku realizacji zabudowy kubaturowej </w:t>
      </w:r>
      <w:r w:rsidR="00B96C6A" w:rsidRPr="000F24FE">
        <w:rPr>
          <w:rFonts w:ascii="Arial" w:eastAsia="Times New Roman" w:hAnsi="Arial" w:cs="Arial"/>
          <w:sz w:val="24"/>
          <w:szCs w:val="24"/>
          <w:lang w:eastAsia="pl-PL"/>
        </w:rPr>
        <w:t>zgodnej z ustalonym przeznaczeniem terenu</w:t>
      </w:r>
      <w:r w:rsidR="00B7305E" w:rsidRPr="000F24FE">
        <w:rPr>
          <w:rFonts w:ascii="Arial" w:eastAsia="Times New Roman" w:hAnsi="Arial" w:cs="Arial"/>
          <w:sz w:val="24"/>
          <w:szCs w:val="24"/>
          <w:lang w:eastAsia="pl-PL"/>
        </w:rPr>
        <w:t xml:space="preserve"> </w:t>
      </w:r>
      <w:r w:rsidR="00B7305E" w:rsidRPr="000F24FE">
        <w:rPr>
          <w:rFonts w:ascii="Arial" w:hAnsi="Arial" w:cs="Arial"/>
          <w:sz w:val="24"/>
          <w:szCs w:val="24"/>
        </w:rPr>
        <w:t>w granicach obszaru</w:t>
      </w:r>
      <w:r w:rsidR="00351726" w:rsidRPr="000F24FE">
        <w:rPr>
          <w:rFonts w:ascii="Arial" w:eastAsia="Times New Roman" w:hAnsi="Arial" w:cs="Arial"/>
          <w:sz w:val="24"/>
          <w:szCs w:val="24"/>
          <w:lang w:eastAsia="pl-PL"/>
        </w:rPr>
        <w:t>,</w:t>
      </w:r>
      <w:r w:rsidR="00B96C6A" w:rsidRPr="000F24FE">
        <w:rPr>
          <w:rFonts w:ascii="Arial" w:eastAsia="Times New Roman" w:hAnsi="Arial" w:cs="Arial"/>
          <w:sz w:val="24"/>
          <w:szCs w:val="24"/>
          <w:shd w:val="clear" w:color="auto" w:fill="FFFFFF"/>
          <w:lang w:eastAsia="pl-PL"/>
        </w:rPr>
        <w:t xml:space="preserve"> </w:t>
      </w:r>
      <w:r w:rsidR="0068479D" w:rsidRPr="000F24FE">
        <w:rPr>
          <w:rFonts w:ascii="Arial" w:eastAsia="Times New Roman" w:hAnsi="Arial" w:cs="Arial"/>
          <w:sz w:val="24"/>
          <w:szCs w:val="24"/>
          <w:shd w:val="clear" w:color="auto" w:fill="FFFFFF"/>
          <w:lang w:eastAsia="pl-PL"/>
        </w:rPr>
        <w:t>ustala się</w:t>
      </w:r>
      <w:r w:rsidR="0068479D" w:rsidRPr="000F24FE">
        <w:rPr>
          <w:rFonts w:ascii="Arial" w:eastAsia="Times New Roman" w:hAnsi="Arial" w:cs="Arial"/>
          <w:sz w:val="24"/>
          <w:szCs w:val="24"/>
          <w:lang w:eastAsia="pl-PL"/>
        </w:rPr>
        <w:t xml:space="preserve"> </w:t>
      </w:r>
      <w:r w:rsidR="005C7D89" w:rsidRPr="000F24FE">
        <w:rPr>
          <w:rFonts w:ascii="Arial" w:eastAsia="Times New Roman" w:hAnsi="Arial" w:cs="Arial"/>
          <w:sz w:val="24"/>
          <w:szCs w:val="24"/>
          <w:lang w:eastAsia="pl-PL"/>
        </w:rPr>
        <w:t>obowiązek całkowitego usunięcia odpadów z tego obszaru i przewiezienie ich na składowisko spełniające wymogi wynikające z potrzeb ochrony środowiska</w:t>
      </w:r>
      <w:r w:rsidR="00A0416F" w:rsidRPr="000F24FE">
        <w:rPr>
          <w:rFonts w:ascii="Arial" w:eastAsia="Times New Roman" w:hAnsi="Arial" w:cs="Arial"/>
          <w:sz w:val="24"/>
          <w:szCs w:val="24"/>
          <w:lang w:eastAsia="pl-PL"/>
        </w:rPr>
        <w:t>,</w:t>
      </w:r>
    </w:p>
    <w:p w:rsidR="00E52334" w:rsidRPr="000F24FE" w:rsidRDefault="00082E1D" w:rsidP="000F24FE">
      <w:pPr>
        <w:numPr>
          <w:ilvl w:val="2"/>
          <w:numId w:val="20"/>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 xml:space="preserve">dla </w:t>
      </w:r>
      <w:r w:rsidR="00351726" w:rsidRPr="000F24FE">
        <w:rPr>
          <w:rFonts w:ascii="Arial" w:hAnsi="Arial" w:cs="Arial"/>
          <w:sz w:val="24"/>
          <w:szCs w:val="24"/>
        </w:rPr>
        <w:t>lokalizacj</w:t>
      </w:r>
      <w:r w:rsidRPr="000F24FE">
        <w:rPr>
          <w:rFonts w:ascii="Arial" w:hAnsi="Arial" w:cs="Arial"/>
          <w:sz w:val="24"/>
          <w:szCs w:val="24"/>
        </w:rPr>
        <w:t>i</w:t>
      </w:r>
      <w:r w:rsidR="00351726" w:rsidRPr="000F24FE">
        <w:rPr>
          <w:rFonts w:ascii="Arial" w:hAnsi="Arial" w:cs="Arial"/>
          <w:sz w:val="24"/>
          <w:szCs w:val="24"/>
        </w:rPr>
        <w:t xml:space="preserve"> inwestycji w</w:t>
      </w:r>
      <w:r w:rsidR="006B7346" w:rsidRPr="000F24FE">
        <w:rPr>
          <w:rFonts w:ascii="Arial" w:hAnsi="Arial" w:cs="Arial"/>
          <w:sz w:val="24"/>
          <w:szCs w:val="24"/>
        </w:rPr>
        <w:t> </w:t>
      </w:r>
      <w:r w:rsidR="00351726" w:rsidRPr="000F24FE">
        <w:rPr>
          <w:rFonts w:ascii="Arial" w:hAnsi="Arial" w:cs="Arial"/>
          <w:sz w:val="24"/>
          <w:szCs w:val="24"/>
        </w:rPr>
        <w:t xml:space="preserve">granicach obszaru </w:t>
      </w:r>
      <w:r w:rsidR="00E52334" w:rsidRPr="000F24FE">
        <w:rPr>
          <w:rFonts w:ascii="Arial" w:hAnsi="Arial" w:cs="Arial"/>
          <w:sz w:val="24"/>
          <w:szCs w:val="24"/>
        </w:rPr>
        <w:t>obowiązują warunki wynikaj</w:t>
      </w:r>
      <w:r w:rsidR="00E52334" w:rsidRPr="000F24FE">
        <w:rPr>
          <w:rFonts w:ascii="Arial" w:hAnsi="Arial" w:cs="Arial"/>
          <w:sz w:val="24"/>
          <w:szCs w:val="24"/>
        </w:rPr>
        <w:t>ą</w:t>
      </w:r>
      <w:r w:rsidR="00E52334" w:rsidRPr="000F24FE">
        <w:rPr>
          <w:rFonts w:ascii="Arial" w:hAnsi="Arial" w:cs="Arial"/>
          <w:sz w:val="24"/>
          <w:szCs w:val="24"/>
        </w:rPr>
        <w:t>ce z przepisów odrębnych;</w:t>
      </w:r>
    </w:p>
    <w:p w:rsidR="007F0AD2" w:rsidRPr="000F24FE" w:rsidRDefault="007F0AD2" w:rsidP="000F24FE">
      <w:pPr>
        <w:numPr>
          <w:ilvl w:val="1"/>
          <w:numId w:val="2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lokalizacja wolnostojących</w:t>
      </w:r>
      <w:r w:rsidR="004C217D"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 xml:space="preserve">ustalenia jak w § 14 ust. 5 </w:t>
      </w:r>
      <w:r w:rsidR="005B09BD" w:rsidRPr="000F24FE">
        <w:rPr>
          <w:rFonts w:ascii="Arial" w:hAnsi="Arial" w:cs="Arial"/>
          <w:sz w:val="24"/>
          <w:szCs w:val="24"/>
        </w:rPr>
        <w:t xml:space="preserve">pkt 9 </w:t>
      </w:r>
      <w:r w:rsidRPr="000F24FE">
        <w:rPr>
          <w:rFonts w:ascii="Arial" w:hAnsi="Arial" w:cs="Arial"/>
          <w:sz w:val="24"/>
          <w:szCs w:val="24"/>
        </w:rPr>
        <w:t>uchwały;</w:t>
      </w:r>
    </w:p>
    <w:p w:rsidR="00710B2D" w:rsidRPr="000F24FE" w:rsidRDefault="00710B2D" w:rsidP="000F24FE">
      <w:pPr>
        <w:numPr>
          <w:ilvl w:val="1"/>
          <w:numId w:val="20"/>
        </w:numPr>
        <w:autoSpaceDE w:val="0"/>
        <w:autoSpaceDN w:val="0"/>
        <w:adjustRightInd w:val="0"/>
        <w:spacing w:after="0"/>
        <w:rPr>
          <w:rFonts w:ascii="Arial" w:hAnsi="Arial" w:cs="Arial"/>
          <w:sz w:val="24"/>
          <w:szCs w:val="24"/>
          <w:lang w:eastAsia="pl-PL"/>
        </w:rPr>
      </w:pPr>
      <w:r w:rsidRPr="000F24FE">
        <w:rPr>
          <w:rFonts w:ascii="Arial" w:eastAsia="Times New Roman" w:hAnsi="Arial" w:cs="Arial"/>
          <w:sz w:val="24"/>
          <w:szCs w:val="24"/>
          <w:lang w:eastAsia="pl-PL"/>
        </w:rPr>
        <w:t>u</w:t>
      </w:r>
      <w:r w:rsidRPr="000F24FE">
        <w:rPr>
          <w:rFonts w:ascii="Arial" w:hAnsi="Arial" w:cs="Arial"/>
          <w:sz w:val="24"/>
          <w:szCs w:val="24"/>
          <w:lang w:eastAsia="pl-PL"/>
        </w:rPr>
        <w:t>stala się możliwość realizacji: elementów zagospodarowania rekreacyjno-wypoczynkowego, tj. terenowych urządzeń sportu i</w:t>
      </w:r>
      <w:r w:rsidR="00CA02E8" w:rsidRPr="000F24FE">
        <w:rPr>
          <w:rFonts w:ascii="Arial" w:hAnsi="Arial" w:cs="Arial"/>
          <w:sz w:val="24"/>
          <w:szCs w:val="24"/>
          <w:lang w:eastAsia="pl-PL"/>
        </w:rPr>
        <w:t> </w:t>
      </w:r>
      <w:r w:rsidRPr="000F24FE">
        <w:rPr>
          <w:rFonts w:ascii="Arial" w:hAnsi="Arial" w:cs="Arial"/>
          <w:sz w:val="24"/>
          <w:szCs w:val="24"/>
          <w:lang w:eastAsia="pl-PL"/>
        </w:rPr>
        <w:t xml:space="preserve">rekreacji, placów zabaw wraz </w:t>
      </w:r>
      <w:r w:rsidRPr="000F24FE">
        <w:rPr>
          <w:rFonts w:ascii="Arial" w:hAnsi="Arial" w:cs="Arial"/>
          <w:sz w:val="24"/>
          <w:szCs w:val="24"/>
          <w:lang w:eastAsia="pl-PL"/>
        </w:rPr>
        <w:lastRenderedPageBreak/>
        <w:t>z</w:t>
      </w:r>
      <w:r w:rsidR="00CA02E8" w:rsidRPr="000F24FE">
        <w:rPr>
          <w:rFonts w:ascii="Arial" w:hAnsi="Arial" w:cs="Arial"/>
          <w:sz w:val="24"/>
          <w:szCs w:val="24"/>
          <w:lang w:eastAsia="pl-PL"/>
        </w:rPr>
        <w:t> </w:t>
      </w:r>
      <w:r w:rsidRPr="000F24FE">
        <w:rPr>
          <w:rFonts w:ascii="Arial" w:hAnsi="Arial" w:cs="Arial"/>
          <w:sz w:val="24"/>
          <w:szCs w:val="24"/>
          <w:lang w:eastAsia="pl-PL"/>
        </w:rPr>
        <w:t>niezbędną infrastrukturą towarzyszącą, obiektów małej architektury, miejsc gier terenowych</w:t>
      </w:r>
      <w:r w:rsidR="00CA02E8" w:rsidRPr="000F24FE">
        <w:rPr>
          <w:rFonts w:ascii="Arial" w:hAnsi="Arial" w:cs="Arial"/>
          <w:sz w:val="24"/>
          <w:szCs w:val="24"/>
          <w:lang w:eastAsia="pl-PL"/>
        </w:rPr>
        <w:t>,</w:t>
      </w:r>
      <w:r w:rsidRPr="000F24FE">
        <w:rPr>
          <w:rFonts w:ascii="Arial" w:hAnsi="Arial" w:cs="Arial"/>
          <w:sz w:val="24"/>
          <w:szCs w:val="24"/>
          <w:lang w:eastAsia="pl-PL"/>
        </w:rPr>
        <w:t xml:space="preserve"> ścieżek pieszych i rowerowych;</w:t>
      </w:r>
    </w:p>
    <w:p w:rsidR="005C7D89" w:rsidRPr="000F24FE" w:rsidRDefault="005C7D89" w:rsidP="000F24FE">
      <w:pPr>
        <w:numPr>
          <w:ilvl w:val="1"/>
          <w:numId w:val="20"/>
        </w:numPr>
        <w:autoSpaceDE w:val="0"/>
        <w:autoSpaceDN w:val="0"/>
        <w:adjustRightInd w:val="0"/>
        <w:spacing w:after="0"/>
        <w:rPr>
          <w:rFonts w:ascii="Arial"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A21003"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20"/>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drogi: obsługa komunikacyjna z dróg publicznych: </w:t>
      </w:r>
      <w:r w:rsidR="0079215C"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ul. Granicznej 5 KD-Z*</w:t>
      </w:r>
      <w:r w:rsidR="0079215C" w:rsidRPr="000F24FE">
        <w:rPr>
          <w:rFonts w:ascii="Arial" w:eastAsia="Times New Roman" w:hAnsi="Arial" w:cs="Arial"/>
          <w:sz w:val="24"/>
          <w:szCs w:val="24"/>
          <w:lang w:eastAsia="pl-PL"/>
        </w:rPr>
        <w:t xml:space="preserve"> oraz ul. Spokojnej </w:t>
      </w:r>
      <w:r w:rsidR="00EC0F50" w:rsidRPr="000F24FE">
        <w:rPr>
          <w:rFonts w:ascii="Arial" w:eastAsia="Times New Roman" w:hAnsi="Arial" w:cs="Arial"/>
          <w:sz w:val="24"/>
          <w:szCs w:val="24"/>
          <w:lang w:eastAsia="pl-PL"/>
        </w:rPr>
        <w:t>8.2 KD-Z*</w:t>
      </w:r>
      <w:r w:rsidR="0079215C" w:rsidRPr="000F24FE">
        <w:rPr>
          <w:rFonts w:ascii="Arial" w:eastAsia="Times New Roman" w:hAnsi="Arial" w:cs="Arial"/>
          <w:sz w:val="24"/>
          <w:szCs w:val="24"/>
          <w:lang w:eastAsia="pl-PL"/>
        </w:rPr>
        <w:t xml:space="preserve"> i </w:t>
      </w:r>
      <w:r w:rsidR="002A743B" w:rsidRPr="000F24FE">
        <w:rPr>
          <w:rFonts w:ascii="Arial" w:eastAsia="Times New Roman" w:hAnsi="Arial" w:cs="Arial"/>
          <w:sz w:val="24"/>
          <w:szCs w:val="24"/>
          <w:lang w:eastAsia="pl-PL"/>
        </w:rPr>
        <w:t>8.3 KD-Z*</w:t>
      </w:r>
      <w:r w:rsidR="006914B2" w:rsidRPr="000F24FE">
        <w:rPr>
          <w:rFonts w:ascii="Arial" w:eastAsia="Times New Roman" w:hAnsi="Arial" w:cs="Arial"/>
          <w:sz w:val="24"/>
          <w:szCs w:val="24"/>
          <w:lang w:eastAsia="pl-PL"/>
        </w:rPr>
        <w:t>;</w:t>
      </w:r>
    </w:p>
    <w:p w:rsidR="005C7D89" w:rsidRPr="000F24FE" w:rsidRDefault="005C7D89" w:rsidP="000F24FE">
      <w:pPr>
        <w:numPr>
          <w:ilvl w:val="1"/>
          <w:numId w:val="2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8B5AEC"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2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zgodnie z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2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w:t>
      </w:r>
      <w:r w:rsidR="008B5AEC" w:rsidRPr="000F24FE">
        <w:rPr>
          <w:rFonts w:ascii="Arial" w:eastAsia="Times New Roman" w:hAnsi="Arial" w:cs="Arial"/>
          <w:sz w:val="24"/>
          <w:szCs w:val="24"/>
          <w:lang w:eastAsia="pl-PL"/>
        </w:rPr>
        <w:t>14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2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61F0"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2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4C217D" w:rsidRPr="000F24FE" w:rsidRDefault="004C217D" w:rsidP="000F24FE">
      <w:pPr>
        <w:spacing w:after="0"/>
        <w:rPr>
          <w:rFonts w:ascii="Arial" w:eastAsia="Times New Roman" w:hAnsi="Arial" w:cs="Arial"/>
          <w:sz w:val="24"/>
          <w:szCs w:val="24"/>
          <w:lang w:eastAsia="pl-PL"/>
        </w:rPr>
      </w:pPr>
    </w:p>
    <w:p w:rsidR="00F07FC0" w:rsidRPr="000F24FE" w:rsidRDefault="00F07FC0"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41.</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 xml:space="preserve">Teren oznaczony symbolem: </w:t>
      </w:r>
      <w:r w:rsidRPr="000F24FE">
        <w:rPr>
          <w:rFonts w:ascii="Arial" w:eastAsia="Times New Roman" w:hAnsi="Arial" w:cs="Arial"/>
          <w:bCs/>
          <w:sz w:val="24"/>
          <w:szCs w:val="24"/>
          <w:lang w:eastAsia="pl-PL"/>
        </w:rPr>
        <w:t>58 R.</w:t>
      </w:r>
    </w:p>
    <w:p w:rsidR="00F07FC0" w:rsidRPr="000F24FE" w:rsidRDefault="00F07FC0" w:rsidP="000F24FE">
      <w:pPr>
        <w:numPr>
          <w:ilvl w:val="0"/>
          <w:numId w:val="1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F07FC0" w:rsidRPr="000F24FE" w:rsidRDefault="00F07FC0" w:rsidP="000F24FE">
      <w:pPr>
        <w:numPr>
          <w:ilvl w:val="1"/>
          <w:numId w:val="1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 teren rolniczy;</w:t>
      </w:r>
    </w:p>
    <w:p w:rsidR="00F07FC0" w:rsidRPr="000F24FE" w:rsidRDefault="00F07FC0" w:rsidP="000F24FE">
      <w:pPr>
        <w:numPr>
          <w:ilvl w:val="1"/>
          <w:numId w:val="1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Pr="000F24FE">
        <w:rPr>
          <w:rFonts w:ascii="Arial" w:eastAsia="Times New Roman" w:hAnsi="Arial" w:cs="Arial"/>
          <w:sz w:val="24"/>
          <w:szCs w:val="24"/>
          <w:lang w:eastAsia="pl-PL"/>
        </w:rPr>
        <w:t xml:space="preserve"> uzupełniające</w:t>
      </w:r>
      <w:r w:rsidRPr="000F24FE">
        <w:rPr>
          <w:rFonts w:ascii="Arial" w:eastAsia="Times New Roman" w:hAnsi="Arial" w:cs="Arial"/>
          <w:bCs/>
          <w:sz w:val="24"/>
          <w:szCs w:val="24"/>
          <w:lang w:eastAsia="pl-PL"/>
        </w:rPr>
        <w:t xml:space="preserve">: </w:t>
      </w:r>
    </w:p>
    <w:p w:rsidR="00F07FC0" w:rsidRPr="000F24FE" w:rsidRDefault="00F07FC0" w:rsidP="000F24FE">
      <w:pPr>
        <w:numPr>
          <w:ilvl w:val="0"/>
          <w:numId w:val="199"/>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zabudowa zagrodowa, gospodarstwa opiekuńcze - terapeutyczne,</w:t>
      </w:r>
    </w:p>
    <w:p w:rsidR="00F07FC0" w:rsidRPr="000F24FE" w:rsidRDefault="00F07FC0" w:rsidP="000F24FE">
      <w:pPr>
        <w:numPr>
          <w:ilvl w:val="0"/>
          <w:numId w:val="199"/>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wolnostojące </w:t>
      </w:r>
      <w:r w:rsidRPr="000F24FE">
        <w:rPr>
          <w:rFonts w:ascii="Arial" w:eastAsia="Times New Roman" w:hAnsi="Arial" w:cs="Arial"/>
          <w:sz w:val="24"/>
          <w:szCs w:val="24"/>
          <w:lang w:eastAsia="pl-PL"/>
        </w:rPr>
        <w:t>instalacje odnawialnych źródeł energii</w:t>
      </w:r>
      <w:r w:rsidRPr="000F24FE">
        <w:rPr>
          <w:rFonts w:ascii="Arial" w:eastAsia="Times New Roman" w:hAnsi="Arial" w:cs="Arial"/>
          <w:bCs/>
          <w:sz w:val="24"/>
          <w:szCs w:val="24"/>
          <w:lang w:eastAsia="pl-PL"/>
        </w:rPr>
        <w:t>;</w:t>
      </w:r>
    </w:p>
    <w:p w:rsidR="005C7D89" w:rsidRPr="000F24FE" w:rsidRDefault="005C7D89" w:rsidP="000F24FE">
      <w:pPr>
        <w:numPr>
          <w:ilvl w:val="0"/>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5C7D89" w:rsidRPr="000F24FE" w:rsidRDefault="005C7D89" w:rsidP="000F24FE">
      <w:pPr>
        <w:numPr>
          <w:ilvl w:val="1"/>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3502F5"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2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w:t>
      </w:r>
      <w:r w:rsidRPr="000F24FE">
        <w:rPr>
          <w:rFonts w:ascii="Arial" w:eastAsia="Times New Roman" w:hAnsi="Arial" w:cs="Arial"/>
          <w:bCs/>
          <w:sz w:val="24"/>
          <w:szCs w:val="24"/>
          <w:lang w:eastAsia="pl-PL"/>
        </w:rPr>
        <w:t>y</w:t>
      </w:r>
      <w:r w:rsidRPr="000F24FE">
        <w:rPr>
          <w:rFonts w:ascii="Arial" w:eastAsia="Times New Roman" w:hAnsi="Arial" w:cs="Arial"/>
          <w:bCs/>
          <w:sz w:val="24"/>
          <w:szCs w:val="24"/>
          <w:lang w:eastAsia="pl-PL"/>
        </w:rPr>
        <w:t>cji:</w:t>
      </w:r>
    </w:p>
    <w:p w:rsidR="005C7D89" w:rsidRPr="000F24FE" w:rsidRDefault="005C7D89" w:rsidP="000F24FE">
      <w:pPr>
        <w:numPr>
          <w:ilvl w:val="0"/>
          <w:numId w:val="15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zagrodowej</w:t>
      </w:r>
      <w:r w:rsidR="0028382B"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w:t>
      </w:r>
      <w:r w:rsidR="0028382B" w:rsidRPr="000F24FE">
        <w:rPr>
          <w:rFonts w:ascii="Arial" w:eastAsia="Times New Roman" w:hAnsi="Arial" w:cs="Arial"/>
          <w:sz w:val="24"/>
          <w:szCs w:val="24"/>
          <w:lang w:eastAsia="pl-PL"/>
        </w:rPr>
        <w:t xml:space="preserve">dla zabudowy </w:t>
      </w:r>
      <w:r w:rsidR="00BA0D8D" w:rsidRPr="000F24FE">
        <w:rPr>
          <w:rFonts w:ascii="Arial" w:eastAsia="Times New Roman" w:hAnsi="Arial" w:cs="Arial"/>
          <w:sz w:val="24"/>
          <w:szCs w:val="24"/>
          <w:lang w:eastAsia="pl-PL"/>
        </w:rPr>
        <w:t>w gospodarstwach opiekuńczych - terapeutycznych</w:t>
      </w:r>
      <w:r w:rsidRPr="000F24FE">
        <w:rPr>
          <w:rFonts w:ascii="Arial" w:eastAsia="Times New Roman" w:hAnsi="Arial" w:cs="Arial"/>
          <w:bCs/>
          <w:sz w:val="24"/>
          <w:szCs w:val="24"/>
          <w:lang w:eastAsia="pl-PL"/>
        </w:rPr>
        <w:t>: do 30%,</w:t>
      </w:r>
    </w:p>
    <w:p w:rsidR="00DD7C18" w:rsidRPr="000F24FE" w:rsidRDefault="00DD7C18" w:rsidP="000F24FE">
      <w:pPr>
        <w:numPr>
          <w:ilvl w:val="0"/>
          <w:numId w:val="152"/>
        </w:numPr>
        <w:tabs>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wolnostojących</w:t>
      </w:r>
      <w:r w:rsidR="00A46400" w:rsidRPr="000F24FE">
        <w:rPr>
          <w:rFonts w:ascii="Arial" w:eastAsia="Times New Roman" w:hAnsi="Arial" w:cs="Arial"/>
          <w:sz w:val="24"/>
          <w:szCs w:val="24"/>
          <w:lang w:eastAsia="pl-PL"/>
        </w:rPr>
        <w:t xml:space="preserve"> </w:t>
      </w:r>
      <w:r w:rsidR="00A46400"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do 80%</w:t>
      </w:r>
      <w:r w:rsidR="003A7619" w:rsidRPr="000F24FE">
        <w:rPr>
          <w:rFonts w:ascii="Arial" w:eastAsia="Times New Roman" w:hAnsi="Arial" w:cs="Arial"/>
          <w:sz w:val="24"/>
          <w:szCs w:val="24"/>
          <w:lang w:eastAsia="pl-PL"/>
        </w:rPr>
        <w:t>;</w:t>
      </w:r>
    </w:p>
    <w:p w:rsidR="005C7D89" w:rsidRPr="000F24FE" w:rsidRDefault="005C7D89" w:rsidP="000F24FE">
      <w:pPr>
        <w:numPr>
          <w:ilvl w:val="1"/>
          <w:numId w:val="1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96C20" w:rsidP="000F24FE">
      <w:pPr>
        <w:numPr>
          <w:ilvl w:val="2"/>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zabudowy zagrodowej, </w:t>
      </w:r>
      <w:r w:rsidRPr="000F24FE">
        <w:rPr>
          <w:rFonts w:ascii="Arial" w:eastAsia="Times New Roman" w:hAnsi="Arial" w:cs="Arial"/>
          <w:sz w:val="24"/>
          <w:szCs w:val="24"/>
          <w:lang w:eastAsia="pl-PL"/>
        </w:rPr>
        <w:t xml:space="preserve">dla zabudowy w gospodarstwach opiekuńczych – terapeutycznych: </w:t>
      </w:r>
      <w:r w:rsidR="005C7D89" w:rsidRPr="000F24FE">
        <w:rPr>
          <w:rFonts w:ascii="Arial" w:eastAsia="Times New Roman" w:hAnsi="Arial" w:cs="Arial"/>
          <w:sz w:val="24"/>
          <w:szCs w:val="24"/>
          <w:lang w:eastAsia="pl-PL"/>
        </w:rPr>
        <w:t xml:space="preserve">maksymalna 10,0m, </w:t>
      </w:r>
      <w:r w:rsidR="005C7D89" w:rsidRPr="000F24FE">
        <w:rPr>
          <w:rFonts w:ascii="Arial" w:eastAsia="Times New Roman" w:hAnsi="Arial" w:cs="Arial"/>
          <w:sz w:val="24"/>
          <w:szCs w:val="24"/>
          <w:shd w:val="clear" w:color="auto" w:fill="FFFFFF"/>
          <w:lang w:eastAsia="pl-PL"/>
        </w:rPr>
        <w:t>z wyłączeniem garaży i wiat dla samochodów osobowych oraz budynków gospoda</w:t>
      </w:r>
      <w:r w:rsidR="005C7D89" w:rsidRPr="000F24FE">
        <w:rPr>
          <w:rFonts w:ascii="Arial" w:eastAsia="Times New Roman" w:hAnsi="Arial" w:cs="Arial"/>
          <w:sz w:val="24"/>
          <w:szCs w:val="24"/>
          <w:shd w:val="clear" w:color="auto" w:fill="FFFFFF"/>
          <w:lang w:eastAsia="pl-PL"/>
        </w:rPr>
        <w:t>r</w:t>
      </w:r>
      <w:r w:rsidR="005C7D89" w:rsidRPr="000F24FE">
        <w:rPr>
          <w:rFonts w:ascii="Arial" w:eastAsia="Times New Roman" w:hAnsi="Arial" w:cs="Arial"/>
          <w:sz w:val="24"/>
          <w:szCs w:val="24"/>
          <w:shd w:val="clear" w:color="auto" w:fill="FFFFFF"/>
          <w:lang w:eastAsia="pl-PL"/>
        </w:rPr>
        <w:t>czych</w:t>
      </w:r>
      <w:r w:rsidR="00BD0510" w:rsidRPr="000F24FE">
        <w:rPr>
          <w:rFonts w:ascii="Arial" w:eastAsia="Times New Roman" w:hAnsi="Arial" w:cs="Arial"/>
          <w:sz w:val="24"/>
          <w:szCs w:val="24"/>
          <w:shd w:val="clear" w:color="auto" w:fill="FFFFFF"/>
          <w:lang w:eastAsia="pl-PL"/>
        </w:rPr>
        <w:t>,</w:t>
      </w:r>
      <w:r w:rsidR="005C7D89" w:rsidRPr="000F24FE">
        <w:rPr>
          <w:rFonts w:ascii="Arial" w:eastAsia="Times New Roman" w:hAnsi="Arial" w:cs="Arial"/>
          <w:sz w:val="24"/>
          <w:szCs w:val="24"/>
          <w:shd w:val="clear" w:color="auto" w:fill="FFFFFF"/>
          <w:lang w:eastAsia="pl-PL"/>
        </w:rPr>
        <w:t xml:space="preserve"> </w:t>
      </w:r>
      <w:r w:rsidR="005C7D89" w:rsidRPr="000F24FE">
        <w:rPr>
          <w:rFonts w:ascii="Arial" w:eastAsia="Times New Roman" w:hAnsi="Arial" w:cs="Arial"/>
          <w:sz w:val="24"/>
          <w:szCs w:val="24"/>
          <w:lang w:eastAsia="pl-PL"/>
        </w:rPr>
        <w:t>minimalnej nie ustala się,</w:t>
      </w:r>
    </w:p>
    <w:p w:rsidR="005C7D89" w:rsidRPr="000F24FE" w:rsidRDefault="005C7D89" w:rsidP="000F24FE">
      <w:pPr>
        <w:numPr>
          <w:ilvl w:val="2"/>
          <w:numId w:val="26"/>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garaży </w:t>
      </w:r>
      <w:r w:rsidRPr="000F24FE">
        <w:rPr>
          <w:rFonts w:ascii="Arial" w:eastAsia="Times New Roman" w:hAnsi="Arial" w:cs="Arial"/>
          <w:sz w:val="24"/>
          <w:szCs w:val="24"/>
          <w:shd w:val="clear" w:color="auto" w:fill="FFFFFF"/>
          <w:lang w:eastAsia="pl-PL"/>
        </w:rPr>
        <w:t>i wiat dla samochodów osobowych</w:t>
      </w:r>
      <w:r w:rsidR="00C632FF" w:rsidRPr="000F24FE">
        <w:rPr>
          <w:rFonts w:ascii="Arial" w:eastAsia="Times New Roman" w:hAnsi="Arial" w:cs="Arial"/>
          <w:sz w:val="24"/>
          <w:szCs w:val="24"/>
          <w:shd w:val="clear" w:color="auto" w:fill="FFFFFF"/>
          <w:lang w:eastAsia="pl-PL"/>
        </w:rPr>
        <w:t>,</w:t>
      </w:r>
      <w:r w:rsidRPr="000F24FE">
        <w:rPr>
          <w:rFonts w:ascii="Arial" w:eastAsia="Times New Roman" w:hAnsi="Arial" w:cs="Arial"/>
          <w:sz w:val="24"/>
          <w:szCs w:val="24"/>
          <w:shd w:val="clear" w:color="auto" w:fill="FFFFFF"/>
          <w:lang w:eastAsia="pl-PL"/>
        </w:rPr>
        <w:t xml:space="preserve">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 xml:space="preserve">czych </w:t>
      </w:r>
      <w:r w:rsidR="00CE5663" w:rsidRPr="000F24FE">
        <w:rPr>
          <w:rFonts w:ascii="Arial" w:eastAsia="Times New Roman" w:hAnsi="Arial" w:cs="Arial"/>
          <w:sz w:val="24"/>
          <w:szCs w:val="24"/>
          <w:lang w:eastAsia="pl-PL"/>
        </w:rPr>
        <w:t>oraz dla wolnostojących</w:t>
      </w:r>
      <w:r w:rsidR="00596C20" w:rsidRPr="000F24FE">
        <w:rPr>
          <w:rFonts w:ascii="Arial" w:eastAsia="Times New Roman" w:hAnsi="Arial" w:cs="Arial"/>
          <w:sz w:val="24"/>
          <w:szCs w:val="24"/>
          <w:lang w:eastAsia="pl-PL"/>
        </w:rPr>
        <w:t xml:space="preserve"> </w:t>
      </w:r>
      <w:r w:rsidR="00596C20"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3A7619" w:rsidRPr="000F24FE">
        <w:rPr>
          <w:rFonts w:ascii="Arial" w:eastAsia="Times New Roman" w:hAnsi="Arial" w:cs="Arial"/>
          <w:sz w:val="24"/>
          <w:szCs w:val="24"/>
          <w:lang w:eastAsia="pl-PL"/>
        </w:rPr>
        <w:t>;</w:t>
      </w:r>
    </w:p>
    <w:p w:rsidR="005C7D89" w:rsidRPr="000F24FE" w:rsidRDefault="005C7D89" w:rsidP="000F24FE">
      <w:pPr>
        <w:numPr>
          <w:ilvl w:val="1"/>
          <w:numId w:val="1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linie zabudowy:</w:t>
      </w:r>
    </w:p>
    <w:p w:rsidR="005C7D89" w:rsidRPr="000F24FE" w:rsidRDefault="005C7D89" w:rsidP="000F24FE">
      <w:pPr>
        <w:numPr>
          <w:ilvl w:val="2"/>
          <w:numId w:val="121"/>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lastRenderedPageBreak/>
        <w:t>zgodnie z wyznaczonymi na rysunku planu liniami zabudowy nieprzekraczalnymi,</w:t>
      </w:r>
    </w:p>
    <w:p w:rsidR="005C7D89" w:rsidRPr="000F24FE" w:rsidRDefault="005C7D89" w:rsidP="000F24FE">
      <w:pPr>
        <w:numPr>
          <w:ilvl w:val="2"/>
          <w:numId w:val="121"/>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1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5C7D89" w:rsidRPr="000F24FE" w:rsidRDefault="0073140B" w:rsidP="000F24FE">
      <w:pPr>
        <w:numPr>
          <w:ilvl w:val="2"/>
          <w:numId w:val="122"/>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zabudowy zagrodowej, </w:t>
      </w:r>
      <w:r w:rsidRPr="000F24FE">
        <w:rPr>
          <w:rFonts w:ascii="Arial" w:eastAsia="Times New Roman" w:hAnsi="Arial" w:cs="Arial"/>
          <w:sz w:val="24"/>
          <w:szCs w:val="24"/>
          <w:lang w:eastAsia="pl-PL"/>
        </w:rPr>
        <w:t>dla zabudowy w gospodarstwach opiekuńczych - terapeutycznych</w:t>
      </w:r>
      <w:r w:rsidR="005C7D89" w:rsidRPr="000F24FE">
        <w:rPr>
          <w:rFonts w:ascii="Arial" w:eastAsia="Times New Roman" w:hAnsi="Arial" w:cs="Arial"/>
          <w:bCs/>
          <w:sz w:val="24"/>
          <w:szCs w:val="24"/>
          <w:lang w:eastAsia="pl-PL"/>
        </w:rPr>
        <w:t>: 40%,</w:t>
      </w:r>
    </w:p>
    <w:p w:rsidR="004D6ED2" w:rsidRPr="000F24FE" w:rsidRDefault="004D6ED2" w:rsidP="000F24FE">
      <w:pPr>
        <w:numPr>
          <w:ilvl w:val="2"/>
          <w:numId w:val="122"/>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dla wolnostojących</w:t>
      </w:r>
      <w:r w:rsidR="0073140B" w:rsidRPr="000F24FE">
        <w:rPr>
          <w:rFonts w:ascii="Arial" w:eastAsia="Times New Roman" w:hAnsi="Arial" w:cs="Arial"/>
          <w:sz w:val="24"/>
          <w:szCs w:val="24"/>
          <w:lang w:eastAsia="pl-PL"/>
        </w:rPr>
        <w:t xml:space="preserve"> </w:t>
      </w:r>
      <w:r w:rsidR="0073140B"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xml:space="preserve">: </w:t>
      </w:r>
      <w:r w:rsidR="00C4431F" w:rsidRPr="000F24FE">
        <w:rPr>
          <w:rFonts w:ascii="Arial" w:eastAsia="Times New Roman" w:hAnsi="Arial" w:cs="Arial"/>
          <w:sz w:val="24"/>
          <w:szCs w:val="24"/>
          <w:lang w:eastAsia="pl-PL"/>
        </w:rPr>
        <w:t>10</w:t>
      </w:r>
      <w:r w:rsidRPr="000F24FE">
        <w:rPr>
          <w:rFonts w:ascii="Arial" w:eastAsia="Times New Roman" w:hAnsi="Arial" w:cs="Arial"/>
          <w:sz w:val="24"/>
          <w:szCs w:val="24"/>
          <w:lang w:eastAsia="pl-PL"/>
        </w:rPr>
        <w:t>%</w:t>
      </w:r>
      <w:r w:rsidR="003A7619" w:rsidRPr="000F24FE">
        <w:rPr>
          <w:rFonts w:ascii="Arial" w:eastAsia="Times New Roman" w:hAnsi="Arial" w:cs="Arial"/>
          <w:sz w:val="24"/>
          <w:szCs w:val="24"/>
          <w:lang w:eastAsia="pl-PL"/>
        </w:rPr>
        <w:t>;</w:t>
      </w:r>
    </w:p>
    <w:p w:rsidR="005C7D89" w:rsidRPr="000F24FE" w:rsidRDefault="005C7D89" w:rsidP="000F24FE">
      <w:pPr>
        <w:numPr>
          <w:ilvl w:val="1"/>
          <w:numId w:val="1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w:t>
      </w:r>
      <w:r w:rsidR="003A7619" w:rsidRPr="000F24FE">
        <w:rPr>
          <w:rFonts w:ascii="Arial" w:eastAsia="Times New Roman" w:hAnsi="Arial" w:cs="Arial"/>
          <w:sz w:val="24"/>
          <w:szCs w:val="24"/>
          <w:lang w:eastAsia="pl-PL"/>
        </w:rPr>
        <w:t xml:space="preserve"> płaskie o spadkach do 10</w:t>
      </w:r>
      <w:r w:rsidR="003A7619" w:rsidRPr="000F24FE">
        <w:rPr>
          <w:rFonts w:ascii="Arial" w:eastAsia="Times New Roman" w:hAnsi="Arial" w:cs="Arial"/>
          <w:sz w:val="24"/>
          <w:szCs w:val="24"/>
          <w:vertAlign w:val="superscript"/>
          <w:lang w:eastAsia="pl-PL"/>
        </w:rPr>
        <w:t>o</w:t>
      </w:r>
      <w:r w:rsidR="003A7619" w:rsidRPr="000F24FE">
        <w:rPr>
          <w:rFonts w:ascii="Arial" w:eastAsia="Times New Roman" w:hAnsi="Arial" w:cs="Arial"/>
          <w:sz w:val="24"/>
          <w:szCs w:val="24"/>
          <w:lang w:eastAsia="pl-PL"/>
        </w:rPr>
        <w:t>, dwuspadowe lub wielospadowe o spadkach od 20</w:t>
      </w:r>
      <w:r w:rsidR="003A7619" w:rsidRPr="000F24FE">
        <w:rPr>
          <w:rFonts w:ascii="Arial" w:eastAsia="Times New Roman" w:hAnsi="Arial" w:cs="Arial"/>
          <w:sz w:val="24"/>
          <w:szCs w:val="24"/>
          <w:vertAlign w:val="superscript"/>
          <w:lang w:eastAsia="pl-PL"/>
        </w:rPr>
        <w:t>o</w:t>
      </w:r>
      <w:r w:rsidR="003A7619" w:rsidRPr="000F24FE">
        <w:rPr>
          <w:rFonts w:ascii="Arial" w:eastAsia="Times New Roman" w:hAnsi="Arial" w:cs="Arial"/>
          <w:sz w:val="24"/>
          <w:szCs w:val="24"/>
          <w:lang w:eastAsia="pl-PL"/>
        </w:rPr>
        <w:t xml:space="preserve"> do 45º</w:t>
      </w:r>
      <w:r w:rsidR="00A12585" w:rsidRPr="000F24FE">
        <w:rPr>
          <w:rFonts w:ascii="Arial" w:eastAsia="Times New Roman" w:hAnsi="Arial" w:cs="Arial"/>
          <w:sz w:val="24"/>
          <w:szCs w:val="24"/>
          <w:lang w:eastAsia="pl-PL"/>
        </w:rPr>
        <w:t xml:space="preserve">, z wyłączeniem </w:t>
      </w:r>
      <w:r w:rsidR="00A12585" w:rsidRPr="000F24FE">
        <w:rPr>
          <w:rFonts w:ascii="Arial" w:eastAsia="Times New Roman" w:hAnsi="Arial" w:cs="Arial"/>
          <w:bCs/>
          <w:sz w:val="24"/>
          <w:szCs w:val="24"/>
          <w:lang w:eastAsia="pl-PL"/>
        </w:rPr>
        <w:t>wolnostojących instalacji odnawialnych źródeł energii, dla których dla budynków towarzyszących ustala się:</w:t>
      </w:r>
      <w:r w:rsidR="00A12585" w:rsidRPr="000F24FE">
        <w:rPr>
          <w:rFonts w:ascii="Arial" w:eastAsia="Times New Roman" w:hAnsi="Arial" w:cs="Arial"/>
          <w:sz w:val="24"/>
          <w:szCs w:val="24"/>
          <w:lang w:eastAsia="pl-PL"/>
        </w:rPr>
        <w:t xml:space="preserve"> kształt dachu, w tym kąty nachylenia, zgodnie z przyjętą technologią;</w:t>
      </w:r>
    </w:p>
    <w:p w:rsidR="005C7D89" w:rsidRPr="000F24FE" w:rsidRDefault="005C7D89" w:rsidP="000F24FE">
      <w:pPr>
        <w:numPr>
          <w:ilvl w:val="1"/>
          <w:numId w:val="121"/>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oraz adaptacja zabudowy</w:t>
      </w:r>
      <w:r w:rsidR="0097442D" w:rsidRPr="000F24FE">
        <w:rPr>
          <w:rFonts w:ascii="Arial" w:eastAsia="Times New Roman" w:hAnsi="Arial" w:cs="Arial"/>
          <w:bCs/>
          <w:sz w:val="24"/>
          <w:szCs w:val="24"/>
          <w:lang w:eastAsia="pl-PL"/>
        </w:rPr>
        <w:t>;</w:t>
      </w:r>
    </w:p>
    <w:p w:rsidR="0097442D" w:rsidRPr="000F24FE" w:rsidRDefault="0097442D" w:rsidP="000F24FE">
      <w:pPr>
        <w:numPr>
          <w:ilvl w:val="1"/>
          <w:numId w:val="121"/>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2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hAnsi="Arial" w:cs="Arial"/>
          <w:sz w:val="24"/>
          <w:szCs w:val="24"/>
        </w:rPr>
        <w:t xml:space="preserve">w terenie 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536E9E" w:rsidRPr="000F24FE">
        <w:rPr>
          <w:rFonts w:ascii="Arial" w:eastAsia="Times New Roman" w:hAnsi="Arial" w:cs="Arial"/>
          <w:sz w:val="24"/>
          <w:szCs w:val="24"/>
          <w:lang w:eastAsia="pl-PL"/>
        </w:rPr>
        <w:t>wszystkie zakazy, nakazy i ograniczenia</w:t>
      </w:r>
      <w:r w:rsidR="00673EAC" w:rsidRPr="000F24FE">
        <w:rPr>
          <w:rFonts w:ascii="Arial" w:eastAsia="Times New Roman" w:hAnsi="Arial" w:cs="Arial"/>
          <w:sz w:val="24"/>
          <w:szCs w:val="24"/>
          <w:lang w:eastAsia="pl-PL"/>
        </w:rPr>
        <w:t xml:space="preserve"> </w:t>
      </w:r>
      <w:r w:rsidR="00673EAC" w:rsidRPr="000F24FE">
        <w:rPr>
          <w:rFonts w:ascii="Arial" w:hAnsi="Arial" w:cs="Arial"/>
          <w:sz w:val="24"/>
          <w:szCs w:val="24"/>
        </w:rPr>
        <w:t>minimalizujące zagrożenie</w:t>
      </w:r>
      <w:r w:rsidR="00673EAC" w:rsidRPr="000F24FE">
        <w:rPr>
          <w:rFonts w:ascii="Arial" w:eastAsia="Times New Roman" w:hAnsi="Arial" w:cs="Arial"/>
          <w:sz w:val="24"/>
          <w:szCs w:val="24"/>
          <w:lang w:eastAsia="pl-PL"/>
        </w:rPr>
        <w:t xml:space="preserve"> w zakresie lokalizacji obiektów budowlanych:</w:t>
      </w:r>
      <w:r w:rsidR="00536E9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015327"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2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znajduje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015327"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121"/>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A12585" w:rsidRPr="000F24FE" w:rsidRDefault="00A12585" w:rsidP="000F24FE">
      <w:pPr>
        <w:numPr>
          <w:ilvl w:val="1"/>
          <w:numId w:val="121"/>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A12585" w:rsidRPr="000F24FE" w:rsidRDefault="00A12585" w:rsidP="000F24FE">
      <w:pPr>
        <w:numPr>
          <w:ilvl w:val="1"/>
          <w:numId w:val="121"/>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25295E" w:rsidRPr="000F24FE">
        <w:rPr>
          <w:rFonts w:ascii="Arial" w:eastAsia="Times New Roman" w:hAnsi="Arial" w:cs="Arial"/>
          <w:sz w:val="24"/>
          <w:szCs w:val="24"/>
          <w:lang w:eastAsia="pl-PL"/>
        </w:rPr>
        <w:t xml:space="preserve">obowiązują bezwzględne warunki </w:t>
      </w:r>
      <w:r w:rsidR="0025295E" w:rsidRPr="000F24FE">
        <w:rPr>
          <w:rFonts w:ascii="Arial" w:hAnsi="Arial" w:cs="Arial"/>
          <w:sz w:val="24"/>
          <w:szCs w:val="24"/>
        </w:rPr>
        <w:t>minimalizujące zagrożenie</w:t>
      </w:r>
      <w:r w:rsidR="0025295E"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BE3510" w:rsidRPr="000F24FE" w:rsidRDefault="00BE3510" w:rsidP="000F24FE">
      <w:pPr>
        <w:numPr>
          <w:ilvl w:val="1"/>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lokalizacja budynków </w:t>
      </w:r>
      <w:r w:rsidRPr="000F24FE">
        <w:rPr>
          <w:rFonts w:ascii="Arial" w:eastAsia="Times New Roman" w:hAnsi="Arial" w:cs="Arial"/>
          <w:bCs/>
          <w:sz w:val="24"/>
          <w:szCs w:val="24"/>
          <w:lang w:eastAsia="pl-PL"/>
        </w:rPr>
        <w:t>w zabudowie zagrodowej, w </w:t>
      </w:r>
      <w:r w:rsidRPr="000F24FE">
        <w:rPr>
          <w:rFonts w:ascii="Arial" w:eastAsia="Times New Roman" w:hAnsi="Arial" w:cs="Arial"/>
          <w:sz w:val="24"/>
          <w:szCs w:val="24"/>
          <w:lang w:eastAsia="pl-PL"/>
        </w:rPr>
        <w:t>zabudowie w gospodarstwach opiekuńczych – terapeutycznych oraz w </w:t>
      </w:r>
      <w:r w:rsidRPr="000F24FE">
        <w:rPr>
          <w:rFonts w:ascii="Arial" w:eastAsia="Times New Roman" w:hAnsi="Arial" w:cs="Arial"/>
          <w:bCs/>
          <w:sz w:val="24"/>
          <w:szCs w:val="24"/>
          <w:lang w:eastAsia="pl-PL"/>
        </w:rPr>
        <w:t>zabudowie mieszkaniowej jednorodzinnej</w:t>
      </w:r>
      <w:r w:rsidR="00BC745F"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wyłącznie wzdłuż dróg publicznych w pasie terenu o szerokości do 60,0m licząc od linii rozgraniczających drogi publiczne w głąb terenów;</w:t>
      </w:r>
    </w:p>
    <w:p w:rsidR="005C7D89" w:rsidRPr="000F24FE" w:rsidRDefault="005C7D89"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w:t>
      </w:r>
      <w:r w:rsidR="00A21003" w:rsidRPr="000F24FE">
        <w:rPr>
          <w:rFonts w:ascii="Arial" w:eastAsia="Times New Roman" w:hAnsi="Arial" w:cs="Arial"/>
          <w:sz w:val="24"/>
          <w:szCs w:val="24"/>
          <w:lang w:eastAsia="pl-PL"/>
        </w:rPr>
        <w:t>13</w:t>
      </w:r>
      <w:r w:rsidRPr="000F24FE">
        <w:rPr>
          <w:rFonts w:ascii="Arial" w:eastAsia="Times New Roman" w:hAnsi="Arial" w:cs="Arial"/>
          <w:sz w:val="24"/>
          <w:szCs w:val="24"/>
          <w:lang w:eastAsia="pl-PL"/>
        </w:rPr>
        <w:t xml:space="preserve"> ust. 1 uchwały;</w:t>
      </w:r>
    </w:p>
    <w:p w:rsidR="007F0AD2" w:rsidRPr="000F24FE" w:rsidRDefault="007F0AD2"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lastRenderedPageBreak/>
        <w:t>lokalizacja wolnostojących</w:t>
      </w:r>
      <w:r w:rsidR="00BE3510"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ustalenia jak w § 14 ust. 5</w:t>
      </w:r>
      <w:r w:rsidR="00E07304" w:rsidRPr="000F24FE">
        <w:rPr>
          <w:rFonts w:ascii="Arial" w:hAnsi="Arial" w:cs="Arial"/>
          <w:sz w:val="24"/>
          <w:szCs w:val="24"/>
        </w:rPr>
        <w:t>pkt 9</w:t>
      </w:r>
      <w:r w:rsidRPr="000F24FE">
        <w:rPr>
          <w:rFonts w:ascii="Arial" w:hAnsi="Arial" w:cs="Arial"/>
          <w:sz w:val="24"/>
          <w:szCs w:val="24"/>
        </w:rPr>
        <w:t xml:space="preserve"> uchwały</w:t>
      </w:r>
      <w:r w:rsidR="00FC3E8E" w:rsidRPr="000F24FE">
        <w:rPr>
          <w:rFonts w:ascii="Arial" w:hAnsi="Arial" w:cs="Arial"/>
          <w:sz w:val="24"/>
          <w:szCs w:val="24"/>
        </w:rPr>
        <w:t>;</w:t>
      </w:r>
    </w:p>
    <w:p w:rsidR="005C7D89" w:rsidRPr="000F24FE" w:rsidRDefault="005C7D89" w:rsidP="000F24FE">
      <w:pPr>
        <w:numPr>
          <w:ilvl w:val="1"/>
          <w:numId w:val="26"/>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D5206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modernizacji, rozbudowy i budowy systemów komunikacji i infrastruktury technicznej:</w:t>
      </w:r>
    </w:p>
    <w:p w:rsidR="00C60BA8" w:rsidRPr="000F24FE" w:rsidRDefault="005C7D89" w:rsidP="000F24FE">
      <w:pPr>
        <w:numPr>
          <w:ilvl w:val="1"/>
          <w:numId w:val="121"/>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projektowanej drogi lokalnej p</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blicznej oznaczonej symbolem 21 KD-L*</w:t>
      </w:r>
      <w:r w:rsidR="00E3119E" w:rsidRPr="000F24FE">
        <w:rPr>
          <w:rFonts w:ascii="Arial" w:eastAsia="Times New Roman" w:hAnsi="Arial" w:cs="Arial"/>
          <w:sz w:val="24"/>
          <w:szCs w:val="24"/>
          <w:lang w:eastAsia="pl-PL"/>
        </w:rPr>
        <w:t xml:space="preserve"> oraz</w:t>
      </w:r>
      <w:r w:rsidR="00C60BA8" w:rsidRPr="000F24FE">
        <w:rPr>
          <w:rFonts w:ascii="Arial" w:eastAsia="Times New Roman" w:hAnsi="Arial" w:cs="Arial"/>
          <w:sz w:val="24"/>
          <w:szCs w:val="24"/>
          <w:lang w:eastAsia="pl-PL"/>
        </w:rPr>
        <w:t> z ul. </w:t>
      </w:r>
      <w:r w:rsidR="00E3119E" w:rsidRPr="000F24FE">
        <w:rPr>
          <w:rFonts w:ascii="Arial" w:eastAsia="Times New Roman" w:hAnsi="Arial" w:cs="Arial"/>
          <w:sz w:val="24"/>
          <w:szCs w:val="24"/>
          <w:lang w:eastAsia="pl-PL"/>
        </w:rPr>
        <w:t xml:space="preserve">Rybnickiej </w:t>
      </w:r>
      <w:r w:rsidR="00655EB8" w:rsidRPr="000F24FE">
        <w:rPr>
          <w:rFonts w:ascii="Arial" w:eastAsia="Times New Roman" w:hAnsi="Arial" w:cs="Arial"/>
          <w:bCs/>
          <w:sz w:val="24"/>
          <w:szCs w:val="24"/>
          <w:lang w:eastAsia="pl-PL"/>
        </w:rPr>
        <w:t>9.2 KD-Z*</w:t>
      </w:r>
      <w:r w:rsidR="00C60BA8" w:rsidRPr="000F24FE">
        <w:rPr>
          <w:rFonts w:ascii="Arial" w:eastAsia="Times New Roman" w:hAnsi="Arial" w:cs="Arial"/>
          <w:sz w:val="24"/>
          <w:szCs w:val="24"/>
          <w:lang w:eastAsia="pl-PL"/>
        </w:rPr>
        <w:t xml:space="preserve"> poprzez drogi wewnętrzne w teren</w:t>
      </w:r>
      <w:r w:rsidR="00E3119E" w:rsidRPr="000F24FE">
        <w:rPr>
          <w:rFonts w:ascii="Arial" w:eastAsia="Times New Roman" w:hAnsi="Arial" w:cs="Arial"/>
          <w:sz w:val="24"/>
          <w:szCs w:val="24"/>
          <w:lang w:eastAsia="pl-PL"/>
        </w:rPr>
        <w:t>ie</w:t>
      </w:r>
      <w:r w:rsidR="00C60BA8" w:rsidRPr="000F24FE">
        <w:rPr>
          <w:rFonts w:ascii="Arial" w:eastAsia="Times New Roman" w:hAnsi="Arial" w:cs="Arial"/>
          <w:sz w:val="24"/>
          <w:szCs w:val="24"/>
          <w:lang w:eastAsia="pl-PL"/>
        </w:rPr>
        <w:t xml:space="preserve"> oznaczony</w:t>
      </w:r>
      <w:r w:rsidR="00E3119E" w:rsidRPr="000F24FE">
        <w:rPr>
          <w:rFonts w:ascii="Arial" w:eastAsia="Times New Roman" w:hAnsi="Arial" w:cs="Arial"/>
          <w:sz w:val="24"/>
          <w:szCs w:val="24"/>
          <w:lang w:eastAsia="pl-PL"/>
        </w:rPr>
        <w:t>m</w:t>
      </w:r>
      <w:r w:rsidR="00C60BA8" w:rsidRPr="000F24FE">
        <w:rPr>
          <w:rFonts w:ascii="Arial" w:eastAsia="Times New Roman" w:hAnsi="Arial" w:cs="Arial"/>
          <w:sz w:val="24"/>
          <w:szCs w:val="24"/>
          <w:lang w:eastAsia="pl-PL"/>
        </w:rPr>
        <w:t xml:space="preserve"> symbol</w:t>
      </w:r>
      <w:r w:rsidR="00E3119E" w:rsidRPr="000F24FE">
        <w:rPr>
          <w:rFonts w:ascii="Arial" w:eastAsia="Times New Roman" w:hAnsi="Arial" w:cs="Arial"/>
          <w:sz w:val="24"/>
          <w:szCs w:val="24"/>
          <w:lang w:eastAsia="pl-PL"/>
        </w:rPr>
        <w:t>em 57 ZL;</w:t>
      </w:r>
    </w:p>
    <w:p w:rsidR="005C7D89" w:rsidRPr="000F24FE" w:rsidRDefault="005C7D89" w:rsidP="000F24FE">
      <w:pPr>
        <w:numPr>
          <w:ilvl w:val="1"/>
          <w:numId w:val="12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8B5AEC"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2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w:t>
      </w:r>
      <w:r w:rsidR="00717C24" w:rsidRPr="000F24FE">
        <w:rPr>
          <w:rFonts w:ascii="Arial" w:eastAsia="Times New Roman" w:hAnsi="Arial" w:cs="Arial"/>
          <w:sz w:val="24"/>
          <w:szCs w:val="24"/>
          <w:lang w:eastAsia="pl-PL"/>
        </w:rPr>
        <w:t xml:space="preserve"> ustalenia jak w § 14 ust. 11 uchwały;</w:t>
      </w:r>
    </w:p>
    <w:p w:rsidR="005C7D89" w:rsidRPr="000F24FE" w:rsidRDefault="005C7D89" w:rsidP="000F24FE">
      <w:pPr>
        <w:numPr>
          <w:ilvl w:val="1"/>
          <w:numId w:val="12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2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61F0"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2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CB0A75" w:rsidRPr="000F24FE" w:rsidRDefault="00CB0A75" w:rsidP="000F24FE">
      <w:pPr>
        <w:spacing w:after="0"/>
        <w:rPr>
          <w:rFonts w:ascii="Arial" w:eastAsia="Times New Roman" w:hAnsi="Arial" w:cs="Arial"/>
          <w:sz w:val="24"/>
          <w:szCs w:val="24"/>
          <w:lang w:eastAsia="pl-PL"/>
        </w:rPr>
      </w:pPr>
    </w:p>
    <w:p w:rsidR="00CB0A75" w:rsidRPr="000F24FE" w:rsidRDefault="00CB0A75"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42. Tereny oznaczone symbolami: 59.2 RM, 59.3 RM.</w:t>
      </w:r>
    </w:p>
    <w:p w:rsidR="00CB0A75" w:rsidRPr="000F24FE" w:rsidRDefault="00CB0A75" w:rsidP="000F24FE">
      <w:pPr>
        <w:numPr>
          <w:ilvl w:val="0"/>
          <w:numId w:val="1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CB0A75" w:rsidRPr="000F24FE" w:rsidRDefault="00CB0A75" w:rsidP="000F24FE">
      <w:pPr>
        <w:numPr>
          <w:ilvl w:val="1"/>
          <w:numId w:val="1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 zabudowa zagrodowa;</w:t>
      </w:r>
    </w:p>
    <w:p w:rsidR="00CB0A75" w:rsidRPr="000F24FE" w:rsidRDefault="00CB0A75" w:rsidP="000F24FE">
      <w:pPr>
        <w:numPr>
          <w:ilvl w:val="1"/>
          <w:numId w:val="1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w:t>
      </w:r>
      <w:r w:rsidR="00A44C28"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00C674E9" w:rsidRPr="000F24FE">
        <w:rPr>
          <w:rFonts w:ascii="Arial" w:eastAsia="Times New Roman" w:hAnsi="Arial" w:cs="Arial"/>
          <w:sz w:val="24"/>
          <w:szCs w:val="24"/>
          <w:lang w:eastAsia="pl-PL"/>
        </w:rPr>
        <w:t>:</w:t>
      </w:r>
      <w:r w:rsidRPr="000F24FE">
        <w:rPr>
          <w:rFonts w:ascii="Arial" w:eastAsia="Times New Roman" w:hAnsi="Arial" w:cs="Arial"/>
          <w:bCs/>
          <w:sz w:val="24"/>
          <w:szCs w:val="24"/>
          <w:lang w:eastAsia="pl-PL"/>
        </w:rPr>
        <w:t xml:space="preserve"> </w:t>
      </w:r>
    </w:p>
    <w:p w:rsidR="00CB0A75" w:rsidRPr="000F24FE" w:rsidRDefault="00CB0A75" w:rsidP="000F24FE">
      <w:pPr>
        <w:numPr>
          <w:ilvl w:val="0"/>
          <w:numId w:val="267"/>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zabudowa mieszkaniowa jednorodzinna - </w:t>
      </w:r>
      <w:r w:rsidRPr="000F24FE">
        <w:rPr>
          <w:rFonts w:ascii="Arial" w:hAnsi="Arial" w:cs="Arial"/>
          <w:sz w:val="24"/>
          <w:szCs w:val="24"/>
        </w:rPr>
        <w:t>dotyczy terenu oznaczonego symbolem 59.2 RM,</w:t>
      </w:r>
    </w:p>
    <w:p w:rsidR="00CB0A75" w:rsidRPr="000F24FE" w:rsidRDefault="00CB0A75" w:rsidP="000F24FE">
      <w:pPr>
        <w:numPr>
          <w:ilvl w:val="0"/>
          <w:numId w:val="267"/>
        </w:numPr>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usługi nieuciążliwe -</w:t>
      </w:r>
      <w:r w:rsidRPr="000F24FE">
        <w:rPr>
          <w:rFonts w:ascii="Arial" w:eastAsia="Times New Roman" w:hAnsi="Arial" w:cs="Arial"/>
          <w:sz w:val="24"/>
          <w:szCs w:val="24"/>
          <w:lang w:eastAsia="pl-PL"/>
        </w:rPr>
        <w:t xml:space="preserve"> </w:t>
      </w:r>
      <w:r w:rsidRPr="000F24FE">
        <w:rPr>
          <w:rFonts w:ascii="Arial" w:hAnsi="Arial" w:cs="Arial"/>
          <w:sz w:val="24"/>
          <w:szCs w:val="24"/>
        </w:rPr>
        <w:t>dotyczy terenu oznaczonego symbolem 59.2 RM.</w:t>
      </w:r>
    </w:p>
    <w:p w:rsidR="005C7D89" w:rsidRPr="000F24FE" w:rsidRDefault="005C7D89" w:rsidP="000F24FE">
      <w:pPr>
        <w:numPr>
          <w:ilvl w:val="0"/>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r w:rsidR="00B00AF6" w:rsidRPr="000F24FE">
        <w:rPr>
          <w:rFonts w:ascii="Arial" w:eastAsia="Times New Roman" w:hAnsi="Arial" w:cs="Arial"/>
          <w:sz w:val="24"/>
          <w:szCs w:val="24"/>
          <w:lang w:eastAsia="pl-PL"/>
        </w:rPr>
        <w:t>ustalenia jak w § </w:t>
      </w:r>
      <w:r w:rsidR="00D66428" w:rsidRPr="000F24FE">
        <w:rPr>
          <w:rFonts w:ascii="Arial" w:eastAsia="Times New Roman" w:hAnsi="Arial" w:cs="Arial"/>
          <w:sz w:val="24"/>
          <w:szCs w:val="24"/>
          <w:lang w:eastAsia="pl-PL"/>
        </w:rPr>
        <w:t>6</w:t>
      </w:r>
      <w:r w:rsidR="00B00AF6"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00DA4F8A" w:rsidRPr="000F24FE">
        <w:rPr>
          <w:rFonts w:ascii="Arial" w:eastAsia="Times New Roman" w:hAnsi="Arial" w:cs="Arial"/>
          <w:bCs/>
          <w:sz w:val="24"/>
          <w:szCs w:val="24"/>
          <w:lang w:eastAsia="pl-PL"/>
        </w:rPr>
        <w:t xml:space="preserve"> </w:t>
      </w:r>
      <w:r w:rsidR="00DA4F8A" w:rsidRPr="000F24FE">
        <w:rPr>
          <w:rFonts w:ascii="Arial" w:eastAsia="Times New Roman" w:hAnsi="Arial" w:cs="Arial"/>
          <w:sz w:val="24"/>
          <w:szCs w:val="24"/>
          <w:lang w:eastAsia="pl-PL"/>
        </w:rPr>
        <w:t>ustalenia jak w § 7 uchwały.</w:t>
      </w:r>
    </w:p>
    <w:p w:rsidR="005C7D89" w:rsidRPr="000F24FE" w:rsidRDefault="005C7D89" w:rsidP="000F24FE">
      <w:pPr>
        <w:numPr>
          <w:ilvl w:val="0"/>
          <w:numId w:val="1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1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14"/>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stycji: </w:t>
      </w:r>
    </w:p>
    <w:p w:rsidR="005C7D89" w:rsidRPr="000F24FE" w:rsidRDefault="005C7D89" w:rsidP="000F24FE">
      <w:pPr>
        <w:numPr>
          <w:ilvl w:val="0"/>
          <w:numId w:val="124"/>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zagrodowej i dla zabudowy zagrodowej z usługami nieuciążliwymi: do 30%,</w:t>
      </w:r>
    </w:p>
    <w:p w:rsidR="004F1DF9" w:rsidRPr="000F24FE" w:rsidRDefault="004F1DF9" w:rsidP="000F24FE">
      <w:pPr>
        <w:numPr>
          <w:ilvl w:val="0"/>
          <w:numId w:val="124"/>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zabudowy </w:t>
      </w:r>
      <w:r w:rsidR="00996D99" w:rsidRPr="000F24FE">
        <w:rPr>
          <w:rFonts w:ascii="Arial" w:eastAsia="Times New Roman" w:hAnsi="Arial" w:cs="Arial"/>
          <w:bCs/>
          <w:sz w:val="24"/>
          <w:szCs w:val="24"/>
          <w:lang w:eastAsia="pl-PL"/>
        </w:rPr>
        <w:t>mieszkaniowej jednorodzinnej z </w:t>
      </w:r>
      <w:r w:rsidRPr="000F24FE">
        <w:rPr>
          <w:rFonts w:ascii="Arial" w:eastAsia="Times New Roman" w:hAnsi="Arial" w:cs="Arial"/>
          <w:bCs/>
          <w:sz w:val="24"/>
          <w:szCs w:val="24"/>
          <w:lang w:eastAsia="pl-PL"/>
        </w:rPr>
        <w:t>usług</w:t>
      </w:r>
      <w:r w:rsidR="00996D99" w:rsidRPr="000F24FE">
        <w:rPr>
          <w:rFonts w:ascii="Arial" w:eastAsia="Times New Roman" w:hAnsi="Arial" w:cs="Arial"/>
          <w:bCs/>
          <w:sz w:val="24"/>
          <w:szCs w:val="24"/>
          <w:lang w:eastAsia="pl-PL"/>
        </w:rPr>
        <w:t>ami</w:t>
      </w:r>
      <w:r w:rsidRPr="000F24FE">
        <w:rPr>
          <w:rFonts w:ascii="Arial" w:eastAsia="Times New Roman" w:hAnsi="Arial" w:cs="Arial"/>
          <w:bCs/>
          <w:sz w:val="24"/>
          <w:szCs w:val="24"/>
          <w:lang w:eastAsia="pl-PL"/>
        </w:rPr>
        <w:t xml:space="preserve"> nieuciążliwy</w:t>
      </w:r>
      <w:r w:rsidR="00996D99" w:rsidRPr="000F24FE">
        <w:rPr>
          <w:rFonts w:ascii="Arial" w:eastAsia="Times New Roman" w:hAnsi="Arial" w:cs="Arial"/>
          <w:bCs/>
          <w:sz w:val="24"/>
          <w:szCs w:val="24"/>
          <w:lang w:eastAsia="pl-PL"/>
        </w:rPr>
        <w:t>mi: do 40%,</w:t>
      </w:r>
    </w:p>
    <w:p w:rsidR="005C7D89" w:rsidRPr="000F24FE" w:rsidRDefault="005C7D89" w:rsidP="000F24FE">
      <w:pPr>
        <w:numPr>
          <w:ilvl w:val="0"/>
          <w:numId w:val="124"/>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 nieuciążliwych</w:t>
      </w:r>
      <w:r w:rsidR="00210B0C"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do 60%;</w:t>
      </w:r>
    </w:p>
    <w:p w:rsidR="005C7D89" w:rsidRPr="000F24FE" w:rsidRDefault="005C7D89" w:rsidP="000F24FE">
      <w:pPr>
        <w:numPr>
          <w:ilvl w:val="1"/>
          <w:numId w:val="11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2"/>
          <w:numId w:val="11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w:t>
      </w:r>
      <w:r w:rsidR="0082367B" w:rsidRPr="000F24FE">
        <w:rPr>
          <w:rFonts w:ascii="Arial" w:eastAsia="Times New Roman" w:hAnsi="Arial" w:cs="Arial"/>
          <w:sz w:val="24"/>
          <w:szCs w:val="24"/>
          <w:lang w:eastAsia="pl-PL"/>
        </w:rPr>
        <w:t>1</w:t>
      </w:r>
      <w:r w:rsidR="005263D1" w:rsidRPr="000F24FE">
        <w:rPr>
          <w:rFonts w:ascii="Arial" w:eastAsia="Times New Roman" w:hAnsi="Arial" w:cs="Arial"/>
          <w:sz w:val="24"/>
          <w:szCs w:val="24"/>
          <w:lang w:eastAsia="pl-PL"/>
        </w:rPr>
        <w:t>0</w:t>
      </w:r>
      <w:r w:rsidR="0082367B" w:rsidRPr="000F24FE">
        <w:rPr>
          <w:rFonts w:ascii="Arial" w:eastAsia="Times New Roman" w:hAnsi="Arial" w:cs="Arial"/>
          <w:sz w:val="24"/>
          <w:szCs w:val="24"/>
          <w:lang w:eastAsia="pl-PL"/>
        </w:rPr>
        <w:t xml:space="preserve">,0m, </w:t>
      </w:r>
      <w:r w:rsidRPr="000F24FE">
        <w:rPr>
          <w:rFonts w:ascii="Arial" w:eastAsia="Times New Roman" w:hAnsi="Arial" w:cs="Arial"/>
          <w:sz w:val="24"/>
          <w:szCs w:val="24"/>
          <w:lang w:eastAsia="pl-PL"/>
        </w:rPr>
        <w:t xml:space="preserve">z wyłączeniem garaży </w:t>
      </w:r>
      <w:r w:rsidRPr="000F24FE">
        <w:rPr>
          <w:rFonts w:ascii="Arial" w:eastAsia="Times New Roman" w:hAnsi="Arial" w:cs="Arial"/>
          <w:sz w:val="24"/>
          <w:szCs w:val="24"/>
          <w:shd w:val="clear" w:color="auto" w:fill="FFFFFF"/>
          <w:lang w:eastAsia="pl-PL"/>
        </w:rPr>
        <w:t>i wiat dla samochodów osobowych oraz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czych</w:t>
      </w:r>
      <w:r w:rsidR="00F92FDB" w:rsidRPr="000F24FE">
        <w:rPr>
          <w:rFonts w:ascii="Arial" w:eastAsia="Times New Roman" w:hAnsi="Arial" w:cs="Arial"/>
          <w:sz w:val="24"/>
          <w:szCs w:val="24"/>
          <w:shd w:val="clear" w:color="auto" w:fill="FFFFFF"/>
          <w:lang w:eastAsia="pl-PL"/>
        </w:rPr>
        <w:t>,</w:t>
      </w:r>
      <w:r w:rsidRPr="000F24FE">
        <w:rPr>
          <w:rFonts w:ascii="Arial" w:eastAsia="Times New Roman" w:hAnsi="Arial" w:cs="Arial"/>
          <w:sz w:val="24"/>
          <w:szCs w:val="24"/>
          <w:shd w:val="clear" w:color="auto" w:fill="FFFFFF"/>
          <w:lang w:eastAsia="pl-PL"/>
        </w:rPr>
        <w:t xml:space="preserve"> </w:t>
      </w:r>
      <w:r w:rsidRPr="000F24FE">
        <w:rPr>
          <w:rFonts w:ascii="Arial" w:eastAsia="Times New Roman" w:hAnsi="Arial" w:cs="Arial"/>
          <w:sz w:val="24"/>
          <w:szCs w:val="24"/>
          <w:lang w:eastAsia="pl-PL"/>
        </w:rPr>
        <w:t>minimalnej nie ustala się,</w:t>
      </w:r>
    </w:p>
    <w:p w:rsidR="005C7D89" w:rsidRPr="000F24FE" w:rsidRDefault="005C7D89" w:rsidP="000F24FE">
      <w:pPr>
        <w:numPr>
          <w:ilvl w:val="2"/>
          <w:numId w:val="11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garaży </w:t>
      </w:r>
      <w:r w:rsidRPr="000F24FE">
        <w:rPr>
          <w:rFonts w:ascii="Arial" w:eastAsia="Times New Roman" w:hAnsi="Arial" w:cs="Arial"/>
          <w:sz w:val="24"/>
          <w:szCs w:val="24"/>
          <w:shd w:val="clear" w:color="auto" w:fill="FFFFFF"/>
          <w:lang w:eastAsia="pl-PL"/>
        </w:rPr>
        <w:t>i wiat dla samochodów osobowych oraz budynków gospoda</w:t>
      </w:r>
      <w:r w:rsidRPr="000F24FE">
        <w:rPr>
          <w:rFonts w:ascii="Arial" w:eastAsia="Times New Roman" w:hAnsi="Arial" w:cs="Arial"/>
          <w:sz w:val="24"/>
          <w:szCs w:val="24"/>
          <w:shd w:val="clear" w:color="auto" w:fill="FFFFFF"/>
          <w:lang w:eastAsia="pl-PL"/>
        </w:rPr>
        <w:t>r</w:t>
      </w:r>
      <w:r w:rsidRPr="000F24FE">
        <w:rPr>
          <w:rFonts w:ascii="Arial" w:eastAsia="Times New Roman" w:hAnsi="Arial" w:cs="Arial"/>
          <w:sz w:val="24"/>
          <w:szCs w:val="24"/>
          <w:shd w:val="clear" w:color="auto" w:fill="FFFFFF"/>
          <w:lang w:eastAsia="pl-PL"/>
        </w:rPr>
        <w:t>czych</w:t>
      </w:r>
      <w:r w:rsidR="00F92FDB" w:rsidRPr="000F24FE">
        <w:rPr>
          <w:rFonts w:ascii="Arial" w:eastAsia="Times New Roman" w:hAnsi="Arial" w:cs="Arial"/>
          <w:sz w:val="24"/>
          <w:szCs w:val="24"/>
          <w:shd w:val="clear" w:color="auto" w:fill="FFFFFF"/>
          <w:lang w:eastAsia="pl-PL"/>
        </w:rPr>
        <w:t>:</w:t>
      </w:r>
      <w:r w:rsidRPr="000F24FE">
        <w:rPr>
          <w:rFonts w:ascii="Arial" w:eastAsia="Times New Roman" w:hAnsi="Arial" w:cs="Arial"/>
          <w:sz w:val="24"/>
          <w:szCs w:val="24"/>
          <w:lang w:eastAsia="pl-PL"/>
        </w:rPr>
        <w:t xml:space="preserve">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AC0A83" w:rsidRPr="000F24FE">
        <w:rPr>
          <w:rFonts w:ascii="Arial" w:eastAsia="Times New Roman" w:hAnsi="Arial" w:cs="Arial"/>
          <w:sz w:val="24"/>
          <w:szCs w:val="24"/>
          <w:lang w:eastAsia="pl-PL"/>
        </w:rPr>
        <w:t>,</w:t>
      </w:r>
    </w:p>
    <w:p w:rsidR="00AC0A83" w:rsidRPr="000F24FE" w:rsidRDefault="00AC0A83" w:rsidP="000F24FE">
      <w:pPr>
        <w:numPr>
          <w:ilvl w:val="2"/>
          <w:numId w:val="11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1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linie zabudowy:</w:t>
      </w:r>
    </w:p>
    <w:p w:rsidR="005C7D89" w:rsidRPr="000F24FE" w:rsidRDefault="005C7D89" w:rsidP="000F24FE">
      <w:pPr>
        <w:numPr>
          <w:ilvl w:val="2"/>
          <w:numId w:val="114"/>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114"/>
        </w:numPr>
        <w:tabs>
          <w:tab w:val="left" w:pos="360"/>
          <w:tab w:val="left" w:pos="1440"/>
        </w:tabs>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11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minimalny udział procentowy powierzchni biologicznie czynnej w stosunku do powierzchni działki lub terenu 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 xml:space="preserve">westycji: </w:t>
      </w:r>
    </w:p>
    <w:p w:rsidR="005C7D89" w:rsidRPr="000F24FE" w:rsidRDefault="005C7D89" w:rsidP="000F24FE">
      <w:pPr>
        <w:numPr>
          <w:ilvl w:val="0"/>
          <w:numId w:val="125"/>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zagrodowej: 40%,</w:t>
      </w:r>
    </w:p>
    <w:p w:rsidR="005C7D89" w:rsidRPr="000F24FE" w:rsidRDefault="005C7D89" w:rsidP="000F24FE">
      <w:pPr>
        <w:numPr>
          <w:ilvl w:val="0"/>
          <w:numId w:val="125"/>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dla pozostałej zabudowy: </w:t>
      </w:r>
      <w:r w:rsidR="001244AF" w:rsidRPr="000F24FE">
        <w:rPr>
          <w:rFonts w:ascii="Arial" w:eastAsia="Times New Roman" w:hAnsi="Arial" w:cs="Arial"/>
          <w:bCs/>
          <w:sz w:val="24"/>
          <w:szCs w:val="24"/>
          <w:lang w:eastAsia="pl-PL"/>
        </w:rPr>
        <w:t>20%;</w:t>
      </w:r>
    </w:p>
    <w:p w:rsidR="005C7D89" w:rsidRPr="000F24FE" w:rsidRDefault="005C7D89" w:rsidP="000F24FE">
      <w:pPr>
        <w:numPr>
          <w:ilvl w:val="1"/>
          <w:numId w:val="11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geometria dachów: </w:t>
      </w:r>
      <w:r w:rsidR="005E2FAC" w:rsidRPr="000F24FE">
        <w:rPr>
          <w:rFonts w:ascii="Arial" w:eastAsia="Times New Roman" w:hAnsi="Arial" w:cs="Arial"/>
          <w:sz w:val="24"/>
          <w:szCs w:val="24"/>
          <w:lang w:eastAsia="pl-PL"/>
        </w:rPr>
        <w:t>płaskie o spadkach do 10</w:t>
      </w:r>
      <w:r w:rsidR="005E2FAC" w:rsidRPr="000F24FE">
        <w:rPr>
          <w:rFonts w:ascii="Arial" w:eastAsia="Times New Roman" w:hAnsi="Arial" w:cs="Arial"/>
          <w:sz w:val="24"/>
          <w:szCs w:val="24"/>
          <w:vertAlign w:val="superscript"/>
          <w:lang w:eastAsia="pl-PL"/>
        </w:rPr>
        <w:t>o</w:t>
      </w:r>
      <w:r w:rsidR="005E2FAC" w:rsidRPr="000F24FE">
        <w:rPr>
          <w:rFonts w:ascii="Arial" w:eastAsia="Times New Roman" w:hAnsi="Arial" w:cs="Arial"/>
          <w:sz w:val="24"/>
          <w:szCs w:val="24"/>
          <w:lang w:eastAsia="pl-PL"/>
        </w:rPr>
        <w:t>, dwuspadowe lub wielospadowe o spadkach od 20</w:t>
      </w:r>
      <w:r w:rsidR="005E2FAC" w:rsidRPr="000F24FE">
        <w:rPr>
          <w:rFonts w:ascii="Arial" w:eastAsia="Times New Roman" w:hAnsi="Arial" w:cs="Arial"/>
          <w:sz w:val="24"/>
          <w:szCs w:val="24"/>
          <w:vertAlign w:val="superscript"/>
          <w:lang w:eastAsia="pl-PL"/>
        </w:rPr>
        <w:t>o</w:t>
      </w:r>
      <w:r w:rsidR="005E2FAC" w:rsidRPr="000F24FE">
        <w:rPr>
          <w:rFonts w:ascii="Arial" w:eastAsia="Times New Roman" w:hAnsi="Arial" w:cs="Arial"/>
          <w:sz w:val="24"/>
          <w:szCs w:val="24"/>
          <w:lang w:eastAsia="pl-PL"/>
        </w:rPr>
        <w:t xml:space="preserve"> do 45</w:t>
      </w:r>
      <w:r w:rsidR="005E2FAC" w:rsidRPr="000F24FE">
        <w:rPr>
          <w:rFonts w:ascii="Arial" w:eastAsia="Times New Roman" w:hAnsi="Arial" w:cs="Arial"/>
          <w:sz w:val="24"/>
          <w:szCs w:val="24"/>
          <w:vertAlign w:val="superscript"/>
          <w:lang w:eastAsia="pl-PL"/>
        </w:rPr>
        <w:t>o</w:t>
      </w:r>
      <w:r w:rsidR="005E2FAC" w:rsidRPr="000F24FE">
        <w:rPr>
          <w:rFonts w:ascii="Arial" w:eastAsia="Times New Roman" w:hAnsi="Arial" w:cs="Arial"/>
          <w:sz w:val="24"/>
          <w:szCs w:val="24"/>
          <w:lang w:eastAsia="pl-PL"/>
        </w:rPr>
        <w:t>;</w:t>
      </w:r>
    </w:p>
    <w:p w:rsidR="005C7D89" w:rsidRPr="000F24FE" w:rsidRDefault="005C7D89" w:rsidP="000F24FE">
      <w:pPr>
        <w:numPr>
          <w:ilvl w:val="1"/>
          <w:numId w:val="114"/>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oraz adaptacja zabudowy</w:t>
      </w:r>
      <w:r w:rsidR="00EE451C" w:rsidRPr="000F24FE">
        <w:rPr>
          <w:rFonts w:ascii="Arial" w:eastAsia="Times New Roman" w:hAnsi="Arial" w:cs="Arial"/>
          <w:sz w:val="24"/>
          <w:szCs w:val="24"/>
          <w:lang w:eastAsia="pl-PL"/>
        </w:rPr>
        <w:t>;</w:t>
      </w:r>
    </w:p>
    <w:p w:rsidR="005C7D89" w:rsidRPr="000F24FE" w:rsidRDefault="005C7D89" w:rsidP="000F24FE">
      <w:pPr>
        <w:numPr>
          <w:ilvl w:val="1"/>
          <w:numId w:val="114"/>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w:t>
      </w:r>
      <w:r w:rsidR="0076665A"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tereny </w:t>
      </w:r>
      <w:r w:rsidRPr="000F24FE">
        <w:rPr>
          <w:rFonts w:ascii="Arial" w:hAnsi="Arial" w:cs="Arial"/>
          <w:sz w:val="24"/>
          <w:szCs w:val="24"/>
        </w:rPr>
        <w:t>oznaczone symbolami 59.2 RM i 59.3 RM</w:t>
      </w:r>
      <w:r w:rsidRPr="000F24FE">
        <w:rPr>
          <w:rFonts w:ascii="Arial" w:eastAsia="Times New Roman" w:hAnsi="Arial" w:cs="Arial"/>
          <w:sz w:val="24"/>
          <w:szCs w:val="24"/>
          <w:lang w:eastAsia="pl-PL"/>
        </w:rPr>
        <w:t xml:space="preserve">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015327"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114"/>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8F0003" w:rsidRPr="000F24FE" w:rsidRDefault="008F0003" w:rsidP="000F24FE">
      <w:pPr>
        <w:numPr>
          <w:ilvl w:val="1"/>
          <w:numId w:val="114"/>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5C7D89" w:rsidRPr="000F24FE" w:rsidRDefault="005C7D89" w:rsidP="000F24FE">
      <w:pPr>
        <w:numPr>
          <w:ilvl w:val="1"/>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znajdują się w granicach obszar</w:t>
      </w:r>
      <w:r w:rsidR="008E5B26" w:rsidRPr="000F24FE">
        <w:rPr>
          <w:rFonts w:ascii="Arial" w:eastAsia="Times New Roman" w:hAnsi="Arial" w:cs="Arial"/>
          <w:sz w:val="24"/>
          <w:szCs w:val="24"/>
          <w:lang w:eastAsia="pl-PL"/>
        </w:rPr>
        <w:t>ów</w:t>
      </w:r>
      <w:r w:rsidRPr="000F24FE">
        <w:rPr>
          <w:rFonts w:ascii="Arial" w:eastAsia="Times New Roman" w:hAnsi="Arial" w:cs="Arial"/>
          <w:sz w:val="24"/>
          <w:szCs w:val="24"/>
          <w:lang w:eastAsia="pl-PL"/>
        </w:rPr>
        <w:t xml:space="preserve">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8E5B26" w:rsidRPr="000F24FE">
        <w:rPr>
          <w:rFonts w:ascii="Arial" w:eastAsia="Times New Roman" w:hAnsi="Arial" w:cs="Arial"/>
          <w:sz w:val="24"/>
          <w:szCs w:val="24"/>
          <w:lang w:eastAsia="pl-PL"/>
        </w:rPr>
        <w:t>ych</w:t>
      </w:r>
      <w:r w:rsidRPr="000F24FE">
        <w:rPr>
          <w:rFonts w:ascii="Arial" w:eastAsia="Times New Roman" w:hAnsi="Arial" w:cs="Arial"/>
          <w:sz w:val="24"/>
          <w:szCs w:val="24"/>
          <w:lang w:eastAsia="pl-PL"/>
        </w:rPr>
        <w:t xml:space="preserve">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D5206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A454E8" w:rsidRPr="000F24FE" w:rsidRDefault="00A454E8" w:rsidP="000F24FE">
      <w:pPr>
        <w:numPr>
          <w:ilvl w:val="1"/>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59.3 RM wyznacza się stref</w:t>
      </w:r>
      <w:r w:rsidR="00871581" w:rsidRPr="000F24FE">
        <w:rPr>
          <w:rFonts w:ascii="Arial" w:eastAsia="Times New Roman" w:hAnsi="Arial" w:cs="Arial"/>
          <w:sz w:val="24"/>
          <w:szCs w:val="24"/>
          <w:lang w:eastAsia="pl-PL"/>
        </w:rPr>
        <w:t>ę</w:t>
      </w:r>
      <w:r w:rsidRPr="000F24FE">
        <w:rPr>
          <w:rFonts w:ascii="Arial" w:eastAsia="Times New Roman" w:hAnsi="Arial" w:cs="Arial"/>
          <w:sz w:val="24"/>
          <w:szCs w:val="24"/>
          <w:lang w:eastAsia="pl-PL"/>
        </w:rPr>
        <w:t xml:space="preserve"> techniczn</w:t>
      </w:r>
      <w:r w:rsidR="00871581"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 dla napowietrzn</w:t>
      </w:r>
      <w:r w:rsidR="00871581"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linii elektroenergetyczn</w:t>
      </w:r>
      <w:r w:rsidR="00871581"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871581"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2A68A9"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14"/>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D5206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 </w:t>
      </w:r>
    </w:p>
    <w:p w:rsidR="005C7D89" w:rsidRPr="000F24FE" w:rsidRDefault="005C7D89" w:rsidP="000F24FE">
      <w:pPr>
        <w:numPr>
          <w:ilvl w:val="0"/>
          <w:numId w:val="11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modernizacji, rozbudowy i budowy systemów komunikacji i infrastruktury technicznej:</w:t>
      </w:r>
    </w:p>
    <w:p w:rsidR="005C7D89" w:rsidRPr="000F24FE" w:rsidRDefault="005C7D89" w:rsidP="000F24FE">
      <w:pPr>
        <w:numPr>
          <w:ilvl w:val="1"/>
          <w:numId w:val="114"/>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 lub z dróg publicznych poprzez drogi wewnętrzne:</w:t>
      </w:r>
    </w:p>
    <w:p w:rsidR="005C7D89" w:rsidRPr="000F24FE" w:rsidRDefault="005C7D89" w:rsidP="000F24FE">
      <w:pPr>
        <w:numPr>
          <w:ilvl w:val="2"/>
          <w:numId w:val="114"/>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59.2 RM: z </w:t>
      </w:r>
      <w:r w:rsidRPr="000F24FE">
        <w:rPr>
          <w:rFonts w:ascii="Arial" w:eastAsia="Times New Roman" w:hAnsi="Arial" w:cs="Arial"/>
          <w:sz w:val="24"/>
          <w:szCs w:val="24"/>
          <w:shd w:val="clear" w:color="auto" w:fill="FFFFFF"/>
          <w:lang w:eastAsia="pl-PL"/>
        </w:rPr>
        <w:t xml:space="preserve">ul. Krzemowej 32-KD-D* oraz z ul. Rybnickiej </w:t>
      </w:r>
      <w:r w:rsidR="00655EB8" w:rsidRPr="000F24FE">
        <w:rPr>
          <w:rFonts w:ascii="Arial" w:eastAsia="Times New Roman" w:hAnsi="Arial" w:cs="Arial"/>
          <w:bCs/>
          <w:sz w:val="24"/>
          <w:szCs w:val="24"/>
          <w:lang w:eastAsia="pl-PL"/>
        </w:rPr>
        <w:t>9.2 KD-Z*</w:t>
      </w:r>
      <w:r w:rsidRPr="000F24FE">
        <w:rPr>
          <w:rFonts w:ascii="Arial" w:eastAsia="Times New Roman" w:hAnsi="Arial" w:cs="Arial"/>
          <w:sz w:val="24"/>
          <w:szCs w:val="24"/>
          <w:shd w:val="clear" w:color="auto" w:fill="FFFFFF"/>
          <w:lang w:eastAsia="pl-PL"/>
        </w:rPr>
        <w:t xml:space="preserve"> poprzez drogi wewnętrzne</w:t>
      </w:r>
      <w:r w:rsidR="00205533" w:rsidRPr="000F24FE">
        <w:rPr>
          <w:rFonts w:ascii="Arial" w:eastAsia="Times New Roman" w:hAnsi="Arial" w:cs="Arial"/>
          <w:sz w:val="24"/>
          <w:szCs w:val="24"/>
          <w:shd w:val="clear" w:color="auto" w:fill="FFFFFF"/>
          <w:lang w:eastAsia="pl-PL"/>
        </w:rPr>
        <w:t xml:space="preserve"> </w:t>
      </w:r>
      <w:r w:rsidR="00205533" w:rsidRPr="000F24FE">
        <w:rPr>
          <w:rFonts w:ascii="Arial" w:eastAsia="Times New Roman" w:hAnsi="Arial" w:cs="Arial"/>
          <w:sz w:val="24"/>
          <w:szCs w:val="24"/>
          <w:lang w:eastAsia="pl-PL"/>
        </w:rPr>
        <w:t>w teren</w:t>
      </w:r>
      <w:r w:rsidR="00A22941" w:rsidRPr="000F24FE">
        <w:rPr>
          <w:rFonts w:ascii="Arial" w:eastAsia="Times New Roman" w:hAnsi="Arial" w:cs="Arial"/>
          <w:sz w:val="24"/>
          <w:szCs w:val="24"/>
          <w:lang w:eastAsia="pl-PL"/>
        </w:rPr>
        <w:t>ie</w:t>
      </w:r>
      <w:r w:rsidR="00A30138" w:rsidRPr="000F24FE">
        <w:rPr>
          <w:rFonts w:ascii="Arial" w:eastAsia="Times New Roman" w:hAnsi="Arial" w:cs="Arial"/>
          <w:sz w:val="24"/>
          <w:szCs w:val="24"/>
          <w:lang w:eastAsia="pl-PL"/>
        </w:rPr>
        <w:t xml:space="preserve"> </w:t>
      </w:r>
      <w:r w:rsidR="00205533" w:rsidRPr="000F24FE">
        <w:rPr>
          <w:rFonts w:ascii="Arial" w:eastAsia="Times New Roman" w:hAnsi="Arial" w:cs="Arial"/>
          <w:sz w:val="24"/>
          <w:szCs w:val="24"/>
          <w:lang w:eastAsia="pl-PL"/>
        </w:rPr>
        <w:t>oznaczony</w:t>
      </w:r>
      <w:r w:rsidR="00A22941" w:rsidRPr="000F24FE">
        <w:rPr>
          <w:rFonts w:ascii="Arial" w:eastAsia="Times New Roman" w:hAnsi="Arial" w:cs="Arial"/>
          <w:sz w:val="24"/>
          <w:szCs w:val="24"/>
          <w:lang w:eastAsia="pl-PL"/>
        </w:rPr>
        <w:t>m</w:t>
      </w:r>
      <w:r w:rsidR="00205533" w:rsidRPr="000F24FE">
        <w:rPr>
          <w:rFonts w:ascii="Arial" w:eastAsia="Times New Roman" w:hAnsi="Arial" w:cs="Arial"/>
          <w:sz w:val="24"/>
          <w:szCs w:val="24"/>
          <w:lang w:eastAsia="pl-PL"/>
        </w:rPr>
        <w:t xml:space="preserve"> symbol</w:t>
      </w:r>
      <w:r w:rsidR="00A22941" w:rsidRPr="000F24FE">
        <w:rPr>
          <w:rFonts w:ascii="Arial" w:eastAsia="Times New Roman" w:hAnsi="Arial" w:cs="Arial"/>
          <w:sz w:val="24"/>
          <w:szCs w:val="24"/>
          <w:lang w:eastAsia="pl-PL"/>
        </w:rPr>
        <w:t>em</w:t>
      </w:r>
      <w:r w:rsidR="00205533" w:rsidRPr="000F24FE">
        <w:rPr>
          <w:rFonts w:ascii="Arial" w:eastAsia="Times New Roman" w:hAnsi="Arial" w:cs="Arial"/>
          <w:sz w:val="24"/>
          <w:szCs w:val="24"/>
          <w:lang w:eastAsia="pl-PL"/>
        </w:rPr>
        <w:t xml:space="preserve"> </w:t>
      </w:r>
      <w:r w:rsidR="00685146" w:rsidRPr="000F24FE">
        <w:rPr>
          <w:rFonts w:ascii="Arial" w:eastAsia="Times New Roman" w:hAnsi="Arial" w:cs="Arial"/>
          <w:sz w:val="24"/>
          <w:szCs w:val="24"/>
          <w:lang w:eastAsia="pl-PL"/>
        </w:rPr>
        <w:t>60</w:t>
      </w:r>
      <w:r w:rsidR="00205533" w:rsidRPr="000F24FE">
        <w:rPr>
          <w:rFonts w:ascii="Arial" w:eastAsia="Times New Roman" w:hAnsi="Arial" w:cs="Arial"/>
          <w:sz w:val="24"/>
          <w:szCs w:val="24"/>
          <w:lang w:eastAsia="pl-PL"/>
        </w:rPr>
        <w:t> MN</w:t>
      </w:r>
      <w:r w:rsidR="00A22941" w:rsidRPr="000F24FE">
        <w:rPr>
          <w:rFonts w:ascii="Arial" w:eastAsia="Times New Roman" w:hAnsi="Arial" w:cs="Arial"/>
          <w:sz w:val="24"/>
          <w:szCs w:val="24"/>
          <w:lang w:eastAsia="pl-PL"/>
        </w:rPr>
        <w:t>,</w:t>
      </w:r>
    </w:p>
    <w:p w:rsidR="005C7D89" w:rsidRPr="000F24FE" w:rsidRDefault="005C7D89" w:rsidP="000F24FE">
      <w:pPr>
        <w:numPr>
          <w:ilvl w:val="2"/>
          <w:numId w:val="114"/>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59.3 RM: </w:t>
      </w:r>
      <w:r w:rsidR="008A1541" w:rsidRPr="000F24FE">
        <w:rPr>
          <w:rFonts w:ascii="Arial" w:eastAsia="Times New Roman" w:hAnsi="Arial" w:cs="Arial"/>
          <w:sz w:val="24"/>
          <w:szCs w:val="24"/>
          <w:lang w:eastAsia="pl-PL"/>
        </w:rPr>
        <w:t>z </w:t>
      </w:r>
      <w:r w:rsidR="008A1541" w:rsidRPr="000F24FE">
        <w:rPr>
          <w:rFonts w:ascii="Arial" w:eastAsia="Times New Roman" w:hAnsi="Arial" w:cs="Arial"/>
          <w:sz w:val="24"/>
          <w:szCs w:val="24"/>
          <w:shd w:val="clear" w:color="auto" w:fill="FFFFFF"/>
          <w:lang w:eastAsia="pl-PL"/>
        </w:rPr>
        <w:t>ul. Skalnej 17.2 KD-L*</w:t>
      </w:r>
      <w:r w:rsidR="00F82EFB" w:rsidRPr="000F24FE">
        <w:rPr>
          <w:rFonts w:ascii="Arial" w:eastAsia="Times New Roman" w:hAnsi="Arial" w:cs="Arial"/>
          <w:sz w:val="24"/>
          <w:szCs w:val="24"/>
          <w:shd w:val="clear" w:color="auto" w:fill="FFFFFF"/>
          <w:lang w:eastAsia="pl-PL"/>
        </w:rPr>
        <w:t xml:space="preserve"> i z ul. Leśnej (Osada Rybnica) 33 KD-D*</w:t>
      </w:r>
      <w:r w:rsidR="00A454F6" w:rsidRPr="000F24FE">
        <w:rPr>
          <w:rFonts w:ascii="Arial" w:eastAsia="Times New Roman" w:hAnsi="Arial" w:cs="Arial"/>
          <w:sz w:val="24"/>
          <w:szCs w:val="24"/>
          <w:shd w:val="clear" w:color="auto" w:fill="FFFFFF"/>
          <w:lang w:eastAsia="pl-PL"/>
        </w:rPr>
        <w:t>;</w:t>
      </w:r>
    </w:p>
    <w:p w:rsidR="005C7D89" w:rsidRPr="000F24FE" w:rsidRDefault="005C7D89" w:rsidP="000F24FE">
      <w:pPr>
        <w:numPr>
          <w:ilvl w:val="1"/>
          <w:numId w:val="1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8B5AEC"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11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w zakresie infrastruktury technicznej: ustalenia jak w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1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61F0"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1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B66F9A" w:rsidRPr="000F24FE" w:rsidRDefault="00B66F9A" w:rsidP="000F24FE">
      <w:pPr>
        <w:spacing w:after="0"/>
        <w:rPr>
          <w:rFonts w:ascii="Arial" w:eastAsia="Times New Roman" w:hAnsi="Arial" w:cs="Arial"/>
          <w:sz w:val="24"/>
          <w:szCs w:val="24"/>
          <w:lang w:eastAsia="pl-PL"/>
        </w:rPr>
      </w:pPr>
    </w:p>
    <w:p w:rsidR="00207D25" w:rsidRPr="000F24FE" w:rsidRDefault="00207D25"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 43. Tereny oznaczone symbolami: 61 MN, 62 MN, 63 MN, 64 MN, 65 MN, 66 MN. </w:t>
      </w:r>
    </w:p>
    <w:p w:rsidR="00207D25" w:rsidRPr="000F24FE" w:rsidRDefault="00207D25" w:rsidP="000F24FE">
      <w:pPr>
        <w:numPr>
          <w:ilvl w:val="0"/>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207D25" w:rsidRPr="000F24FE" w:rsidRDefault="00207D25" w:rsidP="000F24FE">
      <w:pPr>
        <w:numPr>
          <w:ilvl w:val="1"/>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podstawowe: </w:t>
      </w:r>
      <w:r w:rsidRPr="000F24FE">
        <w:rPr>
          <w:rFonts w:ascii="Arial" w:eastAsia="Times New Roman" w:hAnsi="Arial" w:cs="Arial"/>
          <w:bCs/>
          <w:sz w:val="24"/>
          <w:szCs w:val="24"/>
          <w:lang w:eastAsia="pl-PL"/>
        </w:rPr>
        <w:t>zabudowa mieszkaniowa jednorodzinna;</w:t>
      </w:r>
    </w:p>
    <w:p w:rsidR="00207D25" w:rsidRPr="000F24FE" w:rsidRDefault="00207D25" w:rsidP="000F24FE">
      <w:pPr>
        <w:numPr>
          <w:ilvl w:val="1"/>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uzupełniające: </w:t>
      </w:r>
      <w:r w:rsidRPr="000F24FE">
        <w:rPr>
          <w:rFonts w:ascii="Arial" w:eastAsia="Times New Roman" w:hAnsi="Arial" w:cs="Arial"/>
          <w:bCs/>
          <w:sz w:val="24"/>
          <w:szCs w:val="24"/>
          <w:lang w:eastAsia="pl-PL"/>
        </w:rPr>
        <w:t>usługi nieuciążliwe.</w:t>
      </w:r>
    </w:p>
    <w:p w:rsidR="005C7D89" w:rsidRPr="000F24FE" w:rsidRDefault="005C7D89" w:rsidP="000F24FE">
      <w:pPr>
        <w:numPr>
          <w:ilvl w:val="0"/>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94"/>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bCs/>
          <w:sz w:val="24"/>
          <w:szCs w:val="24"/>
          <w:lang w:eastAsia="pl-PL"/>
        </w:rPr>
        <w:t>ustala się minimalną powierzchnię nowo wydzi</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lonych działek </w:t>
      </w:r>
      <w:r w:rsidR="002B3221" w:rsidRPr="000F24FE">
        <w:rPr>
          <w:rFonts w:ascii="Arial" w:eastAsia="Times New Roman" w:hAnsi="Arial" w:cs="Arial"/>
          <w:sz w:val="24"/>
          <w:szCs w:val="24"/>
          <w:lang w:eastAsia="pl-PL"/>
        </w:rPr>
        <w:t xml:space="preserve">lub terenów inwestycji przeznaczonych </w:t>
      </w:r>
      <w:r w:rsidR="002B3221" w:rsidRPr="000F24FE">
        <w:rPr>
          <w:rFonts w:ascii="Arial" w:eastAsia="Times New Roman" w:hAnsi="Arial" w:cs="Arial"/>
          <w:bCs/>
          <w:sz w:val="24"/>
          <w:szCs w:val="24"/>
          <w:lang w:eastAsia="pl-PL"/>
        </w:rPr>
        <w:t>pod zabudowę mieszkaniową jednorodzinną</w:t>
      </w:r>
      <w:r w:rsidR="00776E28" w:rsidRPr="000F24FE">
        <w:rPr>
          <w:rFonts w:ascii="Arial" w:eastAsia="Times New Roman" w:hAnsi="Arial" w:cs="Arial"/>
          <w:bCs/>
          <w:sz w:val="24"/>
          <w:szCs w:val="24"/>
          <w:lang w:eastAsia="pl-PL"/>
        </w:rPr>
        <w:t xml:space="preserve"> </w:t>
      </w:r>
      <w:bookmarkStart w:id="11" w:name="_Hlk186791789"/>
      <w:r w:rsidR="00776E28" w:rsidRPr="000F24FE">
        <w:rPr>
          <w:rFonts w:ascii="Arial" w:eastAsia="Times New Roman" w:hAnsi="Arial" w:cs="Arial"/>
          <w:bCs/>
          <w:sz w:val="24"/>
          <w:szCs w:val="24"/>
          <w:lang w:eastAsia="pl-PL"/>
        </w:rPr>
        <w:t>lub pod zabudowę mieszkaniową jednorodzinną z usługami nieuciążliwymi</w:t>
      </w:r>
      <w:bookmarkEnd w:id="11"/>
      <w:r w:rsidR="002B3221" w:rsidRPr="000F24FE">
        <w:rPr>
          <w:rFonts w:ascii="Arial" w:eastAsia="Times New Roman" w:hAnsi="Arial" w:cs="Arial"/>
          <w:bCs/>
          <w:sz w:val="24"/>
          <w:szCs w:val="24"/>
          <w:lang w:eastAsia="pl-PL"/>
        </w:rPr>
        <w:t>:</w:t>
      </w:r>
      <w:r w:rsidR="002B3221" w:rsidRPr="000F24FE">
        <w:rPr>
          <w:rFonts w:ascii="Arial" w:eastAsia="Times New Roman" w:hAnsi="Arial" w:cs="Arial"/>
          <w:sz w:val="24"/>
          <w:szCs w:val="24"/>
          <w:lang w:eastAsia="pl-PL"/>
        </w:rPr>
        <w:t xml:space="preserve"> </w:t>
      </w:r>
      <w:r w:rsidR="002B3221" w:rsidRPr="000F24FE">
        <w:rPr>
          <w:rFonts w:ascii="Arial" w:eastAsia="Times New Roman" w:hAnsi="Arial" w:cs="Arial"/>
          <w:bCs/>
          <w:sz w:val="24"/>
          <w:szCs w:val="24"/>
          <w:lang w:eastAsia="pl-PL"/>
        </w:rPr>
        <w:t>1000m²</w:t>
      </w:r>
      <w:r w:rsidRPr="000F24FE">
        <w:rPr>
          <w:rFonts w:ascii="Arial" w:eastAsia="Times New Roman" w:hAnsi="Arial" w:cs="Arial"/>
          <w:bCs/>
          <w:sz w:val="24"/>
          <w:szCs w:val="24"/>
          <w:lang w:eastAsia="pl-PL"/>
        </w:rPr>
        <w:t>;</w:t>
      </w:r>
    </w:p>
    <w:p w:rsidR="005C7D89" w:rsidRPr="000F24FE" w:rsidRDefault="005C7D89" w:rsidP="000F24FE">
      <w:pPr>
        <w:numPr>
          <w:ilvl w:val="0"/>
          <w:numId w:val="94"/>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D6642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bCs/>
          <w:sz w:val="24"/>
          <w:szCs w:val="24"/>
          <w:shd w:val="clear" w:color="auto" w:fill="FFFFFF"/>
          <w:lang w:eastAsia="pl-PL"/>
        </w:rPr>
        <w:t>:</w:t>
      </w:r>
      <w:r w:rsidRPr="000F24FE">
        <w:rPr>
          <w:rFonts w:ascii="Arial" w:eastAsia="Times New Roman" w:hAnsi="Arial" w:cs="Arial"/>
          <w:sz w:val="24"/>
          <w:szCs w:val="24"/>
          <w:shd w:val="clear" w:color="auto" w:fill="FFFFFF"/>
          <w:lang w:eastAsia="pl-PL"/>
        </w:rPr>
        <w:t xml:space="preserve"> </w:t>
      </w:r>
      <w:r w:rsidRPr="000F24FE">
        <w:rPr>
          <w:rFonts w:ascii="Arial" w:eastAsia="Times New Roman" w:hAnsi="Arial" w:cs="Arial"/>
          <w:sz w:val="24"/>
          <w:szCs w:val="24"/>
          <w:lang w:eastAsia="pl-PL"/>
        </w:rPr>
        <w:t>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ED7F5A" w:rsidRPr="000F24FE" w:rsidRDefault="005C7D89" w:rsidP="000F24FE">
      <w:pPr>
        <w:numPr>
          <w:ilvl w:val="0"/>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Zasady ochrony dziedzictwa kulturowego i zabytków oraz dóbr kultury współczesnej: </w:t>
      </w:r>
      <w:r w:rsidR="00ED7F5A" w:rsidRPr="000F24FE">
        <w:rPr>
          <w:rFonts w:ascii="Arial" w:eastAsia="Times New Roman" w:hAnsi="Arial" w:cs="Arial"/>
          <w:sz w:val="24"/>
          <w:szCs w:val="24"/>
          <w:lang w:eastAsia="pl-PL"/>
        </w:rPr>
        <w:t>w terenie oznaczonym symbolem 61 MN ustala się</w:t>
      </w:r>
      <w:r w:rsidR="003D2614" w:rsidRPr="000F24FE">
        <w:rPr>
          <w:rFonts w:ascii="Arial" w:eastAsia="Times New Roman" w:hAnsi="Arial" w:cs="Arial"/>
          <w:sz w:val="24"/>
          <w:szCs w:val="24"/>
          <w:lang w:eastAsia="pl-PL"/>
        </w:rPr>
        <w:t xml:space="preserve"> </w:t>
      </w:r>
      <w:r w:rsidR="00ED7F5A" w:rsidRPr="000F24FE">
        <w:rPr>
          <w:rFonts w:ascii="Arial" w:eastAsia="Times New Roman" w:hAnsi="Arial" w:cs="Arial"/>
          <w:sz w:val="24"/>
          <w:szCs w:val="24"/>
          <w:lang w:eastAsia="pl-PL"/>
        </w:rPr>
        <w:t>stanowisk</w:t>
      </w:r>
      <w:r w:rsidR="0084224F" w:rsidRPr="000F24FE">
        <w:rPr>
          <w:rFonts w:ascii="Arial" w:eastAsia="Times New Roman" w:hAnsi="Arial" w:cs="Arial"/>
          <w:sz w:val="24"/>
          <w:szCs w:val="24"/>
          <w:lang w:eastAsia="pl-PL"/>
        </w:rPr>
        <w:t>o</w:t>
      </w:r>
      <w:r w:rsidR="00ED7F5A" w:rsidRPr="000F24FE">
        <w:rPr>
          <w:rFonts w:ascii="Arial" w:eastAsia="Times New Roman" w:hAnsi="Arial" w:cs="Arial"/>
          <w:sz w:val="24"/>
          <w:szCs w:val="24"/>
          <w:lang w:eastAsia="pl-PL"/>
        </w:rPr>
        <w:t xml:space="preserve"> archeologiczne wraz ze strefą ochrony archeologicznej, </w:t>
      </w:r>
      <w:r w:rsidR="00ED7F5A" w:rsidRPr="000F24FE">
        <w:rPr>
          <w:rFonts w:ascii="Arial" w:eastAsia="Times New Roman" w:hAnsi="Arial" w:cs="Arial"/>
          <w:bCs/>
          <w:sz w:val="24"/>
          <w:szCs w:val="24"/>
          <w:lang w:eastAsia="pl-PL"/>
        </w:rPr>
        <w:t>oznaczon</w:t>
      </w:r>
      <w:r w:rsidR="005104C4" w:rsidRPr="000F24FE">
        <w:rPr>
          <w:rFonts w:ascii="Arial" w:eastAsia="Times New Roman" w:hAnsi="Arial" w:cs="Arial"/>
          <w:bCs/>
          <w:sz w:val="24"/>
          <w:szCs w:val="24"/>
          <w:lang w:eastAsia="pl-PL"/>
        </w:rPr>
        <w:t>e</w:t>
      </w:r>
      <w:r w:rsidR="00ED7F5A" w:rsidRPr="000F24FE">
        <w:rPr>
          <w:rFonts w:ascii="Arial" w:eastAsia="Times New Roman" w:hAnsi="Arial" w:cs="Arial"/>
          <w:bCs/>
          <w:sz w:val="24"/>
          <w:szCs w:val="24"/>
          <w:lang w:eastAsia="pl-PL"/>
        </w:rPr>
        <w:t xml:space="preserve"> na rysunku planu graficznie i numerycznie AZP 48-49/16, podlegające ochronie na podstawie ustaleń miejscowego planu, wpisane do WEZ, </w:t>
      </w:r>
      <w:r w:rsidR="00ED7F5A" w:rsidRPr="000F24FE">
        <w:rPr>
          <w:rFonts w:ascii="Arial" w:eastAsia="Times New Roman" w:hAnsi="Arial" w:cs="Arial"/>
          <w:sz w:val="24"/>
          <w:szCs w:val="24"/>
          <w:lang w:eastAsia="pl-PL"/>
        </w:rPr>
        <w:t>którego teren podlega udostępnieniu do inwestorskich badań archeologicznych w przypadkach określonych przepisami odrębnymi dotyczącymi ochrony zabytków</w:t>
      </w:r>
      <w:r w:rsidR="00ED7F5A" w:rsidRPr="000F24FE">
        <w:rPr>
          <w:rFonts w:ascii="Arial" w:eastAsia="Times New Roman" w:hAnsi="Arial" w:cs="Arial"/>
          <w:bCs/>
          <w:sz w:val="24"/>
          <w:szCs w:val="24"/>
          <w:lang w:eastAsia="pl-PL"/>
        </w:rPr>
        <w:t xml:space="preserve">, </w:t>
      </w:r>
      <w:r w:rsidR="00ED7F5A"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46"/>
        <w:gridCol w:w="1404"/>
        <w:gridCol w:w="1404"/>
        <w:gridCol w:w="1451"/>
        <w:gridCol w:w="1613"/>
        <w:gridCol w:w="1033"/>
      </w:tblGrid>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6A4CA4" w:rsidRPr="000F24FE" w:rsidTr="00B93CB0">
        <w:trPr>
          <w:cantSplit/>
        </w:trPr>
        <w:tc>
          <w:tcPr>
            <w:tcW w:w="123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Rybnica</w:t>
            </w:r>
          </w:p>
        </w:tc>
        <w:tc>
          <w:tcPr>
            <w:tcW w:w="12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16</w:t>
            </w:r>
          </w:p>
        </w:tc>
        <w:tc>
          <w:tcPr>
            <w:tcW w:w="1109"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2</w:t>
            </w:r>
          </w:p>
        </w:tc>
        <w:tc>
          <w:tcPr>
            <w:tcW w:w="1591"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6A4CA4" w:rsidRPr="000F24FE" w:rsidRDefault="006A4CA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5C7D89" w:rsidRPr="000F24FE" w:rsidRDefault="005C7D89" w:rsidP="000F24FE">
      <w:pPr>
        <w:numPr>
          <w:ilvl w:val="0"/>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53"/>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r w:rsidRPr="000F24FE">
        <w:rPr>
          <w:rFonts w:ascii="Arial" w:eastAsia="Times New Roman" w:hAnsi="Arial" w:cs="Arial"/>
          <w:sz w:val="24"/>
          <w:szCs w:val="24"/>
          <w:lang w:eastAsia="pl-PL"/>
        </w:rPr>
        <w:t xml:space="preserve">: </w:t>
      </w:r>
      <w:r w:rsidR="00CD5F3F" w:rsidRPr="000F24FE">
        <w:rPr>
          <w:rFonts w:ascii="Arial" w:eastAsia="Times New Roman" w:hAnsi="Arial" w:cs="Arial"/>
          <w:sz w:val="24"/>
          <w:szCs w:val="24"/>
          <w:lang w:eastAsia="pl-PL"/>
        </w:rPr>
        <w:t>do 40%;</w:t>
      </w:r>
    </w:p>
    <w:p w:rsidR="005C7D89" w:rsidRPr="000F24FE" w:rsidRDefault="005C7D89" w:rsidP="000F24FE">
      <w:pPr>
        <w:numPr>
          <w:ilvl w:val="1"/>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2"/>
          <w:numId w:val="53"/>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 oraz budynków gospodarczych</w:t>
      </w:r>
      <w:r w:rsidRPr="000F24FE">
        <w:rPr>
          <w:rFonts w:ascii="Arial" w:eastAsia="Times New Roman" w:hAnsi="Arial" w:cs="Arial"/>
          <w:sz w:val="24"/>
          <w:szCs w:val="24"/>
          <w:lang w:eastAsia="pl-PL"/>
        </w:rPr>
        <w:t>, minimalnej nie ustala się,</w:t>
      </w:r>
    </w:p>
    <w:p w:rsidR="005C7D89" w:rsidRPr="000F24FE" w:rsidRDefault="005C7D89" w:rsidP="000F24FE">
      <w:pPr>
        <w:numPr>
          <w:ilvl w:val="2"/>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oraz budynków gospodarczych: maksymalna 5,0m, min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malnej nie ustala się</w:t>
      </w:r>
      <w:r w:rsidR="002E2717" w:rsidRPr="000F24FE">
        <w:rPr>
          <w:rFonts w:ascii="Arial" w:eastAsia="Times New Roman" w:hAnsi="Arial" w:cs="Arial"/>
          <w:sz w:val="24"/>
          <w:szCs w:val="24"/>
          <w:lang w:eastAsia="pl-PL"/>
        </w:rPr>
        <w:t>,</w:t>
      </w:r>
    </w:p>
    <w:p w:rsidR="002E2717" w:rsidRPr="000F24FE" w:rsidRDefault="002E2717" w:rsidP="000F24FE">
      <w:pPr>
        <w:numPr>
          <w:ilvl w:val="2"/>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53"/>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53"/>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lastRenderedPageBreak/>
        <w:t>zgodnie z wyznaczonymi na rysunku planu liniami zabudowy nieprzekraczalnymi,</w:t>
      </w:r>
    </w:p>
    <w:p w:rsidR="005C7D89" w:rsidRPr="000F24FE" w:rsidRDefault="005C7D89" w:rsidP="000F24FE">
      <w:pPr>
        <w:numPr>
          <w:ilvl w:val="2"/>
          <w:numId w:val="53"/>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53"/>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westycji: 40%;</w:t>
      </w:r>
    </w:p>
    <w:p w:rsidR="005C7D89" w:rsidRPr="000F24FE" w:rsidRDefault="005C7D89" w:rsidP="000F24FE">
      <w:pPr>
        <w:numPr>
          <w:ilvl w:val="1"/>
          <w:numId w:val="53"/>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w:t>
      </w:r>
      <w:r w:rsidR="00986072" w:rsidRPr="000F24FE">
        <w:rPr>
          <w:rFonts w:ascii="Arial" w:eastAsia="Times New Roman" w:hAnsi="Arial" w:cs="Arial"/>
          <w:sz w:val="24"/>
          <w:szCs w:val="24"/>
          <w:lang w:eastAsia="pl-PL"/>
        </w:rPr>
        <w:t xml:space="preserve"> płaskie o spadkach do 10</w:t>
      </w:r>
      <w:r w:rsidR="00986072" w:rsidRPr="000F24FE">
        <w:rPr>
          <w:rFonts w:ascii="Arial" w:eastAsia="Times New Roman" w:hAnsi="Arial" w:cs="Arial"/>
          <w:sz w:val="24"/>
          <w:szCs w:val="24"/>
          <w:vertAlign w:val="superscript"/>
          <w:lang w:eastAsia="pl-PL"/>
        </w:rPr>
        <w:t>o</w:t>
      </w:r>
      <w:r w:rsidR="00986072" w:rsidRPr="000F24FE">
        <w:rPr>
          <w:rFonts w:ascii="Arial" w:eastAsia="Times New Roman" w:hAnsi="Arial" w:cs="Arial"/>
          <w:sz w:val="24"/>
          <w:szCs w:val="24"/>
          <w:lang w:eastAsia="pl-PL"/>
        </w:rPr>
        <w:t xml:space="preserve"> oraz dwuspadowe lub wielospadowe o spadkach od 20</w:t>
      </w:r>
      <w:r w:rsidR="00986072" w:rsidRPr="000F24FE">
        <w:rPr>
          <w:rFonts w:ascii="Arial" w:eastAsia="Times New Roman" w:hAnsi="Arial" w:cs="Arial"/>
          <w:sz w:val="24"/>
          <w:szCs w:val="24"/>
          <w:vertAlign w:val="superscript"/>
          <w:lang w:eastAsia="pl-PL"/>
        </w:rPr>
        <w:t>o </w:t>
      </w:r>
      <w:r w:rsidR="00986072" w:rsidRPr="000F24FE">
        <w:rPr>
          <w:rFonts w:ascii="Arial" w:eastAsia="Times New Roman" w:hAnsi="Arial" w:cs="Arial"/>
          <w:sz w:val="24"/>
          <w:szCs w:val="24"/>
          <w:lang w:eastAsia="pl-PL"/>
        </w:rPr>
        <w:t>do 45</w:t>
      </w:r>
      <w:r w:rsidR="00986072" w:rsidRPr="000F24FE">
        <w:rPr>
          <w:rFonts w:ascii="Arial" w:eastAsia="Times New Roman" w:hAnsi="Arial" w:cs="Arial"/>
          <w:sz w:val="24"/>
          <w:szCs w:val="24"/>
          <w:vertAlign w:val="superscript"/>
          <w:lang w:eastAsia="pl-PL"/>
        </w:rPr>
        <w:t>o</w:t>
      </w:r>
      <w:r w:rsidR="00986072" w:rsidRPr="000F24FE">
        <w:rPr>
          <w:rFonts w:ascii="Arial" w:eastAsia="Times New Roman" w:hAnsi="Arial" w:cs="Arial"/>
          <w:sz w:val="24"/>
          <w:szCs w:val="24"/>
          <w:lang w:eastAsia="pl-PL"/>
        </w:rPr>
        <w:t>;</w:t>
      </w:r>
    </w:p>
    <w:p w:rsidR="005C7D89" w:rsidRPr="000F24FE" w:rsidRDefault="005C7D89" w:rsidP="000F24FE">
      <w:pPr>
        <w:numPr>
          <w:ilvl w:val="1"/>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z wyłączeniem adaptacji funkcji usług uciążliwych określonych w przepisach odrębnych w zakresie ochrony środowiska oraz adaptacja zabudowy</w:t>
      </w:r>
      <w:r w:rsidR="00986072" w:rsidRPr="000F24FE">
        <w:rPr>
          <w:rFonts w:ascii="Arial" w:eastAsia="Times New Roman" w:hAnsi="Arial" w:cs="Arial"/>
          <w:sz w:val="24"/>
          <w:szCs w:val="24"/>
          <w:lang w:eastAsia="pl-PL"/>
        </w:rPr>
        <w:t>;</w:t>
      </w:r>
    </w:p>
    <w:p w:rsidR="005C7D89" w:rsidRPr="000F24FE" w:rsidRDefault="005C7D89" w:rsidP="000F24FE">
      <w:pPr>
        <w:numPr>
          <w:ilvl w:val="1"/>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w:t>
      </w:r>
      <w:r w:rsidR="0076665A"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tereny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xml:space="preserve">, dotyczącej ochrony wydzielonego obszaru ochronnego Parku, dla której obowiązują warunki wynikające z przepisów odrębnych oraz ustalenia jak </w:t>
      </w:r>
      <w:r w:rsidR="00882D51" w:rsidRPr="000F24FE">
        <w:rPr>
          <w:rFonts w:ascii="Arial" w:eastAsia="Times New Roman" w:hAnsi="Arial" w:cs="Arial"/>
          <w:sz w:val="24"/>
          <w:szCs w:val="24"/>
          <w:lang w:eastAsia="pl-PL"/>
        </w:rPr>
        <w:t xml:space="preserve">w ust. 2 pkt 1 oraz </w:t>
      </w:r>
      <w:r w:rsidRPr="000F24FE">
        <w:rPr>
          <w:rFonts w:ascii="Arial" w:eastAsia="Times New Roman" w:hAnsi="Arial" w:cs="Arial"/>
          <w:sz w:val="24"/>
          <w:szCs w:val="24"/>
          <w:lang w:eastAsia="pl-PL"/>
        </w:rPr>
        <w:t>w </w:t>
      </w:r>
      <w:r w:rsidRPr="000F24FE">
        <w:rPr>
          <w:rFonts w:ascii="Arial" w:hAnsi="Arial" w:cs="Arial"/>
          <w:bCs/>
          <w:sz w:val="24"/>
          <w:szCs w:val="24"/>
        </w:rPr>
        <w:t>§ 1</w:t>
      </w:r>
      <w:r w:rsidR="009871D2" w:rsidRPr="000F24FE">
        <w:rPr>
          <w:rFonts w:ascii="Arial" w:hAnsi="Arial" w:cs="Arial"/>
          <w:bCs/>
          <w:sz w:val="24"/>
          <w:szCs w:val="24"/>
        </w:rPr>
        <w:t>1</w:t>
      </w:r>
      <w:r w:rsidRPr="000F24FE">
        <w:rPr>
          <w:rFonts w:ascii="Arial" w:hAnsi="Arial" w:cs="Arial"/>
          <w:bCs/>
          <w:sz w:val="24"/>
          <w:szCs w:val="24"/>
        </w:rPr>
        <w:t xml:space="preserve"> ust. 2 uchwały</w:t>
      </w:r>
      <w:r w:rsidRPr="000F24FE">
        <w:rPr>
          <w:rFonts w:ascii="Arial" w:eastAsia="Times New Roman" w:hAnsi="Arial" w:cs="Arial"/>
          <w:sz w:val="24"/>
          <w:szCs w:val="24"/>
          <w:lang w:eastAsia="pl-PL"/>
        </w:rPr>
        <w:t>.</w:t>
      </w:r>
    </w:p>
    <w:p w:rsidR="005C7D89" w:rsidRPr="000F24FE" w:rsidRDefault="005C7D89" w:rsidP="000F24FE">
      <w:pPr>
        <w:numPr>
          <w:ilvl w:val="0"/>
          <w:numId w:val="53"/>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940C7D" w:rsidRPr="000F24FE" w:rsidRDefault="00940C7D" w:rsidP="000F24FE">
      <w:pPr>
        <w:numPr>
          <w:ilvl w:val="1"/>
          <w:numId w:val="53"/>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p>
    <w:p w:rsidR="005C7D89" w:rsidRPr="000F24FE" w:rsidRDefault="005C7D89" w:rsidP="000F24FE">
      <w:pPr>
        <w:numPr>
          <w:ilvl w:val="1"/>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oznaczone symbolami 62 MN, 63 MN i 64</w:t>
      </w:r>
      <w:r w:rsidR="00B179DA"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 xml:space="preserve">MN znajdują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D5206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61 MN, 65 MN i 66 MN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D5206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7B6235" w:rsidRPr="000F24FE" w:rsidRDefault="007B6235" w:rsidP="000F24FE">
      <w:pPr>
        <w:numPr>
          <w:ilvl w:val="1"/>
          <w:numId w:val="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terenach oznaczonych symbolami 62 MN, 64 MN</w:t>
      </w:r>
      <w:r w:rsidR="005D50BE" w:rsidRPr="000F24FE">
        <w:rPr>
          <w:rFonts w:ascii="Arial" w:eastAsia="Times New Roman" w:hAnsi="Arial" w:cs="Arial"/>
          <w:sz w:val="24"/>
          <w:szCs w:val="24"/>
          <w:lang w:eastAsia="pl-PL"/>
        </w:rPr>
        <w:t>, 65 MN i 66 MN</w:t>
      </w:r>
      <w:r w:rsidRPr="000F24FE">
        <w:rPr>
          <w:rFonts w:ascii="Arial" w:eastAsia="Times New Roman" w:hAnsi="Arial" w:cs="Arial"/>
          <w:sz w:val="24"/>
          <w:szCs w:val="24"/>
          <w:lang w:eastAsia="pl-PL"/>
        </w:rPr>
        <w:t xml:space="preserve"> 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2A68A9"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53"/>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D5206E"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dróg publicznych:</w:t>
      </w:r>
    </w:p>
    <w:p w:rsidR="005C7D89" w:rsidRPr="000F24FE" w:rsidRDefault="005C7D89" w:rsidP="000F24FE">
      <w:pPr>
        <w:numPr>
          <w:ilvl w:val="2"/>
          <w:numId w:val="53"/>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61 MN: z ul. Rybnickiej </w:t>
      </w:r>
      <w:r w:rsidR="00B56EC0" w:rsidRPr="000F24FE">
        <w:rPr>
          <w:rFonts w:ascii="Arial" w:eastAsia="Times New Roman" w:hAnsi="Arial" w:cs="Arial"/>
          <w:bCs/>
          <w:sz w:val="24"/>
          <w:szCs w:val="24"/>
          <w:lang w:eastAsia="pl-PL"/>
        </w:rPr>
        <w:t>9.1 KD-Z*</w:t>
      </w:r>
      <w:r w:rsidRPr="000F24FE">
        <w:rPr>
          <w:rFonts w:ascii="Arial" w:eastAsia="Times New Roman" w:hAnsi="Arial" w:cs="Arial"/>
          <w:sz w:val="24"/>
          <w:szCs w:val="24"/>
          <w:lang w:eastAsia="pl-PL"/>
        </w:rPr>
        <w:t xml:space="preserve">, ul. Skalnej </w:t>
      </w:r>
      <w:r w:rsidR="00AC08B6" w:rsidRPr="000F24FE">
        <w:rPr>
          <w:rFonts w:ascii="Arial" w:eastAsia="Times New Roman" w:hAnsi="Arial" w:cs="Arial"/>
          <w:sz w:val="24"/>
          <w:szCs w:val="24"/>
          <w:lang w:eastAsia="pl-PL"/>
        </w:rPr>
        <w:t>17.1 KD-L*</w:t>
      </w:r>
      <w:r w:rsidRPr="000F24FE">
        <w:rPr>
          <w:rFonts w:ascii="Arial" w:eastAsia="Times New Roman" w:hAnsi="Arial" w:cs="Arial"/>
          <w:sz w:val="24"/>
          <w:szCs w:val="24"/>
          <w:lang w:eastAsia="pl-PL"/>
        </w:rPr>
        <w:t xml:space="preserve"> i ul. Krzemowej 32 KD-D*,</w:t>
      </w:r>
    </w:p>
    <w:p w:rsidR="005C7D89" w:rsidRPr="000F24FE" w:rsidRDefault="005C7D89" w:rsidP="000F24FE">
      <w:pPr>
        <w:numPr>
          <w:ilvl w:val="2"/>
          <w:numId w:val="53"/>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62 MN: z ul. Skalnej </w:t>
      </w:r>
      <w:r w:rsidR="005131BD" w:rsidRPr="000F24FE">
        <w:rPr>
          <w:rFonts w:ascii="Arial" w:eastAsia="Times New Roman" w:hAnsi="Arial" w:cs="Arial"/>
          <w:sz w:val="24"/>
          <w:szCs w:val="24"/>
          <w:lang w:eastAsia="pl-PL"/>
        </w:rPr>
        <w:t>17.1 KD-L* i 17.2 KD-L* i </w:t>
      </w:r>
      <w:r w:rsidR="00C15D1F" w:rsidRPr="000F24FE">
        <w:rPr>
          <w:rFonts w:ascii="Arial" w:eastAsia="Times New Roman" w:hAnsi="Arial" w:cs="Arial"/>
          <w:sz w:val="24"/>
          <w:szCs w:val="24"/>
          <w:lang w:eastAsia="pl-PL"/>
        </w:rPr>
        <w:t>z </w:t>
      </w:r>
      <w:r w:rsidRPr="000F24FE">
        <w:rPr>
          <w:rFonts w:ascii="Arial" w:eastAsia="Times New Roman" w:hAnsi="Arial" w:cs="Arial"/>
          <w:sz w:val="24"/>
          <w:szCs w:val="24"/>
          <w:lang w:eastAsia="pl-PL"/>
        </w:rPr>
        <w:t>ul. Krzemowej 32 KD-D*</w:t>
      </w:r>
      <w:r w:rsidR="005131BD" w:rsidRPr="000F24FE">
        <w:rPr>
          <w:rFonts w:ascii="Arial" w:eastAsia="Times New Roman" w:hAnsi="Arial" w:cs="Arial"/>
          <w:sz w:val="24"/>
          <w:szCs w:val="24"/>
          <w:lang w:eastAsia="pl-PL"/>
        </w:rPr>
        <w:t>,</w:t>
      </w:r>
    </w:p>
    <w:p w:rsidR="005C7D89" w:rsidRPr="000F24FE" w:rsidRDefault="005C7D89" w:rsidP="000F24FE">
      <w:pPr>
        <w:numPr>
          <w:ilvl w:val="2"/>
          <w:numId w:val="53"/>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63 MN: z ul. Krzemowej 32 KD-D*,</w:t>
      </w:r>
    </w:p>
    <w:p w:rsidR="005C7D89" w:rsidRPr="000F24FE" w:rsidRDefault="005C7D89" w:rsidP="000F24FE">
      <w:pPr>
        <w:numPr>
          <w:ilvl w:val="2"/>
          <w:numId w:val="53"/>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dla terenu oznaczonego symbolem 64 MN: </w:t>
      </w:r>
      <w:r w:rsidR="001F530A" w:rsidRPr="000F24FE">
        <w:rPr>
          <w:rFonts w:ascii="Arial" w:eastAsia="Times New Roman" w:hAnsi="Arial" w:cs="Arial"/>
          <w:sz w:val="24"/>
          <w:szCs w:val="24"/>
          <w:lang w:eastAsia="pl-PL"/>
        </w:rPr>
        <w:t>z ul. Skalnej 17.2 KD-L*</w:t>
      </w:r>
      <w:r w:rsidR="00C7442A" w:rsidRPr="000F24FE">
        <w:rPr>
          <w:rFonts w:ascii="Arial" w:eastAsia="Times New Roman" w:hAnsi="Arial" w:cs="Arial"/>
          <w:sz w:val="24"/>
          <w:szCs w:val="24"/>
          <w:lang w:eastAsia="pl-PL"/>
        </w:rPr>
        <w:t xml:space="preserve"> i ul. Krzemowej 32 KD-D*,</w:t>
      </w:r>
    </w:p>
    <w:p w:rsidR="005C7D89" w:rsidRPr="000F24FE" w:rsidRDefault="005C7D89" w:rsidP="000F24FE">
      <w:pPr>
        <w:numPr>
          <w:ilvl w:val="2"/>
          <w:numId w:val="53"/>
        </w:num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65 MN: z ul. Rybnickiej </w:t>
      </w:r>
      <w:r w:rsidR="00B56EC0" w:rsidRPr="000F24FE">
        <w:rPr>
          <w:rFonts w:ascii="Arial" w:eastAsia="Times New Roman" w:hAnsi="Arial" w:cs="Arial"/>
          <w:bCs/>
          <w:sz w:val="24"/>
          <w:szCs w:val="24"/>
          <w:lang w:eastAsia="pl-PL"/>
        </w:rPr>
        <w:t>9.1 KD-Z*</w:t>
      </w:r>
      <w:r w:rsidRPr="000F24FE">
        <w:rPr>
          <w:rFonts w:ascii="Arial" w:eastAsia="Times New Roman" w:hAnsi="Arial" w:cs="Arial"/>
          <w:sz w:val="24"/>
          <w:szCs w:val="24"/>
          <w:lang w:eastAsia="pl-PL"/>
        </w:rPr>
        <w:t>, ul. Kamiennej</w:t>
      </w:r>
      <w:r w:rsidR="00480912" w:rsidRPr="000F24FE">
        <w:rPr>
          <w:rFonts w:ascii="Arial" w:eastAsia="Times New Roman" w:hAnsi="Arial" w:cs="Arial"/>
          <w:sz w:val="24"/>
          <w:szCs w:val="24"/>
          <w:lang w:eastAsia="pl-PL"/>
        </w:rPr>
        <w:t xml:space="preserve"> 16 KD-L*</w:t>
      </w:r>
      <w:r w:rsidR="00C7442A" w:rsidRPr="000F24FE">
        <w:rPr>
          <w:rFonts w:ascii="Arial" w:eastAsia="Times New Roman" w:hAnsi="Arial" w:cs="Arial"/>
          <w:sz w:val="24"/>
          <w:szCs w:val="24"/>
          <w:lang w:eastAsia="pl-PL"/>
        </w:rPr>
        <w:t xml:space="preserve"> i ul. Skalnej 17.1 KD-L* i 17.2 KD-L*,</w:t>
      </w:r>
    </w:p>
    <w:p w:rsidR="005C7D89" w:rsidRPr="000F24FE" w:rsidRDefault="005C7D89" w:rsidP="000F24FE">
      <w:pPr>
        <w:numPr>
          <w:ilvl w:val="2"/>
          <w:numId w:val="53"/>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66 MN: z ul. Rybnickiej </w:t>
      </w:r>
      <w:r w:rsidR="00B56EC0" w:rsidRPr="000F24FE">
        <w:rPr>
          <w:rFonts w:ascii="Arial" w:eastAsia="Times New Roman" w:hAnsi="Arial" w:cs="Arial"/>
          <w:bCs/>
          <w:sz w:val="24"/>
          <w:szCs w:val="24"/>
          <w:lang w:eastAsia="pl-PL"/>
        </w:rPr>
        <w:t>9.1 KD-Z*</w:t>
      </w:r>
      <w:r w:rsidR="00C15D1F"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ul. Kamiennej </w:t>
      </w:r>
      <w:r w:rsidR="00FB711A" w:rsidRPr="000F24FE">
        <w:rPr>
          <w:rFonts w:ascii="Arial" w:eastAsia="Times New Roman" w:hAnsi="Arial" w:cs="Arial"/>
          <w:sz w:val="24"/>
          <w:szCs w:val="24"/>
          <w:lang w:eastAsia="pl-PL"/>
        </w:rPr>
        <w:t>16 KD-L* i ul. Skalnej 17.2 KD-L*</w:t>
      </w:r>
      <w:r w:rsidRPr="000F24FE">
        <w:rPr>
          <w:rFonts w:ascii="Arial" w:eastAsia="Times New Roman" w:hAnsi="Arial" w:cs="Arial"/>
          <w:sz w:val="24"/>
          <w:szCs w:val="24"/>
          <w:lang w:eastAsia="pl-PL"/>
        </w:rPr>
        <w:t>;</w:t>
      </w:r>
    </w:p>
    <w:p w:rsidR="005C7D89" w:rsidRPr="000F24FE" w:rsidRDefault="005C7D89" w:rsidP="000F24FE">
      <w:pPr>
        <w:numPr>
          <w:ilvl w:val="1"/>
          <w:numId w:val="5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8B5AEC"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5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5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8B5AE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5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61F0"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5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E809F2" w:rsidRPr="000F24FE" w:rsidRDefault="00E809F2" w:rsidP="000F24FE">
      <w:pPr>
        <w:spacing w:after="0"/>
        <w:rPr>
          <w:rFonts w:ascii="Arial" w:eastAsia="Times New Roman" w:hAnsi="Arial" w:cs="Arial"/>
          <w:sz w:val="24"/>
          <w:szCs w:val="24"/>
          <w:lang w:eastAsia="pl-PL"/>
        </w:rPr>
      </w:pPr>
    </w:p>
    <w:p w:rsidR="00494B2F" w:rsidRPr="000F24FE" w:rsidRDefault="00494B2F"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44. Tereny oznaczone symbolami: 68 MN/WS, 69 MN, 71 MN, 75 MN, 78 MN.</w:t>
      </w:r>
    </w:p>
    <w:p w:rsidR="00494B2F" w:rsidRPr="000F24FE" w:rsidRDefault="00494B2F" w:rsidP="000F24FE">
      <w:pPr>
        <w:numPr>
          <w:ilvl w:val="0"/>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494B2F" w:rsidRPr="000F24FE" w:rsidRDefault="00494B2F" w:rsidP="000F24FE">
      <w:pPr>
        <w:numPr>
          <w:ilvl w:val="1"/>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podstawowe:</w:t>
      </w:r>
    </w:p>
    <w:p w:rsidR="00494B2F" w:rsidRPr="000F24FE" w:rsidRDefault="00494B2F" w:rsidP="000F24FE">
      <w:pPr>
        <w:numPr>
          <w:ilvl w:val="0"/>
          <w:numId w:val="81"/>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zabudowa mieszkaniowa jednorodzinna,</w:t>
      </w:r>
    </w:p>
    <w:p w:rsidR="00494B2F" w:rsidRPr="000F24FE" w:rsidRDefault="00494B2F" w:rsidP="000F24FE">
      <w:pPr>
        <w:numPr>
          <w:ilvl w:val="0"/>
          <w:numId w:val="81"/>
        </w:numPr>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śródlądowe wody powierzchniowe stojące – dotyczy</w:t>
      </w:r>
      <w:r w:rsidRPr="000F24FE">
        <w:rPr>
          <w:rFonts w:ascii="Arial" w:eastAsia="Times New Roman" w:hAnsi="Arial" w:cs="Arial"/>
          <w:bCs/>
          <w:sz w:val="24"/>
          <w:szCs w:val="24"/>
          <w:lang w:eastAsia="pl-PL"/>
        </w:rPr>
        <w:t xml:space="preserve"> terenu oznaczonego symbolem 68 MN/WS w granicach istniejącego </w:t>
      </w:r>
      <w:r w:rsidRPr="000F24FE">
        <w:rPr>
          <w:rFonts w:ascii="Arial" w:eastAsia="Times New Roman" w:hAnsi="Arial" w:cs="Arial"/>
          <w:sz w:val="24"/>
          <w:szCs w:val="24"/>
          <w:lang w:eastAsia="pl-PL"/>
        </w:rPr>
        <w:t>sztucznego zbiornika wodnego – stawu</w:t>
      </w:r>
      <w:r w:rsidRPr="000F24FE">
        <w:rPr>
          <w:rFonts w:ascii="Arial" w:eastAsia="Times New Roman" w:hAnsi="Arial" w:cs="Arial"/>
          <w:bCs/>
          <w:sz w:val="24"/>
          <w:szCs w:val="24"/>
          <w:lang w:eastAsia="pl-PL"/>
        </w:rPr>
        <w:t xml:space="preserve">; </w:t>
      </w:r>
    </w:p>
    <w:p w:rsidR="00494B2F" w:rsidRPr="000F24FE" w:rsidRDefault="00494B2F" w:rsidP="000F24FE">
      <w:pPr>
        <w:numPr>
          <w:ilvl w:val="1"/>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uzupełniające: </w:t>
      </w:r>
      <w:r w:rsidRPr="000F24FE">
        <w:rPr>
          <w:rFonts w:ascii="Arial" w:eastAsia="Times New Roman" w:hAnsi="Arial" w:cs="Arial"/>
          <w:bCs/>
          <w:sz w:val="24"/>
          <w:szCs w:val="24"/>
          <w:lang w:eastAsia="pl-PL"/>
        </w:rPr>
        <w:t>usługi nieuciążliwe</w:t>
      </w:r>
      <w:r w:rsidR="00C947C3" w:rsidRPr="000F24FE">
        <w:rPr>
          <w:rFonts w:ascii="Arial" w:eastAsia="Times New Roman" w:hAnsi="Arial" w:cs="Arial"/>
          <w:bCs/>
          <w:sz w:val="24"/>
          <w:szCs w:val="24"/>
          <w:lang w:eastAsia="pl-PL"/>
        </w:rPr>
        <w:t xml:space="preserve"> – dotyczy terenów oznaczonych symbolami 68 MN/WS, 71 MN, 75 MN i 78 MN.</w:t>
      </w:r>
    </w:p>
    <w:p w:rsidR="005C7D89" w:rsidRPr="000F24FE" w:rsidRDefault="005C7D89" w:rsidP="000F24FE">
      <w:pPr>
        <w:numPr>
          <w:ilvl w:val="0"/>
          <w:numId w:val="5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D6642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5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5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terenie oznaczonym symbolem 68 MN/WS przyjmuje się:</w:t>
      </w:r>
    </w:p>
    <w:p w:rsidR="005C7D89" w:rsidRPr="000F24FE" w:rsidRDefault="005C7D89" w:rsidP="000F24FE">
      <w:pPr>
        <w:numPr>
          <w:ilvl w:val="0"/>
          <w:numId w:val="57"/>
        </w:numPr>
        <w:tabs>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przebieg cieku naturalnego powierzchniowego Struga Rybnicka o charakterze odwadniającym i melioracyjnym</w:t>
      </w:r>
      <w:r w:rsidR="001B6C7B"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dla którego ustala się możliwość budowy urządzeń wodnych, w sposób zapewniający swobodny przepływ wody, zgodnie z przepisami odrę</w:t>
      </w:r>
      <w:r w:rsidRPr="000F24FE">
        <w:rPr>
          <w:rFonts w:ascii="Arial" w:eastAsia="Times New Roman" w:hAnsi="Arial" w:cs="Arial"/>
          <w:sz w:val="24"/>
          <w:szCs w:val="24"/>
          <w:lang w:eastAsia="pl-PL"/>
        </w:rPr>
        <w:t>b</w:t>
      </w:r>
      <w:r w:rsidRPr="000F24FE">
        <w:rPr>
          <w:rFonts w:ascii="Arial" w:eastAsia="Times New Roman" w:hAnsi="Arial" w:cs="Arial"/>
          <w:sz w:val="24"/>
          <w:szCs w:val="24"/>
          <w:lang w:eastAsia="pl-PL"/>
        </w:rPr>
        <w:t>nymi,</w:t>
      </w:r>
    </w:p>
    <w:p w:rsidR="005C7D89" w:rsidRPr="000F24FE" w:rsidRDefault="005C7D89" w:rsidP="000F24FE">
      <w:pPr>
        <w:numPr>
          <w:ilvl w:val="0"/>
          <w:numId w:val="57"/>
        </w:numPr>
        <w:tabs>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usytuowanie sztucznego zbiornika wodnego – stawu, dla którego ustala się możliwość budowy urządzeń wodnych, na warunkach wynikających z przepisów odrębnych oraz zgodnie z ustaleni</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mi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8</w:t>
      </w:r>
    </w:p>
    <w:p w:rsidR="005C7D89" w:rsidRPr="000F24FE" w:rsidRDefault="005C7D89" w:rsidP="000F24FE">
      <w:pPr>
        <w:numPr>
          <w:ilvl w:val="1"/>
          <w:numId w:val="5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5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r w:rsidRPr="000F24FE">
        <w:rPr>
          <w:rFonts w:ascii="Arial" w:eastAsia="Times New Roman" w:hAnsi="Arial" w:cs="Arial"/>
          <w:sz w:val="24"/>
          <w:szCs w:val="24"/>
          <w:lang w:eastAsia="pl-PL"/>
        </w:rPr>
        <w:t xml:space="preserve">: </w:t>
      </w:r>
    </w:p>
    <w:p w:rsidR="005C7D89" w:rsidRPr="000F24FE" w:rsidRDefault="005C7D89" w:rsidP="000F24FE">
      <w:pPr>
        <w:numPr>
          <w:ilvl w:val="2"/>
          <w:numId w:val="53"/>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t>
      </w:r>
      <w:r w:rsidRPr="000F24FE">
        <w:rPr>
          <w:rFonts w:ascii="Arial" w:eastAsia="Times New Roman" w:hAnsi="Arial" w:cs="Arial"/>
          <w:bCs/>
          <w:sz w:val="24"/>
          <w:szCs w:val="24"/>
          <w:lang w:eastAsia="pl-PL"/>
        </w:rPr>
        <w:t>zabudow</w:t>
      </w:r>
      <w:r w:rsidR="00011693" w:rsidRPr="000F24FE">
        <w:rPr>
          <w:rFonts w:ascii="Arial" w:eastAsia="Times New Roman" w:hAnsi="Arial" w:cs="Arial"/>
          <w:bCs/>
          <w:sz w:val="24"/>
          <w:szCs w:val="24"/>
          <w:lang w:eastAsia="pl-PL"/>
        </w:rPr>
        <w:t>y</w:t>
      </w:r>
      <w:r w:rsidRPr="000F24FE">
        <w:rPr>
          <w:rFonts w:ascii="Arial" w:eastAsia="Times New Roman" w:hAnsi="Arial" w:cs="Arial"/>
          <w:bCs/>
          <w:sz w:val="24"/>
          <w:szCs w:val="24"/>
          <w:lang w:eastAsia="pl-PL"/>
        </w:rPr>
        <w:t xml:space="preserve"> mieszkaniowej jednorodzinnej oraz dla zabudowy jednorodzinnej z usługami nieuciążliwymi</w:t>
      </w:r>
      <w:r w:rsidRPr="000F24FE">
        <w:rPr>
          <w:rFonts w:ascii="Arial" w:eastAsia="Times New Roman" w:hAnsi="Arial" w:cs="Arial"/>
          <w:sz w:val="24"/>
          <w:szCs w:val="24"/>
          <w:lang w:eastAsia="pl-PL"/>
        </w:rPr>
        <w:t xml:space="preserve">: </w:t>
      </w:r>
      <w:r w:rsidR="00E809F2" w:rsidRPr="000F24FE">
        <w:rPr>
          <w:rFonts w:ascii="Arial" w:eastAsia="Times New Roman" w:hAnsi="Arial" w:cs="Arial"/>
          <w:sz w:val="24"/>
          <w:szCs w:val="24"/>
          <w:lang w:eastAsia="pl-PL"/>
        </w:rPr>
        <w:t>do </w:t>
      </w:r>
      <w:r w:rsidR="00E22A8E" w:rsidRPr="000F24FE">
        <w:rPr>
          <w:rFonts w:ascii="Arial" w:eastAsia="Times New Roman" w:hAnsi="Arial" w:cs="Arial"/>
          <w:sz w:val="24"/>
          <w:szCs w:val="24"/>
          <w:lang w:eastAsia="pl-PL"/>
        </w:rPr>
        <w:t>4</w:t>
      </w:r>
      <w:r w:rsidR="00E809F2" w:rsidRPr="000F24FE">
        <w:rPr>
          <w:rFonts w:ascii="Arial" w:eastAsia="Times New Roman" w:hAnsi="Arial" w:cs="Arial"/>
          <w:sz w:val="24"/>
          <w:szCs w:val="24"/>
          <w:lang w:eastAsia="pl-PL"/>
        </w:rPr>
        <w:t>0%,</w:t>
      </w:r>
    </w:p>
    <w:p w:rsidR="00E809F2" w:rsidRPr="000F24FE" w:rsidRDefault="00E809F2" w:rsidP="000F24FE">
      <w:pPr>
        <w:numPr>
          <w:ilvl w:val="2"/>
          <w:numId w:val="53"/>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usług nieuciążliwych: do 60%,</w:t>
      </w:r>
    </w:p>
    <w:p w:rsidR="005C7D89" w:rsidRPr="000F24FE" w:rsidRDefault="005C7D89" w:rsidP="000F24FE">
      <w:pPr>
        <w:numPr>
          <w:ilvl w:val="2"/>
          <w:numId w:val="53"/>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dla śródlądowych wód powierzchniowych stojących: nie występuje potrzeba określenia</w:t>
      </w:r>
      <w:r w:rsidR="002E2717" w:rsidRPr="000F24FE">
        <w:rPr>
          <w:rFonts w:ascii="Arial" w:eastAsia="Times New Roman" w:hAnsi="Arial" w:cs="Arial"/>
          <w:sz w:val="24"/>
          <w:szCs w:val="24"/>
          <w:lang w:eastAsia="pl-PL"/>
        </w:rPr>
        <w:t>;</w:t>
      </w:r>
    </w:p>
    <w:p w:rsidR="005C7D89" w:rsidRPr="000F24FE" w:rsidRDefault="005C7D89" w:rsidP="000F24FE">
      <w:pPr>
        <w:numPr>
          <w:ilvl w:val="1"/>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 oraz budynków gospodarczych,</w:t>
      </w:r>
      <w:r w:rsidRPr="000F24FE">
        <w:rPr>
          <w:rFonts w:ascii="Arial" w:eastAsia="Times New Roman" w:hAnsi="Arial" w:cs="Arial"/>
          <w:sz w:val="24"/>
          <w:szCs w:val="24"/>
          <w:lang w:eastAsia="pl-PL"/>
        </w:rPr>
        <w:t xml:space="preserve"> minimalnej nie ustala się,</w:t>
      </w:r>
    </w:p>
    <w:p w:rsidR="005C7D89" w:rsidRPr="000F24FE" w:rsidRDefault="005C7D89"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garaży oraz budynków gospodarczych: maksymalna 5,0m, minimalnej nie ustala się,</w:t>
      </w:r>
    </w:p>
    <w:p w:rsidR="005C7D89" w:rsidRPr="000F24FE" w:rsidRDefault="005C7D89"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śródlądowych wód powierzchniowych stojących: nie występuje potrzeba określenia</w:t>
      </w:r>
      <w:r w:rsidR="002E2717" w:rsidRPr="000F24FE">
        <w:rPr>
          <w:rFonts w:ascii="Arial" w:eastAsia="Times New Roman" w:hAnsi="Arial" w:cs="Arial"/>
          <w:sz w:val="24"/>
          <w:szCs w:val="24"/>
          <w:lang w:eastAsia="pl-PL"/>
        </w:rPr>
        <w:t>,</w:t>
      </w:r>
    </w:p>
    <w:p w:rsidR="002E2717" w:rsidRPr="000F24FE" w:rsidRDefault="002E2717"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54"/>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 xml:space="preserve">zgodnie z wyznaczonymi na rysunku planu liniami zabudowy nieprzekraczalnymi, </w:t>
      </w:r>
    </w:p>
    <w:p w:rsidR="005C7D89" w:rsidRPr="000F24FE" w:rsidRDefault="005C7D89" w:rsidP="000F24FE">
      <w:pPr>
        <w:numPr>
          <w:ilvl w:val="2"/>
          <w:numId w:val="54"/>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jątkiem granic, gdzie ta odległość regulowana jest linią zabudowy, oraz </w:t>
      </w:r>
      <w:r w:rsidRPr="000F24FE">
        <w:rPr>
          <w:rFonts w:ascii="Arial" w:hAnsi="Arial" w:cs="Arial"/>
          <w:sz w:val="24"/>
          <w:szCs w:val="24"/>
        </w:rPr>
        <w:t>z zastrzeżeniami okr</w:t>
      </w:r>
      <w:r w:rsidRPr="000F24FE">
        <w:rPr>
          <w:rFonts w:ascii="Arial" w:hAnsi="Arial" w:cs="Arial"/>
          <w:sz w:val="24"/>
          <w:szCs w:val="24"/>
        </w:rPr>
        <w:t>e</w:t>
      </w:r>
      <w:r w:rsidRPr="000F24FE">
        <w:rPr>
          <w:rFonts w:ascii="Arial" w:hAnsi="Arial" w:cs="Arial"/>
          <w:sz w:val="24"/>
          <w:szCs w:val="24"/>
        </w:rPr>
        <w:t>ślonymi pod literami „c” i „d”,</w:t>
      </w:r>
    </w:p>
    <w:p w:rsidR="005C7D89" w:rsidRPr="000F24FE" w:rsidRDefault="005C7D89" w:rsidP="000F24FE">
      <w:pPr>
        <w:numPr>
          <w:ilvl w:val="2"/>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terenie oznaczonym symbolem 68 MN/WS ustala się pozostawienie pasów szerokości 4,0m po obu str</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nach korony cieku naturalnego powierzchniowego Struga Rybnicka, (odmierzając od krawędzi zbocza), jako wolnych od zabudowy – od strony drogi oznaczonej symbolem 31 KD-D* biegnącej wzdłuż cieku naturalnego powierzchniowego Struga Rybnicka nie wyst</w:t>
      </w:r>
      <w:r w:rsidRPr="000F24FE">
        <w:rPr>
          <w:rFonts w:ascii="Arial" w:eastAsia="Times New Roman" w:hAnsi="Arial" w:cs="Arial"/>
          <w:sz w:val="24"/>
          <w:szCs w:val="24"/>
          <w:lang w:eastAsia="pl-PL"/>
        </w:rPr>
        <w:t>ę</w:t>
      </w:r>
      <w:r w:rsidRPr="000F24FE">
        <w:rPr>
          <w:rFonts w:ascii="Arial" w:eastAsia="Times New Roman" w:hAnsi="Arial" w:cs="Arial"/>
          <w:sz w:val="24"/>
          <w:szCs w:val="24"/>
          <w:lang w:eastAsia="pl-PL"/>
        </w:rPr>
        <w:t>puje potrzeba określenia nieprzekraczalnej linii zabudowy na rysunku plan;</w:t>
      </w:r>
    </w:p>
    <w:p w:rsidR="005C7D89" w:rsidRPr="000F24FE" w:rsidRDefault="005C7D89" w:rsidP="000F24FE">
      <w:pPr>
        <w:numPr>
          <w:ilvl w:val="2"/>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terenie oznaczonym symbolem 68 MN/WS ustala się pozostawienie pasa szerokości 4,0m ze wszystkich stron sztucznego zbiornika wodnego – stawu (odmierzając od krawędzi zboczy), jako wolnego od zabudowy;</w:t>
      </w:r>
    </w:p>
    <w:p w:rsidR="005C7D89" w:rsidRPr="000F24FE" w:rsidRDefault="005C7D89" w:rsidP="000F24FE">
      <w:pPr>
        <w:numPr>
          <w:ilvl w:val="1"/>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westycji:</w:t>
      </w:r>
    </w:p>
    <w:p w:rsidR="005C7D89" w:rsidRPr="000F24FE" w:rsidRDefault="005C7D89" w:rsidP="000F24FE">
      <w:pPr>
        <w:numPr>
          <w:ilvl w:val="2"/>
          <w:numId w:val="54"/>
        </w:numPr>
        <w:shd w:val="clear" w:color="auto" w:fill="FFFFFF"/>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mieszkaniowej jednorodzinnej</w:t>
      </w:r>
      <w:r w:rsidR="00BE2B60"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w:t>
      </w:r>
      <w:r w:rsidR="00BE2B60" w:rsidRPr="000F24FE">
        <w:rPr>
          <w:rFonts w:ascii="Arial" w:eastAsia="Times New Roman" w:hAnsi="Arial" w:cs="Arial"/>
          <w:sz w:val="24"/>
          <w:szCs w:val="24"/>
          <w:lang w:eastAsia="pl-PL"/>
        </w:rPr>
        <w:t>30%,</w:t>
      </w:r>
    </w:p>
    <w:p w:rsidR="00BE2B60" w:rsidRPr="000F24FE" w:rsidRDefault="00BE2B60" w:rsidP="000F24FE">
      <w:pPr>
        <w:numPr>
          <w:ilvl w:val="2"/>
          <w:numId w:val="54"/>
        </w:numPr>
        <w:shd w:val="clear" w:color="auto" w:fill="FFFFFF"/>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usług nieuciążliwych: 20%,</w:t>
      </w:r>
    </w:p>
    <w:p w:rsidR="005C7D89" w:rsidRPr="000F24FE" w:rsidRDefault="005C7D89" w:rsidP="000F24FE">
      <w:pPr>
        <w:numPr>
          <w:ilvl w:val="2"/>
          <w:numId w:val="54"/>
        </w:numPr>
        <w:shd w:val="clear" w:color="auto" w:fill="FFFFFF"/>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śródlądowych wód powierzchniowych stojących: nie występuje potrzeba określenia;</w:t>
      </w:r>
    </w:p>
    <w:p w:rsidR="005C7D89" w:rsidRPr="000F24FE" w:rsidRDefault="005C7D89" w:rsidP="000F24FE">
      <w:pPr>
        <w:numPr>
          <w:ilvl w:val="1"/>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20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45</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z wyłączeniem adaptacji funkcji usług uciążliwych określonych w przepisach odrębnych w zakresie ochrony środowiska oraz adaptacja zabudowy</w:t>
      </w:r>
      <w:r w:rsidR="00F57EDD"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p>
    <w:p w:rsidR="00E406F3" w:rsidRPr="000F24FE" w:rsidRDefault="00AA5353" w:rsidP="000F24FE">
      <w:pPr>
        <w:numPr>
          <w:ilvl w:val="1"/>
          <w:numId w:val="54"/>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ustalone parametry jak: </w:t>
      </w:r>
      <w:r w:rsidR="00E406F3" w:rsidRPr="000F24FE">
        <w:rPr>
          <w:rFonts w:ascii="Arial" w:eastAsia="Times New Roman" w:hAnsi="Arial" w:cs="Arial"/>
          <w:sz w:val="24"/>
          <w:szCs w:val="24"/>
          <w:lang w:eastAsia="pl-PL"/>
        </w:rPr>
        <w:t xml:space="preserve">wielkość powierzchni zabudowy w stosunku do </w:t>
      </w:r>
      <w:r w:rsidR="00817F56" w:rsidRPr="000F24FE">
        <w:rPr>
          <w:rFonts w:ascii="Arial" w:eastAsia="Times New Roman" w:hAnsi="Arial" w:cs="Arial"/>
          <w:sz w:val="24"/>
          <w:szCs w:val="24"/>
          <w:lang w:eastAsia="pl-PL"/>
        </w:rPr>
        <w:t>powierzchni działki lub terenu inwestycji</w:t>
      </w:r>
      <w:r w:rsidR="00471760" w:rsidRPr="000F24FE">
        <w:rPr>
          <w:rFonts w:ascii="Arial" w:eastAsia="Times New Roman" w:hAnsi="Arial" w:cs="Arial"/>
          <w:sz w:val="24"/>
          <w:szCs w:val="24"/>
          <w:lang w:eastAsia="pl-PL"/>
        </w:rPr>
        <w:t>, wysokość zabudowy</w:t>
      </w:r>
      <w:r w:rsidRPr="000F24FE">
        <w:rPr>
          <w:rFonts w:ascii="Arial" w:eastAsia="Times New Roman" w:hAnsi="Arial" w:cs="Arial"/>
          <w:sz w:val="24"/>
          <w:szCs w:val="24"/>
          <w:lang w:eastAsia="pl-PL"/>
        </w:rPr>
        <w:t xml:space="preserve"> i </w:t>
      </w:r>
      <w:r w:rsidR="00471760" w:rsidRPr="000F24FE">
        <w:rPr>
          <w:rFonts w:ascii="Arial" w:eastAsia="Times New Roman" w:hAnsi="Arial" w:cs="Arial"/>
          <w:sz w:val="24"/>
          <w:szCs w:val="24"/>
          <w:lang w:eastAsia="pl-PL"/>
        </w:rPr>
        <w:t>geometria dachów</w:t>
      </w:r>
      <w:r w:rsidRPr="000F24FE">
        <w:rPr>
          <w:rFonts w:ascii="Arial" w:eastAsia="Times New Roman" w:hAnsi="Arial" w:cs="Arial"/>
          <w:sz w:val="24"/>
          <w:szCs w:val="24"/>
          <w:lang w:eastAsia="pl-PL"/>
        </w:rPr>
        <w:t xml:space="preserve"> nie dotyczą zabudowy podlegającej adaptacji </w:t>
      </w:r>
      <w:r w:rsidR="009775A1" w:rsidRPr="000F24FE">
        <w:rPr>
          <w:rFonts w:ascii="Arial" w:eastAsia="Times New Roman" w:hAnsi="Arial" w:cs="Arial"/>
          <w:sz w:val="24"/>
          <w:szCs w:val="24"/>
          <w:lang w:eastAsia="pl-PL"/>
        </w:rPr>
        <w:t xml:space="preserve">w terenie oznaczonym symbolem 69 MN w granicach obszaru położonego w bezpośrednim sąsiedztwie obiektu hydrotechnicznego - zapory awaryjnej Stopnia Wodnego </w:t>
      </w:r>
      <w:r w:rsidR="009775A1" w:rsidRPr="000F24FE">
        <w:rPr>
          <w:rFonts w:ascii="Arial" w:hAnsi="Arial" w:cs="Arial"/>
          <w:sz w:val="24"/>
          <w:szCs w:val="24"/>
        </w:rPr>
        <w:t>(zgodnie z rysunkiem planu)</w:t>
      </w:r>
      <w:r w:rsidR="00591305" w:rsidRPr="000F24FE">
        <w:rPr>
          <w:rFonts w:ascii="Arial" w:hAnsi="Arial" w:cs="Arial"/>
          <w:sz w:val="24"/>
          <w:szCs w:val="24"/>
        </w:rPr>
        <w:t>;</w:t>
      </w:r>
    </w:p>
    <w:p w:rsidR="005C7D89" w:rsidRPr="000F24FE" w:rsidRDefault="005C7D89" w:rsidP="000F24FE">
      <w:pPr>
        <w:numPr>
          <w:ilvl w:val="1"/>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w:t>
      </w:r>
      <w:r w:rsidR="0076665A"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5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 xml:space="preserve">w tym terenów górniczych, a także </w:t>
      </w:r>
      <w:r w:rsidRPr="000F24FE">
        <w:rPr>
          <w:rFonts w:ascii="Arial" w:hAnsi="Arial" w:cs="Arial"/>
          <w:sz w:val="24"/>
          <w:szCs w:val="24"/>
        </w:rPr>
        <w:lastRenderedPageBreak/>
        <w:t>narażonych na niebezpieczeństwo powodzi oraz zagrożonych osuwaniem się mas ziemnych</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Pr="000F24FE">
        <w:rPr>
          <w:rFonts w:ascii="Arial" w:hAnsi="Arial" w:cs="Arial"/>
          <w:sz w:val="24"/>
          <w:szCs w:val="24"/>
        </w:rPr>
        <w:t>nie występuje p</w:t>
      </w:r>
      <w:r w:rsidRPr="000F24FE">
        <w:rPr>
          <w:rFonts w:ascii="Arial" w:hAnsi="Arial" w:cs="Arial"/>
          <w:sz w:val="24"/>
          <w:szCs w:val="24"/>
        </w:rPr>
        <w:t>o</w:t>
      </w:r>
      <w:r w:rsidRPr="000F24FE">
        <w:rPr>
          <w:rFonts w:ascii="Arial" w:hAnsi="Arial" w:cs="Arial"/>
          <w:sz w:val="24"/>
          <w:szCs w:val="24"/>
        </w:rPr>
        <w:t>trzeba określenia.</w:t>
      </w:r>
    </w:p>
    <w:p w:rsidR="005C7D89" w:rsidRPr="000F24FE" w:rsidRDefault="005C7D89" w:rsidP="000F24FE">
      <w:pPr>
        <w:numPr>
          <w:ilvl w:val="0"/>
          <w:numId w:val="54"/>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Szczegółowe zasady i warunki scalania i podziału nieruchomości objętych planem miejscowym: nie wyst</w:t>
      </w:r>
      <w:r w:rsidRPr="000F24FE">
        <w:rPr>
          <w:rFonts w:ascii="Arial" w:hAnsi="Arial" w:cs="Arial"/>
          <w:bCs/>
          <w:sz w:val="24"/>
          <w:szCs w:val="24"/>
        </w:rPr>
        <w:t>ę</w:t>
      </w:r>
      <w:r w:rsidRPr="000F24FE">
        <w:rPr>
          <w:rFonts w:ascii="Arial" w:hAnsi="Arial" w:cs="Arial"/>
          <w:bCs/>
          <w:sz w:val="24"/>
          <w:szCs w:val="24"/>
        </w:rPr>
        <w:t>puje potrzeba określenia.</w:t>
      </w:r>
    </w:p>
    <w:p w:rsidR="005C7D89" w:rsidRPr="000F24FE" w:rsidRDefault="005C7D89" w:rsidP="000F24FE">
      <w:pPr>
        <w:numPr>
          <w:ilvl w:val="0"/>
          <w:numId w:val="5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101D5" w:rsidRPr="000F24FE" w:rsidRDefault="005101D5" w:rsidP="000F24FE">
      <w:pPr>
        <w:numPr>
          <w:ilvl w:val="1"/>
          <w:numId w:val="54"/>
        </w:numPr>
        <w:autoSpaceDE w:val="0"/>
        <w:autoSpaceDN w:val="0"/>
        <w:adjustRightInd w:val="0"/>
        <w:spacing w:after="0"/>
        <w:rPr>
          <w:rFonts w:ascii="Arial" w:hAnsi="Arial" w:cs="Arial"/>
          <w:bCs/>
          <w:sz w:val="24"/>
          <w:szCs w:val="24"/>
        </w:rPr>
      </w:pPr>
      <w:r w:rsidRPr="000F24FE">
        <w:rPr>
          <w:rFonts w:ascii="Arial" w:hAnsi="Arial" w:cs="Arial"/>
          <w:sz w:val="24"/>
          <w:szCs w:val="24"/>
        </w:rPr>
        <w:t>w terenie</w:t>
      </w:r>
      <w:r w:rsidRPr="000F24FE">
        <w:rPr>
          <w:rFonts w:ascii="Arial" w:eastAsia="Times New Roman" w:hAnsi="Arial" w:cs="Arial"/>
          <w:sz w:val="24"/>
          <w:szCs w:val="24"/>
          <w:lang w:eastAsia="pl-PL"/>
        </w:rPr>
        <w:t xml:space="preserve"> oznaczonym symbolem 68 MN/WS ustala się ochronę </w:t>
      </w:r>
      <w:r w:rsidRPr="000F24FE">
        <w:rPr>
          <w:rFonts w:ascii="Arial" w:eastAsia="Times New Roman" w:hAnsi="Arial" w:cs="Arial"/>
          <w:bCs/>
          <w:sz w:val="24"/>
          <w:szCs w:val="24"/>
          <w:lang w:eastAsia="pl-PL"/>
        </w:rPr>
        <w:t>rowów melioracyjnych i urządzeń melioracji wodnych;</w:t>
      </w:r>
    </w:p>
    <w:p w:rsidR="005C7D89" w:rsidRPr="000F24FE" w:rsidRDefault="005C7D89" w:rsidP="000F24FE">
      <w:pPr>
        <w:tabs>
          <w:tab w:val="left" w:pos="1440"/>
        </w:tabs>
        <w:autoSpaceDE w:val="0"/>
        <w:autoSpaceDN w:val="0"/>
        <w:adjustRightInd w:val="0"/>
        <w:spacing w:after="0"/>
        <w:ind w:left="708"/>
        <w:rPr>
          <w:rFonts w:ascii="Arial" w:eastAsia="Times New Roman" w:hAnsi="Arial" w:cs="Arial"/>
          <w:bCs/>
          <w:sz w:val="24"/>
          <w:szCs w:val="24"/>
          <w:lang w:eastAsia="pl-PL"/>
        </w:rPr>
      </w:pPr>
      <w:r w:rsidRPr="000F24FE">
        <w:rPr>
          <w:rFonts w:ascii="Arial" w:hAnsi="Arial" w:cs="Arial"/>
          <w:sz w:val="24"/>
          <w:szCs w:val="24"/>
        </w:rPr>
        <w:t xml:space="preserve">w terenach </w:t>
      </w:r>
      <w:r w:rsidRPr="000F24FE">
        <w:rPr>
          <w:rFonts w:ascii="Arial" w:eastAsia="Times New Roman" w:hAnsi="Arial" w:cs="Arial"/>
          <w:sz w:val="24"/>
          <w:szCs w:val="24"/>
          <w:lang w:eastAsia="pl-PL"/>
        </w:rPr>
        <w:t xml:space="preserve">oznaczonych symbolami </w:t>
      </w:r>
      <w:r w:rsidRPr="000F24FE">
        <w:rPr>
          <w:rFonts w:ascii="Arial" w:eastAsia="Times New Roman" w:hAnsi="Arial" w:cs="Arial"/>
          <w:bCs/>
          <w:sz w:val="24"/>
          <w:szCs w:val="24"/>
          <w:lang w:eastAsia="pl-PL"/>
        </w:rPr>
        <w:t>69 MN, 71 MN, 75 MN i 78 MN</w:t>
      </w:r>
      <w:r w:rsidRPr="000F24FE">
        <w:rPr>
          <w:rFonts w:ascii="Arial" w:eastAsia="Times New Roman" w:hAnsi="Arial" w:cs="Arial"/>
          <w:sz w:val="24"/>
          <w:szCs w:val="24"/>
          <w:lang w:eastAsia="pl-PL"/>
        </w:rPr>
        <w:t xml:space="preserve">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awaryjnej przy zagospodarowaniu terenu obowiązują wszystkie zakazy i ograniczenia jak w § 1</w:t>
      </w:r>
      <w:r w:rsidR="001C3616"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5518CC" w:rsidRPr="000F24FE">
        <w:rPr>
          <w:rFonts w:ascii="Arial" w:eastAsia="Times New Roman" w:hAnsi="Arial" w:cs="Arial"/>
          <w:sz w:val="24"/>
          <w:szCs w:val="24"/>
          <w:lang w:eastAsia="pl-PL"/>
        </w:rPr>
        <w:t xml:space="preserve">pkt 2 </w:t>
      </w:r>
      <w:r w:rsidRPr="000F24FE">
        <w:rPr>
          <w:rFonts w:ascii="Arial" w:eastAsia="Times New Roman" w:hAnsi="Arial" w:cs="Arial"/>
          <w:sz w:val="24"/>
          <w:szCs w:val="24"/>
          <w:lang w:eastAsia="pl-PL"/>
        </w:rPr>
        <w:t>uchwały</w:t>
      </w:r>
      <w:r w:rsidR="00591305" w:rsidRPr="000F24FE">
        <w:rPr>
          <w:rFonts w:ascii="Arial" w:eastAsia="Times New Roman" w:hAnsi="Arial" w:cs="Arial"/>
          <w:sz w:val="24"/>
          <w:szCs w:val="24"/>
          <w:lang w:eastAsia="pl-PL"/>
        </w:rPr>
        <w:t xml:space="preserve"> oraz</w:t>
      </w:r>
      <w:r w:rsidR="00990D04" w:rsidRPr="000F24FE">
        <w:rPr>
          <w:rFonts w:ascii="Arial" w:eastAsia="Times New Roman" w:hAnsi="Arial" w:cs="Arial"/>
          <w:sz w:val="24"/>
          <w:szCs w:val="24"/>
          <w:lang w:eastAsia="pl-PL"/>
        </w:rPr>
        <w:t xml:space="preserve"> </w:t>
      </w:r>
      <w:r w:rsidR="001C490A" w:rsidRPr="000F24FE">
        <w:rPr>
          <w:rFonts w:ascii="Arial" w:eastAsia="Times New Roman" w:hAnsi="Arial" w:cs="Arial"/>
          <w:sz w:val="24"/>
          <w:szCs w:val="24"/>
          <w:lang w:eastAsia="pl-PL"/>
        </w:rPr>
        <w:t xml:space="preserve">z zastrzeżeniem jak w ust. 6 pkt 7 </w:t>
      </w:r>
      <w:r w:rsidR="00A72E99" w:rsidRPr="000F24FE">
        <w:rPr>
          <w:rFonts w:ascii="Arial" w:eastAsia="Times New Roman" w:hAnsi="Arial" w:cs="Arial"/>
          <w:sz w:val="24"/>
          <w:szCs w:val="24"/>
          <w:lang w:eastAsia="pl-PL"/>
        </w:rPr>
        <w:t xml:space="preserve">dotyczącym </w:t>
      </w:r>
      <w:r w:rsidR="00990D04" w:rsidRPr="000F24FE">
        <w:rPr>
          <w:rFonts w:ascii="Arial" w:eastAsia="Times New Roman" w:hAnsi="Arial" w:cs="Arial"/>
          <w:sz w:val="24"/>
          <w:szCs w:val="24"/>
          <w:lang w:eastAsia="pl-PL"/>
        </w:rPr>
        <w:t>teren</w:t>
      </w:r>
      <w:r w:rsidR="00A72E99" w:rsidRPr="000F24FE">
        <w:rPr>
          <w:rFonts w:ascii="Arial" w:eastAsia="Times New Roman" w:hAnsi="Arial" w:cs="Arial"/>
          <w:sz w:val="24"/>
          <w:szCs w:val="24"/>
          <w:lang w:eastAsia="pl-PL"/>
        </w:rPr>
        <w:t>u</w:t>
      </w:r>
      <w:r w:rsidR="00990D04" w:rsidRPr="000F24FE">
        <w:rPr>
          <w:rFonts w:ascii="Arial" w:eastAsia="Times New Roman" w:hAnsi="Arial" w:cs="Arial"/>
          <w:sz w:val="24"/>
          <w:szCs w:val="24"/>
          <w:lang w:eastAsia="pl-PL"/>
        </w:rPr>
        <w:t xml:space="preserve"> oznaczon</w:t>
      </w:r>
      <w:r w:rsidR="00A72E99" w:rsidRPr="000F24FE">
        <w:rPr>
          <w:rFonts w:ascii="Arial" w:eastAsia="Times New Roman" w:hAnsi="Arial" w:cs="Arial"/>
          <w:sz w:val="24"/>
          <w:szCs w:val="24"/>
          <w:lang w:eastAsia="pl-PL"/>
        </w:rPr>
        <w:t>ego</w:t>
      </w:r>
      <w:r w:rsidR="00990D04" w:rsidRPr="000F24FE">
        <w:rPr>
          <w:rFonts w:ascii="Arial" w:eastAsia="Times New Roman" w:hAnsi="Arial" w:cs="Arial"/>
          <w:sz w:val="24"/>
          <w:szCs w:val="24"/>
          <w:lang w:eastAsia="pl-PL"/>
        </w:rPr>
        <w:t xml:space="preserve"> symbolem 69 MN; </w:t>
      </w:r>
    </w:p>
    <w:p w:rsidR="005C7D89" w:rsidRPr="000F24FE" w:rsidRDefault="005C7D89" w:rsidP="000F24FE">
      <w:pPr>
        <w:numPr>
          <w:ilvl w:val="1"/>
          <w:numId w:val="54"/>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w terenach</w:t>
      </w:r>
      <w:r w:rsidRPr="000F24FE">
        <w:rPr>
          <w:rFonts w:ascii="Arial" w:eastAsia="Times New Roman" w:hAnsi="Arial" w:cs="Arial"/>
          <w:sz w:val="24"/>
          <w:szCs w:val="24"/>
          <w:lang w:eastAsia="pl-PL"/>
        </w:rPr>
        <w:t xml:space="preserve"> oznaczonych symbolami 68 MN/WS i 69 MN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w:t>
      </w:r>
      <w:r w:rsidR="001C3616" w:rsidRPr="000F24FE">
        <w:rPr>
          <w:rFonts w:ascii="Arial" w:eastAsia="Times New Roman" w:hAnsi="Arial" w:cs="Arial"/>
          <w:sz w:val="24"/>
          <w:szCs w:val="24"/>
          <w:lang w:eastAsia="pl-PL"/>
        </w:rPr>
        <w:t>13</w:t>
      </w:r>
      <w:r w:rsidRPr="000F24FE">
        <w:rPr>
          <w:rFonts w:ascii="Arial" w:eastAsia="Times New Roman" w:hAnsi="Arial" w:cs="Arial"/>
          <w:sz w:val="24"/>
          <w:szCs w:val="24"/>
          <w:lang w:eastAsia="pl-PL"/>
        </w:rPr>
        <w:t xml:space="preserve"> ust. 1 uchwały;</w:t>
      </w:r>
    </w:p>
    <w:p w:rsidR="005D50BE" w:rsidRPr="000F24FE" w:rsidRDefault="005D50BE" w:rsidP="000F24FE">
      <w:pPr>
        <w:numPr>
          <w:ilvl w:val="1"/>
          <w:numId w:val="5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terenach oznaczonych symbolami 68 MN/WS i 75 MN 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54"/>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1C3616"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dróg publicznych:</w:t>
      </w:r>
    </w:p>
    <w:p w:rsidR="005C7D89" w:rsidRPr="000F24FE" w:rsidRDefault="005C7D89" w:rsidP="000F24FE">
      <w:pPr>
        <w:numPr>
          <w:ilvl w:val="2"/>
          <w:numId w:val="54"/>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terenu oznaczonego symbolem 68 MN/WS: z ul. Rybnickiej 6.2 KD-Z*, ul. Granicznej 15 KD-L*, ul. Kotla</w:t>
      </w:r>
      <w:r w:rsidRPr="000F24FE">
        <w:rPr>
          <w:rFonts w:ascii="Arial" w:eastAsia="Times New Roman" w:hAnsi="Arial" w:cs="Arial"/>
          <w:sz w:val="24"/>
          <w:szCs w:val="24"/>
          <w:lang w:eastAsia="pl-PL"/>
        </w:rPr>
        <w:t>r</w:t>
      </w:r>
      <w:r w:rsidRPr="000F24FE">
        <w:rPr>
          <w:rFonts w:ascii="Arial" w:eastAsia="Times New Roman" w:hAnsi="Arial" w:cs="Arial"/>
          <w:sz w:val="24"/>
          <w:szCs w:val="24"/>
          <w:lang w:eastAsia="pl-PL"/>
        </w:rPr>
        <w:t>skiej 29.3 KD-D*</w:t>
      </w:r>
      <w:r w:rsidR="00CE549C"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ul. Okopowej 30 KD-D*</w:t>
      </w:r>
      <w:r w:rsidR="00CE549C" w:rsidRPr="000F24FE">
        <w:rPr>
          <w:rFonts w:ascii="Arial" w:eastAsia="Times New Roman" w:hAnsi="Arial" w:cs="Arial"/>
          <w:sz w:val="24"/>
          <w:szCs w:val="24"/>
          <w:lang w:eastAsia="pl-PL"/>
        </w:rPr>
        <w:t xml:space="preserve"> i ul. Nad Strugą 31 KD-D*,</w:t>
      </w:r>
    </w:p>
    <w:p w:rsidR="005C7D89" w:rsidRPr="000F24FE" w:rsidRDefault="005C7D89"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terenu oznaczonego symbolem 69 MN: z ul. Kotlarskiej 29.3 KD-D* i ul. Okopowej 30 KD-D*,</w:t>
      </w:r>
    </w:p>
    <w:p w:rsidR="005C7D89" w:rsidRPr="000F24FE" w:rsidRDefault="005C7D89"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71 MN: </w:t>
      </w:r>
      <w:r w:rsidR="004450C8" w:rsidRPr="000F24FE">
        <w:rPr>
          <w:rFonts w:ascii="Arial" w:eastAsia="Times New Roman" w:hAnsi="Arial" w:cs="Arial"/>
          <w:sz w:val="24"/>
          <w:szCs w:val="24"/>
          <w:lang w:eastAsia="pl-PL"/>
        </w:rPr>
        <w:t>z ul. Przemysł</w:t>
      </w:r>
      <w:r w:rsidR="004450C8" w:rsidRPr="000F24FE">
        <w:rPr>
          <w:rFonts w:ascii="Arial" w:eastAsia="Times New Roman" w:hAnsi="Arial" w:cs="Arial"/>
          <w:sz w:val="24"/>
          <w:szCs w:val="24"/>
          <w:lang w:eastAsia="pl-PL"/>
        </w:rPr>
        <w:t>o</w:t>
      </w:r>
      <w:r w:rsidR="004450C8" w:rsidRPr="000F24FE">
        <w:rPr>
          <w:rFonts w:ascii="Arial" w:eastAsia="Times New Roman" w:hAnsi="Arial" w:cs="Arial"/>
          <w:sz w:val="24"/>
          <w:szCs w:val="24"/>
          <w:lang w:eastAsia="pl-PL"/>
        </w:rPr>
        <w:t xml:space="preserve">wej </w:t>
      </w:r>
      <w:r w:rsidR="00F75ABB" w:rsidRPr="000F24FE">
        <w:rPr>
          <w:rFonts w:ascii="Arial" w:eastAsia="Times New Roman" w:hAnsi="Arial" w:cs="Arial"/>
          <w:sz w:val="24"/>
          <w:szCs w:val="24"/>
          <w:lang w:eastAsia="pl-PL"/>
        </w:rPr>
        <w:t>7 KD-Z* i </w:t>
      </w:r>
      <w:r w:rsidR="004450C8" w:rsidRPr="000F24FE">
        <w:rPr>
          <w:rFonts w:ascii="Arial" w:eastAsia="Times New Roman" w:hAnsi="Arial" w:cs="Arial"/>
          <w:sz w:val="24"/>
          <w:szCs w:val="24"/>
          <w:lang w:eastAsia="pl-PL"/>
        </w:rPr>
        <w:t>28 KD-D* i </w:t>
      </w:r>
      <w:r w:rsidRPr="000F24FE">
        <w:rPr>
          <w:rFonts w:ascii="Arial" w:eastAsia="Times New Roman" w:hAnsi="Arial" w:cs="Arial"/>
          <w:sz w:val="24"/>
          <w:szCs w:val="24"/>
          <w:lang w:eastAsia="pl-PL"/>
        </w:rPr>
        <w:t>z ul. Kotlarskiej 29.1 KD-D*,</w:t>
      </w:r>
    </w:p>
    <w:p w:rsidR="005C7D89" w:rsidRPr="000F24FE" w:rsidRDefault="005C7D89"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terenu oznaczonego symbolem 75 MN: z ul. Rybnickiej 6.</w:t>
      </w:r>
      <w:r w:rsidR="00CE549C" w:rsidRPr="000F24FE">
        <w:rPr>
          <w:rFonts w:ascii="Arial" w:eastAsia="Times New Roman" w:hAnsi="Arial" w:cs="Arial"/>
          <w:sz w:val="24"/>
          <w:szCs w:val="24"/>
          <w:lang w:eastAsia="pl-PL"/>
        </w:rPr>
        <w:t>2</w:t>
      </w:r>
      <w:r w:rsidRPr="000F24FE">
        <w:rPr>
          <w:rFonts w:ascii="Arial" w:eastAsia="Times New Roman" w:hAnsi="Arial" w:cs="Arial"/>
          <w:sz w:val="24"/>
          <w:szCs w:val="24"/>
          <w:lang w:eastAsia="pl-PL"/>
        </w:rPr>
        <w:t> KD-Z* i 6.</w:t>
      </w:r>
      <w:r w:rsidR="00CE549C"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KD-Z* i ul. Kotlarskiej 29.3 KD-D*,</w:t>
      </w:r>
    </w:p>
    <w:p w:rsidR="005C7D89" w:rsidRPr="000F24FE" w:rsidRDefault="005C7D89" w:rsidP="000F24FE">
      <w:pPr>
        <w:numPr>
          <w:ilvl w:val="2"/>
          <w:numId w:val="5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terenu oznaczonego symbolem 78 MN: z ul. Rybnickiej 6.1 KD-Z* </w:t>
      </w:r>
      <w:r w:rsidR="00747C4D" w:rsidRPr="000F24FE">
        <w:rPr>
          <w:rFonts w:ascii="Arial" w:eastAsia="Times New Roman" w:hAnsi="Arial" w:cs="Arial"/>
          <w:sz w:val="24"/>
          <w:szCs w:val="24"/>
          <w:lang w:eastAsia="pl-PL"/>
        </w:rPr>
        <w:t>i ul. Kotlarskiej 29.1 KD-D*;</w:t>
      </w:r>
    </w:p>
    <w:p w:rsidR="005C7D89" w:rsidRPr="000F24FE" w:rsidRDefault="005C7D89" w:rsidP="000F24FE">
      <w:pPr>
        <w:numPr>
          <w:ilvl w:val="1"/>
          <w:numId w:val="5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DD435E"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5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 1</w:t>
      </w:r>
      <w:r w:rsidR="00DD435E"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11 uchwały;</w:t>
      </w:r>
    </w:p>
    <w:p w:rsidR="005C7D89" w:rsidRPr="000F24FE" w:rsidRDefault="005C7D89" w:rsidP="000F24FE">
      <w:pPr>
        <w:numPr>
          <w:ilvl w:val="1"/>
          <w:numId w:val="5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DD435E"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5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61F0"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5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C330BE" w:rsidRPr="000F24FE" w:rsidRDefault="00C330BE" w:rsidP="000F24FE">
      <w:pPr>
        <w:spacing w:after="0"/>
        <w:rPr>
          <w:rFonts w:ascii="Arial" w:eastAsia="Times New Roman" w:hAnsi="Arial" w:cs="Arial"/>
          <w:sz w:val="24"/>
          <w:szCs w:val="24"/>
          <w:lang w:eastAsia="pl-PL"/>
        </w:rPr>
      </w:pPr>
    </w:p>
    <w:p w:rsidR="002964D7" w:rsidRPr="000F24FE" w:rsidRDefault="002964D7"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45. Tereny oznaczone symbolami: 72 U, 73 U.</w:t>
      </w:r>
    </w:p>
    <w:p w:rsidR="002964D7" w:rsidRPr="000F24FE" w:rsidRDefault="002964D7" w:rsidP="000F24FE">
      <w:pPr>
        <w:numPr>
          <w:ilvl w:val="0"/>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2964D7" w:rsidRPr="000F24FE" w:rsidRDefault="002964D7"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podstawowe: usługi nieuciążliwe;</w:t>
      </w:r>
    </w:p>
    <w:p w:rsidR="002964D7" w:rsidRPr="000F24FE" w:rsidRDefault="002964D7"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uzupełniające:</w:t>
      </w:r>
      <w:r w:rsidRPr="000F24FE">
        <w:rPr>
          <w:rFonts w:ascii="Arial" w:eastAsia="Times New Roman" w:hAnsi="Arial" w:cs="Arial"/>
          <w:bCs/>
          <w:sz w:val="24"/>
          <w:szCs w:val="24"/>
          <w:lang w:eastAsia="pl-PL"/>
        </w:rPr>
        <w:t xml:space="preserve"> </w:t>
      </w:r>
    </w:p>
    <w:p w:rsidR="002964D7" w:rsidRPr="000F24FE" w:rsidRDefault="002964D7" w:rsidP="000F24FE">
      <w:pPr>
        <w:numPr>
          <w:ilvl w:val="0"/>
          <w:numId w:val="92"/>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zabudowa magazynowa – dotyczy terenu oznaczonego symbolem 72 U,</w:t>
      </w:r>
    </w:p>
    <w:p w:rsidR="002964D7" w:rsidRPr="000F24FE" w:rsidRDefault="002964D7" w:rsidP="000F24FE">
      <w:pPr>
        <w:numPr>
          <w:ilvl w:val="0"/>
          <w:numId w:val="92"/>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parkingi – dotyczy terenu oznaczonego symbolem 73 U.</w:t>
      </w:r>
    </w:p>
    <w:p w:rsidR="005C7D89" w:rsidRPr="000F24FE" w:rsidRDefault="005C7D89" w:rsidP="000F24FE">
      <w:pPr>
        <w:numPr>
          <w:ilvl w:val="0"/>
          <w:numId w:val="17"/>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D6642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7"/>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59"/>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00ED2A1B" w:rsidRPr="000F24FE">
        <w:rPr>
          <w:rFonts w:ascii="Arial" w:eastAsia="Times New Roman" w:hAnsi="Arial" w:cs="Arial"/>
          <w:sz w:val="24"/>
          <w:szCs w:val="24"/>
          <w:lang w:eastAsia="pl-PL"/>
        </w:rPr>
        <w:t xml:space="preserve"> </w:t>
      </w:r>
      <w:r w:rsidR="00ED2A1B" w:rsidRPr="000F24FE">
        <w:rPr>
          <w:rFonts w:ascii="Arial" w:hAnsi="Arial" w:cs="Arial"/>
          <w:sz w:val="24"/>
          <w:szCs w:val="24"/>
        </w:rPr>
        <w:t>w pasie o szerokości minimum 3,0m</w:t>
      </w:r>
      <w:r w:rsidRPr="000F24FE">
        <w:rPr>
          <w:rFonts w:ascii="Arial" w:eastAsia="Times New Roman" w:hAnsi="Arial" w:cs="Arial"/>
          <w:sz w:val="24"/>
          <w:szCs w:val="24"/>
          <w:lang w:eastAsia="pl-PL"/>
        </w:rPr>
        <w:t>, na działkach lub terenach inwestycji przeznaczonych pod usługi nieuciążliw</w:t>
      </w:r>
      <w:r w:rsidR="002964D7" w:rsidRPr="000F24FE">
        <w:rPr>
          <w:rFonts w:ascii="Arial" w:eastAsia="Times New Roman" w:hAnsi="Arial" w:cs="Arial"/>
          <w:sz w:val="24"/>
          <w:szCs w:val="24"/>
          <w:lang w:eastAsia="pl-PL"/>
        </w:rPr>
        <w:t>e i </w:t>
      </w:r>
      <w:r w:rsidRPr="000F24FE">
        <w:rPr>
          <w:rFonts w:ascii="Arial" w:eastAsia="Times New Roman" w:hAnsi="Arial" w:cs="Arial"/>
          <w:sz w:val="24"/>
          <w:szCs w:val="24"/>
          <w:lang w:eastAsia="pl-PL"/>
        </w:rPr>
        <w:t>zabudowę mag</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zynową od strony działek lub terenów inwestycji z zabudową mieszkaniową jednorodzinną</w:t>
      </w:r>
      <w:r w:rsidR="00CA1386"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59"/>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7"/>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7"/>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wielkość powierzchni zabudowy w stosunku do powierzchni działki lub terenu inwestycji: </w:t>
      </w:r>
      <w:r w:rsidR="00CA1386" w:rsidRPr="000F24FE">
        <w:rPr>
          <w:rFonts w:ascii="Arial" w:eastAsia="Times New Roman" w:hAnsi="Arial" w:cs="Arial"/>
          <w:bCs/>
          <w:sz w:val="24"/>
          <w:szCs w:val="24"/>
          <w:lang w:eastAsia="pl-PL"/>
        </w:rPr>
        <w:t>do 60%;</w:t>
      </w:r>
    </w:p>
    <w:p w:rsidR="005C7D89" w:rsidRPr="000F24FE" w:rsidRDefault="005C7D89"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r w:rsidR="0064598D" w:rsidRPr="000F24FE">
        <w:rPr>
          <w:rFonts w:ascii="Arial" w:eastAsia="Times New Roman" w:hAnsi="Arial" w:cs="Arial"/>
          <w:sz w:val="24"/>
          <w:szCs w:val="24"/>
          <w:lang w:eastAsia="pl-PL"/>
        </w:rPr>
        <w:t xml:space="preserve"> </w:t>
      </w:r>
    </w:p>
    <w:p w:rsidR="00901462" w:rsidRPr="000F24FE" w:rsidRDefault="00901462" w:rsidP="000F24FE">
      <w:pPr>
        <w:numPr>
          <w:ilvl w:val="2"/>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 oraz budynków gospodarczych,</w:t>
      </w:r>
      <w:r w:rsidRPr="000F24FE">
        <w:rPr>
          <w:rFonts w:ascii="Arial" w:eastAsia="Times New Roman" w:hAnsi="Arial" w:cs="Arial"/>
          <w:sz w:val="24"/>
          <w:szCs w:val="24"/>
          <w:lang w:eastAsia="pl-PL"/>
        </w:rPr>
        <w:t xml:space="preserve"> minimalnej nie ustala się,</w:t>
      </w:r>
    </w:p>
    <w:p w:rsidR="00901462" w:rsidRPr="000F24FE" w:rsidRDefault="00901462" w:rsidP="000F24FE">
      <w:pPr>
        <w:numPr>
          <w:ilvl w:val="2"/>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garaży oraz budynków gospodarczych: maksymalna 5,0m, minimalnej nie ustala się,</w:t>
      </w:r>
    </w:p>
    <w:p w:rsidR="00901462" w:rsidRPr="000F24FE" w:rsidRDefault="00901462" w:rsidP="000F24FE">
      <w:pPr>
        <w:numPr>
          <w:ilvl w:val="2"/>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17"/>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shd w:val="clear" w:color="auto" w:fill="FFFFFF"/>
        </w:rPr>
        <w:t>w terenie oznaczonym symbolem 72 U:</w:t>
      </w:r>
      <w:r w:rsidRPr="000F24FE">
        <w:rPr>
          <w:rFonts w:ascii="Arial" w:hAnsi="Arial" w:cs="Arial"/>
          <w:sz w:val="24"/>
          <w:szCs w:val="24"/>
        </w:rPr>
        <w:t xml:space="preserve"> zgodnie z wyznaczonymi na rysunku planu liniami zabudowy ni</w:t>
      </w:r>
      <w:r w:rsidRPr="000F24FE">
        <w:rPr>
          <w:rFonts w:ascii="Arial" w:hAnsi="Arial" w:cs="Arial"/>
          <w:sz w:val="24"/>
          <w:szCs w:val="24"/>
        </w:rPr>
        <w:t>e</w:t>
      </w:r>
      <w:r w:rsidRPr="000F24FE">
        <w:rPr>
          <w:rFonts w:ascii="Arial" w:hAnsi="Arial" w:cs="Arial"/>
          <w:sz w:val="24"/>
          <w:szCs w:val="24"/>
        </w:rPr>
        <w:t>przekraczalnymi,</w:t>
      </w:r>
    </w:p>
    <w:p w:rsidR="005C7D89" w:rsidRPr="000F24FE" w:rsidRDefault="005C7D89" w:rsidP="000F24FE">
      <w:pPr>
        <w:numPr>
          <w:ilvl w:val="2"/>
          <w:numId w:val="17"/>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shd w:val="clear" w:color="auto" w:fill="FFFFFF"/>
        </w:rPr>
        <w:t>w </w:t>
      </w:r>
      <w:r w:rsidRPr="000F24FE">
        <w:rPr>
          <w:rFonts w:ascii="Arial" w:hAnsi="Arial" w:cs="Arial"/>
          <w:sz w:val="24"/>
          <w:szCs w:val="24"/>
        </w:rPr>
        <w:t>terenie oznaczonym symbolem 73 U: nie występuje potrzeba określenia, zakaz zabudowy kubaturowej,</w:t>
      </w:r>
    </w:p>
    <w:p w:rsidR="005C7D89" w:rsidRPr="000F24FE" w:rsidRDefault="005C7D89" w:rsidP="000F24FE">
      <w:pPr>
        <w:numPr>
          <w:ilvl w:val="2"/>
          <w:numId w:val="17"/>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jątkiem granic, gdzie ta odległość regulowana jest linią zabudowy;</w:t>
      </w:r>
    </w:p>
    <w:p w:rsidR="005C7D89" w:rsidRPr="000F24FE" w:rsidRDefault="005C7D89"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westycji: 10%;</w:t>
      </w:r>
    </w:p>
    <w:p w:rsidR="005C7D89" w:rsidRPr="000F24FE" w:rsidRDefault="005C7D89"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w:t>
      </w:r>
      <w:r w:rsidR="0064598D" w:rsidRPr="000F24FE">
        <w:rPr>
          <w:rFonts w:ascii="Arial" w:eastAsia="Times New Roman" w:hAnsi="Arial" w:cs="Arial"/>
          <w:sz w:val="24"/>
          <w:szCs w:val="24"/>
          <w:lang w:eastAsia="pl-PL"/>
        </w:rPr>
        <w:t xml:space="preserve"> płaskie o spadkach do 10</w:t>
      </w:r>
      <w:r w:rsidR="0064598D" w:rsidRPr="000F24FE">
        <w:rPr>
          <w:rFonts w:ascii="Arial" w:eastAsia="Times New Roman" w:hAnsi="Arial" w:cs="Arial"/>
          <w:sz w:val="24"/>
          <w:szCs w:val="24"/>
          <w:vertAlign w:val="superscript"/>
          <w:lang w:eastAsia="pl-PL"/>
        </w:rPr>
        <w:t>o</w:t>
      </w:r>
      <w:r w:rsidR="0064598D" w:rsidRPr="000F24FE">
        <w:rPr>
          <w:rFonts w:ascii="Arial" w:eastAsia="Times New Roman" w:hAnsi="Arial" w:cs="Arial"/>
          <w:sz w:val="24"/>
          <w:szCs w:val="24"/>
          <w:lang w:eastAsia="pl-PL"/>
        </w:rPr>
        <w:t>, dwuspadowe lub wielospadowe o spadkach od 10</w:t>
      </w:r>
      <w:r w:rsidR="0064598D" w:rsidRPr="000F24FE">
        <w:rPr>
          <w:rFonts w:ascii="Arial" w:eastAsia="Times New Roman" w:hAnsi="Arial" w:cs="Arial"/>
          <w:sz w:val="24"/>
          <w:szCs w:val="24"/>
          <w:vertAlign w:val="superscript"/>
          <w:lang w:eastAsia="pl-PL"/>
        </w:rPr>
        <w:t>o</w:t>
      </w:r>
      <w:r w:rsidR="0064598D" w:rsidRPr="000F24FE">
        <w:rPr>
          <w:rFonts w:ascii="Arial" w:eastAsia="Times New Roman" w:hAnsi="Arial" w:cs="Arial"/>
          <w:sz w:val="24"/>
          <w:szCs w:val="24"/>
          <w:lang w:eastAsia="pl-PL"/>
        </w:rPr>
        <w:t xml:space="preserve"> do 30</w:t>
      </w:r>
      <w:r w:rsidR="00FA7FD6" w:rsidRPr="000F24FE">
        <w:rPr>
          <w:rFonts w:ascii="Arial" w:eastAsia="Times New Roman" w:hAnsi="Arial" w:cs="Arial"/>
          <w:sz w:val="24"/>
          <w:szCs w:val="24"/>
          <w:vertAlign w:val="superscript"/>
          <w:lang w:eastAsia="pl-PL"/>
        </w:rPr>
        <w:t>o</w:t>
      </w:r>
      <w:r w:rsidR="00FA7FD6" w:rsidRPr="000F24FE">
        <w:rPr>
          <w:rFonts w:ascii="Arial" w:eastAsia="Times New Roman" w:hAnsi="Arial" w:cs="Arial"/>
          <w:sz w:val="24"/>
          <w:szCs w:val="24"/>
          <w:lang w:eastAsia="pl-PL"/>
        </w:rPr>
        <w:t>;</w:t>
      </w:r>
    </w:p>
    <w:p w:rsidR="005C7D89" w:rsidRPr="000F24FE" w:rsidRDefault="005C7D89"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adaptacja funkcji oraz adaptacja zabudowy</w:t>
      </w:r>
      <w:r w:rsidR="00B938BC" w:rsidRPr="000F24FE">
        <w:rPr>
          <w:rFonts w:ascii="Arial" w:eastAsia="Times New Roman" w:hAnsi="Arial" w:cs="Arial"/>
          <w:bCs/>
          <w:sz w:val="24"/>
          <w:szCs w:val="24"/>
          <w:lang w:eastAsia="pl-PL"/>
        </w:rPr>
        <w:t>;</w:t>
      </w:r>
    </w:p>
    <w:p w:rsidR="0076665A" w:rsidRPr="000F24FE" w:rsidRDefault="0076665A"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17"/>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 nie występuje potrzeba określenia.</w:t>
      </w:r>
    </w:p>
    <w:p w:rsidR="005C7D89" w:rsidRPr="000F24FE" w:rsidRDefault="005C7D89" w:rsidP="000F24FE">
      <w:pPr>
        <w:numPr>
          <w:ilvl w:val="0"/>
          <w:numId w:val="17"/>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C7D89" w:rsidRPr="000F24FE" w:rsidRDefault="005C7D89"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zakaz zabudowy kubaturowej w terenie oznaczonym symbolem 73 U;</w:t>
      </w:r>
    </w:p>
    <w:p w:rsidR="005C7D89" w:rsidRPr="000F24FE" w:rsidRDefault="005C7D89"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działek lub terenów inwestycji </w:t>
      </w:r>
      <w:r w:rsidRPr="000F24FE">
        <w:rPr>
          <w:rFonts w:ascii="Arial" w:eastAsia="Times New Roman" w:hAnsi="Arial" w:cs="Arial"/>
          <w:bCs/>
          <w:sz w:val="24"/>
          <w:szCs w:val="24"/>
          <w:lang w:eastAsia="pl-PL"/>
        </w:rPr>
        <w:t xml:space="preserve">zlokalizowanych w bezpośrednim sąsiedztwie schroniska dla zwierząt usytuowanego w terenie oznaczonym symbolem 74 U, obowiązują </w:t>
      </w:r>
      <w:r w:rsidRPr="000F24FE">
        <w:rPr>
          <w:rFonts w:ascii="Arial" w:eastAsia="Times New Roman" w:hAnsi="Arial" w:cs="Arial"/>
          <w:sz w:val="24"/>
          <w:szCs w:val="24"/>
          <w:lang w:eastAsia="pl-PL"/>
        </w:rPr>
        <w:t>wszystkie szczegół</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we zakazy oraz ograniczenia zgodnie z przepisami odrębnymi;</w:t>
      </w:r>
    </w:p>
    <w:p w:rsidR="005C7D89" w:rsidRPr="000F24FE" w:rsidRDefault="005C7D89" w:rsidP="000F24FE">
      <w:pPr>
        <w:numPr>
          <w:ilvl w:val="1"/>
          <w:numId w:val="17"/>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9871D2"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7"/>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7"/>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drogi publicznej: ul. Przemysł</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wej 28 KD-D*;</w:t>
      </w:r>
    </w:p>
    <w:p w:rsidR="005C7D89" w:rsidRPr="000F24FE" w:rsidRDefault="005C7D89" w:rsidP="000F24FE">
      <w:pPr>
        <w:numPr>
          <w:ilvl w:val="1"/>
          <w:numId w:val="17"/>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zgodnie z </w:t>
      </w:r>
      <w:r w:rsidRPr="000F24FE">
        <w:rPr>
          <w:rFonts w:ascii="Arial" w:hAnsi="Arial" w:cs="Arial"/>
          <w:sz w:val="24"/>
          <w:szCs w:val="24"/>
        </w:rPr>
        <w:t>§ 1</w:t>
      </w:r>
      <w:r w:rsidR="00DD435E"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7"/>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miejsca postojowe: </w:t>
      </w:r>
      <w:r w:rsidR="00FA7FD6" w:rsidRPr="000F24FE">
        <w:rPr>
          <w:rFonts w:ascii="Arial" w:eastAsia="Times New Roman" w:hAnsi="Arial" w:cs="Arial"/>
          <w:sz w:val="24"/>
          <w:szCs w:val="24"/>
          <w:lang w:eastAsia="pl-PL"/>
        </w:rPr>
        <w:t>ustalenia jak w </w:t>
      </w:r>
      <w:r w:rsidR="00FA7FD6" w:rsidRPr="000F24FE">
        <w:rPr>
          <w:rFonts w:ascii="Arial" w:hAnsi="Arial" w:cs="Arial"/>
          <w:sz w:val="24"/>
          <w:szCs w:val="24"/>
        </w:rPr>
        <w:t>§ 14 ust. 11 uchwały;</w:t>
      </w:r>
    </w:p>
    <w:p w:rsidR="005C7D89" w:rsidRPr="000F24FE" w:rsidRDefault="005C7D89" w:rsidP="000F24FE">
      <w:pPr>
        <w:numPr>
          <w:ilvl w:val="1"/>
          <w:numId w:val="17"/>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DD435E"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7"/>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8C6519"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7"/>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5C7D89" w:rsidRPr="000F24FE" w:rsidRDefault="005C7D89" w:rsidP="000F24FE">
      <w:pPr>
        <w:tabs>
          <w:tab w:val="left" w:pos="360"/>
        </w:tabs>
        <w:autoSpaceDE w:val="0"/>
        <w:autoSpaceDN w:val="0"/>
        <w:adjustRightInd w:val="0"/>
        <w:spacing w:after="0"/>
        <w:rPr>
          <w:rFonts w:ascii="Arial" w:eastAsia="Times New Roman" w:hAnsi="Arial" w:cs="Arial"/>
          <w:sz w:val="24"/>
          <w:szCs w:val="24"/>
          <w:lang w:eastAsia="pl-PL"/>
        </w:rPr>
      </w:pPr>
    </w:p>
    <w:p w:rsidR="005C7D89" w:rsidRPr="000F24FE" w:rsidRDefault="00472735" w:rsidP="000F24FE">
      <w:pPr>
        <w:tabs>
          <w:tab w:val="left" w:pos="36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w:t>
      </w:r>
      <w:r w:rsidR="006F7EFC"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r w:rsidR="00AE35EA" w:rsidRPr="000F24FE">
        <w:rPr>
          <w:rFonts w:ascii="Arial" w:eastAsia="Times New Roman" w:hAnsi="Arial" w:cs="Arial"/>
          <w:sz w:val="24"/>
          <w:szCs w:val="24"/>
          <w:lang w:eastAsia="pl-PL"/>
        </w:rPr>
        <w:t xml:space="preserve">Teren oznaczony symbolem: </w:t>
      </w:r>
      <w:r w:rsidR="005C7D89" w:rsidRPr="000F24FE">
        <w:rPr>
          <w:rFonts w:ascii="Arial" w:eastAsia="Times New Roman" w:hAnsi="Arial" w:cs="Arial"/>
          <w:sz w:val="24"/>
          <w:szCs w:val="24"/>
          <w:lang w:eastAsia="pl-PL"/>
        </w:rPr>
        <w:t>74 U.</w:t>
      </w:r>
    </w:p>
    <w:p w:rsidR="00C035AE" w:rsidRPr="000F24FE" w:rsidRDefault="00C035AE" w:rsidP="000F24FE">
      <w:pPr>
        <w:numPr>
          <w:ilvl w:val="0"/>
          <w:numId w:val="1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C035AE" w:rsidRPr="000F24FE" w:rsidRDefault="00C035AE" w:rsidP="000F24FE">
      <w:pPr>
        <w:numPr>
          <w:ilvl w:val="1"/>
          <w:numId w:val="26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podstawowe: usługi - teren schroniska dla zwierząt;</w:t>
      </w:r>
    </w:p>
    <w:p w:rsidR="00C035AE" w:rsidRPr="000F24FE" w:rsidRDefault="00C035AE" w:rsidP="000F24FE">
      <w:pPr>
        <w:numPr>
          <w:ilvl w:val="1"/>
          <w:numId w:val="26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przeznaczenie terenu - uzupełniające:</w:t>
      </w:r>
      <w:r w:rsidRPr="000F24FE">
        <w:rPr>
          <w:rFonts w:ascii="Arial" w:eastAsia="Times New Roman" w:hAnsi="Arial" w:cs="Arial"/>
          <w:bCs/>
          <w:sz w:val="24"/>
          <w:szCs w:val="24"/>
          <w:lang w:eastAsia="pl-PL"/>
        </w:rPr>
        <w:t xml:space="preserve"> usługi.</w:t>
      </w:r>
    </w:p>
    <w:p w:rsidR="005C7D89" w:rsidRPr="000F24FE" w:rsidRDefault="005C7D89" w:rsidP="000F24FE">
      <w:pPr>
        <w:numPr>
          <w:ilvl w:val="0"/>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D6642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Pr="000F24FE">
        <w:rPr>
          <w:rFonts w:ascii="Arial" w:eastAsia="Times New Roman" w:hAnsi="Arial" w:cs="Arial"/>
          <w:sz w:val="24"/>
          <w:szCs w:val="24"/>
          <w:lang w:eastAsia="pl-PL"/>
        </w:rPr>
        <w:t xml:space="preserve"> 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1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18"/>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 do 60%;</w:t>
      </w:r>
    </w:p>
    <w:p w:rsidR="00BA4DE7" w:rsidRPr="000F24FE" w:rsidRDefault="00BA4DE7" w:rsidP="000F24FE">
      <w:pPr>
        <w:numPr>
          <w:ilvl w:val="1"/>
          <w:numId w:val="1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r w:rsidR="00870A12" w:rsidRPr="000F24FE">
        <w:rPr>
          <w:rFonts w:ascii="Arial" w:eastAsia="Times New Roman" w:hAnsi="Arial" w:cs="Arial"/>
          <w:sz w:val="24"/>
          <w:szCs w:val="24"/>
          <w:lang w:eastAsia="pl-PL"/>
        </w:rPr>
        <w:t>:</w:t>
      </w:r>
    </w:p>
    <w:p w:rsidR="00BA4DE7" w:rsidRPr="000F24FE" w:rsidRDefault="00BA4DE7" w:rsidP="000F24FE">
      <w:pPr>
        <w:numPr>
          <w:ilvl w:val="2"/>
          <w:numId w:val="1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maksymalna 12,0m, </w:t>
      </w:r>
      <w:r w:rsidRPr="000F24FE">
        <w:rPr>
          <w:rFonts w:ascii="Arial" w:eastAsia="Times New Roman" w:hAnsi="Arial" w:cs="Arial"/>
          <w:sz w:val="24"/>
          <w:szCs w:val="24"/>
          <w:shd w:val="clear" w:color="auto" w:fill="FFFFFF"/>
          <w:lang w:eastAsia="pl-PL"/>
        </w:rPr>
        <w:t>z wyłączeniem garaży oraz budynków gospodarczych,</w:t>
      </w:r>
      <w:r w:rsidRPr="000F24FE">
        <w:rPr>
          <w:rFonts w:ascii="Arial" w:eastAsia="Times New Roman" w:hAnsi="Arial" w:cs="Arial"/>
          <w:sz w:val="24"/>
          <w:szCs w:val="24"/>
          <w:lang w:eastAsia="pl-PL"/>
        </w:rPr>
        <w:t xml:space="preserve"> minimalnej nie ustala się,</w:t>
      </w:r>
    </w:p>
    <w:p w:rsidR="00BA4DE7" w:rsidRPr="000F24FE" w:rsidRDefault="00BA4DE7" w:rsidP="000F24FE">
      <w:pPr>
        <w:numPr>
          <w:ilvl w:val="2"/>
          <w:numId w:val="1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garaży oraz budynków gospodarczych: maksymalna 5,0m, minimalnej nie ustala się,</w:t>
      </w:r>
    </w:p>
    <w:p w:rsidR="00BA4DE7" w:rsidRPr="000F24FE" w:rsidRDefault="00BA4DE7" w:rsidP="000F24FE">
      <w:pPr>
        <w:numPr>
          <w:ilvl w:val="2"/>
          <w:numId w:val="18"/>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1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18"/>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lastRenderedPageBreak/>
        <w:t>zgodnie z wyznaczonymi na rysunku planu liniami zabudowy nieprzekraczalnymi;</w:t>
      </w:r>
    </w:p>
    <w:p w:rsidR="005C7D89" w:rsidRPr="000F24FE" w:rsidRDefault="005C7D89" w:rsidP="000F24FE">
      <w:pPr>
        <w:numPr>
          <w:ilvl w:val="2"/>
          <w:numId w:val="1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wyjątkiem granic, gdzie ta odległość regulowana jest linią zabudowy;</w:t>
      </w:r>
    </w:p>
    <w:p w:rsidR="005C7D89" w:rsidRPr="000F24FE" w:rsidRDefault="005C7D89" w:rsidP="000F24FE">
      <w:pPr>
        <w:numPr>
          <w:ilvl w:val="1"/>
          <w:numId w:val="1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westycji: 10%;</w:t>
      </w:r>
    </w:p>
    <w:p w:rsidR="005C7D89" w:rsidRPr="000F24FE" w:rsidRDefault="005C7D89" w:rsidP="000F24FE">
      <w:pPr>
        <w:numPr>
          <w:ilvl w:val="1"/>
          <w:numId w:val="18"/>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30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18"/>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funkcji i adaptacja zabudowy</w:t>
      </w:r>
      <w:r w:rsidR="00EE2D4A" w:rsidRPr="000F24FE">
        <w:rPr>
          <w:rFonts w:ascii="Arial" w:eastAsia="Times New Roman" w:hAnsi="Arial" w:cs="Arial"/>
          <w:sz w:val="24"/>
          <w:szCs w:val="24"/>
          <w:lang w:eastAsia="pl-PL"/>
        </w:rPr>
        <w:t>;</w:t>
      </w:r>
    </w:p>
    <w:p w:rsidR="00647978" w:rsidRPr="000F24FE" w:rsidRDefault="00647978" w:rsidP="000F24FE">
      <w:pPr>
        <w:numPr>
          <w:ilvl w:val="1"/>
          <w:numId w:val="18"/>
        </w:numPr>
        <w:tabs>
          <w:tab w:val="left" w:pos="36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 nie występuje potrzeba określenia.</w:t>
      </w:r>
    </w:p>
    <w:p w:rsidR="005C7D89" w:rsidRPr="000F24FE" w:rsidRDefault="005C7D89" w:rsidP="000F24FE">
      <w:pPr>
        <w:numPr>
          <w:ilvl w:val="0"/>
          <w:numId w:val="1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C7D89" w:rsidRPr="000F24FE" w:rsidRDefault="005C7D89" w:rsidP="000F24FE">
      <w:pPr>
        <w:numPr>
          <w:ilvl w:val="1"/>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teren schroniska dla zwierząt </w:t>
      </w:r>
      <w:r w:rsidR="00447783"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w:t>
      </w:r>
      <w:r w:rsidR="00447783" w:rsidRPr="000F24FE">
        <w:rPr>
          <w:rFonts w:ascii="Arial" w:eastAsia="Times New Roman" w:hAnsi="Arial" w:cs="Arial"/>
          <w:sz w:val="24"/>
          <w:szCs w:val="24"/>
          <w:lang w:eastAsia="pl-PL"/>
        </w:rPr>
        <w:t xml:space="preserve">na działkach lub terenach inwestycji z funkcją </w:t>
      </w:r>
      <w:r w:rsidR="00447783" w:rsidRPr="000F24FE">
        <w:rPr>
          <w:rFonts w:ascii="Arial" w:eastAsia="Times New Roman" w:hAnsi="Arial" w:cs="Arial"/>
          <w:bCs/>
          <w:sz w:val="24"/>
          <w:szCs w:val="24"/>
          <w:lang w:eastAsia="pl-PL"/>
        </w:rPr>
        <w:t xml:space="preserve">schroniska dla zwierząt </w:t>
      </w:r>
      <w:r w:rsidRPr="000F24FE">
        <w:rPr>
          <w:rFonts w:ascii="Arial" w:eastAsia="Times New Roman" w:hAnsi="Arial" w:cs="Arial"/>
          <w:sz w:val="24"/>
          <w:szCs w:val="24"/>
          <w:lang w:eastAsia="pl-PL"/>
        </w:rPr>
        <w:t>obowiązują wszystkie szczegółowe zakazy, ograniczenia oraz obowiązki zgo</w:t>
      </w:r>
      <w:r w:rsidRPr="000F24FE">
        <w:rPr>
          <w:rFonts w:ascii="Arial" w:eastAsia="Times New Roman" w:hAnsi="Arial" w:cs="Arial"/>
          <w:sz w:val="24"/>
          <w:szCs w:val="24"/>
          <w:lang w:eastAsia="pl-PL"/>
        </w:rPr>
        <w:t>d</w:t>
      </w:r>
      <w:r w:rsidRPr="000F24FE">
        <w:rPr>
          <w:rFonts w:ascii="Arial" w:eastAsia="Times New Roman" w:hAnsi="Arial" w:cs="Arial"/>
          <w:sz w:val="24"/>
          <w:szCs w:val="24"/>
          <w:lang w:eastAsia="pl-PL"/>
        </w:rPr>
        <w:t>nie z przepisami odrębnymi;</w:t>
      </w:r>
    </w:p>
    <w:p w:rsidR="003163B2" w:rsidRPr="000F24FE" w:rsidRDefault="003163B2" w:rsidP="000F24FE">
      <w:pPr>
        <w:numPr>
          <w:ilvl w:val="1"/>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lokalizowane usługi </w:t>
      </w:r>
      <w:r w:rsidR="00761623" w:rsidRPr="000F24FE">
        <w:rPr>
          <w:rFonts w:ascii="Arial" w:eastAsia="Times New Roman" w:hAnsi="Arial" w:cs="Arial"/>
          <w:sz w:val="24"/>
          <w:szCs w:val="24"/>
          <w:lang w:eastAsia="pl-PL"/>
        </w:rPr>
        <w:t xml:space="preserve">stanowiące przeznaczenie terenu uzupełniające, </w:t>
      </w:r>
      <w:r w:rsidRPr="000F24FE">
        <w:rPr>
          <w:rFonts w:ascii="Arial" w:eastAsia="Times New Roman" w:hAnsi="Arial" w:cs="Arial"/>
          <w:sz w:val="24"/>
          <w:szCs w:val="24"/>
          <w:lang w:eastAsia="pl-PL"/>
        </w:rPr>
        <w:t>nie mogą kolidować z istniejącą funk</w:t>
      </w:r>
      <w:r w:rsidR="00761623" w:rsidRPr="000F24FE">
        <w:rPr>
          <w:rFonts w:ascii="Arial" w:eastAsia="Times New Roman" w:hAnsi="Arial" w:cs="Arial"/>
          <w:sz w:val="24"/>
          <w:szCs w:val="24"/>
          <w:lang w:eastAsia="pl-PL"/>
        </w:rPr>
        <w:t>c</w:t>
      </w:r>
      <w:r w:rsidRPr="000F24FE">
        <w:rPr>
          <w:rFonts w:ascii="Arial" w:eastAsia="Times New Roman" w:hAnsi="Arial" w:cs="Arial"/>
          <w:sz w:val="24"/>
          <w:szCs w:val="24"/>
          <w:lang w:eastAsia="pl-PL"/>
        </w:rPr>
        <w:t>ją schroniska dla zwierząt</w:t>
      </w:r>
      <w:r w:rsidR="00761623" w:rsidRPr="000F24FE">
        <w:rPr>
          <w:rFonts w:ascii="Arial" w:eastAsia="Times New Roman" w:hAnsi="Arial" w:cs="Arial"/>
          <w:sz w:val="24"/>
          <w:szCs w:val="24"/>
          <w:lang w:eastAsia="pl-PL"/>
        </w:rPr>
        <w:t xml:space="preserve"> stanowiącą przeznaczenie terenu podstawowe;</w:t>
      </w:r>
    </w:p>
    <w:p w:rsidR="005C7D89" w:rsidRPr="000F24FE" w:rsidRDefault="005C7D89" w:rsidP="000F24FE">
      <w:pPr>
        <w:numPr>
          <w:ilvl w:val="1"/>
          <w:numId w:val="18"/>
        </w:numPr>
        <w:autoSpaceDE w:val="0"/>
        <w:autoSpaceDN w:val="0"/>
        <w:adjustRightInd w:val="0"/>
        <w:spacing w:after="0"/>
        <w:rPr>
          <w:rFonts w:ascii="Arial" w:eastAsia="Times New Roman" w:hAnsi="Arial" w:cs="Arial"/>
          <w:bCs/>
          <w:sz w:val="24"/>
          <w:szCs w:val="24"/>
          <w:lang w:eastAsia="pl-PL"/>
        </w:rPr>
      </w:pPr>
      <w:r w:rsidRPr="000F24FE">
        <w:rPr>
          <w:rFonts w:ascii="Arial" w:hAnsi="Arial" w:cs="Arial"/>
          <w:sz w:val="24"/>
          <w:szCs w:val="24"/>
        </w:rPr>
        <w:t>pozostałe ustalenia jak w </w:t>
      </w:r>
      <w:r w:rsidRPr="000F24FE">
        <w:rPr>
          <w:rFonts w:ascii="Arial" w:eastAsia="Times New Roman" w:hAnsi="Arial" w:cs="Arial"/>
          <w:sz w:val="24"/>
          <w:szCs w:val="24"/>
          <w:lang w:eastAsia="pl-PL"/>
        </w:rPr>
        <w:t>§ 1</w:t>
      </w:r>
      <w:r w:rsidR="001C3616"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8"/>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18"/>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obsługa komunikacyjna z drogi publicznej: ul. Przemysł</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wej 28 KD-D*;</w:t>
      </w:r>
    </w:p>
    <w:p w:rsidR="005C7D89" w:rsidRPr="000F24FE" w:rsidRDefault="005C7D89" w:rsidP="000F24FE">
      <w:pPr>
        <w:numPr>
          <w:ilvl w:val="1"/>
          <w:numId w:val="18"/>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837A6A"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18"/>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w:t>
      </w:r>
      <w:r w:rsidRPr="000F24FE">
        <w:rPr>
          <w:rFonts w:ascii="Arial" w:hAnsi="Arial" w:cs="Arial"/>
          <w:sz w:val="24"/>
          <w:szCs w:val="24"/>
        </w:rPr>
        <w:t>§ 1</w:t>
      </w:r>
      <w:r w:rsidR="00837A6A" w:rsidRPr="000F24FE">
        <w:rPr>
          <w:rFonts w:ascii="Arial" w:hAnsi="Arial" w:cs="Arial"/>
          <w:sz w:val="24"/>
          <w:szCs w:val="24"/>
        </w:rPr>
        <w:t>4</w:t>
      </w:r>
      <w:r w:rsidRPr="000F24FE">
        <w:rPr>
          <w:rFonts w:ascii="Arial" w:hAnsi="Arial" w:cs="Arial"/>
          <w:sz w:val="24"/>
          <w:szCs w:val="24"/>
        </w:rPr>
        <w:t xml:space="preserve"> ust. 11 uchwały;</w:t>
      </w:r>
    </w:p>
    <w:p w:rsidR="005C7D89" w:rsidRPr="000F24FE" w:rsidRDefault="005C7D89" w:rsidP="000F24FE">
      <w:pPr>
        <w:numPr>
          <w:ilvl w:val="1"/>
          <w:numId w:val="18"/>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837A6A"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74FD7"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8"/>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CD1ABF" w:rsidRPr="000F24FE" w:rsidRDefault="00CD1ABF" w:rsidP="000F24FE">
      <w:pPr>
        <w:spacing w:after="0"/>
        <w:rPr>
          <w:rFonts w:ascii="Arial" w:eastAsia="Times New Roman" w:hAnsi="Arial" w:cs="Arial"/>
          <w:sz w:val="24"/>
          <w:szCs w:val="24"/>
          <w:lang w:eastAsia="pl-PL"/>
        </w:rPr>
      </w:pPr>
    </w:p>
    <w:p w:rsidR="0086172A" w:rsidRPr="000F24FE" w:rsidRDefault="0086172A"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47. Teren oznaczony symbolem: 77 P/U/UR</w:t>
      </w:r>
      <w:r w:rsidR="00D028D0" w:rsidRPr="000F24FE">
        <w:rPr>
          <w:rFonts w:ascii="Arial" w:eastAsia="Times New Roman" w:hAnsi="Arial" w:cs="Arial"/>
          <w:sz w:val="24"/>
          <w:szCs w:val="24"/>
          <w:lang w:eastAsia="pl-PL"/>
        </w:rPr>
        <w:t>.</w:t>
      </w:r>
    </w:p>
    <w:p w:rsidR="0086172A" w:rsidRPr="000F24FE" w:rsidRDefault="0086172A" w:rsidP="000F24FE">
      <w:pPr>
        <w:numPr>
          <w:ilvl w:val="0"/>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Przeznaczenie terenu: </w:t>
      </w:r>
    </w:p>
    <w:p w:rsidR="0086172A" w:rsidRPr="000F24FE" w:rsidRDefault="0086172A" w:rsidP="000F24FE">
      <w:pPr>
        <w:numPr>
          <w:ilvl w:val="1"/>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 – podstawowe:</w:t>
      </w:r>
    </w:p>
    <w:p w:rsidR="0086172A" w:rsidRPr="000F24FE" w:rsidRDefault="0086172A" w:rsidP="000F24FE">
      <w:pPr>
        <w:numPr>
          <w:ilvl w:val="0"/>
          <w:numId w:val="192"/>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przemysł i produkcja,</w:t>
      </w:r>
    </w:p>
    <w:p w:rsidR="0086172A" w:rsidRPr="000F24FE" w:rsidRDefault="0086172A" w:rsidP="000F24FE">
      <w:pPr>
        <w:numPr>
          <w:ilvl w:val="0"/>
          <w:numId w:val="192"/>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usługi,</w:t>
      </w:r>
    </w:p>
    <w:p w:rsidR="0086172A" w:rsidRPr="000F24FE" w:rsidRDefault="0086172A" w:rsidP="000F24FE">
      <w:pPr>
        <w:numPr>
          <w:ilvl w:val="0"/>
          <w:numId w:val="192"/>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rzemiosło,</w:t>
      </w:r>
    </w:p>
    <w:p w:rsidR="0086172A" w:rsidRPr="000F24FE" w:rsidRDefault="0086172A" w:rsidP="000F24FE">
      <w:pPr>
        <w:numPr>
          <w:ilvl w:val="0"/>
          <w:numId w:val="192"/>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zabudowa magazynowa</w:t>
      </w:r>
    </w:p>
    <w:p w:rsidR="0086172A" w:rsidRPr="000F24FE" w:rsidRDefault="0086172A" w:rsidP="000F24FE">
      <w:pPr>
        <w:numPr>
          <w:ilvl w:val="1"/>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lastRenderedPageBreak/>
        <w:t>przeznaczenie terenu –</w:t>
      </w:r>
      <w:r w:rsidR="00870A12"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uzupełniające</w:t>
      </w:r>
      <w:r w:rsidRPr="000F24FE">
        <w:rPr>
          <w:rFonts w:ascii="Arial" w:eastAsia="Times New Roman" w:hAnsi="Arial" w:cs="Arial"/>
          <w:bCs/>
          <w:sz w:val="24"/>
          <w:szCs w:val="24"/>
          <w:lang w:eastAsia="pl-PL"/>
        </w:rPr>
        <w:t xml:space="preserve">: wolnostojące </w:t>
      </w:r>
      <w:r w:rsidRPr="000F24FE">
        <w:rPr>
          <w:rFonts w:ascii="Arial" w:eastAsia="Times New Roman" w:hAnsi="Arial" w:cs="Arial"/>
          <w:sz w:val="24"/>
          <w:szCs w:val="24"/>
          <w:lang w:eastAsia="pl-PL"/>
        </w:rPr>
        <w:t>instalacje odnawialnych źródeł energii.</w:t>
      </w:r>
    </w:p>
    <w:p w:rsidR="005D7ACA" w:rsidRPr="000F24FE" w:rsidRDefault="005D7ACA" w:rsidP="000F24FE">
      <w:pPr>
        <w:numPr>
          <w:ilvl w:val="0"/>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D7ACA" w:rsidRPr="000F24FE" w:rsidRDefault="005D7ACA" w:rsidP="000F24FE">
      <w:pPr>
        <w:numPr>
          <w:ilvl w:val="1"/>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lokalizację reklam emitujących światło, dla których obowiązują ustalenia jak w § </w:t>
      </w:r>
      <w:r w:rsidR="00D6642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3 pkt 2 uchwały;</w:t>
      </w:r>
    </w:p>
    <w:p w:rsidR="005D7ACA" w:rsidRPr="000F24FE" w:rsidRDefault="005D7ACA" w:rsidP="000F24FE">
      <w:pPr>
        <w:numPr>
          <w:ilvl w:val="1"/>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8D75A5"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w:t>
      </w:r>
    </w:p>
    <w:p w:rsidR="005D7ACA" w:rsidRPr="000F24FE" w:rsidRDefault="005D7ACA" w:rsidP="000F24FE">
      <w:pPr>
        <w:numPr>
          <w:ilvl w:val="0"/>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D7ACA" w:rsidRPr="000F24FE" w:rsidRDefault="005D7ACA" w:rsidP="000F24FE">
      <w:pPr>
        <w:numPr>
          <w:ilvl w:val="0"/>
          <w:numId w:val="64"/>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nakaz wprowadzenia zieleni o charakterze izolacyjnym </w:t>
      </w:r>
      <w:r w:rsidRPr="000F24FE">
        <w:rPr>
          <w:rFonts w:ascii="Arial" w:hAnsi="Arial" w:cs="Arial"/>
          <w:sz w:val="24"/>
          <w:szCs w:val="24"/>
        </w:rPr>
        <w:t>w pasie o szerokości minimum 3,0m</w:t>
      </w:r>
      <w:r w:rsidRPr="000F24FE">
        <w:rPr>
          <w:rFonts w:ascii="Arial" w:eastAsia="Times New Roman" w:hAnsi="Arial" w:cs="Arial"/>
          <w:sz w:val="24"/>
          <w:szCs w:val="24"/>
          <w:lang w:eastAsia="pl-PL"/>
        </w:rPr>
        <w:t xml:space="preserve">, na działkach lub terenach inwestycji przeznaczonych pod </w:t>
      </w:r>
      <w:r w:rsidR="00CA2410" w:rsidRPr="000F24FE">
        <w:rPr>
          <w:rFonts w:ascii="Arial" w:eastAsia="Times New Roman" w:hAnsi="Arial" w:cs="Arial"/>
          <w:sz w:val="24"/>
          <w:szCs w:val="24"/>
          <w:lang w:eastAsia="pl-PL"/>
        </w:rPr>
        <w:t xml:space="preserve">przemysł, </w:t>
      </w:r>
      <w:r w:rsidR="00877374" w:rsidRPr="000F24FE">
        <w:rPr>
          <w:rFonts w:ascii="Arial" w:eastAsia="Times New Roman" w:hAnsi="Arial" w:cs="Arial"/>
          <w:sz w:val="24"/>
          <w:szCs w:val="24"/>
          <w:lang w:eastAsia="pl-PL"/>
        </w:rPr>
        <w:t>produkcję,</w:t>
      </w:r>
      <w:r w:rsidRPr="000F24FE">
        <w:rPr>
          <w:rFonts w:ascii="Arial" w:eastAsia="Times New Roman" w:hAnsi="Arial" w:cs="Arial"/>
          <w:sz w:val="24"/>
          <w:szCs w:val="24"/>
          <w:lang w:eastAsia="pl-PL"/>
        </w:rPr>
        <w:t xml:space="preserve"> </w:t>
      </w:r>
      <w:r w:rsidR="00CA2410" w:rsidRPr="000F24FE">
        <w:rPr>
          <w:rFonts w:ascii="Arial" w:eastAsia="Times New Roman" w:hAnsi="Arial" w:cs="Arial"/>
          <w:sz w:val="24"/>
          <w:szCs w:val="24"/>
          <w:lang w:eastAsia="pl-PL"/>
        </w:rPr>
        <w:t xml:space="preserve">usługi, rzemiosło, </w:t>
      </w:r>
      <w:r w:rsidRPr="000F24FE">
        <w:rPr>
          <w:rFonts w:ascii="Arial" w:eastAsia="Times New Roman" w:hAnsi="Arial" w:cs="Arial"/>
          <w:sz w:val="24"/>
          <w:szCs w:val="24"/>
          <w:lang w:eastAsia="pl-PL"/>
        </w:rPr>
        <w:t xml:space="preserve">zabudowę magazynową </w:t>
      </w:r>
      <w:r w:rsidR="00D45C52" w:rsidRPr="000F24FE">
        <w:rPr>
          <w:rFonts w:ascii="Arial" w:eastAsia="Times New Roman" w:hAnsi="Arial" w:cs="Arial"/>
          <w:sz w:val="24"/>
          <w:szCs w:val="24"/>
          <w:lang w:eastAsia="pl-PL"/>
        </w:rPr>
        <w:t xml:space="preserve">lub pod wolnostojące urządzenia wytwarzające energię ze źródeł odnawialnych </w:t>
      </w:r>
      <w:r w:rsidRPr="000F24FE">
        <w:rPr>
          <w:rFonts w:ascii="Arial" w:eastAsia="Times New Roman" w:hAnsi="Arial" w:cs="Arial"/>
          <w:sz w:val="24"/>
          <w:szCs w:val="24"/>
          <w:lang w:eastAsia="pl-PL"/>
        </w:rPr>
        <w:t>od strony działek lub terenów inwestycji z zabudową mieszkaniową jednorodzi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ną</w:t>
      </w:r>
      <w:r w:rsidR="00886E96"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położonych po drugiej stronie ul. Przem</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słowej oznaczonej symbol</w:t>
      </w:r>
      <w:r w:rsidR="001169C8"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7 KD-</w:t>
      </w:r>
      <w:r w:rsidRPr="000F24FE">
        <w:rPr>
          <w:rFonts w:ascii="Arial" w:hAnsi="Arial" w:cs="Arial"/>
          <w:sz w:val="24"/>
          <w:szCs w:val="24"/>
        </w:rPr>
        <w:t>Z*</w:t>
      </w:r>
      <w:r w:rsidR="001169C8" w:rsidRPr="000F24FE">
        <w:rPr>
          <w:rFonts w:ascii="Arial" w:hAnsi="Arial" w:cs="Arial"/>
          <w:sz w:val="24"/>
          <w:szCs w:val="24"/>
        </w:rPr>
        <w:t xml:space="preserve"> i 28 KD-D*, </w:t>
      </w:r>
      <w:r w:rsidRPr="000F24FE">
        <w:rPr>
          <w:rFonts w:ascii="Arial" w:eastAsia="Times New Roman" w:hAnsi="Arial" w:cs="Arial"/>
          <w:sz w:val="24"/>
          <w:szCs w:val="24"/>
          <w:lang w:eastAsia="pl-PL"/>
        </w:rPr>
        <w:t>w teren</w:t>
      </w:r>
      <w:r w:rsidR="00D45C52" w:rsidRPr="000F24FE">
        <w:rPr>
          <w:rFonts w:ascii="Arial" w:eastAsia="Times New Roman" w:hAnsi="Arial" w:cs="Arial"/>
          <w:sz w:val="24"/>
          <w:szCs w:val="24"/>
          <w:lang w:eastAsia="pl-PL"/>
        </w:rPr>
        <w:t>ach</w:t>
      </w:r>
      <w:r w:rsidRPr="000F24FE">
        <w:rPr>
          <w:rFonts w:ascii="Arial" w:eastAsia="Times New Roman" w:hAnsi="Arial" w:cs="Arial"/>
          <w:sz w:val="24"/>
          <w:szCs w:val="24"/>
          <w:lang w:eastAsia="pl-PL"/>
        </w:rPr>
        <w:t xml:space="preserve"> oznaczony</w:t>
      </w:r>
      <w:r w:rsidR="00141D90" w:rsidRPr="000F24FE">
        <w:rPr>
          <w:rFonts w:ascii="Arial" w:eastAsia="Times New Roman" w:hAnsi="Arial" w:cs="Arial"/>
          <w:sz w:val="24"/>
          <w:szCs w:val="24"/>
          <w:lang w:eastAsia="pl-PL"/>
        </w:rPr>
        <w:t>ch</w:t>
      </w:r>
      <w:r w:rsidRPr="000F24FE">
        <w:rPr>
          <w:rFonts w:ascii="Arial" w:eastAsia="Times New Roman" w:hAnsi="Arial" w:cs="Arial"/>
          <w:sz w:val="24"/>
          <w:szCs w:val="24"/>
          <w:lang w:eastAsia="pl-PL"/>
        </w:rPr>
        <w:t xml:space="preserve"> symbol</w:t>
      </w:r>
      <w:r w:rsidR="00141D90"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w:t>
      </w:r>
      <w:r w:rsidR="00921E19" w:rsidRPr="000F24FE">
        <w:rPr>
          <w:rFonts w:ascii="Arial" w:eastAsia="Times New Roman" w:hAnsi="Arial" w:cs="Arial"/>
          <w:sz w:val="24"/>
          <w:szCs w:val="24"/>
          <w:lang w:eastAsia="pl-PL"/>
        </w:rPr>
        <w:t xml:space="preserve">71 MN, </w:t>
      </w:r>
      <w:r w:rsidR="00F75ABB" w:rsidRPr="000F24FE">
        <w:rPr>
          <w:rFonts w:ascii="Arial" w:eastAsia="Times New Roman" w:hAnsi="Arial" w:cs="Arial"/>
          <w:sz w:val="24"/>
          <w:szCs w:val="24"/>
          <w:lang w:eastAsia="pl-PL"/>
        </w:rPr>
        <w:t>7</w:t>
      </w:r>
      <w:r w:rsidR="00921E19" w:rsidRPr="000F24FE">
        <w:rPr>
          <w:rFonts w:ascii="Arial" w:eastAsia="Times New Roman" w:hAnsi="Arial" w:cs="Arial"/>
          <w:sz w:val="24"/>
          <w:szCs w:val="24"/>
          <w:lang w:eastAsia="pl-PL"/>
        </w:rPr>
        <w:t>6 MN/U/UR i </w:t>
      </w:r>
      <w:r w:rsidRPr="000F24FE">
        <w:rPr>
          <w:rFonts w:ascii="Arial" w:eastAsia="Times New Roman" w:hAnsi="Arial" w:cs="Arial"/>
          <w:sz w:val="24"/>
          <w:szCs w:val="24"/>
          <w:lang w:eastAsia="pl-PL"/>
        </w:rPr>
        <w:t>78 MN</w:t>
      </w:r>
      <w:r w:rsidR="00921E19"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D7ACA" w:rsidRPr="000F24FE" w:rsidRDefault="005D7ACA" w:rsidP="000F24FE">
      <w:pPr>
        <w:numPr>
          <w:ilvl w:val="0"/>
          <w:numId w:val="64"/>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CD4DFD"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D7ACA" w:rsidRPr="000F24FE" w:rsidRDefault="005D7ACA" w:rsidP="000F24FE">
      <w:pPr>
        <w:numPr>
          <w:ilvl w:val="0"/>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D7ACA" w:rsidRPr="000F24FE" w:rsidRDefault="005D7ACA" w:rsidP="000F24FE">
      <w:pPr>
        <w:numPr>
          <w:ilvl w:val="0"/>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w:t>
      </w:r>
      <w:r w:rsidRPr="000F24FE">
        <w:rPr>
          <w:rFonts w:ascii="Arial" w:eastAsia="Times New Roman" w:hAnsi="Arial" w:cs="Arial"/>
          <w:sz w:val="24"/>
          <w:szCs w:val="24"/>
          <w:lang w:eastAsia="pl-PL"/>
        </w:rPr>
        <w:t xml:space="preserve"> nie występuje potrzeba określenia.</w:t>
      </w:r>
    </w:p>
    <w:p w:rsidR="005D7ACA" w:rsidRPr="000F24FE" w:rsidRDefault="005D7ACA" w:rsidP="000F24FE">
      <w:pPr>
        <w:numPr>
          <w:ilvl w:val="0"/>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D7ACA" w:rsidRPr="000F24FE" w:rsidRDefault="005D7ACA" w:rsidP="000F24FE">
      <w:pPr>
        <w:numPr>
          <w:ilvl w:val="1"/>
          <w:numId w:val="2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p>
    <w:p w:rsidR="00827C80" w:rsidRPr="000F24FE" w:rsidRDefault="00827C80" w:rsidP="000F24FE">
      <w:pPr>
        <w:numPr>
          <w:ilvl w:val="0"/>
          <w:numId w:val="233"/>
        </w:numPr>
        <w:tabs>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wolnostojących </w:t>
      </w:r>
      <w:r w:rsidR="00023034" w:rsidRPr="000F24FE">
        <w:rPr>
          <w:rFonts w:ascii="Arial" w:eastAsia="Times New Roman" w:hAnsi="Arial" w:cs="Arial"/>
          <w:bCs/>
          <w:sz w:val="24"/>
          <w:szCs w:val="24"/>
          <w:lang w:eastAsia="pl-PL"/>
        </w:rPr>
        <w:t>instalacji odnawialnych źródeł energii</w:t>
      </w:r>
      <w:r w:rsidR="00023034"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do 80%,</w:t>
      </w:r>
    </w:p>
    <w:p w:rsidR="00827C80" w:rsidRPr="000F24FE" w:rsidRDefault="00827C80" w:rsidP="000F24FE">
      <w:pPr>
        <w:numPr>
          <w:ilvl w:val="0"/>
          <w:numId w:val="233"/>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w:t>
      </w:r>
      <w:r w:rsidR="001169C8" w:rsidRPr="000F24FE">
        <w:rPr>
          <w:rFonts w:ascii="Arial" w:eastAsia="Times New Roman" w:hAnsi="Arial" w:cs="Arial"/>
          <w:sz w:val="24"/>
          <w:szCs w:val="24"/>
          <w:lang w:eastAsia="pl-PL"/>
        </w:rPr>
        <w:t xml:space="preserve">pozostałej </w:t>
      </w:r>
      <w:r w:rsidRPr="000F24FE">
        <w:rPr>
          <w:rFonts w:ascii="Arial" w:eastAsia="Times New Roman" w:hAnsi="Arial" w:cs="Arial"/>
          <w:sz w:val="24"/>
          <w:szCs w:val="24"/>
          <w:lang w:eastAsia="pl-PL"/>
        </w:rPr>
        <w:t>zabudowy: do 90%;</w:t>
      </w:r>
    </w:p>
    <w:p w:rsidR="005D7ACA" w:rsidRPr="000F24FE" w:rsidRDefault="005D7ACA" w:rsidP="000F24FE">
      <w:pPr>
        <w:numPr>
          <w:ilvl w:val="1"/>
          <w:numId w:val="2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D7ACA" w:rsidRPr="000F24FE" w:rsidRDefault="005D7ACA" w:rsidP="000F24FE">
      <w:pPr>
        <w:numPr>
          <w:ilvl w:val="2"/>
          <w:numId w:val="2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maksymalna 35,0m, z wyłączeniem garaży i budynków gospodarczych oraz budowli</w:t>
      </w:r>
      <w:r w:rsidR="009953C9" w:rsidRPr="000F24FE">
        <w:rPr>
          <w:rFonts w:ascii="Arial" w:eastAsia="Times New Roman" w:hAnsi="Arial" w:cs="Arial"/>
          <w:sz w:val="24"/>
          <w:szCs w:val="24"/>
          <w:lang w:eastAsia="pl-PL"/>
        </w:rPr>
        <w:t xml:space="preserve"> i urządzeń</w:t>
      </w:r>
      <w:r w:rsidRPr="000F24FE">
        <w:rPr>
          <w:rFonts w:ascii="Arial" w:eastAsia="Times New Roman" w:hAnsi="Arial" w:cs="Arial"/>
          <w:sz w:val="24"/>
          <w:szCs w:val="24"/>
          <w:lang w:eastAsia="pl-PL"/>
        </w:rPr>
        <w:t>, minimalnej nie ustala się,</w:t>
      </w:r>
    </w:p>
    <w:p w:rsidR="005D7ACA" w:rsidRPr="000F24FE" w:rsidRDefault="005D7ACA" w:rsidP="000F24FE">
      <w:pPr>
        <w:numPr>
          <w:ilvl w:val="2"/>
          <w:numId w:val="2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i budynków gospodarczych: maksymalna 12,0m, minimalnej nie ustala się,</w:t>
      </w:r>
    </w:p>
    <w:p w:rsidR="005D7ACA" w:rsidRPr="000F24FE" w:rsidRDefault="005D7ACA" w:rsidP="000F24FE">
      <w:pPr>
        <w:numPr>
          <w:ilvl w:val="2"/>
          <w:numId w:val="2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budowli, z wyłączeniem urządzeń reklamowych</w:t>
      </w:r>
      <w:r w:rsidR="009953C9" w:rsidRPr="000F24FE">
        <w:rPr>
          <w:rFonts w:ascii="Arial" w:eastAsia="Times New Roman" w:hAnsi="Arial" w:cs="Arial"/>
          <w:sz w:val="24"/>
          <w:szCs w:val="24"/>
          <w:lang w:eastAsia="pl-PL"/>
        </w:rPr>
        <w:t xml:space="preserve"> oraz </w:t>
      </w:r>
      <w:r w:rsidR="00CB6A1D" w:rsidRPr="000F24FE">
        <w:rPr>
          <w:rFonts w:ascii="Arial" w:eastAsia="Times New Roman" w:hAnsi="Arial" w:cs="Arial"/>
          <w:sz w:val="24"/>
          <w:szCs w:val="24"/>
          <w:lang w:eastAsia="pl-PL"/>
        </w:rPr>
        <w:t>wolnostojących</w:t>
      </w:r>
      <w:r w:rsidR="00773258" w:rsidRPr="000F24FE">
        <w:rPr>
          <w:rFonts w:ascii="Arial" w:eastAsia="Times New Roman" w:hAnsi="Arial" w:cs="Arial"/>
          <w:sz w:val="24"/>
          <w:szCs w:val="24"/>
          <w:lang w:eastAsia="pl-PL"/>
        </w:rPr>
        <w:t xml:space="preserve"> </w:t>
      </w:r>
      <w:r w:rsidR="00773258"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maksymalna 50,0m, minimalnej nie ustala się,</w:t>
      </w:r>
    </w:p>
    <w:p w:rsidR="0065198A" w:rsidRPr="000F24FE" w:rsidRDefault="0065198A" w:rsidP="000F24FE">
      <w:pPr>
        <w:numPr>
          <w:ilvl w:val="2"/>
          <w:numId w:val="22"/>
        </w:numPr>
        <w:tabs>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t>
      </w:r>
      <w:r w:rsidR="003E1BCD" w:rsidRPr="000F24FE">
        <w:rPr>
          <w:rFonts w:ascii="Arial" w:eastAsia="Times New Roman" w:hAnsi="Arial" w:cs="Arial"/>
          <w:sz w:val="24"/>
          <w:szCs w:val="24"/>
          <w:lang w:eastAsia="pl-PL"/>
        </w:rPr>
        <w:t>wolnostojących</w:t>
      </w:r>
      <w:r w:rsidR="00023034" w:rsidRPr="000F24FE">
        <w:rPr>
          <w:rFonts w:ascii="Arial" w:eastAsia="Times New Roman" w:hAnsi="Arial" w:cs="Arial"/>
          <w:sz w:val="24"/>
          <w:szCs w:val="24"/>
          <w:lang w:eastAsia="pl-PL"/>
        </w:rPr>
        <w:t xml:space="preserve"> </w:t>
      </w:r>
      <w:r w:rsidR="00023034"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maksymalna 5,0m, minimalnej nie ustala się</w:t>
      </w:r>
      <w:r w:rsidR="00CB6A1D" w:rsidRPr="000F24FE">
        <w:rPr>
          <w:rFonts w:ascii="Arial" w:eastAsia="Times New Roman" w:hAnsi="Arial" w:cs="Arial"/>
          <w:sz w:val="24"/>
          <w:szCs w:val="24"/>
          <w:lang w:eastAsia="pl-PL"/>
        </w:rPr>
        <w:t>,</w:t>
      </w:r>
    </w:p>
    <w:p w:rsidR="00CB6A1D" w:rsidRPr="000F24FE" w:rsidRDefault="00CB6A1D" w:rsidP="000F24FE">
      <w:pPr>
        <w:numPr>
          <w:ilvl w:val="2"/>
          <w:numId w:val="22"/>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D7ACA" w:rsidRPr="000F24FE" w:rsidRDefault="005D7ACA" w:rsidP="000F24FE">
      <w:pPr>
        <w:numPr>
          <w:ilvl w:val="1"/>
          <w:numId w:val="2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D7ACA" w:rsidRPr="000F24FE" w:rsidRDefault="005D7ACA" w:rsidP="000F24FE">
      <w:pPr>
        <w:numPr>
          <w:ilvl w:val="2"/>
          <w:numId w:val="22"/>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w:t>
      </w:r>
      <w:r w:rsidR="007207F5" w:rsidRPr="000F24FE">
        <w:rPr>
          <w:rFonts w:ascii="Arial" w:hAnsi="Arial" w:cs="Arial"/>
          <w:sz w:val="24"/>
          <w:szCs w:val="24"/>
        </w:rPr>
        <w:t>ą</w:t>
      </w:r>
      <w:r w:rsidRPr="000F24FE">
        <w:rPr>
          <w:rFonts w:ascii="Arial" w:hAnsi="Arial" w:cs="Arial"/>
          <w:sz w:val="24"/>
          <w:szCs w:val="24"/>
        </w:rPr>
        <w:t xml:space="preserve"> na rysunku planu lini</w:t>
      </w:r>
      <w:r w:rsidR="007207F5" w:rsidRPr="000F24FE">
        <w:rPr>
          <w:rFonts w:ascii="Arial" w:hAnsi="Arial" w:cs="Arial"/>
          <w:sz w:val="24"/>
          <w:szCs w:val="24"/>
        </w:rPr>
        <w:t>ą</w:t>
      </w:r>
      <w:r w:rsidRPr="000F24FE">
        <w:rPr>
          <w:rFonts w:ascii="Arial" w:hAnsi="Arial" w:cs="Arial"/>
          <w:sz w:val="24"/>
          <w:szCs w:val="24"/>
        </w:rPr>
        <w:t xml:space="preserve"> zabudowy nieprzekraczaln</w:t>
      </w:r>
      <w:r w:rsidR="007207F5" w:rsidRPr="000F24FE">
        <w:rPr>
          <w:rFonts w:ascii="Arial" w:hAnsi="Arial" w:cs="Arial"/>
          <w:sz w:val="24"/>
          <w:szCs w:val="24"/>
        </w:rPr>
        <w:t>ą</w:t>
      </w:r>
      <w:r w:rsidRPr="000F24FE">
        <w:rPr>
          <w:rFonts w:ascii="Arial" w:hAnsi="Arial" w:cs="Arial"/>
          <w:sz w:val="24"/>
          <w:szCs w:val="24"/>
        </w:rPr>
        <w:t>;</w:t>
      </w:r>
    </w:p>
    <w:p w:rsidR="005D7ACA" w:rsidRPr="000F24FE" w:rsidRDefault="005D7ACA" w:rsidP="000F24FE">
      <w:pPr>
        <w:numPr>
          <w:ilvl w:val="2"/>
          <w:numId w:val="2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wyjątkiem granic, gdzie ta odległość regulowana jest linią zabudowy;</w:t>
      </w:r>
    </w:p>
    <w:p w:rsidR="005D7ACA" w:rsidRPr="000F24FE" w:rsidRDefault="005D7ACA" w:rsidP="000F24FE">
      <w:pPr>
        <w:numPr>
          <w:ilvl w:val="1"/>
          <w:numId w:val="2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westycji: </w:t>
      </w:r>
    </w:p>
    <w:p w:rsidR="0052117E" w:rsidRPr="000F24FE" w:rsidRDefault="0052117E" w:rsidP="000F24FE">
      <w:pPr>
        <w:numPr>
          <w:ilvl w:val="0"/>
          <w:numId w:val="236"/>
        </w:numPr>
        <w:tabs>
          <w:tab w:val="left" w:pos="1134"/>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zabudowy kubaturowej: 5%,</w:t>
      </w:r>
    </w:p>
    <w:p w:rsidR="0052117E" w:rsidRPr="000F24FE" w:rsidRDefault="0052117E" w:rsidP="000F24FE">
      <w:pPr>
        <w:numPr>
          <w:ilvl w:val="0"/>
          <w:numId w:val="236"/>
        </w:numPr>
        <w:tabs>
          <w:tab w:val="left" w:pos="1134"/>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dla wolnostojących</w:t>
      </w:r>
      <w:r w:rsidR="00BD5041" w:rsidRPr="000F24FE">
        <w:rPr>
          <w:rFonts w:ascii="Arial" w:eastAsia="Times New Roman" w:hAnsi="Arial" w:cs="Arial"/>
          <w:sz w:val="24"/>
          <w:szCs w:val="24"/>
          <w:lang w:eastAsia="pl-PL"/>
        </w:rPr>
        <w:t xml:space="preserve"> </w:t>
      </w:r>
      <w:r w:rsidR="00BD5041"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10%;</w:t>
      </w:r>
    </w:p>
    <w:p w:rsidR="005D7ACA" w:rsidRPr="000F24FE" w:rsidRDefault="005D7ACA" w:rsidP="000F24FE">
      <w:pPr>
        <w:numPr>
          <w:ilvl w:val="1"/>
          <w:numId w:val="2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w:t>
      </w:r>
    </w:p>
    <w:p w:rsidR="005D7ACA" w:rsidRPr="000F24FE" w:rsidRDefault="005D7ACA" w:rsidP="000F24FE">
      <w:pPr>
        <w:numPr>
          <w:ilvl w:val="2"/>
          <w:numId w:val="22"/>
        </w:numPr>
        <w:tabs>
          <w:tab w:val="left" w:pos="36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zabudowy usług</w:t>
      </w:r>
      <w:r w:rsidR="003F0145" w:rsidRPr="000F24FE">
        <w:rPr>
          <w:rFonts w:ascii="Arial" w:eastAsia="Times New Roman" w:hAnsi="Arial" w:cs="Arial"/>
          <w:sz w:val="24"/>
          <w:szCs w:val="24"/>
          <w:lang w:eastAsia="pl-PL"/>
        </w:rPr>
        <w:t xml:space="preserve"> i</w:t>
      </w:r>
      <w:r w:rsidR="00815BA7" w:rsidRPr="000F24FE">
        <w:rPr>
          <w:rFonts w:ascii="Arial" w:eastAsia="Times New Roman" w:hAnsi="Arial" w:cs="Arial"/>
          <w:sz w:val="24"/>
          <w:szCs w:val="24"/>
          <w:lang w:eastAsia="pl-PL"/>
        </w:rPr>
        <w:t> </w:t>
      </w:r>
      <w:r w:rsidRPr="000F24FE">
        <w:rPr>
          <w:rFonts w:ascii="Arial" w:eastAsia="Times New Roman" w:hAnsi="Arial" w:cs="Arial"/>
          <w:sz w:val="24"/>
          <w:szCs w:val="24"/>
          <w:lang w:eastAsia="pl-PL"/>
        </w:rPr>
        <w:t>rzemiosła</w:t>
      </w:r>
      <w:r w:rsidR="003F0145" w:rsidRPr="000F24FE">
        <w:rPr>
          <w:rFonts w:ascii="Arial" w:eastAsia="Times New Roman" w:hAnsi="Arial" w:cs="Arial"/>
          <w:sz w:val="24"/>
          <w:szCs w:val="24"/>
          <w:lang w:eastAsia="pl-PL"/>
        </w:rPr>
        <w:t xml:space="preserve"> oraz dla</w:t>
      </w:r>
      <w:r w:rsidR="00714B44" w:rsidRPr="000F24FE">
        <w:rPr>
          <w:rFonts w:ascii="Arial" w:eastAsia="Times New Roman" w:hAnsi="Arial" w:cs="Arial"/>
          <w:sz w:val="24"/>
          <w:szCs w:val="24"/>
          <w:lang w:eastAsia="pl-PL"/>
        </w:rPr>
        <w:t xml:space="preserve"> zabudow</w:t>
      </w:r>
      <w:r w:rsidR="003F0145" w:rsidRPr="000F24FE">
        <w:rPr>
          <w:rFonts w:ascii="Arial" w:eastAsia="Times New Roman" w:hAnsi="Arial" w:cs="Arial"/>
          <w:sz w:val="24"/>
          <w:szCs w:val="24"/>
          <w:lang w:eastAsia="pl-PL"/>
        </w:rPr>
        <w:t>y</w:t>
      </w:r>
      <w:r w:rsidR="00714B44" w:rsidRPr="000F24FE">
        <w:rPr>
          <w:rFonts w:ascii="Arial" w:eastAsia="Times New Roman" w:hAnsi="Arial" w:cs="Arial"/>
          <w:sz w:val="24"/>
          <w:szCs w:val="24"/>
          <w:lang w:eastAsia="pl-PL"/>
        </w:rPr>
        <w:t xml:space="preserve"> magazynow</w:t>
      </w:r>
      <w:r w:rsidR="003F0145"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30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815BA7" w:rsidRPr="000F24FE" w:rsidRDefault="00815BA7" w:rsidP="000F24FE">
      <w:pPr>
        <w:numPr>
          <w:ilvl w:val="2"/>
          <w:numId w:val="2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w:t>
      </w:r>
      <w:r w:rsidR="0094769A" w:rsidRPr="000F24FE">
        <w:rPr>
          <w:rFonts w:ascii="Arial" w:eastAsia="Times New Roman" w:hAnsi="Arial" w:cs="Arial"/>
          <w:sz w:val="24"/>
          <w:szCs w:val="24"/>
          <w:lang w:eastAsia="pl-PL"/>
        </w:rPr>
        <w:t xml:space="preserve"> płaskie o spadkach do 10</w:t>
      </w:r>
      <w:r w:rsidR="0094769A" w:rsidRPr="000F24FE">
        <w:rPr>
          <w:rFonts w:ascii="Arial" w:eastAsia="Times New Roman" w:hAnsi="Arial" w:cs="Arial"/>
          <w:sz w:val="24"/>
          <w:szCs w:val="24"/>
          <w:vertAlign w:val="superscript"/>
          <w:lang w:eastAsia="pl-PL"/>
        </w:rPr>
        <w:t>o</w:t>
      </w:r>
      <w:r w:rsidR="0094769A" w:rsidRPr="000F24FE">
        <w:rPr>
          <w:rFonts w:ascii="Arial" w:eastAsia="Times New Roman" w:hAnsi="Arial" w:cs="Arial"/>
          <w:sz w:val="24"/>
          <w:szCs w:val="24"/>
          <w:lang w:eastAsia="pl-PL"/>
        </w:rPr>
        <w:t>, dwuspadowe lub wielospadowe o spadkach od 10</w:t>
      </w:r>
      <w:r w:rsidR="0094769A" w:rsidRPr="000F24FE">
        <w:rPr>
          <w:rFonts w:ascii="Arial" w:eastAsia="Times New Roman" w:hAnsi="Arial" w:cs="Arial"/>
          <w:sz w:val="24"/>
          <w:szCs w:val="24"/>
          <w:vertAlign w:val="superscript"/>
          <w:lang w:eastAsia="pl-PL"/>
        </w:rPr>
        <w:t>o</w:t>
      </w:r>
      <w:r w:rsidR="0094769A" w:rsidRPr="000F24FE">
        <w:rPr>
          <w:rFonts w:ascii="Arial" w:eastAsia="Times New Roman" w:hAnsi="Arial" w:cs="Arial"/>
          <w:sz w:val="24"/>
          <w:szCs w:val="24"/>
          <w:lang w:eastAsia="pl-PL"/>
        </w:rPr>
        <w:t xml:space="preserve"> do 30</w:t>
      </w:r>
      <w:r w:rsidR="0094769A"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w:t>
      </w:r>
      <w:r w:rsidR="0094769A" w:rsidRPr="000F24FE">
        <w:rPr>
          <w:rFonts w:ascii="Arial" w:eastAsia="Times New Roman" w:hAnsi="Arial" w:cs="Arial"/>
          <w:sz w:val="24"/>
          <w:szCs w:val="24"/>
          <w:lang w:eastAsia="pl-PL"/>
        </w:rPr>
        <w:t>oraz k</w:t>
      </w:r>
      <w:r w:rsidRPr="000F24FE">
        <w:rPr>
          <w:rFonts w:ascii="Arial" w:eastAsia="Times New Roman" w:hAnsi="Arial" w:cs="Arial"/>
          <w:sz w:val="24"/>
          <w:szCs w:val="24"/>
          <w:lang w:eastAsia="pl-PL"/>
        </w:rPr>
        <w:t>ształt dachu, w tym kąty nachylenia, zgodnie z przyjętą technologią</w:t>
      </w:r>
      <w:r w:rsidR="00643DCF" w:rsidRPr="000F24FE">
        <w:rPr>
          <w:rFonts w:ascii="Arial" w:eastAsia="Times New Roman" w:hAnsi="Arial" w:cs="Arial"/>
          <w:sz w:val="24"/>
          <w:szCs w:val="24"/>
          <w:lang w:eastAsia="pl-PL"/>
        </w:rPr>
        <w:t>,</w:t>
      </w:r>
    </w:p>
    <w:p w:rsidR="00643DCF" w:rsidRPr="000F24FE" w:rsidRDefault="00643DCF" w:rsidP="000F24FE">
      <w:pPr>
        <w:numPr>
          <w:ilvl w:val="2"/>
          <w:numId w:val="22"/>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dla </w:t>
      </w:r>
      <w:r w:rsidRPr="000F24FE">
        <w:rPr>
          <w:rFonts w:ascii="Arial" w:eastAsia="Times New Roman" w:hAnsi="Arial" w:cs="Arial"/>
          <w:bCs/>
          <w:sz w:val="24"/>
          <w:szCs w:val="24"/>
          <w:lang w:eastAsia="pl-PL"/>
        </w:rPr>
        <w:t>wolnostojących instalacji odnawialnych źródeł energii, dla których dla budynków towarzyszących</w:t>
      </w:r>
      <w:r w:rsidR="0094769A" w:rsidRPr="000F24FE">
        <w:rPr>
          <w:rFonts w:ascii="Arial" w:eastAsia="Times New Roman" w:hAnsi="Arial" w:cs="Arial"/>
          <w:bCs/>
          <w:sz w:val="24"/>
          <w:szCs w:val="24"/>
          <w:lang w:eastAsia="pl-PL"/>
        </w:rPr>
        <w:t xml:space="preserve"> ustala się</w:t>
      </w:r>
      <w:r w:rsidRPr="000F24FE">
        <w:rPr>
          <w:rFonts w:ascii="Arial" w:eastAsia="Times New Roman" w:hAnsi="Arial" w:cs="Arial"/>
          <w:sz w:val="24"/>
          <w:szCs w:val="24"/>
          <w:lang w:eastAsia="pl-PL"/>
        </w:rPr>
        <w:t>: kształt dachu, w tym kąty nachylenia, zgodnie z przyjętą technologią;</w:t>
      </w:r>
    </w:p>
    <w:p w:rsidR="005D7ACA" w:rsidRPr="000F24FE" w:rsidRDefault="005D7ACA" w:rsidP="000F24FE">
      <w:pPr>
        <w:numPr>
          <w:ilvl w:val="1"/>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adaptacja zabudowy i funkcji</w:t>
      </w:r>
      <w:r w:rsidR="00647978" w:rsidRPr="000F24FE">
        <w:rPr>
          <w:rFonts w:ascii="Arial" w:eastAsia="Times New Roman" w:hAnsi="Arial" w:cs="Arial"/>
          <w:sz w:val="24"/>
          <w:szCs w:val="24"/>
          <w:lang w:eastAsia="pl-PL"/>
        </w:rPr>
        <w:t>;</w:t>
      </w:r>
    </w:p>
    <w:p w:rsidR="00647978" w:rsidRPr="000F24FE" w:rsidRDefault="00647978" w:rsidP="000F24FE">
      <w:pPr>
        <w:numPr>
          <w:ilvl w:val="1"/>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pozostałe ustalenia jak w § 10 </w:t>
      </w:r>
      <w:r w:rsidR="00105AC5"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chwały.</w:t>
      </w:r>
    </w:p>
    <w:p w:rsidR="005D7ACA" w:rsidRPr="000F24FE" w:rsidRDefault="005D7ACA" w:rsidP="000F24FE">
      <w:pPr>
        <w:numPr>
          <w:ilvl w:val="0"/>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 nie występuje potrzeba określenia.</w:t>
      </w:r>
    </w:p>
    <w:p w:rsidR="005D7ACA" w:rsidRPr="000F24FE" w:rsidRDefault="005D7ACA" w:rsidP="000F24FE">
      <w:pPr>
        <w:numPr>
          <w:ilvl w:val="0"/>
          <w:numId w:val="2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D7ACA" w:rsidRPr="000F24FE" w:rsidRDefault="005D7ACA" w:rsidP="000F24FE">
      <w:pPr>
        <w:numPr>
          <w:ilvl w:val="0"/>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FC3E8E" w:rsidRPr="000F24FE" w:rsidRDefault="00FC3E8E" w:rsidP="000F24FE">
      <w:pPr>
        <w:numPr>
          <w:ilvl w:val="0"/>
          <w:numId w:val="219"/>
        </w:numPr>
        <w:autoSpaceDE w:val="0"/>
        <w:autoSpaceDN w:val="0"/>
        <w:adjustRightInd w:val="0"/>
        <w:spacing w:after="0"/>
        <w:ind w:left="709" w:hanging="425"/>
        <w:rPr>
          <w:rFonts w:ascii="Arial" w:hAnsi="Arial" w:cs="Arial"/>
          <w:sz w:val="24"/>
          <w:szCs w:val="24"/>
        </w:rPr>
      </w:pPr>
      <w:r w:rsidRPr="000F24FE">
        <w:rPr>
          <w:rFonts w:ascii="Arial" w:eastAsia="Times New Roman" w:hAnsi="Arial" w:cs="Arial"/>
          <w:bCs/>
          <w:sz w:val="24"/>
          <w:szCs w:val="24"/>
          <w:lang w:eastAsia="pl-PL"/>
        </w:rPr>
        <w:t>lokalizacja wolnostojących</w:t>
      </w:r>
      <w:r w:rsidR="00773258" w:rsidRPr="000F24FE">
        <w:rPr>
          <w:rFonts w:ascii="Arial" w:eastAsia="Times New Roman" w:hAnsi="Arial" w:cs="Arial"/>
          <w:bCs/>
          <w:sz w:val="24"/>
          <w:szCs w:val="24"/>
          <w:lang w:eastAsia="pl-PL"/>
        </w:rPr>
        <w:t xml:space="preserve"> 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 xml:space="preserve">ustalenia jak </w:t>
      </w:r>
      <w:r w:rsidR="003514A4" w:rsidRPr="000F24FE">
        <w:rPr>
          <w:rFonts w:ascii="Arial" w:hAnsi="Arial" w:cs="Arial"/>
          <w:sz w:val="24"/>
          <w:szCs w:val="24"/>
        </w:rPr>
        <w:t xml:space="preserve">oraz </w:t>
      </w:r>
      <w:r w:rsidRPr="000F24FE">
        <w:rPr>
          <w:rFonts w:ascii="Arial" w:hAnsi="Arial" w:cs="Arial"/>
          <w:sz w:val="24"/>
          <w:szCs w:val="24"/>
        </w:rPr>
        <w:t>w § 1</w:t>
      </w:r>
      <w:r w:rsidR="00E45198" w:rsidRPr="000F24FE">
        <w:rPr>
          <w:rFonts w:ascii="Arial" w:hAnsi="Arial" w:cs="Arial"/>
          <w:sz w:val="24"/>
          <w:szCs w:val="24"/>
        </w:rPr>
        <w:t>4</w:t>
      </w:r>
      <w:r w:rsidRPr="000F24FE">
        <w:rPr>
          <w:rFonts w:ascii="Arial" w:hAnsi="Arial" w:cs="Arial"/>
          <w:sz w:val="24"/>
          <w:szCs w:val="24"/>
        </w:rPr>
        <w:t xml:space="preserve"> ust. 5 </w:t>
      </w:r>
      <w:r w:rsidR="00B7043C" w:rsidRPr="000F24FE">
        <w:rPr>
          <w:rFonts w:ascii="Arial" w:hAnsi="Arial" w:cs="Arial"/>
          <w:sz w:val="24"/>
          <w:szCs w:val="24"/>
        </w:rPr>
        <w:t>pkt 9</w:t>
      </w:r>
      <w:r w:rsidR="004328C1" w:rsidRPr="000F24FE">
        <w:rPr>
          <w:rFonts w:ascii="Arial" w:hAnsi="Arial" w:cs="Arial"/>
          <w:sz w:val="24"/>
          <w:szCs w:val="24"/>
        </w:rPr>
        <w:t xml:space="preserve"> </w:t>
      </w:r>
      <w:r w:rsidRPr="000F24FE">
        <w:rPr>
          <w:rFonts w:ascii="Arial" w:hAnsi="Arial" w:cs="Arial"/>
          <w:sz w:val="24"/>
          <w:szCs w:val="24"/>
        </w:rPr>
        <w:t>uchwały;</w:t>
      </w:r>
    </w:p>
    <w:p w:rsidR="00FC3E8E" w:rsidRPr="000F24FE" w:rsidRDefault="00FC3E8E" w:rsidP="000F24FE">
      <w:pPr>
        <w:numPr>
          <w:ilvl w:val="0"/>
          <w:numId w:val="219"/>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pozostałe ustalenia jak </w:t>
      </w:r>
      <w:r w:rsidRPr="000F24FE">
        <w:rPr>
          <w:rFonts w:ascii="Arial" w:hAnsi="Arial" w:cs="Arial"/>
          <w:sz w:val="24"/>
          <w:szCs w:val="24"/>
        </w:rPr>
        <w:t>w § 1</w:t>
      </w:r>
      <w:r w:rsidR="001C3616" w:rsidRPr="000F24FE">
        <w:rPr>
          <w:rFonts w:ascii="Arial" w:hAnsi="Arial" w:cs="Arial"/>
          <w:sz w:val="24"/>
          <w:szCs w:val="24"/>
        </w:rPr>
        <w:t>3</w:t>
      </w:r>
      <w:r w:rsidRPr="000F24FE">
        <w:rPr>
          <w:rFonts w:ascii="Arial" w:hAnsi="Arial" w:cs="Arial"/>
          <w:sz w:val="24"/>
          <w:szCs w:val="24"/>
        </w:rPr>
        <w:t xml:space="preserve"> uchwały.</w:t>
      </w:r>
    </w:p>
    <w:p w:rsidR="005D7ACA" w:rsidRPr="000F24FE" w:rsidRDefault="005D7ACA" w:rsidP="000F24FE">
      <w:pPr>
        <w:numPr>
          <w:ilvl w:val="0"/>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D7ACA" w:rsidRPr="000F24FE" w:rsidRDefault="005D7ACA" w:rsidP="000F24FE">
      <w:pPr>
        <w:numPr>
          <w:ilvl w:val="1"/>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dróg publicznych: z ul. Przemysłowej 7 KD-Z*</w:t>
      </w:r>
      <w:r w:rsidR="00256E20" w:rsidRPr="000F24FE">
        <w:rPr>
          <w:rFonts w:ascii="Arial" w:eastAsia="Times New Roman" w:hAnsi="Arial" w:cs="Arial"/>
          <w:sz w:val="24"/>
          <w:szCs w:val="24"/>
          <w:lang w:eastAsia="pl-PL"/>
        </w:rPr>
        <w:t xml:space="preserve"> i</w:t>
      </w:r>
      <w:r w:rsidR="00A63C1F" w:rsidRPr="000F24FE">
        <w:rPr>
          <w:rFonts w:ascii="Arial" w:eastAsia="Times New Roman" w:hAnsi="Arial" w:cs="Arial"/>
          <w:sz w:val="24"/>
          <w:szCs w:val="24"/>
          <w:lang w:eastAsia="pl-PL"/>
        </w:rPr>
        <w:t> </w:t>
      </w:r>
      <w:r w:rsidR="00256E20" w:rsidRPr="000F24FE">
        <w:rPr>
          <w:rFonts w:ascii="Arial" w:eastAsia="Times New Roman" w:hAnsi="Arial" w:cs="Arial"/>
          <w:sz w:val="24"/>
          <w:szCs w:val="24"/>
          <w:lang w:eastAsia="pl-PL"/>
        </w:rPr>
        <w:t>28 KD-D*</w:t>
      </w:r>
      <w:r w:rsidRPr="000F24FE">
        <w:rPr>
          <w:rFonts w:ascii="Arial" w:eastAsia="Times New Roman" w:hAnsi="Arial" w:cs="Arial"/>
          <w:sz w:val="24"/>
          <w:szCs w:val="24"/>
          <w:lang w:eastAsia="pl-PL"/>
        </w:rPr>
        <w:t>;</w:t>
      </w:r>
    </w:p>
    <w:p w:rsidR="005D7ACA" w:rsidRPr="000F24FE" w:rsidRDefault="005D7ACA" w:rsidP="000F24FE">
      <w:pPr>
        <w:numPr>
          <w:ilvl w:val="1"/>
          <w:numId w:val="2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837A6A" w:rsidRPr="000F24FE">
        <w:rPr>
          <w:rFonts w:ascii="Arial" w:hAnsi="Arial" w:cs="Arial"/>
          <w:sz w:val="24"/>
          <w:szCs w:val="24"/>
        </w:rPr>
        <w:t>4</w:t>
      </w:r>
      <w:r w:rsidRPr="000F24FE">
        <w:rPr>
          <w:rFonts w:ascii="Arial" w:hAnsi="Arial" w:cs="Arial"/>
          <w:sz w:val="24"/>
          <w:szCs w:val="24"/>
        </w:rPr>
        <w:t xml:space="preserve"> ust. 10 uchwały;</w:t>
      </w:r>
    </w:p>
    <w:p w:rsidR="00CA6141" w:rsidRPr="000F24FE" w:rsidRDefault="005D7ACA" w:rsidP="000F24FE">
      <w:pPr>
        <w:numPr>
          <w:ilvl w:val="1"/>
          <w:numId w:val="2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miejsca postojowe: </w:t>
      </w:r>
      <w:r w:rsidR="00D670D9" w:rsidRPr="000F24FE">
        <w:rPr>
          <w:rFonts w:ascii="Arial" w:eastAsia="Times New Roman" w:hAnsi="Arial" w:cs="Arial"/>
          <w:sz w:val="24"/>
          <w:szCs w:val="24"/>
          <w:lang w:eastAsia="pl-PL"/>
        </w:rPr>
        <w:t>ustalenia jak w </w:t>
      </w:r>
      <w:r w:rsidR="00D670D9" w:rsidRPr="000F24FE">
        <w:rPr>
          <w:rFonts w:ascii="Arial" w:hAnsi="Arial" w:cs="Arial"/>
          <w:sz w:val="24"/>
          <w:szCs w:val="24"/>
        </w:rPr>
        <w:t>§ 14 ust. 11 uchwały;</w:t>
      </w:r>
    </w:p>
    <w:p w:rsidR="005D7ACA" w:rsidRPr="000F24FE" w:rsidRDefault="005D7ACA" w:rsidP="000F24FE">
      <w:pPr>
        <w:numPr>
          <w:ilvl w:val="1"/>
          <w:numId w:val="2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837A6A"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D7ACA" w:rsidRPr="000F24FE" w:rsidRDefault="005D7ACA" w:rsidP="000F24FE">
      <w:pPr>
        <w:numPr>
          <w:ilvl w:val="0"/>
          <w:numId w:val="2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74FD7"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D7ACA" w:rsidRPr="000F24FE" w:rsidRDefault="005D7ACA" w:rsidP="000F24FE">
      <w:pPr>
        <w:numPr>
          <w:ilvl w:val="0"/>
          <w:numId w:val="2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5D7ACA" w:rsidRPr="000F24FE" w:rsidRDefault="005D7ACA" w:rsidP="000F24FE">
      <w:pPr>
        <w:spacing w:after="0"/>
        <w:rPr>
          <w:rFonts w:ascii="Arial" w:eastAsia="Times New Roman" w:hAnsi="Arial" w:cs="Arial"/>
          <w:sz w:val="24"/>
          <w:szCs w:val="24"/>
          <w:lang w:eastAsia="pl-PL"/>
        </w:rPr>
      </w:pPr>
    </w:p>
    <w:p w:rsidR="00C366BC" w:rsidRPr="000F24FE" w:rsidRDefault="00C366BC"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48. Teren oznaczony symbolem: 79 U/UR.</w:t>
      </w:r>
    </w:p>
    <w:p w:rsidR="00C366BC" w:rsidRPr="000F24FE" w:rsidRDefault="00C366BC" w:rsidP="000F24FE">
      <w:pPr>
        <w:numPr>
          <w:ilvl w:val="0"/>
          <w:numId w:val="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Przeznaczenie terenu:</w:t>
      </w:r>
    </w:p>
    <w:p w:rsidR="00C366BC" w:rsidRPr="000F24FE" w:rsidRDefault="00C366BC" w:rsidP="000F24FE">
      <w:pPr>
        <w:numPr>
          <w:ilvl w:val="1"/>
          <w:numId w:val="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usługi; </w:t>
      </w:r>
    </w:p>
    <w:p w:rsidR="00C366BC" w:rsidRPr="000F24FE" w:rsidRDefault="00C366BC" w:rsidP="000F24FE">
      <w:pPr>
        <w:numPr>
          <w:ilvl w:val="1"/>
          <w:numId w:val="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rzemiosło. </w:t>
      </w:r>
    </w:p>
    <w:p w:rsidR="005C7D89" w:rsidRPr="000F24FE" w:rsidRDefault="005C7D89" w:rsidP="000F24FE">
      <w:pPr>
        <w:numPr>
          <w:ilvl w:val="0"/>
          <w:numId w:val="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ustalenia jak w § </w:t>
      </w:r>
      <w:r w:rsidR="008D75A5"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C7D89" w:rsidRPr="000F24FE" w:rsidRDefault="005C7D89" w:rsidP="000F24FE">
      <w:pPr>
        <w:numPr>
          <w:ilvl w:val="0"/>
          <w:numId w:val="60"/>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00ED2A1B" w:rsidRPr="000F24FE">
        <w:rPr>
          <w:rFonts w:ascii="Arial" w:eastAsia="Times New Roman" w:hAnsi="Arial" w:cs="Arial"/>
          <w:sz w:val="24"/>
          <w:szCs w:val="24"/>
          <w:lang w:eastAsia="pl-PL"/>
        </w:rPr>
        <w:t xml:space="preserve"> </w:t>
      </w:r>
      <w:r w:rsidR="00ED2A1B" w:rsidRPr="000F24FE">
        <w:rPr>
          <w:rFonts w:ascii="Arial" w:hAnsi="Arial" w:cs="Arial"/>
          <w:sz w:val="24"/>
          <w:szCs w:val="24"/>
        </w:rPr>
        <w:t>w pasie o szerokości minimum 3,0m</w:t>
      </w:r>
      <w:r w:rsidRPr="000F24FE">
        <w:rPr>
          <w:rFonts w:ascii="Arial" w:eastAsia="Times New Roman" w:hAnsi="Arial" w:cs="Arial"/>
          <w:sz w:val="24"/>
          <w:szCs w:val="24"/>
          <w:lang w:eastAsia="pl-PL"/>
        </w:rPr>
        <w:t>, na działkach lub terenach inwestycji przeznaczonych pod usługi i rzemiosło</w:t>
      </w:r>
      <w:r w:rsidR="004F4489"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od strony działek lub terenów inwestycji z zabudową mieszkaniową jednorodzinną podlegającą adapt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cji</w:t>
      </w:r>
      <w:r w:rsidR="00E21023" w:rsidRPr="000F24FE">
        <w:rPr>
          <w:rFonts w:ascii="Arial" w:eastAsia="Times New Roman" w:hAnsi="Arial" w:cs="Arial"/>
          <w:sz w:val="24"/>
          <w:szCs w:val="24"/>
          <w:lang w:eastAsia="pl-PL"/>
        </w:rPr>
        <w:t xml:space="preserve"> </w:t>
      </w:r>
      <w:r w:rsidR="00C4073F" w:rsidRPr="000F24FE">
        <w:rPr>
          <w:rFonts w:ascii="Arial" w:eastAsia="Times New Roman" w:hAnsi="Arial" w:cs="Arial"/>
          <w:sz w:val="24"/>
          <w:szCs w:val="24"/>
          <w:lang w:eastAsia="pl-PL"/>
        </w:rPr>
        <w:t xml:space="preserve">oraz z zabudową mieszkaniową </w:t>
      </w:r>
      <w:r w:rsidR="00C4073F" w:rsidRPr="000F24FE">
        <w:rPr>
          <w:rFonts w:ascii="Arial" w:eastAsia="Times New Roman" w:hAnsi="Arial" w:cs="Arial"/>
          <w:sz w:val="24"/>
          <w:szCs w:val="24"/>
          <w:lang w:eastAsia="pl-PL"/>
        </w:rPr>
        <w:lastRenderedPageBreak/>
        <w:t>jednorodzinną</w:t>
      </w:r>
      <w:r w:rsidR="00C86898" w:rsidRPr="000F24FE">
        <w:rPr>
          <w:rFonts w:ascii="Arial" w:eastAsia="Times New Roman" w:hAnsi="Arial" w:cs="Arial"/>
          <w:sz w:val="24"/>
          <w:szCs w:val="24"/>
          <w:lang w:eastAsia="pl-PL"/>
        </w:rPr>
        <w:t>,</w:t>
      </w:r>
      <w:r w:rsidR="00C4073F" w:rsidRPr="000F24FE">
        <w:rPr>
          <w:rFonts w:ascii="Arial" w:eastAsia="Times New Roman" w:hAnsi="Arial" w:cs="Arial"/>
          <w:sz w:val="24"/>
          <w:szCs w:val="24"/>
          <w:lang w:eastAsia="pl-PL"/>
        </w:rPr>
        <w:t xml:space="preserve"> </w:t>
      </w:r>
      <w:r w:rsidR="00583485" w:rsidRPr="000F24FE">
        <w:rPr>
          <w:rFonts w:ascii="Arial" w:eastAsia="Times New Roman" w:hAnsi="Arial" w:cs="Arial"/>
          <w:sz w:val="24"/>
          <w:szCs w:val="24"/>
          <w:lang w:eastAsia="pl-PL"/>
        </w:rPr>
        <w:t xml:space="preserve">położonych w terenie oznaczonym symbolem </w:t>
      </w:r>
      <w:r w:rsidR="00E21023" w:rsidRPr="000F24FE">
        <w:rPr>
          <w:rFonts w:ascii="Arial" w:eastAsia="Times New Roman" w:hAnsi="Arial" w:cs="Arial"/>
          <w:sz w:val="24"/>
          <w:szCs w:val="24"/>
          <w:lang w:eastAsia="pl-PL"/>
        </w:rPr>
        <w:t>76 MN/U/UR,</w:t>
      </w:r>
      <w:r w:rsidR="00583485"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w:t>
      </w:r>
      <w:r w:rsidR="009B329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60"/>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9B329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 nie występuje potrzeba określenia.</w:t>
      </w:r>
    </w:p>
    <w:p w:rsidR="005C7D89" w:rsidRPr="000F24FE" w:rsidRDefault="005C7D89" w:rsidP="000F24FE">
      <w:pPr>
        <w:numPr>
          <w:ilvl w:val="0"/>
          <w:numId w:val="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2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p>
    <w:p w:rsidR="004C2CC3" w:rsidRPr="000F24FE" w:rsidRDefault="004C2CC3" w:rsidP="000F24FE">
      <w:pPr>
        <w:numPr>
          <w:ilvl w:val="2"/>
          <w:numId w:val="2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mieszkaniowej jednorodzinnej podlegającej adaptacji: do 40%,</w:t>
      </w:r>
    </w:p>
    <w:p w:rsidR="004C2CC3" w:rsidRPr="000F24FE" w:rsidRDefault="004C2CC3" w:rsidP="000F24FE">
      <w:pPr>
        <w:numPr>
          <w:ilvl w:val="2"/>
          <w:numId w:val="2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usług i rzemiosła: do 60%;</w:t>
      </w:r>
    </w:p>
    <w:p w:rsidR="005C7D89" w:rsidRPr="000F24FE" w:rsidRDefault="005C7D89" w:rsidP="000F24FE">
      <w:pPr>
        <w:numPr>
          <w:ilvl w:val="1"/>
          <w:numId w:val="2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0"/>
          <w:numId w:val="61"/>
        </w:numPr>
        <w:tabs>
          <w:tab w:val="left" w:pos="993"/>
        </w:tabs>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maksymalna 12,0m, z wyłączeniem garaży oraz budynków gospodarczych, minimalnej nie ustala się,</w:t>
      </w:r>
    </w:p>
    <w:p w:rsidR="005C7D89" w:rsidRPr="000F24FE" w:rsidRDefault="005C7D89" w:rsidP="000F24FE">
      <w:pPr>
        <w:numPr>
          <w:ilvl w:val="0"/>
          <w:numId w:val="61"/>
        </w:numPr>
        <w:tabs>
          <w:tab w:val="left" w:pos="993"/>
        </w:tabs>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dla garaży oraz budynków gospodarczych: maksymalna 5,0m, minimalnej nie ustala się</w:t>
      </w:r>
      <w:r w:rsidR="00F329DE" w:rsidRPr="000F24FE">
        <w:rPr>
          <w:rFonts w:ascii="Arial" w:eastAsia="Times New Roman" w:hAnsi="Arial" w:cs="Arial"/>
          <w:sz w:val="24"/>
          <w:szCs w:val="24"/>
          <w:lang w:eastAsia="pl-PL"/>
        </w:rPr>
        <w:t>,</w:t>
      </w:r>
    </w:p>
    <w:p w:rsidR="00F329DE" w:rsidRPr="000F24FE" w:rsidRDefault="00F329DE" w:rsidP="000F24FE">
      <w:pPr>
        <w:numPr>
          <w:ilvl w:val="0"/>
          <w:numId w:val="61"/>
        </w:numPr>
        <w:tabs>
          <w:tab w:val="left" w:pos="993"/>
        </w:tabs>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dla urządzeń reklamowych: maksymalna ustalenia jak w § 6 ust. 3 uchwały, minimalnej nie ustala się;</w:t>
      </w:r>
    </w:p>
    <w:p w:rsidR="005C7D89" w:rsidRPr="000F24FE" w:rsidRDefault="005C7D89" w:rsidP="000F24FE">
      <w:pPr>
        <w:numPr>
          <w:ilvl w:val="1"/>
          <w:numId w:val="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21"/>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r w:rsidR="007667FB" w:rsidRPr="000F24FE">
        <w:rPr>
          <w:rFonts w:ascii="Arial" w:hAnsi="Arial" w:cs="Arial"/>
          <w:sz w:val="24"/>
          <w:szCs w:val="24"/>
        </w:rPr>
        <w:t>,</w:t>
      </w:r>
    </w:p>
    <w:p w:rsidR="005C7D89" w:rsidRPr="000F24FE" w:rsidRDefault="005C7D89" w:rsidP="000F24FE">
      <w:pPr>
        <w:numPr>
          <w:ilvl w:val="2"/>
          <w:numId w:val="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wyjątkiem granic, gdzie ta odległość regulowana jest linią zabudowy;</w:t>
      </w:r>
    </w:p>
    <w:p w:rsidR="005C7D89" w:rsidRPr="000F24FE" w:rsidRDefault="005C7D89" w:rsidP="000F24FE">
      <w:pPr>
        <w:numPr>
          <w:ilvl w:val="1"/>
          <w:numId w:val="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 xml:space="preserve">westycji: </w:t>
      </w:r>
    </w:p>
    <w:p w:rsidR="005C7D89" w:rsidRPr="000F24FE" w:rsidRDefault="005C7D89" w:rsidP="000F24FE">
      <w:pPr>
        <w:numPr>
          <w:ilvl w:val="0"/>
          <w:numId w:val="97"/>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zabudowy mieszkaniowej jednorodzinnej podlegającej adaptacji: 20%,</w:t>
      </w:r>
    </w:p>
    <w:p w:rsidR="005C7D89" w:rsidRPr="000F24FE" w:rsidRDefault="005C7D89" w:rsidP="000F24FE">
      <w:pPr>
        <w:numPr>
          <w:ilvl w:val="0"/>
          <w:numId w:val="97"/>
        </w:numPr>
        <w:tabs>
          <w:tab w:val="left" w:pos="1134"/>
        </w:tabs>
        <w:autoSpaceDE w:val="0"/>
        <w:autoSpaceDN w:val="0"/>
        <w:adjustRightInd w:val="0"/>
        <w:spacing w:after="0"/>
        <w:ind w:left="1134" w:hanging="425"/>
        <w:rPr>
          <w:rFonts w:ascii="Arial" w:eastAsia="Times New Roman" w:hAnsi="Arial" w:cs="Arial"/>
          <w:bCs/>
          <w:sz w:val="24"/>
          <w:szCs w:val="24"/>
          <w:lang w:eastAsia="pl-PL"/>
        </w:rPr>
      </w:pPr>
      <w:r w:rsidRPr="000F24FE">
        <w:rPr>
          <w:rFonts w:ascii="Arial" w:eastAsia="Times New Roman" w:hAnsi="Arial" w:cs="Arial"/>
          <w:bCs/>
          <w:sz w:val="24"/>
          <w:szCs w:val="24"/>
          <w:lang w:eastAsia="pl-PL"/>
        </w:rPr>
        <w:t>dla pozostałej zabudowy: 5%;</w:t>
      </w:r>
    </w:p>
    <w:p w:rsidR="005C7D89" w:rsidRPr="000F24FE" w:rsidRDefault="005C7D89" w:rsidP="000F24FE">
      <w:pPr>
        <w:numPr>
          <w:ilvl w:val="1"/>
          <w:numId w:val="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geometria dachów: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30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1"/>
          <w:numId w:val="2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adaptacja funkcji z wyłączeniem adaptacji funkcji usług uciążliwych określonych w przepisach odrębnych w zakresie ochrony środowiska oraz adaptacja zabudowy, </w:t>
      </w:r>
      <w:r w:rsidRPr="000F24FE">
        <w:rPr>
          <w:rFonts w:ascii="Arial" w:eastAsia="Times New Roman" w:hAnsi="Arial" w:cs="Arial"/>
          <w:bCs/>
          <w:sz w:val="24"/>
          <w:szCs w:val="24"/>
          <w:lang w:eastAsia="pl-PL"/>
        </w:rPr>
        <w:t>przy czym dla zabudowy podlegającej adaptacji ustala się możliwość zwiększenia powierzchni użytkowej obiektu w związku z jego rozbudową, przebudową i nadbudową;</w:t>
      </w:r>
    </w:p>
    <w:p w:rsidR="005C7D89" w:rsidRPr="000F24FE" w:rsidRDefault="005C7D89" w:rsidP="000F24FE">
      <w:pPr>
        <w:numPr>
          <w:ilvl w:val="1"/>
          <w:numId w:val="2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w:t>
      </w:r>
      <w:r w:rsidR="00105AC5" w:rsidRPr="000F24FE">
        <w:rPr>
          <w:rFonts w:ascii="Arial" w:eastAsia="Times New Roman" w:hAnsi="Arial" w:cs="Arial"/>
          <w:bCs/>
          <w:sz w:val="24"/>
          <w:szCs w:val="24"/>
          <w:lang w:eastAsia="pl-PL"/>
        </w:rPr>
        <w:t>0</w:t>
      </w:r>
      <w:r w:rsidRPr="000F24FE">
        <w:rPr>
          <w:rFonts w:ascii="Arial" w:eastAsia="Times New Roman" w:hAnsi="Arial" w:cs="Arial"/>
          <w:bCs/>
          <w:sz w:val="24"/>
          <w:szCs w:val="24"/>
          <w:lang w:eastAsia="pl-PL"/>
        </w:rPr>
        <w:t xml:space="preserve"> uchwały.</w:t>
      </w:r>
    </w:p>
    <w:p w:rsidR="005C7D89" w:rsidRPr="000F24FE" w:rsidRDefault="005C7D89" w:rsidP="000F24FE">
      <w:pPr>
        <w:numPr>
          <w:ilvl w:val="0"/>
          <w:numId w:val="2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 nie występuje potrzeba określenia.</w:t>
      </w:r>
    </w:p>
    <w:p w:rsidR="005C7D89" w:rsidRPr="000F24FE" w:rsidRDefault="005C7D89" w:rsidP="000F24FE">
      <w:pPr>
        <w:numPr>
          <w:ilvl w:val="0"/>
          <w:numId w:val="2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21"/>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 xml:space="preserve">dowy: </w:t>
      </w:r>
    </w:p>
    <w:p w:rsidR="005C7D89" w:rsidRPr="000F24FE" w:rsidRDefault="005C7D89" w:rsidP="000F24FE">
      <w:pPr>
        <w:numPr>
          <w:ilvl w:val="0"/>
          <w:numId w:val="62"/>
        </w:numPr>
        <w:autoSpaceDE w:val="0"/>
        <w:autoSpaceDN w:val="0"/>
        <w:adjustRightInd w:val="0"/>
        <w:spacing w:after="0"/>
        <w:ind w:left="709" w:hanging="283"/>
        <w:rPr>
          <w:rFonts w:ascii="Arial" w:hAnsi="Arial" w:cs="Arial"/>
          <w:bCs/>
          <w:sz w:val="24"/>
          <w:szCs w:val="24"/>
        </w:rPr>
      </w:pPr>
      <w:r w:rsidRPr="000F24FE">
        <w:rPr>
          <w:rFonts w:ascii="Arial" w:hAnsi="Arial" w:cs="Arial"/>
          <w:bCs/>
          <w:sz w:val="24"/>
          <w:szCs w:val="24"/>
        </w:rPr>
        <w:lastRenderedPageBreak/>
        <w:t>zakaz lokalizacji nowej zabudowy mieszkaniowej jednorodzinnej;</w:t>
      </w:r>
    </w:p>
    <w:p w:rsidR="005C7D89" w:rsidRPr="000F24FE" w:rsidRDefault="005C7D89" w:rsidP="000F24FE">
      <w:pPr>
        <w:numPr>
          <w:ilvl w:val="0"/>
          <w:numId w:val="62"/>
        </w:numPr>
        <w:autoSpaceDE w:val="0"/>
        <w:autoSpaceDN w:val="0"/>
        <w:adjustRightInd w:val="0"/>
        <w:spacing w:after="0"/>
        <w:ind w:left="709" w:hanging="283"/>
        <w:rPr>
          <w:rFonts w:ascii="Arial" w:hAnsi="Arial" w:cs="Arial"/>
          <w:bCs/>
          <w:sz w:val="24"/>
          <w:szCs w:val="24"/>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1C3616"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21"/>
        </w:numPr>
        <w:tabs>
          <w:tab w:val="left" w:pos="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drogi: obsługa komunikacyjna z dróg publicznych: z ul. Rybnickiej 6.1 KD-Z* i ul. Przemysłowej 7 KD-Z*;</w:t>
      </w:r>
    </w:p>
    <w:p w:rsidR="005C7D89" w:rsidRPr="000F24FE" w:rsidRDefault="005C7D89" w:rsidP="000F24FE">
      <w:pPr>
        <w:numPr>
          <w:ilvl w:val="1"/>
          <w:numId w:val="2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B8375D"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2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w:t>
      </w:r>
      <w:r w:rsidRPr="000F24FE">
        <w:rPr>
          <w:rFonts w:ascii="Arial" w:hAnsi="Arial" w:cs="Arial"/>
          <w:sz w:val="24"/>
          <w:szCs w:val="24"/>
        </w:rPr>
        <w:t>§ 1</w:t>
      </w:r>
      <w:r w:rsidR="00B8375D" w:rsidRPr="000F24FE">
        <w:rPr>
          <w:rFonts w:ascii="Arial" w:hAnsi="Arial" w:cs="Arial"/>
          <w:sz w:val="24"/>
          <w:szCs w:val="24"/>
        </w:rPr>
        <w:t>4</w:t>
      </w:r>
      <w:r w:rsidRPr="000F24FE">
        <w:rPr>
          <w:rFonts w:ascii="Arial" w:hAnsi="Arial" w:cs="Arial"/>
          <w:sz w:val="24"/>
          <w:szCs w:val="24"/>
        </w:rPr>
        <w:t xml:space="preserve"> ust. 11 uchwały;</w:t>
      </w:r>
    </w:p>
    <w:p w:rsidR="005C7D89" w:rsidRPr="000F24FE" w:rsidRDefault="005C7D89" w:rsidP="000F24FE">
      <w:pPr>
        <w:numPr>
          <w:ilvl w:val="1"/>
          <w:numId w:val="2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B8375D"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2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74FD7"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2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C227F5" w:rsidRPr="000F24FE" w:rsidRDefault="00C227F5" w:rsidP="000F24FE">
      <w:pPr>
        <w:autoSpaceDE w:val="0"/>
        <w:autoSpaceDN w:val="0"/>
        <w:adjustRightInd w:val="0"/>
        <w:spacing w:after="0"/>
        <w:rPr>
          <w:rFonts w:ascii="Arial" w:eastAsia="Times New Roman" w:hAnsi="Arial" w:cs="Arial"/>
          <w:sz w:val="24"/>
          <w:szCs w:val="24"/>
          <w:lang w:eastAsia="pl-PL"/>
        </w:rPr>
      </w:pPr>
    </w:p>
    <w:p w:rsidR="000A792F" w:rsidRPr="000F24FE" w:rsidRDefault="000A792F" w:rsidP="000F24FE">
      <w:p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49. Teren oznaczony symbolem: 80 P/U/UR/S.</w:t>
      </w:r>
    </w:p>
    <w:p w:rsidR="000A792F" w:rsidRPr="000F24FE" w:rsidRDefault="000A792F" w:rsidP="000F24FE">
      <w:pPr>
        <w:numPr>
          <w:ilvl w:val="0"/>
          <w:numId w:val="230"/>
        </w:numPr>
        <w:autoSpaceDE w:val="0"/>
        <w:autoSpaceDN w:val="0"/>
        <w:adjustRightInd w:val="0"/>
        <w:spacing w:after="0"/>
        <w:ind w:left="426" w:hanging="426"/>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Przeznaczenie terenu: </w:t>
      </w:r>
    </w:p>
    <w:p w:rsidR="000A792F" w:rsidRPr="000F24FE" w:rsidRDefault="000A792F" w:rsidP="000F24FE">
      <w:pPr>
        <w:numPr>
          <w:ilvl w:val="1"/>
          <w:numId w:val="2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Przeznaczenie terenu – podstawowe: </w:t>
      </w:r>
    </w:p>
    <w:p w:rsidR="000A792F" w:rsidRPr="000F24FE" w:rsidRDefault="00D17F63" w:rsidP="000F24FE">
      <w:pPr>
        <w:numPr>
          <w:ilvl w:val="0"/>
          <w:numId w:val="220"/>
        </w:numPr>
        <w:autoSpaceDE w:val="0"/>
        <w:autoSpaceDN w:val="0"/>
        <w:adjustRightInd w:val="0"/>
        <w:spacing w:after="0"/>
        <w:ind w:left="993" w:hanging="284"/>
        <w:rPr>
          <w:rFonts w:ascii="Arial" w:eastAsia="Times New Roman" w:hAnsi="Arial" w:cs="Arial"/>
          <w:bCs/>
          <w:sz w:val="24"/>
          <w:szCs w:val="24"/>
          <w:lang w:eastAsia="pl-PL"/>
        </w:rPr>
      </w:pPr>
      <w:r w:rsidRPr="000F24FE">
        <w:rPr>
          <w:rFonts w:ascii="Arial" w:eastAsia="Times New Roman" w:hAnsi="Arial" w:cs="Arial"/>
          <w:sz w:val="24"/>
          <w:szCs w:val="24"/>
          <w:lang w:eastAsia="pl-PL"/>
        </w:rPr>
        <w:t>p</w:t>
      </w:r>
      <w:r w:rsidR="000A792F" w:rsidRPr="000F24FE">
        <w:rPr>
          <w:rFonts w:ascii="Arial" w:eastAsia="Times New Roman" w:hAnsi="Arial" w:cs="Arial"/>
          <w:sz w:val="24"/>
          <w:szCs w:val="24"/>
          <w:lang w:eastAsia="pl-PL"/>
        </w:rPr>
        <w:t>rzemysł</w:t>
      </w:r>
      <w:r w:rsidR="004F4489" w:rsidRPr="000F24FE">
        <w:rPr>
          <w:rFonts w:ascii="Arial" w:eastAsia="Times New Roman" w:hAnsi="Arial" w:cs="Arial"/>
          <w:sz w:val="24"/>
          <w:szCs w:val="24"/>
          <w:lang w:eastAsia="pl-PL"/>
        </w:rPr>
        <w:t xml:space="preserve">, </w:t>
      </w:r>
      <w:r w:rsidR="000A792F" w:rsidRPr="000F24FE">
        <w:rPr>
          <w:rFonts w:ascii="Arial" w:eastAsia="Times New Roman" w:hAnsi="Arial" w:cs="Arial"/>
          <w:sz w:val="24"/>
          <w:szCs w:val="24"/>
          <w:lang w:eastAsia="pl-PL"/>
        </w:rPr>
        <w:t>produkcja</w:t>
      </w:r>
      <w:r w:rsidR="000A792F" w:rsidRPr="000F24FE">
        <w:rPr>
          <w:rFonts w:ascii="Arial" w:eastAsia="Times New Roman" w:hAnsi="Arial" w:cs="Arial"/>
          <w:bCs/>
          <w:sz w:val="24"/>
          <w:szCs w:val="24"/>
          <w:lang w:eastAsia="pl-PL"/>
        </w:rPr>
        <w:t>,</w:t>
      </w:r>
    </w:p>
    <w:p w:rsidR="000A792F" w:rsidRPr="000F24FE" w:rsidRDefault="000A792F" w:rsidP="000F24FE">
      <w:pPr>
        <w:numPr>
          <w:ilvl w:val="0"/>
          <w:numId w:val="220"/>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usługi,</w:t>
      </w:r>
    </w:p>
    <w:p w:rsidR="000A792F" w:rsidRPr="000F24FE" w:rsidRDefault="000A792F" w:rsidP="000F24FE">
      <w:pPr>
        <w:numPr>
          <w:ilvl w:val="0"/>
          <w:numId w:val="220"/>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rzemiosło,</w:t>
      </w:r>
    </w:p>
    <w:p w:rsidR="000A792F" w:rsidRPr="000F24FE" w:rsidRDefault="000A792F" w:rsidP="000F24FE">
      <w:pPr>
        <w:numPr>
          <w:ilvl w:val="0"/>
          <w:numId w:val="220"/>
        </w:numPr>
        <w:autoSpaceDE w:val="0"/>
        <w:autoSpaceDN w:val="0"/>
        <w:adjustRightInd w:val="0"/>
        <w:spacing w:after="0"/>
        <w:ind w:left="993" w:hanging="284"/>
        <w:rPr>
          <w:rFonts w:ascii="Arial" w:eastAsia="Times New Roman" w:hAnsi="Arial" w:cs="Arial"/>
          <w:sz w:val="24"/>
          <w:szCs w:val="24"/>
          <w:lang w:eastAsia="pl-PL"/>
        </w:rPr>
      </w:pPr>
      <w:r w:rsidRPr="000F24FE">
        <w:rPr>
          <w:rFonts w:ascii="Arial" w:eastAsia="Times New Roman" w:hAnsi="Arial" w:cs="Arial"/>
          <w:sz w:val="24"/>
          <w:szCs w:val="24"/>
          <w:lang w:eastAsia="pl-PL"/>
        </w:rPr>
        <w:t>zabudowa magazynowa i składy;</w:t>
      </w:r>
    </w:p>
    <w:p w:rsidR="000A792F" w:rsidRPr="000F24FE" w:rsidRDefault="000A792F" w:rsidP="000F24FE">
      <w:pPr>
        <w:numPr>
          <w:ilvl w:val="1"/>
          <w:numId w:val="22"/>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przeznaczenie terenu – uzupełniające: </w:t>
      </w:r>
      <w:r w:rsidRPr="000F24FE">
        <w:rPr>
          <w:rFonts w:ascii="Arial" w:eastAsia="Times New Roman" w:hAnsi="Arial" w:cs="Arial"/>
          <w:bCs/>
          <w:sz w:val="24"/>
          <w:szCs w:val="24"/>
          <w:lang w:eastAsia="pl-PL"/>
        </w:rPr>
        <w:t xml:space="preserve">wolnostojące </w:t>
      </w:r>
      <w:r w:rsidRPr="000F24FE">
        <w:rPr>
          <w:rFonts w:ascii="Arial" w:eastAsia="Times New Roman" w:hAnsi="Arial" w:cs="Arial"/>
          <w:sz w:val="24"/>
          <w:szCs w:val="24"/>
          <w:lang w:eastAsia="pl-PL"/>
        </w:rPr>
        <w:t>instalacje odnawialnych źródeł energii</w:t>
      </w:r>
      <w:r w:rsidRPr="000F24FE">
        <w:rPr>
          <w:rFonts w:ascii="Arial" w:eastAsia="Times New Roman" w:hAnsi="Arial" w:cs="Arial"/>
          <w:bCs/>
          <w:sz w:val="24"/>
          <w:szCs w:val="24"/>
          <w:lang w:eastAsia="pl-PL"/>
        </w:rPr>
        <w:t>.</w:t>
      </w:r>
    </w:p>
    <w:p w:rsidR="005C7D89" w:rsidRPr="000F24FE" w:rsidRDefault="005C7D89" w:rsidP="000F24FE">
      <w:pPr>
        <w:numPr>
          <w:ilvl w:val="0"/>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i kształtowania ładu przestrzennego:</w:t>
      </w:r>
      <w:r w:rsidRPr="000F24FE">
        <w:rPr>
          <w:rFonts w:ascii="Arial" w:eastAsia="Times New Roman" w:hAnsi="Arial" w:cs="Arial"/>
          <w:sz w:val="24"/>
          <w:szCs w:val="24"/>
          <w:lang w:eastAsia="pl-PL"/>
        </w:rPr>
        <w:t xml:space="preserve"> </w:t>
      </w:r>
    </w:p>
    <w:p w:rsidR="005C7D89" w:rsidRPr="000F24FE" w:rsidRDefault="005C7D89" w:rsidP="000F24FE">
      <w:pPr>
        <w:numPr>
          <w:ilvl w:val="1"/>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dopuszcza się lokalizację reklam emitujących światło, dla których obowiązują ustalenia jak w § </w:t>
      </w:r>
      <w:r w:rsidR="00E429DB"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3 pkt 2 uchwały;</w:t>
      </w:r>
    </w:p>
    <w:p w:rsidR="005C7D89" w:rsidRPr="000F24FE" w:rsidRDefault="005C7D89" w:rsidP="000F24FE">
      <w:pPr>
        <w:numPr>
          <w:ilvl w:val="1"/>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E429DB"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w:t>
      </w:r>
    </w:p>
    <w:p w:rsidR="005C7D89" w:rsidRPr="000F24FE" w:rsidRDefault="005C7D89" w:rsidP="000F24FE">
      <w:pPr>
        <w:numPr>
          <w:ilvl w:val="0"/>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C7D89" w:rsidRPr="000F24FE" w:rsidRDefault="005C7D89" w:rsidP="000F24FE">
      <w:pPr>
        <w:numPr>
          <w:ilvl w:val="0"/>
          <w:numId w:val="232"/>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nakaz wprowadzenia zieleni o charakterze izolacyjnym</w:t>
      </w:r>
      <w:r w:rsidR="00ED2A1B" w:rsidRPr="000F24FE">
        <w:rPr>
          <w:rFonts w:ascii="Arial" w:eastAsia="Times New Roman" w:hAnsi="Arial" w:cs="Arial"/>
          <w:sz w:val="24"/>
          <w:szCs w:val="24"/>
          <w:lang w:eastAsia="pl-PL"/>
        </w:rPr>
        <w:t xml:space="preserve"> </w:t>
      </w:r>
      <w:r w:rsidR="00ED2A1B" w:rsidRPr="000F24FE">
        <w:rPr>
          <w:rFonts w:ascii="Arial" w:hAnsi="Arial" w:cs="Arial"/>
          <w:sz w:val="24"/>
          <w:szCs w:val="24"/>
        </w:rPr>
        <w:t>w pasie o szerokości minimum 3,0m</w:t>
      </w:r>
      <w:r w:rsidRPr="000F24FE">
        <w:rPr>
          <w:rFonts w:ascii="Arial" w:eastAsia="Times New Roman" w:hAnsi="Arial" w:cs="Arial"/>
          <w:sz w:val="24"/>
          <w:szCs w:val="24"/>
          <w:lang w:eastAsia="pl-PL"/>
        </w:rPr>
        <w:t xml:space="preserve">, na działkach lub terenach inwestycji przeznaczonych pod przemysł, </w:t>
      </w:r>
      <w:r w:rsidR="009D78A8" w:rsidRPr="000F24FE">
        <w:rPr>
          <w:rFonts w:ascii="Arial" w:eastAsia="Times New Roman" w:hAnsi="Arial" w:cs="Arial"/>
          <w:sz w:val="24"/>
          <w:szCs w:val="24"/>
          <w:lang w:eastAsia="pl-PL"/>
        </w:rPr>
        <w:t xml:space="preserve">produkcję, </w:t>
      </w:r>
      <w:r w:rsidRPr="000F24FE">
        <w:rPr>
          <w:rFonts w:ascii="Arial" w:eastAsia="Times New Roman" w:hAnsi="Arial" w:cs="Arial"/>
          <w:sz w:val="24"/>
          <w:szCs w:val="24"/>
          <w:lang w:eastAsia="pl-PL"/>
        </w:rPr>
        <w:t xml:space="preserve">usługi, rzemiosło </w:t>
      </w:r>
      <w:r w:rsidR="004F4489" w:rsidRPr="000F24FE">
        <w:rPr>
          <w:rFonts w:ascii="Arial" w:eastAsia="Times New Roman" w:hAnsi="Arial" w:cs="Arial"/>
          <w:sz w:val="24"/>
          <w:szCs w:val="24"/>
          <w:lang w:eastAsia="pl-PL"/>
        </w:rPr>
        <w:t xml:space="preserve">oraz </w:t>
      </w:r>
      <w:r w:rsidRPr="000F24FE">
        <w:rPr>
          <w:rFonts w:ascii="Arial" w:eastAsia="Times New Roman" w:hAnsi="Arial" w:cs="Arial"/>
          <w:sz w:val="24"/>
          <w:szCs w:val="24"/>
          <w:lang w:eastAsia="pl-PL"/>
        </w:rPr>
        <w:t>zabudowę składową i magazynową</w:t>
      </w:r>
      <w:r w:rsidR="004F4489"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od strony działek lub terenów inwestycji z zabudową mieszkaniową jednorodzi</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ną oraz z zabudową mieszkaniową jednorodzinną podlegającą adaptacji, położonych po drugiej stronie ul. Przem</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słowej oznaczonej symbolem 7 KD-</w:t>
      </w:r>
      <w:r w:rsidRPr="000F24FE">
        <w:rPr>
          <w:rFonts w:ascii="Arial" w:hAnsi="Arial" w:cs="Arial"/>
          <w:sz w:val="24"/>
          <w:szCs w:val="24"/>
        </w:rPr>
        <w:t>Z*</w:t>
      </w:r>
      <w:r w:rsidR="00640EBC" w:rsidRPr="000F24FE">
        <w:rPr>
          <w:rFonts w:ascii="Arial" w:hAnsi="Arial" w:cs="Arial"/>
          <w:sz w:val="24"/>
          <w:szCs w:val="24"/>
        </w:rPr>
        <w:t xml:space="preserve">, w granicach </w:t>
      </w:r>
      <w:r w:rsidRPr="000F24FE">
        <w:rPr>
          <w:rFonts w:ascii="Arial" w:eastAsia="Times New Roman" w:hAnsi="Arial" w:cs="Arial"/>
          <w:sz w:val="24"/>
          <w:szCs w:val="24"/>
          <w:lang w:eastAsia="pl-PL"/>
        </w:rPr>
        <w:t>teren</w:t>
      </w:r>
      <w:r w:rsidR="00640EBC" w:rsidRPr="000F24FE">
        <w:rPr>
          <w:rFonts w:ascii="Arial" w:eastAsia="Times New Roman" w:hAnsi="Arial" w:cs="Arial"/>
          <w:sz w:val="24"/>
          <w:szCs w:val="24"/>
          <w:lang w:eastAsia="pl-PL"/>
        </w:rPr>
        <w:t>ów</w:t>
      </w:r>
      <w:r w:rsidRPr="000F24FE">
        <w:rPr>
          <w:rFonts w:ascii="Arial" w:eastAsia="Times New Roman" w:hAnsi="Arial" w:cs="Arial"/>
          <w:sz w:val="24"/>
          <w:szCs w:val="24"/>
          <w:lang w:eastAsia="pl-PL"/>
        </w:rPr>
        <w:t xml:space="preserve"> oznaczonych symbolami </w:t>
      </w:r>
      <w:r w:rsidR="00640EBC" w:rsidRPr="000F24FE">
        <w:rPr>
          <w:rFonts w:ascii="Arial" w:eastAsia="Times New Roman" w:hAnsi="Arial" w:cs="Arial"/>
          <w:sz w:val="24"/>
          <w:szCs w:val="24"/>
          <w:lang w:eastAsia="pl-PL"/>
        </w:rPr>
        <w:t>76 MN/U/UR</w:t>
      </w:r>
      <w:r w:rsidRPr="000F24FE">
        <w:rPr>
          <w:rFonts w:ascii="Arial" w:eastAsia="Times New Roman" w:hAnsi="Arial" w:cs="Arial"/>
          <w:sz w:val="24"/>
          <w:szCs w:val="24"/>
          <w:lang w:eastAsia="pl-PL"/>
        </w:rPr>
        <w:t xml:space="preserve"> i 79 U/UR</w:t>
      </w:r>
      <w:r w:rsidR="00EF1008"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ustalenia jak w § </w:t>
      </w:r>
      <w:r w:rsidR="009B329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232"/>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9B329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ochrony dziedzictwa kulturowego i zabytków oraz dóbr kultury współczesnej: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Wymagania wynikające z potrzeb kształtowania przestrzeni publicznych:</w:t>
      </w:r>
      <w:r w:rsidRPr="000F24FE">
        <w:rPr>
          <w:rFonts w:ascii="Arial" w:eastAsia="Times New Roman" w:hAnsi="Arial" w:cs="Arial"/>
          <w:sz w:val="24"/>
          <w:szCs w:val="24"/>
          <w:lang w:eastAsia="pl-PL"/>
        </w:rPr>
        <w:t xml:space="preserve"> nie występuje potrzeba określenia.</w:t>
      </w:r>
    </w:p>
    <w:p w:rsidR="005C7D89" w:rsidRPr="000F24FE" w:rsidRDefault="005C7D89" w:rsidP="000F24FE">
      <w:pPr>
        <w:numPr>
          <w:ilvl w:val="0"/>
          <w:numId w:val="2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Parametry i wskaźniki kształtowania zabudowy oraz zagospodarowania terenu, w tym linie zabudowy, gab</w:t>
      </w:r>
      <w:r w:rsidRPr="000F24FE">
        <w:rPr>
          <w:rFonts w:ascii="Arial" w:eastAsia="Times New Roman" w:hAnsi="Arial" w:cs="Arial"/>
          <w:bCs/>
          <w:sz w:val="24"/>
          <w:szCs w:val="24"/>
          <w:lang w:eastAsia="pl-PL"/>
        </w:rPr>
        <w:t>a</w:t>
      </w:r>
      <w:r w:rsidRPr="000F24FE">
        <w:rPr>
          <w:rFonts w:ascii="Arial" w:eastAsia="Times New Roman" w:hAnsi="Arial" w:cs="Arial"/>
          <w:bCs/>
          <w:sz w:val="24"/>
          <w:szCs w:val="24"/>
          <w:lang w:eastAsia="pl-PL"/>
        </w:rPr>
        <w:t>ryty obiektów i wskaźniki intensywności zabudowy:</w:t>
      </w:r>
    </w:p>
    <w:p w:rsidR="005C7D89" w:rsidRPr="000F24FE" w:rsidRDefault="005C7D89" w:rsidP="000F24FE">
      <w:pPr>
        <w:numPr>
          <w:ilvl w:val="1"/>
          <w:numId w:val="23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wielkość powierzchni zabudowy w stosunku do powierzchni działki lub terenu inwestycji:</w:t>
      </w:r>
    </w:p>
    <w:p w:rsidR="005F71F1" w:rsidRPr="000F24FE" w:rsidRDefault="005F71F1" w:rsidP="000F24FE">
      <w:pPr>
        <w:numPr>
          <w:ilvl w:val="0"/>
          <w:numId w:val="234"/>
        </w:numPr>
        <w:tabs>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wolnostojących </w:t>
      </w:r>
      <w:r w:rsidR="000C0A6A"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bCs/>
          <w:sz w:val="24"/>
          <w:szCs w:val="24"/>
          <w:lang w:eastAsia="pl-PL"/>
        </w:rPr>
        <w:t>:</w:t>
      </w:r>
      <w:r w:rsidRPr="000F24FE">
        <w:rPr>
          <w:rFonts w:ascii="Arial" w:eastAsia="Times New Roman" w:hAnsi="Arial" w:cs="Arial"/>
          <w:sz w:val="24"/>
          <w:szCs w:val="24"/>
          <w:lang w:eastAsia="pl-PL"/>
        </w:rPr>
        <w:t xml:space="preserve"> do 80%,</w:t>
      </w:r>
    </w:p>
    <w:p w:rsidR="005F71F1" w:rsidRPr="000F24FE" w:rsidRDefault="005F71F1" w:rsidP="000F24FE">
      <w:pPr>
        <w:numPr>
          <w:ilvl w:val="0"/>
          <w:numId w:val="234"/>
        </w:numPr>
        <w:tabs>
          <w:tab w:val="left" w:pos="1134"/>
        </w:tabs>
        <w:autoSpaceDE w:val="0"/>
        <w:autoSpaceDN w:val="0"/>
        <w:adjustRightInd w:val="0"/>
        <w:spacing w:after="0"/>
        <w:ind w:left="1134" w:hanging="425"/>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dla</w:t>
      </w:r>
      <w:r w:rsidR="000C0A6A" w:rsidRPr="000F24FE">
        <w:rPr>
          <w:rFonts w:ascii="Arial" w:eastAsia="Times New Roman" w:hAnsi="Arial" w:cs="Arial"/>
          <w:sz w:val="24"/>
          <w:szCs w:val="24"/>
          <w:lang w:eastAsia="pl-PL"/>
        </w:rPr>
        <w:t xml:space="preserve"> pozostałej</w:t>
      </w:r>
      <w:r w:rsidRPr="000F24FE">
        <w:rPr>
          <w:rFonts w:ascii="Arial" w:eastAsia="Times New Roman" w:hAnsi="Arial" w:cs="Arial"/>
          <w:sz w:val="24"/>
          <w:szCs w:val="24"/>
          <w:lang w:eastAsia="pl-PL"/>
        </w:rPr>
        <w:t xml:space="preserve"> zabudowy: do 90%;</w:t>
      </w:r>
    </w:p>
    <w:p w:rsidR="005C7D89" w:rsidRPr="000F24FE" w:rsidRDefault="005C7D89" w:rsidP="000F24FE">
      <w:pPr>
        <w:numPr>
          <w:ilvl w:val="1"/>
          <w:numId w:val="23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wysokość zabudowy:</w:t>
      </w:r>
    </w:p>
    <w:p w:rsidR="005C7D89" w:rsidRPr="000F24FE" w:rsidRDefault="005C7D89" w:rsidP="000F24FE">
      <w:pPr>
        <w:numPr>
          <w:ilvl w:val="2"/>
          <w:numId w:val="23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maksymalna 35,0m, z wyłączeniem garaży i budynków gospodarczych oraz budowli</w:t>
      </w:r>
      <w:r w:rsidR="005F5015" w:rsidRPr="000F24FE">
        <w:rPr>
          <w:rFonts w:ascii="Arial" w:eastAsia="Times New Roman" w:hAnsi="Arial" w:cs="Arial"/>
          <w:sz w:val="24"/>
          <w:szCs w:val="24"/>
          <w:lang w:eastAsia="pl-PL"/>
        </w:rPr>
        <w:t xml:space="preserve"> i urządzeń</w:t>
      </w:r>
      <w:r w:rsidRPr="000F24FE">
        <w:rPr>
          <w:rFonts w:ascii="Arial" w:eastAsia="Times New Roman" w:hAnsi="Arial" w:cs="Arial"/>
          <w:sz w:val="24"/>
          <w:szCs w:val="24"/>
          <w:lang w:eastAsia="pl-PL"/>
        </w:rPr>
        <w:t>, minimalnej nie ustala się,</w:t>
      </w:r>
    </w:p>
    <w:p w:rsidR="005C7D89" w:rsidRPr="000F24FE" w:rsidRDefault="005C7D89" w:rsidP="000F24FE">
      <w:pPr>
        <w:numPr>
          <w:ilvl w:val="2"/>
          <w:numId w:val="23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garaży i budynków gospodarczych: maksymalna 12,0m, minimalnej nie ustala się,</w:t>
      </w:r>
    </w:p>
    <w:p w:rsidR="005C7D89" w:rsidRPr="000F24FE" w:rsidRDefault="005C7D89" w:rsidP="000F24FE">
      <w:pPr>
        <w:numPr>
          <w:ilvl w:val="2"/>
          <w:numId w:val="23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budowli, z wyłączeniem urządzeń reklamowych</w:t>
      </w:r>
      <w:r w:rsidR="005F5015" w:rsidRPr="000F24FE">
        <w:rPr>
          <w:rFonts w:ascii="Arial" w:eastAsia="Times New Roman" w:hAnsi="Arial" w:cs="Arial"/>
          <w:sz w:val="24"/>
          <w:szCs w:val="24"/>
          <w:lang w:eastAsia="pl-PL"/>
        </w:rPr>
        <w:t xml:space="preserve"> oraz wolnostojących</w:t>
      </w:r>
      <w:r w:rsidR="0009381B" w:rsidRPr="000F24FE">
        <w:rPr>
          <w:rFonts w:ascii="Arial" w:eastAsia="Times New Roman" w:hAnsi="Arial" w:cs="Arial"/>
          <w:sz w:val="24"/>
          <w:szCs w:val="24"/>
          <w:lang w:eastAsia="pl-PL"/>
        </w:rPr>
        <w:t xml:space="preserve"> </w:t>
      </w:r>
      <w:r w:rsidR="0009381B"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xml:space="preserve"> maksymalna 50,0m, minimalnej nie ustala się,</w:t>
      </w:r>
    </w:p>
    <w:p w:rsidR="006D0747" w:rsidRPr="000F24FE" w:rsidRDefault="006D0747" w:rsidP="000F24FE">
      <w:pPr>
        <w:numPr>
          <w:ilvl w:val="2"/>
          <w:numId w:val="231"/>
        </w:numPr>
        <w:tabs>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wolnostojąc</w:t>
      </w:r>
      <w:r w:rsidR="00BB640C" w:rsidRPr="000F24FE">
        <w:rPr>
          <w:rFonts w:ascii="Arial" w:eastAsia="Times New Roman" w:hAnsi="Arial" w:cs="Arial"/>
          <w:sz w:val="24"/>
          <w:szCs w:val="24"/>
          <w:lang w:eastAsia="pl-PL"/>
        </w:rPr>
        <w:t>ych</w:t>
      </w:r>
      <w:r w:rsidR="0009381B" w:rsidRPr="000F24FE">
        <w:rPr>
          <w:rFonts w:ascii="Arial" w:eastAsia="Times New Roman" w:hAnsi="Arial" w:cs="Arial"/>
          <w:sz w:val="24"/>
          <w:szCs w:val="24"/>
          <w:lang w:eastAsia="pl-PL"/>
        </w:rPr>
        <w:t xml:space="preserve"> </w:t>
      </w:r>
      <w:r w:rsidR="0009381B"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xml:space="preserve"> maksymalna 5,0m, minimalnej nie ustala się,</w:t>
      </w:r>
    </w:p>
    <w:p w:rsidR="005C7D89" w:rsidRPr="000F24FE" w:rsidRDefault="005C7D89" w:rsidP="000F24FE">
      <w:pPr>
        <w:numPr>
          <w:ilvl w:val="2"/>
          <w:numId w:val="231"/>
        </w:numPr>
        <w:tabs>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urządzeń reklamowych: maksymalna ustalenia jak w § </w:t>
      </w:r>
      <w:r w:rsidR="00E429DB"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3 uchwały, minimalnej nie ustala się;</w:t>
      </w:r>
    </w:p>
    <w:p w:rsidR="005C7D89" w:rsidRPr="000F24FE" w:rsidRDefault="005C7D89" w:rsidP="000F24FE">
      <w:pPr>
        <w:numPr>
          <w:ilvl w:val="1"/>
          <w:numId w:val="23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linie zabudowy: </w:t>
      </w:r>
    </w:p>
    <w:p w:rsidR="005C7D89" w:rsidRPr="000F24FE" w:rsidRDefault="005C7D89" w:rsidP="000F24FE">
      <w:pPr>
        <w:numPr>
          <w:ilvl w:val="2"/>
          <w:numId w:val="231"/>
        </w:numPr>
        <w:tabs>
          <w:tab w:val="left" w:pos="360"/>
          <w:tab w:val="left" w:pos="1440"/>
        </w:tabs>
        <w:autoSpaceDE w:val="0"/>
        <w:autoSpaceDN w:val="0"/>
        <w:adjustRightInd w:val="0"/>
        <w:spacing w:after="0"/>
        <w:rPr>
          <w:rFonts w:ascii="Arial" w:hAnsi="Arial" w:cs="Arial"/>
          <w:bCs/>
          <w:sz w:val="24"/>
          <w:szCs w:val="24"/>
        </w:rPr>
      </w:pPr>
      <w:r w:rsidRPr="000F24FE">
        <w:rPr>
          <w:rFonts w:ascii="Arial" w:hAnsi="Arial" w:cs="Arial"/>
          <w:sz w:val="24"/>
          <w:szCs w:val="24"/>
        </w:rPr>
        <w:t>zgodnie z wyznaczonymi na rysunku planu liniami zabudowy nieprzekraczalnymi;</w:t>
      </w:r>
    </w:p>
    <w:p w:rsidR="005C7D89" w:rsidRPr="000F24FE" w:rsidRDefault="005C7D89" w:rsidP="000F24FE">
      <w:pPr>
        <w:numPr>
          <w:ilvl w:val="2"/>
          <w:numId w:val="23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ustala się możliwość sytuowania zabudowy na granicy działki </w:t>
      </w:r>
      <w:r w:rsidRPr="000F24FE">
        <w:rPr>
          <w:rFonts w:ascii="Arial" w:hAnsi="Arial" w:cs="Arial"/>
          <w:sz w:val="24"/>
          <w:szCs w:val="24"/>
        </w:rPr>
        <w:t xml:space="preserve">oraz w odległości 1,5m od granicy działki z uwzględnieniem warunków technicznych określonych przepisami odrębnymi, </w:t>
      </w:r>
      <w:r w:rsidRPr="000F24FE">
        <w:rPr>
          <w:rFonts w:ascii="Arial" w:eastAsia="Times New Roman" w:hAnsi="Arial" w:cs="Arial"/>
          <w:sz w:val="24"/>
          <w:szCs w:val="24"/>
          <w:lang w:eastAsia="pl-PL"/>
        </w:rPr>
        <w:t>z wyjątkiem granic, gdzie ta odległość regulowana jest linią zabudowy;</w:t>
      </w:r>
    </w:p>
    <w:p w:rsidR="005C7D89" w:rsidRPr="000F24FE" w:rsidRDefault="005C7D89" w:rsidP="000F24FE">
      <w:pPr>
        <w:numPr>
          <w:ilvl w:val="1"/>
          <w:numId w:val="23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minimalny udział procentowy powierzchni biologicznie czynnej w stosunku do powierzchni działki lub terenu i</w:t>
      </w:r>
      <w:r w:rsidRPr="000F24FE">
        <w:rPr>
          <w:rFonts w:ascii="Arial" w:eastAsia="Times New Roman" w:hAnsi="Arial" w:cs="Arial"/>
          <w:bCs/>
          <w:sz w:val="24"/>
          <w:szCs w:val="24"/>
          <w:lang w:eastAsia="pl-PL"/>
        </w:rPr>
        <w:t>n</w:t>
      </w:r>
      <w:r w:rsidRPr="000F24FE">
        <w:rPr>
          <w:rFonts w:ascii="Arial" w:eastAsia="Times New Roman" w:hAnsi="Arial" w:cs="Arial"/>
          <w:bCs/>
          <w:sz w:val="24"/>
          <w:szCs w:val="24"/>
          <w:lang w:eastAsia="pl-PL"/>
        </w:rPr>
        <w:t>westycji:</w:t>
      </w:r>
    </w:p>
    <w:p w:rsidR="005F5015" w:rsidRPr="000F24FE" w:rsidRDefault="005F5015" w:rsidP="000F24FE">
      <w:pPr>
        <w:numPr>
          <w:ilvl w:val="0"/>
          <w:numId w:val="237"/>
        </w:numPr>
        <w:tabs>
          <w:tab w:val="left" w:pos="360"/>
          <w:tab w:val="left" w:pos="1134"/>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wolnostojących</w:t>
      </w:r>
      <w:r w:rsidR="00D17F63" w:rsidRPr="000F24FE">
        <w:rPr>
          <w:rFonts w:ascii="Arial" w:eastAsia="Times New Roman" w:hAnsi="Arial" w:cs="Arial"/>
          <w:sz w:val="24"/>
          <w:szCs w:val="24"/>
          <w:lang w:eastAsia="pl-PL"/>
        </w:rPr>
        <w:t xml:space="preserve"> </w:t>
      </w:r>
      <w:r w:rsidR="00D17F63"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sz w:val="24"/>
          <w:szCs w:val="24"/>
          <w:lang w:eastAsia="pl-PL"/>
        </w:rPr>
        <w:t>: 10%</w:t>
      </w:r>
      <w:r w:rsidR="001D3E69" w:rsidRPr="000F24FE">
        <w:rPr>
          <w:rFonts w:ascii="Arial" w:eastAsia="Times New Roman" w:hAnsi="Arial" w:cs="Arial"/>
          <w:sz w:val="24"/>
          <w:szCs w:val="24"/>
          <w:lang w:eastAsia="pl-PL"/>
        </w:rPr>
        <w:t>,</w:t>
      </w:r>
    </w:p>
    <w:p w:rsidR="001D3E69" w:rsidRPr="000F24FE" w:rsidRDefault="001D3E69" w:rsidP="000F24FE">
      <w:pPr>
        <w:numPr>
          <w:ilvl w:val="0"/>
          <w:numId w:val="237"/>
        </w:numPr>
        <w:tabs>
          <w:tab w:val="left" w:pos="1134"/>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 5%,</w:t>
      </w:r>
    </w:p>
    <w:p w:rsidR="005C7D89" w:rsidRPr="000F24FE" w:rsidRDefault="005C7D89" w:rsidP="000F24FE">
      <w:pPr>
        <w:numPr>
          <w:ilvl w:val="1"/>
          <w:numId w:val="23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geometria dachów: </w:t>
      </w:r>
    </w:p>
    <w:p w:rsidR="005C7D89" w:rsidRPr="000F24FE" w:rsidRDefault="005C7D89" w:rsidP="000F24FE">
      <w:pPr>
        <w:numPr>
          <w:ilvl w:val="2"/>
          <w:numId w:val="23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zabudowy usług i rzemiosła: płaskie o spadkach do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dwuspadowe lub wielospadowe o spadkach od 10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 xml:space="preserve"> do 30</w:t>
      </w:r>
      <w:r w:rsidRPr="000F24FE">
        <w:rPr>
          <w:rFonts w:ascii="Arial" w:eastAsia="Times New Roman" w:hAnsi="Arial" w:cs="Arial"/>
          <w:sz w:val="24"/>
          <w:szCs w:val="24"/>
          <w:vertAlign w:val="superscript"/>
          <w:lang w:eastAsia="pl-PL"/>
        </w:rPr>
        <w:t>o</w:t>
      </w:r>
      <w:r w:rsidRPr="000F24FE">
        <w:rPr>
          <w:rFonts w:ascii="Arial" w:eastAsia="Times New Roman" w:hAnsi="Arial" w:cs="Arial"/>
          <w:sz w:val="24"/>
          <w:szCs w:val="24"/>
          <w:lang w:eastAsia="pl-PL"/>
        </w:rPr>
        <w:t>,</w:t>
      </w:r>
    </w:p>
    <w:p w:rsidR="005C7D89" w:rsidRPr="000F24FE" w:rsidRDefault="005C7D89" w:rsidP="000F24FE">
      <w:pPr>
        <w:numPr>
          <w:ilvl w:val="2"/>
          <w:numId w:val="231"/>
        </w:numPr>
        <w:tabs>
          <w:tab w:val="left" w:pos="360"/>
          <w:tab w:val="left" w:pos="1440"/>
        </w:tabs>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dla pozostałej zabudowy</w:t>
      </w:r>
      <w:r w:rsidR="00067FA7" w:rsidRPr="000F24FE">
        <w:rPr>
          <w:rFonts w:ascii="Arial" w:eastAsia="Times New Roman" w:hAnsi="Arial" w:cs="Arial"/>
          <w:sz w:val="24"/>
          <w:szCs w:val="24"/>
          <w:lang w:eastAsia="pl-PL"/>
        </w:rPr>
        <w:t xml:space="preserve"> oraz dla wolnostojących </w:t>
      </w:r>
      <w:r w:rsidR="00067FA7" w:rsidRPr="000F24FE">
        <w:rPr>
          <w:rFonts w:ascii="Arial" w:eastAsia="Times New Roman" w:hAnsi="Arial" w:cs="Arial"/>
          <w:bCs/>
          <w:sz w:val="24"/>
          <w:szCs w:val="24"/>
          <w:lang w:eastAsia="pl-PL"/>
        </w:rPr>
        <w:t>instalacji odnawialnych źródeł energii</w:t>
      </w:r>
      <w:r w:rsidR="0071233B" w:rsidRPr="000F24FE">
        <w:rPr>
          <w:rFonts w:ascii="Arial" w:eastAsia="Times New Roman" w:hAnsi="Arial" w:cs="Arial"/>
          <w:bCs/>
          <w:sz w:val="24"/>
          <w:szCs w:val="24"/>
          <w:lang w:eastAsia="pl-PL"/>
        </w:rPr>
        <w:t>, dla których dla budynków towarzyszących ustala się</w:t>
      </w:r>
      <w:r w:rsidRPr="000F24FE">
        <w:rPr>
          <w:rFonts w:ascii="Arial" w:eastAsia="Times New Roman" w:hAnsi="Arial" w:cs="Arial"/>
          <w:sz w:val="24"/>
          <w:szCs w:val="24"/>
          <w:lang w:eastAsia="pl-PL"/>
        </w:rPr>
        <w:t>: kształt dachu, w tym kąty nachylenia, zgodnie z przyjętą technologią;</w:t>
      </w:r>
    </w:p>
    <w:p w:rsidR="005C7D89" w:rsidRPr="000F24FE" w:rsidRDefault="005C7D89" w:rsidP="000F24FE">
      <w:pPr>
        <w:numPr>
          <w:ilvl w:val="1"/>
          <w:numId w:val="2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adaptacja zabudowy i funkcji, </w:t>
      </w:r>
      <w:r w:rsidRPr="000F24FE">
        <w:rPr>
          <w:rFonts w:ascii="Arial" w:eastAsia="Times New Roman" w:hAnsi="Arial" w:cs="Arial"/>
          <w:bCs/>
          <w:sz w:val="24"/>
          <w:szCs w:val="24"/>
          <w:lang w:eastAsia="pl-PL"/>
        </w:rPr>
        <w:t xml:space="preserve">przy czym: </w:t>
      </w:r>
      <w:r w:rsidR="00067FA7" w:rsidRPr="000F24FE">
        <w:rPr>
          <w:rFonts w:ascii="Arial" w:eastAsia="Times New Roman" w:hAnsi="Arial" w:cs="Arial"/>
          <w:bCs/>
          <w:sz w:val="24"/>
          <w:szCs w:val="24"/>
          <w:lang w:eastAsia="pl-PL"/>
        </w:rPr>
        <w:t>wyklucza się adaptację funkcji w zakresie</w:t>
      </w:r>
      <w:r w:rsidR="00067FA7" w:rsidRPr="000F24FE">
        <w:rPr>
          <w:rFonts w:ascii="Arial" w:eastAsia="Times New Roman" w:hAnsi="Arial" w:cs="Arial"/>
          <w:sz w:val="24"/>
          <w:szCs w:val="24"/>
          <w:lang w:eastAsia="pl-PL"/>
        </w:rPr>
        <w:t xml:space="preserve"> instalacji do odzysku lub unieszkodliwiania o</w:t>
      </w:r>
      <w:r w:rsidR="00067FA7" w:rsidRPr="000F24FE">
        <w:rPr>
          <w:rFonts w:ascii="Arial" w:eastAsia="Times New Roman" w:hAnsi="Arial" w:cs="Arial"/>
          <w:sz w:val="24"/>
          <w:szCs w:val="24"/>
          <w:lang w:eastAsia="pl-PL"/>
        </w:rPr>
        <w:t>d</w:t>
      </w:r>
      <w:r w:rsidR="00067FA7" w:rsidRPr="000F24FE">
        <w:rPr>
          <w:rFonts w:ascii="Arial" w:eastAsia="Times New Roman" w:hAnsi="Arial" w:cs="Arial"/>
          <w:sz w:val="24"/>
          <w:szCs w:val="24"/>
          <w:lang w:eastAsia="pl-PL"/>
        </w:rPr>
        <w:t xml:space="preserve">padów niebezpiecznych i innych niż niebezpieczne określonych w przepisach odrębnych, w tym w zakresie </w:t>
      </w:r>
      <w:r w:rsidR="00067FA7" w:rsidRPr="000F24FE">
        <w:rPr>
          <w:rFonts w:ascii="Arial" w:hAnsi="Arial" w:cs="Arial"/>
          <w:sz w:val="24"/>
          <w:szCs w:val="24"/>
          <w:lang w:eastAsia="pl-PL"/>
        </w:rPr>
        <w:t>zbierania i przetwarzania odpadów niebezpiecznych i innych niż niebezpieczne.</w:t>
      </w:r>
    </w:p>
    <w:p w:rsidR="00105AC5" w:rsidRPr="000F24FE" w:rsidRDefault="00105AC5" w:rsidP="000F24FE">
      <w:pPr>
        <w:numPr>
          <w:ilvl w:val="0"/>
          <w:numId w:val="221"/>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bCs/>
          <w:sz w:val="24"/>
          <w:szCs w:val="24"/>
          <w:lang w:eastAsia="pl-PL"/>
        </w:rPr>
        <w:t>pozostałe ustalenia jak w § 10 uchwały.</w:t>
      </w:r>
    </w:p>
    <w:p w:rsidR="005C7D89" w:rsidRPr="000F24FE" w:rsidRDefault="005C7D89" w:rsidP="000F24FE">
      <w:pPr>
        <w:numPr>
          <w:ilvl w:val="0"/>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bCs/>
          <w:sz w:val="24"/>
          <w:szCs w:val="24"/>
          <w:lang w:eastAsia="pl-PL"/>
        </w:rPr>
        <w:t>: nie występuje potrzeba określenia.</w:t>
      </w:r>
    </w:p>
    <w:p w:rsidR="005C7D89" w:rsidRPr="000F24FE" w:rsidRDefault="005C7D89" w:rsidP="000F24FE">
      <w:pPr>
        <w:numPr>
          <w:ilvl w:val="0"/>
          <w:numId w:val="23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Szczególne warunki zagospodarowania terenów oraz ograniczenia w ich użytkowaniu, w tym zakazy zab</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dowy:</w:t>
      </w:r>
    </w:p>
    <w:p w:rsidR="005C7D89" w:rsidRPr="000F24FE" w:rsidRDefault="005C7D89" w:rsidP="000F24FE">
      <w:pPr>
        <w:numPr>
          <w:ilvl w:val="1"/>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wyznacza się strefę techniczną dla napowietrzn</w:t>
      </w:r>
      <w:r w:rsidR="00BA1867"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linii elektroenergetyczn</w:t>
      </w:r>
      <w:r w:rsidR="00BA1867" w:rsidRPr="000F24FE">
        <w:rPr>
          <w:rFonts w:ascii="Arial" w:eastAsia="Times New Roman" w:hAnsi="Arial" w:cs="Arial"/>
          <w:sz w:val="24"/>
          <w:szCs w:val="24"/>
          <w:lang w:eastAsia="pl-PL"/>
        </w:rPr>
        <w:t xml:space="preserve">ej </w:t>
      </w:r>
      <w:r w:rsidR="000B216E" w:rsidRPr="000F24FE">
        <w:rPr>
          <w:rFonts w:ascii="Arial" w:eastAsia="Times New Roman" w:hAnsi="Arial" w:cs="Arial"/>
          <w:sz w:val="24"/>
          <w:szCs w:val="24"/>
          <w:lang w:eastAsia="pl-PL"/>
        </w:rPr>
        <w:t xml:space="preserve">wysokiego napięcia </w:t>
      </w:r>
      <w:r w:rsidRPr="000F24FE">
        <w:rPr>
          <w:rFonts w:ascii="Arial" w:eastAsia="Times New Roman" w:hAnsi="Arial" w:cs="Arial"/>
          <w:sz w:val="24"/>
          <w:szCs w:val="24"/>
          <w:lang w:eastAsia="pl-PL"/>
        </w:rPr>
        <w:t>WN 110 </w:t>
      </w:r>
      <w:proofErr w:type="spellStart"/>
      <w:r w:rsidRPr="000F24FE">
        <w:rPr>
          <w:rFonts w:ascii="Arial" w:eastAsia="Times New Roman" w:hAnsi="Arial" w:cs="Arial"/>
          <w:sz w:val="24"/>
          <w:szCs w:val="24"/>
          <w:lang w:eastAsia="pl-PL"/>
        </w:rPr>
        <w:t>kV</w:t>
      </w:r>
      <w:proofErr w:type="spellEnd"/>
      <w:r w:rsidR="00382BC9" w:rsidRPr="000F24FE">
        <w:rPr>
          <w:rFonts w:ascii="Arial" w:eastAsia="Times New Roman" w:hAnsi="Arial" w:cs="Arial"/>
          <w:sz w:val="24"/>
          <w:szCs w:val="24"/>
          <w:lang w:eastAsia="pl-PL"/>
        </w:rPr>
        <w:t xml:space="preserve"> (</w:t>
      </w:r>
      <w:r w:rsidR="00382BC9" w:rsidRPr="000F24FE">
        <w:rPr>
          <w:rFonts w:ascii="Arial" w:hAnsi="Arial" w:cs="Arial"/>
          <w:sz w:val="24"/>
          <w:szCs w:val="24"/>
        </w:rPr>
        <w:t>zgodnie z rysunkiem planu)</w:t>
      </w:r>
      <w:r w:rsidRPr="000F24FE">
        <w:rPr>
          <w:rFonts w:ascii="Arial" w:eastAsia="Times New Roman" w:hAnsi="Arial" w:cs="Arial"/>
          <w:sz w:val="24"/>
          <w:szCs w:val="24"/>
          <w:lang w:eastAsia="pl-PL"/>
        </w:rPr>
        <w:t>, dla której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ją ustalenia jak w § 1</w:t>
      </w:r>
      <w:r w:rsidR="0002085A"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5 </w:t>
      </w:r>
      <w:r w:rsidR="004F5471" w:rsidRPr="000F24FE">
        <w:rPr>
          <w:rFonts w:ascii="Arial" w:eastAsia="Times New Roman" w:hAnsi="Arial" w:cs="Arial"/>
          <w:sz w:val="24"/>
          <w:szCs w:val="24"/>
          <w:lang w:eastAsia="pl-PL"/>
        </w:rPr>
        <w:t>pkt 5-7</w:t>
      </w:r>
      <w:r w:rsidRPr="000F24FE">
        <w:rPr>
          <w:rFonts w:ascii="Arial" w:eastAsia="Times New Roman" w:hAnsi="Arial" w:cs="Arial"/>
          <w:sz w:val="24"/>
          <w:szCs w:val="24"/>
          <w:lang w:eastAsia="pl-PL"/>
        </w:rPr>
        <w:t>uchwały;</w:t>
      </w:r>
    </w:p>
    <w:p w:rsidR="00BB5A5F" w:rsidRPr="000F24FE" w:rsidRDefault="00BB5A5F" w:rsidP="000F24FE">
      <w:pPr>
        <w:numPr>
          <w:ilvl w:val="1"/>
          <w:numId w:val="231"/>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lastRenderedPageBreak/>
        <w:t>lokalizacja wolnostojących</w:t>
      </w:r>
      <w:r w:rsidR="000C3872" w:rsidRPr="000F24FE">
        <w:rPr>
          <w:rFonts w:ascii="Arial" w:eastAsia="Times New Roman" w:hAnsi="Arial" w:cs="Arial"/>
          <w:sz w:val="24"/>
          <w:szCs w:val="24"/>
          <w:lang w:eastAsia="pl-PL"/>
        </w:rPr>
        <w:t xml:space="preserve"> </w:t>
      </w:r>
      <w:r w:rsidR="000C3872" w:rsidRPr="000F24FE">
        <w:rPr>
          <w:rFonts w:ascii="Arial" w:eastAsia="Times New Roman" w:hAnsi="Arial" w:cs="Arial"/>
          <w:bCs/>
          <w:sz w:val="24"/>
          <w:szCs w:val="24"/>
          <w:lang w:eastAsia="pl-PL"/>
        </w:rPr>
        <w:t>instalacji odnawialnych źródeł energii</w:t>
      </w:r>
      <w:r w:rsidRPr="000F24FE">
        <w:rPr>
          <w:rFonts w:ascii="Arial" w:eastAsia="Times New Roman" w:hAnsi="Arial" w:cs="Arial"/>
          <w:bCs/>
          <w:sz w:val="24"/>
          <w:szCs w:val="24"/>
          <w:lang w:eastAsia="pl-PL"/>
        </w:rPr>
        <w:t xml:space="preserve">: </w:t>
      </w:r>
      <w:r w:rsidRPr="000F24FE">
        <w:rPr>
          <w:rFonts w:ascii="Arial" w:hAnsi="Arial" w:cs="Arial"/>
          <w:sz w:val="24"/>
          <w:szCs w:val="24"/>
        </w:rPr>
        <w:t>ustalenia jak w § 1</w:t>
      </w:r>
      <w:r w:rsidR="00674294" w:rsidRPr="000F24FE">
        <w:rPr>
          <w:rFonts w:ascii="Arial" w:hAnsi="Arial" w:cs="Arial"/>
          <w:sz w:val="24"/>
          <w:szCs w:val="24"/>
        </w:rPr>
        <w:t>4</w:t>
      </w:r>
      <w:r w:rsidRPr="000F24FE">
        <w:rPr>
          <w:rFonts w:ascii="Arial" w:hAnsi="Arial" w:cs="Arial"/>
          <w:sz w:val="24"/>
          <w:szCs w:val="24"/>
        </w:rPr>
        <w:t xml:space="preserve"> ust. 5 </w:t>
      </w:r>
      <w:r w:rsidR="004328C1" w:rsidRPr="000F24FE">
        <w:rPr>
          <w:rFonts w:ascii="Arial" w:hAnsi="Arial" w:cs="Arial"/>
          <w:sz w:val="24"/>
          <w:szCs w:val="24"/>
        </w:rPr>
        <w:t xml:space="preserve">pkt 9 </w:t>
      </w:r>
      <w:r w:rsidRPr="000F24FE">
        <w:rPr>
          <w:rFonts w:ascii="Arial" w:hAnsi="Arial" w:cs="Arial"/>
          <w:sz w:val="24"/>
          <w:szCs w:val="24"/>
        </w:rPr>
        <w:t>uchwały;</w:t>
      </w:r>
    </w:p>
    <w:p w:rsidR="005C7D89" w:rsidRPr="000F24FE" w:rsidRDefault="005C7D89" w:rsidP="000F24FE">
      <w:pPr>
        <w:numPr>
          <w:ilvl w:val="1"/>
          <w:numId w:val="2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pozostałe ustalenia jak w § 1</w:t>
      </w:r>
      <w:r w:rsidR="001C3616"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2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Zasady modernizacji, rozbudowy i budowy systemów komunikacji i infrastruktury technicznej:</w:t>
      </w:r>
    </w:p>
    <w:p w:rsidR="005C7D89" w:rsidRPr="000F24FE" w:rsidRDefault="005C7D89" w:rsidP="000F24FE">
      <w:pPr>
        <w:numPr>
          <w:ilvl w:val="1"/>
          <w:numId w:val="231"/>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drogi: obsługa komunikacyjna z dróg publicznych: z Al. Kazimierza Wielkiego 2 KD-GP* i z ul. Przemysłowej 7 KD-Z* oraz z Al. Kazimierza Wielkiego i ul. Przemysłowej poza granicami planu;</w:t>
      </w:r>
    </w:p>
    <w:p w:rsidR="005C7D89" w:rsidRPr="000F24FE" w:rsidRDefault="005C7D89" w:rsidP="000F24FE">
      <w:pPr>
        <w:numPr>
          <w:ilvl w:val="1"/>
          <w:numId w:val="23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B8375D"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23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miejsca postojowe: ustalenia jak w </w:t>
      </w:r>
      <w:r w:rsidRPr="000F24FE">
        <w:rPr>
          <w:rFonts w:ascii="Arial" w:hAnsi="Arial" w:cs="Arial"/>
          <w:sz w:val="24"/>
          <w:szCs w:val="24"/>
        </w:rPr>
        <w:t>§ 1</w:t>
      </w:r>
      <w:r w:rsidR="00B8375D" w:rsidRPr="000F24FE">
        <w:rPr>
          <w:rFonts w:ascii="Arial" w:hAnsi="Arial" w:cs="Arial"/>
          <w:sz w:val="24"/>
          <w:szCs w:val="24"/>
        </w:rPr>
        <w:t>4</w:t>
      </w:r>
      <w:r w:rsidRPr="000F24FE">
        <w:rPr>
          <w:rFonts w:ascii="Arial" w:hAnsi="Arial" w:cs="Arial"/>
          <w:sz w:val="24"/>
          <w:szCs w:val="24"/>
        </w:rPr>
        <w:t xml:space="preserve"> ust. 11 uchwały;</w:t>
      </w:r>
    </w:p>
    <w:p w:rsidR="005C7D89" w:rsidRPr="000F24FE" w:rsidRDefault="005C7D89" w:rsidP="000F24FE">
      <w:pPr>
        <w:numPr>
          <w:ilvl w:val="1"/>
          <w:numId w:val="231"/>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zakresie infrastruktury technicznej: ustalenia jak w § 1</w:t>
      </w:r>
      <w:r w:rsidR="00B8375D"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23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74FD7"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231"/>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30%.</w:t>
      </w:r>
    </w:p>
    <w:p w:rsidR="00B11329" w:rsidRPr="000F24FE" w:rsidRDefault="00B11329" w:rsidP="000F24FE">
      <w:pPr>
        <w:spacing w:after="0"/>
        <w:outlineLvl w:val="0"/>
        <w:rPr>
          <w:rFonts w:ascii="Arial" w:eastAsia="Times New Roman" w:hAnsi="Arial" w:cs="Arial"/>
          <w:bCs/>
          <w:sz w:val="24"/>
          <w:szCs w:val="24"/>
          <w:lang w:eastAsia="pl-PL"/>
        </w:rPr>
      </w:pPr>
    </w:p>
    <w:p w:rsidR="005C7D89" w:rsidRPr="000F24FE" w:rsidRDefault="005C7D89" w:rsidP="000F24FE">
      <w:p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Rozdział 4</w:t>
      </w:r>
    </w:p>
    <w:p w:rsidR="005C7D89" w:rsidRPr="000F24FE" w:rsidRDefault="005C7D89" w:rsidP="000F24FE">
      <w:pPr>
        <w:spacing w:after="0"/>
        <w:outlineLvl w:val="0"/>
        <w:rPr>
          <w:rFonts w:ascii="Arial" w:eastAsia="Times New Roman" w:hAnsi="Arial" w:cs="Arial"/>
          <w:sz w:val="24"/>
          <w:szCs w:val="24"/>
          <w:lang w:eastAsia="pl-PL"/>
        </w:rPr>
      </w:pPr>
      <w:r w:rsidRPr="000F24FE">
        <w:rPr>
          <w:rFonts w:ascii="Arial" w:eastAsia="Times New Roman" w:hAnsi="Arial" w:cs="Arial"/>
          <w:sz w:val="24"/>
          <w:szCs w:val="24"/>
          <w:lang w:eastAsia="pl-PL"/>
        </w:rPr>
        <w:t>Ustalenia szczegółowe dotyczące modernizacji, rozbudowy i budowy systemów komunikacji</w:t>
      </w:r>
      <w:r w:rsidR="003660D1" w:rsidRPr="000F24FE">
        <w:rPr>
          <w:rFonts w:ascii="Arial" w:eastAsia="Times New Roman" w:hAnsi="Arial" w:cs="Arial"/>
          <w:sz w:val="24"/>
          <w:szCs w:val="24"/>
          <w:lang w:eastAsia="pl-PL"/>
        </w:rPr>
        <w:t>.</w:t>
      </w:r>
    </w:p>
    <w:p w:rsidR="005C7D89" w:rsidRPr="000F24FE" w:rsidRDefault="005C7D89" w:rsidP="000F24FE">
      <w:pPr>
        <w:spacing w:after="0"/>
        <w:rPr>
          <w:rFonts w:ascii="Arial" w:eastAsia="Times New Roman" w:hAnsi="Arial" w:cs="Arial"/>
          <w:sz w:val="24"/>
          <w:szCs w:val="24"/>
          <w:lang w:eastAsia="pl-PL"/>
        </w:rPr>
      </w:pPr>
    </w:p>
    <w:p w:rsidR="00B93CB0" w:rsidRPr="000F24FE" w:rsidRDefault="00AE2E3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w:t>
      </w:r>
      <w:r w:rsidR="006F7EFC" w:rsidRPr="000F24FE">
        <w:rPr>
          <w:rFonts w:ascii="Arial" w:eastAsia="Times New Roman" w:hAnsi="Arial" w:cs="Arial"/>
          <w:sz w:val="24"/>
          <w:szCs w:val="24"/>
          <w:lang w:eastAsia="pl-PL"/>
        </w:rPr>
        <w:t>0</w:t>
      </w:r>
      <w:r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r w:rsidR="00B93CB0" w:rsidRPr="000F24FE">
        <w:rPr>
          <w:rFonts w:ascii="Arial" w:eastAsia="Times New Roman" w:hAnsi="Arial" w:cs="Arial"/>
          <w:sz w:val="24"/>
          <w:szCs w:val="24"/>
          <w:lang w:eastAsia="pl-PL"/>
        </w:rPr>
        <w:t>Tereny Alei Kazimierza Wielkiego oznaczone symbolami: 1.1 KD-GP*/ZA*, 1.2 KD-GP*, 1.3 KD-GP*/ZA*, 1.4 KD-GP*/ZA*/WS</w:t>
      </w:r>
      <w:r w:rsidR="004E69D6" w:rsidRPr="000F24FE">
        <w:rPr>
          <w:rFonts w:ascii="Arial" w:hAnsi="Arial" w:cs="Arial"/>
          <w:sz w:val="24"/>
          <w:szCs w:val="24"/>
          <w:lang w:eastAsia="pl-PL"/>
        </w:rPr>
        <w:t>*</w:t>
      </w:r>
      <w:r w:rsidR="00B56C3F" w:rsidRPr="000F24FE">
        <w:rPr>
          <w:rFonts w:ascii="Arial" w:eastAsia="Times New Roman" w:hAnsi="Arial" w:cs="Arial"/>
          <w:sz w:val="24"/>
          <w:szCs w:val="24"/>
          <w:lang w:eastAsia="pl-PL"/>
        </w:rPr>
        <w:t>, 2 KD-GP*.</w:t>
      </w:r>
    </w:p>
    <w:p w:rsidR="005C7D89" w:rsidRPr="000F24FE" w:rsidRDefault="005C7D89" w:rsidP="000F24FE">
      <w:pPr>
        <w:numPr>
          <w:ilvl w:val="0"/>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w:t>
      </w:r>
    </w:p>
    <w:p w:rsidR="005C7D89" w:rsidRPr="000F24FE" w:rsidRDefault="005C7D89" w:rsidP="000F24FE">
      <w:pPr>
        <w:numPr>
          <w:ilvl w:val="0"/>
          <w:numId w:val="98"/>
        </w:numPr>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droga główna ruchu przyspieszonego publiczna</w:t>
      </w:r>
      <w:r w:rsidR="00B078D9" w:rsidRPr="000F24FE">
        <w:rPr>
          <w:rFonts w:ascii="Arial" w:eastAsia="Times New Roman" w:hAnsi="Arial" w:cs="Arial"/>
          <w:sz w:val="24"/>
          <w:szCs w:val="24"/>
          <w:lang w:eastAsia="pl-PL"/>
        </w:rPr>
        <w:t>;</w:t>
      </w:r>
    </w:p>
    <w:p w:rsidR="005C7D89" w:rsidRPr="000F24FE" w:rsidRDefault="005C7D89" w:rsidP="000F24FE">
      <w:pPr>
        <w:numPr>
          <w:ilvl w:val="0"/>
          <w:numId w:val="98"/>
        </w:numPr>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 hydrotechniczny – zapora awaryjna Stopnia Wodnego publiczna </w:t>
      </w:r>
      <w:r w:rsidR="00964DA0"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dotyczy terenów oznaczonych symbolami 1.1 KD-GP*/ZA*, 1.3 KD-GP*/ZA* i 1.4 KD-GP*/ZA*/WS</w:t>
      </w:r>
      <w:r w:rsidR="006D20C7" w:rsidRPr="000F24FE">
        <w:rPr>
          <w:rFonts w:ascii="Arial" w:hAnsi="Arial" w:cs="Arial"/>
          <w:sz w:val="24"/>
          <w:szCs w:val="24"/>
          <w:lang w:eastAsia="pl-PL"/>
        </w:rPr>
        <w:t>*</w:t>
      </w:r>
      <w:r w:rsidR="0053179B" w:rsidRPr="000F24FE">
        <w:rPr>
          <w:rFonts w:ascii="Arial" w:eastAsia="Times New Roman" w:hAnsi="Arial" w:cs="Arial"/>
          <w:sz w:val="24"/>
          <w:szCs w:val="24"/>
          <w:lang w:eastAsia="pl-PL"/>
        </w:rPr>
        <w:t>:</w:t>
      </w:r>
    </w:p>
    <w:p w:rsidR="005C7D89" w:rsidRPr="000F24FE" w:rsidRDefault="005C7D89" w:rsidP="000F24FE">
      <w:pPr>
        <w:numPr>
          <w:ilvl w:val="0"/>
          <w:numId w:val="98"/>
        </w:numPr>
        <w:spacing w:after="0"/>
        <w:ind w:left="709" w:hanging="283"/>
        <w:rPr>
          <w:rFonts w:ascii="Arial" w:eastAsia="Times New Roman" w:hAnsi="Arial" w:cs="Arial"/>
          <w:bCs/>
          <w:sz w:val="24"/>
          <w:szCs w:val="24"/>
          <w:lang w:eastAsia="pl-PL"/>
        </w:rPr>
      </w:pPr>
      <w:r w:rsidRPr="000F24FE">
        <w:rPr>
          <w:rFonts w:ascii="Arial" w:eastAsia="Times New Roman" w:hAnsi="Arial" w:cs="Arial"/>
          <w:sz w:val="24"/>
          <w:szCs w:val="24"/>
          <w:lang w:eastAsia="pl-PL"/>
        </w:rPr>
        <w:t>śródlądowe wody powierzchniowe płynące</w:t>
      </w:r>
      <w:r w:rsidR="007319B6"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 xml:space="preserve">– dotyczy </w:t>
      </w:r>
      <w:r w:rsidRPr="000F24FE">
        <w:rPr>
          <w:rFonts w:ascii="Arial" w:eastAsia="Times New Roman" w:hAnsi="Arial" w:cs="Arial"/>
          <w:sz w:val="24"/>
          <w:szCs w:val="24"/>
          <w:lang w:eastAsia="pl-PL"/>
        </w:rPr>
        <w:t>terenu oznaczonego symbolem 1.4 KD-GP*/ZA*/WS</w:t>
      </w:r>
      <w:r w:rsidR="006D20C7" w:rsidRPr="000F24FE">
        <w:rPr>
          <w:rFonts w:ascii="Arial" w:hAnsi="Arial" w:cs="Arial"/>
          <w:sz w:val="24"/>
          <w:szCs w:val="24"/>
          <w:lang w:eastAsia="pl-PL"/>
        </w:rPr>
        <w:t>*</w:t>
      </w:r>
      <w:r w:rsidR="00964DA0" w:rsidRPr="000F24FE">
        <w:rPr>
          <w:rFonts w:ascii="Arial" w:eastAsia="Times New Roman" w:hAnsi="Arial" w:cs="Arial"/>
          <w:sz w:val="24"/>
          <w:szCs w:val="24"/>
          <w:lang w:eastAsia="pl-PL"/>
        </w:rPr>
        <w:t xml:space="preserve"> – działki w</w:t>
      </w:r>
      <w:r w:rsidR="007C6AA0" w:rsidRPr="000F24FE">
        <w:rPr>
          <w:rFonts w:ascii="Arial" w:eastAsia="Times New Roman" w:hAnsi="Arial" w:cs="Arial"/>
          <w:sz w:val="24"/>
          <w:szCs w:val="24"/>
          <w:lang w:eastAsia="pl-PL"/>
        </w:rPr>
        <w:t> poziomie wód kanału</w:t>
      </w:r>
      <w:r w:rsidR="00CC7434" w:rsidRPr="000F24FE">
        <w:rPr>
          <w:rFonts w:ascii="Arial" w:eastAsia="Times New Roman" w:hAnsi="Arial" w:cs="Arial"/>
          <w:sz w:val="24"/>
          <w:szCs w:val="24"/>
          <w:lang w:eastAsia="pl-PL"/>
        </w:rPr>
        <w:t>.</w:t>
      </w:r>
    </w:p>
    <w:p w:rsidR="005C7D89" w:rsidRPr="000F24FE" w:rsidRDefault="005C7D89" w:rsidP="000F24FE">
      <w:pPr>
        <w:numPr>
          <w:ilvl w:val="0"/>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E429DB"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 z wyłączeniem lokalizacji zabudowy sezonowej.</w:t>
      </w:r>
    </w:p>
    <w:p w:rsidR="005C7D89" w:rsidRPr="000F24FE" w:rsidRDefault="005C7D89" w:rsidP="000F24FE">
      <w:pPr>
        <w:numPr>
          <w:ilvl w:val="0"/>
          <w:numId w:val="2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p>
    <w:p w:rsidR="00033BA4" w:rsidRPr="000F24FE" w:rsidRDefault="005C7D89" w:rsidP="000F24FE">
      <w:pPr>
        <w:numPr>
          <w:ilvl w:val="0"/>
          <w:numId w:val="65"/>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terenie oznaczonym symbolem 1.4 KD-GP*/ZA*/WS</w:t>
      </w:r>
      <w:r w:rsidR="006D20C7"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przyjmuje się przebieg głównego kanału odwadniającego</w:t>
      </w:r>
      <w:r w:rsidR="006140AE" w:rsidRPr="000F24FE">
        <w:rPr>
          <w:rFonts w:ascii="Arial" w:eastAsia="Times New Roman" w:hAnsi="Arial" w:cs="Arial"/>
          <w:bCs/>
          <w:sz w:val="24"/>
          <w:szCs w:val="24"/>
          <w:lang w:eastAsia="pl-PL"/>
        </w:rPr>
        <w:t xml:space="preserve"> „Kanału</w:t>
      </w:r>
      <w:r w:rsidRPr="000F24FE">
        <w:rPr>
          <w:rFonts w:ascii="Arial" w:eastAsia="Times New Roman" w:hAnsi="Arial" w:cs="Arial"/>
          <w:bCs/>
          <w:sz w:val="24"/>
          <w:szCs w:val="24"/>
          <w:lang w:eastAsia="pl-PL"/>
        </w:rPr>
        <w:t> A</w:t>
      </w:r>
      <w:r w:rsidR="006140AE"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w:t>
      </w:r>
      <w:r w:rsidR="00AC144E" w:rsidRPr="000F24FE">
        <w:rPr>
          <w:rFonts w:ascii="Arial" w:eastAsia="Times New Roman" w:hAnsi="Arial" w:cs="Arial"/>
          <w:bCs/>
          <w:sz w:val="24"/>
          <w:szCs w:val="24"/>
          <w:lang w:eastAsia="pl-PL"/>
        </w:rPr>
        <w:t xml:space="preserve">związanego z obsługą i funkcjonowaniem Stopnia Wodnego </w:t>
      </w:r>
      <w:r w:rsidR="00AC144E" w:rsidRPr="000F24FE">
        <w:rPr>
          <w:rFonts w:ascii="Arial" w:eastAsia="Times New Roman" w:hAnsi="Arial" w:cs="Arial"/>
          <w:sz w:val="24"/>
          <w:szCs w:val="24"/>
          <w:lang w:eastAsia="pl-PL"/>
        </w:rPr>
        <w:t>oraz ochroną przeciwpowodziową,</w:t>
      </w:r>
      <w:r w:rsidR="0019030B" w:rsidRPr="000F24FE">
        <w:rPr>
          <w:rFonts w:ascii="Arial" w:eastAsia="Times New Roman" w:hAnsi="Arial" w:cs="Arial"/>
          <w:bCs/>
          <w:sz w:val="24"/>
          <w:szCs w:val="24"/>
          <w:lang w:eastAsia="pl-PL"/>
        </w:rPr>
        <w:t xml:space="preserve"> p</w:t>
      </w:r>
      <w:r w:rsidR="00E56CFF" w:rsidRPr="000F24FE">
        <w:rPr>
          <w:rFonts w:ascii="Arial" w:eastAsia="Times New Roman" w:hAnsi="Arial" w:cs="Arial"/>
          <w:bCs/>
          <w:sz w:val="24"/>
          <w:szCs w:val="24"/>
          <w:lang w:eastAsia="pl-PL"/>
        </w:rPr>
        <w:t xml:space="preserve">rzeprowadzonego </w:t>
      </w:r>
      <w:r w:rsidR="0019030B" w:rsidRPr="000F24FE">
        <w:rPr>
          <w:rFonts w:ascii="Arial" w:eastAsia="Times New Roman" w:hAnsi="Arial" w:cs="Arial"/>
          <w:bCs/>
          <w:sz w:val="24"/>
          <w:szCs w:val="24"/>
          <w:lang w:eastAsia="pl-PL"/>
        </w:rPr>
        <w:t>przepust</w:t>
      </w:r>
      <w:r w:rsidR="00E56CFF" w:rsidRPr="000F24FE">
        <w:rPr>
          <w:rFonts w:ascii="Arial" w:eastAsia="Times New Roman" w:hAnsi="Arial" w:cs="Arial"/>
          <w:bCs/>
          <w:sz w:val="24"/>
          <w:szCs w:val="24"/>
          <w:lang w:eastAsia="pl-PL"/>
        </w:rPr>
        <w:t>em</w:t>
      </w:r>
      <w:r w:rsidR="00AC144E" w:rsidRPr="000F24FE">
        <w:rPr>
          <w:rFonts w:ascii="Arial" w:eastAsia="Times New Roman" w:hAnsi="Arial" w:cs="Arial"/>
          <w:bCs/>
          <w:sz w:val="24"/>
          <w:szCs w:val="24"/>
          <w:lang w:eastAsia="pl-PL"/>
        </w:rPr>
        <w:t>,</w:t>
      </w:r>
      <w:r w:rsidR="0019030B"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dla którego ustala się</w:t>
      </w:r>
      <w:r w:rsidRPr="000F24FE">
        <w:rPr>
          <w:rFonts w:ascii="Arial" w:eastAsia="Times New Roman" w:hAnsi="Arial" w:cs="Arial"/>
          <w:sz w:val="24"/>
          <w:szCs w:val="24"/>
          <w:lang w:eastAsia="pl-PL"/>
        </w:rPr>
        <w:t xml:space="preserve"> ochronę urządzeń wodnych związanych z obsługą i funkcjonowaniem obiektów Stopnia Wodnego oraz ochroną przeciwpowodziową – obowiązują wszystkie szczegółowe zakazy, ograniczenia oraz obowiązki zgodnie z przepisami odrębnymi;</w:t>
      </w:r>
    </w:p>
    <w:p w:rsidR="005C7D89" w:rsidRPr="000F24FE" w:rsidRDefault="005C7D89" w:rsidP="000F24FE">
      <w:pPr>
        <w:numPr>
          <w:ilvl w:val="0"/>
          <w:numId w:val="65"/>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sz w:val="24"/>
          <w:szCs w:val="24"/>
          <w:lang w:eastAsia="pl-PL"/>
        </w:rPr>
        <w:t>w terenach oznaczonych symbolami 1.1 KD-GP*/ZA*, 1.3 KD-GP*/ZA* i 1.4 KD-GP*/ZA*/WS</w:t>
      </w:r>
      <w:r w:rsidR="006D20C7"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przyjmuje się przebieg </w:t>
      </w:r>
      <w:r w:rsidRPr="000F24FE">
        <w:rPr>
          <w:rFonts w:ascii="Arial" w:eastAsia="Times New Roman" w:hAnsi="Arial" w:cs="Arial"/>
          <w:bCs/>
          <w:sz w:val="24"/>
          <w:szCs w:val="24"/>
          <w:lang w:eastAsia="pl-PL"/>
        </w:rPr>
        <w:t xml:space="preserve">obiektu hydrotechnicznego </w:t>
      </w:r>
      <w:r w:rsidR="004B4507"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 xml:space="preserve">zapory awaryjnej Stopnia Wodnego publicznej, </w:t>
      </w:r>
      <w:r w:rsidRPr="000F24FE">
        <w:rPr>
          <w:rFonts w:ascii="Arial" w:eastAsia="Times New Roman" w:hAnsi="Arial" w:cs="Arial"/>
          <w:sz w:val="24"/>
          <w:szCs w:val="24"/>
          <w:lang w:eastAsia="pl-PL"/>
        </w:rPr>
        <w:t>związanej z obsługą i funkcjonowaniem obiektów Stopnia Wodnego oraz ochroną przeciwpowodziową – obowiązują wszystkie szczegółowe zakazy, ograniczenia oraz obowiązki zgodnie z przepisami odrębnymi;</w:t>
      </w:r>
    </w:p>
    <w:p w:rsidR="005C7D89" w:rsidRPr="000F24FE" w:rsidRDefault="005F4A1C" w:rsidP="000F24FE">
      <w:pPr>
        <w:numPr>
          <w:ilvl w:val="0"/>
          <w:numId w:val="65"/>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1.1 KD-GP*/ZA* i 1.2 KD-GP* ustala się </w:t>
      </w:r>
      <w:r w:rsidR="005C7D89" w:rsidRPr="000F24FE">
        <w:rPr>
          <w:rFonts w:ascii="Arial" w:eastAsia="Times New Roman" w:hAnsi="Arial" w:cs="Arial"/>
          <w:sz w:val="24"/>
          <w:szCs w:val="24"/>
          <w:lang w:eastAsia="pl-PL"/>
        </w:rPr>
        <w:t>nakaz wprowadzenia zieleni o charakterze izolacyjnym</w:t>
      </w:r>
      <w:r w:rsidR="00ED2A1B" w:rsidRPr="000F24FE">
        <w:rPr>
          <w:rFonts w:ascii="Arial" w:eastAsia="Times New Roman" w:hAnsi="Arial" w:cs="Arial"/>
          <w:sz w:val="24"/>
          <w:szCs w:val="24"/>
          <w:lang w:eastAsia="pl-PL"/>
        </w:rPr>
        <w:t xml:space="preserve"> </w:t>
      </w:r>
      <w:r w:rsidR="00ED2A1B" w:rsidRPr="000F24FE">
        <w:rPr>
          <w:rFonts w:ascii="Arial" w:hAnsi="Arial" w:cs="Arial"/>
          <w:sz w:val="24"/>
          <w:szCs w:val="24"/>
        </w:rPr>
        <w:t>w pasie o szerokości minimum</w:t>
      </w:r>
      <w:r w:rsidR="00246663" w:rsidRPr="000F24FE">
        <w:rPr>
          <w:rFonts w:ascii="Arial" w:eastAsia="Times New Roman" w:hAnsi="Arial" w:cs="Arial"/>
          <w:sz w:val="24"/>
          <w:szCs w:val="24"/>
          <w:lang w:eastAsia="pl-PL"/>
        </w:rPr>
        <w:t xml:space="preserve"> </w:t>
      </w:r>
      <w:r w:rsidR="00246663" w:rsidRPr="000F24FE">
        <w:rPr>
          <w:rFonts w:ascii="Arial" w:hAnsi="Arial" w:cs="Arial"/>
          <w:sz w:val="24"/>
          <w:szCs w:val="24"/>
        </w:rPr>
        <w:lastRenderedPageBreak/>
        <w:t>2,0m,</w:t>
      </w:r>
      <w:r w:rsidR="005C7D89" w:rsidRPr="000F24FE">
        <w:rPr>
          <w:rFonts w:ascii="Arial" w:eastAsia="Times New Roman" w:hAnsi="Arial" w:cs="Arial"/>
          <w:sz w:val="24"/>
          <w:szCs w:val="24"/>
          <w:lang w:eastAsia="pl-PL"/>
        </w:rPr>
        <w:t xml:space="preserve"> od strony działek lub terenów inwestycji z zabudową mieszkaniową jednorodzinną podlegającą adaptacji</w:t>
      </w:r>
      <w:r w:rsidR="005C3BFD"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r w:rsidR="00E077C7" w:rsidRPr="000F24FE">
        <w:rPr>
          <w:rFonts w:ascii="Arial" w:eastAsia="Times New Roman" w:hAnsi="Arial" w:cs="Arial"/>
          <w:sz w:val="24"/>
          <w:szCs w:val="24"/>
          <w:lang w:eastAsia="pl-PL"/>
        </w:rPr>
        <w:t>usytuowaną w terenach</w:t>
      </w:r>
      <w:r w:rsidR="008E5D7A" w:rsidRPr="000F24FE">
        <w:rPr>
          <w:rFonts w:ascii="Arial" w:eastAsia="Times New Roman" w:hAnsi="Arial" w:cs="Arial"/>
          <w:sz w:val="24"/>
          <w:szCs w:val="24"/>
          <w:lang w:eastAsia="pl-PL"/>
        </w:rPr>
        <w:t xml:space="preserve"> oznaczonych </w:t>
      </w:r>
      <w:r w:rsidRPr="000F24FE">
        <w:rPr>
          <w:rFonts w:ascii="Arial" w:eastAsia="Times New Roman" w:hAnsi="Arial" w:cs="Arial"/>
          <w:sz w:val="24"/>
          <w:szCs w:val="24"/>
          <w:lang w:eastAsia="pl-PL"/>
        </w:rPr>
        <w:t xml:space="preserve">odpowiednio </w:t>
      </w:r>
      <w:r w:rsidR="008E5D7A" w:rsidRPr="000F24FE">
        <w:rPr>
          <w:rFonts w:ascii="Arial" w:eastAsia="Times New Roman" w:hAnsi="Arial" w:cs="Arial"/>
          <w:sz w:val="24"/>
          <w:szCs w:val="24"/>
          <w:lang w:eastAsia="pl-PL"/>
        </w:rPr>
        <w:t>symbolami 1 U/UR i 33 U/UR</w:t>
      </w:r>
      <w:r w:rsidR="003572E5"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ustalenia jak w § </w:t>
      </w:r>
      <w:r w:rsidR="009B329B" w:rsidRPr="000F24FE">
        <w:rPr>
          <w:rFonts w:ascii="Arial" w:eastAsia="Times New Roman" w:hAnsi="Arial" w:cs="Arial"/>
          <w:sz w:val="24"/>
          <w:szCs w:val="24"/>
          <w:lang w:eastAsia="pl-PL"/>
        </w:rPr>
        <w:t>7</w:t>
      </w:r>
      <w:r w:rsidR="005C7D89"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65"/>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9B329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Parametry i wskaźniki kształtowania drogi oraz zagospodarowania terenu: </w:t>
      </w:r>
    </w:p>
    <w:p w:rsidR="005C7D89" w:rsidRPr="000F24FE" w:rsidRDefault="005C7D89" w:rsidP="000F24FE">
      <w:pPr>
        <w:numPr>
          <w:ilvl w:val="1"/>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w:t>
      </w:r>
      <w:r w:rsidRPr="000F24FE">
        <w:rPr>
          <w:rFonts w:ascii="Arial" w:eastAsia="Times New Roman" w:hAnsi="Arial" w:cs="Arial"/>
          <w:bCs/>
          <w:sz w:val="24"/>
          <w:szCs w:val="24"/>
          <w:lang w:eastAsia="pl-PL"/>
        </w:rPr>
        <w:t xml:space="preserve">1.1 KD-GP*/ZA* </w:t>
      </w:r>
      <w:r w:rsidRPr="000F24FE">
        <w:rPr>
          <w:rFonts w:ascii="Arial" w:eastAsia="Times New Roman" w:hAnsi="Arial" w:cs="Arial"/>
          <w:sz w:val="24"/>
          <w:szCs w:val="24"/>
          <w:lang w:eastAsia="pl-PL"/>
        </w:rPr>
        <w:t>szerokość w liniach rozgraniczających tereny: 50,0m, z lokalnym rozszerzeniem do 72,0m, wg ozn</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czeń na rysunku planu;</w:t>
      </w:r>
    </w:p>
    <w:p w:rsidR="005C7D89" w:rsidRPr="000F24FE" w:rsidRDefault="005C7D89" w:rsidP="000F24FE">
      <w:pPr>
        <w:numPr>
          <w:ilvl w:val="1"/>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terenów oznaczonych symbolami </w:t>
      </w:r>
      <w:r w:rsidRPr="000F24FE">
        <w:rPr>
          <w:rFonts w:ascii="Arial" w:eastAsia="Times New Roman" w:hAnsi="Arial" w:cs="Arial"/>
          <w:bCs/>
          <w:sz w:val="24"/>
          <w:szCs w:val="24"/>
          <w:lang w:eastAsia="pl-PL"/>
        </w:rPr>
        <w:t>1.2 KD-GP*, 1.3 KD-GP*/ZA* i 1.4 KD-GP*/ZA*/WS</w:t>
      </w:r>
      <w:r w:rsidR="006D20C7"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szerokość w liniach rozgraniczających tereny: 50,0m, wg ozn</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czeń na rysunku planu;</w:t>
      </w:r>
    </w:p>
    <w:p w:rsidR="005C7D89" w:rsidRPr="000F24FE" w:rsidRDefault="005C7D89" w:rsidP="000F24FE">
      <w:pPr>
        <w:numPr>
          <w:ilvl w:val="1"/>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 KD-GP* szerokość w liniach rozgraniczających tereny: 25,0m w gran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cach planu oraz wg oznaczeń na rysunku planu (szerokość całkowita 50,0m);</w:t>
      </w:r>
    </w:p>
    <w:p w:rsidR="005C7D89" w:rsidRPr="000F24FE" w:rsidRDefault="005C7D89" w:rsidP="000F24FE">
      <w:pPr>
        <w:numPr>
          <w:ilvl w:val="1"/>
          <w:numId w:val="23"/>
        </w:numPr>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terenach oznaczonych symbolami 1.1 KD-GP*/ZA*, 1.3 KD-GP*/ZA* i 1.4 KD-GP*/ZA*/WS</w:t>
      </w:r>
      <w:r w:rsidR="006D20C7"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ustala się </w:t>
      </w:r>
      <w:r w:rsidR="00930348" w:rsidRPr="000F24FE">
        <w:rPr>
          <w:rFonts w:ascii="Arial" w:eastAsia="Times New Roman" w:hAnsi="Arial" w:cs="Arial"/>
          <w:bCs/>
          <w:sz w:val="24"/>
          <w:szCs w:val="24"/>
          <w:lang w:eastAsia="pl-PL"/>
        </w:rPr>
        <w:t xml:space="preserve">przebieg drogi po zaporze awaryjnej oraz ustala się </w:t>
      </w:r>
      <w:r w:rsidRPr="000F24FE">
        <w:rPr>
          <w:rFonts w:ascii="Arial" w:eastAsia="Times New Roman" w:hAnsi="Arial" w:cs="Arial"/>
          <w:bCs/>
          <w:sz w:val="24"/>
          <w:szCs w:val="24"/>
          <w:lang w:eastAsia="pl-PL"/>
        </w:rPr>
        <w:t xml:space="preserve">możliwość budowy urządzeń wodnych </w:t>
      </w:r>
      <w:r w:rsidRPr="000F24FE">
        <w:rPr>
          <w:rFonts w:ascii="Arial" w:eastAsia="Times New Roman" w:hAnsi="Arial" w:cs="Arial"/>
          <w:sz w:val="24"/>
          <w:szCs w:val="24"/>
          <w:lang w:eastAsia="pl-PL"/>
        </w:rPr>
        <w:t>związanych z obsługą i funkcjonowaniem obiektów Stopnia Wodnego oraz ochroną przeciwpowodziową</w:t>
      </w:r>
      <w:r w:rsidRPr="000F24FE">
        <w:rPr>
          <w:rFonts w:ascii="Arial" w:eastAsia="Times New Roman" w:hAnsi="Arial" w:cs="Arial"/>
          <w:bCs/>
          <w:sz w:val="24"/>
          <w:szCs w:val="24"/>
          <w:lang w:eastAsia="pl-PL"/>
        </w:rPr>
        <w:t>, na warunkach określonych przepisami odrę</w:t>
      </w:r>
      <w:r w:rsidRPr="000F24FE">
        <w:rPr>
          <w:rFonts w:ascii="Arial" w:eastAsia="Times New Roman" w:hAnsi="Arial" w:cs="Arial"/>
          <w:bCs/>
          <w:sz w:val="24"/>
          <w:szCs w:val="24"/>
          <w:lang w:eastAsia="pl-PL"/>
        </w:rPr>
        <w:t>b</w:t>
      </w:r>
      <w:r w:rsidRPr="000F24FE">
        <w:rPr>
          <w:rFonts w:ascii="Arial" w:eastAsia="Times New Roman" w:hAnsi="Arial" w:cs="Arial"/>
          <w:bCs/>
          <w:sz w:val="24"/>
          <w:szCs w:val="24"/>
          <w:lang w:eastAsia="pl-PL"/>
        </w:rPr>
        <w:t>nymi.</w:t>
      </w:r>
    </w:p>
    <w:p w:rsidR="005C7D89" w:rsidRPr="000F24FE" w:rsidRDefault="005C7D89" w:rsidP="000F24FE">
      <w:pPr>
        <w:numPr>
          <w:ilvl w:val="0"/>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sz w:val="24"/>
          <w:szCs w:val="24"/>
          <w:lang w:eastAsia="pl-PL"/>
        </w:rPr>
        <w:t xml:space="preserve">: w terenach oznaczonych symbolami </w:t>
      </w:r>
      <w:r w:rsidRPr="000F24FE">
        <w:rPr>
          <w:rFonts w:ascii="Arial" w:eastAsia="Times New Roman" w:hAnsi="Arial" w:cs="Arial"/>
          <w:bCs/>
          <w:sz w:val="24"/>
          <w:szCs w:val="24"/>
          <w:lang w:eastAsia="pl-PL"/>
        </w:rPr>
        <w:t>1.3 KD-GP*/ZA* i 1.4 KD-GP*/ZA*/WS</w:t>
      </w:r>
      <w:r w:rsidR="006D20C7"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w:t>
      </w:r>
      <w:r w:rsidRPr="000F24FE">
        <w:rPr>
          <w:rFonts w:ascii="Arial" w:hAnsi="Arial" w:cs="Arial"/>
          <w:sz w:val="24"/>
          <w:szCs w:val="24"/>
        </w:rPr>
        <w:t xml:space="preserve">ustala się granice obszaru narażonego na niebezpieczeństwo powodzi </w:t>
      </w:r>
      <w:r w:rsidRPr="000F24FE">
        <w:rPr>
          <w:rFonts w:ascii="Arial" w:eastAsia="Times New Roman" w:hAnsi="Arial" w:cs="Arial"/>
          <w:sz w:val="24"/>
          <w:szCs w:val="24"/>
          <w:lang w:eastAsia="pl-PL"/>
        </w:rPr>
        <w:t>(zgodnie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5863D6" w:rsidRPr="000F24FE">
        <w:rPr>
          <w:rFonts w:ascii="Arial" w:eastAsia="Times New Roman" w:hAnsi="Arial" w:cs="Arial"/>
          <w:sz w:val="24"/>
          <w:szCs w:val="24"/>
          <w:lang w:eastAsia="pl-PL"/>
        </w:rPr>
        <w:t>wszystkie zakazy, nakazy i ograniczenia</w:t>
      </w:r>
      <w:r w:rsidR="0015791D" w:rsidRPr="000F24FE">
        <w:rPr>
          <w:rFonts w:ascii="Arial" w:eastAsia="Times New Roman" w:hAnsi="Arial" w:cs="Arial"/>
          <w:sz w:val="24"/>
          <w:szCs w:val="24"/>
          <w:lang w:eastAsia="pl-PL"/>
        </w:rPr>
        <w:t xml:space="preserve"> </w:t>
      </w:r>
      <w:r w:rsidR="0015791D" w:rsidRPr="000F24FE">
        <w:rPr>
          <w:rFonts w:ascii="Arial" w:hAnsi="Arial" w:cs="Arial"/>
          <w:sz w:val="24"/>
          <w:szCs w:val="24"/>
        </w:rPr>
        <w:t>minimalizujące zagrożenie</w:t>
      </w:r>
      <w:r w:rsidR="0015791D" w:rsidRPr="000F24FE">
        <w:rPr>
          <w:rFonts w:ascii="Arial" w:eastAsia="Times New Roman" w:hAnsi="Arial" w:cs="Arial"/>
          <w:sz w:val="24"/>
          <w:szCs w:val="24"/>
          <w:lang w:eastAsia="pl-PL"/>
        </w:rPr>
        <w:t xml:space="preserve"> w zakresie lokalizacji obiektów budowlanych:</w:t>
      </w:r>
      <w:r w:rsidR="005863D6"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02085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r w:rsidRPr="000F24FE">
        <w:rPr>
          <w:rFonts w:ascii="Arial" w:hAnsi="Arial" w:cs="Arial"/>
          <w:sz w:val="24"/>
          <w:szCs w:val="24"/>
        </w:rPr>
        <w:t>.</w:t>
      </w:r>
    </w:p>
    <w:p w:rsidR="005C7D89" w:rsidRPr="000F24FE" w:rsidRDefault="005C7D89" w:rsidP="000F24FE">
      <w:pPr>
        <w:numPr>
          <w:ilvl w:val="0"/>
          <w:numId w:val="2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23"/>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dowy:</w:t>
      </w:r>
    </w:p>
    <w:p w:rsidR="000F7FEE" w:rsidRPr="000F24FE" w:rsidRDefault="00F13C73" w:rsidP="000F24FE">
      <w:pPr>
        <w:numPr>
          <w:ilvl w:val="0"/>
          <w:numId w:val="66"/>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w:t>
      </w:r>
      <w:r w:rsidR="00C81D1B" w:rsidRPr="000F24FE">
        <w:rPr>
          <w:rFonts w:ascii="Arial" w:eastAsia="Times New Roman" w:hAnsi="Arial" w:cs="Arial"/>
          <w:bCs/>
          <w:sz w:val="24"/>
          <w:szCs w:val="24"/>
          <w:lang w:eastAsia="pl-PL"/>
        </w:rPr>
        <w:t>1.1 KD-GP*/ZA*, 1.3 KD-GP*/ZA* i 1.4 KD-GP*/ZA*/WS</w:t>
      </w:r>
      <w:r w:rsidR="00C81D1B" w:rsidRPr="000F24FE">
        <w:rPr>
          <w:rFonts w:ascii="Arial" w:hAnsi="Arial" w:cs="Arial"/>
          <w:sz w:val="24"/>
          <w:szCs w:val="24"/>
          <w:lang w:eastAsia="pl-PL"/>
        </w:rPr>
        <w:t>*</w:t>
      </w:r>
      <w:r w:rsidR="00C81D1B" w:rsidRPr="000F24FE">
        <w:rPr>
          <w:rFonts w:ascii="Arial" w:eastAsia="Times New Roman" w:hAnsi="Arial" w:cs="Arial"/>
          <w:bCs/>
          <w:sz w:val="24"/>
          <w:szCs w:val="24"/>
          <w:lang w:eastAsia="pl-PL"/>
        </w:rPr>
        <w:t xml:space="preserve"> </w:t>
      </w:r>
      <w:r w:rsidR="000F7FEE" w:rsidRPr="000F24FE">
        <w:rPr>
          <w:rFonts w:ascii="Arial" w:eastAsia="Times New Roman" w:hAnsi="Arial" w:cs="Arial"/>
          <w:sz w:val="24"/>
          <w:szCs w:val="24"/>
          <w:lang w:eastAsia="pl-PL"/>
        </w:rPr>
        <w:t xml:space="preserve">ustala się ochronę </w:t>
      </w:r>
      <w:r w:rsidR="00C81D1B" w:rsidRPr="000F24FE">
        <w:rPr>
          <w:rFonts w:ascii="Arial" w:eastAsia="Times New Roman" w:hAnsi="Arial" w:cs="Arial"/>
          <w:sz w:val="24"/>
          <w:szCs w:val="24"/>
          <w:lang w:eastAsia="pl-PL"/>
        </w:rPr>
        <w:t>urządzeń wodnych</w:t>
      </w:r>
      <w:r w:rsidR="00246663" w:rsidRPr="000F24FE">
        <w:rPr>
          <w:rFonts w:ascii="Arial" w:eastAsia="Times New Roman" w:hAnsi="Arial" w:cs="Arial"/>
          <w:sz w:val="24"/>
          <w:szCs w:val="24"/>
          <w:lang w:eastAsia="pl-PL"/>
        </w:rPr>
        <w:t xml:space="preserve"> i</w:t>
      </w:r>
      <w:r w:rsidR="000F7FEE" w:rsidRPr="000F24FE">
        <w:rPr>
          <w:rFonts w:ascii="Arial" w:eastAsia="Times New Roman" w:hAnsi="Arial" w:cs="Arial"/>
          <w:bCs/>
          <w:sz w:val="24"/>
          <w:szCs w:val="24"/>
          <w:lang w:eastAsia="pl-PL"/>
        </w:rPr>
        <w:t> urządzeń melioracji wodnych;</w:t>
      </w:r>
    </w:p>
    <w:p w:rsidR="000F7FEE" w:rsidRPr="000F24FE" w:rsidRDefault="000F7FEE" w:rsidP="000F24FE">
      <w:pPr>
        <w:numPr>
          <w:ilvl w:val="0"/>
          <w:numId w:val="66"/>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15791D" w:rsidRPr="000F24FE">
        <w:rPr>
          <w:rFonts w:ascii="Arial" w:eastAsia="Times New Roman" w:hAnsi="Arial" w:cs="Arial"/>
          <w:sz w:val="24"/>
          <w:szCs w:val="24"/>
          <w:lang w:eastAsia="pl-PL"/>
        </w:rPr>
        <w:t xml:space="preserve">obowiązują bezwzględne warunki </w:t>
      </w:r>
      <w:r w:rsidR="0015791D" w:rsidRPr="000F24FE">
        <w:rPr>
          <w:rFonts w:ascii="Arial" w:hAnsi="Arial" w:cs="Arial"/>
          <w:sz w:val="24"/>
          <w:szCs w:val="24"/>
        </w:rPr>
        <w:t>minimalizujące zagrożenie</w:t>
      </w:r>
      <w:r w:rsidR="0015791D"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111F43" w:rsidRPr="000F24FE" w:rsidRDefault="00111F43" w:rsidP="000F24FE">
      <w:pPr>
        <w:numPr>
          <w:ilvl w:val="0"/>
          <w:numId w:val="66"/>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ustala się możliwość lokalizacji wiat przystankowych komunikacji miejskiej wraz </w:t>
      </w:r>
      <w:r w:rsidR="00C205C6" w:rsidRPr="000F24FE">
        <w:rPr>
          <w:rFonts w:ascii="Arial" w:hAnsi="Arial" w:cs="Arial"/>
          <w:sz w:val="24"/>
          <w:szCs w:val="24"/>
        </w:rPr>
        <w:t>z </w:t>
      </w:r>
      <w:r w:rsidRPr="000F24FE">
        <w:rPr>
          <w:rFonts w:ascii="Arial" w:hAnsi="Arial" w:cs="Arial"/>
          <w:sz w:val="24"/>
          <w:szCs w:val="24"/>
        </w:rPr>
        <w:t>towarzyszącym kioskiem handlowym w</w:t>
      </w:r>
      <w:r w:rsidR="00C205C6" w:rsidRPr="000F24FE">
        <w:rPr>
          <w:rFonts w:ascii="Arial" w:hAnsi="Arial" w:cs="Arial"/>
          <w:sz w:val="24"/>
          <w:szCs w:val="24"/>
        </w:rPr>
        <w:t> </w:t>
      </w:r>
      <w:r w:rsidRPr="000F24FE">
        <w:rPr>
          <w:rFonts w:ascii="Arial" w:hAnsi="Arial" w:cs="Arial"/>
          <w:sz w:val="24"/>
          <w:szCs w:val="24"/>
        </w:rPr>
        <w:t>zakresie związanym z</w:t>
      </w:r>
      <w:r w:rsidR="00C205C6" w:rsidRPr="000F24FE">
        <w:rPr>
          <w:rFonts w:ascii="Arial" w:hAnsi="Arial" w:cs="Arial"/>
          <w:sz w:val="24"/>
          <w:szCs w:val="24"/>
        </w:rPr>
        <w:t> </w:t>
      </w:r>
      <w:r w:rsidRPr="000F24FE">
        <w:rPr>
          <w:rFonts w:ascii="Arial" w:hAnsi="Arial" w:cs="Arial"/>
          <w:sz w:val="24"/>
          <w:szCs w:val="24"/>
        </w:rPr>
        <w:t>obsługą komunikacji</w:t>
      </w:r>
      <w:r w:rsidR="00C205C6" w:rsidRPr="000F24FE">
        <w:rPr>
          <w:rFonts w:ascii="Arial" w:hAnsi="Arial" w:cs="Arial"/>
          <w:sz w:val="24"/>
          <w:szCs w:val="24"/>
        </w:rPr>
        <w:t>;</w:t>
      </w:r>
    </w:p>
    <w:p w:rsidR="005C7D89" w:rsidRPr="000F24FE" w:rsidRDefault="005C7D89" w:rsidP="000F24FE">
      <w:pPr>
        <w:numPr>
          <w:ilvl w:val="0"/>
          <w:numId w:val="66"/>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2 KD-GP* wyznacza się strefę techniczną dla napowietrznej linii elektro</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nergetycznej </w:t>
      </w:r>
      <w:r w:rsidR="001F0F83" w:rsidRPr="000F24FE">
        <w:rPr>
          <w:rFonts w:ascii="Arial" w:eastAsia="Times New Roman" w:hAnsi="Arial" w:cs="Arial"/>
          <w:sz w:val="24"/>
          <w:szCs w:val="24"/>
          <w:lang w:eastAsia="pl-PL"/>
        </w:rPr>
        <w:t xml:space="preserve">wysokiego napięcia </w:t>
      </w:r>
      <w:r w:rsidRPr="000F24FE">
        <w:rPr>
          <w:rFonts w:ascii="Arial" w:eastAsia="Times New Roman" w:hAnsi="Arial" w:cs="Arial"/>
          <w:sz w:val="24"/>
          <w:szCs w:val="24"/>
          <w:lang w:eastAsia="pl-PL"/>
        </w:rPr>
        <w:t>WN 110 </w:t>
      </w:r>
      <w:proofErr w:type="spellStart"/>
      <w:r w:rsidRPr="000F24FE">
        <w:rPr>
          <w:rFonts w:ascii="Arial" w:eastAsia="Times New Roman" w:hAnsi="Arial" w:cs="Arial"/>
          <w:sz w:val="24"/>
          <w:szCs w:val="24"/>
          <w:lang w:eastAsia="pl-PL"/>
        </w:rPr>
        <w:t>kV</w:t>
      </w:r>
      <w:proofErr w:type="spellEnd"/>
      <w:r w:rsidR="00382BC9" w:rsidRPr="000F24FE">
        <w:rPr>
          <w:rFonts w:ascii="Arial" w:eastAsia="Times New Roman" w:hAnsi="Arial" w:cs="Arial"/>
          <w:sz w:val="24"/>
          <w:szCs w:val="24"/>
          <w:lang w:eastAsia="pl-PL"/>
        </w:rPr>
        <w:t xml:space="preserve"> (</w:t>
      </w:r>
      <w:r w:rsidR="00382BC9" w:rsidRPr="000F24FE">
        <w:rPr>
          <w:rFonts w:ascii="Arial" w:hAnsi="Arial" w:cs="Arial"/>
          <w:sz w:val="24"/>
          <w:szCs w:val="24"/>
        </w:rPr>
        <w:t xml:space="preserve">zgodnie </w:t>
      </w:r>
      <w:r w:rsidR="00382BC9" w:rsidRPr="000F24FE">
        <w:rPr>
          <w:rFonts w:ascii="Arial" w:hAnsi="Arial" w:cs="Arial"/>
          <w:sz w:val="24"/>
          <w:szCs w:val="24"/>
        </w:rPr>
        <w:lastRenderedPageBreak/>
        <w:t>z rysunkiem planu)</w:t>
      </w:r>
      <w:r w:rsidRPr="000F24FE">
        <w:rPr>
          <w:rFonts w:ascii="Arial" w:eastAsia="Times New Roman" w:hAnsi="Arial" w:cs="Arial"/>
          <w:sz w:val="24"/>
          <w:szCs w:val="24"/>
          <w:lang w:eastAsia="pl-PL"/>
        </w:rPr>
        <w:t>, dla której obowiązują ustalenia jak w § 1</w:t>
      </w:r>
      <w:r w:rsidR="00367C04"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5</w:t>
      </w:r>
      <w:r w:rsidR="004F5471" w:rsidRPr="000F24FE">
        <w:rPr>
          <w:rFonts w:ascii="Arial" w:eastAsia="Times New Roman" w:hAnsi="Arial" w:cs="Arial"/>
          <w:sz w:val="24"/>
          <w:szCs w:val="24"/>
          <w:lang w:eastAsia="pl-PL"/>
        </w:rPr>
        <w:t xml:space="preserve"> pkt 5-7</w:t>
      </w:r>
      <w:r w:rsidRPr="000F24FE">
        <w:rPr>
          <w:rFonts w:ascii="Arial" w:eastAsia="Times New Roman" w:hAnsi="Arial" w:cs="Arial"/>
          <w:sz w:val="24"/>
          <w:szCs w:val="24"/>
          <w:lang w:eastAsia="pl-PL"/>
        </w:rPr>
        <w:t xml:space="preserve"> uchwały;</w:t>
      </w:r>
    </w:p>
    <w:p w:rsidR="00140900" w:rsidRPr="000F24FE" w:rsidRDefault="00140900" w:rsidP="000F24FE">
      <w:pPr>
        <w:numPr>
          <w:ilvl w:val="0"/>
          <w:numId w:val="66"/>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1.1 KD-GP*</w:t>
      </w:r>
      <w:r w:rsidR="00262BFC" w:rsidRPr="000F24FE">
        <w:rPr>
          <w:rFonts w:ascii="Arial" w:eastAsia="Times New Roman" w:hAnsi="Arial" w:cs="Arial"/>
          <w:sz w:val="24"/>
          <w:szCs w:val="24"/>
          <w:lang w:eastAsia="pl-PL"/>
        </w:rPr>
        <w:t>/ZA*</w:t>
      </w:r>
      <w:r w:rsidRPr="000F24FE">
        <w:rPr>
          <w:rFonts w:ascii="Arial" w:eastAsia="Times New Roman" w:hAnsi="Arial" w:cs="Arial"/>
          <w:sz w:val="24"/>
          <w:szCs w:val="24"/>
          <w:lang w:eastAsia="pl-PL"/>
        </w:rPr>
        <w:t xml:space="preserve"> wyznacza się stref</w:t>
      </w:r>
      <w:r w:rsidR="005175C4" w:rsidRPr="000F24FE">
        <w:rPr>
          <w:rFonts w:ascii="Arial" w:eastAsia="Times New Roman" w:hAnsi="Arial" w:cs="Arial"/>
          <w:sz w:val="24"/>
          <w:szCs w:val="24"/>
          <w:lang w:eastAsia="pl-PL"/>
        </w:rPr>
        <w:t>ę</w:t>
      </w:r>
      <w:r w:rsidRPr="000F24FE">
        <w:rPr>
          <w:rFonts w:ascii="Arial" w:eastAsia="Times New Roman" w:hAnsi="Arial" w:cs="Arial"/>
          <w:sz w:val="24"/>
          <w:szCs w:val="24"/>
          <w:lang w:eastAsia="pl-PL"/>
        </w:rPr>
        <w:t xml:space="preserve"> techniczn</w:t>
      </w:r>
      <w:r w:rsidR="005175C4"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 dla napowietrzn</w:t>
      </w:r>
      <w:r w:rsidR="005175C4"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linii elektroenergetyczn</w:t>
      </w:r>
      <w:r w:rsidR="005175C4"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w:t>
      </w:r>
      <w:r w:rsidR="005175C4"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66"/>
        </w:numPr>
        <w:autoSpaceDE w:val="0"/>
        <w:autoSpaceDN w:val="0"/>
        <w:adjustRightInd w:val="0"/>
        <w:spacing w:after="0"/>
        <w:ind w:left="709" w:hanging="283"/>
        <w:rPr>
          <w:rFonts w:ascii="Arial" w:hAnsi="Arial" w:cs="Arial"/>
          <w:bCs/>
          <w:sz w:val="24"/>
          <w:szCs w:val="24"/>
        </w:rPr>
      </w:pPr>
      <w:r w:rsidRPr="000F24FE">
        <w:rPr>
          <w:rFonts w:ascii="Arial" w:eastAsia="Times New Roman" w:hAnsi="Arial" w:cs="Arial"/>
          <w:sz w:val="24"/>
          <w:szCs w:val="24"/>
          <w:lang w:eastAsia="pl-PL"/>
        </w:rPr>
        <w:t>pozostałe</w:t>
      </w:r>
      <w:r w:rsidRPr="000F24FE">
        <w:rPr>
          <w:rFonts w:ascii="Arial" w:hAnsi="Arial" w:cs="Arial"/>
          <w:bCs/>
          <w:sz w:val="24"/>
          <w:szCs w:val="24"/>
        </w:rPr>
        <w:t xml:space="preserv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7E3201"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2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 </w:t>
      </w:r>
      <w:r w:rsidRPr="000F24FE">
        <w:rPr>
          <w:rFonts w:ascii="Arial" w:eastAsia="Times New Roman" w:hAnsi="Arial" w:cs="Arial"/>
          <w:sz w:val="24"/>
          <w:szCs w:val="24"/>
          <w:lang w:eastAsia="pl-PL"/>
        </w:rPr>
        <w:t xml:space="preserve">infrastruktury technicznej: </w:t>
      </w:r>
    </w:p>
    <w:p w:rsidR="005C7D89" w:rsidRPr="000F24FE" w:rsidRDefault="005C7D89" w:rsidP="000F24FE">
      <w:pPr>
        <w:numPr>
          <w:ilvl w:val="1"/>
          <w:numId w:val="2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B8375D"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1"/>
          <w:numId w:val="2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B8375D"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2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74FD7"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2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6D5F1C" w:rsidRPr="000F24FE" w:rsidRDefault="006D5F1C" w:rsidP="000F24FE">
      <w:pPr>
        <w:spacing w:after="0"/>
        <w:rPr>
          <w:rFonts w:ascii="Arial" w:eastAsia="Times New Roman" w:hAnsi="Arial" w:cs="Arial"/>
          <w:sz w:val="24"/>
          <w:szCs w:val="24"/>
          <w:lang w:eastAsia="pl-PL"/>
        </w:rPr>
      </w:pPr>
    </w:p>
    <w:p w:rsidR="00B93CB0" w:rsidRPr="000F24FE" w:rsidRDefault="00AE2E3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w:t>
      </w:r>
      <w:r w:rsidR="006F7EFC"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r w:rsidR="00B93CB0" w:rsidRPr="000F24FE">
        <w:rPr>
          <w:rFonts w:ascii="Arial" w:eastAsia="Times New Roman" w:hAnsi="Arial" w:cs="Arial"/>
          <w:sz w:val="24"/>
          <w:szCs w:val="24"/>
          <w:lang w:eastAsia="pl-PL"/>
        </w:rPr>
        <w:t>Tereny ulicy Płockiej oznaczone symbolami: 3.1 KD-G*, 3.2 KD-G*, 3.3 KD-G*.</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 droga główna publiczna.</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511A1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 z wyłączeniem lokalizacji zabudowy sezonowej.</w:t>
      </w:r>
    </w:p>
    <w:p w:rsidR="005C7D89" w:rsidRPr="000F24FE" w:rsidRDefault="005C7D89" w:rsidP="000F24FE">
      <w:pPr>
        <w:numPr>
          <w:ilvl w:val="0"/>
          <w:numId w:val="2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796598" w:rsidRPr="000F24FE" w:rsidRDefault="005C7D89" w:rsidP="000F24FE">
      <w:pPr>
        <w:numPr>
          <w:ilvl w:val="0"/>
          <w:numId w:val="103"/>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 terenie oznaczonym symbolem 3.2 KD-G* przyjmuje się przebieg rowu melioracyjnego </w:t>
      </w:r>
      <w:r w:rsidRPr="000F24FE">
        <w:rPr>
          <w:rFonts w:ascii="Arial" w:eastAsia="Times New Roman" w:hAnsi="Arial" w:cs="Arial"/>
          <w:sz w:val="24"/>
          <w:szCs w:val="24"/>
          <w:lang w:eastAsia="pl-PL"/>
        </w:rPr>
        <w:t>kompleksu odwadniającego „Łęg”</w:t>
      </w:r>
      <w:r w:rsidRPr="000F24FE">
        <w:rPr>
          <w:rFonts w:ascii="Arial" w:eastAsia="Times New Roman" w:hAnsi="Arial" w:cs="Arial"/>
          <w:bCs/>
          <w:sz w:val="24"/>
          <w:szCs w:val="24"/>
          <w:lang w:eastAsia="pl-PL"/>
        </w:rPr>
        <w:t xml:space="preserve">, </w:t>
      </w:r>
      <w:r w:rsidR="005A625C" w:rsidRPr="000F24FE">
        <w:rPr>
          <w:rFonts w:ascii="Arial" w:eastAsia="Times New Roman" w:hAnsi="Arial" w:cs="Arial"/>
          <w:bCs/>
          <w:sz w:val="24"/>
          <w:szCs w:val="24"/>
          <w:lang w:eastAsia="pl-PL"/>
        </w:rPr>
        <w:t xml:space="preserve">przeprowadzonego przepustem, </w:t>
      </w:r>
      <w:r w:rsidRPr="000F24FE">
        <w:rPr>
          <w:rFonts w:ascii="Arial" w:eastAsia="Times New Roman" w:hAnsi="Arial" w:cs="Arial"/>
          <w:bCs/>
          <w:sz w:val="24"/>
          <w:szCs w:val="24"/>
          <w:lang w:eastAsia="pl-PL"/>
        </w:rPr>
        <w:t xml:space="preserve">związanego z obsługą i funkcjonowaniem Stopnia Wodnego </w:t>
      </w:r>
      <w:r w:rsidRPr="000F24FE">
        <w:rPr>
          <w:rFonts w:ascii="Arial" w:eastAsia="Times New Roman" w:hAnsi="Arial" w:cs="Arial"/>
          <w:sz w:val="24"/>
          <w:szCs w:val="24"/>
          <w:lang w:eastAsia="pl-PL"/>
        </w:rPr>
        <w:t xml:space="preserve">oraz ochroną przeciwpowodziową, dla którego ustala się ochronę </w:t>
      </w:r>
      <w:r w:rsidR="005A625C" w:rsidRPr="000F24FE">
        <w:rPr>
          <w:rFonts w:ascii="Arial" w:eastAsia="Times New Roman" w:hAnsi="Arial" w:cs="Arial"/>
          <w:sz w:val="24"/>
          <w:szCs w:val="24"/>
          <w:lang w:eastAsia="pl-PL"/>
        </w:rPr>
        <w:t xml:space="preserve">urządzeń wodnych związanych z obsługą i funkcjonowaniem obiektów Stopnia Wodnego oraz ochroną przeciwpowodziową </w:t>
      </w:r>
      <w:r w:rsidRPr="000F24FE">
        <w:rPr>
          <w:rFonts w:ascii="Arial" w:eastAsia="Times New Roman" w:hAnsi="Arial" w:cs="Arial"/>
          <w:sz w:val="24"/>
          <w:szCs w:val="24"/>
          <w:lang w:eastAsia="pl-PL"/>
        </w:rPr>
        <w:t>– obowiązują wszystkie szczegółowe zakazy, ograniczenia oraz obowiązki zgodnie z przepisami odrębnymi</w:t>
      </w:r>
      <w:r w:rsidRPr="000F24FE">
        <w:rPr>
          <w:rFonts w:ascii="Arial" w:eastAsia="Times New Roman" w:hAnsi="Arial" w:cs="Arial"/>
          <w:bCs/>
          <w:sz w:val="24"/>
          <w:szCs w:val="24"/>
          <w:lang w:eastAsia="pl-PL"/>
        </w:rPr>
        <w:t>;</w:t>
      </w:r>
    </w:p>
    <w:p w:rsidR="00061C53" w:rsidRPr="000F24FE" w:rsidRDefault="005C7D89" w:rsidP="000F24FE">
      <w:pPr>
        <w:numPr>
          <w:ilvl w:val="0"/>
          <w:numId w:val="103"/>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pozostałe ustalenia jak w </w:t>
      </w:r>
      <w:r w:rsidRPr="000F24FE">
        <w:rPr>
          <w:rFonts w:ascii="Arial" w:eastAsia="Times New Roman" w:hAnsi="Arial" w:cs="Arial"/>
          <w:sz w:val="24"/>
          <w:szCs w:val="24"/>
          <w:lang w:eastAsia="pl-PL"/>
        </w:rPr>
        <w:t>§ </w:t>
      </w:r>
      <w:r w:rsidR="009B329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p>
    <w:p w:rsidR="00FA3C5A" w:rsidRPr="000F24FE" w:rsidRDefault="00FA3C5A" w:rsidP="000F24FE">
      <w:pPr>
        <w:numPr>
          <w:ilvl w:val="0"/>
          <w:numId w:val="67"/>
        </w:numPr>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 terenie </w:t>
      </w:r>
      <w:r w:rsidR="001D7913" w:rsidRPr="000F24FE">
        <w:rPr>
          <w:rFonts w:ascii="Arial" w:eastAsia="Times New Roman" w:hAnsi="Arial" w:cs="Arial"/>
          <w:bCs/>
          <w:sz w:val="24"/>
          <w:szCs w:val="24"/>
          <w:lang w:eastAsia="pl-PL"/>
        </w:rPr>
        <w:t xml:space="preserve">oznaczonym symbolem 3.1 KD-G* </w:t>
      </w:r>
      <w:r w:rsidRPr="000F24FE">
        <w:rPr>
          <w:rFonts w:ascii="Arial" w:eastAsia="Times New Roman" w:hAnsi="Arial" w:cs="Arial"/>
          <w:bCs/>
          <w:sz w:val="24"/>
          <w:szCs w:val="24"/>
          <w:lang w:eastAsia="pl-PL"/>
        </w:rPr>
        <w:t>ustala się zabytek nieruchomy:</w:t>
      </w:r>
      <w:r w:rsidRPr="000F24FE">
        <w:rPr>
          <w:rFonts w:ascii="Arial" w:eastAsia="Times New Roman" w:hAnsi="Arial" w:cs="Arial"/>
          <w:sz w:val="24"/>
          <w:szCs w:val="24"/>
          <w:lang w:eastAsia="pl-PL"/>
        </w:rPr>
        <w:t xml:space="preserve"> </w:t>
      </w:r>
      <w:r w:rsidR="0029528B" w:rsidRPr="000F24FE">
        <w:rPr>
          <w:rFonts w:ascii="Arial" w:eastAsia="Times New Roman" w:hAnsi="Arial" w:cs="Arial"/>
          <w:sz w:val="24"/>
          <w:szCs w:val="24"/>
          <w:lang w:eastAsia="pl-PL"/>
        </w:rPr>
        <w:t>kapliczkę przydrożną</w:t>
      </w:r>
      <w:r w:rsidRPr="000F24FE">
        <w:rPr>
          <w:rFonts w:ascii="Arial" w:eastAsia="Times New Roman" w:hAnsi="Arial" w:cs="Arial"/>
          <w:bCs/>
          <w:sz w:val="24"/>
          <w:szCs w:val="24"/>
          <w:lang w:eastAsia="pl-PL"/>
        </w:rPr>
        <w:t xml:space="preserve"> (</w:t>
      </w:r>
      <w:r w:rsidR="0029528B" w:rsidRPr="000F24FE">
        <w:rPr>
          <w:rFonts w:ascii="Arial" w:eastAsia="Times New Roman" w:hAnsi="Arial" w:cs="Arial"/>
          <w:sz w:val="24"/>
          <w:szCs w:val="24"/>
          <w:lang w:eastAsia="pl-PL"/>
        </w:rPr>
        <w:t xml:space="preserve">z lat 20-tych </w:t>
      </w:r>
      <w:proofErr w:type="spellStart"/>
      <w:r w:rsidR="0029528B" w:rsidRPr="000F24FE">
        <w:rPr>
          <w:rFonts w:ascii="Arial" w:eastAsia="Times New Roman" w:hAnsi="Arial" w:cs="Arial"/>
          <w:sz w:val="24"/>
          <w:szCs w:val="24"/>
          <w:lang w:eastAsia="pl-PL"/>
        </w:rPr>
        <w:t>XXw</w:t>
      </w:r>
      <w:proofErr w:type="spellEnd"/>
      <w:r w:rsidR="0029528B" w:rsidRPr="000F24FE">
        <w:rPr>
          <w:rFonts w:ascii="Arial" w:eastAsia="Times New Roman" w:hAnsi="Arial" w:cs="Arial"/>
          <w:sz w:val="24"/>
          <w:szCs w:val="24"/>
          <w:lang w:eastAsia="pl-PL"/>
        </w:rPr>
        <w:t>., remont po 194</w:t>
      </w:r>
      <w:r w:rsidR="004E383D" w:rsidRPr="000F24FE">
        <w:rPr>
          <w:rFonts w:ascii="Arial" w:eastAsia="Times New Roman" w:hAnsi="Arial" w:cs="Arial"/>
          <w:sz w:val="24"/>
          <w:szCs w:val="24"/>
          <w:lang w:eastAsia="pl-PL"/>
        </w:rPr>
        <w:t>5</w:t>
      </w:r>
      <w:r w:rsidR="0029528B" w:rsidRPr="000F24FE">
        <w:rPr>
          <w:rFonts w:ascii="Arial" w:eastAsia="Times New Roman" w:hAnsi="Arial" w:cs="Arial"/>
          <w:sz w:val="24"/>
          <w:szCs w:val="24"/>
          <w:lang w:eastAsia="pl-PL"/>
        </w:rPr>
        <w:t>r., 2000r.</w:t>
      </w:r>
      <w:r w:rsidRPr="000F24FE">
        <w:rPr>
          <w:rFonts w:ascii="Arial" w:eastAsia="Times New Roman" w:hAnsi="Arial" w:cs="Arial"/>
          <w:bCs/>
          <w:sz w:val="24"/>
          <w:szCs w:val="24"/>
          <w:lang w:eastAsia="pl-PL"/>
        </w:rPr>
        <w:t xml:space="preserve">) </w:t>
      </w:r>
      <w:r w:rsidR="0029528B" w:rsidRPr="000F24FE">
        <w:rPr>
          <w:rFonts w:ascii="Arial" w:eastAsia="Times New Roman" w:hAnsi="Arial" w:cs="Arial"/>
          <w:bCs/>
          <w:sz w:val="24"/>
          <w:szCs w:val="24"/>
          <w:lang w:eastAsia="pl-PL"/>
        </w:rPr>
        <w:t xml:space="preserve">przy </w:t>
      </w:r>
      <w:r w:rsidR="0029528B" w:rsidRPr="000F24FE">
        <w:rPr>
          <w:rFonts w:ascii="Arial" w:eastAsia="Times New Roman" w:hAnsi="Arial" w:cs="Arial"/>
          <w:bCs/>
          <w:sz w:val="24"/>
          <w:szCs w:val="24"/>
          <w:shd w:val="clear" w:color="auto" w:fill="FFFFFF"/>
          <w:lang w:eastAsia="pl-PL"/>
        </w:rPr>
        <w:t>ul. Płockiej (w pobliżu</w:t>
      </w:r>
      <w:r w:rsidR="0029528B" w:rsidRPr="000F24FE">
        <w:rPr>
          <w:rFonts w:ascii="Arial" w:eastAsia="Times New Roman" w:hAnsi="Arial" w:cs="Arial"/>
          <w:bCs/>
          <w:sz w:val="24"/>
          <w:szCs w:val="24"/>
          <w:lang w:eastAsia="pl-PL"/>
        </w:rPr>
        <w:t xml:space="preserve"> ul. Płockiej 172a</w:t>
      </w:r>
      <w:r w:rsidR="004819F2"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oznaczon</w:t>
      </w:r>
      <w:r w:rsidR="0029528B" w:rsidRPr="000F24FE">
        <w:rPr>
          <w:rFonts w:ascii="Arial" w:eastAsia="Times New Roman" w:hAnsi="Arial" w:cs="Arial"/>
          <w:bCs/>
          <w:sz w:val="24"/>
          <w:szCs w:val="24"/>
          <w:lang w:eastAsia="pl-PL"/>
        </w:rPr>
        <w:t>ą</w:t>
      </w:r>
      <w:r w:rsidRPr="000F24FE">
        <w:rPr>
          <w:rFonts w:ascii="Arial" w:eastAsia="Times New Roman" w:hAnsi="Arial" w:cs="Arial"/>
          <w:bCs/>
          <w:sz w:val="24"/>
          <w:szCs w:val="24"/>
          <w:lang w:eastAsia="pl-PL"/>
        </w:rPr>
        <w:t xml:space="preserve"> na rysunku planu </w:t>
      </w:r>
      <w:r w:rsidR="0029528B" w:rsidRPr="000F24FE">
        <w:rPr>
          <w:rFonts w:ascii="Arial" w:eastAsia="Times New Roman" w:hAnsi="Arial" w:cs="Arial"/>
          <w:bCs/>
          <w:sz w:val="24"/>
          <w:szCs w:val="24"/>
          <w:lang w:eastAsia="pl-PL"/>
        </w:rPr>
        <w:t>symbolem</w:t>
      </w:r>
      <w:r w:rsidRPr="000F24FE">
        <w:rPr>
          <w:rFonts w:ascii="Arial" w:eastAsia="Times New Roman" w:hAnsi="Arial" w:cs="Arial"/>
          <w:bCs/>
          <w:sz w:val="24"/>
          <w:szCs w:val="24"/>
          <w:lang w:eastAsia="pl-PL"/>
        </w:rPr>
        <w:t xml:space="preserve"> </w:t>
      </w:r>
      <w:r w:rsidR="000207BA" w:rsidRPr="000F24FE">
        <w:rPr>
          <w:rFonts w:ascii="Arial" w:eastAsia="Times New Roman" w:hAnsi="Arial" w:cs="Arial"/>
          <w:sz w:val="24"/>
          <w:szCs w:val="24"/>
          <w:lang w:eastAsia="pl-PL"/>
        </w:rPr>
        <w:t>nr 1</w:t>
      </w:r>
      <w:r w:rsidRPr="000F24FE">
        <w:rPr>
          <w:rFonts w:ascii="Arial" w:eastAsia="Times New Roman" w:hAnsi="Arial" w:cs="Arial"/>
          <w:bCs/>
          <w:sz w:val="24"/>
          <w:szCs w:val="24"/>
          <w:lang w:eastAsia="pl-PL"/>
        </w:rPr>
        <w:t xml:space="preserve"> wpisan</w:t>
      </w:r>
      <w:r w:rsidR="0029528B" w:rsidRPr="000F24FE">
        <w:rPr>
          <w:rFonts w:ascii="Arial" w:eastAsia="Times New Roman" w:hAnsi="Arial" w:cs="Arial"/>
          <w:bCs/>
          <w:sz w:val="24"/>
          <w:szCs w:val="24"/>
          <w:lang w:eastAsia="pl-PL"/>
        </w:rPr>
        <w:t>ą</w:t>
      </w:r>
      <w:r w:rsidRPr="000F24FE">
        <w:rPr>
          <w:rFonts w:ascii="Arial" w:eastAsia="Times New Roman" w:hAnsi="Arial" w:cs="Arial"/>
          <w:bCs/>
          <w:sz w:val="24"/>
          <w:szCs w:val="24"/>
          <w:lang w:eastAsia="pl-PL"/>
        </w:rPr>
        <w:t xml:space="preserve"> do GEZ/WEZ,</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podlegając</w:t>
      </w:r>
      <w:r w:rsidR="0029528B" w:rsidRPr="000F24FE">
        <w:rPr>
          <w:rFonts w:ascii="Arial" w:eastAsia="Times New Roman" w:hAnsi="Arial" w:cs="Arial"/>
          <w:bCs/>
          <w:sz w:val="24"/>
          <w:szCs w:val="24"/>
          <w:lang w:eastAsia="pl-PL"/>
        </w:rPr>
        <w:t>ą</w:t>
      </w:r>
      <w:r w:rsidRPr="000F24FE">
        <w:rPr>
          <w:rFonts w:ascii="Arial" w:eastAsia="Times New Roman" w:hAnsi="Arial" w:cs="Arial"/>
          <w:bCs/>
          <w:sz w:val="24"/>
          <w:szCs w:val="24"/>
          <w:lang w:eastAsia="pl-PL"/>
        </w:rPr>
        <w:t xml:space="preserve"> ochronie na podstawie ustaleń miejscowego planu</w:t>
      </w:r>
      <w:r w:rsidRPr="000F24FE">
        <w:rPr>
          <w:rFonts w:ascii="Arial" w:eastAsia="Times New Roman" w:hAnsi="Arial" w:cs="Arial"/>
          <w:sz w:val="24"/>
          <w:szCs w:val="24"/>
          <w:lang w:eastAsia="pl-PL"/>
        </w:rPr>
        <w:t xml:space="preserve">, </w:t>
      </w:r>
      <w:r w:rsidR="00F72C98" w:rsidRPr="000F24FE">
        <w:rPr>
          <w:rFonts w:ascii="Arial" w:eastAsia="Times New Roman" w:hAnsi="Arial" w:cs="Arial"/>
          <w:sz w:val="24"/>
          <w:szCs w:val="24"/>
          <w:lang w:eastAsia="pl-PL"/>
        </w:rPr>
        <w:t>dla której obowiązują ustalenia jak w § </w:t>
      </w:r>
      <w:r w:rsidR="00E03D2A" w:rsidRPr="000F24FE">
        <w:rPr>
          <w:rFonts w:ascii="Arial" w:eastAsia="Times New Roman" w:hAnsi="Arial" w:cs="Arial"/>
          <w:sz w:val="24"/>
          <w:szCs w:val="24"/>
          <w:lang w:eastAsia="pl-PL"/>
        </w:rPr>
        <w:t>8</w:t>
      </w:r>
      <w:r w:rsidR="00F72C98" w:rsidRPr="000F24FE">
        <w:rPr>
          <w:rFonts w:ascii="Arial" w:eastAsia="Times New Roman" w:hAnsi="Arial" w:cs="Arial"/>
          <w:sz w:val="24"/>
          <w:szCs w:val="24"/>
          <w:lang w:eastAsia="pl-PL"/>
        </w:rPr>
        <w:t xml:space="preserve"> ust. 2 uchwały;</w:t>
      </w:r>
    </w:p>
    <w:p w:rsidR="009864F9" w:rsidRPr="000F24FE" w:rsidRDefault="005C7D89" w:rsidP="000F24FE">
      <w:pPr>
        <w:numPr>
          <w:ilvl w:val="0"/>
          <w:numId w:val="67"/>
        </w:numPr>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w terenie oznaczonym symbolem 3.2 KD-G*</w:t>
      </w:r>
      <w:r w:rsidR="0029528B"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p>
    <w:p w:rsidR="0029528B" w:rsidRPr="000F24FE" w:rsidRDefault="0029528B" w:rsidP="000F24FE">
      <w:pPr>
        <w:numPr>
          <w:ilvl w:val="1"/>
          <w:numId w:val="67"/>
        </w:numPr>
        <w:tabs>
          <w:tab w:val="clear" w:pos="1800"/>
          <w:tab w:val="num" w:pos="1080"/>
        </w:tabs>
        <w:spacing w:after="0"/>
        <w:ind w:left="1080"/>
        <w:rPr>
          <w:rFonts w:ascii="Arial" w:eastAsia="Times New Roman" w:hAnsi="Arial" w:cs="Arial"/>
          <w:sz w:val="24"/>
          <w:szCs w:val="24"/>
          <w:lang w:eastAsia="pl-PL"/>
        </w:rPr>
      </w:pPr>
      <w:r w:rsidRPr="000F24FE">
        <w:rPr>
          <w:rFonts w:ascii="Arial" w:eastAsia="Times New Roman" w:hAnsi="Arial" w:cs="Arial"/>
          <w:bCs/>
          <w:sz w:val="24"/>
          <w:szCs w:val="24"/>
          <w:lang w:eastAsia="pl-PL"/>
        </w:rPr>
        <w:t>ustala się zabytki nieruchome:</w:t>
      </w:r>
      <w:r w:rsidRPr="000F24FE">
        <w:rPr>
          <w:rFonts w:ascii="Arial" w:eastAsia="Times New Roman" w:hAnsi="Arial" w:cs="Arial"/>
          <w:sz w:val="24"/>
          <w:szCs w:val="24"/>
          <w:lang w:eastAsia="pl-PL"/>
        </w:rPr>
        <w:t xml:space="preserve"> krzyż przydrożn</w:t>
      </w:r>
      <w:r w:rsidR="00576275"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(z lat 20-tych </w:t>
      </w:r>
      <w:proofErr w:type="spellStart"/>
      <w:r w:rsidRPr="000F24FE">
        <w:rPr>
          <w:rFonts w:ascii="Arial" w:eastAsia="Times New Roman" w:hAnsi="Arial" w:cs="Arial"/>
          <w:sz w:val="24"/>
          <w:szCs w:val="24"/>
          <w:lang w:eastAsia="pl-PL"/>
        </w:rPr>
        <w:t>XXw</w:t>
      </w:r>
      <w:proofErr w:type="spellEnd"/>
      <w:r w:rsidRPr="000F24FE">
        <w:rPr>
          <w:rFonts w:ascii="Arial" w:eastAsia="Times New Roman" w:hAnsi="Arial" w:cs="Arial"/>
          <w:sz w:val="24"/>
          <w:szCs w:val="24"/>
          <w:lang w:eastAsia="pl-PL"/>
        </w:rPr>
        <w:t xml:space="preserve">., remont po 1945r.), </w:t>
      </w:r>
      <w:r w:rsidRPr="000F24FE">
        <w:rPr>
          <w:rFonts w:ascii="Arial" w:eastAsia="Times New Roman" w:hAnsi="Arial" w:cs="Arial"/>
          <w:bCs/>
          <w:sz w:val="24"/>
          <w:szCs w:val="24"/>
          <w:lang w:eastAsia="pl-PL"/>
        </w:rPr>
        <w:t>oznaczon</w:t>
      </w:r>
      <w:r w:rsidR="001D7913" w:rsidRPr="000F24FE">
        <w:rPr>
          <w:rFonts w:ascii="Arial" w:eastAsia="Times New Roman" w:hAnsi="Arial" w:cs="Arial"/>
          <w:bCs/>
          <w:sz w:val="24"/>
          <w:szCs w:val="24"/>
          <w:lang w:eastAsia="pl-PL"/>
        </w:rPr>
        <w:t>y</w:t>
      </w:r>
      <w:r w:rsidRPr="000F24FE">
        <w:rPr>
          <w:rFonts w:ascii="Arial" w:eastAsia="Times New Roman" w:hAnsi="Arial" w:cs="Arial"/>
          <w:bCs/>
          <w:sz w:val="24"/>
          <w:szCs w:val="24"/>
          <w:lang w:eastAsia="pl-PL"/>
        </w:rPr>
        <w:t xml:space="preserve"> na rysunku planu symbolem </w:t>
      </w:r>
      <w:r w:rsidR="00E76459" w:rsidRPr="000F24FE">
        <w:rPr>
          <w:rFonts w:ascii="Arial" w:eastAsia="Times New Roman" w:hAnsi="Arial" w:cs="Arial"/>
          <w:sz w:val="24"/>
          <w:szCs w:val="24"/>
          <w:lang w:eastAsia="pl-PL"/>
        </w:rPr>
        <w:t xml:space="preserve">nr 8, </w:t>
      </w:r>
      <w:r w:rsidR="001D7913" w:rsidRPr="000F24FE">
        <w:rPr>
          <w:rFonts w:ascii="Arial" w:eastAsia="Times New Roman" w:hAnsi="Arial" w:cs="Arial"/>
          <w:sz w:val="24"/>
          <w:szCs w:val="24"/>
          <w:lang w:eastAsia="pl-PL"/>
        </w:rPr>
        <w:t xml:space="preserve">przy ul. Płockiej 197 i ul. Płockiej 199 </w:t>
      </w:r>
      <w:r w:rsidR="001D7913" w:rsidRPr="000F24FE">
        <w:rPr>
          <w:rFonts w:ascii="Arial" w:eastAsia="Times New Roman" w:hAnsi="Arial" w:cs="Arial"/>
          <w:bCs/>
          <w:sz w:val="24"/>
          <w:szCs w:val="24"/>
          <w:lang w:eastAsia="pl-PL"/>
        </w:rPr>
        <w:t xml:space="preserve">oraz </w:t>
      </w:r>
      <w:r w:rsidR="00576275" w:rsidRPr="000F24FE">
        <w:rPr>
          <w:rFonts w:ascii="Arial" w:eastAsia="Times New Roman" w:hAnsi="Arial" w:cs="Arial"/>
          <w:sz w:val="24"/>
          <w:szCs w:val="24"/>
          <w:lang w:eastAsia="pl-PL"/>
        </w:rPr>
        <w:t xml:space="preserve">krzyż przydrożny (z lat 20-tych </w:t>
      </w:r>
      <w:proofErr w:type="spellStart"/>
      <w:r w:rsidR="00576275" w:rsidRPr="000F24FE">
        <w:rPr>
          <w:rFonts w:ascii="Arial" w:eastAsia="Times New Roman" w:hAnsi="Arial" w:cs="Arial"/>
          <w:sz w:val="24"/>
          <w:szCs w:val="24"/>
          <w:lang w:eastAsia="pl-PL"/>
        </w:rPr>
        <w:t>XXw</w:t>
      </w:r>
      <w:proofErr w:type="spellEnd"/>
      <w:r w:rsidR="00576275" w:rsidRPr="000F24FE">
        <w:rPr>
          <w:rFonts w:ascii="Arial" w:eastAsia="Times New Roman" w:hAnsi="Arial" w:cs="Arial"/>
          <w:sz w:val="24"/>
          <w:szCs w:val="24"/>
          <w:lang w:eastAsia="pl-PL"/>
        </w:rPr>
        <w:t>., remont po 1945r.)</w:t>
      </w:r>
      <w:r w:rsidR="001D7913" w:rsidRPr="000F24FE">
        <w:rPr>
          <w:rFonts w:ascii="Arial" w:eastAsia="Times New Roman" w:hAnsi="Arial" w:cs="Arial"/>
          <w:bCs/>
          <w:sz w:val="24"/>
          <w:szCs w:val="24"/>
          <w:lang w:eastAsia="pl-PL"/>
        </w:rPr>
        <w:t xml:space="preserve"> oznaczony na rysunku planu symbolem </w:t>
      </w:r>
      <w:r w:rsidR="00E76459" w:rsidRPr="000F24FE">
        <w:rPr>
          <w:rFonts w:ascii="Arial" w:eastAsia="Times New Roman" w:hAnsi="Arial" w:cs="Arial"/>
          <w:sz w:val="24"/>
          <w:szCs w:val="24"/>
          <w:lang w:eastAsia="pl-PL"/>
        </w:rPr>
        <w:t xml:space="preserve">nr 9, </w:t>
      </w:r>
      <w:r w:rsidR="00832FE3" w:rsidRPr="000F24FE">
        <w:rPr>
          <w:rFonts w:ascii="Arial" w:eastAsia="Times New Roman" w:hAnsi="Arial" w:cs="Arial"/>
          <w:sz w:val="24"/>
          <w:szCs w:val="24"/>
          <w:lang w:eastAsia="pl-PL"/>
        </w:rPr>
        <w:t>przy ul. Płockiej 236a / </w:t>
      </w:r>
      <w:r w:rsidR="001D7913" w:rsidRPr="000F24FE">
        <w:rPr>
          <w:rFonts w:ascii="Arial" w:eastAsia="Times New Roman" w:hAnsi="Arial" w:cs="Arial"/>
          <w:sz w:val="24"/>
          <w:szCs w:val="24"/>
          <w:lang w:eastAsia="pl-PL"/>
        </w:rPr>
        <w:t>ul. Rozdroże</w:t>
      </w:r>
      <w:r w:rsidRPr="000F24FE">
        <w:rPr>
          <w:rFonts w:ascii="Arial" w:eastAsia="Times New Roman" w:hAnsi="Arial" w:cs="Arial"/>
          <w:sz w:val="24"/>
          <w:szCs w:val="24"/>
          <w:lang w:eastAsia="pl-PL"/>
        </w:rPr>
        <w:t>,</w:t>
      </w:r>
      <w:r w:rsidRPr="000F24FE">
        <w:rPr>
          <w:rFonts w:ascii="Arial" w:eastAsia="Times New Roman" w:hAnsi="Arial" w:cs="Arial"/>
          <w:bCs/>
          <w:sz w:val="24"/>
          <w:szCs w:val="24"/>
          <w:lang w:eastAsia="pl-PL"/>
        </w:rPr>
        <w:t xml:space="preserve"> wpisan</w:t>
      </w:r>
      <w:r w:rsidR="001D7913"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 do GEZ/WEZ,</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podlegając</w:t>
      </w:r>
      <w:r w:rsidR="001D7913"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 xml:space="preserve"> ochronie na podstawie ustaleń miejscowego planu</w:t>
      </w:r>
      <w:r w:rsidRPr="000F24FE">
        <w:rPr>
          <w:rFonts w:ascii="Arial" w:eastAsia="Times New Roman" w:hAnsi="Arial" w:cs="Arial"/>
          <w:sz w:val="24"/>
          <w:szCs w:val="24"/>
          <w:lang w:eastAsia="pl-PL"/>
        </w:rPr>
        <w:t xml:space="preserve">, </w:t>
      </w:r>
      <w:r w:rsidR="00F72C98" w:rsidRPr="000F24FE">
        <w:rPr>
          <w:rFonts w:ascii="Arial" w:eastAsia="Times New Roman" w:hAnsi="Arial" w:cs="Arial"/>
          <w:sz w:val="24"/>
          <w:szCs w:val="24"/>
          <w:lang w:eastAsia="pl-PL"/>
        </w:rPr>
        <w:t>dla których obowiązują ustalenia jak w § </w:t>
      </w:r>
      <w:r w:rsidR="00E03D2A" w:rsidRPr="000F24FE">
        <w:rPr>
          <w:rFonts w:ascii="Arial" w:eastAsia="Times New Roman" w:hAnsi="Arial" w:cs="Arial"/>
          <w:sz w:val="24"/>
          <w:szCs w:val="24"/>
          <w:lang w:eastAsia="pl-PL"/>
        </w:rPr>
        <w:t>8</w:t>
      </w:r>
      <w:r w:rsidR="00F72C98" w:rsidRPr="000F24FE">
        <w:rPr>
          <w:rFonts w:ascii="Arial" w:eastAsia="Times New Roman" w:hAnsi="Arial" w:cs="Arial"/>
          <w:sz w:val="24"/>
          <w:szCs w:val="24"/>
          <w:lang w:eastAsia="pl-PL"/>
        </w:rPr>
        <w:t xml:space="preserve"> ust. 2 uchwały,</w:t>
      </w:r>
    </w:p>
    <w:p w:rsidR="00832FE3" w:rsidRPr="000F24FE" w:rsidRDefault="00832FE3" w:rsidP="000F24FE">
      <w:pPr>
        <w:numPr>
          <w:ilvl w:val="1"/>
          <w:numId w:val="67"/>
        </w:numPr>
        <w:tabs>
          <w:tab w:val="clear" w:pos="1800"/>
          <w:tab w:val="num" w:pos="1080"/>
        </w:tabs>
        <w:autoSpaceDE w:val="0"/>
        <w:autoSpaceDN w:val="0"/>
        <w:adjustRightInd w:val="0"/>
        <w:spacing w:after="0"/>
        <w:ind w:left="108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ustala się zabytek nieruchomy: </w:t>
      </w:r>
      <w:r w:rsidR="00973FD5" w:rsidRPr="000F24FE">
        <w:rPr>
          <w:rFonts w:ascii="Arial" w:eastAsia="Times New Roman" w:hAnsi="Arial" w:cs="Arial"/>
          <w:bCs/>
          <w:sz w:val="24"/>
          <w:szCs w:val="24"/>
          <w:lang w:eastAsia="pl-PL"/>
        </w:rPr>
        <w:t xml:space="preserve">budynek </w:t>
      </w:r>
      <w:r w:rsidRPr="000F24FE">
        <w:rPr>
          <w:rFonts w:ascii="Arial" w:eastAsia="Times New Roman" w:hAnsi="Arial" w:cs="Arial"/>
          <w:bCs/>
          <w:sz w:val="24"/>
          <w:szCs w:val="24"/>
          <w:lang w:eastAsia="pl-PL"/>
        </w:rPr>
        <w:t xml:space="preserve">(z 1 ćw. XX w.) przy ul. Płockiej 216, oznaczony na rysunku planu </w:t>
      </w:r>
      <w:proofErr w:type="spellStart"/>
      <w:r w:rsidRPr="000F24FE">
        <w:rPr>
          <w:rFonts w:ascii="Arial" w:eastAsia="Times New Roman" w:hAnsi="Arial" w:cs="Arial"/>
          <w:bCs/>
          <w:sz w:val="24"/>
          <w:szCs w:val="24"/>
          <w:lang w:eastAsia="pl-PL"/>
        </w:rPr>
        <w:t>szrafurą</w:t>
      </w:r>
      <w:proofErr w:type="spellEnd"/>
      <w:r w:rsidRPr="000F24FE">
        <w:rPr>
          <w:rFonts w:ascii="Arial" w:eastAsia="Times New Roman" w:hAnsi="Arial" w:cs="Arial"/>
          <w:bCs/>
          <w:sz w:val="24"/>
          <w:szCs w:val="24"/>
          <w:lang w:eastAsia="pl-PL"/>
        </w:rPr>
        <w:t xml:space="preserve"> </w:t>
      </w:r>
      <w:r w:rsidR="00E76459" w:rsidRPr="000F24FE">
        <w:rPr>
          <w:rFonts w:ascii="Arial" w:eastAsia="Times New Roman" w:hAnsi="Arial" w:cs="Arial"/>
          <w:sz w:val="24"/>
          <w:szCs w:val="24"/>
          <w:lang w:eastAsia="pl-PL"/>
        </w:rPr>
        <w:t>nr 4</w:t>
      </w:r>
      <w:r w:rsidRPr="000F24FE">
        <w:rPr>
          <w:rFonts w:ascii="Arial" w:eastAsia="Times New Roman" w:hAnsi="Arial" w:cs="Arial"/>
          <w:sz w:val="24"/>
          <w:szCs w:val="24"/>
          <w:lang w:eastAsia="pl-PL"/>
        </w:rPr>
        <w:t>,</w:t>
      </w:r>
      <w:r w:rsidRPr="000F24FE">
        <w:rPr>
          <w:rFonts w:ascii="Arial" w:eastAsia="Times New Roman" w:hAnsi="Arial" w:cs="Arial"/>
          <w:bCs/>
          <w:sz w:val="24"/>
          <w:szCs w:val="24"/>
          <w:lang w:eastAsia="pl-PL"/>
        </w:rPr>
        <w:t xml:space="preserve"> wpisany do GEZ/WEZ,</w:t>
      </w:r>
      <w:r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 xml:space="preserve">podlegający </w:t>
      </w:r>
      <w:r w:rsidRPr="000F24FE">
        <w:rPr>
          <w:rFonts w:ascii="Arial" w:eastAsia="Times New Roman" w:hAnsi="Arial" w:cs="Arial"/>
          <w:bCs/>
          <w:sz w:val="24"/>
          <w:szCs w:val="24"/>
          <w:lang w:eastAsia="pl-PL"/>
        </w:rPr>
        <w:lastRenderedPageBreak/>
        <w:t>ochronie na podstawie ustaleń miejscowego planu</w:t>
      </w:r>
      <w:r w:rsidRPr="000F24FE">
        <w:rPr>
          <w:rFonts w:ascii="Arial" w:eastAsia="Times New Roman" w:hAnsi="Arial" w:cs="Arial"/>
          <w:sz w:val="24"/>
          <w:szCs w:val="24"/>
          <w:lang w:eastAsia="pl-PL"/>
        </w:rPr>
        <w:t xml:space="preserve">, </w:t>
      </w:r>
      <w:r w:rsidR="00F72C98" w:rsidRPr="000F24FE">
        <w:rPr>
          <w:rFonts w:ascii="Arial" w:eastAsia="Times New Roman" w:hAnsi="Arial" w:cs="Arial"/>
          <w:sz w:val="24"/>
          <w:szCs w:val="24"/>
          <w:lang w:eastAsia="pl-PL"/>
        </w:rPr>
        <w:t>dla którego obowiązują ustalenia jak w § </w:t>
      </w:r>
      <w:r w:rsidR="00E03D2A" w:rsidRPr="000F24FE">
        <w:rPr>
          <w:rFonts w:ascii="Arial" w:eastAsia="Times New Roman" w:hAnsi="Arial" w:cs="Arial"/>
          <w:sz w:val="24"/>
          <w:szCs w:val="24"/>
          <w:lang w:eastAsia="pl-PL"/>
        </w:rPr>
        <w:t>8</w:t>
      </w:r>
      <w:r w:rsidR="00F72C98" w:rsidRPr="000F24FE">
        <w:rPr>
          <w:rFonts w:ascii="Arial" w:eastAsia="Times New Roman" w:hAnsi="Arial" w:cs="Arial"/>
          <w:sz w:val="24"/>
          <w:szCs w:val="24"/>
          <w:lang w:eastAsia="pl-PL"/>
        </w:rPr>
        <w:t xml:space="preserve"> ust. 2 uchwały</w:t>
      </w:r>
      <w:r w:rsidR="00E67F6A" w:rsidRPr="000F24FE">
        <w:rPr>
          <w:rFonts w:ascii="Arial" w:eastAsia="Times New Roman" w:hAnsi="Arial" w:cs="Arial"/>
          <w:sz w:val="24"/>
          <w:szCs w:val="24"/>
          <w:lang w:eastAsia="pl-PL"/>
        </w:rPr>
        <w:t xml:space="preserve"> (w terenie znajduje się fragment budynku)</w:t>
      </w:r>
      <w:r w:rsidR="00D1114D" w:rsidRPr="000F24FE">
        <w:rPr>
          <w:rFonts w:ascii="Arial" w:eastAsia="Times New Roman" w:hAnsi="Arial" w:cs="Arial"/>
          <w:sz w:val="24"/>
          <w:szCs w:val="24"/>
          <w:lang w:eastAsia="pl-PL"/>
        </w:rPr>
        <w:t>.</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Parametry i wskaźniki kształtowania drogi oraz zagospodarowania terenu:</w:t>
      </w:r>
    </w:p>
    <w:p w:rsidR="005C7D89" w:rsidRPr="000F24FE" w:rsidRDefault="005C7D89" w:rsidP="000F24FE">
      <w:pPr>
        <w:numPr>
          <w:ilvl w:val="1"/>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3.1 KD-G* szerokość w liniach rozgraniczających tereny: 25,0m, z lokalnym rozszerzeniem do 35,0m, wg oznaczeń na rysunku planu;</w:t>
      </w:r>
    </w:p>
    <w:p w:rsidR="005C7D89" w:rsidRPr="000F24FE" w:rsidRDefault="005C7D89" w:rsidP="000F24FE">
      <w:pPr>
        <w:numPr>
          <w:ilvl w:val="1"/>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pozostałych terenów szerokość w liniach rozgraniczających tereny: 25,0m, wg oznaczeń na rysunku planu, z zastrzeżeniem określonym w pkt 3;</w:t>
      </w:r>
    </w:p>
    <w:p w:rsidR="005C7D89" w:rsidRPr="000F24FE" w:rsidRDefault="005C7D89" w:rsidP="000F24FE">
      <w:pPr>
        <w:numPr>
          <w:ilvl w:val="1"/>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ustala się mniejszą szerokość w liniach rozgraniczających tereny tam, gdzie z uwagi na istniejącą zabudowę niemożliwe jest uzyskanie szerokości 25,0m: ustala się lokalne przewężenia od 14,0m do 20,0m, wg ozn</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czeń na rysunku planu;</w:t>
      </w:r>
    </w:p>
    <w:p w:rsidR="005C7D89" w:rsidRPr="000F24FE" w:rsidRDefault="005C7D89" w:rsidP="000F24FE">
      <w:pPr>
        <w:numPr>
          <w:ilvl w:val="1"/>
          <w:numId w:val="24"/>
        </w:numPr>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adaptacja </w:t>
      </w:r>
      <w:r w:rsidRPr="000F24FE">
        <w:rPr>
          <w:rFonts w:ascii="Arial" w:eastAsia="Times New Roman" w:hAnsi="Arial" w:cs="Arial"/>
          <w:sz w:val="24"/>
          <w:szCs w:val="24"/>
          <w:lang w:eastAsia="pl-PL"/>
        </w:rPr>
        <w:t xml:space="preserve">zabytków nieruchomych </w:t>
      </w:r>
      <w:r w:rsidR="009950AF" w:rsidRPr="000F24FE">
        <w:rPr>
          <w:rFonts w:ascii="Arial" w:hAnsi="Arial" w:cs="Arial"/>
          <w:sz w:val="24"/>
          <w:szCs w:val="24"/>
          <w:lang w:eastAsia="pl-PL"/>
        </w:rPr>
        <w:t xml:space="preserve">wymienionych w ust. 4, dla których ustala się ochronę poprzez nakaz utrzymania </w:t>
      </w:r>
      <w:r w:rsidR="004E7120" w:rsidRPr="000F24FE">
        <w:rPr>
          <w:rFonts w:ascii="Arial" w:hAnsi="Arial" w:cs="Arial"/>
          <w:sz w:val="24"/>
          <w:szCs w:val="24"/>
          <w:lang w:eastAsia="pl-PL"/>
        </w:rPr>
        <w:t xml:space="preserve">gabarytów, oraz </w:t>
      </w:r>
      <w:r w:rsidRPr="000F24FE">
        <w:rPr>
          <w:rFonts w:ascii="Arial" w:eastAsia="Times New Roman" w:hAnsi="Arial" w:cs="Arial"/>
          <w:sz w:val="24"/>
          <w:szCs w:val="24"/>
          <w:lang w:eastAsia="pl-PL"/>
        </w:rPr>
        <w:t>dla których dopuszcza się możliwość przeniesienia w inne miejsce w granicach linii rozgraniczających tereny wyłącznie w przypadku przebudowy drogi, zgodnie z przepisami odrębnymi</w:t>
      </w:r>
      <w:r w:rsidR="006E7B17" w:rsidRPr="000F24FE">
        <w:rPr>
          <w:rFonts w:ascii="Arial" w:eastAsia="Times New Roman" w:hAnsi="Arial" w:cs="Arial"/>
          <w:sz w:val="24"/>
          <w:szCs w:val="24"/>
          <w:lang w:eastAsia="pl-PL"/>
        </w:rPr>
        <w:t xml:space="preserve">, </w:t>
      </w:r>
      <w:r w:rsidR="006E7B17" w:rsidRPr="000F24FE">
        <w:rPr>
          <w:rFonts w:ascii="Arial" w:hAnsi="Arial" w:cs="Arial"/>
          <w:sz w:val="24"/>
          <w:szCs w:val="24"/>
          <w:lang w:eastAsia="pl-PL"/>
        </w:rPr>
        <w:t>pozostałe ustalenia jak w §</w:t>
      </w:r>
      <w:r w:rsidR="004F126B" w:rsidRPr="000F24FE">
        <w:rPr>
          <w:rFonts w:ascii="Arial" w:hAnsi="Arial" w:cs="Arial"/>
          <w:sz w:val="24"/>
          <w:szCs w:val="24"/>
          <w:lang w:eastAsia="pl-PL"/>
        </w:rPr>
        <w:t> </w:t>
      </w:r>
      <w:r w:rsidR="006E7B17" w:rsidRPr="000F24FE">
        <w:rPr>
          <w:rFonts w:ascii="Arial" w:hAnsi="Arial" w:cs="Arial"/>
          <w:sz w:val="24"/>
          <w:szCs w:val="24"/>
          <w:lang w:eastAsia="pl-PL"/>
        </w:rPr>
        <w:t>9 ust. 2 pkt 3</w:t>
      </w:r>
      <w:r w:rsidR="006D5F1C" w:rsidRPr="000F24FE">
        <w:rPr>
          <w:rFonts w:ascii="Arial" w:hAnsi="Arial" w:cs="Arial"/>
          <w:sz w:val="24"/>
          <w:szCs w:val="24"/>
          <w:lang w:eastAsia="pl-PL"/>
        </w:rPr>
        <w:t xml:space="preserve"> </w:t>
      </w:r>
      <w:r w:rsidR="006E7B17" w:rsidRPr="000F24FE">
        <w:rPr>
          <w:rFonts w:ascii="Arial" w:hAnsi="Arial" w:cs="Arial"/>
          <w:sz w:val="24"/>
          <w:szCs w:val="24"/>
          <w:lang w:eastAsia="pl-PL"/>
        </w:rPr>
        <w:t>uchwały;</w:t>
      </w:r>
    </w:p>
    <w:p w:rsidR="00D122E2" w:rsidRPr="000F24FE" w:rsidRDefault="00D122E2" w:rsidP="000F24FE">
      <w:pPr>
        <w:numPr>
          <w:ilvl w:val="1"/>
          <w:numId w:val="2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adaptacja zabytku nieruchomego </w:t>
      </w:r>
      <w:r w:rsidRPr="000F24FE">
        <w:rPr>
          <w:rFonts w:ascii="Arial" w:hAnsi="Arial" w:cs="Arial"/>
          <w:sz w:val="24"/>
          <w:szCs w:val="24"/>
          <w:lang w:eastAsia="pl-PL"/>
        </w:rPr>
        <w:t>wymienionego w ust. 4</w:t>
      </w:r>
      <w:r w:rsidR="00F76671" w:rsidRPr="000F24FE">
        <w:rPr>
          <w:rFonts w:ascii="Arial" w:hAnsi="Arial" w:cs="Arial"/>
          <w:sz w:val="24"/>
          <w:szCs w:val="24"/>
          <w:lang w:eastAsia="pl-PL"/>
        </w:rPr>
        <w:t xml:space="preserve"> pkt 2 lit. </w:t>
      </w:r>
      <w:r w:rsidR="004E7120" w:rsidRPr="000F24FE">
        <w:rPr>
          <w:rFonts w:ascii="Arial" w:hAnsi="Arial" w:cs="Arial"/>
          <w:sz w:val="24"/>
          <w:szCs w:val="24"/>
          <w:lang w:eastAsia="pl-PL"/>
        </w:rPr>
        <w:t>b</w:t>
      </w:r>
      <w:r w:rsidR="00F76671" w:rsidRPr="000F24FE">
        <w:rPr>
          <w:rFonts w:ascii="Arial" w:hAnsi="Arial" w:cs="Arial"/>
          <w:sz w:val="24"/>
          <w:szCs w:val="24"/>
          <w:lang w:eastAsia="pl-PL"/>
        </w:rPr>
        <w:t>,</w:t>
      </w:r>
      <w:r w:rsidRPr="000F24FE">
        <w:rPr>
          <w:rFonts w:ascii="Arial" w:hAnsi="Arial" w:cs="Arial"/>
          <w:sz w:val="24"/>
          <w:szCs w:val="24"/>
          <w:lang w:eastAsia="pl-PL"/>
        </w:rPr>
        <w:t xml:space="preserve"> dla któr</w:t>
      </w:r>
      <w:r w:rsidR="00F76671" w:rsidRPr="000F24FE">
        <w:rPr>
          <w:rFonts w:ascii="Arial" w:hAnsi="Arial" w:cs="Arial"/>
          <w:sz w:val="24"/>
          <w:szCs w:val="24"/>
          <w:lang w:eastAsia="pl-PL"/>
        </w:rPr>
        <w:t>ego</w:t>
      </w:r>
      <w:r w:rsidRPr="000F24FE">
        <w:rPr>
          <w:rFonts w:ascii="Arial" w:hAnsi="Arial" w:cs="Arial"/>
          <w:sz w:val="24"/>
          <w:szCs w:val="24"/>
          <w:lang w:eastAsia="pl-PL"/>
        </w:rPr>
        <w:t xml:space="preserve"> ustala się ochronę poprzez nakaz utrzymania wysokości oraz kształtu dachu (geometrii dachu)</w:t>
      </w:r>
      <w:r w:rsidR="00F76671" w:rsidRPr="000F24FE">
        <w:rPr>
          <w:rFonts w:ascii="Arial" w:hAnsi="Arial" w:cs="Arial"/>
          <w:sz w:val="24"/>
          <w:szCs w:val="24"/>
          <w:lang w:eastAsia="pl-PL"/>
        </w:rPr>
        <w:t>, pozostałe ustalenia jak w §</w:t>
      </w:r>
      <w:r w:rsidR="004F126B" w:rsidRPr="000F24FE">
        <w:rPr>
          <w:rFonts w:ascii="Arial" w:hAnsi="Arial" w:cs="Arial"/>
          <w:sz w:val="24"/>
          <w:szCs w:val="24"/>
          <w:lang w:eastAsia="pl-PL"/>
        </w:rPr>
        <w:t> </w:t>
      </w:r>
      <w:r w:rsidR="00F76671" w:rsidRPr="000F24FE">
        <w:rPr>
          <w:rFonts w:ascii="Arial" w:hAnsi="Arial" w:cs="Arial"/>
          <w:sz w:val="24"/>
          <w:szCs w:val="24"/>
          <w:lang w:eastAsia="pl-PL"/>
        </w:rPr>
        <w:t>9 ust. 2 pkt</w:t>
      </w:r>
      <w:r w:rsidR="004E7120" w:rsidRPr="000F24FE">
        <w:rPr>
          <w:rFonts w:ascii="Arial" w:hAnsi="Arial" w:cs="Arial"/>
          <w:sz w:val="24"/>
          <w:szCs w:val="24"/>
          <w:lang w:eastAsia="pl-PL"/>
        </w:rPr>
        <w:t> </w:t>
      </w:r>
      <w:r w:rsidR="00F76671" w:rsidRPr="000F24FE">
        <w:rPr>
          <w:rFonts w:ascii="Arial" w:hAnsi="Arial" w:cs="Arial"/>
          <w:sz w:val="24"/>
          <w:szCs w:val="24"/>
          <w:lang w:eastAsia="pl-PL"/>
        </w:rPr>
        <w:t>3uchwały.</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sz w:val="24"/>
          <w:szCs w:val="24"/>
          <w:lang w:eastAsia="pl-PL"/>
        </w:rPr>
        <w:t>:</w:t>
      </w:r>
    </w:p>
    <w:p w:rsidR="005C7D89" w:rsidRPr="000F24FE" w:rsidRDefault="005C7D89" w:rsidP="000F24FE">
      <w:pPr>
        <w:numPr>
          <w:ilvl w:val="0"/>
          <w:numId w:val="68"/>
        </w:numPr>
        <w:tabs>
          <w:tab w:val="clear" w:pos="1080"/>
          <w:tab w:val="num" w:pos="720"/>
        </w:tabs>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rPr>
        <w:t>tereny oznaczone symbolami 3.2 KD-G* i 3.3</w:t>
      </w:r>
      <w:r w:rsidR="006B57F9" w:rsidRPr="000F24FE">
        <w:rPr>
          <w:rFonts w:ascii="Arial" w:hAnsi="Arial" w:cs="Arial"/>
          <w:sz w:val="24"/>
          <w:szCs w:val="24"/>
        </w:rPr>
        <w:t> </w:t>
      </w:r>
      <w:r w:rsidRPr="000F24FE">
        <w:rPr>
          <w:rFonts w:ascii="Arial" w:hAnsi="Arial" w:cs="Arial"/>
          <w:sz w:val="24"/>
          <w:szCs w:val="24"/>
        </w:rPr>
        <w:t xml:space="preserve">KD-G* znajdują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o głębokości zalewu wodą do 4,0m, miejscowo powyżej 4,0m, dla którego obowiązują</w:t>
      </w:r>
      <w:r w:rsidR="00232157" w:rsidRPr="000F24FE">
        <w:rPr>
          <w:rFonts w:ascii="Arial" w:eastAsia="Times New Roman" w:hAnsi="Arial" w:cs="Arial"/>
          <w:sz w:val="24"/>
          <w:szCs w:val="24"/>
          <w:lang w:eastAsia="pl-PL"/>
        </w:rPr>
        <w:t xml:space="preserve"> wszystkie zakazy, nakazy i ograniczenia</w:t>
      </w:r>
      <w:r w:rsidR="00984A65" w:rsidRPr="000F24FE">
        <w:rPr>
          <w:rFonts w:ascii="Arial" w:eastAsia="Times New Roman" w:hAnsi="Arial" w:cs="Arial"/>
          <w:sz w:val="24"/>
          <w:szCs w:val="24"/>
          <w:lang w:eastAsia="pl-PL"/>
        </w:rPr>
        <w:t xml:space="preserve"> </w:t>
      </w:r>
      <w:r w:rsidR="00984A65" w:rsidRPr="000F24FE">
        <w:rPr>
          <w:rFonts w:ascii="Arial" w:hAnsi="Arial" w:cs="Arial"/>
          <w:sz w:val="24"/>
          <w:szCs w:val="24"/>
        </w:rPr>
        <w:t>minimalizujące zagrożenie</w:t>
      </w:r>
      <w:r w:rsidR="00984A65" w:rsidRPr="000F24FE">
        <w:rPr>
          <w:rFonts w:ascii="Arial" w:eastAsia="Times New Roman" w:hAnsi="Arial" w:cs="Arial"/>
          <w:sz w:val="24"/>
          <w:szCs w:val="24"/>
          <w:lang w:eastAsia="pl-PL"/>
        </w:rPr>
        <w:t xml:space="preserve"> w zakresie lokalizacji obiektów budowlanych:</w:t>
      </w:r>
      <w:r w:rsidR="00232157"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367C04"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68"/>
        </w:numPr>
        <w:tabs>
          <w:tab w:val="clear" w:pos="1080"/>
          <w:tab w:val="num" w:pos="720"/>
        </w:tabs>
        <w:autoSpaceDE w:val="0"/>
        <w:autoSpaceDN w:val="0"/>
        <w:adjustRightInd w:val="0"/>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w terenie oznaczonym symbolem 3.1 KD-G* 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5C6A7D" w:rsidRPr="000F24FE">
        <w:rPr>
          <w:rFonts w:ascii="Arial" w:eastAsia="Times New Roman" w:hAnsi="Arial" w:cs="Arial"/>
          <w:sz w:val="24"/>
          <w:szCs w:val="24"/>
          <w:lang w:eastAsia="pl-PL"/>
        </w:rPr>
        <w:t xml:space="preserve">wszystkie zakazy, nakazy i ograniczenia, w tym dotyczące warunkowej lokalizacji obiektów budowlanych: </w:t>
      </w:r>
      <w:r w:rsidRPr="000F24FE">
        <w:rPr>
          <w:rFonts w:ascii="Arial" w:eastAsia="Times New Roman" w:hAnsi="Arial" w:cs="Arial"/>
          <w:sz w:val="24"/>
          <w:szCs w:val="24"/>
          <w:lang w:eastAsia="pl-PL"/>
        </w:rPr>
        <w:t>ustalenia jak w § 1</w:t>
      </w:r>
      <w:r w:rsidR="00367C04"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68"/>
        </w:numPr>
        <w:tabs>
          <w:tab w:val="clear" w:pos="1080"/>
          <w:tab w:val="num" w:pos="720"/>
        </w:tabs>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w terenie oznaczonym symbolem 3.2 KD-G* ustala się granice </w:t>
      </w:r>
      <w:r w:rsidRPr="000F24FE">
        <w:rPr>
          <w:rFonts w:ascii="Arial" w:eastAsia="Times New Roman" w:hAnsi="Arial" w:cs="Arial"/>
          <w:sz w:val="24"/>
          <w:szCs w:val="24"/>
          <w:lang w:eastAsia="pl-PL"/>
        </w:rPr>
        <w:t xml:space="preserve">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367C04"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2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dowy: </w:t>
      </w:r>
    </w:p>
    <w:p w:rsidR="00DC581E" w:rsidRPr="000F24FE" w:rsidRDefault="00DC581E" w:rsidP="000F24FE">
      <w:pPr>
        <w:numPr>
          <w:ilvl w:val="1"/>
          <w:numId w:val="24"/>
        </w:numPr>
        <w:spacing w:after="0"/>
        <w:rPr>
          <w:rFonts w:ascii="Arial" w:eastAsia="Times New Roman" w:hAnsi="Arial" w:cs="Arial"/>
          <w:sz w:val="24"/>
          <w:szCs w:val="24"/>
          <w:lang w:eastAsia="pl-PL"/>
        </w:rPr>
      </w:pPr>
      <w:r w:rsidRPr="000F24FE">
        <w:rPr>
          <w:rFonts w:ascii="Arial" w:hAnsi="Arial" w:cs="Arial"/>
          <w:sz w:val="24"/>
          <w:szCs w:val="24"/>
        </w:rPr>
        <w:lastRenderedPageBreak/>
        <w:t>ustala się możliwość lokalizacji wiat przystankowych komunikacji miejskiej wraz z towarzyszącym kioskiem handlowym w zakresie związanym z obsługą komunikacji;</w:t>
      </w:r>
    </w:p>
    <w:p w:rsidR="007E27F6" w:rsidRPr="000F24FE" w:rsidRDefault="007E27F6" w:rsidP="000F24FE">
      <w:pPr>
        <w:numPr>
          <w:ilvl w:val="1"/>
          <w:numId w:val="24"/>
        </w:numPr>
        <w:spacing w:after="0"/>
        <w:rPr>
          <w:rFonts w:ascii="Arial" w:eastAsia="Times New Roman" w:hAnsi="Arial" w:cs="Arial"/>
          <w:sz w:val="24"/>
          <w:szCs w:val="24"/>
          <w:lang w:eastAsia="pl-PL"/>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984A65" w:rsidRPr="000F24FE">
        <w:rPr>
          <w:rFonts w:ascii="Arial" w:eastAsia="Times New Roman" w:hAnsi="Arial" w:cs="Arial"/>
          <w:sz w:val="24"/>
          <w:szCs w:val="24"/>
          <w:lang w:eastAsia="pl-PL"/>
        </w:rPr>
        <w:t xml:space="preserve">obowiązują bezwzględne warunki </w:t>
      </w:r>
      <w:r w:rsidR="00984A65" w:rsidRPr="000F24FE">
        <w:rPr>
          <w:rFonts w:ascii="Arial" w:hAnsi="Arial" w:cs="Arial"/>
          <w:sz w:val="24"/>
          <w:szCs w:val="24"/>
        </w:rPr>
        <w:t>minimalizujące zagrożenie</w:t>
      </w:r>
      <w:r w:rsidR="00984A65"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5C7D89" w:rsidRPr="000F24FE" w:rsidRDefault="005C7D89" w:rsidP="000F24FE">
      <w:pPr>
        <w:numPr>
          <w:ilvl w:val="1"/>
          <w:numId w:val="24"/>
        </w:numPr>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 terenie oznaczonym symbolem 3.2 KD-G* obowiązuje </w:t>
      </w:r>
      <w:r w:rsidRPr="000F24FE">
        <w:rPr>
          <w:rFonts w:ascii="Arial" w:eastAsia="Times New Roman" w:hAnsi="Arial" w:cs="Arial"/>
          <w:sz w:val="24"/>
          <w:szCs w:val="24"/>
          <w:lang w:eastAsia="pl-PL"/>
        </w:rPr>
        <w:t xml:space="preserve">zakaz przebudowy </w:t>
      </w:r>
      <w:r w:rsidRPr="000F24FE">
        <w:rPr>
          <w:rFonts w:ascii="Arial" w:eastAsia="Times New Roman" w:hAnsi="Arial" w:cs="Arial"/>
          <w:bCs/>
          <w:sz w:val="24"/>
          <w:szCs w:val="24"/>
          <w:lang w:eastAsia="pl-PL"/>
        </w:rPr>
        <w:t xml:space="preserve">rowu melioracyjnego </w:t>
      </w:r>
      <w:r w:rsidRPr="000F24FE">
        <w:rPr>
          <w:rFonts w:ascii="Arial" w:eastAsia="Times New Roman" w:hAnsi="Arial" w:cs="Arial"/>
          <w:sz w:val="24"/>
          <w:szCs w:val="24"/>
          <w:lang w:eastAsia="pl-PL"/>
        </w:rPr>
        <w:t xml:space="preserve">kompleksu odwadniającego „Łęg” </w:t>
      </w:r>
      <w:r w:rsidRPr="000F24FE">
        <w:rPr>
          <w:rFonts w:ascii="Arial" w:eastAsia="Times New Roman" w:hAnsi="Arial" w:cs="Arial"/>
          <w:bCs/>
          <w:sz w:val="24"/>
          <w:szCs w:val="24"/>
          <w:lang w:eastAsia="pl-PL"/>
        </w:rPr>
        <w:t>dla celów innych niż związane z obsługą i funkcjonowaniem Stopnia Wodnego</w:t>
      </w:r>
      <w:r w:rsidR="00183A3E" w:rsidRPr="000F24FE">
        <w:rPr>
          <w:rFonts w:ascii="Arial" w:eastAsia="Times New Roman" w:hAnsi="Arial" w:cs="Arial"/>
          <w:bCs/>
          <w:sz w:val="24"/>
          <w:szCs w:val="24"/>
          <w:lang w:eastAsia="pl-PL"/>
        </w:rPr>
        <w:t xml:space="preserve">, </w:t>
      </w:r>
      <w:r w:rsidR="00D679A2" w:rsidRPr="000F24FE">
        <w:rPr>
          <w:rFonts w:ascii="Arial" w:eastAsia="Times New Roman" w:hAnsi="Arial" w:cs="Arial"/>
          <w:sz w:val="24"/>
          <w:szCs w:val="24"/>
          <w:lang w:eastAsia="pl-PL"/>
        </w:rPr>
        <w:t>we wszystkich terenach u</w:t>
      </w:r>
      <w:r w:rsidR="00183A3E" w:rsidRPr="000F24FE">
        <w:rPr>
          <w:rFonts w:ascii="Arial" w:eastAsia="Times New Roman" w:hAnsi="Arial" w:cs="Arial"/>
          <w:sz w:val="24"/>
          <w:szCs w:val="24"/>
          <w:lang w:eastAsia="pl-PL"/>
        </w:rPr>
        <w:t xml:space="preserve">stala się ochronę </w:t>
      </w:r>
      <w:r w:rsidR="00183A3E" w:rsidRPr="000F24FE">
        <w:rPr>
          <w:rFonts w:ascii="Arial" w:eastAsia="Times New Roman" w:hAnsi="Arial" w:cs="Arial"/>
          <w:bCs/>
          <w:sz w:val="24"/>
          <w:szCs w:val="24"/>
          <w:lang w:eastAsia="pl-PL"/>
        </w:rPr>
        <w:t>urządzeń melioracji wodnych;</w:t>
      </w:r>
    </w:p>
    <w:p w:rsidR="005C7D89" w:rsidRPr="000F24FE" w:rsidRDefault="005C7D89" w:rsidP="000F24FE">
      <w:pPr>
        <w:numPr>
          <w:ilvl w:val="1"/>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w:t>
      </w:r>
      <w:r w:rsidRPr="000F24FE">
        <w:rPr>
          <w:rFonts w:ascii="Arial" w:eastAsia="Times New Roman" w:hAnsi="Arial" w:cs="Arial"/>
          <w:bCs/>
          <w:sz w:val="24"/>
          <w:szCs w:val="24"/>
          <w:lang w:eastAsia="pl-PL"/>
        </w:rPr>
        <w:t xml:space="preserve">3.3 KD-G*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zapory bocznej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bocznej przy zagospodarowaniu terenu obowiązują wszystkie zakazy i ograniczenia jak w § 1</w:t>
      </w:r>
      <w:r w:rsidR="007E3201"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232157" w:rsidRPr="000F24FE">
        <w:rPr>
          <w:rFonts w:ascii="Arial" w:eastAsia="Times New Roman" w:hAnsi="Arial" w:cs="Arial"/>
          <w:sz w:val="24"/>
          <w:szCs w:val="24"/>
          <w:lang w:eastAsia="pl-PL"/>
        </w:rPr>
        <w:t xml:space="preserve">pkt 1 </w:t>
      </w:r>
      <w:r w:rsidRPr="000F24FE">
        <w:rPr>
          <w:rFonts w:ascii="Arial" w:eastAsia="Times New Roman" w:hAnsi="Arial" w:cs="Arial"/>
          <w:sz w:val="24"/>
          <w:szCs w:val="24"/>
          <w:lang w:eastAsia="pl-PL"/>
        </w:rPr>
        <w:t>uchwały;</w:t>
      </w:r>
    </w:p>
    <w:p w:rsidR="005C7D89" w:rsidRPr="000F24FE" w:rsidRDefault="005C7D89" w:rsidP="000F24FE">
      <w:pPr>
        <w:numPr>
          <w:ilvl w:val="1"/>
          <w:numId w:val="24"/>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w terenie</w:t>
      </w:r>
      <w:r w:rsidRPr="000F24FE">
        <w:rPr>
          <w:rFonts w:ascii="Arial" w:eastAsia="Times New Roman" w:hAnsi="Arial" w:cs="Arial"/>
          <w:sz w:val="24"/>
          <w:szCs w:val="24"/>
          <w:lang w:eastAsia="pl-PL"/>
        </w:rPr>
        <w:t xml:space="preserve"> oznaczonym symbolem 3.2 KD-G*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7E3201"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8134B6" w:rsidRPr="000F24FE" w:rsidRDefault="008134B6" w:rsidP="000F24FE">
      <w:pPr>
        <w:numPr>
          <w:ilvl w:val="1"/>
          <w:numId w:val="2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oznaczony symbolem 3.3 KD-G* 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13 ust. 1 uchwały;</w:t>
      </w:r>
    </w:p>
    <w:p w:rsidR="008134B6" w:rsidRPr="000F24FE" w:rsidRDefault="000748D0" w:rsidP="000F24FE">
      <w:pPr>
        <w:numPr>
          <w:ilvl w:val="1"/>
          <w:numId w:val="24"/>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granicy</w:t>
      </w:r>
      <w:r w:rsidR="008134B6" w:rsidRPr="000F24FE">
        <w:rPr>
          <w:rFonts w:ascii="Arial" w:eastAsia="Times New Roman" w:hAnsi="Arial" w:cs="Arial"/>
          <w:sz w:val="24"/>
          <w:szCs w:val="24"/>
          <w:lang w:eastAsia="pl-PL"/>
        </w:rPr>
        <w:t> teren</w:t>
      </w:r>
      <w:r w:rsidRPr="000F24FE">
        <w:rPr>
          <w:rFonts w:ascii="Arial" w:eastAsia="Times New Roman" w:hAnsi="Arial" w:cs="Arial"/>
          <w:sz w:val="24"/>
          <w:szCs w:val="24"/>
          <w:lang w:eastAsia="pl-PL"/>
        </w:rPr>
        <w:t>u</w:t>
      </w:r>
      <w:r w:rsidR="008134B6" w:rsidRPr="000F24FE">
        <w:rPr>
          <w:rFonts w:ascii="Arial" w:eastAsia="Times New Roman" w:hAnsi="Arial" w:cs="Arial"/>
          <w:sz w:val="24"/>
          <w:szCs w:val="24"/>
          <w:lang w:eastAsia="pl-PL"/>
        </w:rPr>
        <w:t xml:space="preserve"> oznaczon</w:t>
      </w:r>
      <w:r w:rsidRPr="000F24FE">
        <w:rPr>
          <w:rFonts w:ascii="Arial" w:eastAsia="Times New Roman" w:hAnsi="Arial" w:cs="Arial"/>
          <w:sz w:val="24"/>
          <w:szCs w:val="24"/>
          <w:lang w:eastAsia="pl-PL"/>
        </w:rPr>
        <w:t>ego</w:t>
      </w:r>
      <w:r w:rsidR="008134B6" w:rsidRPr="000F24FE">
        <w:rPr>
          <w:rFonts w:ascii="Arial" w:eastAsia="Times New Roman" w:hAnsi="Arial" w:cs="Arial"/>
          <w:sz w:val="24"/>
          <w:szCs w:val="24"/>
          <w:lang w:eastAsia="pl-PL"/>
        </w:rPr>
        <w:t xml:space="preserve"> symbolem 3.2 KD-G* wyznacza się strefę techniczną dla napowietrznej linii elektroenergetycznej średniego napięcia SN 15 </w:t>
      </w:r>
      <w:proofErr w:type="spellStart"/>
      <w:r w:rsidR="008134B6" w:rsidRPr="000F24FE">
        <w:rPr>
          <w:rFonts w:ascii="Arial" w:eastAsia="Times New Roman" w:hAnsi="Arial" w:cs="Arial"/>
          <w:sz w:val="24"/>
          <w:szCs w:val="24"/>
          <w:lang w:eastAsia="pl-PL"/>
        </w:rPr>
        <w:t>kV</w:t>
      </w:r>
      <w:proofErr w:type="spellEnd"/>
      <w:r w:rsidR="008134B6" w:rsidRPr="000F24FE">
        <w:rPr>
          <w:rFonts w:ascii="Arial" w:eastAsia="Times New Roman" w:hAnsi="Arial" w:cs="Arial"/>
          <w:sz w:val="24"/>
          <w:szCs w:val="24"/>
          <w:lang w:eastAsia="pl-PL"/>
        </w:rPr>
        <w:t xml:space="preserve"> (</w:t>
      </w:r>
      <w:r w:rsidR="008134B6" w:rsidRPr="000F24FE">
        <w:rPr>
          <w:rFonts w:ascii="Arial" w:hAnsi="Arial" w:cs="Arial"/>
          <w:sz w:val="24"/>
          <w:szCs w:val="24"/>
        </w:rPr>
        <w:t>zgodnie z rysunkiem planu)</w:t>
      </w:r>
      <w:r w:rsidR="008134B6" w:rsidRPr="000F24FE">
        <w:rPr>
          <w:rFonts w:ascii="Arial" w:eastAsia="Times New Roman" w:hAnsi="Arial" w:cs="Arial"/>
          <w:sz w:val="24"/>
          <w:szCs w:val="24"/>
          <w:lang w:eastAsia="pl-PL"/>
        </w:rPr>
        <w:t>, dla której obowiąz</w:t>
      </w:r>
      <w:r w:rsidR="008134B6" w:rsidRPr="000F24FE">
        <w:rPr>
          <w:rFonts w:ascii="Arial" w:eastAsia="Times New Roman" w:hAnsi="Arial" w:cs="Arial"/>
          <w:sz w:val="24"/>
          <w:szCs w:val="24"/>
          <w:lang w:eastAsia="pl-PL"/>
        </w:rPr>
        <w:t>u</w:t>
      </w:r>
      <w:r w:rsidR="008134B6" w:rsidRPr="000F24FE">
        <w:rPr>
          <w:rFonts w:ascii="Arial" w:eastAsia="Times New Roman" w:hAnsi="Arial" w:cs="Arial"/>
          <w:sz w:val="24"/>
          <w:szCs w:val="24"/>
          <w:lang w:eastAsia="pl-PL"/>
        </w:rPr>
        <w:t>ją ustalenia jak w § 14 ust. 5 pkt 4, 6-7 uchwały;</w:t>
      </w:r>
    </w:p>
    <w:p w:rsidR="005C7D89" w:rsidRPr="000F24FE" w:rsidRDefault="005C7D89" w:rsidP="000F24FE">
      <w:pPr>
        <w:numPr>
          <w:ilvl w:val="1"/>
          <w:numId w:val="24"/>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C84D3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2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infrastruktury technicznej:</w:t>
      </w:r>
    </w:p>
    <w:p w:rsidR="005C7D89" w:rsidRPr="000F24FE" w:rsidRDefault="005C7D89" w:rsidP="000F24FE">
      <w:pPr>
        <w:numPr>
          <w:ilvl w:val="1"/>
          <w:numId w:val="2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B8375D"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1"/>
          <w:numId w:val="24"/>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ustalenia jak w § 1</w:t>
      </w:r>
      <w:r w:rsidR="00B8375D"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2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74FD7"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24"/>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B93CB0" w:rsidRPr="000F24FE" w:rsidRDefault="00AE2E3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w:t>
      </w:r>
      <w:r w:rsidR="006F7EFC" w:rsidRPr="000F24FE">
        <w:rPr>
          <w:rFonts w:ascii="Arial" w:eastAsia="Times New Roman" w:hAnsi="Arial" w:cs="Arial"/>
          <w:sz w:val="24"/>
          <w:szCs w:val="24"/>
          <w:lang w:eastAsia="pl-PL"/>
        </w:rPr>
        <w:t>2</w:t>
      </w:r>
      <w:r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r w:rsidR="00B93CB0" w:rsidRPr="000F24FE">
        <w:rPr>
          <w:rFonts w:ascii="Arial" w:eastAsia="Times New Roman" w:hAnsi="Arial" w:cs="Arial"/>
          <w:sz w:val="24"/>
          <w:szCs w:val="24"/>
          <w:lang w:eastAsia="pl-PL"/>
        </w:rPr>
        <w:t>Tereny ulicy Granicznej oznaczone symbolami: 4.1 KD-Z*, 5 KD-Z*.</w:t>
      </w:r>
    </w:p>
    <w:p w:rsidR="00B93CB0" w:rsidRPr="000F24FE" w:rsidRDefault="00B93CB0"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w:t>
      </w:r>
      <w:r w:rsidR="00A278E4"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projektowanej ulicy Granicznej oznaczon</w:t>
      </w:r>
      <w:r w:rsidR="00A278E4" w:rsidRPr="000F24FE">
        <w:rPr>
          <w:rFonts w:ascii="Arial" w:eastAsia="Times New Roman" w:hAnsi="Arial" w:cs="Arial"/>
          <w:sz w:val="24"/>
          <w:szCs w:val="24"/>
          <w:lang w:eastAsia="pl-PL"/>
        </w:rPr>
        <w:t xml:space="preserve">e </w:t>
      </w:r>
      <w:r w:rsidRPr="000F24FE">
        <w:rPr>
          <w:rFonts w:ascii="Arial" w:eastAsia="Times New Roman" w:hAnsi="Arial" w:cs="Arial"/>
          <w:sz w:val="24"/>
          <w:szCs w:val="24"/>
          <w:lang w:eastAsia="pl-PL"/>
        </w:rPr>
        <w:t>symbol</w:t>
      </w:r>
      <w:r w:rsidR="00A278E4"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4.2 KD-Z*</w:t>
      </w:r>
      <w:r w:rsidR="00A278E4" w:rsidRPr="000F24FE">
        <w:rPr>
          <w:rFonts w:ascii="Arial" w:eastAsia="Times New Roman" w:hAnsi="Arial" w:cs="Arial"/>
          <w:sz w:val="24"/>
          <w:szCs w:val="24"/>
          <w:lang w:eastAsia="pl-PL"/>
        </w:rPr>
        <w:t>, 4.3 KD-Z*/WS</w:t>
      </w:r>
      <w:r w:rsidR="00766A5E" w:rsidRPr="000F24FE">
        <w:rPr>
          <w:rFonts w:ascii="Arial" w:hAnsi="Arial" w:cs="Arial"/>
          <w:sz w:val="24"/>
          <w:szCs w:val="24"/>
          <w:lang w:eastAsia="pl-PL"/>
        </w:rPr>
        <w:t>*</w:t>
      </w:r>
      <w:r w:rsidR="00A278E4" w:rsidRPr="000F24FE">
        <w:rPr>
          <w:rFonts w:ascii="Arial" w:eastAsia="Times New Roman" w:hAnsi="Arial" w:cs="Arial"/>
          <w:sz w:val="24"/>
          <w:szCs w:val="24"/>
          <w:lang w:eastAsia="pl-PL"/>
        </w:rPr>
        <w:t>.</w:t>
      </w:r>
    </w:p>
    <w:p w:rsidR="005C7D89" w:rsidRPr="000F24FE" w:rsidRDefault="005C7D89" w:rsidP="000F24FE">
      <w:pPr>
        <w:numPr>
          <w:ilvl w:val="0"/>
          <w:numId w:val="15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Przeznaczenie terenu: </w:t>
      </w:r>
    </w:p>
    <w:p w:rsidR="005C7D89" w:rsidRPr="000F24FE" w:rsidRDefault="005C7D89" w:rsidP="000F24FE">
      <w:pPr>
        <w:numPr>
          <w:ilvl w:val="0"/>
          <w:numId w:val="157"/>
        </w:numPr>
        <w:tabs>
          <w:tab w:val="clear" w:pos="1440"/>
          <w:tab w:val="num" w:pos="720"/>
        </w:tabs>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droga zbiorcza publiczna</w:t>
      </w:r>
      <w:r w:rsidR="003E67A7"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57"/>
        </w:numPr>
        <w:tabs>
          <w:tab w:val="clear" w:pos="1440"/>
          <w:tab w:val="num" w:pos="720"/>
        </w:tabs>
        <w:spacing w:after="0"/>
        <w:ind w:left="720"/>
        <w:rPr>
          <w:rFonts w:ascii="Arial" w:eastAsia="Times New Roman" w:hAnsi="Arial" w:cs="Arial"/>
          <w:bCs/>
          <w:sz w:val="24"/>
          <w:szCs w:val="24"/>
          <w:lang w:eastAsia="pl-PL"/>
        </w:rPr>
      </w:pPr>
      <w:r w:rsidRPr="000F24FE">
        <w:rPr>
          <w:rFonts w:ascii="Arial" w:eastAsia="Times New Roman" w:hAnsi="Arial" w:cs="Arial"/>
          <w:sz w:val="24"/>
          <w:szCs w:val="24"/>
          <w:lang w:eastAsia="pl-PL"/>
        </w:rPr>
        <w:t>śródlądowe wody powierzchniowe płynące</w:t>
      </w:r>
      <w:r w:rsidR="009E2739"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 xml:space="preserve">– dotyczy </w:t>
      </w:r>
      <w:r w:rsidRPr="000F24FE">
        <w:rPr>
          <w:rFonts w:ascii="Arial" w:eastAsia="Times New Roman" w:hAnsi="Arial" w:cs="Arial"/>
          <w:sz w:val="24"/>
          <w:szCs w:val="24"/>
          <w:lang w:eastAsia="pl-PL"/>
        </w:rPr>
        <w:t>terenu oznaczonego symbolem 4.3 KD-Z*/WS</w:t>
      </w:r>
      <w:r w:rsidR="00766A5E" w:rsidRPr="000F24FE">
        <w:rPr>
          <w:rFonts w:ascii="Arial" w:hAnsi="Arial" w:cs="Arial"/>
          <w:sz w:val="24"/>
          <w:szCs w:val="24"/>
          <w:lang w:eastAsia="pl-PL"/>
        </w:rPr>
        <w:t>*</w:t>
      </w:r>
      <w:r w:rsidR="00A9275F" w:rsidRPr="000F24FE">
        <w:rPr>
          <w:rFonts w:ascii="Arial" w:eastAsia="Times New Roman" w:hAnsi="Arial" w:cs="Arial"/>
          <w:sz w:val="24"/>
          <w:szCs w:val="24"/>
          <w:lang w:eastAsia="pl-PL"/>
        </w:rPr>
        <w:t xml:space="preserve"> – działki w poziomie wód kanału.</w:t>
      </w:r>
    </w:p>
    <w:p w:rsidR="005C7D89" w:rsidRPr="000F24FE" w:rsidRDefault="005C7D89" w:rsidP="000F24FE">
      <w:pPr>
        <w:numPr>
          <w:ilvl w:val="0"/>
          <w:numId w:val="15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511A1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uchwały, z wyłączeniem lokalizacji zabudowy sezonowej.</w:t>
      </w:r>
    </w:p>
    <w:p w:rsidR="005C7D89" w:rsidRPr="000F24FE" w:rsidRDefault="005C7D89" w:rsidP="000F24FE">
      <w:pPr>
        <w:numPr>
          <w:ilvl w:val="0"/>
          <w:numId w:val="15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lastRenderedPageBreak/>
        <w:t>Zasady ochrony środowiska, przyrody i krajobrazu kulturowego:</w:t>
      </w:r>
    </w:p>
    <w:p w:rsidR="005C7D89" w:rsidRPr="000F24FE" w:rsidRDefault="005C7D89" w:rsidP="000F24FE">
      <w:pPr>
        <w:numPr>
          <w:ilvl w:val="0"/>
          <w:numId w:val="69"/>
        </w:numPr>
        <w:tabs>
          <w:tab w:val="clear" w:pos="1080"/>
          <w:tab w:val="num" w:pos="720"/>
        </w:tabs>
        <w:autoSpaceDE w:val="0"/>
        <w:autoSpaceDN w:val="0"/>
        <w:adjustRightInd w:val="0"/>
        <w:spacing w:after="0"/>
        <w:ind w:left="709" w:hanging="349"/>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terenie oznaczonym symbolem 4.3 KD-Z*/WS</w:t>
      </w:r>
      <w:r w:rsidR="00766A5E"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przyjmuje się przebieg głównego kanału odwadniającego</w:t>
      </w:r>
      <w:r w:rsidR="00C5621E" w:rsidRPr="000F24FE">
        <w:rPr>
          <w:rFonts w:ascii="Arial" w:eastAsia="Times New Roman" w:hAnsi="Arial" w:cs="Arial"/>
          <w:bCs/>
          <w:sz w:val="24"/>
          <w:szCs w:val="24"/>
          <w:lang w:eastAsia="pl-PL"/>
        </w:rPr>
        <w:t xml:space="preserve"> „Kanału</w:t>
      </w:r>
      <w:r w:rsidRPr="000F24FE">
        <w:rPr>
          <w:rFonts w:ascii="Arial" w:eastAsia="Times New Roman" w:hAnsi="Arial" w:cs="Arial"/>
          <w:bCs/>
          <w:sz w:val="24"/>
          <w:szCs w:val="24"/>
          <w:lang w:eastAsia="pl-PL"/>
        </w:rPr>
        <w:t> A</w:t>
      </w:r>
      <w:r w:rsidR="00C5621E" w:rsidRPr="000F24FE">
        <w:rPr>
          <w:rFonts w:ascii="Arial" w:eastAsia="Times New Roman" w:hAnsi="Arial" w:cs="Arial"/>
          <w:bCs/>
          <w:sz w:val="24"/>
          <w:szCs w:val="24"/>
          <w:lang w:eastAsia="pl-PL"/>
        </w:rPr>
        <w:t>”</w:t>
      </w:r>
      <w:r w:rsidR="00A16B1D" w:rsidRPr="000F24FE">
        <w:rPr>
          <w:rFonts w:ascii="Arial" w:eastAsia="Times New Roman" w:hAnsi="Arial" w:cs="Arial"/>
          <w:bCs/>
          <w:sz w:val="24"/>
          <w:szCs w:val="24"/>
          <w:lang w:eastAsia="pl-PL"/>
        </w:rPr>
        <w:t xml:space="preserve">, związanego z obsługą i funkcjonowaniem Stopnia Wodnego </w:t>
      </w:r>
      <w:r w:rsidR="00A16B1D" w:rsidRPr="000F24FE">
        <w:rPr>
          <w:rFonts w:ascii="Arial" w:eastAsia="Times New Roman" w:hAnsi="Arial" w:cs="Arial"/>
          <w:sz w:val="24"/>
          <w:szCs w:val="24"/>
          <w:lang w:eastAsia="pl-PL"/>
        </w:rPr>
        <w:t>oraz ochroną przeciwpowodziową</w:t>
      </w:r>
      <w:r w:rsidR="00A16B1D"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dla którego ustala się</w:t>
      </w:r>
      <w:r w:rsidRPr="000F24FE">
        <w:rPr>
          <w:rFonts w:ascii="Arial" w:eastAsia="Times New Roman" w:hAnsi="Arial" w:cs="Arial"/>
          <w:sz w:val="24"/>
          <w:szCs w:val="24"/>
          <w:lang w:eastAsia="pl-PL"/>
        </w:rPr>
        <w:t xml:space="preserve"> ochronę urządzeń wodnych – obowiązują wszystkie szczegółowe zakazy, ograniczenia oraz obowiązki zgodnie z przepisami odrębnymi;</w:t>
      </w:r>
    </w:p>
    <w:p w:rsidR="005C7D89" w:rsidRPr="000F24FE" w:rsidRDefault="005C7D89" w:rsidP="000F24FE">
      <w:pPr>
        <w:numPr>
          <w:ilvl w:val="0"/>
          <w:numId w:val="69"/>
        </w:numPr>
        <w:tabs>
          <w:tab w:val="clear" w:pos="1080"/>
          <w:tab w:val="num" w:pos="720"/>
        </w:tabs>
        <w:autoSpaceDE w:val="0"/>
        <w:autoSpaceDN w:val="0"/>
        <w:adjustRightInd w:val="0"/>
        <w:spacing w:after="0"/>
        <w:ind w:left="709" w:hanging="349"/>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6940C3"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5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Parametry i wskaźniki kształtowania drogi oraz zagospodarowania terenu: </w:t>
      </w:r>
    </w:p>
    <w:p w:rsidR="005C7D89" w:rsidRPr="000F24FE" w:rsidRDefault="005C7D89" w:rsidP="000F24FE">
      <w:pPr>
        <w:numPr>
          <w:ilvl w:val="0"/>
          <w:numId w:val="154"/>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szerokość w liniach rozgran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czających tereny: 20,0m, wg rysunku planu;</w:t>
      </w:r>
    </w:p>
    <w:p w:rsidR="005C7D89" w:rsidRPr="000F24FE" w:rsidRDefault="005C7D89" w:rsidP="000F24FE">
      <w:pPr>
        <w:numPr>
          <w:ilvl w:val="0"/>
          <w:numId w:val="154"/>
        </w:numPr>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terenie oznaczonym symbolem 4.3 KD-Z*/WS</w:t>
      </w:r>
      <w:r w:rsidR="00766A5E" w:rsidRPr="000F24FE">
        <w:rPr>
          <w:rFonts w:ascii="Arial" w:hAnsi="Arial" w:cs="Arial"/>
          <w:sz w:val="24"/>
          <w:szCs w:val="24"/>
          <w:lang w:eastAsia="pl-PL"/>
        </w:rPr>
        <w:t>*</w:t>
      </w:r>
      <w:r w:rsidR="00647F6D" w:rsidRPr="000F24FE">
        <w:rPr>
          <w:rFonts w:ascii="Arial" w:eastAsia="Times New Roman" w:hAnsi="Arial" w:cs="Arial"/>
          <w:bCs/>
          <w:sz w:val="24"/>
          <w:szCs w:val="24"/>
          <w:lang w:eastAsia="pl-PL"/>
        </w:rPr>
        <w:t xml:space="preserve"> ustala się przebieg drogi po moście drogowym oraz</w:t>
      </w:r>
      <w:r w:rsidRPr="000F24FE">
        <w:rPr>
          <w:rFonts w:ascii="Arial" w:eastAsia="Times New Roman" w:hAnsi="Arial" w:cs="Arial"/>
          <w:bCs/>
          <w:sz w:val="24"/>
          <w:szCs w:val="24"/>
          <w:lang w:eastAsia="pl-PL"/>
        </w:rPr>
        <w:t xml:space="preserve"> ustala się możliwość budowy urządzeń wodnych </w:t>
      </w:r>
      <w:r w:rsidRPr="000F24FE">
        <w:rPr>
          <w:rFonts w:ascii="Arial" w:eastAsia="Times New Roman" w:hAnsi="Arial" w:cs="Arial"/>
          <w:sz w:val="24"/>
          <w:szCs w:val="24"/>
          <w:lang w:eastAsia="pl-PL"/>
        </w:rPr>
        <w:t>związanych z obsługą i funkcjonowaniem obiektów Stopnia Wodnego oraz ochroną przeciwpowodziową</w:t>
      </w:r>
      <w:r w:rsidRPr="000F24FE">
        <w:rPr>
          <w:rFonts w:ascii="Arial" w:eastAsia="Times New Roman" w:hAnsi="Arial" w:cs="Arial"/>
          <w:bCs/>
          <w:sz w:val="24"/>
          <w:szCs w:val="24"/>
          <w:lang w:eastAsia="pl-PL"/>
        </w:rPr>
        <w:t>, na warunkach określonych przepisami odrę</w:t>
      </w:r>
      <w:r w:rsidRPr="000F24FE">
        <w:rPr>
          <w:rFonts w:ascii="Arial" w:eastAsia="Times New Roman" w:hAnsi="Arial" w:cs="Arial"/>
          <w:bCs/>
          <w:sz w:val="24"/>
          <w:szCs w:val="24"/>
          <w:lang w:eastAsia="pl-PL"/>
        </w:rPr>
        <w:t>b</w:t>
      </w:r>
      <w:r w:rsidRPr="000F24FE">
        <w:rPr>
          <w:rFonts w:ascii="Arial" w:eastAsia="Times New Roman" w:hAnsi="Arial" w:cs="Arial"/>
          <w:bCs/>
          <w:sz w:val="24"/>
          <w:szCs w:val="24"/>
          <w:lang w:eastAsia="pl-PL"/>
        </w:rPr>
        <w:t>nymi.</w:t>
      </w:r>
    </w:p>
    <w:p w:rsidR="005C7D89" w:rsidRPr="000F24FE" w:rsidRDefault="005C7D89" w:rsidP="000F24FE">
      <w:pPr>
        <w:numPr>
          <w:ilvl w:val="0"/>
          <w:numId w:val="15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sz w:val="24"/>
          <w:szCs w:val="24"/>
          <w:lang w:eastAsia="pl-PL"/>
        </w:rPr>
        <w:t>:</w:t>
      </w:r>
    </w:p>
    <w:p w:rsidR="005C7D89" w:rsidRPr="000F24FE" w:rsidRDefault="005C7D89" w:rsidP="000F24FE">
      <w:pPr>
        <w:numPr>
          <w:ilvl w:val="1"/>
          <w:numId w:val="154"/>
        </w:numPr>
        <w:tabs>
          <w:tab w:val="clear" w:pos="3592"/>
          <w:tab w:val="num" w:pos="720"/>
        </w:tabs>
        <w:autoSpaceDE w:val="0"/>
        <w:autoSpaceDN w:val="0"/>
        <w:adjustRightInd w:val="0"/>
        <w:spacing w:after="0"/>
        <w:ind w:left="720" w:hanging="360"/>
        <w:rPr>
          <w:rFonts w:ascii="Arial" w:eastAsia="Times New Roman" w:hAnsi="Arial" w:cs="Arial"/>
          <w:sz w:val="24"/>
          <w:szCs w:val="24"/>
          <w:lang w:eastAsia="pl-PL"/>
        </w:rPr>
      </w:pPr>
      <w:r w:rsidRPr="000F24FE">
        <w:rPr>
          <w:rFonts w:ascii="Arial" w:hAnsi="Arial" w:cs="Arial"/>
          <w:sz w:val="24"/>
          <w:szCs w:val="24"/>
        </w:rPr>
        <w:t>tereny oznaczone symbolami 4.2 KD-Z* i 4.3 KD-Z*/WS</w:t>
      </w:r>
      <w:r w:rsidR="00766A5E" w:rsidRPr="000F24FE">
        <w:rPr>
          <w:rFonts w:ascii="Arial" w:hAnsi="Arial" w:cs="Arial"/>
          <w:sz w:val="24"/>
          <w:szCs w:val="24"/>
          <w:lang w:eastAsia="pl-PL"/>
        </w:rPr>
        <w:t>*</w:t>
      </w:r>
      <w:r w:rsidRPr="000F24FE">
        <w:rPr>
          <w:rFonts w:ascii="Arial" w:hAnsi="Arial" w:cs="Arial"/>
          <w:sz w:val="24"/>
          <w:szCs w:val="24"/>
        </w:rPr>
        <w:t xml:space="preserve"> znajdują się w granicach obszaru narażonego na niebezpieczeństwo powodzi </w:t>
      </w:r>
      <w:r w:rsidRPr="000F24FE">
        <w:rPr>
          <w:rFonts w:ascii="Arial" w:eastAsia="Times New Roman" w:hAnsi="Arial" w:cs="Arial"/>
          <w:sz w:val="24"/>
          <w:szCs w:val="24"/>
          <w:lang w:eastAsia="pl-PL"/>
        </w:rPr>
        <w:t>(zgodnie z rysunkiem pl</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896D35" w:rsidRPr="000F24FE">
        <w:rPr>
          <w:rFonts w:ascii="Arial" w:eastAsia="Times New Roman" w:hAnsi="Arial" w:cs="Arial"/>
          <w:sz w:val="24"/>
          <w:szCs w:val="24"/>
          <w:lang w:eastAsia="pl-PL"/>
        </w:rPr>
        <w:t>wszystkie zakazy, nakazy i ograniczenia</w:t>
      </w:r>
      <w:r w:rsidR="00984A65" w:rsidRPr="000F24FE">
        <w:rPr>
          <w:rFonts w:ascii="Arial" w:eastAsia="Times New Roman" w:hAnsi="Arial" w:cs="Arial"/>
          <w:sz w:val="24"/>
          <w:szCs w:val="24"/>
          <w:lang w:eastAsia="pl-PL"/>
        </w:rPr>
        <w:t xml:space="preserve"> </w:t>
      </w:r>
      <w:r w:rsidR="00984A65" w:rsidRPr="000F24FE">
        <w:rPr>
          <w:rFonts w:ascii="Arial" w:hAnsi="Arial" w:cs="Arial"/>
          <w:sz w:val="24"/>
          <w:szCs w:val="24"/>
        </w:rPr>
        <w:t>minimalizujące zagrożenie</w:t>
      </w:r>
      <w:r w:rsidR="00984A65" w:rsidRPr="000F24FE">
        <w:rPr>
          <w:rFonts w:ascii="Arial" w:eastAsia="Times New Roman" w:hAnsi="Arial" w:cs="Arial"/>
          <w:sz w:val="24"/>
          <w:szCs w:val="24"/>
          <w:lang w:eastAsia="pl-PL"/>
        </w:rPr>
        <w:t xml:space="preserve"> w zakresie lokalizacji obiektów budowlanych:</w:t>
      </w:r>
      <w:r w:rsidR="00896D35"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90042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1"/>
          <w:numId w:val="154"/>
        </w:numPr>
        <w:tabs>
          <w:tab w:val="clear" w:pos="3592"/>
          <w:tab w:val="num" w:pos="720"/>
        </w:tabs>
        <w:autoSpaceDE w:val="0"/>
        <w:autoSpaceDN w:val="0"/>
        <w:adjustRightInd w:val="0"/>
        <w:spacing w:after="0"/>
        <w:ind w:left="720" w:hanging="360"/>
        <w:rPr>
          <w:rFonts w:ascii="Arial" w:eastAsia="Times New Roman" w:hAnsi="Arial" w:cs="Arial"/>
          <w:sz w:val="24"/>
          <w:szCs w:val="24"/>
          <w:lang w:eastAsia="pl-PL"/>
        </w:rPr>
      </w:pPr>
      <w:r w:rsidRPr="000F24FE">
        <w:rPr>
          <w:rFonts w:ascii="Arial" w:hAnsi="Arial" w:cs="Arial"/>
          <w:sz w:val="24"/>
          <w:szCs w:val="24"/>
        </w:rPr>
        <w:t xml:space="preserve">w terenie oznaczonym symbolem 4.1 KD-Z* 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896D35" w:rsidRPr="000F24FE">
        <w:rPr>
          <w:rFonts w:ascii="Arial" w:eastAsia="Times New Roman" w:hAnsi="Arial" w:cs="Arial"/>
          <w:sz w:val="24"/>
          <w:szCs w:val="24"/>
          <w:lang w:eastAsia="pl-PL"/>
        </w:rPr>
        <w:t>wszystkie zakazy, nakazy i ograniczenia</w:t>
      </w:r>
      <w:r w:rsidR="00984A65" w:rsidRPr="000F24FE">
        <w:rPr>
          <w:rFonts w:ascii="Arial" w:eastAsia="Times New Roman" w:hAnsi="Arial" w:cs="Arial"/>
          <w:sz w:val="24"/>
          <w:szCs w:val="24"/>
          <w:lang w:eastAsia="pl-PL"/>
        </w:rPr>
        <w:t xml:space="preserve"> obowiązują bezwzględne warunki </w:t>
      </w:r>
      <w:r w:rsidR="00984A65" w:rsidRPr="000F24FE">
        <w:rPr>
          <w:rFonts w:ascii="Arial" w:hAnsi="Arial" w:cs="Arial"/>
          <w:sz w:val="24"/>
          <w:szCs w:val="24"/>
        </w:rPr>
        <w:t>minimalizujące zagrożenie</w:t>
      </w:r>
      <w:r w:rsidR="00984A65" w:rsidRPr="000F24FE">
        <w:rPr>
          <w:rFonts w:ascii="Arial" w:eastAsia="Times New Roman" w:hAnsi="Arial" w:cs="Arial"/>
          <w:sz w:val="24"/>
          <w:szCs w:val="24"/>
          <w:lang w:eastAsia="pl-PL"/>
        </w:rPr>
        <w:t xml:space="preserve"> w zakresie lokalizacji obiektów budowlanych:</w:t>
      </w:r>
      <w:r w:rsidR="00896D35"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90042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w:t>
      </w:r>
      <w:r w:rsidR="00896D35"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uchwały;</w:t>
      </w:r>
    </w:p>
    <w:p w:rsidR="005C7D89" w:rsidRPr="000F24FE" w:rsidRDefault="005C7D89" w:rsidP="000F24FE">
      <w:pPr>
        <w:numPr>
          <w:ilvl w:val="1"/>
          <w:numId w:val="154"/>
        </w:numPr>
        <w:pBdr>
          <w:bottom w:val="single" w:sz="4" w:space="1" w:color="auto"/>
        </w:pBdr>
        <w:tabs>
          <w:tab w:val="clear" w:pos="3592"/>
          <w:tab w:val="num" w:pos="720"/>
        </w:tabs>
        <w:autoSpaceDE w:val="0"/>
        <w:autoSpaceDN w:val="0"/>
        <w:adjustRightInd w:val="0"/>
        <w:spacing w:after="0"/>
        <w:ind w:left="720" w:hanging="360"/>
        <w:rPr>
          <w:rFonts w:ascii="Arial" w:eastAsia="Times New Roman" w:hAnsi="Arial" w:cs="Arial"/>
          <w:sz w:val="24"/>
          <w:szCs w:val="24"/>
          <w:lang w:eastAsia="pl-PL"/>
        </w:rPr>
      </w:pPr>
      <w:r w:rsidRPr="000F24FE">
        <w:rPr>
          <w:rFonts w:ascii="Arial" w:hAnsi="Arial" w:cs="Arial"/>
          <w:sz w:val="24"/>
          <w:szCs w:val="24"/>
        </w:rPr>
        <w:t xml:space="preserve">w terenach </w:t>
      </w:r>
      <w:r w:rsidR="00F22945" w:rsidRPr="000F24FE">
        <w:rPr>
          <w:rFonts w:ascii="Arial" w:hAnsi="Arial" w:cs="Arial"/>
          <w:sz w:val="24"/>
          <w:szCs w:val="24"/>
        </w:rPr>
        <w:t>oznaczonych symbolami 4.1 KD-Z*, 4.3 KD-Z*/WS</w:t>
      </w:r>
      <w:r w:rsidR="00766A5E" w:rsidRPr="000F24FE">
        <w:rPr>
          <w:rFonts w:ascii="Arial" w:hAnsi="Arial" w:cs="Arial"/>
          <w:sz w:val="24"/>
          <w:szCs w:val="24"/>
          <w:lang w:eastAsia="pl-PL"/>
        </w:rPr>
        <w:t>*</w:t>
      </w:r>
      <w:r w:rsidR="00F22945" w:rsidRPr="000F24FE">
        <w:rPr>
          <w:rFonts w:ascii="Arial" w:hAnsi="Arial" w:cs="Arial"/>
          <w:sz w:val="24"/>
          <w:szCs w:val="24"/>
        </w:rPr>
        <w:t xml:space="preserve"> i 5 KD-Z*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90042A"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15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53"/>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p>
    <w:p w:rsidR="009B59EB" w:rsidRPr="000F24FE" w:rsidRDefault="009B59EB" w:rsidP="000F24FE">
      <w:pPr>
        <w:numPr>
          <w:ilvl w:val="0"/>
          <w:numId w:val="193"/>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 xml:space="preserve">w terenach oznaczonych symbolami </w:t>
      </w:r>
      <w:r w:rsidR="00626A42" w:rsidRPr="000F24FE">
        <w:rPr>
          <w:rFonts w:ascii="Arial" w:hAnsi="Arial" w:cs="Arial"/>
          <w:sz w:val="24"/>
          <w:szCs w:val="24"/>
        </w:rPr>
        <w:t>4.1 KD-Z*</w:t>
      </w:r>
      <w:r w:rsidR="0014291B" w:rsidRPr="000F24FE">
        <w:rPr>
          <w:rFonts w:ascii="Arial" w:hAnsi="Arial" w:cs="Arial"/>
          <w:sz w:val="24"/>
          <w:szCs w:val="24"/>
        </w:rPr>
        <w:t xml:space="preserve"> i </w:t>
      </w:r>
      <w:r w:rsidR="00626A42" w:rsidRPr="000F24FE">
        <w:rPr>
          <w:rFonts w:ascii="Arial" w:hAnsi="Arial" w:cs="Arial"/>
          <w:sz w:val="24"/>
          <w:szCs w:val="24"/>
        </w:rPr>
        <w:t>4.2 KD-Z* i 4.3 KD-Z*/WS</w:t>
      </w:r>
      <w:r w:rsidR="00626A42"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urządzeń melioracji wodnych</w:t>
      </w:r>
      <w:r w:rsidR="0014291B" w:rsidRPr="000F24FE">
        <w:rPr>
          <w:rFonts w:ascii="Arial" w:eastAsia="Times New Roman" w:hAnsi="Arial" w:cs="Arial"/>
          <w:bCs/>
          <w:sz w:val="24"/>
          <w:szCs w:val="24"/>
          <w:lang w:eastAsia="pl-PL"/>
        </w:rPr>
        <w:t xml:space="preserve">, </w:t>
      </w:r>
      <w:r w:rsidR="0014291B" w:rsidRPr="000F24FE">
        <w:rPr>
          <w:rFonts w:ascii="Arial" w:eastAsia="Times New Roman" w:hAnsi="Arial" w:cs="Arial"/>
          <w:sz w:val="24"/>
          <w:szCs w:val="24"/>
          <w:lang w:eastAsia="pl-PL"/>
        </w:rPr>
        <w:t xml:space="preserve">w terenie oznaczonym symbolem </w:t>
      </w:r>
      <w:r w:rsidR="0014291B" w:rsidRPr="000F24FE">
        <w:rPr>
          <w:rFonts w:ascii="Arial" w:hAnsi="Arial" w:cs="Arial"/>
          <w:sz w:val="24"/>
          <w:szCs w:val="24"/>
        </w:rPr>
        <w:t>4.3 KD-Z*/WS</w:t>
      </w:r>
      <w:r w:rsidR="0014291B" w:rsidRPr="000F24FE">
        <w:rPr>
          <w:rFonts w:ascii="Arial" w:hAnsi="Arial" w:cs="Arial"/>
          <w:sz w:val="24"/>
          <w:szCs w:val="24"/>
          <w:lang w:eastAsia="pl-PL"/>
        </w:rPr>
        <w:t>*</w:t>
      </w:r>
      <w:r w:rsidR="0014291B" w:rsidRPr="000F24FE">
        <w:rPr>
          <w:rFonts w:ascii="Arial" w:eastAsia="Times New Roman" w:hAnsi="Arial" w:cs="Arial"/>
          <w:bCs/>
          <w:sz w:val="24"/>
          <w:szCs w:val="24"/>
          <w:lang w:eastAsia="pl-PL"/>
        </w:rPr>
        <w:t xml:space="preserve"> </w:t>
      </w:r>
      <w:r w:rsidR="0014291B" w:rsidRPr="000F24FE">
        <w:rPr>
          <w:rFonts w:ascii="Arial" w:eastAsia="Times New Roman" w:hAnsi="Arial" w:cs="Arial"/>
          <w:sz w:val="24"/>
          <w:szCs w:val="24"/>
          <w:lang w:eastAsia="pl-PL"/>
        </w:rPr>
        <w:t xml:space="preserve">ustala się </w:t>
      </w:r>
      <w:r w:rsidR="008D53B2" w:rsidRPr="000F24FE">
        <w:rPr>
          <w:rFonts w:ascii="Arial" w:eastAsia="Times New Roman" w:hAnsi="Arial" w:cs="Arial"/>
          <w:sz w:val="24"/>
          <w:szCs w:val="24"/>
          <w:lang w:eastAsia="pl-PL"/>
        </w:rPr>
        <w:t xml:space="preserve">dodatkowo ochronę </w:t>
      </w:r>
      <w:r w:rsidR="0014291B" w:rsidRPr="000F24FE">
        <w:rPr>
          <w:rFonts w:ascii="Arial" w:eastAsia="Times New Roman" w:hAnsi="Arial" w:cs="Arial"/>
          <w:bCs/>
          <w:sz w:val="24"/>
          <w:szCs w:val="24"/>
          <w:lang w:eastAsia="pl-PL"/>
        </w:rPr>
        <w:t>urządzeń</w:t>
      </w:r>
      <w:r w:rsidR="008D53B2" w:rsidRPr="000F24FE">
        <w:rPr>
          <w:rFonts w:ascii="Arial" w:eastAsia="Times New Roman" w:hAnsi="Arial" w:cs="Arial"/>
          <w:bCs/>
          <w:sz w:val="24"/>
          <w:szCs w:val="24"/>
          <w:lang w:eastAsia="pl-PL"/>
        </w:rPr>
        <w:t xml:space="preserve"> wodnych</w:t>
      </w:r>
      <w:r w:rsidR="0014291B" w:rsidRPr="000F24FE">
        <w:rPr>
          <w:rFonts w:ascii="Arial" w:eastAsia="Times New Roman" w:hAnsi="Arial" w:cs="Arial"/>
          <w:bCs/>
          <w:sz w:val="24"/>
          <w:szCs w:val="24"/>
          <w:lang w:eastAsia="pl-PL"/>
        </w:rPr>
        <w:t>;</w:t>
      </w:r>
    </w:p>
    <w:p w:rsidR="001B4E68" w:rsidRPr="000F24FE" w:rsidRDefault="001B4E68" w:rsidP="000F24FE">
      <w:pPr>
        <w:numPr>
          <w:ilvl w:val="0"/>
          <w:numId w:val="193"/>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lastRenderedPageBreak/>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984A65" w:rsidRPr="000F24FE">
        <w:rPr>
          <w:rFonts w:ascii="Arial" w:eastAsia="Times New Roman" w:hAnsi="Arial" w:cs="Arial"/>
          <w:sz w:val="24"/>
          <w:szCs w:val="24"/>
          <w:lang w:eastAsia="pl-PL"/>
        </w:rPr>
        <w:t xml:space="preserve">obowiązują bezwzględne warunki </w:t>
      </w:r>
      <w:r w:rsidR="00984A65" w:rsidRPr="000F24FE">
        <w:rPr>
          <w:rFonts w:ascii="Arial" w:hAnsi="Arial" w:cs="Arial"/>
          <w:sz w:val="24"/>
          <w:szCs w:val="24"/>
        </w:rPr>
        <w:t>minimalizujące zagrożenie</w:t>
      </w:r>
      <w:r w:rsidR="00984A65"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F41931" w:rsidRPr="000F24FE" w:rsidRDefault="00F41931" w:rsidP="000F24FE">
      <w:pPr>
        <w:numPr>
          <w:ilvl w:val="0"/>
          <w:numId w:val="193"/>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ustala się możliwość lokalizacji wiat przystankowych komunikacji miejskiej wraz z towarzyszącym kioskiem handlowym w zakresie związanym z obsługą komunikacji;</w:t>
      </w:r>
    </w:p>
    <w:p w:rsidR="005175C4" w:rsidRPr="000F24FE" w:rsidRDefault="005175C4" w:rsidP="000F24FE">
      <w:pPr>
        <w:numPr>
          <w:ilvl w:val="0"/>
          <w:numId w:val="193"/>
        </w:numPr>
        <w:autoSpaceDE w:val="0"/>
        <w:autoSpaceDN w:val="0"/>
        <w:adjustRightInd w:val="0"/>
        <w:spacing w:after="0"/>
        <w:ind w:left="709" w:hanging="425"/>
        <w:rPr>
          <w:rFonts w:ascii="Arial" w:hAnsi="Arial" w:cs="Arial"/>
          <w:bCs/>
          <w:sz w:val="24"/>
          <w:szCs w:val="24"/>
        </w:rPr>
      </w:pPr>
      <w:r w:rsidRPr="000F24FE">
        <w:rPr>
          <w:rFonts w:ascii="Arial" w:eastAsia="Times New Roman" w:hAnsi="Arial" w:cs="Arial"/>
          <w:sz w:val="24"/>
          <w:szCs w:val="24"/>
          <w:lang w:eastAsia="pl-PL"/>
        </w:rPr>
        <w:t>w terenach oznaczonych symbolami 4.1 </w:t>
      </w:r>
      <w:r w:rsidR="00011B78" w:rsidRPr="000F24FE">
        <w:rPr>
          <w:rFonts w:ascii="Arial" w:eastAsia="Times New Roman" w:hAnsi="Arial" w:cs="Arial"/>
          <w:sz w:val="24"/>
          <w:szCs w:val="24"/>
          <w:lang w:eastAsia="pl-PL"/>
        </w:rPr>
        <w:t>KD-Z*</w:t>
      </w:r>
      <w:r w:rsidR="00070C4D" w:rsidRPr="000F24FE">
        <w:rPr>
          <w:rFonts w:ascii="Arial" w:eastAsia="Times New Roman" w:hAnsi="Arial" w:cs="Arial"/>
          <w:sz w:val="24"/>
          <w:szCs w:val="24"/>
          <w:lang w:eastAsia="pl-PL"/>
        </w:rPr>
        <w:t xml:space="preserve">, </w:t>
      </w:r>
      <w:r w:rsidR="00011B78" w:rsidRPr="000F24FE">
        <w:rPr>
          <w:rFonts w:ascii="Arial" w:eastAsia="Times New Roman" w:hAnsi="Arial" w:cs="Arial"/>
          <w:sz w:val="24"/>
          <w:szCs w:val="24"/>
          <w:lang w:eastAsia="pl-PL"/>
        </w:rPr>
        <w:t>4.3 KD-Z*/WS*</w:t>
      </w:r>
      <w:r w:rsidR="00070C4D" w:rsidRPr="000F24FE">
        <w:rPr>
          <w:rFonts w:ascii="Arial" w:eastAsia="Times New Roman" w:hAnsi="Arial" w:cs="Arial"/>
          <w:sz w:val="24"/>
          <w:szCs w:val="24"/>
          <w:lang w:eastAsia="pl-PL"/>
        </w:rPr>
        <w:t xml:space="preserve"> i 5 KD-Z*</w:t>
      </w:r>
      <w:r w:rsidRPr="000F24FE">
        <w:rPr>
          <w:rFonts w:ascii="Arial" w:eastAsia="Times New Roman" w:hAnsi="Arial" w:cs="Arial"/>
          <w:sz w:val="24"/>
          <w:szCs w:val="24"/>
          <w:lang w:eastAsia="pl-PL"/>
        </w:rPr>
        <w:t xml:space="preserve"> 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F41931" w:rsidRPr="000F24FE" w:rsidRDefault="00F41931" w:rsidP="000F24FE">
      <w:pPr>
        <w:numPr>
          <w:ilvl w:val="0"/>
          <w:numId w:val="193"/>
        </w:numPr>
        <w:autoSpaceDE w:val="0"/>
        <w:autoSpaceDN w:val="0"/>
        <w:adjustRightInd w:val="0"/>
        <w:spacing w:after="0"/>
        <w:ind w:left="709" w:hanging="425"/>
        <w:rPr>
          <w:rFonts w:ascii="Arial" w:hAnsi="Arial" w:cs="Arial"/>
          <w:bCs/>
          <w:sz w:val="24"/>
          <w:szCs w:val="24"/>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C84D3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5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xml:space="preserve"> infrastruktury technicznej: </w:t>
      </w:r>
    </w:p>
    <w:p w:rsidR="005C7D89" w:rsidRPr="000F24FE" w:rsidRDefault="005C7D89" w:rsidP="000F24FE">
      <w:pPr>
        <w:numPr>
          <w:ilvl w:val="1"/>
          <w:numId w:val="153"/>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B8375D"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1"/>
          <w:numId w:val="153"/>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B8375D"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53"/>
        </w:numPr>
        <w:autoSpaceDE w:val="0"/>
        <w:autoSpaceDN w:val="0"/>
        <w:adjustRightInd w:val="0"/>
        <w:spacing w:after="0"/>
        <w:rPr>
          <w:rFonts w:ascii="Arial" w:hAnsi="Arial" w:cs="Arial"/>
          <w:bCs/>
          <w:sz w:val="24"/>
          <w:szCs w:val="24"/>
        </w:rPr>
      </w:pPr>
      <w:r w:rsidRPr="000F24FE">
        <w:rPr>
          <w:rFonts w:ascii="Arial" w:hAnsi="Arial" w:cs="Arial"/>
          <w:bCs/>
          <w:sz w:val="24"/>
          <w:szCs w:val="24"/>
        </w:rPr>
        <w:t>Sposób i termin tymczasowego zagospodarowania, urządzania i użytkowania terenów:</w:t>
      </w:r>
    </w:p>
    <w:p w:rsidR="00CC2D5F" w:rsidRPr="000F24FE" w:rsidRDefault="006157B1" w:rsidP="000F24FE">
      <w:pPr>
        <w:numPr>
          <w:ilvl w:val="0"/>
          <w:numId w:val="212"/>
        </w:numPr>
        <w:autoSpaceDE w:val="0"/>
        <w:autoSpaceDN w:val="0"/>
        <w:adjustRightInd w:val="0"/>
        <w:spacing w:after="0"/>
        <w:ind w:left="709" w:hanging="283"/>
        <w:rPr>
          <w:rFonts w:ascii="Arial" w:hAnsi="Arial" w:cs="Arial"/>
          <w:sz w:val="24"/>
          <w:szCs w:val="24"/>
        </w:rPr>
      </w:pPr>
      <w:r w:rsidRPr="000F24FE">
        <w:rPr>
          <w:rFonts w:ascii="Arial" w:hAnsi="Arial" w:cs="Arial"/>
          <w:sz w:val="24"/>
          <w:szCs w:val="24"/>
        </w:rPr>
        <w:t>d</w:t>
      </w:r>
      <w:r w:rsidR="0055095E" w:rsidRPr="000F24FE">
        <w:rPr>
          <w:rFonts w:ascii="Arial" w:hAnsi="Arial" w:cs="Arial"/>
          <w:sz w:val="24"/>
          <w:szCs w:val="24"/>
        </w:rPr>
        <w:t xml:space="preserve">o czasu budowy </w:t>
      </w:r>
      <w:r w:rsidR="00533848" w:rsidRPr="000F24FE">
        <w:rPr>
          <w:rFonts w:ascii="Arial" w:hAnsi="Arial" w:cs="Arial"/>
          <w:sz w:val="24"/>
          <w:szCs w:val="24"/>
        </w:rPr>
        <w:t xml:space="preserve">projektowanej </w:t>
      </w:r>
      <w:r w:rsidR="0055095E" w:rsidRPr="000F24FE">
        <w:rPr>
          <w:rFonts w:ascii="Arial" w:hAnsi="Arial" w:cs="Arial"/>
          <w:sz w:val="24"/>
          <w:szCs w:val="24"/>
        </w:rPr>
        <w:t>ul. Granicznej oznaczonych symbolami 4.2 KD-Z* i </w:t>
      </w:r>
      <w:r w:rsidR="0070506D" w:rsidRPr="000F24FE">
        <w:rPr>
          <w:rFonts w:ascii="Arial" w:hAnsi="Arial" w:cs="Arial"/>
          <w:sz w:val="24"/>
          <w:szCs w:val="24"/>
        </w:rPr>
        <w:t>4.</w:t>
      </w:r>
      <w:r w:rsidR="0055095E" w:rsidRPr="000F24FE">
        <w:rPr>
          <w:rFonts w:ascii="Arial" w:eastAsia="Times New Roman" w:hAnsi="Arial" w:cs="Arial"/>
          <w:sz w:val="24"/>
          <w:szCs w:val="24"/>
          <w:lang w:eastAsia="pl-PL"/>
        </w:rPr>
        <w:t>3 KD-Z*/WS</w:t>
      </w:r>
      <w:r w:rsidR="00766A5E" w:rsidRPr="000F24FE">
        <w:rPr>
          <w:rFonts w:ascii="Arial" w:hAnsi="Arial" w:cs="Arial"/>
          <w:sz w:val="24"/>
          <w:szCs w:val="24"/>
          <w:lang w:eastAsia="pl-PL"/>
        </w:rPr>
        <w:t>*</w:t>
      </w:r>
      <w:r w:rsidR="006A25AA" w:rsidRPr="000F24FE">
        <w:rPr>
          <w:rFonts w:ascii="Arial" w:hAnsi="Arial" w:cs="Arial"/>
          <w:sz w:val="24"/>
          <w:szCs w:val="24"/>
        </w:rPr>
        <w:t xml:space="preserve"> </w:t>
      </w:r>
      <w:r w:rsidR="00CC2D5F" w:rsidRPr="000F24FE">
        <w:rPr>
          <w:rFonts w:ascii="Arial" w:hAnsi="Arial" w:cs="Arial"/>
          <w:sz w:val="24"/>
          <w:szCs w:val="24"/>
        </w:rPr>
        <w:t xml:space="preserve">utrzymuje się istniejący przebieg ul. Granicznej </w:t>
      </w:r>
      <w:r w:rsidR="006A25AA" w:rsidRPr="000F24FE">
        <w:rPr>
          <w:rFonts w:ascii="Arial" w:hAnsi="Arial" w:cs="Arial"/>
          <w:sz w:val="24"/>
          <w:szCs w:val="24"/>
        </w:rPr>
        <w:t>w terenach oznaczonych symbolami</w:t>
      </w:r>
      <w:r w:rsidRPr="000F24FE">
        <w:rPr>
          <w:rFonts w:ascii="Arial" w:hAnsi="Arial" w:cs="Arial"/>
          <w:sz w:val="24"/>
          <w:szCs w:val="24"/>
        </w:rPr>
        <w:t xml:space="preserve"> 5 RM i 13 WS</w:t>
      </w:r>
      <w:r w:rsidR="00766A5E" w:rsidRPr="000F24FE">
        <w:rPr>
          <w:rFonts w:ascii="Arial" w:hAnsi="Arial" w:cs="Arial"/>
          <w:sz w:val="24"/>
          <w:szCs w:val="24"/>
          <w:lang w:eastAsia="pl-PL"/>
        </w:rPr>
        <w:t>*</w:t>
      </w:r>
      <w:r w:rsidR="00B61A96" w:rsidRPr="000F24FE">
        <w:rPr>
          <w:rFonts w:ascii="Arial" w:hAnsi="Arial" w:cs="Arial"/>
          <w:sz w:val="24"/>
          <w:szCs w:val="24"/>
        </w:rPr>
        <w:t xml:space="preserve">, zgodnie z ustaleniami jak </w:t>
      </w:r>
      <w:r w:rsidR="00BE51C7" w:rsidRPr="000F24FE">
        <w:rPr>
          <w:rFonts w:ascii="Arial" w:hAnsi="Arial" w:cs="Arial"/>
          <w:sz w:val="24"/>
          <w:szCs w:val="24"/>
        </w:rPr>
        <w:t>w § 21 ust. 10 pkt 1 lit a</w:t>
      </w:r>
      <w:r w:rsidR="00865334" w:rsidRPr="000F24FE">
        <w:rPr>
          <w:rFonts w:ascii="Arial" w:hAnsi="Arial" w:cs="Arial"/>
          <w:sz w:val="24"/>
          <w:szCs w:val="24"/>
        </w:rPr>
        <w:t>. ust. 11 pkt 1 oraz § 26 ust. 6 pkt 3, ust. 11 pkt 1 uchwały;</w:t>
      </w:r>
    </w:p>
    <w:p w:rsidR="006157B1" w:rsidRPr="000F24FE" w:rsidRDefault="006157B1" w:rsidP="000F24FE">
      <w:pPr>
        <w:numPr>
          <w:ilvl w:val="0"/>
          <w:numId w:val="212"/>
        </w:numPr>
        <w:autoSpaceDE w:val="0"/>
        <w:autoSpaceDN w:val="0"/>
        <w:adjustRightInd w:val="0"/>
        <w:spacing w:after="0"/>
        <w:ind w:left="709" w:hanging="283"/>
        <w:rPr>
          <w:rFonts w:ascii="Arial" w:hAnsi="Arial" w:cs="Arial"/>
          <w:sz w:val="24"/>
          <w:szCs w:val="24"/>
        </w:rPr>
      </w:pPr>
      <w:r w:rsidRPr="000F24FE">
        <w:rPr>
          <w:rFonts w:ascii="Arial" w:hAnsi="Arial" w:cs="Arial"/>
          <w:sz w:val="24"/>
          <w:szCs w:val="24"/>
        </w:rPr>
        <w:t xml:space="preserve">pozostałe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0439A"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B93CB0" w:rsidRPr="000F24FE" w:rsidRDefault="00AE2E3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w:t>
      </w:r>
      <w:r w:rsidR="006F7EFC"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r w:rsidR="00B93CB0" w:rsidRPr="000F24FE">
        <w:rPr>
          <w:rFonts w:ascii="Arial" w:eastAsia="Times New Roman" w:hAnsi="Arial" w:cs="Arial"/>
          <w:sz w:val="24"/>
          <w:szCs w:val="24"/>
          <w:lang w:eastAsia="pl-PL"/>
        </w:rPr>
        <w:t>Tereny ulicy Rybnickiej oznaczone symbolami: 6.1 KD-Z*, 6.2 KD-Z*, 6.3 KD-Z*, 6.4 KD-Z*/ZA*.</w:t>
      </w:r>
    </w:p>
    <w:p w:rsidR="00B93CB0" w:rsidRPr="000F24FE" w:rsidRDefault="00B93CB0"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Przemysłowej oznaczony symbolem: 7 KD-Z*.</w:t>
      </w:r>
    </w:p>
    <w:p w:rsidR="00574ED2" w:rsidRPr="000F24FE" w:rsidRDefault="00574ED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ulicy Rybnickiej oznaczone symbolami: 9.1 KD-Z*, 9.2 KD-Z*.</w:t>
      </w:r>
    </w:p>
    <w:p w:rsidR="005C7D89" w:rsidRPr="000F24FE" w:rsidRDefault="005C7D89" w:rsidP="000F24FE">
      <w:pPr>
        <w:numPr>
          <w:ilvl w:val="0"/>
          <w:numId w:val="15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w:t>
      </w:r>
    </w:p>
    <w:p w:rsidR="005C7D89" w:rsidRPr="000F24FE" w:rsidRDefault="005C7D89" w:rsidP="000F24FE">
      <w:pPr>
        <w:numPr>
          <w:ilvl w:val="0"/>
          <w:numId w:val="158"/>
        </w:numPr>
        <w:tabs>
          <w:tab w:val="clear" w:pos="3592"/>
          <w:tab w:val="num" w:pos="720"/>
        </w:tabs>
        <w:spacing w:after="0"/>
        <w:ind w:left="720" w:hanging="360"/>
        <w:rPr>
          <w:rFonts w:ascii="Arial" w:eastAsia="Times New Roman" w:hAnsi="Arial" w:cs="Arial"/>
          <w:sz w:val="24"/>
          <w:szCs w:val="24"/>
          <w:lang w:eastAsia="pl-PL"/>
        </w:rPr>
      </w:pPr>
      <w:r w:rsidRPr="000F24FE">
        <w:rPr>
          <w:rFonts w:ascii="Arial" w:eastAsia="Times New Roman" w:hAnsi="Arial" w:cs="Arial"/>
          <w:sz w:val="24"/>
          <w:szCs w:val="24"/>
          <w:lang w:eastAsia="pl-PL"/>
        </w:rPr>
        <w:t>droga zbiorcza publiczna</w:t>
      </w:r>
      <w:r w:rsidR="00D0700D" w:rsidRPr="000F24FE">
        <w:rPr>
          <w:rFonts w:ascii="Arial" w:eastAsia="Times New Roman" w:hAnsi="Arial" w:cs="Arial"/>
          <w:sz w:val="24"/>
          <w:szCs w:val="24"/>
          <w:lang w:eastAsia="pl-PL"/>
        </w:rPr>
        <w:t>;</w:t>
      </w:r>
    </w:p>
    <w:p w:rsidR="005C7D89" w:rsidRPr="000F24FE" w:rsidRDefault="005C7D89" w:rsidP="000F24FE">
      <w:pPr>
        <w:numPr>
          <w:ilvl w:val="0"/>
          <w:numId w:val="158"/>
        </w:numPr>
        <w:tabs>
          <w:tab w:val="clear" w:pos="3592"/>
          <w:tab w:val="num" w:pos="720"/>
        </w:tabs>
        <w:spacing w:after="0"/>
        <w:ind w:left="720" w:hanging="360"/>
        <w:rPr>
          <w:rFonts w:ascii="Arial" w:eastAsia="Times New Roman" w:hAnsi="Arial" w:cs="Arial"/>
          <w:sz w:val="24"/>
          <w:szCs w:val="24"/>
          <w:lang w:eastAsia="pl-PL"/>
        </w:rPr>
      </w:pPr>
      <w:r w:rsidRPr="000F24FE">
        <w:rPr>
          <w:rFonts w:ascii="Arial" w:eastAsia="Times New Roman" w:hAnsi="Arial" w:cs="Arial"/>
          <w:sz w:val="24"/>
          <w:szCs w:val="24"/>
          <w:lang w:eastAsia="pl-PL"/>
        </w:rPr>
        <w:t>obiekt hydrotechniczny – zapora awaryjna Stopnia Wodnego publiczna - dotyczy terenu oznaczonego symbolem 6.4 KD-Z*/ZA*</w:t>
      </w:r>
      <w:r w:rsidR="001717E0" w:rsidRPr="000F24FE">
        <w:rPr>
          <w:rFonts w:ascii="Arial" w:eastAsia="Times New Roman" w:hAnsi="Arial" w:cs="Arial"/>
          <w:sz w:val="24"/>
          <w:szCs w:val="24"/>
          <w:lang w:eastAsia="pl-PL"/>
        </w:rPr>
        <w:t>.</w:t>
      </w:r>
    </w:p>
    <w:p w:rsidR="005C7D89" w:rsidRPr="000F24FE" w:rsidRDefault="005C7D89" w:rsidP="000F24FE">
      <w:pPr>
        <w:numPr>
          <w:ilvl w:val="0"/>
          <w:numId w:val="15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511A1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uchwały, z wyłączeniem lokalizacji zabudowy sezonowej.</w:t>
      </w:r>
    </w:p>
    <w:p w:rsidR="005C7D89" w:rsidRPr="000F24FE" w:rsidRDefault="005C7D89" w:rsidP="000F24FE">
      <w:pPr>
        <w:numPr>
          <w:ilvl w:val="0"/>
          <w:numId w:val="155"/>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C7D89" w:rsidRPr="000F24FE" w:rsidRDefault="005C7D89" w:rsidP="000F24FE">
      <w:pPr>
        <w:numPr>
          <w:ilvl w:val="1"/>
          <w:numId w:val="155"/>
        </w:numPr>
        <w:tabs>
          <w:tab w:val="clear" w:pos="1440"/>
          <w:tab w:val="num" w:pos="720"/>
        </w:tabs>
        <w:autoSpaceDE w:val="0"/>
        <w:autoSpaceDN w:val="0"/>
        <w:adjustRightInd w:val="0"/>
        <w:spacing w:after="0"/>
        <w:ind w:left="720"/>
        <w:rPr>
          <w:rFonts w:ascii="Arial" w:eastAsia="Times New Roman" w:hAnsi="Arial" w:cs="Arial"/>
          <w:bCs/>
          <w:sz w:val="24"/>
          <w:szCs w:val="24"/>
          <w:lang w:eastAsia="pl-PL"/>
        </w:rPr>
      </w:pPr>
      <w:r w:rsidRPr="000F24FE">
        <w:rPr>
          <w:rFonts w:ascii="Arial" w:eastAsia="Times New Roman" w:hAnsi="Arial" w:cs="Arial"/>
          <w:bCs/>
          <w:sz w:val="24"/>
          <w:szCs w:val="24"/>
          <w:lang w:eastAsia="pl-PL"/>
        </w:rPr>
        <w:t>w terenie oznaczonym symbolem 6.4 KD-Z*/ZA*</w:t>
      </w:r>
      <w:r w:rsidRPr="000F24FE">
        <w:rPr>
          <w:rFonts w:ascii="Arial" w:eastAsia="Times New Roman" w:hAnsi="Arial" w:cs="Arial"/>
          <w:sz w:val="24"/>
          <w:szCs w:val="24"/>
          <w:lang w:eastAsia="pl-PL"/>
        </w:rPr>
        <w:t xml:space="preserve"> przyjmuje się przebieg </w:t>
      </w:r>
      <w:r w:rsidRPr="000F24FE">
        <w:rPr>
          <w:rFonts w:ascii="Arial" w:eastAsia="Times New Roman" w:hAnsi="Arial" w:cs="Arial"/>
          <w:bCs/>
          <w:sz w:val="24"/>
          <w:szCs w:val="24"/>
          <w:lang w:eastAsia="pl-PL"/>
        </w:rPr>
        <w:t xml:space="preserve">obiektu hydrotechnicznego - zapory awaryjnej Stopnia Wodnego publicznej, </w:t>
      </w:r>
      <w:r w:rsidRPr="000F24FE">
        <w:rPr>
          <w:rFonts w:ascii="Arial" w:eastAsia="Times New Roman" w:hAnsi="Arial" w:cs="Arial"/>
          <w:sz w:val="24"/>
          <w:szCs w:val="24"/>
          <w:lang w:eastAsia="pl-PL"/>
        </w:rPr>
        <w:t>związanej z obsługą i funkcjonowaniem obiektów Stopnia Wodnego oraz ochroną przeciwpowodziową – obowiązują wszystkie szczegółowe zakazy, ograniczenia oraz obowiązki zgodnie z przepisami odrębnymi;</w:t>
      </w:r>
    </w:p>
    <w:p w:rsidR="005C7D89" w:rsidRPr="000F24FE" w:rsidRDefault="005C7D89" w:rsidP="000F24FE">
      <w:pPr>
        <w:numPr>
          <w:ilvl w:val="1"/>
          <w:numId w:val="155"/>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terenie oznaczonym symbolem 6.2 KD-Z* przyjmuje się przebieg cieku naturalnego powierzchniowego Str</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 xml:space="preserve">ga Rybnicka </w:t>
      </w:r>
      <w:r w:rsidRPr="000F24FE">
        <w:rPr>
          <w:rFonts w:ascii="Arial" w:eastAsia="Times New Roman" w:hAnsi="Arial" w:cs="Arial"/>
          <w:sz w:val="24"/>
          <w:szCs w:val="24"/>
          <w:lang w:eastAsia="pl-PL"/>
        </w:rPr>
        <w:t>o charakterze odwadniającym i melioracyjnym</w:t>
      </w:r>
      <w:r w:rsidR="001B6C7B"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dla którego ustala się możliwość budowy urządzeń wodnych, w sposób zapewniający swobodny przepływ wody, zgodnie z przepisami odrę</w:t>
      </w:r>
      <w:r w:rsidRPr="000F24FE">
        <w:rPr>
          <w:rFonts w:ascii="Arial" w:eastAsia="Times New Roman" w:hAnsi="Arial" w:cs="Arial"/>
          <w:sz w:val="24"/>
          <w:szCs w:val="24"/>
          <w:lang w:eastAsia="pl-PL"/>
        </w:rPr>
        <w:t>b</w:t>
      </w:r>
      <w:r w:rsidRPr="000F24FE">
        <w:rPr>
          <w:rFonts w:ascii="Arial" w:eastAsia="Times New Roman" w:hAnsi="Arial" w:cs="Arial"/>
          <w:sz w:val="24"/>
          <w:szCs w:val="24"/>
          <w:lang w:eastAsia="pl-PL"/>
        </w:rPr>
        <w:t>nymi;</w:t>
      </w:r>
    </w:p>
    <w:p w:rsidR="005C7D89" w:rsidRPr="000F24FE" w:rsidRDefault="005C7D89" w:rsidP="000F24FE">
      <w:pPr>
        <w:numPr>
          <w:ilvl w:val="1"/>
          <w:numId w:val="155"/>
        </w:numPr>
        <w:tabs>
          <w:tab w:val="clear" w:pos="144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6940C3"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5"/>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5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Parametry i wskaźniki kształtowania drogi oraz zagospodarowania terenu: </w:t>
      </w:r>
    </w:p>
    <w:p w:rsidR="005C7D89" w:rsidRPr="000F24FE" w:rsidRDefault="005C7D89" w:rsidP="000F24FE">
      <w:pPr>
        <w:numPr>
          <w:ilvl w:val="1"/>
          <w:numId w:val="155"/>
        </w:numPr>
        <w:tabs>
          <w:tab w:val="clear" w:pos="1440"/>
          <w:tab w:val="num" w:pos="720"/>
        </w:tabs>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dla terenów oznaczonych symbolami 6.1 KD-Z*, 6.3 KD-Z* i 6.4 KD-Z*/ZA* szerokość w liniach rozgran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czających tereny: 20,0m, wg rysunku planu;</w:t>
      </w:r>
    </w:p>
    <w:p w:rsidR="005C7D89" w:rsidRPr="000F24FE" w:rsidRDefault="005C7D89" w:rsidP="000F24FE">
      <w:pPr>
        <w:numPr>
          <w:ilvl w:val="1"/>
          <w:numId w:val="155"/>
        </w:numPr>
        <w:tabs>
          <w:tab w:val="clear" w:pos="1440"/>
          <w:tab w:val="num" w:pos="720"/>
        </w:tabs>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w:t>
      </w:r>
      <w:r w:rsidRPr="000F24FE">
        <w:rPr>
          <w:rFonts w:ascii="Arial" w:eastAsia="Times New Roman" w:hAnsi="Arial" w:cs="Arial"/>
          <w:bCs/>
          <w:sz w:val="24"/>
          <w:szCs w:val="24"/>
          <w:lang w:eastAsia="pl-PL"/>
        </w:rPr>
        <w:t xml:space="preserve">oznaczonego symbolem </w:t>
      </w:r>
      <w:r w:rsidRPr="000F24FE">
        <w:rPr>
          <w:rFonts w:ascii="Arial" w:eastAsia="Times New Roman" w:hAnsi="Arial" w:cs="Arial"/>
          <w:sz w:val="24"/>
          <w:szCs w:val="24"/>
          <w:lang w:eastAsia="pl-PL"/>
        </w:rPr>
        <w:t>6.2 KD-Z* szerokość w liniach rozgraniczających tereny: 20,0m, z lokalnym rozsz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rzeniem do 48,0m, wg rysunku planu;</w:t>
      </w:r>
    </w:p>
    <w:p w:rsidR="005C7D89" w:rsidRPr="000F24FE" w:rsidRDefault="005C7D89" w:rsidP="000F24FE">
      <w:pPr>
        <w:numPr>
          <w:ilvl w:val="1"/>
          <w:numId w:val="155"/>
        </w:numPr>
        <w:tabs>
          <w:tab w:val="clear" w:pos="1440"/>
          <w:tab w:val="num" w:pos="720"/>
        </w:tabs>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w:t>
      </w:r>
      <w:r w:rsidRPr="000F24FE">
        <w:rPr>
          <w:rFonts w:ascii="Arial" w:eastAsia="Times New Roman" w:hAnsi="Arial" w:cs="Arial"/>
          <w:bCs/>
          <w:sz w:val="24"/>
          <w:szCs w:val="24"/>
          <w:lang w:eastAsia="pl-PL"/>
        </w:rPr>
        <w:t>oznaczonego symbolem 7 </w:t>
      </w:r>
      <w:r w:rsidRPr="000F24FE">
        <w:rPr>
          <w:rFonts w:ascii="Arial" w:eastAsia="Times New Roman" w:hAnsi="Arial" w:cs="Arial"/>
          <w:sz w:val="24"/>
          <w:szCs w:val="24"/>
          <w:lang w:eastAsia="pl-PL"/>
        </w:rPr>
        <w:t>KD-Z* szerokość w liniach rozgraniczających tereny: 20,0m, z lokalnym rozsz</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rzeniem do 40,0m, wg rysunku planu;</w:t>
      </w:r>
    </w:p>
    <w:p w:rsidR="005A30BB" w:rsidRPr="000F24FE" w:rsidRDefault="005A30BB" w:rsidP="000F24FE">
      <w:pPr>
        <w:numPr>
          <w:ilvl w:val="1"/>
          <w:numId w:val="155"/>
        </w:numPr>
        <w:tabs>
          <w:tab w:val="clear" w:pos="1440"/>
          <w:tab w:val="num" w:pos="720"/>
        </w:tabs>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terenów oznaczonych symbolami </w:t>
      </w:r>
      <w:r w:rsidRPr="000F24FE">
        <w:rPr>
          <w:rFonts w:ascii="Arial" w:eastAsia="Times New Roman" w:hAnsi="Arial" w:cs="Arial"/>
          <w:bCs/>
          <w:sz w:val="24"/>
          <w:szCs w:val="24"/>
          <w:lang w:eastAsia="pl-PL"/>
        </w:rPr>
        <w:t xml:space="preserve">9.1 KD-Z* i 9.2 KD-Z* </w:t>
      </w:r>
      <w:r w:rsidRPr="000F24FE">
        <w:rPr>
          <w:rFonts w:ascii="Arial" w:eastAsia="Times New Roman" w:hAnsi="Arial" w:cs="Arial"/>
          <w:sz w:val="24"/>
          <w:szCs w:val="24"/>
          <w:lang w:eastAsia="pl-PL"/>
        </w:rPr>
        <w:t>szerokość w liniach rozgran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czających tereny: 20,0m;</w:t>
      </w:r>
    </w:p>
    <w:p w:rsidR="005C7D89" w:rsidRPr="000F24FE" w:rsidRDefault="005C7D89" w:rsidP="000F24FE">
      <w:pPr>
        <w:numPr>
          <w:ilvl w:val="1"/>
          <w:numId w:val="155"/>
        </w:numPr>
        <w:tabs>
          <w:tab w:val="clear" w:pos="1440"/>
          <w:tab w:val="num" w:pos="720"/>
        </w:tabs>
        <w:spacing w:after="0"/>
        <w:ind w:left="72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 terenie oznaczonym symbolem 6.4-KD-Z*/ZA* ustala się </w:t>
      </w:r>
      <w:r w:rsidR="009B17AE" w:rsidRPr="000F24FE">
        <w:rPr>
          <w:rFonts w:ascii="Arial" w:eastAsia="Times New Roman" w:hAnsi="Arial" w:cs="Arial"/>
          <w:bCs/>
          <w:sz w:val="24"/>
          <w:szCs w:val="24"/>
          <w:lang w:eastAsia="pl-PL"/>
        </w:rPr>
        <w:t xml:space="preserve">przebieg drogi po zaporze awaryjnej oraz ustala się </w:t>
      </w:r>
      <w:r w:rsidRPr="000F24FE">
        <w:rPr>
          <w:rFonts w:ascii="Arial" w:eastAsia="Times New Roman" w:hAnsi="Arial" w:cs="Arial"/>
          <w:bCs/>
          <w:sz w:val="24"/>
          <w:szCs w:val="24"/>
          <w:lang w:eastAsia="pl-PL"/>
        </w:rPr>
        <w:t xml:space="preserve">możliwość budowy urządzeń wodnych </w:t>
      </w:r>
      <w:r w:rsidRPr="000F24FE">
        <w:rPr>
          <w:rFonts w:ascii="Arial" w:eastAsia="Times New Roman" w:hAnsi="Arial" w:cs="Arial"/>
          <w:sz w:val="24"/>
          <w:szCs w:val="24"/>
          <w:lang w:eastAsia="pl-PL"/>
        </w:rPr>
        <w:t>związanych z obsługą i funkcjonowaniem obiektów Stopnia Wodnego oraz ochroną przeciwpowodziową</w:t>
      </w:r>
      <w:r w:rsidRPr="000F24FE">
        <w:rPr>
          <w:rFonts w:ascii="Arial" w:eastAsia="Times New Roman" w:hAnsi="Arial" w:cs="Arial"/>
          <w:bCs/>
          <w:sz w:val="24"/>
          <w:szCs w:val="24"/>
          <w:lang w:eastAsia="pl-PL"/>
        </w:rPr>
        <w:t>, na warunkach określonych przepisami odrę</w:t>
      </w:r>
      <w:r w:rsidRPr="000F24FE">
        <w:rPr>
          <w:rFonts w:ascii="Arial" w:eastAsia="Times New Roman" w:hAnsi="Arial" w:cs="Arial"/>
          <w:bCs/>
          <w:sz w:val="24"/>
          <w:szCs w:val="24"/>
          <w:lang w:eastAsia="pl-PL"/>
        </w:rPr>
        <w:t>b</w:t>
      </w:r>
      <w:r w:rsidRPr="000F24FE">
        <w:rPr>
          <w:rFonts w:ascii="Arial" w:eastAsia="Times New Roman" w:hAnsi="Arial" w:cs="Arial"/>
          <w:bCs/>
          <w:sz w:val="24"/>
          <w:szCs w:val="24"/>
          <w:lang w:eastAsia="pl-PL"/>
        </w:rPr>
        <w:t>nymi</w:t>
      </w:r>
      <w:r w:rsidR="002E63E0" w:rsidRPr="000F24FE">
        <w:rPr>
          <w:rFonts w:ascii="Arial" w:eastAsia="Times New Roman" w:hAnsi="Arial" w:cs="Arial"/>
          <w:bCs/>
          <w:sz w:val="24"/>
          <w:szCs w:val="24"/>
          <w:lang w:eastAsia="pl-PL"/>
        </w:rPr>
        <w:t>;</w:t>
      </w:r>
    </w:p>
    <w:p w:rsidR="002E63E0" w:rsidRPr="000F24FE" w:rsidRDefault="002E63E0" w:rsidP="000F24FE">
      <w:pPr>
        <w:numPr>
          <w:ilvl w:val="1"/>
          <w:numId w:val="155"/>
        </w:numPr>
        <w:tabs>
          <w:tab w:val="clear" w:pos="1440"/>
          <w:tab w:val="num" w:pos="720"/>
        </w:tabs>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terenie oznaczonym symbolem 6.2 KD-Z* </w:t>
      </w:r>
      <w:r w:rsidRPr="000F24FE">
        <w:rPr>
          <w:rFonts w:ascii="Arial" w:eastAsia="Times New Roman" w:hAnsi="Arial" w:cs="Arial"/>
          <w:bCs/>
          <w:sz w:val="24"/>
          <w:szCs w:val="24"/>
          <w:lang w:eastAsia="pl-PL"/>
        </w:rPr>
        <w:t xml:space="preserve">adaptacja </w:t>
      </w:r>
      <w:r w:rsidRPr="000F24FE">
        <w:rPr>
          <w:rFonts w:ascii="Arial" w:eastAsia="Times New Roman" w:hAnsi="Arial" w:cs="Arial"/>
          <w:sz w:val="24"/>
          <w:szCs w:val="24"/>
          <w:lang w:eastAsia="pl-PL"/>
        </w:rPr>
        <w:t>kapliczki przydrożnej, dla któr</w:t>
      </w:r>
      <w:r w:rsidR="00A73EE5" w:rsidRPr="000F24FE">
        <w:rPr>
          <w:rFonts w:ascii="Arial" w:eastAsia="Times New Roman" w:hAnsi="Arial" w:cs="Arial"/>
          <w:sz w:val="24"/>
          <w:szCs w:val="24"/>
          <w:lang w:eastAsia="pl-PL"/>
        </w:rPr>
        <w:t>ej</w:t>
      </w:r>
      <w:r w:rsidRPr="000F24FE">
        <w:rPr>
          <w:rFonts w:ascii="Arial" w:eastAsia="Times New Roman" w:hAnsi="Arial" w:cs="Arial"/>
          <w:sz w:val="24"/>
          <w:szCs w:val="24"/>
          <w:lang w:eastAsia="pl-PL"/>
        </w:rPr>
        <w:t xml:space="preserve"> dopuszcza się możliwość przeniesienia w inne miejsce w granicach linii rozgraniczających teren wyłącznie w przypadku przebudowy drogi, zgodnie z przepisami odrębnymi</w:t>
      </w:r>
      <w:r w:rsidR="00A73EE5" w:rsidRPr="000F24FE">
        <w:rPr>
          <w:rFonts w:ascii="Arial" w:eastAsia="Times New Roman" w:hAnsi="Arial" w:cs="Arial"/>
          <w:sz w:val="24"/>
          <w:szCs w:val="24"/>
          <w:lang w:eastAsia="pl-PL"/>
        </w:rPr>
        <w:t>.</w:t>
      </w:r>
    </w:p>
    <w:p w:rsidR="005C7D89" w:rsidRPr="000F24FE" w:rsidRDefault="005C7D89" w:rsidP="000F24FE">
      <w:pPr>
        <w:numPr>
          <w:ilvl w:val="0"/>
          <w:numId w:val="15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p>
    <w:p w:rsidR="00E76FE2" w:rsidRPr="000F24FE" w:rsidRDefault="00E76FE2" w:rsidP="000F24FE">
      <w:pPr>
        <w:numPr>
          <w:ilvl w:val="0"/>
          <w:numId w:val="239"/>
        </w:numPr>
        <w:spacing w:after="0"/>
        <w:ind w:left="709" w:hanging="425"/>
        <w:rPr>
          <w:rFonts w:ascii="Arial" w:hAnsi="Arial" w:cs="Arial"/>
          <w:sz w:val="24"/>
          <w:szCs w:val="24"/>
        </w:rPr>
      </w:pPr>
      <w:r w:rsidRPr="000F24FE">
        <w:rPr>
          <w:rFonts w:ascii="Arial" w:hAnsi="Arial" w:cs="Arial"/>
          <w:sz w:val="24"/>
          <w:szCs w:val="24"/>
        </w:rPr>
        <w:t xml:space="preserve">w terenie oznaczonym symbolem 6.2 KD-Z* ustala się granice </w:t>
      </w:r>
      <w:r w:rsidRPr="000F24FE">
        <w:rPr>
          <w:rFonts w:ascii="Arial" w:eastAsia="Times New Roman" w:hAnsi="Arial" w:cs="Arial"/>
          <w:sz w:val="24"/>
          <w:szCs w:val="24"/>
          <w:lang w:eastAsia="pl-PL"/>
        </w:rPr>
        <w:t xml:space="preserve">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11 ust. 2 uchwały;</w:t>
      </w:r>
    </w:p>
    <w:p w:rsidR="005369E9" w:rsidRPr="000F24FE" w:rsidRDefault="005369E9" w:rsidP="000F24FE">
      <w:pPr>
        <w:numPr>
          <w:ilvl w:val="0"/>
          <w:numId w:val="239"/>
        </w:numPr>
        <w:spacing w:after="0"/>
        <w:ind w:left="709" w:hanging="425"/>
        <w:rPr>
          <w:rFonts w:ascii="Arial" w:eastAsia="Times New Roman" w:hAnsi="Arial" w:cs="Arial"/>
          <w:sz w:val="24"/>
          <w:szCs w:val="24"/>
          <w:lang w:eastAsia="pl-PL"/>
        </w:rPr>
      </w:pPr>
      <w:r w:rsidRPr="000F24FE">
        <w:rPr>
          <w:rFonts w:ascii="Arial" w:hAnsi="Arial" w:cs="Arial"/>
          <w:sz w:val="24"/>
          <w:szCs w:val="24"/>
        </w:rPr>
        <w:t>tereny oznaczone symbolami 9.1 KD-</w:t>
      </w:r>
      <w:r w:rsidR="003B3560" w:rsidRPr="000F24FE">
        <w:rPr>
          <w:rFonts w:ascii="Arial" w:hAnsi="Arial" w:cs="Arial"/>
          <w:sz w:val="24"/>
          <w:szCs w:val="24"/>
        </w:rPr>
        <w:t>Z</w:t>
      </w:r>
      <w:r w:rsidRPr="000F24FE">
        <w:rPr>
          <w:rFonts w:ascii="Arial" w:hAnsi="Arial" w:cs="Arial"/>
          <w:sz w:val="24"/>
          <w:szCs w:val="24"/>
        </w:rPr>
        <w:t>* i 9.2 KD-</w:t>
      </w:r>
      <w:r w:rsidR="003B3560" w:rsidRPr="000F24FE">
        <w:rPr>
          <w:rFonts w:ascii="Arial" w:hAnsi="Arial" w:cs="Arial"/>
          <w:sz w:val="24"/>
          <w:szCs w:val="24"/>
        </w:rPr>
        <w:t>Z</w:t>
      </w:r>
      <w:r w:rsidRPr="000F24FE">
        <w:rPr>
          <w:rFonts w:ascii="Arial" w:hAnsi="Arial" w:cs="Arial"/>
          <w:sz w:val="24"/>
          <w:szCs w:val="24"/>
        </w:rPr>
        <w:t xml:space="preserve">* znajdują się w granicach </w:t>
      </w:r>
      <w:r w:rsidRPr="000F24FE">
        <w:rPr>
          <w:rFonts w:ascii="Arial" w:eastAsia="Times New Roman" w:hAnsi="Arial" w:cs="Arial"/>
          <w:sz w:val="24"/>
          <w:szCs w:val="24"/>
          <w:lang w:eastAsia="pl-PL"/>
        </w:rPr>
        <w:t xml:space="preserve">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11 ust. 2 uchwały</w:t>
      </w:r>
      <w:r w:rsidR="00E76FE2" w:rsidRPr="000F24FE">
        <w:rPr>
          <w:rFonts w:ascii="Arial" w:hAnsi="Arial" w:cs="Arial"/>
          <w:bCs/>
          <w:sz w:val="24"/>
          <w:szCs w:val="24"/>
        </w:rPr>
        <w:t>.</w:t>
      </w:r>
    </w:p>
    <w:p w:rsidR="005C7D89" w:rsidRPr="000F24FE" w:rsidRDefault="005C7D89" w:rsidP="000F24FE">
      <w:pPr>
        <w:numPr>
          <w:ilvl w:val="0"/>
          <w:numId w:val="155"/>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55"/>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p>
    <w:p w:rsidR="00E52F15" w:rsidRPr="000F24FE" w:rsidRDefault="007733AA" w:rsidP="000F24FE">
      <w:pPr>
        <w:numPr>
          <w:ilvl w:val="1"/>
          <w:numId w:val="153"/>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eastAsia="Times New Roman" w:hAnsi="Arial" w:cs="Arial"/>
          <w:sz w:val="24"/>
          <w:szCs w:val="24"/>
          <w:lang w:eastAsia="pl-PL"/>
        </w:rPr>
        <w:t>w terenach oznaczonych symbolami</w:t>
      </w:r>
      <w:r w:rsidR="009F25B2" w:rsidRPr="000F24FE">
        <w:rPr>
          <w:rFonts w:ascii="Arial" w:eastAsia="Times New Roman" w:hAnsi="Arial" w:cs="Arial"/>
          <w:sz w:val="24"/>
          <w:szCs w:val="24"/>
          <w:lang w:eastAsia="pl-PL"/>
        </w:rPr>
        <w:t xml:space="preserve"> </w:t>
      </w:r>
      <w:r w:rsidRPr="000F24FE">
        <w:rPr>
          <w:rFonts w:ascii="Arial" w:hAnsi="Arial" w:cs="Arial"/>
          <w:sz w:val="24"/>
          <w:szCs w:val="24"/>
        </w:rPr>
        <w:t>9.1 KD-Z*</w:t>
      </w:r>
      <w:r w:rsidR="00E705B5" w:rsidRPr="000F24FE">
        <w:rPr>
          <w:rFonts w:ascii="Arial" w:hAnsi="Arial" w:cs="Arial"/>
          <w:sz w:val="24"/>
          <w:szCs w:val="24"/>
        </w:rPr>
        <w:t xml:space="preserve">, </w:t>
      </w:r>
      <w:r w:rsidRPr="000F24FE">
        <w:rPr>
          <w:rFonts w:ascii="Arial" w:hAnsi="Arial" w:cs="Arial"/>
          <w:sz w:val="24"/>
          <w:szCs w:val="24"/>
        </w:rPr>
        <w:t>9.2 KD-Z*</w:t>
      </w:r>
      <w:r w:rsidR="00E705B5" w:rsidRPr="000F24FE">
        <w:rPr>
          <w:rFonts w:ascii="Arial" w:hAnsi="Arial" w:cs="Arial"/>
          <w:sz w:val="24"/>
          <w:szCs w:val="24"/>
        </w:rPr>
        <w:t xml:space="preserve"> i</w:t>
      </w:r>
      <w:r w:rsidR="00E705B5" w:rsidRPr="000F24FE">
        <w:rPr>
          <w:rFonts w:ascii="Arial" w:eastAsia="Times New Roman" w:hAnsi="Arial" w:cs="Arial"/>
          <w:bCs/>
          <w:sz w:val="24"/>
          <w:szCs w:val="24"/>
          <w:lang w:eastAsia="pl-PL"/>
        </w:rPr>
        <w:t> </w:t>
      </w:r>
      <w:r w:rsidR="00E705B5" w:rsidRPr="000F24FE">
        <w:rPr>
          <w:rFonts w:ascii="Arial" w:eastAsia="Times New Roman" w:hAnsi="Arial" w:cs="Arial"/>
          <w:sz w:val="24"/>
          <w:szCs w:val="24"/>
          <w:lang w:eastAsia="pl-PL"/>
        </w:rPr>
        <w:t xml:space="preserve">6.4 KD-Z*/ZA* </w:t>
      </w: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urządzeń melioracji wodnych</w:t>
      </w:r>
      <w:r w:rsidR="00E52F15" w:rsidRPr="000F24FE">
        <w:rPr>
          <w:rFonts w:ascii="Arial" w:eastAsia="Times New Roman" w:hAnsi="Arial" w:cs="Arial"/>
          <w:bCs/>
          <w:sz w:val="24"/>
          <w:szCs w:val="24"/>
          <w:lang w:eastAsia="pl-PL"/>
        </w:rPr>
        <w:t xml:space="preserve">, </w:t>
      </w:r>
      <w:r w:rsidR="00E52F15" w:rsidRPr="000F24FE">
        <w:rPr>
          <w:rFonts w:ascii="Arial" w:eastAsia="Times New Roman" w:hAnsi="Arial" w:cs="Arial"/>
          <w:sz w:val="24"/>
          <w:szCs w:val="24"/>
          <w:lang w:eastAsia="pl-PL"/>
        </w:rPr>
        <w:t>w terenie oznaczonym symbolem 6.4 KD-Z*/ZA*</w:t>
      </w:r>
      <w:r w:rsidR="00E52F15" w:rsidRPr="000F24FE">
        <w:rPr>
          <w:rFonts w:ascii="Arial" w:eastAsia="Times New Roman" w:hAnsi="Arial" w:cs="Arial"/>
          <w:bCs/>
          <w:sz w:val="24"/>
          <w:szCs w:val="24"/>
          <w:lang w:eastAsia="pl-PL"/>
        </w:rPr>
        <w:t xml:space="preserve"> </w:t>
      </w:r>
      <w:r w:rsidR="00E52F15" w:rsidRPr="000F24FE">
        <w:rPr>
          <w:rFonts w:ascii="Arial" w:eastAsia="Times New Roman" w:hAnsi="Arial" w:cs="Arial"/>
          <w:sz w:val="24"/>
          <w:szCs w:val="24"/>
          <w:lang w:eastAsia="pl-PL"/>
        </w:rPr>
        <w:t xml:space="preserve">ustala się </w:t>
      </w:r>
      <w:r w:rsidR="00E705B5" w:rsidRPr="000F24FE">
        <w:rPr>
          <w:rFonts w:ascii="Arial" w:eastAsia="Times New Roman" w:hAnsi="Arial" w:cs="Arial"/>
          <w:sz w:val="24"/>
          <w:szCs w:val="24"/>
          <w:lang w:eastAsia="pl-PL"/>
        </w:rPr>
        <w:t xml:space="preserve">dodatkowo </w:t>
      </w:r>
      <w:r w:rsidR="00E52F15" w:rsidRPr="000F24FE">
        <w:rPr>
          <w:rFonts w:ascii="Arial" w:eastAsia="Times New Roman" w:hAnsi="Arial" w:cs="Arial"/>
          <w:sz w:val="24"/>
          <w:szCs w:val="24"/>
          <w:lang w:eastAsia="pl-PL"/>
        </w:rPr>
        <w:t>ochronę urządzeń wodnych</w:t>
      </w:r>
      <w:r w:rsidR="00E52F15" w:rsidRPr="000F24FE">
        <w:rPr>
          <w:rFonts w:ascii="Arial" w:eastAsia="Times New Roman" w:hAnsi="Arial" w:cs="Arial"/>
          <w:bCs/>
          <w:sz w:val="24"/>
          <w:szCs w:val="24"/>
          <w:lang w:eastAsia="pl-PL"/>
        </w:rPr>
        <w:t>;</w:t>
      </w:r>
    </w:p>
    <w:p w:rsidR="00564C25" w:rsidRPr="000F24FE" w:rsidRDefault="00206997" w:rsidP="000F24FE">
      <w:pPr>
        <w:numPr>
          <w:ilvl w:val="1"/>
          <w:numId w:val="153"/>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hAnsi="Arial" w:cs="Arial"/>
          <w:sz w:val="24"/>
          <w:szCs w:val="24"/>
        </w:rPr>
        <w:t xml:space="preserve">we wszystkich terenach </w:t>
      </w:r>
      <w:r w:rsidR="00564C25" w:rsidRPr="000F24FE">
        <w:rPr>
          <w:rFonts w:ascii="Arial" w:hAnsi="Arial" w:cs="Arial"/>
          <w:sz w:val="24"/>
          <w:szCs w:val="24"/>
        </w:rPr>
        <w:t>ustala się możliwość lokalizacji wiat przystankowych komunikacji miejskiej wraz z towarzyszącym kioskiem handlowym w zakresie związanym z obsługą komunikacji;</w:t>
      </w:r>
    </w:p>
    <w:p w:rsidR="005C7D89" w:rsidRPr="000F24FE" w:rsidRDefault="005C7D89" w:rsidP="000F24FE">
      <w:pPr>
        <w:numPr>
          <w:ilvl w:val="1"/>
          <w:numId w:val="153"/>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hAnsi="Arial" w:cs="Arial"/>
          <w:sz w:val="24"/>
          <w:szCs w:val="24"/>
        </w:rPr>
        <w:t xml:space="preserve">w terenach </w:t>
      </w:r>
      <w:r w:rsidRPr="000F24FE">
        <w:rPr>
          <w:rFonts w:ascii="Arial" w:eastAsia="Times New Roman" w:hAnsi="Arial" w:cs="Arial"/>
          <w:sz w:val="24"/>
          <w:szCs w:val="24"/>
          <w:lang w:eastAsia="pl-PL"/>
        </w:rPr>
        <w:t>oznaczonych symbolami 6.1</w:t>
      </w:r>
      <w:r w:rsidRPr="000F24FE">
        <w:rPr>
          <w:rFonts w:ascii="Arial" w:eastAsia="Times New Roman" w:hAnsi="Arial" w:cs="Arial"/>
          <w:bCs/>
          <w:sz w:val="24"/>
          <w:szCs w:val="24"/>
          <w:lang w:eastAsia="pl-PL"/>
        </w:rPr>
        <w:t> KD-Z* i 6.3 KD-Z*</w:t>
      </w:r>
      <w:r w:rsidRPr="000F24FE">
        <w:rPr>
          <w:rFonts w:ascii="Arial" w:eastAsia="Times New Roman" w:hAnsi="Arial" w:cs="Arial"/>
          <w:sz w:val="24"/>
          <w:szCs w:val="24"/>
          <w:lang w:eastAsia="pl-PL"/>
        </w:rPr>
        <w:t xml:space="preserve">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w:t>
      </w:r>
      <w:r w:rsidRPr="000F24FE">
        <w:rPr>
          <w:rFonts w:ascii="Arial" w:eastAsia="Times New Roman" w:hAnsi="Arial" w:cs="Arial"/>
          <w:sz w:val="24"/>
          <w:szCs w:val="24"/>
          <w:lang w:eastAsia="pl-PL"/>
        </w:rPr>
        <w:lastRenderedPageBreak/>
        <w:t xml:space="preserve">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awaryjnej przy zagospodarowaniu terenu obowiązują wszystkie zakazy i ograniczenia jak w § 1</w:t>
      </w:r>
      <w:r w:rsidR="00C84D3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8D31A6" w:rsidRPr="000F24FE">
        <w:rPr>
          <w:rFonts w:ascii="Arial" w:eastAsia="Times New Roman" w:hAnsi="Arial" w:cs="Arial"/>
          <w:sz w:val="24"/>
          <w:szCs w:val="24"/>
          <w:lang w:eastAsia="pl-PL"/>
        </w:rPr>
        <w:t xml:space="preserve">pkt 2 </w:t>
      </w:r>
      <w:r w:rsidRPr="000F24FE">
        <w:rPr>
          <w:rFonts w:ascii="Arial" w:eastAsia="Times New Roman" w:hAnsi="Arial" w:cs="Arial"/>
          <w:sz w:val="24"/>
          <w:szCs w:val="24"/>
          <w:lang w:eastAsia="pl-PL"/>
        </w:rPr>
        <w:t>uchwały;</w:t>
      </w:r>
    </w:p>
    <w:p w:rsidR="005E5B34" w:rsidRPr="000F24FE" w:rsidRDefault="005E5B34" w:rsidP="000F24FE">
      <w:pPr>
        <w:numPr>
          <w:ilvl w:val="1"/>
          <w:numId w:val="153"/>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eastAsia="Times New Roman" w:hAnsi="Arial" w:cs="Arial"/>
          <w:sz w:val="24"/>
          <w:szCs w:val="24"/>
          <w:lang w:eastAsia="pl-PL"/>
        </w:rPr>
        <w:t xml:space="preserve">teren oznaczony symbolem 9.2 KD-Z* 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13 ust. 1 uchwały;</w:t>
      </w:r>
    </w:p>
    <w:p w:rsidR="000D29A8" w:rsidRPr="000F24FE" w:rsidRDefault="000D29A8" w:rsidP="000F24FE">
      <w:pPr>
        <w:numPr>
          <w:ilvl w:val="1"/>
          <w:numId w:val="153"/>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hAnsi="Arial" w:cs="Arial"/>
          <w:sz w:val="24"/>
          <w:szCs w:val="24"/>
        </w:rPr>
        <w:t>w teren</w:t>
      </w:r>
      <w:r w:rsidR="00871B23" w:rsidRPr="000F24FE">
        <w:rPr>
          <w:rFonts w:ascii="Arial" w:hAnsi="Arial" w:cs="Arial"/>
          <w:sz w:val="24"/>
          <w:szCs w:val="24"/>
        </w:rPr>
        <w:t>ie</w:t>
      </w:r>
      <w:r w:rsidRPr="000F24FE">
        <w:rPr>
          <w:rFonts w:ascii="Arial" w:eastAsia="Times New Roman" w:hAnsi="Arial" w:cs="Arial"/>
          <w:sz w:val="24"/>
          <w:szCs w:val="24"/>
          <w:lang w:eastAsia="pl-PL"/>
        </w:rPr>
        <w:t xml:space="preserve"> oznaczony</w:t>
      </w:r>
      <w:r w:rsidR="00871B23" w:rsidRPr="000F24FE">
        <w:rPr>
          <w:rFonts w:ascii="Arial" w:eastAsia="Times New Roman" w:hAnsi="Arial" w:cs="Arial"/>
          <w:sz w:val="24"/>
          <w:szCs w:val="24"/>
          <w:lang w:eastAsia="pl-PL"/>
        </w:rPr>
        <w:t>m</w:t>
      </w:r>
      <w:r w:rsidRPr="000F24FE">
        <w:rPr>
          <w:rFonts w:ascii="Arial" w:eastAsia="Times New Roman" w:hAnsi="Arial" w:cs="Arial"/>
          <w:sz w:val="24"/>
          <w:szCs w:val="24"/>
          <w:lang w:eastAsia="pl-PL"/>
        </w:rPr>
        <w:t xml:space="preserve"> symbol</w:t>
      </w:r>
      <w:r w:rsidR="00871B23" w:rsidRPr="000F24FE">
        <w:rPr>
          <w:rFonts w:ascii="Arial" w:eastAsia="Times New Roman" w:hAnsi="Arial" w:cs="Arial"/>
          <w:sz w:val="24"/>
          <w:szCs w:val="24"/>
          <w:lang w:eastAsia="pl-PL"/>
        </w:rPr>
        <w:t>em</w:t>
      </w:r>
      <w:r w:rsidRPr="000F24FE">
        <w:rPr>
          <w:rFonts w:ascii="Arial" w:eastAsia="Times New Roman" w:hAnsi="Arial" w:cs="Arial"/>
          <w:sz w:val="24"/>
          <w:szCs w:val="24"/>
          <w:lang w:eastAsia="pl-PL"/>
        </w:rPr>
        <w:t xml:space="preserve"> i 9.1 KD-</w:t>
      </w:r>
      <w:r w:rsidR="00871B23" w:rsidRPr="000F24FE">
        <w:rPr>
          <w:rFonts w:ascii="Arial" w:eastAsia="Times New Roman" w:hAnsi="Arial" w:cs="Arial"/>
          <w:sz w:val="24"/>
          <w:szCs w:val="24"/>
          <w:lang w:eastAsia="pl-PL"/>
        </w:rPr>
        <w:t>Z</w:t>
      </w:r>
      <w:r w:rsidRPr="000F24FE">
        <w:rPr>
          <w:rFonts w:ascii="Arial" w:eastAsia="Times New Roman" w:hAnsi="Arial" w:cs="Arial"/>
          <w:sz w:val="24"/>
          <w:szCs w:val="24"/>
          <w:lang w:eastAsia="pl-PL"/>
        </w:rPr>
        <w:t xml:space="preserve">*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13 ust. 1 uchwały;</w:t>
      </w:r>
    </w:p>
    <w:p w:rsidR="00861D0A" w:rsidRPr="000F24FE" w:rsidRDefault="00861D0A" w:rsidP="000F24FE">
      <w:pPr>
        <w:numPr>
          <w:ilvl w:val="1"/>
          <w:numId w:val="153"/>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eastAsia="Times New Roman" w:hAnsi="Arial" w:cs="Arial"/>
          <w:sz w:val="24"/>
          <w:szCs w:val="24"/>
          <w:lang w:eastAsia="pl-PL"/>
        </w:rPr>
        <w:t xml:space="preserve">w terenach oznaczonych symbolami </w:t>
      </w:r>
      <w:r w:rsidR="006F2C71" w:rsidRPr="000F24FE">
        <w:rPr>
          <w:rFonts w:ascii="Arial" w:eastAsia="Times New Roman" w:hAnsi="Arial" w:cs="Arial"/>
          <w:sz w:val="24"/>
          <w:szCs w:val="24"/>
          <w:lang w:eastAsia="pl-PL"/>
        </w:rPr>
        <w:t xml:space="preserve">6.2 KD-Z*, </w:t>
      </w:r>
      <w:r w:rsidR="00070C4D" w:rsidRPr="000F24FE">
        <w:rPr>
          <w:rFonts w:ascii="Arial" w:eastAsia="Times New Roman" w:hAnsi="Arial" w:cs="Arial"/>
          <w:sz w:val="24"/>
          <w:szCs w:val="24"/>
          <w:lang w:eastAsia="pl-PL"/>
        </w:rPr>
        <w:t>6.3</w:t>
      </w:r>
      <w:r w:rsidRPr="000F24FE">
        <w:rPr>
          <w:rFonts w:ascii="Arial" w:eastAsia="Times New Roman" w:hAnsi="Arial" w:cs="Arial"/>
          <w:sz w:val="24"/>
          <w:szCs w:val="24"/>
          <w:lang w:eastAsia="pl-PL"/>
        </w:rPr>
        <w:t> KD-Z* i </w:t>
      </w:r>
      <w:r w:rsidR="006F2C71" w:rsidRPr="000F24FE">
        <w:rPr>
          <w:rFonts w:ascii="Arial" w:eastAsia="Times New Roman" w:hAnsi="Arial" w:cs="Arial"/>
          <w:sz w:val="24"/>
          <w:szCs w:val="24"/>
          <w:lang w:eastAsia="pl-PL"/>
        </w:rPr>
        <w:t>9.1</w:t>
      </w:r>
      <w:r w:rsidRPr="000F24FE">
        <w:rPr>
          <w:rFonts w:ascii="Arial" w:eastAsia="Times New Roman" w:hAnsi="Arial" w:cs="Arial"/>
          <w:sz w:val="24"/>
          <w:szCs w:val="24"/>
          <w:lang w:eastAsia="pl-PL"/>
        </w:rPr>
        <w:t> KD-Z* 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53"/>
        </w:numPr>
        <w:tabs>
          <w:tab w:val="clear" w:pos="1440"/>
          <w:tab w:val="num" w:pos="720"/>
        </w:tabs>
        <w:autoSpaceDE w:val="0"/>
        <w:autoSpaceDN w:val="0"/>
        <w:adjustRightInd w:val="0"/>
        <w:spacing w:after="0"/>
        <w:ind w:left="720"/>
        <w:rPr>
          <w:rFonts w:ascii="Arial" w:hAnsi="Arial" w:cs="Arial"/>
          <w:bCs/>
          <w:sz w:val="24"/>
          <w:szCs w:val="24"/>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C84D3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55"/>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 </w:t>
      </w:r>
      <w:r w:rsidRPr="000F24FE">
        <w:rPr>
          <w:rFonts w:ascii="Arial" w:eastAsia="Times New Roman" w:hAnsi="Arial" w:cs="Arial"/>
          <w:sz w:val="24"/>
          <w:szCs w:val="24"/>
          <w:lang w:eastAsia="pl-PL"/>
        </w:rPr>
        <w:t xml:space="preserve">infrastruktury technicznej: </w:t>
      </w:r>
    </w:p>
    <w:p w:rsidR="005C7D89" w:rsidRPr="000F24FE" w:rsidRDefault="005C7D89" w:rsidP="000F24FE">
      <w:pPr>
        <w:numPr>
          <w:ilvl w:val="0"/>
          <w:numId w:val="156"/>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06087C"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0"/>
          <w:numId w:val="156"/>
        </w:numPr>
        <w:tabs>
          <w:tab w:val="clear" w:pos="1440"/>
          <w:tab w:val="left" w:pos="0"/>
          <w:tab w:val="num" w:pos="720"/>
        </w:tabs>
        <w:autoSpaceDE w:val="0"/>
        <w:autoSpaceDN w:val="0"/>
        <w:adjustRightInd w:val="0"/>
        <w:spacing w:after="0"/>
        <w:ind w:left="72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06087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55"/>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0439A"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55"/>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B93CB0" w:rsidRPr="000F24FE" w:rsidRDefault="00AE2E3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w:t>
      </w:r>
      <w:r w:rsidR="006F7EF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w:t>
      </w:r>
      <w:r w:rsidR="009864F9" w:rsidRPr="000F24FE">
        <w:rPr>
          <w:rFonts w:ascii="Arial" w:eastAsia="Times New Roman" w:hAnsi="Arial" w:cs="Arial"/>
          <w:sz w:val="24"/>
          <w:szCs w:val="24"/>
          <w:lang w:eastAsia="pl-PL"/>
        </w:rPr>
        <w:t xml:space="preserve"> </w:t>
      </w:r>
      <w:r w:rsidR="00B93CB0" w:rsidRPr="000F24FE">
        <w:rPr>
          <w:rFonts w:ascii="Arial" w:eastAsia="Times New Roman" w:hAnsi="Arial" w:cs="Arial"/>
          <w:sz w:val="24"/>
          <w:szCs w:val="24"/>
          <w:lang w:eastAsia="pl-PL"/>
        </w:rPr>
        <w:t xml:space="preserve">Tereny ulicy Spokojnej oznaczone symbolami: </w:t>
      </w:r>
      <w:r w:rsidR="003F59AB" w:rsidRPr="000F24FE">
        <w:rPr>
          <w:rFonts w:ascii="Arial" w:eastAsia="Times New Roman" w:hAnsi="Arial" w:cs="Arial"/>
          <w:sz w:val="24"/>
          <w:szCs w:val="24"/>
          <w:lang w:eastAsia="pl-PL"/>
        </w:rPr>
        <w:t>8.1 KD-Z*, 8.2 KD-Z*, 8.3 KD-Z*, 8.4 KD-Z*, 8.5 KD-Z*, 8.6 KD-Z*/ZA*.</w:t>
      </w:r>
    </w:p>
    <w:p w:rsidR="005C7D89" w:rsidRPr="000F24FE" w:rsidRDefault="005C7D89" w:rsidP="000F24FE">
      <w:pPr>
        <w:numPr>
          <w:ilvl w:val="0"/>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Przeznaczenie terenu: </w:t>
      </w:r>
    </w:p>
    <w:p w:rsidR="005C7D89" w:rsidRPr="000F24FE" w:rsidRDefault="005C7D89" w:rsidP="000F24FE">
      <w:pPr>
        <w:numPr>
          <w:ilvl w:val="0"/>
          <w:numId w:val="165"/>
        </w:numPr>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droga </w:t>
      </w:r>
      <w:r w:rsidR="00A42EB2" w:rsidRPr="000F24FE">
        <w:rPr>
          <w:rFonts w:ascii="Arial" w:eastAsia="Times New Roman" w:hAnsi="Arial" w:cs="Arial"/>
          <w:sz w:val="24"/>
          <w:szCs w:val="24"/>
          <w:lang w:eastAsia="pl-PL"/>
        </w:rPr>
        <w:t xml:space="preserve">zbiorcza </w:t>
      </w:r>
      <w:r w:rsidRPr="000F24FE">
        <w:rPr>
          <w:rFonts w:ascii="Arial" w:eastAsia="Times New Roman" w:hAnsi="Arial" w:cs="Arial"/>
          <w:sz w:val="24"/>
          <w:szCs w:val="24"/>
          <w:lang w:eastAsia="pl-PL"/>
        </w:rPr>
        <w:t>publiczna</w:t>
      </w:r>
      <w:r w:rsidR="00766389"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65"/>
        </w:numPr>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 hydrotechniczny – zapora awaryjna Stopnia Wodnego publiczna </w:t>
      </w:r>
      <w:r w:rsidR="005E6417"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dotyczy terenu oznaczonego symbolem </w:t>
      </w:r>
      <w:r w:rsidR="004414FB" w:rsidRPr="000F24FE">
        <w:rPr>
          <w:rFonts w:ascii="Arial" w:eastAsia="Times New Roman" w:hAnsi="Arial" w:cs="Arial"/>
          <w:sz w:val="24"/>
          <w:szCs w:val="24"/>
          <w:lang w:eastAsia="pl-PL"/>
        </w:rPr>
        <w:t>8.6 KD-Z*/ZA*.</w:t>
      </w:r>
    </w:p>
    <w:p w:rsidR="005C7D89" w:rsidRPr="000F24FE" w:rsidRDefault="005C7D89" w:rsidP="000F24FE">
      <w:pPr>
        <w:numPr>
          <w:ilvl w:val="0"/>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511A1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 z wyłączeniem lokalizacji zabudowy sezonowej.</w:t>
      </w:r>
    </w:p>
    <w:p w:rsidR="005C7D89" w:rsidRPr="000F24FE" w:rsidRDefault="005C7D89" w:rsidP="000F24FE">
      <w:pPr>
        <w:numPr>
          <w:ilvl w:val="0"/>
          <w:numId w:val="15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C7D89" w:rsidRPr="000F24FE" w:rsidRDefault="005C7D89" w:rsidP="000F24FE">
      <w:pPr>
        <w:numPr>
          <w:ilvl w:val="0"/>
          <w:numId w:val="160"/>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 terenie oznaczonym symbolem </w:t>
      </w:r>
      <w:r w:rsidR="004414FB" w:rsidRPr="000F24FE">
        <w:rPr>
          <w:rFonts w:ascii="Arial" w:eastAsia="Times New Roman" w:hAnsi="Arial" w:cs="Arial"/>
          <w:sz w:val="24"/>
          <w:szCs w:val="24"/>
          <w:lang w:eastAsia="pl-PL"/>
        </w:rPr>
        <w:t>8.6 KD-Z*/ZA*</w:t>
      </w:r>
      <w:r w:rsidRPr="000F24FE">
        <w:rPr>
          <w:rFonts w:ascii="Arial" w:eastAsia="Times New Roman" w:hAnsi="Arial" w:cs="Arial"/>
          <w:bCs/>
          <w:sz w:val="24"/>
          <w:szCs w:val="24"/>
          <w:lang w:eastAsia="pl-PL"/>
        </w:rPr>
        <w:t xml:space="preserve"> przyjmuje się przebieg obiektu hydrotechnicznego – zapory awaryjnej Stopnia Wodnego publicznej, </w:t>
      </w:r>
      <w:r w:rsidRPr="000F24FE">
        <w:rPr>
          <w:rFonts w:ascii="Arial" w:eastAsia="Times New Roman" w:hAnsi="Arial" w:cs="Arial"/>
          <w:sz w:val="24"/>
          <w:szCs w:val="24"/>
          <w:lang w:eastAsia="pl-PL"/>
        </w:rPr>
        <w:t>związanej z obsługą i funkcjonowaniem obiektów Stopnia Wodnego oraz ochroną przeciwpowodziową – obowiązują wszystkie szczegółowe zakazy, ograniczenia oraz obowiązki zgodnie z przepisami odrębnymi;</w:t>
      </w:r>
    </w:p>
    <w:p w:rsidR="005C7D89" w:rsidRPr="000F24FE" w:rsidRDefault="005C7D89" w:rsidP="000F24FE">
      <w:pPr>
        <w:numPr>
          <w:ilvl w:val="0"/>
          <w:numId w:val="160"/>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w terenie oznaczonym symbolem </w:t>
      </w:r>
      <w:r w:rsidR="0094383B" w:rsidRPr="000F24FE">
        <w:rPr>
          <w:rFonts w:ascii="Arial" w:eastAsia="Times New Roman" w:hAnsi="Arial" w:cs="Arial"/>
          <w:sz w:val="24"/>
          <w:szCs w:val="24"/>
          <w:lang w:eastAsia="pl-PL"/>
        </w:rPr>
        <w:t>8.2 KD-Z*</w:t>
      </w:r>
      <w:r w:rsidRPr="000F24FE">
        <w:rPr>
          <w:rFonts w:ascii="Arial" w:eastAsia="Times New Roman" w:hAnsi="Arial" w:cs="Arial"/>
          <w:bCs/>
          <w:sz w:val="24"/>
          <w:szCs w:val="24"/>
          <w:lang w:eastAsia="pl-PL"/>
        </w:rPr>
        <w:t xml:space="preserve"> przyjmuje się przebieg cieku naturalnego powierzchniowego Str</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ga Rybnicka o charakterze odwadniającym i melioracyjnym</w:t>
      </w:r>
      <w:r w:rsidR="001B6C7B"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dla którego ustala się możliwość budowy urządzeń wodnych, w sposób zapewniający swobodny przepływ wody, zgodnie z przepisami o</w:t>
      </w:r>
      <w:r w:rsidRPr="000F24FE">
        <w:rPr>
          <w:rFonts w:ascii="Arial" w:eastAsia="Times New Roman" w:hAnsi="Arial" w:cs="Arial"/>
          <w:bCs/>
          <w:sz w:val="24"/>
          <w:szCs w:val="24"/>
          <w:lang w:eastAsia="pl-PL"/>
        </w:rPr>
        <w:t>d</w:t>
      </w:r>
      <w:r w:rsidRPr="000F24FE">
        <w:rPr>
          <w:rFonts w:ascii="Arial" w:eastAsia="Times New Roman" w:hAnsi="Arial" w:cs="Arial"/>
          <w:bCs/>
          <w:sz w:val="24"/>
          <w:szCs w:val="24"/>
          <w:lang w:eastAsia="pl-PL"/>
        </w:rPr>
        <w:t>rębnymi;</w:t>
      </w:r>
    </w:p>
    <w:p w:rsidR="005C7D89" w:rsidRPr="000F24FE" w:rsidRDefault="005C7D89" w:rsidP="000F24FE">
      <w:pPr>
        <w:numPr>
          <w:ilvl w:val="0"/>
          <w:numId w:val="160"/>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6940C3"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lastRenderedPageBreak/>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Parametry i wskaźniki kształtowania drogi oraz zagospodarowania terenu:</w:t>
      </w:r>
    </w:p>
    <w:p w:rsidR="005C7D89" w:rsidRPr="000F24FE" w:rsidRDefault="005C7D89" w:rsidP="000F24FE">
      <w:pPr>
        <w:numPr>
          <w:ilvl w:val="1"/>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terenów oznaczonych symbolami </w:t>
      </w:r>
      <w:r w:rsidR="0095313E" w:rsidRPr="000F24FE">
        <w:rPr>
          <w:rFonts w:ascii="Arial" w:eastAsia="Times New Roman" w:hAnsi="Arial" w:cs="Arial"/>
          <w:sz w:val="24"/>
          <w:szCs w:val="24"/>
          <w:lang w:eastAsia="pl-PL"/>
        </w:rPr>
        <w:t>8.1 KD-Z*</w:t>
      </w:r>
      <w:r w:rsidRPr="000F24FE">
        <w:rPr>
          <w:rFonts w:ascii="Arial" w:eastAsia="Times New Roman" w:hAnsi="Arial" w:cs="Arial"/>
          <w:sz w:val="24"/>
          <w:szCs w:val="24"/>
          <w:lang w:eastAsia="pl-PL"/>
        </w:rPr>
        <w:t xml:space="preserve">, </w:t>
      </w:r>
      <w:r w:rsidR="00056C71" w:rsidRPr="000F24FE">
        <w:rPr>
          <w:rFonts w:ascii="Arial" w:eastAsia="Times New Roman" w:hAnsi="Arial" w:cs="Arial"/>
          <w:sz w:val="24"/>
          <w:szCs w:val="24"/>
          <w:lang w:eastAsia="pl-PL"/>
        </w:rPr>
        <w:t>8.3 KD-Z*</w:t>
      </w:r>
      <w:r w:rsidRPr="000F24FE">
        <w:rPr>
          <w:rFonts w:ascii="Arial" w:eastAsia="Times New Roman" w:hAnsi="Arial" w:cs="Arial"/>
          <w:sz w:val="24"/>
          <w:szCs w:val="24"/>
          <w:lang w:eastAsia="pl-PL"/>
        </w:rPr>
        <w:t xml:space="preserve">, </w:t>
      </w:r>
      <w:r w:rsidR="00D406FA" w:rsidRPr="000F24FE">
        <w:rPr>
          <w:rFonts w:ascii="Arial" w:eastAsia="Times New Roman" w:hAnsi="Arial" w:cs="Arial"/>
          <w:sz w:val="24"/>
          <w:szCs w:val="24"/>
          <w:lang w:eastAsia="pl-PL"/>
        </w:rPr>
        <w:t>8.4 KD-Z*</w:t>
      </w:r>
      <w:r w:rsidRPr="000F24FE">
        <w:rPr>
          <w:rFonts w:ascii="Arial" w:eastAsia="Times New Roman" w:hAnsi="Arial" w:cs="Arial"/>
          <w:bCs/>
          <w:sz w:val="24"/>
          <w:szCs w:val="24"/>
          <w:lang w:eastAsia="pl-PL"/>
        </w:rPr>
        <w:t xml:space="preserve">, </w:t>
      </w:r>
      <w:r w:rsidR="00752E97" w:rsidRPr="000F24FE">
        <w:rPr>
          <w:rFonts w:ascii="Arial" w:eastAsia="Times New Roman" w:hAnsi="Arial" w:cs="Arial"/>
          <w:sz w:val="24"/>
          <w:szCs w:val="24"/>
          <w:lang w:eastAsia="pl-PL"/>
        </w:rPr>
        <w:t>8.5 KD-Z*</w:t>
      </w:r>
      <w:r w:rsidR="005A30BB" w:rsidRPr="000F24FE">
        <w:rPr>
          <w:rFonts w:ascii="Arial" w:eastAsia="Times New Roman" w:hAnsi="Arial" w:cs="Arial"/>
          <w:bCs/>
          <w:sz w:val="24"/>
          <w:szCs w:val="24"/>
          <w:lang w:eastAsia="pl-PL"/>
        </w:rPr>
        <w:t xml:space="preserve"> i </w:t>
      </w:r>
      <w:r w:rsidR="004414FB" w:rsidRPr="000F24FE">
        <w:rPr>
          <w:rFonts w:ascii="Arial" w:eastAsia="Times New Roman" w:hAnsi="Arial" w:cs="Arial"/>
          <w:sz w:val="24"/>
          <w:szCs w:val="24"/>
          <w:lang w:eastAsia="pl-PL"/>
        </w:rPr>
        <w:t>8.6 KD-Z*/ZA*</w:t>
      </w:r>
      <w:r w:rsidR="00CF6EBF"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szerokość w liniach rozgran</w:t>
      </w:r>
      <w:r w:rsidRPr="000F24FE">
        <w:rPr>
          <w:rFonts w:ascii="Arial" w:eastAsia="Times New Roman" w:hAnsi="Arial" w:cs="Arial"/>
          <w:sz w:val="24"/>
          <w:szCs w:val="24"/>
          <w:lang w:eastAsia="pl-PL"/>
        </w:rPr>
        <w:t>i</w:t>
      </w:r>
      <w:r w:rsidRPr="000F24FE">
        <w:rPr>
          <w:rFonts w:ascii="Arial" w:eastAsia="Times New Roman" w:hAnsi="Arial" w:cs="Arial"/>
          <w:sz w:val="24"/>
          <w:szCs w:val="24"/>
          <w:lang w:eastAsia="pl-PL"/>
        </w:rPr>
        <w:t>czających tereny: 20,0m;</w:t>
      </w:r>
    </w:p>
    <w:p w:rsidR="005C7D89" w:rsidRPr="000F24FE" w:rsidRDefault="005C7D89" w:rsidP="000F24FE">
      <w:pPr>
        <w:numPr>
          <w:ilvl w:val="1"/>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w:t>
      </w:r>
      <w:r w:rsidR="0094383B" w:rsidRPr="000F24FE">
        <w:rPr>
          <w:rFonts w:ascii="Arial" w:eastAsia="Times New Roman" w:hAnsi="Arial" w:cs="Arial"/>
          <w:sz w:val="24"/>
          <w:szCs w:val="24"/>
          <w:lang w:eastAsia="pl-PL"/>
        </w:rPr>
        <w:t>8.2 KD-Z*</w:t>
      </w:r>
      <w:r w:rsidRPr="000F24FE">
        <w:rPr>
          <w:rFonts w:ascii="Arial" w:eastAsia="Times New Roman" w:hAnsi="Arial" w:cs="Arial"/>
          <w:sz w:val="24"/>
          <w:szCs w:val="24"/>
          <w:lang w:eastAsia="pl-PL"/>
        </w:rPr>
        <w:t xml:space="preserve"> szerokość w liniach rozgraniczających tereny: 20,0m, z lokalnym przewężeniem do 17,5m, wg oznaczeń na rysu</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ku planu;</w:t>
      </w:r>
    </w:p>
    <w:p w:rsidR="005C7D89" w:rsidRPr="000F24FE" w:rsidRDefault="005C7D89" w:rsidP="000F24FE">
      <w:pPr>
        <w:numPr>
          <w:ilvl w:val="1"/>
          <w:numId w:val="159"/>
        </w:numPr>
        <w:spacing w:after="0"/>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 terenie oznaczonym symbolem </w:t>
      </w:r>
      <w:r w:rsidR="00A74066" w:rsidRPr="000F24FE">
        <w:rPr>
          <w:rFonts w:ascii="Arial" w:eastAsia="Times New Roman" w:hAnsi="Arial" w:cs="Arial"/>
          <w:sz w:val="24"/>
          <w:szCs w:val="24"/>
          <w:lang w:eastAsia="pl-PL"/>
        </w:rPr>
        <w:t>8.6 KD-Z*/ZA*</w:t>
      </w:r>
      <w:r w:rsidRPr="000F24FE">
        <w:rPr>
          <w:rFonts w:ascii="Arial" w:eastAsia="Times New Roman" w:hAnsi="Arial" w:cs="Arial"/>
          <w:bCs/>
          <w:sz w:val="24"/>
          <w:szCs w:val="24"/>
          <w:lang w:eastAsia="pl-PL"/>
        </w:rPr>
        <w:t xml:space="preserve"> ustala się </w:t>
      </w:r>
      <w:r w:rsidR="009B17AE" w:rsidRPr="000F24FE">
        <w:rPr>
          <w:rFonts w:ascii="Arial" w:eastAsia="Times New Roman" w:hAnsi="Arial" w:cs="Arial"/>
          <w:bCs/>
          <w:sz w:val="24"/>
          <w:szCs w:val="24"/>
          <w:lang w:eastAsia="pl-PL"/>
        </w:rPr>
        <w:t xml:space="preserve">przebieg drogi po zaporze awaryjnej oraz ustala się </w:t>
      </w:r>
      <w:r w:rsidRPr="000F24FE">
        <w:rPr>
          <w:rFonts w:ascii="Arial" w:eastAsia="Times New Roman" w:hAnsi="Arial" w:cs="Arial"/>
          <w:bCs/>
          <w:sz w:val="24"/>
          <w:szCs w:val="24"/>
          <w:lang w:eastAsia="pl-PL"/>
        </w:rPr>
        <w:t>możliwość budowy urządzeń wodnych związanych z obsługą i funkcjonowaniem obiektów Stopnia Wodnego oraz ochroną przeciwpowodziową, na warunkach określonych przepisami odrę</w:t>
      </w:r>
      <w:r w:rsidRPr="000F24FE">
        <w:rPr>
          <w:rFonts w:ascii="Arial" w:eastAsia="Times New Roman" w:hAnsi="Arial" w:cs="Arial"/>
          <w:bCs/>
          <w:sz w:val="24"/>
          <w:szCs w:val="24"/>
          <w:lang w:eastAsia="pl-PL"/>
        </w:rPr>
        <w:t>b</w:t>
      </w:r>
      <w:r w:rsidRPr="000F24FE">
        <w:rPr>
          <w:rFonts w:ascii="Arial" w:eastAsia="Times New Roman" w:hAnsi="Arial" w:cs="Arial"/>
          <w:bCs/>
          <w:sz w:val="24"/>
          <w:szCs w:val="24"/>
          <w:lang w:eastAsia="pl-PL"/>
        </w:rPr>
        <w:t>nymi.</w:t>
      </w:r>
    </w:p>
    <w:p w:rsidR="005C7D89" w:rsidRPr="000F24FE" w:rsidRDefault="005C7D89" w:rsidP="000F24FE">
      <w:pPr>
        <w:numPr>
          <w:ilvl w:val="0"/>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sz w:val="24"/>
          <w:szCs w:val="24"/>
          <w:lang w:eastAsia="pl-PL"/>
        </w:rPr>
        <w:t>:</w:t>
      </w:r>
    </w:p>
    <w:p w:rsidR="005C7D89" w:rsidRPr="000F24FE" w:rsidRDefault="005C7D89" w:rsidP="000F24FE">
      <w:pPr>
        <w:numPr>
          <w:ilvl w:val="0"/>
          <w:numId w:val="161"/>
        </w:numPr>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tereny oznaczone symbolami </w:t>
      </w:r>
      <w:r w:rsidR="00056C71" w:rsidRPr="000F24FE">
        <w:rPr>
          <w:rFonts w:ascii="Arial" w:eastAsia="Times New Roman" w:hAnsi="Arial" w:cs="Arial"/>
          <w:sz w:val="24"/>
          <w:szCs w:val="24"/>
          <w:lang w:eastAsia="pl-PL"/>
        </w:rPr>
        <w:t>8.3 KD-Z*</w:t>
      </w:r>
      <w:r w:rsidR="005369E9" w:rsidRPr="000F24FE">
        <w:rPr>
          <w:rFonts w:ascii="Arial" w:hAnsi="Arial" w:cs="Arial"/>
          <w:sz w:val="24"/>
          <w:szCs w:val="24"/>
        </w:rPr>
        <w:t xml:space="preserve"> i </w:t>
      </w:r>
      <w:r w:rsidR="00D406FA" w:rsidRPr="000F24FE">
        <w:rPr>
          <w:rFonts w:ascii="Arial" w:eastAsia="Times New Roman" w:hAnsi="Arial" w:cs="Arial"/>
          <w:sz w:val="24"/>
          <w:szCs w:val="24"/>
          <w:lang w:eastAsia="pl-PL"/>
        </w:rPr>
        <w:t>8.4 KD-Z*</w:t>
      </w:r>
      <w:r w:rsidRPr="000F24FE">
        <w:rPr>
          <w:rFonts w:ascii="Arial" w:hAnsi="Arial" w:cs="Arial"/>
          <w:sz w:val="24"/>
          <w:szCs w:val="24"/>
        </w:rPr>
        <w:t xml:space="preserve"> znajdują się w granicach </w:t>
      </w:r>
      <w:r w:rsidRPr="000F24FE">
        <w:rPr>
          <w:rFonts w:ascii="Arial" w:eastAsia="Times New Roman" w:hAnsi="Arial" w:cs="Arial"/>
          <w:sz w:val="24"/>
          <w:szCs w:val="24"/>
          <w:lang w:eastAsia="pl-PL"/>
        </w:rPr>
        <w:t xml:space="preserve">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90042A" w:rsidRPr="000F24FE">
        <w:rPr>
          <w:rFonts w:ascii="Arial" w:hAnsi="Arial" w:cs="Arial"/>
          <w:bCs/>
          <w:sz w:val="24"/>
          <w:szCs w:val="24"/>
        </w:rPr>
        <w:t>1</w:t>
      </w:r>
      <w:r w:rsidRPr="000F24FE">
        <w:rPr>
          <w:rFonts w:ascii="Arial" w:hAnsi="Arial" w:cs="Arial"/>
          <w:bCs/>
          <w:sz w:val="24"/>
          <w:szCs w:val="24"/>
        </w:rPr>
        <w:t xml:space="preserve"> ust. 2 uchwały</w:t>
      </w:r>
      <w:r w:rsidR="005369E9" w:rsidRPr="000F24FE">
        <w:rPr>
          <w:rFonts w:ascii="Arial" w:hAnsi="Arial" w:cs="Arial"/>
          <w:bCs/>
          <w:sz w:val="24"/>
          <w:szCs w:val="24"/>
        </w:rPr>
        <w:t>;</w:t>
      </w:r>
    </w:p>
    <w:p w:rsidR="005C7D89" w:rsidRPr="000F24FE" w:rsidRDefault="005C7D89" w:rsidP="000F24FE">
      <w:pPr>
        <w:numPr>
          <w:ilvl w:val="0"/>
          <w:numId w:val="161"/>
        </w:numPr>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w terenie oznaczonym symbolem </w:t>
      </w:r>
      <w:r w:rsidR="00430FC4" w:rsidRPr="000F24FE">
        <w:rPr>
          <w:rFonts w:ascii="Arial" w:eastAsia="Times New Roman" w:hAnsi="Arial" w:cs="Arial"/>
          <w:sz w:val="24"/>
          <w:szCs w:val="24"/>
          <w:lang w:eastAsia="pl-PL"/>
        </w:rPr>
        <w:t>8.2 KD-Z*</w:t>
      </w:r>
      <w:r w:rsidRPr="000F24FE">
        <w:rPr>
          <w:rFonts w:ascii="Arial" w:hAnsi="Arial" w:cs="Arial"/>
          <w:sz w:val="24"/>
          <w:szCs w:val="24"/>
        </w:rPr>
        <w:t xml:space="preserve"> ustala się granice </w:t>
      </w:r>
      <w:r w:rsidRPr="000F24FE">
        <w:rPr>
          <w:rFonts w:ascii="Arial" w:eastAsia="Times New Roman" w:hAnsi="Arial" w:cs="Arial"/>
          <w:sz w:val="24"/>
          <w:szCs w:val="24"/>
          <w:lang w:eastAsia="pl-PL"/>
        </w:rPr>
        <w:t xml:space="preserve">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90042A" w:rsidRPr="000F24FE">
        <w:rPr>
          <w:rFonts w:ascii="Arial" w:hAnsi="Arial" w:cs="Arial"/>
          <w:bCs/>
          <w:sz w:val="24"/>
          <w:szCs w:val="24"/>
        </w:rPr>
        <w:t>1</w:t>
      </w:r>
      <w:r w:rsidRPr="000F24FE">
        <w:rPr>
          <w:rFonts w:ascii="Arial" w:hAnsi="Arial" w:cs="Arial"/>
          <w:bCs/>
          <w:sz w:val="24"/>
          <w:szCs w:val="24"/>
        </w:rPr>
        <w:t xml:space="preserve"> ust. 2 uchwały.</w:t>
      </w:r>
    </w:p>
    <w:p w:rsidR="005C7D89" w:rsidRPr="000F24FE" w:rsidRDefault="005C7D89" w:rsidP="000F24FE">
      <w:pPr>
        <w:numPr>
          <w:ilvl w:val="0"/>
          <w:numId w:val="159"/>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p>
    <w:p w:rsidR="0062216C" w:rsidRPr="000F24FE" w:rsidRDefault="004371ED" w:rsidP="000F24FE">
      <w:pPr>
        <w:numPr>
          <w:ilvl w:val="1"/>
          <w:numId w:val="15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w terenach oznaczonych symbolami 8.2 KD-Z*, 8.3 KD-Z*, 8.4 KD-Z*</w:t>
      </w:r>
      <w:r w:rsidRPr="000F24FE">
        <w:rPr>
          <w:rFonts w:ascii="Arial" w:hAnsi="Arial" w:cs="Arial"/>
          <w:sz w:val="24"/>
          <w:szCs w:val="24"/>
        </w:rPr>
        <w:t xml:space="preserve"> i</w:t>
      </w:r>
      <w:r w:rsidRPr="000F24FE">
        <w:rPr>
          <w:rFonts w:ascii="Arial" w:eastAsia="Times New Roman" w:hAnsi="Arial" w:cs="Arial"/>
          <w:bCs/>
          <w:sz w:val="24"/>
          <w:szCs w:val="24"/>
          <w:lang w:eastAsia="pl-PL"/>
        </w:rPr>
        <w:t> 8.6</w:t>
      </w:r>
      <w:r w:rsidRPr="000F24FE">
        <w:rPr>
          <w:rFonts w:ascii="Arial" w:eastAsia="Times New Roman" w:hAnsi="Arial" w:cs="Arial"/>
          <w:sz w:val="24"/>
          <w:szCs w:val="24"/>
          <w:lang w:eastAsia="pl-PL"/>
        </w:rPr>
        <w:t xml:space="preserve"> KD-Z*/ZA* ustala się ochronę </w:t>
      </w:r>
      <w:r w:rsidRPr="000F24FE">
        <w:rPr>
          <w:rFonts w:ascii="Arial" w:eastAsia="Times New Roman" w:hAnsi="Arial" w:cs="Arial"/>
          <w:bCs/>
          <w:sz w:val="24"/>
          <w:szCs w:val="24"/>
          <w:lang w:eastAsia="pl-PL"/>
        </w:rPr>
        <w:t xml:space="preserve">urządzeń melioracji wodnych, </w:t>
      </w:r>
      <w:r w:rsidRPr="000F24FE">
        <w:rPr>
          <w:rFonts w:ascii="Arial" w:eastAsia="Times New Roman" w:hAnsi="Arial" w:cs="Arial"/>
          <w:sz w:val="24"/>
          <w:szCs w:val="24"/>
          <w:lang w:eastAsia="pl-PL"/>
        </w:rPr>
        <w:t xml:space="preserve">w terenie oznaczonym symbolem </w:t>
      </w:r>
      <w:r w:rsidR="00F53247" w:rsidRPr="000F24FE">
        <w:rPr>
          <w:rFonts w:ascii="Arial" w:eastAsia="Times New Roman" w:hAnsi="Arial" w:cs="Arial"/>
          <w:sz w:val="24"/>
          <w:szCs w:val="24"/>
          <w:lang w:eastAsia="pl-PL"/>
        </w:rPr>
        <w:t>8.6</w:t>
      </w:r>
      <w:r w:rsidRPr="000F24FE">
        <w:rPr>
          <w:rFonts w:ascii="Arial" w:eastAsia="Times New Roman" w:hAnsi="Arial" w:cs="Arial"/>
          <w:sz w:val="24"/>
          <w:szCs w:val="24"/>
          <w:lang w:eastAsia="pl-PL"/>
        </w:rPr>
        <w:t> KD-Z*/ZA*</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ustala się dodatkowo ochronę urządzeń wodnych</w:t>
      </w:r>
      <w:r w:rsidRPr="000F24FE">
        <w:rPr>
          <w:rFonts w:ascii="Arial" w:eastAsia="Times New Roman" w:hAnsi="Arial" w:cs="Arial"/>
          <w:bCs/>
          <w:sz w:val="24"/>
          <w:szCs w:val="24"/>
          <w:lang w:eastAsia="pl-PL"/>
        </w:rPr>
        <w:t>;</w:t>
      </w:r>
    </w:p>
    <w:p w:rsidR="00564C25" w:rsidRPr="000F24FE" w:rsidRDefault="00695C1F" w:rsidP="000F24FE">
      <w:pPr>
        <w:numPr>
          <w:ilvl w:val="1"/>
          <w:numId w:val="15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w </w:t>
      </w:r>
      <w:r w:rsidR="00564C25" w:rsidRPr="000F24FE">
        <w:rPr>
          <w:rFonts w:ascii="Arial" w:eastAsia="Times New Roman" w:hAnsi="Arial" w:cs="Arial"/>
          <w:sz w:val="24"/>
          <w:szCs w:val="24"/>
          <w:lang w:eastAsia="pl-PL"/>
        </w:rPr>
        <w:t>teren</w:t>
      </w:r>
      <w:r w:rsidRPr="000F24FE">
        <w:rPr>
          <w:rFonts w:ascii="Arial" w:eastAsia="Times New Roman" w:hAnsi="Arial" w:cs="Arial"/>
          <w:sz w:val="24"/>
          <w:szCs w:val="24"/>
          <w:lang w:eastAsia="pl-PL"/>
        </w:rPr>
        <w:t>ach</w:t>
      </w:r>
      <w:r w:rsidR="00564C25" w:rsidRPr="000F24FE">
        <w:rPr>
          <w:rFonts w:ascii="Arial" w:eastAsia="Times New Roman" w:hAnsi="Arial" w:cs="Arial"/>
          <w:sz w:val="24"/>
          <w:szCs w:val="24"/>
          <w:lang w:eastAsia="pl-PL"/>
        </w:rPr>
        <w:t xml:space="preserve"> oznaczonych symbolami </w:t>
      </w:r>
      <w:r w:rsidR="0095313E" w:rsidRPr="000F24FE">
        <w:rPr>
          <w:rFonts w:ascii="Arial" w:eastAsia="Times New Roman" w:hAnsi="Arial" w:cs="Arial"/>
          <w:sz w:val="24"/>
          <w:szCs w:val="24"/>
          <w:lang w:eastAsia="pl-PL"/>
        </w:rPr>
        <w:t>8.1 KD-Z*</w:t>
      </w:r>
      <w:r w:rsidR="00564C25" w:rsidRPr="000F24FE">
        <w:rPr>
          <w:rFonts w:ascii="Arial" w:eastAsia="Times New Roman" w:hAnsi="Arial" w:cs="Arial"/>
          <w:sz w:val="24"/>
          <w:szCs w:val="24"/>
          <w:lang w:eastAsia="pl-PL"/>
        </w:rPr>
        <w:t xml:space="preserve">, </w:t>
      </w:r>
      <w:r w:rsidR="00430FC4" w:rsidRPr="000F24FE">
        <w:rPr>
          <w:rFonts w:ascii="Arial" w:eastAsia="Times New Roman" w:hAnsi="Arial" w:cs="Arial"/>
          <w:sz w:val="24"/>
          <w:szCs w:val="24"/>
          <w:lang w:eastAsia="pl-PL"/>
        </w:rPr>
        <w:t>8.2 KD-Z*</w:t>
      </w:r>
      <w:r w:rsidRPr="000F24FE">
        <w:rPr>
          <w:rFonts w:ascii="Arial" w:eastAsia="Times New Roman" w:hAnsi="Arial" w:cs="Arial"/>
          <w:sz w:val="24"/>
          <w:szCs w:val="24"/>
          <w:lang w:eastAsia="pl-PL"/>
        </w:rPr>
        <w:t xml:space="preserve">, </w:t>
      </w:r>
      <w:r w:rsidR="00056C71" w:rsidRPr="000F24FE">
        <w:rPr>
          <w:rFonts w:ascii="Arial" w:eastAsia="Times New Roman" w:hAnsi="Arial" w:cs="Arial"/>
          <w:sz w:val="24"/>
          <w:szCs w:val="24"/>
          <w:lang w:eastAsia="pl-PL"/>
        </w:rPr>
        <w:t>8.3 KD-Z*</w:t>
      </w:r>
      <w:r w:rsidR="00564C25" w:rsidRPr="000F24FE">
        <w:rPr>
          <w:rFonts w:ascii="Arial" w:eastAsia="Times New Roman" w:hAnsi="Arial" w:cs="Arial"/>
          <w:sz w:val="24"/>
          <w:szCs w:val="24"/>
          <w:lang w:eastAsia="pl-PL"/>
        </w:rPr>
        <w:t xml:space="preserve">, </w:t>
      </w:r>
      <w:r w:rsidR="00334606" w:rsidRPr="000F24FE">
        <w:rPr>
          <w:rFonts w:ascii="Arial" w:eastAsia="Times New Roman" w:hAnsi="Arial" w:cs="Arial"/>
          <w:sz w:val="24"/>
          <w:szCs w:val="24"/>
          <w:lang w:eastAsia="pl-PL"/>
        </w:rPr>
        <w:t>8.4 KD-Z*</w:t>
      </w:r>
      <w:r w:rsidR="00564C25" w:rsidRPr="000F24FE">
        <w:rPr>
          <w:rFonts w:ascii="Arial" w:eastAsia="Times New Roman" w:hAnsi="Arial" w:cs="Arial"/>
          <w:bCs/>
          <w:sz w:val="24"/>
          <w:szCs w:val="24"/>
          <w:lang w:eastAsia="pl-PL"/>
        </w:rPr>
        <w:t xml:space="preserve">, </w:t>
      </w:r>
      <w:r w:rsidR="00AF7598" w:rsidRPr="000F24FE">
        <w:rPr>
          <w:rFonts w:ascii="Arial" w:eastAsia="Times New Roman" w:hAnsi="Arial" w:cs="Arial"/>
          <w:sz w:val="24"/>
          <w:szCs w:val="24"/>
          <w:lang w:eastAsia="pl-PL"/>
        </w:rPr>
        <w:t>8.5 KD-Z*</w:t>
      </w:r>
      <w:r w:rsidR="00564C25" w:rsidRPr="000F24FE">
        <w:rPr>
          <w:rFonts w:ascii="Arial" w:eastAsia="Times New Roman" w:hAnsi="Arial" w:cs="Arial"/>
          <w:bCs/>
          <w:sz w:val="24"/>
          <w:szCs w:val="24"/>
          <w:lang w:eastAsia="pl-PL"/>
        </w:rPr>
        <w:t xml:space="preserve"> i </w:t>
      </w:r>
      <w:r w:rsidR="00A74066" w:rsidRPr="000F24FE">
        <w:rPr>
          <w:rFonts w:ascii="Arial" w:eastAsia="Times New Roman" w:hAnsi="Arial" w:cs="Arial"/>
          <w:sz w:val="24"/>
          <w:szCs w:val="24"/>
          <w:lang w:eastAsia="pl-PL"/>
        </w:rPr>
        <w:t>8.6 KD-Z*/ZA*</w:t>
      </w:r>
      <w:r w:rsidR="00564C25" w:rsidRPr="000F24FE">
        <w:rPr>
          <w:rFonts w:ascii="Arial" w:eastAsia="Times New Roman" w:hAnsi="Arial" w:cs="Arial"/>
          <w:bCs/>
          <w:sz w:val="24"/>
          <w:szCs w:val="24"/>
          <w:lang w:eastAsia="pl-PL"/>
        </w:rPr>
        <w:t xml:space="preserve"> </w:t>
      </w:r>
      <w:r w:rsidR="00564C25" w:rsidRPr="000F24FE">
        <w:rPr>
          <w:rFonts w:ascii="Arial" w:hAnsi="Arial" w:cs="Arial"/>
          <w:sz w:val="24"/>
          <w:szCs w:val="24"/>
        </w:rPr>
        <w:t>ustala się możliwość lokalizacji wiat przystankowych komunikacji miejskiej wraz z towarzyszącym kioskiem handlowym w zakresie związanym z obsługą komunikacji;</w:t>
      </w:r>
    </w:p>
    <w:p w:rsidR="005C7D89" w:rsidRPr="000F24FE" w:rsidRDefault="005C7D89" w:rsidP="000F24FE">
      <w:pPr>
        <w:numPr>
          <w:ilvl w:val="1"/>
          <w:numId w:val="159"/>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w terenach </w:t>
      </w:r>
      <w:r w:rsidRPr="000F24FE">
        <w:rPr>
          <w:rFonts w:ascii="Arial" w:eastAsia="Times New Roman" w:hAnsi="Arial" w:cs="Arial"/>
          <w:sz w:val="24"/>
          <w:szCs w:val="24"/>
          <w:lang w:eastAsia="pl-PL"/>
        </w:rPr>
        <w:t xml:space="preserve">oznaczonych symbolami </w:t>
      </w:r>
      <w:r w:rsidR="0095313E" w:rsidRPr="000F24FE">
        <w:rPr>
          <w:rFonts w:ascii="Arial" w:eastAsia="Times New Roman" w:hAnsi="Arial" w:cs="Arial"/>
          <w:sz w:val="24"/>
          <w:szCs w:val="24"/>
          <w:lang w:eastAsia="pl-PL"/>
        </w:rPr>
        <w:t>8.1 KD-Z*</w:t>
      </w:r>
      <w:r w:rsidRPr="000F24FE">
        <w:rPr>
          <w:rFonts w:ascii="Arial" w:eastAsia="Times New Roman" w:hAnsi="Arial" w:cs="Arial"/>
          <w:bCs/>
          <w:sz w:val="24"/>
          <w:szCs w:val="24"/>
          <w:lang w:eastAsia="pl-PL"/>
        </w:rPr>
        <w:t xml:space="preserve"> i </w:t>
      </w:r>
      <w:r w:rsidR="00AF7598" w:rsidRPr="000F24FE">
        <w:rPr>
          <w:rFonts w:ascii="Arial" w:eastAsia="Times New Roman" w:hAnsi="Arial" w:cs="Arial"/>
          <w:sz w:val="24"/>
          <w:szCs w:val="24"/>
          <w:lang w:eastAsia="pl-PL"/>
        </w:rPr>
        <w:t>8.5 KD-Z*</w:t>
      </w:r>
      <w:r w:rsidRPr="000F24FE">
        <w:rPr>
          <w:rFonts w:ascii="Arial" w:eastAsia="Times New Roman" w:hAnsi="Arial" w:cs="Arial"/>
          <w:sz w:val="24"/>
          <w:szCs w:val="24"/>
          <w:lang w:eastAsia="pl-PL"/>
        </w:rPr>
        <w:t xml:space="preserve">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awaryjnej przy zagospodarowaniu terenu obowiązują wszystkie zakazy i ograniczenia jak w § 1</w:t>
      </w:r>
      <w:r w:rsidR="00C84D34"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w:t>
      </w:r>
      <w:r w:rsidR="00AF2354" w:rsidRPr="000F24FE">
        <w:rPr>
          <w:rFonts w:ascii="Arial" w:eastAsia="Times New Roman" w:hAnsi="Arial" w:cs="Arial"/>
          <w:sz w:val="24"/>
          <w:szCs w:val="24"/>
          <w:lang w:eastAsia="pl-PL"/>
        </w:rPr>
        <w:t xml:space="preserve">pkt 2 </w:t>
      </w:r>
      <w:r w:rsidRPr="000F24FE">
        <w:rPr>
          <w:rFonts w:ascii="Arial" w:eastAsia="Times New Roman" w:hAnsi="Arial" w:cs="Arial"/>
          <w:sz w:val="24"/>
          <w:szCs w:val="24"/>
          <w:lang w:eastAsia="pl-PL"/>
        </w:rPr>
        <w:t>uchwały;</w:t>
      </w:r>
    </w:p>
    <w:p w:rsidR="005C7D89" w:rsidRPr="000F24FE" w:rsidRDefault="005C7D89" w:rsidP="000F24FE">
      <w:pPr>
        <w:numPr>
          <w:ilvl w:val="1"/>
          <w:numId w:val="159"/>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w teren</w:t>
      </w:r>
      <w:r w:rsidR="000D29A8" w:rsidRPr="000F24FE">
        <w:rPr>
          <w:rFonts w:ascii="Arial" w:hAnsi="Arial" w:cs="Arial"/>
          <w:sz w:val="24"/>
          <w:szCs w:val="24"/>
        </w:rPr>
        <w:t>ie</w:t>
      </w:r>
      <w:r w:rsidRPr="000F24FE">
        <w:rPr>
          <w:rFonts w:ascii="Arial" w:eastAsia="Times New Roman" w:hAnsi="Arial" w:cs="Arial"/>
          <w:sz w:val="24"/>
          <w:szCs w:val="24"/>
          <w:lang w:eastAsia="pl-PL"/>
        </w:rPr>
        <w:t xml:space="preserve"> oznaczony</w:t>
      </w:r>
      <w:r w:rsidR="000D29A8" w:rsidRPr="000F24FE">
        <w:rPr>
          <w:rFonts w:ascii="Arial" w:eastAsia="Times New Roman" w:hAnsi="Arial" w:cs="Arial"/>
          <w:sz w:val="24"/>
          <w:szCs w:val="24"/>
          <w:lang w:eastAsia="pl-PL"/>
        </w:rPr>
        <w:t>m</w:t>
      </w:r>
      <w:r w:rsidRPr="000F24FE">
        <w:rPr>
          <w:rFonts w:ascii="Arial" w:eastAsia="Times New Roman" w:hAnsi="Arial" w:cs="Arial"/>
          <w:sz w:val="24"/>
          <w:szCs w:val="24"/>
          <w:lang w:eastAsia="pl-PL"/>
        </w:rPr>
        <w:t xml:space="preserve"> symbol</w:t>
      </w:r>
      <w:r w:rsidR="000D29A8" w:rsidRPr="000F24FE">
        <w:rPr>
          <w:rFonts w:ascii="Arial" w:eastAsia="Times New Roman" w:hAnsi="Arial" w:cs="Arial"/>
          <w:sz w:val="24"/>
          <w:szCs w:val="24"/>
          <w:lang w:eastAsia="pl-PL"/>
        </w:rPr>
        <w:t>em</w:t>
      </w:r>
      <w:r w:rsidRPr="000F24FE">
        <w:rPr>
          <w:rFonts w:ascii="Arial" w:eastAsia="Times New Roman" w:hAnsi="Arial" w:cs="Arial"/>
          <w:sz w:val="24"/>
          <w:szCs w:val="24"/>
          <w:lang w:eastAsia="pl-PL"/>
        </w:rPr>
        <w:t xml:space="preserve"> </w:t>
      </w:r>
      <w:r w:rsidR="00334606" w:rsidRPr="000F24FE">
        <w:rPr>
          <w:rFonts w:ascii="Arial" w:eastAsia="Times New Roman" w:hAnsi="Arial" w:cs="Arial"/>
          <w:sz w:val="24"/>
          <w:szCs w:val="24"/>
          <w:lang w:eastAsia="pl-PL"/>
        </w:rPr>
        <w:t>8.4 KD-Z*</w:t>
      </w:r>
      <w:r w:rsidRPr="000F24FE">
        <w:rPr>
          <w:rFonts w:ascii="Arial" w:eastAsia="Times New Roman" w:hAnsi="Arial" w:cs="Arial"/>
          <w:sz w:val="24"/>
          <w:szCs w:val="24"/>
          <w:lang w:eastAsia="pl-PL"/>
        </w:rPr>
        <w:t xml:space="preserve">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244747" w:rsidRPr="000F24FE" w:rsidRDefault="00244747" w:rsidP="000F24FE">
      <w:pPr>
        <w:numPr>
          <w:ilvl w:val="1"/>
          <w:numId w:val="15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w terenie oznaczonym symbolem 8.5 KD-Z* wyznacza się strefę techniczną dla napowietrznej linii elektroenergetycznej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której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5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5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xml:space="preserve"> infrastruktury technicznej: </w:t>
      </w:r>
    </w:p>
    <w:p w:rsidR="005C7D89" w:rsidRPr="000F24FE" w:rsidRDefault="005C7D89" w:rsidP="000F24FE">
      <w:pPr>
        <w:numPr>
          <w:ilvl w:val="1"/>
          <w:numId w:val="159"/>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06087C"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1"/>
          <w:numId w:val="159"/>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06087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59"/>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0439A"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59"/>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5E2F11" w:rsidRPr="000F24FE" w:rsidRDefault="005E2F1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 55. Teren ulicy </w:t>
      </w:r>
      <w:proofErr w:type="spellStart"/>
      <w:r w:rsidRPr="000F24FE">
        <w:rPr>
          <w:rFonts w:ascii="Arial" w:eastAsia="Times New Roman" w:hAnsi="Arial" w:cs="Arial"/>
          <w:sz w:val="24"/>
          <w:szCs w:val="24"/>
          <w:lang w:eastAsia="pl-PL"/>
        </w:rPr>
        <w:t>Radyszyńskiej</w:t>
      </w:r>
      <w:proofErr w:type="spellEnd"/>
      <w:r w:rsidRPr="000F24FE">
        <w:rPr>
          <w:rFonts w:ascii="Arial" w:eastAsia="Times New Roman" w:hAnsi="Arial" w:cs="Arial"/>
          <w:sz w:val="24"/>
          <w:szCs w:val="24"/>
          <w:lang w:eastAsia="pl-PL"/>
        </w:rPr>
        <w:t xml:space="preserve"> oznaczony symbolem: 10 KD-L*.</w:t>
      </w:r>
    </w:p>
    <w:p w:rsidR="005E2F11" w:rsidRPr="000F24FE" w:rsidRDefault="005E2F1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ulicy </w:t>
      </w:r>
      <w:proofErr w:type="spellStart"/>
      <w:r w:rsidRPr="000F24FE">
        <w:rPr>
          <w:rFonts w:ascii="Arial" w:eastAsia="Times New Roman" w:hAnsi="Arial" w:cs="Arial"/>
          <w:sz w:val="24"/>
          <w:szCs w:val="24"/>
          <w:lang w:eastAsia="pl-PL"/>
        </w:rPr>
        <w:t>Jazowskiej</w:t>
      </w:r>
      <w:proofErr w:type="spellEnd"/>
      <w:r w:rsidRPr="000F24FE">
        <w:rPr>
          <w:rFonts w:ascii="Arial" w:eastAsia="Times New Roman" w:hAnsi="Arial" w:cs="Arial"/>
          <w:sz w:val="24"/>
          <w:szCs w:val="24"/>
          <w:lang w:eastAsia="pl-PL"/>
        </w:rPr>
        <w:t xml:space="preserve"> oznaczony symbolem: 11 KD-L*.</w:t>
      </w:r>
    </w:p>
    <w:p w:rsidR="005E2F11" w:rsidRPr="000F24FE" w:rsidRDefault="005E2F11"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Wschodniej oznaczony symbolem: 12 KD-L*.</w:t>
      </w:r>
    </w:p>
    <w:p w:rsidR="005E2F11" w:rsidRPr="000F24FE" w:rsidRDefault="005E2F11" w:rsidP="000F24FE">
      <w:pPr>
        <w:numPr>
          <w:ilvl w:val="0"/>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 droga lokalna publiczna</w:t>
      </w:r>
      <w:r w:rsidR="007B598B" w:rsidRPr="000F24FE">
        <w:rPr>
          <w:rFonts w:ascii="Arial" w:eastAsia="Times New Roman" w:hAnsi="Arial" w:cs="Arial"/>
          <w:sz w:val="24"/>
          <w:szCs w:val="24"/>
          <w:lang w:eastAsia="pl-PL"/>
        </w:rPr>
        <w:t>.</w:t>
      </w:r>
    </w:p>
    <w:p w:rsidR="005E2F11" w:rsidRPr="000F24FE" w:rsidRDefault="005E2F11" w:rsidP="000F24FE">
      <w:pPr>
        <w:numPr>
          <w:ilvl w:val="0"/>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6 ust. 2-4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 z wyłączeniem lokalizacji zabudowy sezonowej.</w:t>
      </w:r>
    </w:p>
    <w:p w:rsidR="005E2F11" w:rsidRPr="000F24FE" w:rsidRDefault="005E2F11" w:rsidP="000F24FE">
      <w:pPr>
        <w:numPr>
          <w:ilvl w:val="0"/>
          <w:numId w:val="24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r w:rsidR="007B598B" w:rsidRPr="000F24FE">
        <w:rPr>
          <w:rFonts w:ascii="Arial" w:eastAsia="Times New Roman" w:hAnsi="Arial" w:cs="Arial"/>
          <w:bCs/>
          <w:sz w:val="24"/>
          <w:szCs w:val="24"/>
          <w:lang w:eastAsia="pl-PL"/>
        </w:rPr>
        <w:t xml:space="preserve"> </w:t>
      </w:r>
      <w:r w:rsidR="007B598B" w:rsidRPr="000F24FE">
        <w:rPr>
          <w:rFonts w:ascii="Arial" w:eastAsia="Times New Roman" w:hAnsi="Arial" w:cs="Arial"/>
          <w:sz w:val="24"/>
          <w:szCs w:val="24"/>
          <w:lang w:eastAsia="pl-PL"/>
        </w:rPr>
        <w:t>ustalenia jak w § 7 uchwały.</w:t>
      </w:r>
    </w:p>
    <w:p w:rsidR="005E2F11" w:rsidRPr="000F24FE" w:rsidRDefault="005E2F11" w:rsidP="000F24FE">
      <w:pPr>
        <w:numPr>
          <w:ilvl w:val="0"/>
          <w:numId w:val="24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E2F11" w:rsidRPr="000F24FE" w:rsidRDefault="005E2F11" w:rsidP="000F24FE">
      <w:pPr>
        <w:numPr>
          <w:ilvl w:val="0"/>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9 uchwały.</w:t>
      </w:r>
    </w:p>
    <w:p w:rsidR="005E2F11" w:rsidRPr="000F24FE" w:rsidRDefault="005E2F11" w:rsidP="000F24FE">
      <w:pPr>
        <w:numPr>
          <w:ilvl w:val="0"/>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Parametry i wskaźniki kształtowania drogi oraz zagospodarowania terenu:</w:t>
      </w:r>
    </w:p>
    <w:p w:rsidR="005E2F11" w:rsidRPr="000F24FE" w:rsidRDefault="005E2F11" w:rsidP="000F24FE">
      <w:pPr>
        <w:numPr>
          <w:ilvl w:val="1"/>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10 KD-L* szerokość w liniach rozgraniczających tereny: 10,0m, wg oznaczeń na r</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sunku planu;</w:t>
      </w:r>
    </w:p>
    <w:p w:rsidR="005E2F11" w:rsidRPr="000F24FE" w:rsidRDefault="005E2F11" w:rsidP="000F24FE">
      <w:pPr>
        <w:numPr>
          <w:ilvl w:val="1"/>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11 KD-L* szerokość w liniach rozgraniczających tereny: 12,0m, wg oznaczeń na r</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sunku planu;</w:t>
      </w:r>
    </w:p>
    <w:p w:rsidR="005E2F11" w:rsidRPr="000F24FE" w:rsidRDefault="005E2F11" w:rsidP="000F24FE">
      <w:pPr>
        <w:numPr>
          <w:ilvl w:val="1"/>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12 KD-L* szerokość w liniach rozgraniczających ter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ny: 15,0m, wg oznaczeń na rysunku plan</w:t>
      </w:r>
      <w:r w:rsidR="00B05F52" w:rsidRPr="000F24FE">
        <w:rPr>
          <w:rFonts w:ascii="Arial" w:eastAsia="Times New Roman" w:hAnsi="Arial" w:cs="Arial"/>
          <w:sz w:val="24"/>
          <w:szCs w:val="24"/>
          <w:lang w:eastAsia="pl-PL"/>
        </w:rPr>
        <w:t>u</w:t>
      </w:r>
      <w:r w:rsidRPr="000F24FE">
        <w:rPr>
          <w:rFonts w:ascii="Arial" w:eastAsia="Times New Roman" w:hAnsi="Arial" w:cs="Arial"/>
          <w:bCs/>
          <w:sz w:val="24"/>
          <w:szCs w:val="24"/>
          <w:lang w:eastAsia="pl-PL"/>
        </w:rPr>
        <w:t>.</w:t>
      </w:r>
    </w:p>
    <w:p w:rsidR="005E2F11" w:rsidRPr="000F24FE" w:rsidRDefault="005E2F11" w:rsidP="000F24FE">
      <w:pPr>
        <w:numPr>
          <w:ilvl w:val="0"/>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sz w:val="24"/>
          <w:szCs w:val="24"/>
          <w:lang w:eastAsia="pl-PL"/>
        </w:rPr>
        <w:t>:</w:t>
      </w:r>
      <w:r w:rsidR="00695F16" w:rsidRPr="000F24FE">
        <w:rPr>
          <w:rFonts w:ascii="Arial" w:eastAsia="Times New Roman" w:hAnsi="Arial" w:cs="Arial"/>
          <w:sz w:val="24"/>
          <w:szCs w:val="24"/>
          <w:lang w:eastAsia="pl-PL"/>
        </w:rPr>
        <w:t xml:space="preserve"> </w:t>
      </w:r>
      <w:r w:rsidR="00695F16" w:rsidRPr="000F24FE">
        <w:rPr>
          <w:rFonts w:ascii="Arial" w:hAnsi="Arial" w:cs="Arial"/>
          <w:sz w:val="24"/>
          <w:szCs w:val="24"/>
        </w:rPr>
        <w:t>nie wyst</w:t>
      </w:r>
      <w:r w:rsidR="00695F16" w:rsidRPr="000F24FE">
        <w:rPr>
          <w:rFonts w:ascii="Arial" w:hAnsi="Arial" w:cs="Arial"/>
          <w:sz w:val="24"/>
          <w:szCs w:val="24"/>
        </w:rPr>
        <w:t>ę</w:t>
      </w:r>
      <w:r w:rsidR="00695F16" w:rsidRPr="000F24FE">
        <w:rPr>
          <w:rFonts w:ascii="Arial" w:hAnsi="Arial" w:cs="Arial"/>
          <w:sz w:val="24"/>
          <w:szCs w:val="24"/>
        </w:rPr>
        <w:t>puje potrzeba określenia.</w:t>
      </w:r>
    </w:p>
    <w:p w:rsidR="005E2F11" w:rsidRPr="000F24FE" w:rsidRDefault="005E2F11" w:rsidP="000F24FE">
      <w:pPr>
        <w:numPr>
          <w:ilvl w:val="0"/>
          <w:numId w:val="24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E2F11" w:rsidRPr="000F24FE" w:rsidRDefault="005E2F11" w:rsidP="000F24FE">
      <w:pPr>
        <w:numPr>
          <w:ilvl w:val="0"/>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r w:rsidR="00BC65CB" w:rsidRPr="000F24FE">
        <w:rPr>
          <w:rFonts w:ascii="Arial" w:eastAsia="Times New Roman" w:hAnsi="Arial" w:cs="Arial"/>
          <w:sz w:val="24"/>
          <w:szCs w:val="24"/>
          <w:lang w:eastAsia="pl-PL"/>
        </w:rPr>
        <w:t xml:space="preserve"> </w:t>
      </w:r>
    </w:p>
    <w:p w:rsidR="0055732F" w:rsidRPr="000F24FE" w:rsidRDefault="0055732F" w:rsidP="000F24FE">
      <w:pPr>
        <w:numPr>
          <w:ilvl w:val="0"/>
          <w:numId w:val="24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terenach oznaczonych symbolami 11 KD-L* i 12 KD-L* 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5732F" w:rsidRPr="000F24FE" w:rsidRDefault="0055732F" w:rsidP="000F24FE">
      <w:pPr>
        <w:numPr>
          <w:ilvl w:val="0"/>
          <w:numId w:val="242"/>
        </w:numPr>
        <w:spacing w:after="0"/>
        <w:rPr>
          <w:rFonts w:ascii="Arial" w:eastAsia="Times New Roman" w:hAnsi="Arial" w:cs="Arial"/>
          <w:sz w:val="24"/>
          <w:szCs w:val="24"/>
          <w:lang w:eastAsia="pl-PL"/>
        </w:rPr>
      </w:pPr>
      <w:r w:rsidRPr="000F24FE">
        <w:rPr>
          <w:rFonts w:ascii="Arial" w:hAnsi="Arial" w:cs="Arial"/>
          <w:sz w:val="24"/>
          <w:szCs w:val="24"/>
        </w:rPr>
        <w:t>pozostałe 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13 ust. 3 uchwały.</w:t>
      </w:r>
    </w:p>
    <w:p w:rsidR="005E2F11" w:rsidRPr="000F24FE" w:rsidRDefault="005E2F11" w:rsidP="000F24FE">
      <w:pPr>
        <w:numPr>
          <w:ilvl w:val="0"/>
          <w:numId w:val="24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xml:space="preserve"> infrastruktury technicznej: </w:t>
      </w:r>
    </w:p>
    <w:p w:rsidR="005E2F11" w:rsidRPr="000F24FE" w:rsidRDefault="005E2F11" w:rsidP="000F24FE">
      <w:pPr>
        <w:numPr>
          <w:ilvl w:val="1"/>
          <w:numId w:val="24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xml:space="preserve">§ 14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E2F11" w:rsidRPr="000F24FE" w:rsidRDefault="005E2F11" w:rsidP="000F24FE">
      <w:pPr>
        <w:numPr>
          <w:ilvl w:val="1"/>
          <w:numId w:val="24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14 ust. 1-9, 12 uchwały.</w:t>
      </w:r>
    </w:p>
    <w:p w:rsidR="005E2F11" w:rsidRPr="000F24FE" w:rsidRDefault="005E2F11" w:rsidP="000F24FE">
      <w:pPr>
        <w:numPr>
          <w:ilvl w:val="0"/>
          <w:numId w:val="24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15 uchwały</w:t>
      </w:r>
      <w:r w:rsidRPr="000F24FE">
        <w:rPr>
          <w:rFonts w:ascii="Arial" w:hAnsi="Arial" w:cs="Arial"/>
          <w:bCs/>
          <w:sz w:val="24"/>
          <w:szCs w:val="24"/>
        </w:rPr>
        <w:t>.</w:t>
      </w:r>
    </w:p>
    <w:p w:rsidR="005E2F11" w:rsidRPr="000F24FE" w:rsidRDefault="005E2F11" w:rsidP="000F24FE">
      <w:pPr>
        <w:numPr>
          <w:ilvl w:val="0"/>
          <w:numId w:val="24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B66F9A" w:rsidRPr="000F24FE" w:rsidRDefault="00B66F9A" w:rsidP="000F24FE">
      <w:pPr>
        <w:spacing w:after="0"/>
        <w:rPr>
          <w:rFonts w:ascii="Arial" w:eastAsia="Times New Roman" w:hAnsi="Arial" w:cs="Arial"/>
          <w:sz w:val="24"/>
          <w:szCs w:val="24"/>
          <w:lang w:eastAsia="pl-PL"/>
        </w:rPr>
      </w:pPr>
    </w:p>
    <w:p w:rsidR="00AC5ED9" w:rsidRPr="000F24FE" w:rsidRDefault="00AC5ED9" w:rsidP="000F24FE">
      <w:pPr>
        <w:spacing w:after="0"/>
        <w:rPr>
          <w:rFonts w:ascii="Arial" w:eastAsia="Times New Roman" w:hAnsi="Arial" w:cs="Arial"/>
          <w:sz w:val="24"/>
          <w:szCs w:val="24"/>
          <w:lang w:eastAsia="pl-PL"/>
        </w:rPr>
      </w:pPr>
    </w:p>
    <w:p w:rsidR="00F33B39" w:rsidRPr="000F24FE" w:rsidRDefault="00AE2E34"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w:t>
      </w:r>
      <w:r w:rsidR="00CD290E"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w:t>
      </w:r>
      <w:r w:rsidR="005C7D89" w:rsidRPr="000F24FE">
        <w:rPr>
          <w:rFonts w:ascii="Arial" w:eastAsia="Times New Roman" w:hAnsi="Arial" w:cs="Arial"/>
          <w:sz w:val="24"/>
          <w:szCs w:val="24"/>
          <w:lang w:eastAsia="pl-PL"/>
        </w:rPr>
        <w:t xml:space="preserve"> </w:t>
      </w:r>
      <w:r w:rsidR="00F33B39" w:rsidRPr="000F24FE">
        <w:rPr>
          <w:rFonts w:ascii="Arial" w:eastAsia="Times New Roman" w:hAnsi="Arial" w:cs="Arial"/>
          <w:sz w:val="24"/>
          <w:szCs w:val="24"/>
          <w:lang w:eastAsia="pl-PL"/>
        </w:rPr>
        <w:t>Tereny ulicy Rozdroże oznaczone symbolami: 13.1 KD-L*, 13.2 KD-L*, 13.3 KD-L*/WS</w:t>
      </w:r>
      <w:r w:rsidR="00766A5E" w:rsidRPr="000F24FE">
        <w:rPr>
          <w:rFonts w:ascii="Arial" w:hAnsi="Arial" w:cs="Arial"/>
          <w:sz w:val="24"/>
          <w:szCs w:val="24"/>
          <w:lang w:eastAsia="pl-PL"/>
        </w:rPr>
        <w:t>*</w:t>
      </w:r>
      <w:r w:rsidR="00F33B39" w:rsidRPr="000F24FE">
        <w:rPr>
          <w:rFonts w:ascii="Arial" w:eastAsia="Times New Roman" w:hAnsi="Arial" w:cs="Arial"/>
          <w:sz w:val="24"/>
          <w:szCs w:val="24"/>
          <w:lang w:eastAsia="pl-PL"/>
        </w:rPr>
        <w:t>.</w:t>
      </w:r>
    </w:p>
    <w:p w:rsidR="00F33B39" w:rsidRPr="000F24FE" w:rsidRDefault="00F33B3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ulicy Nad Kanałem oznaczone symbolami: 14.1 KD-L*, 14.2 KD-L*, 14.3 KD-L*.</w:t>
      </w:r>
    </w:p>
    <w:p w:rsidR="00F33B39" w:rsidRPr="000F24FE" w:rsidRDefault="00F33B3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Granicznej oznaczony symbolem: 15 KD-L*.</w:t>
      </w:r>
    </w:p>
    <w:p w:rsidR="00F33B39" w:rsidRPr="000F24FE" w:rsidRDefault="00F33B3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Kamiennej oznaczon</w:t>
      </w:r>
      <w:r w:rsidR="0047209D"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symbol</w:t>
      </w:r>
      <w:r w:rsidR="0047209D" w:rsidRPr="000F24FE">
        <w:rPr>
          <w:rFonts w:ascii="Arial" w:eastAsia="Times New Roman" w:hAnsi="Arial" w:cs="Arial"/>
          <w:sz w:val="24"/>
          <w:szCs w:val="24"/>
          <w:lang w:eastAsia="pl-PL"/>
        </w:rPr>
        <w:t>em</w:t>
      </w:r>
      <w:r w:rsidRPr="000F24FE">
        <w:rPr>
          <w:rFonts w:ascii="Arial" w:eastAsia="Times New Roman" w:hAnsi="Arial" w:cs="Arial"/>
          <w:sz w:val="24"/>
          <w:szCs w:val="24"/>
          <w:lang w:eastAsia="pl-PL"/>
        </w:rPr>
        <w:t xml:space="preserve">: </w:t>
      </w:r>
      <w:r w:rsidR="00EB1CC4" w:rsidRPr="000F24FE">
        <w:rPr>
          <w:rFonts w:ascii="Arial" w:eastAsia="Times New Roman" w:hAnsi="Arial" w:cs="Arial"/>
          <w:sz w:val="24"/>
          <w:szCs w:val="24"/>
          <w:lang w:eastAsia="pl-PL"/>
        </w:rPr>
        <w:t>16 KD-L*.</w:t>
      </w:r>
    </w:p>
    <w:p w:rsidR="00F33B39" w:rsidRPr="000F24FE" w:rsidRDefault="00F33B3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w:t>
      </w:r>
      <w:r w:rsidR="0047209D"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ulicy Skalnej oznaczon</w:t>
      </w:r>
      <w:r w:rsidR="0047209D"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symbol</w:t>
      </w:r>
      <w:r w:rsidR="0047209D"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w:t>
      </w:r>
      <w:r w:rsidR="00EB1CC4" w:rsidRPr="000F24FE">
        <w:rPr>
          <w:rFonts w:ascii="Arial" w:eastAsia="Times New Roman" w:hAnsi="Arial" w:cs="Arial"/>
          <w:sz w:val="24"/>
          <w:szCs w:val="24"/>
          <w:lang w:eastAsia="pl-PL"/>
        </w:rPr>
        <w:t>17.1 KD-L*, 17.2 KD-L*.</w:t>
      </w:r>
    </w:p>
    <w:p w:rsidR="005C7D89" w:rsidRPr="000F24FE" w:rsidRDefault="005C7D89" w:rsidP="000F24FE">
      <w:pPr>
        <w:numPr>
          <w:ilvl w:val="0"/>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w:t>
      </w:r>
      <w:r w:rsidR="005E6417" w:rsidRPr="000F24FE">
        <w:rPr>
          <w:rFonts w:ascii="Arial" w:eastAsia="Times New Roman" w:hAnsi="Arial" w:cs="Arial"/>
          <w:sz w:val="24"/>
          <w:szCs w:val="24"/>
          <w:shd w:val="clear" w:color="auto" w:fill="FFF2CC"/>
          <w:lang w:eastAsia="pl-PL"/>
        </w:rPr>
        <w:t xml:space="preserve"> </w:t>
      </w:r>
    </w:p>
    <w:p w:rsidR="005C7D89" w:rsidRPr="000F24FE" w:rsidRDefault="005C7D89" w:rsidP="000F24FE">
      <w:pPr>
        <w:numPr>
          <w:ilvl w:val="0"/>
          <w:numId w:val="166"/>
        </w:numPr>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droga lokalna publiczna</w:t>
      </w:r>
      <w:r w:rsidR="00FC45F8"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166"/>
        </w:numPr>
        <w:spacing w:after="0"/>
        <w:ind w:left="709" w:hanging="425"/>
        <w:rPr>
          <w:rFonts w:ascii="Arial" w:eastAsia="Times New Roman" w:hAnsi="Arial" w:cs="Arial"/>
          <w:bCs/>
          <w:sz w:val="24"/>
          <w:szCs w:val="24"/>
          <w:lang w:eastAsia="pl-PL"/>
        </w:rPr>
      </w:pPr>
      <w:r w:rsidRPr="000F24FE">
        <w:rPr>
          <w:rFonts w:ascii="Arial" w:eastAsia="Times New Roman" w:hAnsi="Arial" w:cs="Arial"/>
          <w:sz w:val="24"/>
          <w:szCs w:val="24"/>
          <w:lang w:eastAsia="pl-PL"/>
        </w:rPr>
        <w:t>śródlądowe wody powierzchniowe płynące</w:t>
      </w:r>
      <w:r w:rsidR="00FC45F8" w:rsidRPr="000F24FE">
        <w:rPr>
          <w:rFonts w:ascii="Arial" w:eastAsia="Times New Roman" w:hAnsi="Arial" w:cs="Arial"/>
          <w:sz w:val="24"/>
          <w:szCs w:val="24"/>
          <w:lang w:eastAsia="pl-PL"/>
        </w:rPr>
        <w:t xml:space="preserve"> </w:t>
      </w:r>
      <w:r w:rsidRPr="000F24FE">
        <w:rPr>
          <w:rFonts w:ascii="Arial" w:eastAsia="Times New Roman" w:hAnsi="Arial" w:cs="Arial"/>
          <w:bCs/>
          <w:sz w:val="24"/>
          <w:szCs w:val="24"/>
          <w:lang w:eastAsia="pl-PL"/>
        </w:rPr>
        <w:t xml:space="preserve">– dotyczy </w:t>
      </w:r>
      <w:r w:rsidRPr="000F24FE">
        <w:rPr>
          <w:rFonts w:ascii="Arial" w:eastAsia="Times New Roman" w:hAnsi="Arial" w:cs="Arial"/>
          <w:sz w:val="24"/>
          <w:szCs w:val="24"/>
          <w:lang w:eastAsia="pl-PL"/>
        </w:rPr>
        <w:t>terenu oznaczonego symbolem 13.3 KD-L*/WS</w:t>
      </w:r>
      <w:r w:rsidR="00766A5E" w:rsidRPr="000F24FE">
        <w:rPr>
          <w:rFonts w:ascii="Arial" w:hAnsi="Arial" w:cs="Arial"/>
          <w:sz w:val="24"/>
          <w:szCs w:val="24"/>
          <w:lang w:eastAsia="pl-PL"/>
        </w:rPr>
        <w:t>*</w:t>
      </w:r>
      <w:r w:rsidR="001F0FC3" w:rsidRPr="000F24FE">
        <w:rPr>
          <w:rFonts w:ascii="Arial" w:eastAsia="Times New Roman" w:hAnsi="Arial" w:cs="Arial"/>
          <w:sz w:val="24"/>
          <w:szCs w:val="24"/>
          <w:lang w:eastAsia="pl-PL"/>
        </w:rPr>
        <w:t xml:space="preserve"> – działki w poziomie wód kanału.</w:t>
      </w:r>
    </w:p>
    <w:p w:rsidR="005C7D89" w:rsidRPr="000F24FE" w:rsidRDefault="005C7D89" w:rsidP="000F24FE">
      <w:pPr>
        <w:numPr>
          <w:ilvl w:val="0"/>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511A18"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 z wyłączeniem lokalizacji zabudowy sezonowej.</w:t>
      </w:r>
    </w:p>
    <w:p w:rsidR="005C7D89" w:rsidRPr="000F24FE" w:rsidRDefault="005C7D89" w:rsidP="000F24FE">
      <w:pPr>
        <w:numPr>
          <w:ilvl w:val="0"/>
          <w:numId w:val="16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p>
    <w:p w:rsidR="005C7D89" w:rsidRPr="000F24FE" w:rsidRDefault="005C7D89" w:rsidP="000F24FE">
      <w:pPr>
        <w:numPr>
          <w:ilvl w:val="0"/>
          <w:numId w:val="16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terenie oznaczonym symbolem 13.3 KD-L*/WS</w:t>
      </w:r>
      <w:r w:rsidR="00766A5E"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przyjmuje się przebieg głównego kanału odwadniającego</w:t>
      </w:r>
      <w:r w:rsidR="00805114" w:rsidRPr="000F24FE">
        <w:rPr>
          <w:rFonts w:ascii="Arial" w:eastAsia="Times New Roman" w:hAnsi="Arial" w:cs="Arial"/>
          <w:bCs/>
          <w:sz w:val="24"/>
          <w:szCs w:val="24"/>
          <w:lang w:eastAsia="pl-PL"/>
        </w:rPr>
        <w:t xml:space="preserve"> „Kanału</w:t>
      </w:r>
      <w:r w:rsidRPr="000F24FE">
        <w:rPr>
          <w:rFonts w:ascii="Arial" w:eastAsia="Times New Roman" w:hAnsi="Arial" w:cs="Arial"/>
          <w:bCs/>
          <w:sz w:val="24"/>
          <w:szCs w:val="24"/>
          <w:lang w:eastAsia="pl-PL"/>
        </w:rPr>
        <w:t> A</w:t>
      </w:r>
      <w:r w:rsidR="00805114"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w:t>
      </w:r>
      <w:r w:rsidR="00FA4B6C" w:rsidRPr="000F24FE">
        <w:rPr>
          <w:rFonts w:ascii="Arial" w:eastAsia="Times New Roman" w:hAnsi="Arial" w:cs="Arial"/>
          <w:bCs/>
          <w:sz w:val="24"/>
          <w:szCs w:val="24"/>
          <w:lang w:eastAsia="pl-PL"/>
        </w:rPr>
        <w:t xml:space="preserve">związanego z obsługą i funkcjonowaniem Stopnia Wodnego </w:t>
      </w:r>
      <w:r w:rsidR="00FA4B6C" w:rsidRPr="000F24FE">
        <w:rPr>
          <w:rFonts w:ascii="Arial" w:eastAsia="Times New Roman" w:hAnsi="Arial" w:cs="Arial"/>
          <w:sz w:val="24"/>
          <w:szCs w:val="24"/>
          <w:lang w:eastAsia="pl-PL"/>
        </w:rPr>
        <w:t>oraz ochroną przeciwpowodziową</w:t>
      </w:r>
      <w:r w:rsidR="0071146D" w:rsidRPr="000F24FE">
        <w:rPr>
          <w:rFonts w:ascii="Arial" w:eastAsia="Times New Roman" w:hAnsi="Arial" w:cs="Arial"/>
          <w:sz w:val="24"/>
          <w:szCs w:val="24"/>
          <w:lang w:eastAsia="pl-PL"/>
        </w:rPr>
        <w:t>,</w:t>
      </w:r>
      <w:r w:rsidRPr="000F24FE">
        <w:rPr>
          <w:rFonts w:ascii="Arial" w:eastAsia="Times New Roman" w:hAnsi="Arial" w:cs="Arial"/>
          <w:bCs/>
          <w:sz w:val="24"/>
          <w:szCs w:val="24"/>
          <w:lang w:eastAsia="pl-PL"/>
        </w:rPr>
        <w:t xml:space="preserve"> dla którego ustala się</w:t>
      </w:r>
      <w:r w:rsidRPr="000F24FE">
        <w:rPr>
          <w:rFonts w:ascii="Arial" w:eastAsia="Times New Roman" w:hAnsi="Arial" w:cs="Arial"/>
          <w:sz w:val="24"/>
          <w:szCs w:val="24"/>
          <w:lang w:eastAsia="pl-PL"/>
        </w:rPr>
        <w:t xml:space="preserve"> ochronę urządzeń wodnych</w:t>
      </w:r>
      <w:r w:rsidR="00FC45F8"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obowiązują wszystkie szczegółowe zakazy, ograniczenia oraz obowiązki zgodnie z przepisami odrębnymi;</w:t>
      </w:r>
    </w:p>
    <w:p w:rsidR="005C7D89" w:rsidRPr="000F24FE" w:rsidRDefault="005C7D89" w:rsidP="000F24FE">
      <w:pPr>
        <w:numPr>
          <w:ilvl w:val="0"/>
          <w:numId w:val="163"/>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6940C3"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451D13" w:rsidRPr="000F24FE" w:rsidRDefault="005C7D89" w:rsidP="000F24FE">
      <w:pPr>
        <w:numPr>
          <w:ilvl w:val="0"/>
          <w:numId w:val="162"/>
        </w:numPr>
        <w:autoSpaceDE w:val="0"/>
        <w:autoSpaceDN w:val="0"/>
        <w:adjustRightInd w:val="0"/>
        <w:spacing w:after="0"/>
        <w:rPr>
          <w:rFonts w:ascii="Arial" w:eastAsia="Times New Roman" w:hAnsi="Arial" w:cs="Arial"/>
          <w:bCs/>
          <w:strike/>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006C4978" w:rsidRPr="000F24FE">
        <w:rPr>
          <w:rFonts w:ascii="Arial" w:eastAsia="Times New Roman" w:hAnsi="Arial" w:cs="Arial"/>
          <w:bCs/>
          <w:sz w:val="24"/>
          <w:szCs w:val="24"/>
          <w:lang w:eastAsia="pl-PL"/>
        </w:rPr>
        <w:t xml:space="preserve"> </w:t>
      </w:r>
      <w:r w:rsidR="00451D13" w:rsidRPr="000F24FE">
        <w:rPr>
          <w:rFonts w:ascii="Arial" w:eastAsia="Times New Roman" w:hAnsi="Arial" w:cs="Arial"/>
          <w:sz w:val="24"/>
          <w:szCs w:val="24"/>
          <w:lang w:eastAsia="pl-PL"/>
        </w:rPr>
        <w:t>w terenie oznaczonym symbolem 17.1 KD-L* ustala się stanowisk</w:t>
      </w:r>
      <w:r w:rsidR="0084224F" w:rsidRPr="000F24FE">
        <w:rPr>
          <w:rFonts w:ascii="Arial" w:eastAsia="Times New Roman" w:hAnsi="Arial" w:cs="Arial"/>
          <w:sz w:val="24"/>
          <w:szCs w:val="24"/>
          <w:lang w:eastAsia="pl-PL"/>
        </w:rPr>
        <w:t>o</w:t>
      </w:r>
      <w:r w:rsidR="00451D13" w:rsidRPr="000F24FE">
        <w:rPr>
          <w:rFonts w:ascii="Arial" w:eastAsia="Times New Roman" w:hAnsi="Arial" w:cs="Arial"/>
          <w:sz w:val="24"/>
          <w:szCs w:val="24"/>
          <w:lang w:eastAsia="pl-PL"/>
        </w:rPr>
        <w:t xml:space="preserve"> archeologiczne wraz ze strefą ochrony archeologicznej, </w:t>
      </w:r>
      <w:r w:rsidR="00451D13" w:rsidRPr="000F24FE">
        <w:rPr>
          <w:rFonts w:ascii="Arial" w:eastAsia="Times New Roman" w:hAnsi="Arial" w:cs="Arial"/>
          <w:bCs/>
          <w:sz w:val="24"/>
          <w:szCs w:val="24"/>
          <w:lang w:eastAsia="pl-PL"/>
        </w:rPr>
        <w:t xml:space="preserve">oznaczone na rysunku planu graficznie i numerycznie AZP 48-49/16, podlegające ochronie na podstawie ustaleń miejscowego planu, wpisane do WEZ, </w:t>
      </w:r>
      <w:r w:rsidR="00451D13" w:rsidRPr="000F24FE">
        <w:rPr>
          <w:rFonts w:ascii="Arial" w:eastAsia="Times New Roman" w:hAnsi="Arial" w:cs="Arial"/>
          <w:sz w:val="24"/>
          <w:szCs w:val="24"/>
          <w:lang w:eastAsia="pl-PL"/>
        </w:rPr>
        <w:t>którego teren podlega udostępnieniu do inwestorskich badań archeologicznych w przypadkach określonych przepisami odrębnymi dotyczącymi ochrony zabytków</w:t>
      </w:r>
      <w:r w:rsidR="00451D13" w:rsidRPr="000F24FE">
        <w:rPr>
          <w:rFonts w:ascii="Arial" w:eastAsia="Times New Roman" w:hAnsi="Arial" w:cs="Arial"/>
          <w:bCs/>
          <w:sz w:val="24"/>
          <w:szCs w:val="24"/>
          <w:lang w:eastAsia="pl-PL"/>
        </w:rPr>
        <w:t xml:space="preserve">, </w:t>
      </w:r>
      <w:r w:rsidR="00451D13"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46"/>
        <w:gridCol w:w="1404"/>
        <w:gridCol w:w="1404"/>
        <w:gridCol w:w="1451"/>
        <w:gridCol w:w="1613"/>
        <w:gridCol w:w="1033"/>
      </w:tblGrid>
      <w:tr w:rsidR="00451D13" w:rsidRPr="000F24FE" w:rsidTr="005E1235">
        <w:trPr>
          <w:cantSplit/>
        </w:trPr>
        <w:tc>
          <w:tcPr>
            <w:tcW w:w="1239"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451D13" w:rsidRPr="000F24FE" w:rsidTr="005E1235">
        <w:trPr>
          <w:cantSplit/>
        </w:trPr>
        <w:tc>
          <w:tcPr>
            <w:tcW w:w="1239"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Rybnica</w:t>
            </w:r>
          </w:p>
        </w:tc>
        <w:tc>
          <w:tcPr>
            <w:tcW w:w="1209"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16</w:t>
            </w:r>
          </w:p>
        </w:tc>
        <w:tc>
          <w:tcPr>
            <w:tcW w:w="1109"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2</w:t>
            </w:r>
          </w:p>
        </w:tc>
        <w:tc>
          <w:tcPr>
            <w:tcW w:w="1591" w:type="dxa"/>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451D13" w:rsidRPr="000F24FE" w:rsidRDefault="00451D13"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t>
            </w:r>
          </w:p>
        </w:tc>
      </w:tr>
    </w:tbl>
    <w:p w:rsidR="005C7D89" w:rsidRPr="000F24FE" w:rsidRDefault="005C7D89" w:rsidP="000F24FE">
      <w:pPr>
        <w:numPr>
          <w:ilvl w:val="0"/>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Parametry i wskaźniki kształtowania drogi oraz zagospodarowania terenu:</w:t>
      </w:r>
    </w:p>
    <w:p w:rsidR="00940C6D" w:rsidRPr="000F24FE" w:rsidRDefault="00940C6D" w:rsidP="000F24FE">
      <w:pPr>
        <w:numPr>
          <w:ilvl w:val="1"/>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dla terenów oznaczonych symbolami 13.1 KD-L*, 13.2 KD-L*, 13.3 KD-L*/WS</w:t>
      </w:r>
      <w:r w:rsidR="00766A5E" w:rsidRPr="000F24FE">
        <w:rPr>
          <w:rFonts w:ascii="Arial" w:hAnsi="Arial" w:cs="Arial"/>
          <w:sz w:val="24"/>
          <w:szCs w:val="24"/>
          <w:lang w:eastAsia="pl-PL"/>
        </w:rPr>
        <w:t>*</w:t>
      </w:r>
      <w:r w:rsidRPr="000F24FE">
        <w:rPr>
          <w:rFonts w:ascii="Arial" w:eastAsia="Times New Roman" w:hAnsi="Arial" w:cs="Arial"/>
          <w:sz w:val="24"/>
          <w:szCs w:val="24"/>
          <w:lang w:eastAsia="pl-PL"/>
        </w:rPr>
        <w:t xml:space="preserve"> i 17.1 KD-L* szerokość w liniach rozgraniczających ter</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ny: 15,0m, wg oznaczeń na rysunku planu;</w:t>
      </w:r>
    </w:p>
    <w:p w:rsidR="005C7D89" w:rsidRPr="000F24FE" w:rsidRDefault="005C7D89" w:rsidP="000F24FE">
      <w:pPr>
        <w:numPr>
          <w:ilvl w:val="1"/>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terenów oznaczonych symbolami 14.2 KD-L*, 15 KD-L* </w:t>
      </w:r>
      <w:r w:rsidR="00AB6956" w:rsidRPr="000F24FE">
        <w:rPr>
          <w:rFonts w:ascii="Arial" w:eastAsia="Times New Roman" w:hAnsi="Arial" w:cs="Arial"/>
          <w:sz w:val="24"/>
          <w:szCs w:val="24"/>
          <w:lang w:eastAsia="pl-PL"/>
        </w:rPr>
        <w:t>i 16 KD-L*</w:t>
      </w:r>
      <w:r w:rsidRPr="000F24FE">
        <w:rPr>
          <w:rFonts w:ascii="Arial" w:eastAsia="Times New Roman" w:hAnsi="Arial" w:cs="Arial"/>
          <w:sz w:val="24"/>
          <w:szCs w:val="24"/>
          <w:lang w:eastAsia="pl-PL"/>
        </w:rPr>
        <w:t xml:space="preserve"> szerokość w liniach rozgraniczających tereny: 12,0m, wg oznaczeń na r</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sunku planu;</w:t>
      </w:r>
    </w:p>
    <w:p w:rsidR="005C7D89" w:rsidRPr="000F24FE" w:rsidRDefault="005C7D89" w:rsidP="000F24FE">
      <w:pPr>
        <w:numPr>
          <w:ilvl w:val="1"/>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14.1 KD-L* szerokość w liniach rozgraniczających tereny: 12,0m, z lokalnym rozszerzeniem do 34</w:t>
      </w:r>
      <w:r w:rsidR="009E61C5" w:rsidRPr="000F24FE">
        <w:rPr>
          <w:rFonts w:ascii="Arial" w:eastAsia="Times New Roman" w:hAnsi="Arial" w:cs="Arial"/>
          <w:sz w:val="24"/>
          <w:szCs w:val="24"/>
          <w:lang w:eastAsia="pl-PL"/>
        </w:rPr>
        <w:t>,0</w:t>
      </w:r>
      <w:r w:rsidRPr="000F24FE">
        <w:rPr>
          <w:rFonts w:ascii="Arial" w:eastAsia="Times New Roman" w:hAnsi="Arial" w:cs="Arial"/>
          <w:sz w:val="24"/>
          <w:szCs w:val="24"/>
          <w:lang w:eastAsia="pl-PL"/>
        </w:rPr>
        <w:t>m, wg oznaczeń na rysunku planu</w:t>
      </w:r>
      <w:r w:rsidRPr="000F24FE">
        <w:rPr>
          <w:rFonts w:ascii="Arial" w:hAnsi="Arial" w:cs="Arial"/>
          <w:sz w:val="24"/>
          <w:szCs w:val="24"/>
        </w:rPr>
        <w:t>;</w:t>
      </w:r>
    </w:p>
    <w:p w:rsidR="005C7D89" w:rsidRPr="000F24FE" w:rsidRDefault="005C7D89" w:rsidP="000F24FE">
      <w:pPr>
        <w:numPr>
          <w:ilvl w:val="1"/>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14.3 KD-L* szerokość w liniach rozgraniczających tereny: 12,0m, wg oznaczeń na rysunku planu</w:t>
      </w:r>
      <w:r w:rsidRPr="000F24FE">
        <w:rPr>
          <w:rFonts w:ascii="Arial" w:hAnsi="Arial" w:cs="Arial"/>
          <w:sz w:val="24"/>
          <w:szCs w:val="24"/>
        </w:rPr>
        <w:t>, ulica zakończona placem do zawracania o wymiarach 20m X 20m;</w:t>
      </w:r>
    </w:p>
    <w:p w:rsidR="009E61C5" w:rsidRPr="000F24FE" w:rsidRDefault="009E61C5" w:rsidP="000F24FE">
      <w:pPr>
        <w:numPr>
          <w:ilvl w:val="1"/>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17.2 KD-L* szerokość w liniach rozgraniczających tereny: 12,0m z lokalnym rozszerzeniem do 49,0m, wg oznaczeń na rysunku planu;</w:t>
      </w:r>
    </w:p>
    <w:p w:rsidR="005C7D89" w:rsidRPr="000F24FE" w:rsidRDefault="005C7D89" w:rsidP="000F24FE">
      <w:pPr>
        <w:numPr>
          <w:ilvl w:val="1"/>
          <w:numId w:val="162"/>
        </w:numPr>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terenie oznaczonym symbolem 13.3 KD-L*/WS</w:t>
      </w:r>
      <w:r w:rsidR="00766A5E"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w:t>
      </w:r>
      <w:r w:rsidR="00A33940" w:rsidRPr="000F24FE">
        <w:rPr>
          <w:rFonts w:ascii="Arial" w:eastAsia="Times New Roman" w:hAnsi="Arial" w:cs="Arial"/>
          <w:bCs/>
          <w:sz w:val="24"/>
          <w:szCs w:val="24"/>
          <w:lang w:eastAsia="pl-PL"/>
        </w:rPr>
        <w:t xml:space="preserve">ustala się przebieg drogi po moście drogowym oraz </w:t>
      </w:r>
      <w:r w:rsidRPr="000F24FE">
        <w:rPr>
          <w:rFonts w:ascii="Arial" w:eastAsia="Times New Roman" w:hAnsi="Arial" w:cs="Arial"/>
          <w:bCs/>
          <w:sz w:val="24"/>
          <w:szCs w:val="24"/>
          <w:lang w:eastAsia="pl-PL"/>
        </w:rPr>
        <w:t xml:space="preserve">ustala się możliwość budowy urządzeń wodnych </w:t>
      </w:r>
      <w:r w:rsidRPr="000F24FE">
        <w:rPr>
          <w:rFonts w:ascii="Arial" w:eastAsia="Times New Roman" w:hAnsi="Arial" w:cs="Arial"/>
          <w:sz w:val="24"/>
          <w:szCs w:val="24"/>
          <w:lang w:eastAsia="pl-PL"/>
        </w:rPr>
        <w:t>związanych z obsługą i funkcjonowaniem obiektów Stopnia Wodnego oraz ochroną przeciwpowodziową</w:t>
      </w:r>
      <w:r w:rsidRPr="000F24FE">
        <w:rPr>
          <w:rFonts w:ascii="Arial" w:eastAsia="Times New Roman" w:hAnsi="Arial" w:cs="Arial"/>
          <w:bCs/>
          <w:sz w:val="24"/>
          <w:szCs w:val="24"/>
          <w:lang w:eastAsia="pl-PL"/>
        </w:rPr>
        <w:t>, na warunkach określonych przepisami odrę</w:t>
      </w:r>
      <w:r w:rsidRPr="000F24FE">
        <w:rPr>
          <w:rFonts w:ascii="Arial" w:eastAsia="Times New Roman" w:hAnsi="Arial" w:cs="Arial"/>
          <w:bCs/>
          <w:sz w:val="24"/>
          <w:szCs w:val="24"/>
          <w:lang w:eastAsia="pl-PL"/>
        </w:rPr>
        <w:t>b</w:t>
      </w:r>
      <w:r w:rsidRPr="000F24FE">
        <w:rPr>
          <w:rFonts w:ascii="Arial" w:eastAsia="Times New Roman" w:hAnsi="Arial" w:cs="Arial"/>
          <w:bCs/>
          <w:sz w:val="24"/>
          <w:szCs w:val="24"/>
          <w:lang w:eastAsia="pl-PL"/>
        </w:rPr>
        <w:t>nymi.</w:t>
      </w:r>
    </w:p>
    <w:p w:rsidR="005C7D89" w:rsidRPr="000F24FE" w:rsidRDefault="005C7D89" w:rsidP="000F24FE">
      <w:pPr>
        <w:numPr>
          <w:ilvl w:val="0"/>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sz w:val="24"/>
          <w:szCs w:val="24"/>
          <w:lang w:eastAsia="pl-PL"/>
        </w:rPr>
        <w:t>:</w:t>
      </w:r>
    </w:p>
    <w:p w:rsidR="00FE64D6" w:rsidRPr="000F24FE" w:rsidRDefault="00FE64D6" w:rsidP="000F24FE">
      <w:pPr>
        <w:numPr>
          <w:ilvl w:val="0"/>
          <w:numId w:val="164"/>
        </w:numPr>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w terenie oznaczonym symbolem </w:t>
      </w:r>
      <w:r w:rsidR="009A7CDF" w:rsidRPr="000F24FE">
        <w:rPr>
          <w:rFonts w:ascii="Arial" w:eastAsia="Times New Roman" w:hAnsi="Arial" w:cs="Arial"/>
          <w:bCs/>
          <w:sz w:val="24"/>
          <w:szCs w:val="24"/>
          <w:lang w:eastAsia="pl-PL"/>
        </w:rPr>
        <w:t xml:space="preserve">14.2-KD-L* </w:t>
      </w:r>
      <w:r w:rsidRPr="000F24FE">
        <w:rPr>
          <w:rFonts w:ascii="Arial" w:hAnsi="Arial" w:cs="Arial"/>
          <w:sz w:val="24"/>
          <w:szCs w:val="24"/>
        </w:rPr>
        <w:t xml:space="preserve">ustala się 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8C5FA1" w:rsidRPr="000F24FE">
        <w:rPr>
          <w:rFonts w:ascii="Arial" w:eastAsia="Times New Roman" w:hAnsi="Arial" w:cs="Arial"/>
          <w:sz w:val="24"/>
          <w:szCs w:val="24"/>
          <w:lang w:eastAsia="pl-PL"/>
        </w:rPr>
        <w:t>wszystkie zakazy, nakazy i ograniczenia</w:t>
      </w:r>
      <w:r w:rsidR="003E1FF6" w:rsidRPr="000F24FE">
        <w:rPr>
          <w:rFonts w:ascii="Arial" w:eastAsia="Times New Roman" w:hAnsi="Arial" w:cs="Arial"/>
          <w:sz w:val="24"/>
          <w:szCs w:val="24"/>
          <w:lang w:eastAsia="pl-PL"/>
        </w:rPr>
        <w:t xml:space="preserve"> </w:t>
      </w:r>
      <w:r w:rsidR="003E1FF6" w:rsidRPr="000F24FE">
        <w:rPr>
          <w:rFonts w:ascii="Arial" w:hAnsi="Arial" w:cs="Arial"/>
          <w:sz w:val="24"/>
          <w:szCs w:val="24"/>
        </w:rPr>
        <w:t>minimalizujące zagrożenie</w:t>
      </w:r>
      <w:r w:rsidR="003E1FF6" w:rsidRPr="000F24FE">
        <w:rPr>
          <w:rFonts w:ascii="Arial" w:eastAsia="Times New Roman" w:hAnsi="Arial" w:cs="Arial"/>
          <w:sz w:val="24"/>
          <w:szCs w:val="24"/>
          <w:lang w:eastAsia="pl-PL"/>
        </w:rPr>
        <w:t xml:space="preserve"> w zakresie lokalizacji obiektów budowlanych:</w:t>
      </w:r>
      <w:r w:rsidR="008C5FA1"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F05E6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E20D86" w:rsidRPr="000F24FE" w:rsidRDefault="005C7D89" w:rsidP="000F24FE">
      <w:pPr>
        <w:numPr>
          <w:ilvl w:val="0"/>
          <w:numId w:val="164"/>
        </w:numPr>
        <w:spacing w:after="0"/>
        <w:ind w:left="709" w:hanging="283"/>
        <w:rPr>
          <w:rFonts w:ascii="Arial" w:eastAsia="Times New Roman" w:hAnsi="Arial" w:cs="Arial"/>
          <w:sz w:val="24"/>
          <w:szCs w:val="24"/>
          <w:lang w:eastAsia="pl-PL"/>
        </w:rPr>
      </w:pPr>
      <w:r w:rsidRPr="000F24FE">
        <w:rPr>
          <w:rFonts w:ascii="Arial" w:hAnsi="Arial" w:cs="Arial"/>
          <w:sz w:val="24"/>
          <w:szCs w:val="24"/>
        </w:rPr>
        <w:t>tereny oznaczone symbolami 13.1 KD-L*, 13</w:t>
      </w:r>
      <w:r w:rsidRPr="000F24FE">
        <w:rPr>
          <w:rFonts w:ascii="Arial" w:eastAsia="Times New Roman" w:hAnsi="Arial" w:cs="Arial"/>
          <w:bCs/>
          <w:sz w:val="24"/>
          <w:szCs w:val="24"/>
          <w:lang w:eastAsia="pl-PL"/>
        </w:rPr>
        <w:t>.2-KD-L*, 13.3 KD-L*</w:t>
      </w:r>
      <w:r w:rsidR="003C2BF1" w:rsidRPr="000F24FE">
        <w:rPr>
          <w:rFonts w:ascii="Arial" w:eastAsia="Times New Roman" w:hAnsi="Arial" w:cs="Arial"/>
          <w:sz w:val="24"/>
          <w:szCs w:val="24"/>
          <w:lang w:eastAsia="pl-PL"/>
        </w:rPr>
        <w:t>/WS</w:t>
      </w:r>
      <w:r w:rsidR="003C2BF1" w:rsidRPr="000F24FE">
        <w:rPr>
          <w:rFonts w:ascii="Arial" w:hAnsi="Arial" w:cs="Arial"/>
          <w:sz w:val="24"/>
          <w:szCs w:val="24"/>
          <w:lang w:eastAsia="pl-PL"/>
        </w:rPr>
        <w:t>*</w:t>
      </w:r>
      <w:r w:rsidRPr="000F24FE">
        <w:rPr>
          <w:rFonts w:ascii="Arial" w:eastAsia="Times New Roman" w:hAnsi="Arial" w:cs="Arial"/>
          <w:bCs/>
          <w:sz w:val="24"/>
          <w:szCs w:val="24"/>
          <w:lang w:eastAsia="pl-PL"/>
        </w:rPr>
        <w:t>, 14.1 KD-L* i 14.3 KD-L* znajdują się w </w:t>
      </w:r>
      <w:r w:rsidRPr="000F24FE">
        <w:rPr>
          <w:rFonts w:ascii="Arial" w:hAnsi="Arial" w:cs="Arial"/>
          <w:sz w:val="24"/>
          <w:szCs w:val="24"/>
        </w:rPr>
        <w:t xml:space="preserve">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C83C09" w:rsidRPr="000F24FE">
        <w:rPr>
          <w:rFonts w:ascii="Arial" w:eastAsia="Times New Roman" w:hAnsi="Arial" w:cs="Arial"/>
          <w:sz w:val="24"/>
          <w:szCs w:val="24"/>
          <w:lang w:eastAsia="pl-PL"/>
        </w:rPr>
        <w:t>wszystkie zakazy, nakazy i ograniczenia</w:t>
      </w:r>
      <w:r w:rsidR="007C4B7F" w:rsidRPr="000F24FE">
        <w:rPr>
          <w:rFonts w:ascii="Arial" w:eastAsia="Times New Roman" w:hAnsi="Arial" w:cs="Arial"/>
          <w:sz w:val="24"/>
          <w:szCs w:val="24"/>
          <w:lang w:eastAsia="pl-PL"/>
        </w:rPr>
        <w:t xml:space="preserve"> </w:t>
      </w:r>
      <w:r w:rsidR="007C4B7F" w:rsidRPr="000F24FE">
        <w:rPr>
          <w:rFonts w:ascii="Arial" w:hAnsi="Arial" w:cs="Arial"/>
          <w:sz w:val="24"/>
          <w:szCs w:val="24"/>
        </w:rPr>
        <w:t>minimalizujące zagrożenie</w:t>
      </w:r>
      <w:r w:rsidR="007C4B7F" w:rsidRPr="000F24FE">
        <w:rPr>
          <w:rFonts w:ascii="Arial" w:eastAsia="Times New Roman" w:hAnsi="Arial" w:cs="Arial"/>
          <w:sz w:val="24"/>
          <w:szCs w:val="24"/>
          <w:lang w:eastAsia="pl-PL"/>
        </w:rPr>
        <w:t xml:space="preserve"> w zakresie lokalizacji obiektów budowlanych:</w:t>
      </w:r>
      <w:r w:rsidR="00C83C09"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F05E6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64"/>
        </w:numPr>
        <w:spacing w:after="0"/>
        <w:ind w:left="709" w:hanging="283"/>
        <w:rPr>
          <w:rFonts w:ascii="Arial" w:eastAsia="Times New Roman" w:hAnsi="Arial" w:cs="Arial"/>
          <w:sz w:val="24"/>
          <w:szCs w:val="24"/>
          <w:lang w:eastAsia="pl-PL"/>
        </w:rPr>
      </w:pPr>
      <w:r w:rsidRPr="000F24FE">
        <w:rPr>
          <w:rFonts w:ascii="Arial" w:hAnsi="Arial" w:cs="Arial"/>
          <w:sz w:val="24"/>
          <w:szCs w:val="24"/>
        </w:rPr>
        <w:t>tereny oznaczone symbolami 13.1 KD-L*, 13</w:t>
      </w:r>
      <w:r w:rsidRPr="000F24FE">
        <w:rPr>
          <w:rFonts w:ascii="Arial" w:eastAsia="Times New Roman" w:hAnsi="Arial" w:cs="Arial"/>
          <w:bCs/>
          <w:sz w:val="24"/>
          <w:szCs w:val="24"/>
          <w:lang w:eastAsia="pl-PL"/>
        </w:rPr>
        <w:t>.2-KD-L*, 13.3 KD-L*</w:t>
      </w:r>
      <w:r w:rsidR="003C2BF1" w:rsidRPr="000F24FE">
        <w:rPr>
          <w:rFonts w:ascii="Arial" w:eastAsia="Times New Roman" w:hAnsi="Arial" w:cs="Arial"/>
          <w:sz w:val="24"/>
          <w:szCs w:val="24"/>
          <w:lang w:eastAsia="pl-PL"/>
        </w:rPr>
        <w:t>/WS</w:t>
      </w:r>
      <w:r w:rsidR="003C2BF1" w:rsidRPr="000F24FE">
        <w:rPr>
          <w:rFonts w:ascii="Arial" w:hAnsi="Arial" w:cs="Arial"/>
          <w:sz w:val="24"/>
          <w:szCs w:val="24"/>
          <w:lang w:eastAsia="pl-PL"/>
        </w:rPr>
        <w:t>*</w:t>
      </w:r>
      <w:r w:rsidRPr="000F24FE">
        <w:rPr>
          <w:rFonts w:ascii="Arial" w:eastAsia="Times New Roman" w:hAnsi="Arial" w:cs="Arial"/>
          <w:bCs/>
          <w:sz w:val="24"/>
          <w:szCs w:val="24"/>
          <w:lang w:eastAsia="pl-PL"/>
        </w:rPr>
        <w:t xml:space="preserve">, 14.1 KD-L*, 14.2 KD-L*, 14.3 KD-L*, </w:t>
      </w:r>
      <w:r w:rsidR="0019697D" w:rsidRPr="000F24FE">
        <w:rPr>
          <w:rFonts w:ascii="Arial" w:eastAsia="Times New Roman" w:hAnsi="Arial" w:cs="Arial"/>
          <w:bCs/>
          <w:sz w:val="24"/>
          <w:szCs w:val="24"/>
          <w:lang w:eastAsia="pl-PL"/>
        </w:rPr>
        <w:t xml:space="preserve">15-KD-L*, </w:t>
      </w:r>
      <w:r w:rsidR="00287293" w:rsidRPr="000F24FE">
        <w:rPr>
          <w:rFonts w:ascii="Arial" w:hAnsi="Arial" w:cs="Arial"/>
          <w:sz w:val="24"/>
          <w:szCs w:val="24"/>
        </w:rPr>
        <w:t>16 KD-L*</w:t>
      </w:r>
      <w:r w:rsidR="002B3EEB" w:rsidRPr="000F24FE">
        <w:rPr>
          <w:rFonts w:ascii="Arial" w:hAnsi="Arial" w:cs="Arial"/>
          <w:sz w:val="24"/>
          <w:szCs w:val="24"/>
        </w:rPr>
        <w:t xml:space="preserve">, 17.1 KD-L* i 17.2 KD-L* </w:t>
      </w:r>
      <w:r w:rsidRPr="000F24FE">
        <w:rPr>
          <w:rFonts w:ascii="Arial" w:hAnsi="Arial" w:cs="Arial"/>
          <w:sz w:val="24"/>
          <w:szCs w:val="24"/>
        </w:rPr>
        <w:t xml:space="preserve">znajdują się w granicach </w:t>
      </w:r>
      <w:r w:rsidRPr="000F24FE">
        <w:rPr>
          <w:rFonts w:ascii="Arial" w:eastAsia="Times New Roman" w:hAnsi="Arial" w:cs="Arial"/>
          <w:sz w:val="24"/>
          <w:szCs w:val="24"/>
          <w:lang w:eastAsia="pl-PL"/>
        </w:rPr>
        <w:t xml:space="preserve">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ochronnego Parku, dla której obowiązują warunki wynikające z przepisów odrębnych oraz ustalenia jak w </w:t>
      </w:r>
      <w:r w:rsidRPr="000F24FE">
        <w:rPr>
          <w:rFonts w:ascii="Arial" w:hAnsi="Arial" w:cs="Arial"/>
          <w:bCs/>
          <w:sz w:val="24"/>
          <w:szCs w:val="24"/>
        </w:rPr>
        <w:t>§ 1</w:t>
      </w:r>
      <w:r w:rsidR="00F05E65" w:rsidRPr="000F24FE">
        <w:rPr>
          <w:rFonts w:ascii="Arial" w:hAnsi="Arial" w:cs="Arial"/>
          <w:bCs/>
          <w:sz w:val="24"/>
          <w:szCs w:val="24"/>
        </w:rPr>
        <w:t>1</w:t>
      </w:r>
      <w:r w:rsidRPr="000F24FE">
        <w:rPr>
          <w:rFonts w:ascii="Arial" w:hAnsi="Arial" w:cs="Arial"/>
          <w:bCs/>
          <w:sz w:val="24"/>
          <w:szCs w:val="24"/>
        </w:rPr>
        <w:t xml:space="preserve"> ust. 2 uchwały</w:t>
      </w:r>
      <w:r w:rsidR="00656D14" w:rsidRPr="000F24FE">
        <w:rPr>
          <w:rFonts w:ascii="Arial" w:hAnsi="Arial" w:cs="Arial"/>
          <w:bCs/>
          <w:sz w:val="24"/>
          <w:szCs w:val="24"/>
        </w:rPr>
        <w:t>.</w:t>
      </w:r>
    </w:p>
    <w:p w:rsidR="005C7D89" w:rsidRPr="000F24FE" w:rsidRDefault="005C7D89" w:rsidP="000F24FE">
      <w:pPr>
        <w:numPr>
          <w:ilvl w:val="0"/>
          <w:numId w:val="16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p>
    <w:p w:rsidR="00AD5629" w:rsidRPr="000F24FE" w:rsidRDefault="008C5FA1" w:rsidP="000F24FE">
      <w:pPr>
        <w:numPr>
          <w:ilvl w:val="1"/>
          <w:numId w:val="162"/>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lastRenderedPageBreak/>
        <w:t xml:space="preserve">w terenach oznaczonych symbolami </w:t>
      </w:r>
      <w:r w:rsidR="00C5050D" w:rsidRPr="000F24FE">
        <w:rPr>
          <w:rFonts w:ascii="Arial" w:eastAsia="Times New Roman" w:hAnsi="Arial" w:cs="Arial"/>
          <w:sz w:val="24"/>
          <w:szCs w:val="24"/>
          <w:lang w:eastAsia="pl-PL"/>
        </w:rPr>
        <w:t>13.1 KD-L*, 13.2 KD-L*, 13.3 KD-L*/WS</w:t>
      </w:r>
      <w:r w:rsidR="00C5050D" w:rsidRPr="000F24FE">
        <w:rPr>
          <w:rFonts w:ascii="Arial" w:hAnsi="Arial" w:cs="Arial"/>
          <w:sz w:val="24"/>
          <w:szCs w:val="24"/>
          <w:lang w:eastAsia="pl-PL"/>
        </w:rPr>
        <w:t>*</w:t>
      </w:r>
      <w:r w:rsidR="004804F8" w:rsidRPr="000F24FE">
        <w:rPr>
          <w:rFonts w:ascii="Arial" w:hAnsi="Arial" w:cs="Arial"/>
          <w:sz w:val="24"/>
          <w:szCs w:val="24"/>
          <w:lang w:eastAsia="pl-PL"/>
        </w:rPr>
        <w:t>,</w:t>
      </w:r>
      <w:r w:rsidR="00C5050D" w:rsidRPr="000F24FE">
        <w:rPr>
          <w:rFonts w:ascii="Arial" w:eastAsia="Times New Roman" w:hAnsi="Arial" w:cs="Arial"/>
          <w:sz w:val="24"/>
          <w:szCs w:val="24"/>
          <w:lang w:eastAsia="pl-PL"/>
        </w:rPr>
        <w:t xml:space="preserve"> </w:t>
      </w:r>
      <w:r w:rsidR="004804F8" w:rsidRPr="000F24FE">
        <w:rPr>
          <w:rFonts w:ascii="Arial" w:eastAsia="Times New Roman" w:hAnsi="Arial" w:cs="Arial"/>
          <w:sz w:val="24"/>
          <w:szCs w:val="24"/>
          <w:lang w:eastAsia="pl-PL"/>
        </w:rPr>
        <w:t>14.1 KD-L*, 14.2 KD-L* i 1</w:t>
      </w:r>
      <w:r w:rsidR="00AB3B1B" w:rsidRPr="000F24FE">
        <w:rPr>
          <w:rFonts w:ascii="Arial" w:eastAsia="Times New Roman" w:hAnsi="Arial" w:cs="Arial"/>
          <w:sz w:val="24"/>
          <w:szCs w:val="24"/>
          <w:lang w:eastAsia="pl-PL"/>
        </w:rPr>
        <w:t>4.3 KD-L</w:t>
      </w:r>
      <w:r w:rsidR="004804F8"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 xml:space="preserve">ustala się ochronę </w:t>
      </w:r>
      <w:r w:rsidRPr="000F24FE">
        <w:rPr>
          <w:rFonts w:ascii="Arial" w:eastAsia="Times New Roman" w:hAnsi="Arial" w:cs="Arial"/>
          <w:bCs/>
          <w:sz w:val="24"/>
          <w:szCs w:val="24"/>
          <w:lang w:eastAsia="pl-PL"/>
        </w:rPr>
        <w:t>rowów melioracyjnych i urządzeń melioracji wodnych</w:t>
      </w:r>
      <w:r w:rsidR="00AD5629" w:rsidRPr="000F24FE">
        <w:rPr>
          <w:rFonts w:ascii="Arial" w:eastAsia="Times New Roman" w:hAnsi="Arial" w:cs="Arial"/>
          <w:bCs/>
          <w:sz w:val="24"/>
          <w:szCs w:val="24"/>
          <w:lang w:eastAsia="pl-PL"/>
        </w:rPr>
        <w:t xml:space="preserve">, </w:t>
      </w:r>
      <w:r w:rsidR="00AD5629" w:rsidRPr="000F24FE">
        <w:rPr>
          <w:rFonts w:ascii="Arial" w:eastAsia="Times New Roman" w:hAnsi="Arial" w:cs="Arial"/>
          <w:sz w:val="24"/>
          <w:szCs w:val="24"/>
          <w:lang w:eastAsia="pl-PL"/>
        </w:rPr>
        <w:t xml:space="preserve">w terenie oznaczonym symbolem </w:t>
      </w:r>
      <w:r w:rsidR="00FE004E" w:rsidRPr="000F24FE">
        <w:rPr>
          <w:rFonts w:ascii="Arial" w:eastAsia="Times New Roman" w:hAnsi="Arial" w:cs="Arial"/>
          <w:sz w:val="24"/>
          <w:szCs w:val="24"/>
          <w:lang w:eastAsia="pl-PL"/>
        </w:rPr>
        <w:t>13.3 KD-L*/WS</w:t>
      </w:r>
      <w:r w:rsidR="00FE004E" w:rsidRPr="000F24FE">
        <w:rPr>
          <w:rFonts w:ascii="Arial" w:hAnsi="Arial" w:cs="Arial"/>
          <w:sz w:val="24"/>
          <w:szCs w:val="24"/>
          <w:lang w:eastAsia="pl-PL"/>
        </w:rPr>
        <w:t>*</w:t>
      </w:r>
      <w:r w:rsidR="00AD5629" w:rsidRPr="000F24FE">
        <w:rPr>
          <w:rFonts w:ascii="Arial" w:eastAsia="Times New Roman" w:hAnsi="Arial" w:cs="Arial"/>
          <w:bCs/>
          <w:sz w:val="24"/>
          <w:szCs w:val="24"/>
          <w:lang w:eastAsia="pl-PL"/>
        </w:rPr>
        <w:t xml:space="preserve"> </w:t>
      </w:r>
      <w:r w:rsidR="00AD5629" w:rsidRPr="000F24FE">
        <w:rPr>
          <w:rFonts w:ascii="Arial" w:eastAsia="Times New Roman" w:hAnsi="Arial" w:cs="Arial"/>
          <w:sz w:val="24"/>
          <w:szCs w:val="24"/>
          <w:lang w:eastAsia="pl-PL"/>
        </w:rPr>
        <w:t>ustala się dodatkowo ochronę urządzeń wodnych</w:t>
      </w:r>
      <w:r w:rsidR="00AD5629" w:rsidRPr="000F24FE">
        <w:rPr>
          <w:rFonts w:ascii="Arial" w:eastAsia="Times New Roman" w:hAnsi="Arial" w:cs="Arial"/>
          <w:bCs/>
          <w:sz w:val="24"/>
          <w:szCs w:val="24"/>
          <w:lang w:eastAsia="pl-PL"/>
        </w:rPr>
        <w:t>;</w:t>
      </w:r>
    </w:p>
    <w:p w:rsidR="008C5FA1" w:rsidRPr="000F24FE" w:rsidRDefault="008C5FA1" w:rsidP="000F24FE">
      <w:pPr>
        <w:numPr>
          <w:ilvl w:val="1"/>
          <w:numId w:val="162"/>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3E1FF6" w:rsidRPr="000F24FE">
        <w:rPr>
          <w:rFonts w:ascii="Arial" w:eastAsia="Times New Roman" w:hAnsi="Arial" w:cs="Arial"/>
          <w:sz w:val="24"/>
          <w:szCs w:val="24"/>
          <w:lang w:eastAsia="pl-PL"/>
        </w:rPr>
        <w:t xml:space="preserve">obowiązują bezwzględne warunki </w:t>
      </w:r>
      <w:r w:rsidR="003E1FF6" w:rsidRPr="000F24FE">
        <w:rPr>
          <w:rFonts w:ascii="Arial" w:hAnsi="Arial" w:cs="Arial"/>
          <w:sz w:val="24"/>
          <w:szCs w:val="24"/>
        </w:rPr>
        <w:t>minimalizujące zagrożenie</w:t>
      </w:r>
      <w:r w:rsidR="003E1FF6"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5C7D89" w:rsidRPr="000F24FE" w:rsidRDefault="005C7D89" w:rsidP="000F24FE">
      <w:pPr>
        <w:numPr>
          <w:ilvl w:val="1"/>
          <w:numId w:val="162"/>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teren oznaczony symbolem </w:t>
      </w:r>
      <w:r w:rsidR="00605742" w:rsidRPr="000F24FE">
        <w:rPr>
          <w:rFonts w:ascii="Arial" w:eastAsia="Times New Roman" w:hAnsi="Arial" w:cs="Arial"/>
          <w:sz w:val="24"/>
          <w:szCs w:val="24"/>
          <w:lang w:eastAsia="pl-PL"/>
        </w:rPr>
        <w:t xml:space="preserve">17.2 KD-L* </w:t>
      </w:r>
      <w:r w:rsidRPr="000F24FE">
        <w:rPr>
          <w:rFonts w:ascii="Arial" w:eastAsia="Times New Roman" w:hAnsi="Arial" w:cs="Arial"/>
          <w:sz w:val="24"/>
          <w:szCs w:val="24"/>
          <w:lang w:eastAsia="pl-PL"/>
        </w:rPr>
        <w:t xml:space="preserve">znajduje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162"/>
        </w:numPr>
        <w:autoSpaceDE w:val="0"/>
        <w:autoSpaceDN w:val="0"/>
        <w:adjustRightInd w:val="0"/>
        <w:spacing w:after="0"/>
        <w:rPr>
          <w:rFonts w:ascii="Arial" w:eastAsia="Times New Roman" w:hAnsi="Arial" w:cs="Arial"/>
          <w:sz w:val="24"/>
          <w:szCs w:val="24"/>
          <w:lang w:eastAsia="pl-PL"/>
        </w:rPr>
      </w:pPr>
      <w:r w:rsidRPr="000F24FE">
        <w:rPr>
          <w:rFonts w:ascii="Arial" w:hAnsi="Arial" w:cs="Arial"/>
          <w:sz w:val="24"/>
          <w:szCs w:val="24"/>
        </w:rPr>
        <w:t>w terenach</w:t>
      </w:r>
      <w:r w:rsidRPr="000F24FE">
        <w:rPr>
          <w:rFonts w:ascii="Arial" w:eastAsia="Times New Roman" w:hAnsi="Arial" w:cs="Arial"/>
          <w:sz w:val="24"/>
          <w:szCs w:val="24"/>
          <w:lang w:eastAsia="pl-PL"/>
        </w:rPr>
        <w:t xml:space="preserve"> oznaczonych symbolami 13.1 KD-L*, 14.2 KD-L*, 15 KD-L*, </w:t>
      </w:r>
      <w:r w:rsidR="00605742" w:rsidRPr="000F24FE">
        <w:rPr>
          <w:rFonts w:ascii="Arial" w:eastAsia="Times New Roman" w:hAnsi="Arial" w:cs="Arial"/>
          <w:sz w:val="24"/>
          <w:szCs w:val="24"/>
          <w:lang w:eastAsia="pl-PL"/>
        </w:rPr>
        <w:t>16 KD-L* i 17</w:t>
      </w:r>
      <w:r w:rsidR="002F0938" w:rsidRPr="000F24FE">
        <w:rPr>
          <w:rFonts w:ascii="Arial" w:eastAsia="Times New Roman" w:hAnsi="Arial" w:cs="Arial"/>
          <w:sz w:val="24"/>
          <w:szCs w:val="24"/>
          <w:lang w:eastAsia="pl-PL"/>
        </w:rPr>
        <w:t>.1</w:t>
      </w:r>
      <w:r w:rsidR="00605742" w:rsidRPr="000F24FE">
        <w:rPr>
          <w:rFonts w:ascii="Arial" w:eastAsia="Times New Roman" w:hAnsi="Arial" w:cs="Arial"/>
          <w:sz w:val="24"/>
          <w:szCs w:val="24"/>
          <w:lang w:eastAsia="pl-PL"/>
        </w:rPr>
        <w:t xml:space="preserve"> KD-L* </w:t>
      </w:r>
      <w:r w:rsidRPr="000F24FE">
        <w:rPr>
          <w:rFonts w:ascii="Arial" w:eastAsia="Times New Roman" w:hAnsi="Arial" w:cs="Arial"/>
          <w:sz w:val="24"/>
          <w:szCs w:val="24"/>
          <w:lang w:eastAsia="pl-PL"/>
        </w:rPr>
        <w:t xml:space="preserve">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CB14E3" w:rsidRPr="000F24FE" w:rsidRDefault="00CB14E3" w:rsidP="000F24FE">
      <w:pPr>
        <w:numPr>
          <w:ilvl w:val="1"/>
          <w:numId w:val="16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 terenach oznaczonych symbolami </w:t>
      </w:r>
      <w:r w:rsidR="004741A0" w:rsidRPr="000F24FE">
        <w:rPr>
          <w:rFonts w:ascii="Arial" w:eastAsia="Times New Roman" w:hAnsi="Arial" w:cs="Arial"/>
          <w:sz w:val="24"/>
          <w:szCs w:val="24"/>
          <w:lang w:eastAsia="pl-PL"/>
        </w:rPr>
        <w:t xml:space="preserve">13.2 KD-L*, </w:t>
      </w:r>
      <w:r w:rsidRPr="000F24FE">
        <w:rPr>
          <w:rFonts w:ascii="Arial" w:eastAsia="Times New Roman" w:hAnsi="Arial" w:cs="Arial"/>
          <w:sz w:val="24"/>
          <w:szCs w:val="24"/>
          <w:lang w:eastAsia="pl-PL"/>
        </w:rPr>
        <w:t>14.1 KD-L*, 14.3 KD-L*</w:t>
      </w:r>
      <w:r w:rsidR="004741A0" w:rsidRPr="000F24FE">
        <w:rPr>
          <w:rFonts w:ascii="Arial" w:eastAsia="Times New Roman" w:hAnsi="Arial" w:cs="Arial"/>
          <w:sz w:val="24"/>
          <w:szCs w:val="24"/>
          <w:lang w:eastAsia="pl-PL"/>
        </w:rPr>
        <w:t xml:space="preserve">, 15 KD-L*, 16 KD-L*, </w:t>
      </w:r>
      <w:r w:rsidR="00AF2ACA" w:rsidRPr="000F24FE">
        <w:rPr>
          <w:rFonts w:ascii="Arial" w:eastAsia="Times New Roman" w:hAnsi="Arial" w:cs="Arial"/>
          <w:sz w:val="24"/>
          <w:szCs w:val="24"/>
          <w:lang w:eastAsia="pl-PL"/>
        </w:rPr>
        <w:t>17.1 KD-L* i </w:t>
      </w:r>
      <w:r w:rsidR="00637D48" w:rsidRPr="000F24FE">
        <w:rPr>
          <w:rFonts w:ascii="Arial" w:eastAsia="Times New Roman" w:hAnsi="Arial" w:cs="Arial"/>
          <w:sz w:val="24"/>
          <w:szCs w:val="24"/>
          <w:lang w:eastAsia="pl-PL"/>
        </w:rPr>
        <w:t xml:space="preserve">17.2 KD-L* </w:t>
      </w:r>
      <w:r w:rsidRPr="000F24FE">
        <w:rPr>
          <w:rFonts w:ascii="Arial" w:eastAsia="Times New Roman" w:hAnsi="Arial" w:cs="Arial"/>
          <w:sz w:val="24"/>
          <w:szCs w:val="24"/>
          <w:lang w:eastAsia="pl-PL"/>
        </w:rPr>
        <w:t>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62"/>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16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xml:space="preserve"> infrastruktury technicznej: </w:t>
      </w:r>
    </w:p>
    <w:p w:rsidR="005C7D89" w:rsidRPr="000F24FE" w:rsidRDefault="005C7D89" w:rsidP="000F24FE">
      <w:pPr>
        <w:numPr>
          <w:ilvl w:val="1"/>
          <w:numId w:val="16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06087C"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1"/>
          <w:numId w:val="16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06087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6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0439A"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16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F33B39" w:rsidRPr="000F24FE" w:rsidRDefault="00CD290E"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57.</w:t>
      </w:r>
      <w:r w:rsidR="009864F9" w:rsidRPr="000F24FE">
        <w:rPr>
          <w:rFonts w:ascii="Arial" w:eastAsia="Times New Roman" w:hAnsi="Arial" w:cs="Arial"/>
          <w:sz w:val="24"/>
          <w:szCs w:val="24"/>
          <w:lang w:eastAsia="pl-PL"/>
        </w:rPr>
        <w:t xml:space="preserve"> </w:t>
      </w:r>
      <w:r w:rsidR="00F33B39" w:rsidRPr="000F24FE">
        <w:rPr>
          <w:rFonts w:ascii="Arial" w:eastAsia="Times New Roman" w:hAnsi="Arial" w:cs="Arial"/>
          <w:sz w:val="24"/>
          <w:szCs w:val="24"/>
          <w:lang w:eastAsia="pl-PL"/>
        </w:rPr>
        <w:t>Tereny projektowanych dróg lokalnych oznaczonych symbolami: 18 KD-L*, 19 KD-L*, 20 KD-L*, 21 KD-L*, 22 KD-L*.</w:t>
      </w:r>
    </w:p>
    <w:p w:rsidR="005C7D89" w:rsidRPr="000F24FE" w:rsidRDefault="005C7D89" w:rsidP="000F24FE">
      <w:pPr>
        <w:numPr>
          <w:ilvl w:val="0"/>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 droga lokalna publiczna.</w:t>
      </w:r>
    </w:p>
    <w:p w:rsidR="005C7D89" w:rsidRPr="000F24FE" w:rsidRDefault="005C7D89" w:rsidP="000F24FE">
      <w:pPr>
        <w:numPr>
          <w:ilvl w:val="0"/>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0A175A"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ły, z wyłączeniem lokalizacji zabudowy sezonowej.</w:t>
      </w:r>
    </w:p>
    <w:p w:rsidR="005C7D89" w:rsidRPr="000F24FE" w:rsidRDefault="005C7D89" w:rsidP="000F24FE">
      <w:pPr>
        <w:numPr>
          <w:ilvl w:val="0"/>
          <w:numId w:val="70"/>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r w:rsidRPr="000F24FE">
        <w:rPr>
          <w:rFonts w:ascii="Arial" w:eastAsia="Times New Roman" w:hAnsi="Arial" w:cs="Arial"/>
          <w:sz w:val="24"/>
          <w:szCs w:val="24"/>
          <w:lang w:eastAsia="pl-PL"/>
        </w:rPr>
        <w:t>ustalenia jak w § </w:t>
      </w:r>
      <w:r w:rsidR="006940C3"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0"/>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Parametry i wskaźniki kształtowania drogi oraz zagospodarowania terenu:</w:t>
      </w:r>
      <w:r w:rsidR="003E68F6"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szerokość w liniach rozgraniczających tereny: 12,0m, wg ozn</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czeń na rysunku planu;</w:t>
      </w:r>
    </w:p>
    <w:p w:rsidR="005C7D89" w:rsidRPr="000F24FE" w:rsidRDefault="005C7D89" w:rsidP="000F24FE">
      <w:pPr>
        <w:numPr>
          <w:ilvl w:val="0"/>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 xml:space="preserve">w tym terenów górniczych, a także </w:t>
      </w:r>
      <w:r w:rsidRPr="000F24FE">
        <w:rPr>
          <w:rFonts w:ascii="Arial" w:hAnsi="Arial" w:cs="Arial"/>
          <w:sz w:val="24"/>
          <w:szCs w:val="24"/>
        </w:rPr>
        <w:lastRenderedPageBreak/>
        <w:t>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p>
    <w:p w:rsidR="005C7D89" w:rsidRPr="000F24FE" w:rsidRDefault="005C7D89" w:rsidP="000F24FE">
      <w:pPr>
        <w:numPr>
          <w:ilvl w:val="0"/>
          <w:numId w:val="71"/>
        </w:numPr>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tereny oznaczone symbolami 18 KD-L*, 19 KD-L* i 22 KD-L* znajdują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zniszczenia lub uszkodz</w:t>
      </w:r>
      <w:r w:rsidRPr="000F24FE">
        <w:rPr>
          <w:rFonts w:ascii="Arial" w:hAnsi="Arial" w:cs="Arial"/>
          <w:sz w:val="24"/>
          <w:szCs w:val="24"/>
        </w:rPr>
        <w:t>e</w:t>
      </w:r>
      <w:r w:rsidRPr="000F24FE">
        <w:rPr>
          <w:rFonts w:ascii="Arial" w:hAnsi="Arial" w:cs="Arial"/>
          <w:sz w:val="24"/>
          <w:szCs w:val="24"/>
        </w:rPr>
        <w:t xml:space="preserve">nia </w:t>
      </w:r>
      <w:r w:rsidRPr="000F24FE">
        <w:rPr>
          <w:rFonts w:ascii="Arial" w:eastAsia="Times New Roman" w:hAnsi="Arial" w:cs="Arial"/>
          <w:sz w:val="24"/>
          <w:szCs w:val="24"/>
          <w:lang w:eastAsia="pl-PL"/>
        </w:rPr>
        <w:t>obiektu hydrotechnicznego</w:t>
      </w:r>
      <w:r w:rsidRPr="000F24FE">
        <w:rPr>
          <w:rFonts w:ascii="Arial" w:hAnsi="Arial" w:cs="Arial"/>
          <w:sz w:val="24"/>
          <w:szCs w:val="24"/>
        </w:rPr>
        <w:t xml:space="preserve"> – zapory bocznej </w:t>
      </w:r>
      <w:r w:rsidRPr="000F24FE">
        <w:rPr>
          <w:rFonts w:ascii="Arial" w:eastAsia="Times New Roman" w:hAnsi="Arial" w:cs="Arial"/>
          <w:sz w:val="24"/>
          <w:szCs w:val="24"/>
          <w:lang w:eastAsia="pl-PL"/>
        </w:rPr>
        <w:t xml:space="preserve">Stopnia Wodnego, o głębokości zalewu wodą do 4,0m, miejscowo powyżej 4,0m, dla którego obowiązują </w:t>
      </w:r>
      <w:r w:rsidR="00B36025" w:rsidRPr="000F24FE">
        <w:rPr>
          <w:rFonts w:ascii="Arial" w:eastAsia="Times New Roman" w:hAnsi="Arial" w:cs="Arial"/>
          <w:sz w:val="24"/>
          <w:szCs w:val="24"/>
          <w:lang w:eastAsia="pl-PL"/>
        </w:rPr>
        <w:t>wszystkie zakazy, nakazy i ograniczenia</w:t>
      </w:r>
      <w:r w:rsidR="00B3224A" w:rsidRPr="000F24FE">
        <w:rPr>
          <w:rFonts w:ascii="Arial" w:eastAsia="Times New Roman" w:hAnsi="Arial" w:cs="Arial"/>
          <w:sz w:val="24"/>
          <w:szCs w:val="24"/>
          <w:lang w:eastAsia="pl-PL"/>
        </w:rPr>
        <w:t xml:space="preserve"> </w:t>
      </w:r>
      <w:r w:rsidR="00B3224A" w:rsidRPr="000F24FE">
        <w:rPr>
          <w:rFonts w:ascii="Arial" w:hAnsi="Arial" w:cs="Arial"/>
          <w:sz w:val="24"/>
          <w:szCs w:val="24"/>
        </w:rPr>
        <w:t>minimalizujące zagrożenie</w:t>
      </w:r>
      <w:r w:rsidR="00B3224A" w:rsidRPr="000F24FE">
        <w:rPr>
          <w:rFonts w:ascii="Arial" w:eastAsia="Times New Roman" w:hAnsi="Arial" w:cs="Arial"/>
          <w:sz w:val="24"/>
          <w:szCs w:val="24"/>
          <w:lang w:eastAsia="pl-PL"/>
        </w:rPr>
        <w:t xml:space="preserve"> w zakresie lokalizacji obiektów budowlanych:</w:t>
      </w:r>
      <w:r w:rsidR="00B36025"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F05E6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r w:rsidRPr="000F24FE">
        <w:rPr>
          <w:rFonts w:ascii="Arial" w:hAnsi="Arial" w:cs="Arial"/>
          <w:sz w:val="24"/>
          <w:szCs w:val="24"/>
        </w:rPr>
        <w:t>;</w:t>
      </w:r>
    </w:p>
    <w:p w:rsidR="005C7D89" w:rsidRPr="000F24FE" w:rsidRDefault="005C7D89" w:rsidP="000F24FE">
      <w:pPr>
        <w:numPr>
          <w:ilvl w:val="0"/>
          <w:numId w:val="71"/>
        </w:numPr>
        <w:spacing w:after="0"/>
        <w:ind w:left="709" w:hanging="283"/>
        <w:rPr>
          <w:rFonts w:ascii="Arial" w:eastAsia="Times New Roman" w:hAnsi="Arial" w:cs="Arial"/>
          <w:sz w:val="24"/>
          <w:szCs w:val="24"/>
          <w:lang w:eastAsia="pl-PL"/>
        </w:rPr>
      </w:pPr>
      <w:r w:rsidRPr="000F24FE">
        <w:rPr>
          <w:rFonts w:ascii="Arial" w:hAnsi="Arial" w:cs="Arial"/>
          <w:sz w:val="24"/>
          <w:szCs w:val="24"/>
        </w:rPr>
        <w:t>w terenach oznaczonych symbolami 20 KD-L* i</w:t>
      </w:r>
      <w:r w:rsidRPr="000F24FE">
        <w:rPr>
          <w:rFonts w:ascii="Arial" w:eastAsia="Times New Roman" w:hAnsi="Arial" w:cs="Arial"/>
          <w:bCs/>
          <w:sz w:val="24"/>
          <w:szCs w:val="24"/>
          <w:lang w:eastAsia="pl-PL"/>
        </w:rPr>
        <w:t xml:space="preserve"> 21 KD-L* ustala się </w:t>
      </w:r>
      <w:r w:rsidRPr="000F24FE">
        <w:rPr>
          <w:rFonts w:ascii="Arial" w:hAnsi="Arial" w:cs="Arial"/>
          <w:sz w:val="24"/>
          <w:szCs w:val="24"/>
        </w:rPr>
        <w:t xml:space="preserve">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B36025" w:rsidRPr="000F24FE">
        <w:rPr>
          <w:rFonts w:ascii="Arial" w:eastAsia="Times New Roman" w:hAnsi="Arial" w:cs="Arial"/>
          <w:sz w:val="24"/>
          <w:szCs w:val="24"/>
          <w:lang w:eastAsia="pl-PL"/>
        </w:rPr>
        <w:t>wszystkie zakazy, nakazy i ograniczenia</w:t>
      </w:r>
      <w:r w:rsidR="00B3224A" w:rsidRPr="000F24FE">
        <w:rPr>
          <w:rFonts w:ascii="Arial" w:eastAsia="Times New Roman" w:hAnsi="Arial" w:cs="Arial"/>
          <w:sz w:val="24"/>
          <w:szCs w:val="24"/>
          <w:lang w:eastAsia="pl-PL"/>
        </w:rPr>
        <w:t xml:space="preserve"> </w:t>
      </w:r>
      <w:r w:rsidR="00B3224A" w:rsidRPr="000F24FE">
        <w:rPr>
          <w:rFonts w:ascii="Arial" w:hAnsi="Arial" w:cs="Arial"/>
          <w:sz w:val="24"/>
          <w:szCs w:val="24"/>
        </w:rPr>
        <w:t>minimalizujące zagrożenie</w:t>
      </w:r>
      <w:r w:rsidR="00B3224A" w:rsidRPr="000F24FE">
        <w:rPr>
          <w:rFonts w:ascii="Arial" w:eastAsia="Times New Roman" w:hAnsi="Arial" w:cs="Arial"/>
          <w:sz w:val="24"/>
          <w:szCs w:val="24"/>
          <w:lang w:eastAsia="pl-PL"/>
        </w:rPr>
        <w:t xml:space="preserve"> w zakresie lokalizacji obiektów budowlanych:</w:t>
      </w:r>
      <w:r w:rsidR="00B36025"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F05E6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71"/>
        </w:numPr>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tereny znajdują się w granicach otuliny Gostynińsko-Włocławskiego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go Parku, dla której obowiązują warunki wynikające z przepisów odrębnych oraz ustalenia jak w § 1</w:t>
      </w:r>
      <w:r w:rsidR="00F05E6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2 uchwały. </w:t>
      </w:r>
    </w:p>
    <w:p w:rsidR="005C7D89" w:rsidRPr="000F24FE" w:rsidRDefault="005C7D89" w:rsidP="000F24FE">
      <w:pPr>
        <w:numPr>
          <w:ilvl w:val="0"/>
          <w:numId w:val="7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p>
    <w:p w:rsidR="00642393" w:rsidRPr="000F24FE" w:rsidRDefault="00D37BAB" w:rsidP="000F24FE">
      <w:pPr>
        <w:numPr>
          <w:ilvl w:val="1"/>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we wszystkich terenach </w:t>
      </w:r>
      <w:r w:rsidR="00642393" w:rsidRPr="000F24FE">
        <w:rPr>
          <w:rFonts w:ascii="Arial" w:eastAsia="Times New Roman" w:hAnsi="Arial" w:cs="Arial"/>
          <w:sz w:val="24"/>
          <w:szCs w:val="24"/>
          <w:lang w:eastAsia="pl-PL"/>
        </w:rPr>
        <w:t xml:space="preserve">ustala się ochronę urządzeń wodnych, </w:t>
      </w:r>
      <w:r w:rsidR="00642393" w:rsidRPr="000F24FE">
        <w:rPr>
          <w:rFonts w:ascii="Arial" w:eastAsia="Times New Roman" w:hAnsi="Arial" w:cs="Arial"/>
          <w:bCs/>
          <w:sz w:val="24"/>
          <w:szCs w:val="24"/>
          <w:lang w:eastAsia="pl-PL"/>
        </w:rPr>
        <w:t>rowów melioracyjnych i urządzeń melioracji wodnych;</w:t>
      </w:r>
    </w:p>
    <w:p w:rsidR="001640FF" w:rsidRPr="000F24FE" w:rsidRDefault="001640FF" w:rsidP="000F24FE">
      <w:pPr>
        <w:numPr>
          <w:ilvl w:val="1"/>
          <w:numId w:val="70"/>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7C4B7F" w:rsidRPr="000F24FE">
        <w:rPr>
          <w:rFonts w:ascii="Arial" w:eastAsia="Times New Roman" w:hAnsi="Arial" w:cs="Arial"/>
          <w:sz w:val="24"/>
          <w:szCs w:val="24"/>
          <w:lang w:eastAsia="pl-PL"/>
        </w:rPr>
        <w:t xml:space="preserve">obowiązują bezwzględne warunki </w:t>
      </w:r>
      <w:r w:rsidR="007C4B7F" w:rsidRPr="000F24FE">
        <w:rPr>
          <w:rFonts w:ascii="Arial" w:hAnsi="Arial" w:cs="Arial"/>
          <w:sz w:val="24"/>
          <w:szCs w:val="24"/>
        </w:rPr>
        <w:t>minimalizujące zagrożenie</w:t>
      </w:r>
      <w:r w:rsidR="007C4B7F"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5C7D89" w:rsidRPr="000F24FE" w:rsidRDefault="005C7D89" w:rsidP="000F24FE">
      <w:pPr>
        <w:numPr>
          <w:ilvl w:val="1"/>
          <w:numId w:val="70"/>
        </w:numPr>
        <w:spacing w:after="0"/>
        <w:rPr>
          <w:rFonts w:ascii="Arial" w:eastAsia="Times New Roman" w:hAnsi="Arial" w:cs="Arial"/>
          <w:sz w:val="24"/>
          <w:szCs w:val="24"/>
          <w:lang w:eastAsia="pl-PL"/>
        </w:rPr>
      </w:pPr>
      <w:r w:rsidRPr="000F24FE">
        <w:rPr>
          <w:rFonts w:ascii="Arial" w:hAnsi="Arial" w:cs="Arial"/>
          <w:sz w:val="24"/>
          <w:szCs w:val="24"/>
        </w:rPr>
        <w:t>w terenach</w:t>
      </w:r>
      <w:r w:rsidRPr="000F24FE">
        <w:rPr>
          <w:rFonts w:ascii="Arial" w:eastAsia="Times New Roman" w:hAnsi="Arial" w:cs="Arial"/>
          <w:sz w:val="24"/>
          <w:szCs w:val="24"/>
          <w:lang w:eastAsia="pl-PL"/>
        </w:rPr>
        <w:t xml:space="preserve"> oznaczonych symbolami 21 KD-L* i 22 KD-L*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runki wynikające z przepisów odrębnych oraz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E833FD" w:rsidRPr="000F24FE">
        <w:rPr>
          <w:rFonts w:ascii="Arial" w:eastAsia="Times New Roman" w:hAnsi="Arial" w:cs="Arial"/>
          <w:sz w:val="24"/>
          <w:szCs w:val="24"/>
          <w:lang w:eastAsia="pl-PL"/>
        </w:rPr>
        <w:t xml:space="preserve">3 </w:t>
      </w:r>
      <w:r w:rsidRPr="000F24FE">
        <w:rPr>
          <w:rFonts w:ascii="Arial" w:eastAsia="Times New Roman" w:hAnsi="Arial" w:cs="Arial"/>
          <w:sz w:val="24"/>
          <w:szCs w:val="24"/>
          <w:lang w:eastAsia="pl-PL"/>
        </w:rPr>
        <w:t xml:space="preserve">ust. 1 uchwały; </w:t>
      </w:r>
    </w:p>
    <w:p w:rsidR="00F268F5" w:rsidRPr="000F24FE" w:rsidRDefault="00F268F5" w:rsidP="000F24FE">
      <w:pPr>
        <w:numPr>
          <w:ilvl w:val="1"/>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 terenach oznaczonych symbolami 1</w:t>
      </w:r>
      <w:r w:rsidR="00A36968" w:rsidRPr="000F24FE">
        <w:rPr>
          <w:rFonts w:ascii="Arial" w:eastAsia="Times New Roman" w:hAnsi="Arial" w:cs="Arial"/>
          <w:sz w:val="24"/>
          <w:szCs w:val="24"/>
          <w:lang w:eastAsia="pl-PL"/>
        </w:rPr>
        <w:t>8 KD-L*</w:t>
      </w:r>
      <w:r w:rsidR="0069352E" w:rsidRPr="000F24FE">
        <w:rPr>
          <w:rFonts w:ascii="Arial" w:eastAsia="Times New Roman" w:hAnsi="Arial" w:cs="Arial"/>
          <w:sz w:val="24"/>
          <w:szCs w:val="24"/>
          <w:lang w:eastAsia="pl-PL"/>
        </w:rPr>
        <w:t xml:space="preserve"> i 19 KD-L*</w:t>
      </w:r>
      <w:r w:rsidRPr="000F24FE">
        <w:rPr>
          <w:rFonts w:ascii="Arial" w:eastAsia="Times New Roman" w:hAnsi="Arial" w:cs="Arial"/>
          <w:sz w:val="24"/>
          <w:szCs w:val="24"/>
          <w:lang w:eastAsia="pl-PL"/>
        </w:rPr>
        <w:t xml:space="preserve"> 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r w:rsidRPr="000F24FE">
        <w:rPr>
          <w:rFonts w:ascii="Arial" w:hAnsi="Arial" w:cs="Arial"/>
          <w:sz w:val="24"/>
          <w:szCs w:val="24"/>
        </w:rPr>
        <w:t>.</w:t>
      </w:r>
    </w:p>
    <w:p w:rsidR="005C7D89" w:rsidRPr="000F24FE" w:rsidRDefault="005C7D89" w:rsidP="000F24FE">
      <w:pPr>
        <w:numPr>
          <w:ilvl w:val="0"/>
          <w:numId w:val="70"/>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xml:space="preserve"> infrastruktury technicznej: </w:t>
      </w:r>
    </w:p>
    <w:p w:rsidR="005C7D89" w:rsidRPr="000F24FE" w:rsidRDefault="005C7D89" w:rsidP="000F24FE">
      <w:pPr>
        <w:numPr>
          <w:ilvl w:val="1"/>
          <w:numId w:val="7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06087C"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1"/>
          <w:numId w:val="70"/>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infrastruktury technicznej: jak w § 1</w:t>
      </w:r>
      <w:r w:rsidR="0006087C"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70"/>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0439A"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70"/>
        </w:numPr>
        <w:autoSpaceDE w:val="0"/>
        <w:autoSpaceDN w:val="0"/>
        <w:adjustRightInd w:val="0"/>
        <w:spacing w:after="0"/>
        <w:rPr>
          <w:rFonts w:ascii="Arial" w:hAnsi="Arial" w:cs="Arial"/>
          <w:bCs/>
          <w:sz w:val="24"/>
          <w:szCs w:val="24"/>
        </w:rPr>
      </w:pPr>
      <w:r w:rsidRPr="000F24FE">
        <w:rPr>
          <w:rFonts w:ascii="Arial" w:hAnsi="Arial" w:cs="Arial"/>
          <w:bCs/>
          <w:sz w:val="24"/>
          <w:szCs w:val="24"/>
        </w:rPr>
        <w:lastRenderedPageBreak/>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1C3F3D" w:rsidRPr="000F24FE" w:rsidRDefault="001C3F3D" w:rsidP="000F24FE">
      <w:pPr>
        <w:spacing w:after="0"/>
        <w:rPr>
          <w:rFonts w:ascii="Arial" w:eastAsia="Times New Roman" w:hAnsi="Arial" w:cs="Arial"/>
          <w:sz w:val="24"/>
          <w:szCs w:val="24"/>
          <w:lang w:eastAsia="pl-PL"/>
        </w:rPr>
      </w:pPr>
    </w:p>
    <w:p w:rsidR="00B335EF" w:rsidRPr="000F24FE" w:rsidRDefault="00CD290E"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58.</w:t>
      </w:r>
      <w:r w:rsidR="009864F9" w:rsidRPr="000F24FE">
        <w:rPr>
          <w:rFonts w:ascii="Arial" w:eastAsia="Times New Roman" w:hAnsi="Arial" w:cs="Arial"/>
          <w:sz w:val="24"/>
          <w:szCs w:val="24"/>
          <w:lang w:eastAsia="pl-PL"/>
        </w:rPr>
        <w:t xml:space="preserve"> </w:t>
      </w:r>
      <w:r w:rsidR="00B335EF" w:rsidRPr="000F24FE">
        <w:rPr>
          <w:rFonts w:ascii="Arial" w:eastAsia="Times New Roman" w:hAnsi="Arial" w:cs="Arial"/>
          <w:sz w:val="24"/>
          <w:szCs w:val="24"/>
          <w:lang w:eastAsia="pl-PL"/>
        </w:rPr>
        <w:t>Teren ulicy Nad Kanałem oznaczony symbolem: 23 KD-D*.</w:t>
      </w:r>
    </w:p>
    <w:p w:rsidR="00F33B39" w:rsidRPr="000F24FE" w:rsidRDefault="00F33B3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Teren ulicy </w:t>
      </w:r>
      <w:proofErr w:type="spellStart"/>
      <w:r w:rsidRPr="000F24FE">
        <w:rPr>
          <w:rFonts w:ascii="Arial" w:eastAsia="Times New Roman" w:hAnsi="Arial" w:cs="Arial"/>
          <w:sz w:val="24"/>
          <w:szCs w:val="24"/>
          <w:lang w:eastAsia="pl-PL"/>
        </w:rPr>
        <w:t>Modzerowskiej</w:t>
      </w:r>
      <w:proofErr w:type="spellEnd"/>
      <w:r w:rsidRPr="000F24FE">
        <w:rPr>
          <w:rFonts w:ascii="Arial" w:eastAsia="Times New Roman" w:hAnsi="Arial" w:cs="Arial"/>
          <w:sz w:val="24"/>
          <w:szCs w:val="24"/>
          <w:lang w:eastAsia="pl-PL"/>
        </w:rPr>
        <w:t xml:space="preserve"> oznaczony symbolem: 24 KD-D*.</w:t>
      </w:r>
    </w:p>
    <w:p w:rsidR="00D00C6B" w:rsidRPr="000F24FE" w:rsidRDefault="00D00C6B"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projektowanych dróg dojazdowych oznaczone symbolami: 25 KD-D*, 26 KD-D*, 27 KD-D*.</w:t>
      </w:r>
    </w:p>
    <w:p w:rsidR="005C7D89" w:rsidRPr="000F24FE" w:rsidRDefault="005C7D89" w:rsidP="000F24FE">
      <w:pPr>
        <w:numPr>
          <w:ilvl w:val="0"/>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 droga dojazdowa publiczna.</w:t>
      </w:r>
    </w:p>
    <w:p w:rsidR="005C7D89" w:rsidRPr="000F24FE" w:rsidRDefault="005C7D89" w:rsidP="000F24FE">
      <w:pPr>
        <w:numPr>
          <w:ilvl w:val="0"/>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0A175A"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uchwały, z wyłączeniem lokalizacji zabudowy sezonowej.</w:t>
      </w:r>
    </w:p>
    <w:p w:rsidR="005C7D89" w:rsidRPr="000F24FE" w:rsidRDefault="005C7D89" w:rsidP="000F24FE">
      <w:pPr>
        <w:numPr>
          <w:ilvl w:val="0"/>
          <w:numId w:val="1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Zasady ochrony środowiska, przyrody i krajobrazu kulturowego:</w:t>
      </w:r>
    </w:p>
    <w:p w:rsidR="005C7D89" w:rsidRPr="000F24FE" w:rsidRDefault="005C7D89" w:rsidP="000F24FE">
      <w:pPr>
        <w:numPr>
          <w:ilvl w:val="0"/>
          <w:numId w:val="167"/>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bCs/>
          <w:sz w:val="24"/>
          <w:szCs w:val="24"/>
          <w:lang w:eastAsia="pl-PL"/>
        </w:rPr>
        <w:t>w terenie oznaczonym symbolem 23 KD-D* przyjmuje się przebieg cieku naturalnego powierzchniowego Str</w:t>
      </w:r>
      <w:r w:rsidRPr="000F24FE">
        <w:rPr>
          <w:rFonts w:ascii="Arial" w:eastAsia="Times New Roman" w:hAnsi="Arial" w:cs="Arial"/>
          <w:bCs/>
          <w:sz w:val="24"/>
          <w:szCs w:val="24"/>
          <w:lang w:eastAsia="pl-PL"/>
        </w:rPr>
        <w:t>u</w:t>
      </w:r>
      <w:r w:rsidRPr="000F24FE">
        <w:rPr>
          <w:rFonts w:ascii="Arial" w:eastAsia="Times New Roman" w:hAnsi="Arial" w:cs="Arial"/>
          <w:bCs/>
          <w:sz w:val="24"/>
          <w:szCs w:val="24"/>
          <w:lang w:eastAsia="pl-PL"/>
        </w:rPr>
        <w:t>ga Rybnicka o charakterze odwadniającym i melioracyjnym</w:t>
      </w:r>
      <w:r w:rsidR="009F2322" w:rsidRPr="000F24FE">
        <w:rPr>
          <w:rFonts w:ascii="Arial" w:eastAsia="Times New Roman" w:hAnsi="Arial" w:cs="Arial"/>
          <w:bCs/>
          <w:sz w:val="24"/>
          <w:szCs w:val="24"/>
          <w:lang w:eastAsia="pl-PL"/>
        </w:rPr>
        <w:t>,</w:t>
      </w:r>
      <w:r w:rsidRPr="000F24FE">
        <w:rPr>
          <w:rFonts w:ascii="Arial" w:eastAsia="Times New Roman" w:hAnsi="Arial" w:cs="Arial"/>
          <w:bCs/>
          <w:sz w:val="24"/>
          <w:szCs w:val="24"/>
          <w:lang w:eastAsia="pl-PL"/>
        </w:rPr>
        <w:t xml:space="preserve"> dla którego ustala się możliwość budowy urządzeń wodnych, w sposób zapewniający swobodny przepływ wody, zgodnie z przepisami o</w:t>
      </w:r>
      <w:r w:rsidRPr="000F24FE">
        <w:rPr>
          <w:rFonts w:ascii="Arial" w:eastAsia="Times New Roman" w:hAnsi="Arial" w:cs="Arial"/>
          <w:bCs/>
          <w:sz w:val="24"/>
          <w:szCs w:val="24"/>
          <w:lang w:eastAsia="pl-PL"/>
        </w:rPr>
        <w:t>d</w:t>
      </w:r>
      <w:r w:rsidRPr="000F24FE">
        <w:rPr>
          <w:rFonts w:ascii="Arial" w:eastAsia="Times New Roman" w:hAnsi="Arial" w:cs="Arial"/>
          <w:bCs/>
          <w:sz w:val="24"/>
          <w:szCs w:val="24"/>
          <w:lang w:eastAsia="pl-PL"/>
        </w:rPr>
        <w:t>rębnymi;</w:t>
      </w:r>
    </w:p>
    <w:p w:rsidR="005C7D89" w:rsidRPr="000F24FE" w:rsidRDefault="005C7D89" w:rsidP="000F24FE">
      <w:pPr>
        <w:numPr>
          <w:ilvl w:val="0"/>
          <w:numId w:val="167"/>
        </w:numPr>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6940C3"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9"/>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501CC4"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Parametry i wskaźniki kształtowania drogi oraz zagospodarowania terenu:</w:t>
      </w:r>
    </w:p>
    <w:p w:rsidR="005C7D89" w:rsidRPr="000F24FE" w:rsidRDefault="005C7D89" w:rsidP="000F24FE">
      <w:pPr>
        <w:numPr>
          <w:ilvl w:val="1"/>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23 KD-D* szerokość w liniach rozgraniczających tereny: od 10,0m do 16,0m, wg oznaczeń na rysunku planu; </w:t>
      </w:r>
    </w:p>
    <w:p w:rsidR="005C7D89" w:rsidRPr="000F24FE" w:rsidRDefault="005C7D89" w:rsidP="000F24FE">
      <w:pPr>
        <w:numPr>
          <w:ilvl w:val="1"/>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24 KD-D* szerokość w liniach rozgraniczających tereny: 10,0m;</w:t>
      </w:r>
    </w:p>
    <w:p w:rsidR="005C7D89" w:rsidRPr="000F24FE" w:rsidRDefault="005C7D89" w:rsidP="000F24FE">
      <w:pPr>
        <w:numPr>
          <w:ilvl w:val="1"/>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25 KD-D* szerokość w liniach rozgraniczających tereny: 8,0m, wg oznaczeń na rysunku planu;</w:t>
      </w:r>
    </w:p>
    <w:p w:rsidR="005C7D89" w:rsidRPr="000F24FE" w:rsidRDefault="005C7D89" w:rsidP="000F24FE">
      <w:pPr>
        <w:numPr>
          <w:ilvl w:val="1"/>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26 KD-D* szerokość w liniach rozgraniczających tereny: </w:t>
      </w:r>
      <w:r w:rsidR="00180F56" w:rsidRPr="000F24FE">
        <w:rPr>
          <w:rFonts w:ascii="Arial" w:eastAsia="Times New Roman" w:hAnsi="Arial" w:cs="Arial"/>
          <w:sz w:val="24"/>
          <w:szCs w:val="24"/>
          <w:lang w:eastAsia="pl-PL"/>
        </w:rPr>
        <w:t>10,0m</w:t>
      </w:r>
      <w:r w:rsidRPr="000F24FE">
        <w:rPr>
          <w:rFonts w:ascii="Arial" w:eastAsia="Times New Roman" w:hAnsi="Arial" w:cs="Arial"/>
          <w:sz w:val="24"/>
          <w:szCs w:val="24"/>
          <w:lang w:eastAsia="pl-PL"/>
        </w:rPr>
        <w:t xml:space="preserve"> wg oznaczeń na rysunku planu</w:t>
      </w:r>
      <w:r w:rsidR="00180F56" w:rsidRPr="000F24FE">
        <w:rPr>
          <w:rFonts w:ascii="Arial" w:eastAsia="Times New Roman" w:hAnsi="Arial" w:cs="Arial"/>
          <w:sz w:val="24"/>
          <w:szCs w:val="24"/>
          <w:lang w:eastAsia="pl-PL"/>
        </w:rPr>
        <w:t>, z plac</w:t>
      </w:r>
      <w:r w:rsidR="00A97168" w:rsidRPr="000F24FE">
        <w:rPr>
          <w:rFonts w:ascii="Arial" w:eastAsia="Times New Roman" w:hAnsi="Arial" w:cs="Arial"/>
          <w:sz w:val="24"/>
          <w:szCs w:val="24"/>
          <w:lang w:eastAsia="pl-PL"/>
        </w:rPr>
        <w:t>em</w:t>
      </w:r>
      <w:r w:rsidR="00180F56" w:rsidRPr="000F24FE">
        <w:rPr>
          <w:rFonts w:ascii="Arial" w:eastAsia="Times New Roman" w:hAnsi="Arial" w:cs="Arial"/>
          <w:sz w:val="24"/>
          <w:szCs w:val="24"/>
          <w:lang w:eastAsia="pl-PL"/>
        </w:rPr>
        <w:t xml:space="preserve"> do zawracania o szerokości </w:t>
      </w:r>
      <w:r w:rsidR="00A97168" w:rsidRPr="000F24FE">
        <w:rPr>
          <w:rFonts w:ascii="Arial" w:eastAsia="Times New Roman" w:hAnsi="Arial" w:cs="Arial"/>
          <w:sz w:val="24"/>
          <w:szCs w:val="24"/>
          <w:lang w:eastAsia="pl-PL"/>
        </w:rPr>
        <w:t>20</w:t>
      </w:r>
      <w:r w:rsidR="00180F56" w:rsidRPr="000F24FE">
        <w:rPr>
          <w:rFonts w:ascii="Arial" w:eastAsia="Times New Roman" w:hAnsi="Arial" w:cs="Arial"/>
          <w:sz w:val="24"/>
          <w:szCs w:val="24"/>
          <w:lang w:eastAsia="pl-PL"/>
        </w:rPr>
        <w:t>,0m i </w:t>
      </w:r>
      <w:r w:rsidR="00A97168" w:rsidRPr="000F24FE">
        <w:rPr>
          <w:rFonts w:ascii="Arial" w:eastAsia="Times New Roman" w:hAnsi="Arial" w:cs="Arial"/>
          <w:sz w:val="24"/>
          <w:szCs w:val="24"/>
          <w:lang w:eastAsia="pl-PL"/>
        </w:rPr>
        <w:t>2</w:t>
      </w:r>
      <w:r w:rsidR="00180F56" w:rsidRPr="000F24FE">
        <w:rPr>
          <w:rFonts w:ascii="Arial" w:eastAsia="Times New Roman" w:hAnsi="Arial" w:cs="Arial"/>
          <w:sz w:val="24"/>
          <w:szCs w:val="24"/>
          <w:lang w:eastAsia="pl-PL"/>
        </w:rPr>
        <w:t>2,</w:t>
      </w:r>
      <w:r w:rsidR="00A97168" w:rsidRPr="000F24FE">
        <w:rPr>
          <w:rFonts w:ascii="Arial" w:eastAsia="Times New Roman" w:hAnsi="Arial" w:cs="Arial"/>
          <w:sz w:val="24"/>
          <w:szCs w:val="24"/>
          <w:lang w:eastAsia="pl-PL"/>
        </w:rPr>
        <w:t>0m</w:t>
      </w:r>
      <w:r w:rsidR="00180F56" w:rsidRPr="000F24FE">
        <w:rPr>
          <w:rFonts w:ascii="Arial" w:eastAsia="Times New Roman" w:hAnsi="Arial" w:cs="Arial"/>
          <w:sz w:val="24"/>
          <w:szCs w:val="24"/>
          <w:lang w:eastAsia="pl-PL"/>
        </w:rPr>
        <w:t>, wg oznaczeń na rysu</w:t>
      </w:r>
      <w:r w:rsidR="00180F56" w:rsidRPr="000F24FE">
        <w:rPr>
          <w:rFonts w:ascii="Arial" w:eastAsia="Times New Roman" w:hAnsi="Arial" w:cs="Arial"/>
          <w:sz w:val="24"/>
          <w:szCs w:val="24"/>
          <w:lang w:eastAsia="pl-PL"/>
        </w:rPr>
        <w:t>n</w:t>
      </w:r>
      <w:r w:rsidR="00180F56" w:rsidRPr="000F24FE">
        <w:rPr>
          <w:rFonts w:ascii="Arial" w:eastAsia="Times New Roman" w:hAnsi="Arial" w:cs="Arial"/>
          <w:sz w:val="24"/>
          <w:szCs w:val="24"/>
          <w:lang w:eastAsia="pl-PL"/>
        </w:rPr>
        <w:t>ku planu</w:t>
      </w:r>
      <w:r w:rsidR="00442B3B" w:rsidRPr="000F24FE">
        <w:rPr>
          <w:rFonts w:ascii="Arial" w:eastAsia="Times New Roman" w:hAnsi="Arial" w:cs="Arial"/>
          <w:sz w:val="24"/>
          <w:szCs w:val="24"/>
          <w:lang w:eastAsia="pl-PL"/>
        </w:rPr>
        <w:t>;</w:t>
      </w:r>
    </w:p>
    <w:p w:rsidR="005C7D89" w:rsidRPr="000F24FE" w:rsidRDefault="005C7D89" w:rsidP="000F24FE">
      <w:pPr>
        <w:numPr>
          <w:ilvl w:val="1"/>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27 KD-D* szerokość w liniach rozgraniczających tereny: 10,0m, wg ozn</w:t>
      </w:r>
      <w:r w:rsidRPr="000F24FE">
        <w:rPr>
          <w:rFonts w:ascii="Arial" w:eastAsia="Times New Roman" w:hAnsi="Arial" w:cs="Arial"/>
          <w:sz w:val="24"/>
          <w:szCs w:val="24"/>
          <w:lang w:eastAsia="pl-PL"/>
        </w:rPr>
        <w:t>a</w:t>
      </w:r>
      <w:r w:rsidR="003E68F6" w:rsidRPr="000F24FE">
        <w:rPr>
          <w:rFonts w:ascii="Arial" w:eastAsia="Times New Roman" w:hAnsi="Arial" w:cs="Arial"/>
          <w:sz w:val="24"/>
          <w:szCs w:val="24"/>
          <w:lang w:eastAsia="pl-PL"/>
        </w:rPr>
        <w:t>czeń na rysunku planu.</w:t>
      </w:r>
    </w:p>
    <w:p w:rsidR="005C7D89" w:rsidRPr="000F24FE" w:rsidRDefault="005C7D89" w:rsidP="000F24FE">
      <w:pPr>
        <w:numPr>
          <w:ilvl w:val="0"/>
          <w:numId w:val="1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sz w:val="24"/>
          <w:szCs w:val="24"/>
          <w:lang w:eastAsia="pl-PL"/>
        </w:rPr>
        <w:t xml:space="preserve">: </w:t>
      </w:r>
    </w:p>
    <w:p w:rsidR="005C7D89" w:rsidRPr="000F24FE" w:rsidRDefault="005C7D89" w:rsidP="000F24FE">
      <w:pPr>
        <w:numPr>
          <w:ilvl w:val="0"/>
          <w:numId w:val="72"/>
        </w:numPr>
        <w:spacing w:after="0"/>
        <w:ind w:left="709" w:hanging="283"/>
        <w:rPr>
          <w:rFonts w:ascii="Arial" w:eastAsia="Times New Roman" w:hAnsi="Arial" w:cs="Arial"/>
          <w:sz w:val="24"/>
          <w:szCs w:val="24"/>
          <w:lang w:eastAsia="pl-PL"/>
        </w:rPr>
      </w:pPr>
      <w:r w:rsidRPr="000F24FE">
        <w:rPr>
          <w:rFonts w:ascii="Arial" w:hAnsi="Arial" w:cs="Arial"/>
          <w:sz w:val="24"/>
          <w:szCs w:val="24"/>
        </w:rPr>
        <w:t>tereny oznaczone symbolami 23 KD-D* i </w:t>
      </w:r>
      <w:r w:rsidRPr="000F24FE">
        <w:rPr>
          <w:rFonts w:ascii="Arial" w:eastAsia="Times New Roman" w:hAnsi="Arial" w:cs="Arial"/>
          <w:sz w:val="24"/>
          <w:szCs w:val="24"/>
          <w:lang w:eastAsia="pl-PL"/>
        </w:rPr>
        <w:t>24 KD-D*</w:t>
      </w:r>
      <w:r w:rsidRPr="000F24FE">
        <w:rPr>
          <w:rFonts w:ascii="Arial" w:hAnsi="Arial" w:cs="Arial"/>
          <w:sz w:val="24"/>
          <w:szCs w:val="24"/>
        </w:rPr>
        <w:t xml:space="preserve"> znajdują się w granicach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zalanie w przypadku zniszczenia lub uszkodz</w:t>
      </w:r>
      <w:r w:rsidRPr="000F24FE">
        <w:rPr>
          <w:rFonts w:ascii="Arial" w:hAnsi="Arial" w:cs="Arial"/>
          <w:sz w:val="24"/>
          <w:szCs w:val="24"/>
        </w:rPr>
        <w:t>e</w:t>
      </w:r>
      <w:r w:rsidRPr="000F24FE">
        <w:rPr>
          <w:rFonts w:ascii="Arial" w:hAnsi="Arial" w:cs="Arial"/>
          <w:sz w:val="24"/>
          <w:szCs w:val="24"/>
        </w:rPr>
        <w:t xml:space="preserve">nia </w:t>
      </w:r>
      <w:r w:rsidRPr="000F24FE">
        <w:rPr>
          <w:rFonts w:ascii="Arial" w:eastAsia="Times New Roman" w:hAnsi="Arial" w:cs="Arial"/>
          <w:sz w:val="24"/>
          <w:szCs w:val="24"/>
          <w:lang w:eastAsia="pl-PL"/>
        </w:rPr>
        <w:t>obiektu hydrotechnicznego</w:t>
      </w:r>
      <w:r w:rsidRPr="000F24FE">
        <w:rPr>
          <w:rFonts w:ascii="Arial" w:hAnsi="Arial" w:cs="Arial"/>
          <w:sz w:val="24"/>
          <w:szCs w:val="24"/>
        </w:rPr>
        <w:t xml:space="preserve"> – zapory bocznej </w:t>
      </w:r>
      <w:r w:rsidRPr="000F24FE">
        <w:rPr>
          <w:rFonts w:ascii="Arial" w:eastAsia="Times New Roman" w:hAnsi="Arial" w:cs="Arial"/>
          <w:sz w:val="24"/>
          <w:szCs w:val="24"/>
          <w:lang w:eastAsia="pl-PL"/>
        </w:rPr>
        <w:t xml:space="preserve">Stopnia Wodnego, o głębokości zalewu wodą do 4,0m, miejscowo powyżej 4,0m, dla którego obowiązują </w:t>
      </w:r>
      <w:r w:rsidR="003E693E" w:rsidRPr="000F24FE">
        <w:rPr>
          <w:rFonts w:ascii="Arial" w:eastAsia="Times New Roman" w:hAnsi="Arial" w:cs="Arial"/>
          <w:sz w:val="24"/>
          <w:szCs w:val="24"/>
          <w:lang w:eastAsia="pl-PL"/>
        </w:rPr>
        <w:t>wszystkie zakazy, nakazy i ograniczenia</w:t>
      </w:r>
      <w:r w:rsidR="00B3224A" w:rsidRPr="000F24FE">
        <w:rPr>
          <w:rFonts w:ascii="Arial" w:eastAsia="Times New Roman" w:hAnsi="Arial" w:cs="Arial"/>
          <w:sz w:val="24"/>
          <w:szCs w:val="24"/>
          <w:lang w:eastAsia="pl-PL"/>
        </w:rPr>
        <w:t xml:space="preserve"> </w:t>
      </w:r>
      <w:r w:rsidR="00B3224A" w:rsidRPr="000F24FE">
        <w:rPr>
          <w:rFonts w:ascii="Arial" w:hAnsi="Arial" w:cs="Arial"/>
          <w:sz w:val="24"/>
          <w:szCs w:val="24"/>
        </w:rPr>
        <w:t>minimalizujące zagrożenie</w:t>
      </w:r>
      <w:r w:rsidR="00B3224A" w:rsidRPr="000F24FE">
        <w:rPr>
          <w:rFonts w:ascii="Arial" w:eastAsia="Times New Roman" w:hAnsi="Arial" w:cs="Arial"/>
          <w:sz w:val="24"/>
          <w:szCs w:val="24"/>
          <w:lang w:eastAsia="pl-PL"/>
        </w:rPr>
        <w:t xml:space="preserve"> w zakresie lokalizacji obiektów budowlanych</w:t>
      </w:r>
      <w:r w:rsidR="00AC5ED9"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F05E65"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r w:rsidRPr="000F24FE">
        <w:rPr>
          <w:rFonts w:ascii="Arial" w:hAnsi="Arial" w:cs="Arial"/>
          <w:sz w:val="24"/>
          <w:szCs w:val="24"/>
        </w:rPr>
        <w:t>;</w:t>
      </w:r>
    </w:p>
    <w:p w:rsidR="005C7D89" w:rsidRPr="000F24FE" w:rsidRDefault="005C7D89" w:rsidP="000F24FE">
      <w:pPr>
        <w:numPr>
          <w:ilvl w:val="0"/>
          <w:numId w:val="72"/>
        </w:numPr>
        <w:spacing w:after="0"/>
        <w:ind w:left="709" w:hanging="283"/>
        <w:rPr>
          <w:rFonts w:ascii="Arial" w:eastAsia="Times New Roman" w:hAnsi="Arial" w:cs="Arial"/>
          <w:sz w:val="24"/>
          <w:szCs w:val="24"/>
          <w:lang w:eastAsia="pl-PL"/>
        </w:rPr>
      </w:pPr>
      <w:r w:rsidRPr="000F24FE">
        <w:rPr>
          <w:rFonts w:ascii="Arial" w:hAnsi="Arial" w:cs="Arial"/>
          <w:sz w:val="24"/>
          <w:szCs w:val="24"/>
        </w:rPr>
        <w:t>w terenie oznaczonym symbolem 25 KD-D*</w:t>
      </w:r>
      <w:r w:rsidRPr="000F24FE">
        <w:rPr>
          <w:rFonts w:ascii="Arial" w:eastAsia="Times New Roman" w:hAnsi="Arial" w:cs="Arial"/>
          <w:bCs/>
          <w:sz w:val="24"/>
          <w:szCs w:val="24"/>
          <w:lang w:eastAsia="pl-PL"/>
        </w:rPr>
        <w:t xml:space="preserve"> ustala się </w:t>
      </w:r>
      <w:r w:rsidRPr="000F24FE">
        <w:rPr>
          <w:rFonts w:ascii="Arial" w:hAnsi="Arial" w:cs="Arial"/>
          <w:sz w:val="24"/>
          <w:szCs w:val="24"/>
        </w:rPr>
        <w:t xml:space="preserve">granice 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 xml:space="preserve">obejmującego tereny </w:t>
      </w:r>
      <w:r w:rsidRPr="000F24FE">
        <w:rPr>
          <w:rFonts w:ascii="Arial" w:hAnsi="Arial" w:cs="Arial"/>
          <w:sz w:val="24"/>
          <w:szCs w:val="24"/>
        </w:rPr>
        <w:lastRenderedPageBreak/>
        <w:t>narażone na zalanie w przypadku znis</w:t>
      </w:r>
      <w:r w:rsidRPr="000F24FE">
        <w:rPr>
          <w:rFonts w:ascii="Arial" w:hAnsi="Arial" w:cs="Arial"/>
          <w:sz w:val="24"/>
          <w:szCs w:val="24"/>
        </w:rPr>
        <w:t>z</w:t>
      </w:r>
      <w:r w:rsidRPr="000F24FE">
        <w:rPr>
          <w:rFonts w:ascii="Arial" w:hAnsi="Arial" w:cs="Arial"/>
          <w:sz w:val="24"/>
          <w:szCs w:val="24"/>
        </w:rPr>
        <w:t xml:space="preserve">czenia lub uszkodzenia obiektu hydrotechnicznego – zapory bocznej </w:t>
      </w:r>
      <w:r w:rsidRPr="000F24FE">
        <w:rPr>
          <w:rFonts w:ascii="Arial" w:eastAsia="Times New Roman" w:hAnsi="Arial" w:cs="Arial"/>
          <w:sz w:val="24"/>
          <w:szCs w:val="24"/>
          <w:lang w:eastAsia="pl-PL"/>
        </w:rPr>
        <w:t>Stopnia Wodnego</w:t>
      </w:r>
      <w:r w:rsidRPr="000F24FE">
        <w:rPr>
          <w:rFonts w:ascii="Arial" w:hAnsi="Arial" w:cs="Arial"/>
          <w:sz w:val="24"/>
          <w:szCs w:val="24"/>
        </w:rPr>
        <w:t xml:space="preserve">, </w:t>
      </w:r>
      <w:r w:rsidRPr="000F24FE">
        <w:rPr>
          <w:rFonts w:ascii="Arial" w:eastAsia="Times New Roman" w:hAnsi="Arial" w:cs="Arial"/>
          <w:sz w:val="24"/>
          <w:szCs w:val="24"/>
          <w:lang w:eastAsia="pl-PL"/>
        </w:rPr>
        <w:t xml:space="preserve">o głębokości zalewu wodą do 4,0m, miejscowo powyżej 4,0m, dla którego obowiązują </w:t>
      </w:r>
      <w:r w:rsidR="003E693E" w:rsidRPr="000F24FE">
        <w:rPr>
          <w:rFonts w:ascii="Arial" w:eastAsia="Times New Roman" w:hAnsi="Arial" w:cs="Arial"/>
          <w:sz w:val="24"/>
          <w:szCs w:val="24"/>
          <w:lang w:eastAsia="pl-PL"/>
        </w:rPr>
        <w:t>wszystkie zakazy, nakazy i ograniczenia</w:t>
      </w:r>
      <w:r w:rsidR="00B3224A" w:rsidRPr="000F24FE">
        <w:rPr>
          <w:rFonts w:ascii="Arial" w:eastAsia="Times New Roman" w:hAnsi="Arial" w:cs="Arial"/>
          <w:sz w:val="24"/>
          <w:szCs w:val="24"/>
          <w:lang w:eastAsia="pl-PL"/>
        </w:rPr>
        <w:t xml:space="preserve"> </w:t>
      </w:r>
      <w:r w:rsidR="00B3224A" w:rsidRPr="000F24FE">
        <w:rPr>
          <w:rFonts w:ascii="Arial" w:hAnsi="Arial" w:cs="Arial"/>
          <w:sz w:val="24"/>
          <w:szCs w:val="24"/>
        </w:rPr>
        <w:t>minimalizujące zagrożenie</w:t>
      </w:r>
      <w:r w:rsidR="00B3224A" w:rsidRPr="000F24FE">
        <w:rPr>
          <w:rFonts w:ascii="Arial" w:eastAsia="Times New Roman" w:hAnsi="Arial" w:cs="Arial"/>
          <w:sz w:val="24"/>
          <w:szCs w:val="24"/>
          <w:lang w:eastAsia="pl-PL"/>
        </w:rPr>
        <w:t xml:space="preserve"> w zakresie lokalizacji obiektów budowlanych:</w:t>
      </w:r>
      <w:r w:rsidR="003E693E"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05119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72"/>
        </w:numPr>
        <w:spacing w:after="0"/>
        <w:ind w:left="709" w:hanging="283"/>
        <w:rPr>
          <w:rFonts w:ascii="Arial" w:eastAsia="Times New Roman" w:hAnsi="Arial" w:cs="Arial"/>
          <w:sz w:val="24"/>
          <w:szCs w:val="24"/>
          <w:lang w:eastAsia="pl-PL"/>
        </w:rPr>
      </w:pPr>
      <w:r w:rsidRPr="000F24FE">
        <w:rPr>
          <w:rFonts w:ascii="Arial" w:hAnsi="Arial" w:cs="Arial"/>
          <w:sz w:val="24"/>
          <w:szCs w:val="24"/>
        </w:rPr>
        <w:t xml:space="preserve">tereny oznaczone symbolami </w:t>
      </w:r>
      <w:r w:rsidRPr="000F24FE">
        <w:rPr>
          <w:rFonts w:ascii="Arial" w:eastAsia="Times New Roman" w:hAnsi="Arial" w:cs="Arial"/>
          <w:sz w:val="24"/>
          <w:szCs w:val="24"/>
          <w:lang w:eastAsia="pl-PL"/>
        </w:rPr>
        <w:t>24 KD-D* i 25 KD-D* znajdują się w granicach otuliny Gostynińsko-Włocławskiego Parku Kr</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go Parku, dla której obowiązują warunki wynikające z przepisów odrębnych oraz ustalenia jak w § 1</w:t>
      </w:r>
      <w:r w:rsidR="0005119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19"/>
        </w:numPr>
        <w:spacing w:after="0"/>
        <w:rPr>
          <w:rFonts w:ascii="Arial" w:eastAsia="Times New Roman" w:hAnsi="Arial" w:cs="Arial"/>
          <w:sz w:val="24"/>
          <w:szCs w:val="24"/>
          <w:lang w:eastAsia="pl-PL"/>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1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p>
    <w:p w:rsidR="00FB06A2" w:rsidRPr="000F24FE" w:rsidRDefault="00FB06A2" w:rsidP="000F24FE">
      <w:pPr>
        <w:numPr>
          <w:ilvl w:val="1"/>
          <w:numId w:val="1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w terenach oznaczonych symbolami </w:t>
      </w:r>
      <w:r w:rsidR="00CA199E" w:rsidRPr="000F24FE">
        <w:rPr>
          <w:rFonts w:ascii="Arial" w:hAnsi="Arial" w:cs="Arial"/>
          <w:sz w:val="24"/>
          <w:szCs w:val="24"/>
        </w:rPr>
        <w:t>23 KD-D*, 24 KD-D* i </w:t>
      </w:r>
      <w:r w:rsidR="00CA199E" w:rsidRPr="000F24FE">
        <w:rPr>
          <w:rFonts w:ascii="Arial" w:eastAsia="Times New Roman" w:hAnsi="Arial" w:cs="Arial"/>
          <w:sz w:val="24"/>
          <w:szCs w:val="24"/>
          <w:lang w:eastAsia="pl-PL"/>
        </w:rPr>
        <w:t>2</w:t>
      </w:r>
      <w:r w:rsidR="00C634C6" w:rsidRPr="000F24FE">
        <w:rPr>
          <w:rFonts w:ascii="Arial" w:eastAsia="Times New Roman" w:hAnsi="Arial" w:cs="Arial"/>
          <w:sz w:val="24"/>
          <w:szCs w:val="24"/>
          <w:lang w:eastAsia="pl-PL"/>
        </w:rPr>
        <w:t>5</w:t>
      </w:r>
      <w:r w:rsidR="00CA199E" w:rsidRPr="000F24FE">
        <w:rPr>
          <w:rFonts w:ascii="Arial" w:eastAsia="Times New Roman" w:hAnsi="Arial" w:cs="Arial"/>
          <w:sz w:val="24"/>
          <w:szCs w:val="24"/>
          <w:lang w:eastAsia="pl-PL"/>
        </w:rPr>
        <w:t> KD-D*</w:t>
      </w:r>
      <w:r w:rsidRPr="000F24FE">
        <w:rPr>
          <w:rFonts w:ascii="Arial" w:eastAsia="Times New Roman" w:hAnsi="Arial" w:cs="Arial"/>
          <w:sz w:val="24"/>
          <w:szCs w:val="24"/>
          <w:lang w:eastAsia="pl-PL"/>
        </w:rPr>
        <w:t xml:space="preserve"> ustala się ochronę </w:t>
      </w:r>
      <w:r w:rsidR="00C634C6" w:rsidRPr="000F24FE">
        <w:rPr>
          <w:rFonts w:ascii="Arial" w:eastAsia="Times New Roman" w:hAnsi="Arial" w:cs="Arial"/>
          <w:sz w:val="24"/>
          <w:szCs w:val="24"/>
          <w:lang w:eastAsia="pl-PL"/>
        </w:rPr>
        <w:t>urządzeń wodnych</w:t>
      </w:r>
      <w:r w:rsidR="00C634C6"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rowów melioracyjnych i urządzeń melioracji wodnych;</w:t>
      </w:r>
    </w:p>
    <w:p w:rsidR="00FB06A2" w:rsidRPr="000F24FE" w:rsidRDefault="00FB06A2" w:rsidP="000F24FE">
      <w:pPr>
        <w:numPr>
          <w:ilvl w:val="1"/>
          <w:numId w:val="19"/>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B3224A" w:rsidRPr="000F24FE">
        <w:rPr>
          <w:rFonts w:ascii="Arial" w:eastAsia="Times New Roman" w:hAnsi="Arial" w:cs="Arial"/>
          <w:sz w:val="24"/>
          <w:szCs w:val="24"/>
          <w:lang w:eastAsia="pl-PL"/>
        </w:rPr>
        <w:t xml:space="preserve">obowiązują bezwzględne warunki </w:t>
      </w:r>
      <w:r w:rsidR="00B3224A" w:rsidRPr="000F24FE">
        <w:rPr>
          <w:rFonts w:ascii="Arial" w:hAnsi="Arial" w:cs="Arial"/>
          <w:sz w:val="24"/>
          <w:szCs w:val="24"/>
        </w:rPr>
        <w:t>minimalizujące zagrożenie</w:t>
      </w:r>
      <w:r w:rsidR="00B3224A"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5C7D89" w:rsidRPr="000F24FE" w:rsidRDefault="005C7D89" w:rsidP="000F24FE">
      <w:pPr>
        <w:numPr>
          <w:ilvl w:val="1"/>
          <w:numId w:val="1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tereny oznaczone symbolami 24 KD-D* i 25 KD-D* znajdują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xml:space="preserve">, dla którego obowiązują warunki wynikające z przepisów odrębnych oraz </w:t>
      </w:r>
      <w:r w:rsidRPr="000F24FE">
        <w:rPr>
          <w:rFonts w:ascii="Arial" w:hAnsi="Arial" w:cs="Arial"/>
          <w:sz w:val="24"/>
          <w:szCs w:val="24"/>
        </w:rPr>
        <w:t>ustal</w:t>
      </w:r>
      <w:r w:rsidRPr="000F24FE">
        <w:rPr>
          <w:rFonts w:ascii="Arial" w:hAnsi="Arial" w:cs="Arial"/>
          <w:sz w:val="24"/>
          <w:szCs w:val="24"/>
        </w:rPr>
        <w:t>e</w:t>
      </w:r>
      <w:r w:rsidRPr="000F24FE">
        <w:rPr>
          <w:rFonts w:ascii="Arial" w:hAnsi="Arial" w:cs="Arial"/>
          <w:sz w:val="24"/>
          <w:szCs w:val="24"/>
        </w:rPr>
        <w:t>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 </w:t>
      </w:r>
    </w:p>
    <w:p w:rsidR="00AF6A64" w:rsidRPr="000F24FE" w:rsidRDefault="00AF6A64" w:rsidP="000F24FE">
      <w:pPr>
        <w:numPr>
          <w:ilvl w:val="1"/>
          <w:numId w:val="1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w terenach oznaczonych symbolami </w:t>
      </w:r>
      <w:r w:rsidR="0098213E" w:rsidRPr="000F24FE">
        <w:rPr>
          <w:rFonts w:ascii="Arial" w:eastAsia="Times New Roman" w:hAnsi="Arial" w:cs="Arial"/>
          <w:sz w:val="24"/>
          <w:szCs w:val="24"/>
          <w:lang w:eastAsia="pl-PL"/>
        </w:rPr>
        <w:t>23 KD-D*</w:t>
      </w:r>
      <w:r w:rsidR="00CA3356" w:rsidRPr="000F24FE">
        <w:rPr>
          <w:rFonts w:ascii="Arial" w:eastAsia="Times New Roman" w:hAnsi="Arial" w:cs="Arial"/>
          <w:sz w:val="24"/>
          <w:szCs w:val="24"/>
          <w:lang w:eastAsia="pl-PL"/>
        </w:rPr>
        <w:t xml:space="preserve">, </w:t>
      </w:r>
      <w:r w:rsidR="00C545E3" w:rsidRPr="000F24FE">
        <w:rPr>
          <w:rFonts w:ascii="Arial" w:eastAsia="Times New Roman" w:hAnsi="Arial" w:cs="Arial"/>
          <w:sz w:val="24"/>
          <w:szCs w:val="24"/>
          <w:lang w:eastAsia="pl-PL"/>
        </w:rPr>
        <w:t xml:space="preserve">25 KD-D* </w:t>
      </w:r>
      <w:r w:rsidR="00CA3356" w:rsidRPr="000F24FE">
        <w:rPr>
          <w:rFonts w:ascii="Arial" w:eastAsia="Times New Roman" w:hAnsi="Arial" w:cs="Arial"/>
          <w:sz w:val="24"/>
          <w:szCs w:val="24"/>
          <w:lang w:eastAsia="pl-PL"/>
        </w:rPr>
        <w:t>i </w:t>
      </w:r>
      <w:r w:rsidR="009104C7" w:rsidRPr="000F24FE">
        <w:rPr>
          <w:rFonts w:ascii="Arial" w:eastAsia="Times New Roman" w:hAnsi="Arial" w:cs="Arial"/>
          <w:sz w:val="24"/>
          <w:szCs w:val="24"/>
          <w:lang w:eastAsia="pl-PL"/>
        </w:rPr>
        <w:t xml:space="preserve">27 KD-D* </w:t>
      </w:r>
      <w:r w:rsidRPr="000F24FE">
        <w:rPr>
          <w:rFonts w:ascii="Arial" w:eastAsia="Times New Roman" w:hAnsi="Arial" w:cs="Arial"/>
          <w:sz w:val="24"/>
          <w:szCs w:val="24"/>
          <w:lang w:eastAsia="pl-PL"/>
        </w:rPr>
        <w:t>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 xml:space="preserve">ją ustalenia jak w § 14 </w:t>
      </w:r>
      <w:r w:rsidR="00971CBC" w:rsidRPr="000F24FE">
        <w:rPr>
          <w:rFonts w:ascii="Arial" w:eastAsia="Times New Roman" w:hAnsi="Arial" w:cs="Arial"/>
          <w:sz w:val="24"/>
          <w:szCs w:val="24"/>
          <w:lang w:eastAsia="pl-PL"/>
        </w:rPr>
        <w:t>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1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E833FD"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 </w:t>
      </w:r>
    </w:p>
    <w:p w:rsidR="005C7D89" w:rsidRPr="000F24FE" w:rsidRDefault="005C7D89" w:rsidP="000F24FE">
      <w:pPr>
        <w:numPr>
          <w:ilvl w:val="0"/>
          <w:numId w:val="1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 </w:t>
      </w:r>
      <w:r w:rsidRPr="000F24FE">
        <w:rPr>
          <w:rFonts w:ascii="Arial" w:eastAsia="Times New Roman" w:hAnsi="Arial" w:cs="Arial"/>
          <w:sz w:val="24"/>
          <w:szCs w:val="24"/>
          <w:lang w:eastAsia="pl-PL"/>
        </w:rPr>
        <w:t>infrastruktury technicznej:</w:t>
      </w:r>
    </w:p>
    <w:p w:rsidR="005C7D89" w:rsidRPr="000F24FE" w:rsidRDefault="005C7D89" w:rsidP="000F24FE">
      <w:pPr>
        <w:numPr>
          <w:ilvl w:val="1"/>
          <w:numId w:val="19"/>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425F02"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11 pkt 4-5</w:t>
      </w:r>
      <w:r w:rsidRPr="000F24FE">
        <w:rPr>
          <w:rFonts w:ascii="Arial" w:hAnsi="Arial" w:cs="Arial"/>
          <w:sz w:val="24"/>
          <w:szCs w:val="24"/>
        </w:rPr>
        <w:t xml:space="preserve"> uchwały;</w:t>
      </w:r>
    </w:p>
    <w:p w:rsidR="005C7D89" w:rsidRPr="000F24FE" w:rsidRDefault="005C7D89" w:rsidP="000F24FE">
      <w:pPr>
        <w:numPr>
          <w:ilvl w:val="1"/>
          <w:numId w:val="19"/>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425F0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19"/>
        </w:numPr>
        <w:autoSpaceDE w:val="0"/>
        <w:autoSpaceDN w:val="0"/>
        <w:adjustRightInd w:val="0"/>
        <w:spacing w:after="0"/>
        <w:rPr>
          <w:rFonts w:ascii="Arial" w:eastAsia="Times New Roman" w:hAnsi="Arial" w:cs="Arial"/>
          <w:sz w:val="24"/>
          <w:szCs w:val="24"/>
          <w:lang w:eastAsia="pl-PL"/>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0439A"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19"/>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F33B39" w:rsidRPr="000F24FE" w:rsidRDefault="00CD290E" w:rsidP="000F24FE">
      <w:pPr>
        <w:spacing w:after="0"/>
        <w:rPr>
          <w:rFonts w:ascii="Arial" w:eastAsia="Times New Roman" w:hAnsi="Arial" w:cs="Arial"/>
          <w:strike/>
          <w:sz w:val="24"/>
          <w:szCs w:val="24"/>
          <w:lang w:eastAsia="pl-PL"/>
        </w:rPr>
      </w:pPr>
      <w:r w:rsidRPr="000F24FE">
        <w:rPr>
          <w:rFonts w:ascii="Arial" w:eastAsia="Times New Roman" w:hAnsi="Arial" w:cs="Arial"/>
          <w:sz w:val="24"/>
          <w:szCs w:val="24"/>
          <w:lang w:eastAsia="pl-PL"/>
        </w:rPr>
        <w:t>§ 59.</w:t>
      </w:r>
      <w:r w:rsidR="005C7D89" w:rsidRPr="000F24FE">
        <w:rPr>
          <w:rFonts w:ascii="Arial" w:eastAsia="Times New Roman" w:hAnsi="Arial" w:cs="Arial"/>
          <w:sz w:val="24"/>
          <w:szCs w:val="24"/>
          <w:lang w:eastAsia="pl-PL"/>
        </w:rPr>
        <w:t xml:space="preserve"> </w:t>
      </w:r>
      <w:r w:rsidR="00F33B39" w:rsidRPr="000F24FE">
        <w:rPr>
          <w:rFonts w:ascii="Arial" w:eastAsia="Times New Roman" w:hAnsi="Arial" w:cs="Arial"/>
          <w:sz w:val="24"/>
          <w:szCs w:val="24"/>
          <w:lang w:eastAsia="pl-PL"/>
        </w:rPr>
        <w:t>Teren ulicy Przemysłowej oznaczony symbolem: 28 KD-D*.</w:t>
      </w:r>
    </w:p>
    <w:p w:rsidR="00F33B39" w:rsidRPr="000F24FE" w:rsidRDefault="00F33B3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Tereny ulicy Kotlarskiej oznaczone symbolami: 29.1 KD-D*, 29.2 KD-D*/ZA*, 29.3 KD-D*.</w:t>
      </w:r>
    </w:p>
    <w:p w:rsidR="00F33B39" w:rsidRPr="000F24FE" w:rsidRDefault="007C675F"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Okopowej oznaczony symbolem: 30 KD-D*.</w:t>
      </w:r>
    </w:p>
    <w:p w:rsidR="007C675F" w:rsidRPr="000F24FE" w:rsidRDefault="007C675F"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Nad Strugą oznaczony symbolem: 31 KD-D*.</w:t>
      </w:r>
    </w:p>
    <w:p w:rsidR="007C675F" w:rsidRPr="000F24FE" w:rsidRDefault="007C675F"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Krzemowej oznaczony symbolem: 32 KD-D*.</w:t>
      </w:r>
    </w:p>
    <w:p w:rsidR="00D24E6A" w:rsidRPr="000F24FE" w:rsidRDefault="00D24E6A"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Teren ulicy Leśnej (Osada Rybnica) oznaczony symbolem: 3</w:t>
      </w:r>
      <w:r w:rsidR="00115248"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KD-D*.</w:t>
      </w:r>
    </w:p>
    <w:p w:rsidR="005C7D89" w:rsidRPr="000F24FE" w:rsidRDefault="005C7D89" w:rsidP="000F24FE">
      <w:pPr>
        <w:numPr>
          <w:ilvl w:val="0"/>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w:t>
      </w:r>
    </w:p>
    <w:p w:rsidR="005C7D89" w:rsidRPr="000F24FE" w:rsidRDefault="005C7D89" w:rsidP="000F24FE">
      <w:pPr>
        <w:numPr>
          <w:ilvl w:val="0"/>
          <w:numId w:val="168"/>
        </w:numPr>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droga dojazdowa </w:t>
      </w:r>
      <w:r w:rsidR="0084403A" w:rsidRPr="000F24FE">
        <w:rPr>
          <w:rFonts w:ascii="Arial" w:eastAsia="Times New Roman" w:hAnsi="Arial" w:cs="Arial"/>
          <w:sz w:val="24"/>
          <w:szCs w:val="24"/>
          <w:lang w:eastAsia="pl-PL"/>
        </w:rPr>
        <w:t>publiczna</w:t>
      </w:r>
      <w:r w:rsidR="00037168" w:rsidRPr="000F24FE">
        <w:rPr>
          <w:rFonts w:ascii="Arial" w:eastAsia="Times New Roman" w:hAnsi="Arial" w:cs="Arial"/>
          <w:sz w:val="24"/>
          <w:szCs w:val="24"/>
          <w:lang w:eastAsia="pl-PL"/>
        </w:rPr>
        <w:t>;</w:t>
      </w:r>
      <w:r w:rsidR="0084403A" w:rsidRPr="000F24FE">
        <w:rPr>
          <w:rFonts w:ascii="Arial" w:eastAsia="Times New Roman" w:hAnsi="Arial" w:cs="Arial"/>
          <w:sz w:val="24"/>
          <w:szCs w:val="24"/>
          <w:lang w:eastAsia="pl-PL"/>
        </w:rPr>
        <w:t xml:space="preserve"> </w:t>
      </w:r>
    </w:p>
    <w:p w:rsidR="005C7D89" w:rsidRPr="000F24FE" w:rsidRDefault="005C7D89" w:rsidP="000F24FE">
      <w:pPr>
        <w:numPr>
          <w:ilvl w:val="0"/>
          <w:numId w:val="168"/>
        </w:numPr>
        <w:spacing w:after="0"/>
        <w:ind w:left="709" w:hanging="283"/>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obiekt hydrotechniczny – zapora awaryjna Stopnia Wodnego publiczna – dotyczy terenu oznaczonego symbolem 29.2 KD-D*/ZA*</w:t>
      </w:r>
      <w:r w:rsidR="00EB6091" w:rsidRPr="000F24FE">
        <w:rPr>
          <w:rFonts w:ascii="Arial" w:eastAsia="Times New Roman" w:hAnsi="Arial" w:cs="Arial"/>
          <w:sz w:val="24"/>
          <w:szCs w:val="24"/>
          <w:lang w:eastAsia="pl-PL"/>
        </w:rPr>
        <w:t>.</w:t>
      </w:r>
    </w:p>
    <w:p w:rsidR="005C7D89" w:rsidRPr="000F24FE" w:rsidRDefault="005C7D89" w:rsidP="000F24FE">
      <w:pPr>
        <w:numPr>
          <w:ilvl w:val="0"/>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i kształtowania ładu przestrzennego: ustalenia jak w § </w:t>
      </w:r>
      <w:r w:rsidR="000A175A"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2-4 uchwały, z wyłączeniem lokalizacji zabudowy sezonowej.</w:t>
      </w:r>
    </w:p>
    <w:p w:rsidR="005C7D89" w:rsidRPr="000F24FE" w:rsidRDefault="005C7D89" w:rsidP="000F24FE">
      <w:pPr>
        <w:numPr>
          <w:ilvl w:val="0"/>
          <w:numId w:val="7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p>
    <w:p w:rsidR="005C7D89" w:rsidRPr="000F24FE" w:rsidRDefault="005C7D89" w:rsidP="000F24FE">
      <w:pPr>
        <w:numPr>
          <w:ilvl w:val="0"/>
          <w:numId w:val="102"/>
        </w:numPr>
        <w:autoSpaceDE w:val="0"/>
        <w:autoSpaceDN w:val="0"/>
        <w:adjustRightInd w:val="0"/>
        <w:spacing w:after="0"/>
        <w:ind w:left="709" w:hanging="283"/>
        <w:rPr>
          <w:rFonts w:ascii="Arial" w:eastAsia="Times New Roman" w:hAnsi="Arial" w:cs="Arial"/>
          <w:bCs/>
          <w:sz w:val="24"/>
          <w:szCs w:val="24"/>
          <w:lang w:eastAsia="pl-PL"/>
        </w:rPr>
      </w:pPr>
      <w:r w:rsidRPr="000F24FE">
        <w:rPr>
          <w:rFonts w:ascii="Arial" w:eastAsia="Times New Roman" w:hAnsi="Arial" w:cs="Arial"/>
          <w:bCs/>
          <w:sz w:val="24"/>
          <w:szCs w:val="24"/>
          <w:lang w:eastAsia="pl-PL"/>
        </w:rPr>
        <w:t xml:space="preserve">w terenie oznaczonym symbolem 29.2 KD-D*/ZA* przyjmuje się przebieg obiektu hydrotechnicznego – zapory awaryjnej Stopnia Wodnego publicznej, </w:t>
      </w:r>
      <w:r w:rsidRPr="000F24FE">
        <w:rPr>
          <w:rFonts w:ascii="Arial" w:eastAsia="Times New Roman" w:hAnsi="Arial" w:cs="Arial"/>
          <w:sz w:val="24"/>
          <w:szCs w:val="24"/>
          <w:lang w:eastAsia="pl-PL"/>
        </w:rPr>
        <w:t>związanej</w:t>
      </w:r>
      <w:r w:rsidRPr="000F24FE">
        <w:rPr>
          <w:rFonts w:ascii="Arial" w:eastAsia="Times New Roman" w:hAnsi="Arial" w:cs="Arial"/>
          <w:bCs/>
          <w:sz w:val="24"/>
          <w:szCs w:val="24"/>
          <w:lang w:eastAsia="pl-PL"/>
        </w:rPr>
        <w:t xml:space="preserve"> </w:t>
      </w:r>
      <w:r w:rsidRPr="000F24FE">
        <w:rPr>
          <w:rFonts w:ascii="Arial" w:eastAsia="Times New Roman" w:hAnsi="Arial" w:cs="Arial"/>
          <w:sz w:val="24"/>
          <w:szCs w:val="24"/>
          <w:lang w:eastAsia="pl-PL"/>
        </w:rPr>
        <w:t>z obsługą i funkcjonowaniem obiektów Stopnia Wodnego oraz ochroną przeciwpowodziową – obowiązują wszystkie szczegółowe zakazy, ograniczenia oraz obowiązki zgodnie z przepisami odrębnymi;</w:t>
      </w:r>
    </w:p>
    <w:p w:rsidR="005C7D89" w:rsidRPr="000F24FE" w:rsidRDefault="005C7D89" w:rsidP="000F24FE">
      <w:pPr>
        <w:numPr>
          <w:ilvl w:val="0"/>
          <w:numId w:val="102"/>
        </w:numPr>
        <w:autoSpaceDE w:val="0"/>
        <w:autoSpaceDN w:val="0"/>
        <w:adjustRightInd w:val="0"/>
        <w:spacing w:after="0"/>
        <w:ind w:left="709" w:hanging="283"/>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pozostałe </w:t>
      </w:r>
      <w:r w:rsidRPr="000F24FE">
        <w:rPr>
          <w:rFonts w:ascii="Arial" w:eastAsia="Times New Roman" w:hAnsi="Arial" w:cs="Arial"/>
          <w:sz w:val="24"/>
          <w:szCs w:val="24"/>
          <w:lang w:eastAsia="pl-PL"/>
        </w:rPr>
        <w:t>ustalenia jak w § </w:t>
      </w:r>
      <w:r w:rsidR="006940C3"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9D4092" w:rsidRPr="000F24FE" w:rsidRDefault="005C7D89" w:rsidP="000F24FE">
      <w:pPr>
        <w:numPr>
          <w:ilvl w:val="0"/>
          <w:numId w:val="73"/>
        </w:numPr>
        <w:autoSpaceDE w:val="0"/>
        <w:autoSpaceDN w:val="0"/>
        <w:adjustRightInd w:val="0"/>
        <w:spacing w:after="0"/>
        <w:rPr>
          <w:rFonts w:ascii="Arial" w:eastAsia="Times New Roman" w:hAnsi="Arial" w:cs="Arial"/>
          <w:bCs/>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009D4092" w:rsidRPr="000F24FE">
        <w:rPr>
          <w:rFonts w:ascii="Arial" w:eastAsia="Times New Roman" w:hAnsi="Arial" w:cs="Arial"/>
          <w:bCs/>
          <w:sz w:val="24"/>
          <w:szCs w:val="24"/>
          <w:lang w:eastAsia="pl-PL"/>
        </w:rPr>
        <w:t xml:space="preserve"> </w:t>
      </w:r>
      <w:r w:rsidR="009D4092" w:rsidRPr="000F24FE">
        <w:rPr>
          <w:rFonts w:ascii="Arial" w:eastAsia="Times New Roman" w:hAnsi="Arial" w:cs="Arial"/>
          <w:sz w:val="24"/>
          <w:szCs w:val="24"/>
          <w:lang w:eastAsia="pl-PL"/>
        </w:rPr>
        <w:t xml:space="preserve">w terenie oznaczonym symbolem </w:t>
      </w:r>
      <w:r w:rsidR="004E7921" w:rsidRPr="000F24FE">
        <w:rPr>
          <w:rFonts w:ascii="Arial" w:eastAsia="Times New Roman" w:hAnsi="Arial" w:cs="Arial"/>
          <w:sz w:val="24"/>
          <w:szCs w:val="24"/>
          <w:lang w:eastAsia="pl-PL"/>
        </w:rPr>
        <w:t>32 KD-D</w:t>
      </w:r>
      <w:r w:rsidR="002E2D88" w:rsidRPr="000F24FE">
        <w:rPr>
          <w:rFonts w:ascii="Arial" w:eastAsia="Times New Roman" w:hAnsi="Arial" w:cs="Arial"/>
          <w:sz w:val="24"/>
          <w:szCs w:val="24"/>
          <w:lang w:eastAsia="pl-PL"/>
        </w:rPr>
        <w:t>*</w:t>
      </w:r>
      <w:r w:rsidR="009D4092" w:rsidRPr="000F24FE">
        <w:rPr>
          <w:rFonts w:ascii="Arial" w:eastAsia="Times New Roman" w:hAnsi="Arial" w:cs="Arial"/>
          <w:sz w:val="24"/>
          <w:szCs w:val="24"/>
          <w:lang w:eastAsia="pl-PL"/>
        </w:rPr>
        <w:t xml:space="preserve"> ustala się stanowisk</w:t>
      </w:r>
      <w:r w:rsidR="006D4BC5" w:rsidRPr="000F24FE">
        <w:rPr>
          <w:rFonts w:ascii="Arial" w:eastAsia="Times New Roman" w:hAnsi="Arial" w:cs="Arial"/>
          <w:sz w:val="24"/>
          <w:szCs w:val="24"/>
          <w:lang w:eastAsia="pl-PL"/>
        </w:rPr>
        <w:t>o</w:t>
      </w:r>
      <w:r w:rsidR="009D4092" w:rsidRPr="000F24FE">
        <w:rPr>
          <w:rFonts w:ascii="Arial" w:eastAsia="Times New Roman" w:hAnsi="Arial" w:cs="Arial"/>
          <w:sz w:val="24"/>
          <w:szCs w:val="24"/>
          <w:lang w:eastAsia="pl-PL"/>
        </w:rPr>
        <w:t xml:space="preserve"> archeologiczne wraz ze strefą ochrony archeologicznej, </w:t>
      </w:r>
      <w:r w:rsidR="009D4092" w:rsidRPr="000F24FE">
        <w:rPr>
          <w:rFonts w:ascii="Arial" w:eastAsia="Times New Roman" w:hAnsi="Arial" w:cs="Arial"/>
          <w:bCs/>
          <w:sz w:val="24"/>
          <w:szCs w:val="24"/>
          <w:lang w:eastAsia="pl-PL"/>
        </w:rPr>
        <w:t xml:space="preserve">oznaczone na rysunku planu graficznie i numerycznie AZP 48-49/16, podlegające ochronie na podstawie ustaleń miejscowego planu, wpisane do WEZ, </w:t>
      </w:r>
      <w:r w:rsidR="009D4092" w:rsidRPr="000F24FE">
        <w:rPr>
          <w:rFonts w:ascii="Arial" w:eastAsia="Times New Roman" w:hAnsi="Arial" w:cs="Arial"/>
          <w:sz w:val="24"/>
          <w:szCs w:val="24"/>
          <w:lang w:eastAsia="pl-PL"/>
        </w:rPr>
        <w:t>którego teren podlega udostępnieniu do inwestorskich badań archeologicznych w przypadkach określonych przepisami odrębnymi dotyczącymi ochrony zabytków</w:t>
      </w:r>
      <w:r w:rsidR="009D4092" w:rsidRPr="000F24FE">
        <w:rPr>
          <w:rFonts w:ascii="Arial" w:eastAsia="Times New Roman" w:hAnsi="Arial" w:cs="Arial"/>
          <w:bCs/>
          <w:sz w:val="24"/>
          <w:szCs w:val="24"/>
          <w:lang w:eastAsia="pl-PL"/>
        </w:rPr>
        <w:t xml:space="preserve">, </w:t>
      </w:r>
      <w:r w:rsidR="009D4092" w:rsidRPr="000F24FE">
        <w:rPr>
          <w:rFonts w:ascii="Arial" w:eastAsia="Times New Roman" w:hAnsi="Arial" w:cs="Arial"/>
          <w:sz w:val="24"/>
          <w:szCs w:val="24"/>
          <w:lang w:eastAsia="pl-PL"/>
        </w:rPr>
        <w:t>określone w poniższej tabeli:</w:t>
      </w:r>
    </w:p>
    <w:tbl>
      <w:tblPr>
        <w:tblpPr w:leftFromText="141" w:rightFromText="141" w:vertAnchor="text" w:horzAnchor="page" w:tblpX="1747"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Miejscowość, Nr obszaru AZP, Nr stanowiska na obszarze AZP, Nr stanowiska w miejscu,  Funkcja obiektu, Chronologia, Kultura"/>
      </w:tblPr>
      <w:tblGrid>
        <w:gridCol w:w="1577"/>
        <w:gridCol w:w="1146"/>
        <w:gridCol w:w="1404"/>
        <w:gridCol w:w="1404"/>
        <w:gridCol w:w="1451"/>
        <w:gridCol w:w="1613"/>
        <w:gridCol w:w="1033"/>
      </w:tblGrid>
      <w:tr w:rsidR="009D4092" w:rsidRPr="000F24FE" w:rsidTr="005E1235">
        <w:trPr>
          <w:cantSplit/>
        </w:trPr>
        <w:tc>
          <w:tcPr>
            <w:tcW w:w="1239"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Miejscowość</w:t>
            </w:r>
          </w:p>
        </w:tc>
        <w:tc>
          <w:tcPr>
            <w:tcW w:w="1209"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w:t>
            </w:r>
          </w:p>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obszaru</w:t>
            </w:r>
          </w:p>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260"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w:t>
            </w:r>
          </w:p>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na obszarze</w:t>
            </w:r>
          </w:p>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AZP</w:t>
            </w:r>
          </w:p>
        </w:tc>
        <w:tc>
          <w:tcPr>
            <w:tcW w:w="1109"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Nr stanowiska w miejscu</w:t>
            </w:r>
          </w:p>
        </w:tc>
        <w:tc>
          <w:tcPr>
            <w:tcW w:w="1591"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Funkcja</w:t>
            </w:r>
          </w:p>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obiektu </w:t>
            </w:r>
          </w:p>
        </w:tc>
        <w:tc>
          <w:tcPr>
            <w:tcW w:w="1620"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Chronologia</w:t>
            </w:r>
          </w:p>
        </w:tc>
        <w:tc>
          <w:tcPr>
            <w:tcW w:w="1080"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Kultura</w:t>
            </w:r>
          </w:p>
        </w:tc>
      </w:tr>
      <w:tr w:rsidR="009D4092" w:rsidRPr="000F24FE" w:rsidTr="005E1235">
        <w:trPr>
          <w:cantSplit/>
        </w:trPr>
        <w:tc>
          <w:tcPr>
            <w:tcW w:w="1239"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Rybnica</w:t>
            </w:r>
          </w:p>
        </w:tc>
        <w:tc>
          <w:tcPr>
            <w:tcW w:w="1209"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48-49</w:t>
            </w:r>
          </w:p>
        </w:tc>
        <w:tc>
          <w:tcPr>
            <w:tcW w:w="1260"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16</w:t>
            </w:r>
          </w:p>
        </w:tc>
        <w:tc>
          <w:tcPr>
            <w:tcW w:w="1109" w:type="dxa"/>
            <w:vAlign w:val="center"/>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2</w:t>
            </w:r>
          </w:p>
        </w:tc>
        <w:tc>
          <w:tcPr>
            <w:tcW w:w="1591" w:type="dxa"/>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ślad osadniczy</w:t>
            </w:r>
          </w:p>
        </w:tc>
        <w:tc>
          <w:tcPr>
            <w:tcW w:w="1620" w:type="dxa"/>
          </w:tcPr>
          <w:p w:rsidR="009D4092" w:rsidRPr="000F24FE" w:rsidRDefault="009D4092"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nowożytność</w:t>
            </w:r>
          </w:p>
        </w:tc>
        <w:tc>
          <w:tcPr>
            <w:tcW w:w="1080" w:type="dxa"/>
            <w:vAlign w:val="center"/>
          </w:tcPr>
          <w:p w:rsidR="009D4092" w:rsidRPr="000F24FE" w:rsidRDefault="009D4092" w:rsidP="000F24FE">
            <w:pPr>
              <w:spacing w:after="0"/>
              <w:rPr>
                <w:rFonts w:ascii="Arial" w:eastAsia="Times New Roman" w:hAnsi="Arial" w:cs="Arial"/>
                <w:sz w:val="24"/>
                <w:szCs w:val="24"/>
                <w:lang w:eastAsia="pl-PL"/>
              </w:rPr>
            </w:pPr>
            <w:bookmarkStart w:id="12" w:name="_GoBack"/>
            <w:r w:rsidRPr="000F24FE">
              <w:rPr>
                <w:rFonts w:ascii="Arial" w:eastAsia="Times New Roman" w:hAnsi="Arial" w:cs="Arial"/>
                <w:sz w:val="24"/>
                <w:szCs w:val="24"/>
                <w:lang w:eastAsia="pl-PL"/>
              </w:rPr>
              <w:t>---</w:t>
            </w:r>
            <w:bookmarkEnd w:id="12"/>
          </w:p>
        </w:tc>
      </w:tr>
    </w:tbl>
    <w:p w:rsidR="005C7D89" w:rsidRPr="000F24FE" w:rsidRDefault="005C7D89" w:rsidP="000F24FE">
      <w:pPr>
        <w:numPr>
          <w:ilvl w:val="0"/>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ustalenia jak w § </w:t>
      </w:r>
      <w:r w:rsidR="001375B0" w:rsidRPr="000F24FE">
        <w:rPr>
          <w:rFonts w:ascii="Arial" w:eastAsia="Times New Roman" w:hAnsi="Arial" w:cs="Arial"/>
          <w:sz w:val="24"/>
          <w:szCs w:val="24"/>
          <w:lang w:eastAsia="pl-PL"/>
        </w:rPr>
        <w:t>9</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Parametry i wskaźniki kształtowania drogi oraz zagospodarowania terenu: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28 KD-D* szerokość w liniach rozgraniczających tereny: od 10,0m do 20,0m, wg oznaczeń na rysunku planu;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29.1 KD-D* szerokość w liniach rozgraniczających tereny: 10,0m, wg oznaczeń na rysunku planu;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29.2 KD-D*/ZA* szerokość w liniach rozgraniczających tereny: od 8,0m do 10,0m, wg oznaczeń na rysunku planu;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29.3 KD-D* szerokość w liniach rozgraniczających tereny: od 8,0m do 12,0m, wg oznaczeń na rysunku planu;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dla terenu oznaczonego symbolem 30 KD-D* szerokość w liniach rozgraniczających tereny: 8,0m, wg oznaczeń na rysunku planu, z placem do zawracania o szerokości </w:t>
      </w:r>
      <w:r w:rsidR="004C13F8" w:rsidRPr="000F24FE">
        <w:rPr>
          <w:rFonts w:ascii="Arial" w:eastAsia="Times New Roman" w:hAnsi="Arial" w:cs="Arial"/>
          <w:sz w:val="24"/>
          <w:szCs w:val="24"/>
          <w:lang w:eastAsia="pl-PL"/>
        </w:rPr>
        <w:t xml:space="preserve">11,0m, </w:t>
      </w:r>
      <w:r w:rsidRPr="000F24FE">
        <w:rPr>
          <w:rFonts w:ascii="Arial" w:eastAsia="Times New Roman" w:hAnsi="Arial" w:cs="Arial"/>
          <w:sz w:val="24"/>
          <w:szCs w:val="24"/>
          <w:lang w:eastAsia="pl-PL"/>
        </w:rPr>
        <w:t>wg oznaczeń na r</w:t>
      </w:r>
      <w:r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sunku planu;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31 KD-D* szerokość w liniach rozgraniczających tereny: od 9,0m do 14,0m, wg oznaczeń na rysunku planu, z placami do zawracania o szerokości</w:t>
      </w:r>
      <w:r w:rsidR="004C13F8" w:rsidRPr="000F24FE">
        <w:rPr>
          <w:rFonts w:ascii="Arial" w:eastAsia="Times New Roman" w:hAnsi="Arial" w:cs="Arial"/>
          <w:sz w:val="24"/>
          <w:szCs w:val="24"/>
          <w:lang w:eastAsia="pl-PL"/>
        </w:rPr>
        <w:t>ach</w:t>
      </w:r>
      <w:r w:rsidRPr="000F24FE">
        <w:rPr>
          <w:rFonts w:ascii="Arial" w:eastAsia="Times New Roman" w:hAnsi="Arial" w:cs="Arial"/>
          <w:sz w:val="24"/>
          <w:szCs w:val="24"/>
          <w:lang w:eastAsia="pl-PL"/>
        </w:rPr>
        <w:t xml:space="preserve"> 12,0m</w:t>
      </w:r>
      <w:r w:rsidR="004C13F8" w:rsidRPr="000F24FE">
        <w:rPr>
          <w:rFonts w:ascii="Arial" w:eastAsia="Times New Roman" w:hAnsi="Arial" w:cs="Arial"/>
          <w:sz w:val="24"/>
          <w:szCs w:val="24"/>
          <w:lang w:eastAsia="pl-PL"/>
        </w:rPr>
        <w:t>,</w:t>
      </w:r>
      <w:r w:rsidRPr="000F24FE">
        <w:rPr>
          <w:rFonts w:ascii="Arial" w:eastAsia="Times New Roman" w:hAnsi="Arial" w:cs="Arial"/>
          <w:sz w:val="24"/>
          <w:szCs w:val="24"/>
          <w:lang w:eastAsia="pl-PL"/>
        </w:rPr>
        <w:t xml:space="preserve"> wg oznaczeń na rysu</w:t>
      </w:r>
      <w:r w:rsidRPr="000F24FE">
        <w:rPr>
          <w:rFonts w:ascii="Arial" w:eastAsia="Times New Roman" w:hAnsi="Arial" w:cs="Arial"/>
          <w:sz w:val="24"/>
          <w:szCs w:val="24"/>
          <w:lang w:eastAsia="pl-PL"/>
        </w:rPr>
        <w:t>n</w:t>
      </w:r>
      <w:r w:rsidRPr="000F24FE">
        <w:rPr>
          <w:rFonts w:ascii="Arial" w:eastAsia="Times New Roman" w:hAnsi="Arial" w:cs="Arial"/>
          <w:sz w:val="24"/>
          <w:szCs w:val="24"/>
          <w:lang w:eastAsia="pl-PL"/>
        </w:rPr>
        <w:t>ku planu;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32 KD-D* szerokość w liniach rozgraniczających tereny: 10,0m, z placami do zawracania o szerokości 20,0m, wg oznaczeń na rysunku planu;</w:t>
      </w:r>
    </w:p>
    <w:p w:rsidR="005355BA" w:rsidRPr="000F24FE" w:rsidRDefault="005355BA"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dla terenu oznaczonego symbolem 33 KD-D* szerokość w liniach rozgraniczających tereny: 10,0m, wg oznaczeń na rysunku planu;</w:t>
      </w:r>
    </w:p>
    <w:p w:rsidR="005C7D89" w:rsidRPr="000F24FE" w:rsidRDefault="005C7D89" w:rsidP="000F24FE">
      <w:pPr>
        <w:numPr>
          <w:ilvl w:val="1"/>
          <w:numId w:val="73"/>
        </w:numPr>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lastRenderedPageBreak/>
        <w:t xml:space="preserve">w terenie oznaczonym symbolem 29.2-KD-D*/ZA* ustala się </w:t>
      </w:r>
      <w:r w:rsidR="00FA696B" w:rsidRPr="000F24FE">
        <w:rPr>
          <w:rFonts w:ascii="Arial" w:eastAsia="Times New Roman" w:hAnsi="Arial" w:cs="Arial"/>
          <w:bCs/>
          <w:sz w:val="24"/>
          <w:szCs w:val="24"/>
          <w:lang w:eastAsia="pl-PL"/>
        </w:rPr>
        <w:t xml:space="preserve">przebieg drogi po zaporze awaryjnej oraz ustala się </w:t>
      </w:r>
      <w:r w:rsidRPr="000F24FE">
        <w:rPr>
          <w:rFonts w:ascii="Arial" w:eastAsia="Times New Roman" w:hAnsi="Arial" w:cs="Arial"/>
          <w:bCs/>
          <w:sz w:val="24"/>
          <w:szCs w:val="24"/>
          <w:lang w:eastAsia="pl-PL"/>
        </w:rPr>
        <w:t xml:space="preserve">możliwość budowy urządzeń wodnych </w:t>
      </w:r>
      <w:r w:rsidRPr="000F24FE">
        <w:rPr>
          <w:rFonts w:ascii="Arial" w:eastAsia="Times New Roman" w:hAnsi="Arial" w:cs="Arial"/>
          <w:sz w:val="24"/>
          <w:szCs w:val="24"/>
          <w:lang w:eastAsia="pl-PL"/>
        </w:rPr>
        <w:t>związanych z obsługą i funkcjonowaniem obiektów Stopnia Wodnego oraz ochroną przeciwpowodziową</w:t>
      </w:r>
      <w:r w:rsidRPr="000F24FE">
        <w:rPr>
          <w:rFonts w:ascii="Arial" w:eastAsia="Times New Roman" w:hAnsi="Arial" w:cs="Arial"/>
          <w:bCs/>
          <w:sz w:val="24"/>
          <w:szCs w:val="24"/>
          <w:lang w:eastAsia="pl-PL"/>
        </w:rPr>
        <w:t>, na warunkach określonych przepisami odrę</w:t>
      </w:r>
      <w:r w:rsidRPr="000F24FE">
        <w:rPr>
          <w:rFonts w:ascii="Arial" w:eastAsia="Times New Roman" w:hAnsi="Arial" w:cs="Arial"/>
          <w:bCs/>
          <w:sz w:val="24"/>
          <w:szCs w:val="24"/>
          <w:lang w:eastAsia="pl-PL"/>
        </w:rPr>
        <w:t>b</w:t>
      </w:r>
      <w:r w:rsidRPr="000F24FE">
        <w:rPr>
          <w:rFonts w:ascii="Arial" w:eastAsia="Times New Roman" w:hAnsi="Arial" w:cs="Arial"/>
          <w:bCs/>
          <w:sz w:val="24"/>
          <w:szCs w:val="24"/>
          <w:lang w:eastAsia="pl-PL"/>
        </w:rPr>
        <w:t>nymi.</w:t>
      </w:r>
    </w:p>
    <w:p w:rsidR="005C7D89" w:rsidRPr="000F24FE" w:rsidRDefault="005C7D89" w:rsidP="000F24FE">
      <w:pPr>
        <w:numPr>
          <w:ilvl w:val="0"/>
          <w:numId w:val="73"/>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powodzi oraz zagr</w:t>
      </w:r>
      <w:r w:rsidRPr="000F24FE">
        <w:rPr>
          <w:rFonts w:ascii="Arial" w:hAnsi="Arial" w:cs="Arial"/>
          <w:sz w:val="24"/>
          <w:szCs w:val="24"/>
        </w:rPr>
        <w:t>o</w:t>
      </w:r>
      <w:r w:rsidRPr="000F24FE">
        <w:rPr>
          <w:rFonts w:ascii="Arial" w:hAnsi="Arial" w:cs="Arial"/>
          <w:sz w:val="24"/>
          <w:szCs w:val="24"/>
        </w:rPr>
        <w:t>żonych osuwaniem się mas ziemnych</w:t>
      </w:r>
      <w:r w:rsidRPr="000F24FE">
        <w:rPr>
          <w:rFonts w:ascii="Arial" w:eastAsia="Times New Roman" w:hAnsi="Arial" w:cs="Arial"/>
          <w:sz w:val="24"/>
          <w:szCs w:val="24"/>
          <w:lang w:eastAsia="pl-PL"/>
        </w:rPr>
        <w:t>:</w:t>
      </w:r>
      <w:r w:rsidR="009A056B"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teren</w:t>
      </w:r>
      <w:r w:rsidR="000A31CC" w:rsidRPr="000F24FE">
        <w:rPr>
          <w:rFonts w:ascii="Arial" w:eastAsia="Times New Roman" w:hAnsi="Arial" w:cs="Arial"/>
          <w:sz w:val="24"/>
          <w:szCs w:val="24"/>
          <w:lang w:eastAsia="pl-PL"/>
        </w:rPr>
        <w:t>y</w:t>
      </w:r>
      <w:r w:rsidRPr="000F24FE">
        <w:rPr>
          <w:rFonts w:ascii="Arial" w:eastAsia="Times New Roman" w:hAnsi="Arial" w:cs="Arial"/>
          <w:sz w:val="24"/>
          <w:szCs w:val="24"/>
          <w:lang w:eastAsia="pl-PL"/>
        </w:rPr>
        <w:t xml:space="preserve"> oznaczon</w:t>
      </w:r>
      <w:r w:rsidR="000A31CC"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 xml:space="preserve"> symbol</w:t>
      </w:r>
      <w:r w:rsidR="000A31CC" w:rsidRPr="000F24FE">
        <w:rPr>
          <w:rFonts w:ascii="Arial" w:eastAsia="Times New Roman" w:hAnsi="Arial" w:cs="Arial"/>
          <w:sz w:val="24"/>
          <w:szCs w:val="24"/>
          <w:lang w:eastAsia="pl-PL"/>
        </w:rPr>
        <w:t>ami</w:t>
      </w:r>
      <w:r w:rsidRPr="000F24FE">
        <w:rPr>
          <w:rFonts w:ascii="Arial" w:eastAsia="Times New Roman" w:hAnsi="Arial" w:cs="Arial"/>
          <w:sz w:val="24"/>
          <w:szCs w:val="24"/>
          <w:lang w:eastAsia="pl-PL"/>
        </w:rPr>
        <w:t xml:space="preserve"> 32 KD-D*</w:t>
      </w:r>
      <w:r w:rsidR="000A31CC" w:rsidRPr="000F24FE">
        <w:rPr>
          <w:rFonts w:ascii="Arial" w:eastAsia="Times New Roman" w:hAnsi="Arial" w:cs="Arial"/>
          <w:sz w:val="24"/>
          <w:szCs w:val="24"/>
          <w:lang w:eastAsia="pl-PL"/>
        </w:rPr>
        <w:t xml:space="preserve"> i 33 KD-D*</w:t>
      </w:r>
      <w:r w:rsidRPr="000F24FE">
        <w:rPr>
          <w:rFonts w:ascii="Arial" w:eastAsia="Times New Roman" w:hAnsi="Arial" w:cs="Arial"/>
          <w:sz w:val="24"/>
          <w:szCs w:val="24"/>
          <w:lang w:eastAsia="pl-PL"/>
        </w:rPr>
        <w:t xml:space="preserve"> znajduj</w:t>
      </w:r>
      <w:r w:rsidR="000A31CC"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 xml:space="preserve"> się w granicach otuliny Gostyni</w:t>
      </w:r>
      <w:r w:rsidRPr="000F24FE">
        <w:rPr>
          <w:rFonts w:ascii="Arial" w:eastAsia="Times New Roman" w:hAnsi="Arial" w:cs="Arial"/>
          <w:sz w:val="24"/>
          <w:szCs w:val="24"/>
          <w:lang w:eastAsia="pl-PL"/>
        </w:rPr>
        <w:t>ń</w:t>
      </w:r>
      <w:r w:rsidRPr="000F24FE">
        <w:rPr>
          <w:rFonts w:ascii="Arial" w:eastAsia="Times New Roman" w:hAnsi="Arial" w:cs="Arial"/>
          <w:sz w:val="24"/>
          <w:szCs w:val="24"/>
          <w:lang w:eastAsia="pl-PL"/>
        </w:rPr>
        <w:t xml:space="preserve">sko-Włocławskiego Parku Krajobrazowego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dotyczącej ochrony wydzielonego obszaru ochronn</w:t>
      </w:r>
      <w:r w:rsidRPr="000F24FE">
        <w:rPr>
          <w:rFonts w:ascii="Arial" w:eastAsia="Times New Roman" w:hAnsi="Arial" w:cs="Arial"/>
          <w:sz w:val="24"/>
          <w:szCs w:val="24"/>
          <w:lang w:eastAsia="pl-PL"/>
        </w:rPr>
        <w:t>e</w:t>
      </w:r>
      <w:r w:rsidRPr="000F24FE">
        <w:rPr>
          <w:rFonts w:ascii="Arial" w:eastAsia="Times New Roman" w:hAnsi="Arial" w:cs="Arial"/>
          <w:sz w:val="24"/>
          <w:szCs w:val="24"/>
          <w:lang w:eastAsia="pl-PL"/>
        </w:rPr>
        <w:t>go Parku, dla której obowiązują warunki wynikające z przepisów odrębnych oraz ustalenia jak w § 1</w:t>
      </w:r>
      <w:r w:rsidR="0005119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2 uchwały.</w:t>
      </w:r>
    </w:p>
    <w:p w:rsidR="005C7D89" w:rsidRPr="000F24FE" w:rsidRDefault="005C7D89" w:rsidP="000F24FE">
      <w:pPr>
        <w:numPr>
          <w:ilvl w:val="0"/>
          <w:numId w:val="73"/>
        </w:numPr>
        <w:spacing w:after="0"/>
        <w:rPr>
          <w:rFonts w:ascii="Arial" w:eastAsia="Times New Roman" w:hAnsi="Arial" w:cs="Arial"/>
          <w:sz w:val="24"/>
          <w:szCs w:val="24"/>
          <w:lang w:eastAsia="pl-PL"/>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73"/>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Szczególne warunki zagospodarowania terenów oraz ograniczenia w ich użytkowaniu, w tym zakazy zab</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dowy:</w:t>
      </w:r>
    </w:p>
    <w:p w:rsidR="003A1B18" w:rsidRPr="000F24FE" w:rsidRDefault="003A1B18" w:rsidP="000F24FE">
      <w:pPr>
        <w:numPr>
          <w:ilvl w:val="1"/>
          <w:numId w:val="73"/>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w terenie oznaczonym symbolem </w:t>
      </w:r>
      <w:r w:rsidRPr="000F24FE">
        <w:rPr>
          <w:rFonts w:ascii="Arial" w:eastAsia="Times New Roman" w:hAnsi="Arial" w:cs="Arial"/>
          <w:bCs/>
          <w:sz w:val="24"/>
          <w:szCs w:val="24"/>
          <w:lang w:eastAsia="pl-PL"/>
        </w:rPr>
        <w:t xml:space="preserve">29.2-KD-D*/ZA* </w:t>
      </w:r>
      <w:r w:rsidRPr="000F24FE">
        <w:rPr>
          <w:rFonts w:ascii="Arial" w:eastAsia="Times New Roman" w:hAnsi="Arial" w:cs="Arial"/>
          <w:sz w:val="24"/>
          <w:szCs w:val="24"/>
          <w:lang w:eastAsia="pl-PL"/>
        </w:rPr>
        <w:t>ustala się ochronę urządzeń wodnych;</w:t>
      </w:r>
    </w:p>
    <w:p w:rsidR="005C7D89" w:rsidRPr="000F24FE" w:rsidRDefault="005C7D89" w:rsidP="000F24FE">
      <w:pPr>
        <w:numPr>
          <w:ilvl w:val="1"/>
          <w:numId w:val="73"/>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w terenach </w:t>
      </w:r>
      <w:r w:rsidRPr="000F24FE">
        <w:rPr>
          <w:rFonts w:ascii="Arial" w:eastAsia="Times New Roman" w:hAnsi="Arial" w:cs="Arial"/>
          <w:sz w:val="24"/>
          <w:szCs w:val="24"/>
          <w:lang w:eastAsia="pl-PL"/>
        </w:rPr>
        <w:t>oznaczonych symbolami 29.1 </w:t>
      </w:r>
      <w:r w:rsidRPr="000F24FE">
        <w:rPr>
          <w:rFonts w:ascii="Arial" w:eastAsia="Times New Roman" w:hAnsi="Arial" w:cs="Arial"/>
          <w:bCs/>
          <w:sz w:val="24"/>
          <w:szCs w:val="24"/>
          <w:lang w:eastAsia="pl-PL"/>
        </w:rPr>
        <w:t>KD-D</w:t>
      </w:r>
      <w:r w:rsidR="007342A4" w:rsidRPr="000F24FE">
        <w:rPr>
          <w:rFonts w:ascii="Arial" w:eastAsia="Times New Roman" w:hAnsi="Arial" w:cs="Arial"/>
          <w:bCs/>
          <w:sz w:val="24"/>
          <w:szCs w:val="24"/>
          <w:lang w:eastAsia="pl-PL"/>
        </w:rPr>
        <w:t>*</w:t>
      </w:r>
      <w:r w:rsidR="00DC6403" w:rsidRPr="000F24FE">
        <w:rPr>
          <w:rFonts w:ascii="Arial" w:eastAsia="Times New Roman" w:hAnsi="Arial" w:cs="Arial"/>
          <w:bCs/>
          <w:sz w:val="24"/>
          <w:szCs w:val="24"/>
          <w:lang w:eastAsia="pl-PL"/>
        </w:rPr>
        <w:t xml:space="preserve">, </w:t>
      </w:r>
      <w:r w:rsidRPr="000F24FE">
        <w:rPr>
          <w:rFonts w:ascii="Arial" w:eastAsia="Times New Roman" w:hAnsi="Arial" w:cs="Arial"/>
          <w:bCs/>
          <w:sz w:val="24"/>
          <w:szCs w:val="24"/>
          <w:lang w:eastAsia="pl-PL"/>
        </w:rPr>
        <w:t>29.3 KD-D*</w:t>
      </w:r>
      <w:r w:rsidR="00DC6403" w:rsidRPr="000F24FE">
        <w:rPr>
          <w:rFonts w:ascii="Arial" w:eastAsia="Times New Roman" w:hAnsi="Arial" w:cs="Arial"/>
          <w:bCs/>
          <w:sz w:val="24"/>
          <w:szCs w:val="24"/>
          <w:lang w:eastAsia="pl-PL"/>
        </w:rPr>
        <w:t xml:space="preserve"> i 30 KD-D* </w:t>
      </w:r>
      <w:r w:rsidRPr="000F24FE">
        <w:rPr>
          <w:rFonts w:ascii="Arial" w:hAnsi="Arial" w:cs="Arial"/>
          <w:sz w:val="24"/>
          <w:szCs w:val="24"/>
        </w:rPr>
        <w:t xml:space="preserve">ustala się granice </w:t>
      </w:r>
      <w:r w:rsidRPr="000F24FE">
        <w:rPr>
          <w:rFonts w:ascii="Arial" w:eastAsia="Times New Roman" w:hAnsi="Arial" w:cs="Arial"/>
          <w:sz w:val="24"/>
          <w:szCs w:val="24"/>
          <w:lang w:eastAsia="pl-PL"/>
        </w:rPr>
        <w:t xml:space="preserve">obszaru położonego w bezpośrednim sąsiedztwie obiektu hydrotechnicznego – zapory awaryjnej Stopnia Wodnego </w:t>
      </w:r>
      <w:r w:rsidRPr="000F24FE">
        <w:rPr>
          <w:rFonts w:ascii="Arial" w:hAnsi="Arial" w:cs="Arial"/>
          <w:sz w:val="24"/>
          <w:szCs w:val="24"/>
        </w:rPr>
        <w:t>(zgodnie z rysunkiem planu)</w:t>
      </w:r>
      <w:r w:rsidRPr="000F24FE">
        <w:rPr>
          <w:rFonts w:ascii="Arial" w:eastAsia="Times New Roman" w:hAnsi="Arial" w:cs="Arial"/>
          <w:sz w:val="24"/>
          <w:szCs w:val="24"/>
          <w:lang w:eastAsia="pl-PL"/>
        </w:rPr>
        <w:t>, w celu ochrony szczelności i stabilności zapory awaryjnej przy zagospodarowaniu terenu obowiązują wszystkie zakazy i ograniczenia jak w § 1</w:t>
      </w:r>
      <w:r w:rsidR="005B5EEA"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4 uchwały;</w:t>
      </w:r>
    </w:p>
    <w:p w:rsidR="005C7D89" w:rsidRPr="000F24FE" w:rsidRDefault="00C40962" w:rsidP="000F24FE">
      <w:pPr>
        <w:numPr>
          <w:ilvl w:val="1"/>
          <w:numId w:val="73"/>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tereny oznaczone symbolami 32 KD-D* i 33 KD-D* znajdują</w:t>
      </w:r>
      <w:r w:rsidR="005C7D89" w:rsidRPr="000F24FE">
        <w:rPr>
          <w:rFonts w:ascii="Arial" w:eastAsia="Times New Roman" w:hAnsi="Arial" w:cs="Arial"/>
          <w:sz w:val="24"/>
          <w:szCs w:val="24"/>
          <w:lang w:eastAsia="pl-PL"/>
        </w:rPr>
        <w:t xml:space="preserve"> zna</w:t>
      </w:r>
      <w:r w:rsidR="005C7D89" w:rsidRPr="000F24FE">
        <w:rPr>
          <w:rFonts w:ascii="Arial" w:eastAsia="Times New Roman" w:hAnsi="Arial" w:cs="Arial"/>
          <w:sz w:val="24"/>
          <w:szCs w:val="24"/>
          <w:lang w:eastAsia="pl-PL"/>
        </w:rPr>
        <w:t>j</w:t>
      </w:r>
      <w:r w:rsidR="005C7D89" w:rsidRPr="000F24FE">
        <w:rPr>
          <w:rFonts w:ascii="Arial" w:eastAsia="Times New Roman" w:hAnsi="Arial" w:cs="Arial"/>
          <w:sz w:val="24"/>
          <w:szCs w:val="24"/>
          <w:lang w:eastAsia="pl-PL"/>
        </w:rPr>
        <w:t xml:space="preserve">duje się w granicach obszaru o słabej przydatności gruntów dla budownictwa </w:t>
      </w:r>
      <w:r w:rsidR="005C7D89" w:rsidRPr="000F24FE">
        <w:rPr>
          <w:rFonts w:ascii="Arial" w:hAnsi="Arial" w:cs="Arial"/>
          <w:sz w:val="24"/>
          <w:szCs w:val="24"/>
        </w:rPr>
        <w:t>(zgodnie z rysunkiem planu)</w:t>
      </w:r>
      <w:r w:rsidR="005C7D89" w:rsidRPr="000F24FE">
        <w:rPr>
          <w:rFonts w:ascii="Arial" w:eastAsia="Times New Roman" w:hAnsi="Arial" w:cs="Arial"/>
          <w:sz w:val="24"/>
          <w:szCs w:val="24"/>
          <w:lang w:eastAsia="pl-PL"/>
        </w:rPr>
        <w:t>, dla którego obowiązują w</w:t>
      </w:r>
      <w:r w:rsidR="005C7D89" w:rsidRPr="000F24FE">
        <w:rPr>
          <w:rFonts w:ascii="Arial" w:eastAsia="Times New Roman" w:hAnsi="Arial" w:cs="Arial"/>
          <w:sz w:val="24"/>
          <w:szCs w:val="24"/>
          <w:lang w:eastAsia="pl-PL"/>
        </w:rPr>
        <w:t>a</w:t>
      </w:r>
      <w:r w:rsidR="005C7D89" w:rsidRPr="000F24FE">
        <w:rPr>
          <w:rFonts w:ascii="Arial" w:eastAsia="Times New Roman" w:hAnsi="Arial" w:cs="Arial"/>
          <w:sz w:val="24"/>
          <w:szCs w:val="24"/>
          <w:lang w:eastAsia="pl-PL"/>
        </w:rPr>
        <w:t xml:space="preserve">runki wynikające z przepisów odrębnych oraz </w:t>
      </w:r>
      <w:r w:rsidR="005C7D89" w:rsidRPr="000F24FE">
        <w:rPr>
          <w:rFonts w:ascii="Arial" w:hAnsi="Arial" w:cs="Arial"/>
          <w:sz w:val="24"/>
          <w:szCs w:val="24"/>
        </w:rPr>
        <w:t>ustalenia</w:t>
      </w:r>
      <w:r w:rsidR="005C7D89" w:rsidRPr="000F24FE">
        <w:rPr>
          <w:rFonts w:ascii="Arial" w:hAnsi="Arial" w:cs="Arial"/>
          <w:bCs/>
          <w:sz w:val="24"/>
          <w:szCs w:val="24"/>
        </w:rPr>
        <w:t xml:space="preserve"> jak w </w:t>
      </w:r>
      <w:r w:rsidR="005C7D89" w:rsidRPr="000F24FE">
        <w:rPr>
          <w:rFonts w:ascii="Arial" w:eastAsia="Times New Roman" w:hAnsi="Arial" w:cs="Arial"/>
          <w:sz w:val="24"/>
          <w:szCs w:val="24"/>
          <w:lang w:eastAsia="pl-PL"/>
        </w:rPr>
        <w:t>§ 1</w:t>
      </w:r>
      <w:r w:rsidR="005B5EEA" w:rsidRPr="000F24FE">
        <w:rPr>
          <w:rFonts w:ascii="Arial" w:eastAsia="Times New Roman" w:hAnsi="Arial" w:cs="Arial"/>
          <w:sz w:val="24"/>
          <w:szCs w:val="24"/>
          <w:lang w:eastAsia="pl-PL"/>
        </w:rPr>
        <w:t>3</w:t>
      </w:r>
      <w:r w:rsidR="005C7D89" w:rsidRPr="000F24FE">
        <w:rPr>
          <w:rFonts w:ascii="Arial" w:eastAsia="Times New Roman" w:hAnsi="Arial" w:cs="Arial"/>
          <w:sz w:val="24"/>
          <w:szCs w:val="24"/>
          <w:lang w:eastAsia="pl-PL"/>
        </w:rPr>
        <w:t xml:space="preserve"> ust. 1 uchwały;</w:t>
      </w:r>
    </w:p>
    <w:p w:rsidR="005C7D89" w:rsidRPr="000F24FE" w:rsidRDefault="005C7D89" w:rsidP="000F24FE">
      <w:pPr>
        <w:numPr>
          <w:ilvl w:val="1"/>
          <w:numId w:val="73"/>
        </w:numPr>
        <w:autoSpaceDE w:val="0"/>
        <w:autoSpaceDN w:val="0"/>
        <w:adjustRightInd w:val="0"/>
        <w:spacing w:after="0"/>
        <w:rPr>
          <w:rFonts w:ascii="Arial" w:hAnsi="Arial" w:cs="Arial"/>
          <w:bCs/>
          <w:sz w:val="24"/>
          <w:szCs w:val="24"/>
        </w:rPr>
      </w:pPr>
      <w:r w:rsidRPr="000F24FE">
        <w:rPr>
          <w:rFonts w:ascii="Arial" w:hAnsi="Arial" w:cs="Arial"/>
          <w:sz w:val="24"/>
          <w:szCs w:val="24"/>
        </w:rPr>
        <w:t>w terenie</w:t>
      </w:r>
      <w:r w:rsidRPr="000F24FE">
        <w:rPr>
          <w:rFonts w:ascii="Arial" w:eastAsia="Times New Roman" w:hAnsi="Arial" w:cs="Arial"/>
          <w:sz w:val="24"/>
          <w:szCs w:val="24"/>
          <w:lang w:eastAsia="pl-PL"/>
        </w:rPr>
        <w:t xml:space="preserve"> oznaczonym symbolem 30 KD-D* wyznacza się granice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warunki wynikaj</w:t>
      </w:r>
      <w:r w:rsidRPr="000F24FE">
        <w:rPr>
          <w:rFonts w:ascii="Arial" w:eastAsia="Times New Roman" w:hAnsi="Arial" w:cs="Arial"/>
          <w:sz w:val="24"/>
          <w:szCs w:val="24"/>
          <w:lang w:eastAsia="pl-PL"/>
        </w:rPr>
        <w:t>ą</w:t>
      </w:r>
      <w:r w:rsidRPr="000F24FE">
        <w:rPr>
          <w:rFonts w:ascii="Arial" w:eastAsia="Times New Roman" w:hAnsi="Arial" w:cs="Arial"/>
          <w:sz w:val="24"/>
          <w:szCs w:val="24"/>
          <w:lang w:eastAsia="pl-PL"/>
        </w:rPr>
        <w:t>ce z przepisów odrębnych oraz ustalenia jak w § 1</w:t>
      </w:r>
      <w:r w:rsidR="005B5EEA"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666D44" w:rsidRPr="000F24FE" w:rsidRDefault="00666D44" w:rsidP="000F24FE">
      <w:pPr>
        <w:numPr>
          <w:ilvl w:val="1"/>
          <w:numId w:val="73"/>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w terenach oznaczonych symbolami 29.2 KD</w:t>
      </w:r>
      <w:r w:rsidR="005D5D47" w:rsidRPr="000F24FE">
        <w:rPr>
          <w:rFonts w:ascii="Arial" w:eastAsia="Times New Roman" w:hAnsi="Arial" w:cs="Arial"/>
          <w:sz w:val="24"/>
          <w:szCs w:val="24"/>
          <w:lang w:eastAsia="pl-PL"/>
        </w:rPr>
        <w:t>-D*/ZA*, 29.3 KD-D*</w:t>
      </w:r>
      <w:r w:rsidR="007514D0" w:rsidRPr="000F24FE">
        <w:rPr>
          <w:rFonts w:ascii="Arial" w:eastAsia="Times New Roman" w:hAnsi="Arial" w:cs="Arial"/>
          <w:sz w:val="24"/>
          <w:szCs w:val="24"/>
          <w:lang w:eastAsia="pl-PL"/>
        </w:rPr>
        <w:t>,</w:t>
      </w:r>
      <w:r w:rsidR="002C0B12">
        <w:rPr>
          <w:rFonts w:ascii="Arial" w:eastAsia="Times New Roman" w:hAnsi="Arial" w:cs="Arial"/>
          <w:sz w:val="24"/>
          <w:szCs w:val="24"/>
          <w:lang w:eastAsia="pl-PL"/>
        </w:rPr>
        <w:t xml:space="preserve"> </w:t>
      </w:r>
      <w:r w:rsidR="005D5D47" w:rsidRPr="000F24FE">
        <w:rPr>
          <w:rFonts w:ascii="Arial" w:eastAsia="Times New Roman" w:hAnsi="Arial" w:cs="Arial"/>
          <w:sz w:val="24"/>
          <w:szCs w:val="24"/>
          <w:lang w:eastAsia="pl-PL"/>
        </w:rPr>
        <w:t>32 KD-D*</w:t>
      </w:r>
      <w:r w:rsidRPr="000F24FE">
        <w:rPr>
          <w:rFonts w:ascii="Arial" w:eastAsia="Times New Roman" w:hAnsi="Arial" w:cs="Arial"/>
          <w:sz w:val="24"/>
          <w:szCs w:val="24"/>
          <w:lang w:eastAsia="pl-PL"/>
        </w:rPr>
        <w:t xml:space="preserve"> </w:t>
      </w:r>
      <w:r w:rsidR="007514D0" w:rsidRPr="000F24FE">
        <w:rPr>
          <w:rFonts w:ascii="Arial" w:eastAsia="Times New Roman" w:hAnsi="Arial" w:cs="Arial"/>
          <w:sz w:val="24"/>
          <w:szCs w:val="24"/>
          <w:lang w:eastAsia="pl-PL"/>
        </w:rPr>
        <w:t xml:space="preserve">i 33 KD-D* </w:t>
      </w:r>
      <w:r w:rsidRPr="000F24FE">
        <w:rPr>
          <w:rFonts w:ascii="Arial" w:eastAsia="Times New Roman" w:hAnsi="Arial" w:cs="Arial"/>
          <w:sz w:val="24"/>
          <w:szCs w:val="24"/>
          <w:lang w:eastAsia="pl-PL"/>
        </w:rPr>
        <w:t>wyznacza się strefy techniczne dla napowietrznych linii elektroenergetycznych średniego napięcia SN 15 </w:t>
      </w:r>
      <w:proofErr w:type="spellStart"/>
      <w:r w:rsidRPr="000F24FE">
        <w:rPr>
          <w:rFonts w:ascii="Arial" w:eastAsia="Times New Roman" w:hAnsi="Arial" w:cs="Arial"/>
          <w:sz w:val="24"/>
          <w:szCs w:val="24"/>
          <w:lang w:eastAsia="pl-PL"/>
        </w:rPr>
        <w:t>kV</w:t>
      </w:r>
      <w:proofErr w:type="spellEnd"/>
      <w:r w:rsidRPr="000F24FE">
        <w:rPr>
          <w:rFonts w:ascii="Arial" w:eastAsia="Times New Roman" w:hAnsi="Arial" w:cs="Arial"/>
          <w:sz w:val="24"/>
          <w:szCs w:val="24"/>
          <w:lang w:eastAsia="pl-PL"/>
        </w:rPr>
        <w:t xml:space="preserve">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których obowiąz</w:t>
      </w:r>
      <w:r w:rsidRPr="000F24FE">
        <w:rPr>
          <w:rFonts w:ascii="Arial" w:eastAsia="Times New Roman" w:hAnsi="Arial" w:cs="Arial"/>
          <w:sz w:val="24"/>
          <w:szCs w:val="24"/>
          <w:lang w:eastAsia="pl-PL"/>
        </w:rPr>
        <w:t>u</w:t>
      </w:r>
      <w:r w:rsidRPr="000F24FE">
        <w:rPr>
          <w:rFonts w:ascii="Arial" w:eastAsia="Times New Roman" w:hAnsi="Arial" w:cs="Arial"/>
          <w:sz w:val="24"/>
          <w:szCs w:val="24"/>
          <w:lang w:eastAsia="pl-PL"/>
        </w:rPr>
        <w:t>ją ustalenia jak w § </w:t>
      </w:r>
      <w:r w:rsidR="00971CBC" w:rsidRPr="000F24FE">
        <w:rPr>
          <w:rFonts w:ascii="Arial" w:eastAsia="Times New Roman" w:hAnsi="Arial" w:cs="Arial"/>
          <w:sz w:val="24"/>
          <w:szCs w:val="24"/>
          <w:lang w:eastAsia="pl-PL"/>
        </w:rPr>
        <w:t>14 ust. 5 pkt 4, 6-7</w:t>
      </w:r>
      <w:r w:rsidRPr="000F24FE">
        <w:rPr>
          <w:rFonts w:ascii="Arial" w:eastAsia="Times New Roman" w:hAnsi="Arial" w:cs="Arial"/>
          <w:sz w:val="24"/>
          <w:szCs w:val="24"/>
          <w:lang w:eastAsia="pl-PL"/>
        </w:rPr>
        <w:t xml:space="preserve"> uchwały;</w:t>
      </w:r>
    </w:p>
    <w:p w:rsidR="005C7D89" w:rsidRPr="000F24FE" w:rsidRDefault="005C7D89" w:rsidP="000F24FE">
      <w:pPr>
        <w:numPr>
          <w:ilvl w:val="1"/>
          <w:numId w:val="73"/>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 xml:space="preserve">pozostałe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5B5EEA"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73"/>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infrastruktury technicznej:</w:t>
      </w:r>
    </w:p>
    <w:p w:rsidR="005C7D89" w:rsidRPr="000F24FE" w:rsidRDefault="005C7D89" w:rsidP="000F24FE">
      <w:pPr>
        <w:numPr>
          <w:ilvl w:val="1"/>
          <w:numId w:val="7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425F02" w:rsidRPr="000F24FE">
        <w:rPr>
          <w:rFonts w:ascii="Arial" w:hAnsi="Arial" w:cs="Arial"/>
          <w:sz w:val="24"/>
          <w:szCs w:val="24"/>
        </w:rPr>
        <w:t>4</w:t>
      </w:r>
      <w:r w:rsidRPr="000F24FE">
        <w:rPr>
          <w:rFonts w:ascii="Arial" w:hAnsi="Arial" w:cs="Arial"/>
          <w:sz w:val="24"/>
          <w:szCs w:val="24"/>
        </w:rPr>
        <w:t xml:space="preserve"> ust. 10, </w:t>
      </w:r>
      <w:r w:rsidRPr="000F24FE">
        <w:rPr>
          <w:rFonts w:ascii="Arial" w:eastAsia="Times New Roman" w:hAnsi="Arial" w:cs="Arial"/>
          <w:bCs/>
          <w:sz w:val="24"/>
          <w:szCs w:val="24"/>
          <w:lang w:eastAsia="pl-PL"/>
        </w:rPr>
        <w:t xml:space="preserve">11 pkt 4-5 </w:t>
      </w:r>
      <w:r w:rsidRPr="000F24FE">
        <w:rPr>
          <w:rFonts w:ascii="Arial" w:hAnsi="Arial" w:cs="Arial"/>
          <w:sz w:val="24"/>
          <w:szCs w:val="24"/>
        </w:rPr>
        <w:t>uchwały;</w:t>
      </w:r>
    </w:p>
    <w:p w:rsidR="005C7D89" w:rsidRPr="000F24FE" w:rsidRDefault="005C7D89" w:rsidP="000F24FE">
      <w:pPr>
        <w:numPr>
          <w:ilvl w:val="1"/>
          <w:numId w:val="73"/>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425F0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73"/>
        </w:numPr>
        <w:autoSpaceDE w:val="0"/>
        <w:autoSpaceDN w:val="0"/>
        <w:adjustRightInd w:val="0"/>
        <w:spacing w:after="0"/>
        <w:rPr>
          <w:rFonts w:ascii="Arial" w:eastAsia="Times New Roman" w:hAnsi="Arial" w:cs="Arial"/>
          <w:sz w:val="24"/>
          <w:szCs w:val="24"/>
          <w:lang w:eastAsia="pl-PL"/>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20439A"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73"/>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5C7D89" w:rsidRPr="000F24FE" w:rsidRDefault="00CD290E"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 60.</w:t>
      </w:r>
      <w:r w:rsidR="005C7D89" w:rsidRPr="000F24FE">
        <w:rPr>
          <w:rFonts w:ascii="Arial" w:eastAsia="Times New Roman" w:hAnsi="Arial" w:cs="Arial"/>
          <w:sz w:val="24"/>
          <w:szCs w:val="24"/>
          <w:lang w:eastAsia="pl-PL"/>
        </w:rPr>
        <w:t xml:space="preserve"> </w:t>
      </w:r>
      <w:r w:rsidR="007C675F" w:rsidRPr="000F24FE">
        <w:rPr>
          <w:rFonts w:ascii="Arial" w:eastAsia="Times New Roman" w:hAnsi="Arial" w:cs="Arial"/>
          <w:sz w:val="24"/>
          <w:szCs w:val="24"/>
          <w:lang w:eastAsia="pl-PL"/>
        </w:rPr>
        <w:t>Teren projektowanej drogi wewnętrznej oznaczon</w:t>
      </w:r>
      <w:r w:rsidR="00EC15F1" w:rsidRPr="000F24FE">
        <w:rPr>
          <w:rFonts w:ascii="Arial" w:eastAsia="Times New Roman" w:hAnsi="Arial" w:cs="Arial"/>
          <w:sz w:val="24"/>
          <w:szCs w:val="24"/>
          <w:lang w:eastAsia="pl-PL"/>
        </w:rPr>
        <w:t>y</w:t>
      </w:r>
      <w:r w:rsidR="007C675F" w:rsidRPr="000F24FE">
        <w:rPr>
          <w:rFonts w:ascii="Arial" w:eastAsia="Times New Roman" w:hAnsi="Arial" w:cs="Arial"/>
          <w:sz w:val="24"/>
          <w:szCs w:val="24"/>
          <w:lang w:eastAsia="pl-PL"/>
        </w:rPr>
        <w:t xml:space="preserve"> symbolem: </w:t>
      </w:r>
      <w:r w:rsidR="007C345D" w:rsidRPr="000F24FE">
        <w:rPr>
          <w:rFonts w:ascii="Arial" w:eastAsia="Times New Roman" w:hAnsi="Arial" w:cs="Arial"/>
          <w:sz w:val="24"/>
          <w:szCs w:val="24"/>
          <w:lang w:eastAsia="pl-PL"/>
        </w:rPr>
        <w:t>34 KDW.</w:t>
      </w:r>
    </w:p>
    <w:p w:rsidR="005C7D89" w:rsidRPr="000F24FE" w:rsidRDefault="005C7D89" w:rsidP="000F24FE">
      <w:pPr>
        <w:numPr>
          <w:ilvl w:val="0"/>
          <w:numId w:val="3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 droga wewnętrzna.</w:t>
      </w:r>
    </w:p>
    <w:p w:rsidR="005C7D89" w:rsidRPr="000F24FE" w:rsidRDefault="005C7D89" w:rsidP="000F24FE">
      <w:pPr>
        <w:numPr>
          <w:ilvl w:val="0"/>
          <w:numId w:val="3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ochrony i kształtowania ładu przestrzennego: </w:t>
      </w:r>
    </w:p>
    <w:p w:rsidR="005C7D89" w:rsidRPr="000F24FE" w:rsidRDefault="005C7D89" w:rsidP="000F24FE">
      <w:pPr>
        <w:numPr>
          <w:ilvl w:val="1"/>
          <w:numId w:val="3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realizacji ogrodzeń;</w:t>
      </w:r>
    </w:p>
    <w:p w:rsidR="005C7D89" w:rsidRPr="000F24FE" w:rsidRDefault="005C7D89" w:rsidP="000F24FE">
      <w:pPr>
        <w:numPr>
          <w:ilvl w:val="1"/>
          <w:numId w:val="3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zakaz umieszczania reklam;</w:t>
      </w:r>
    </w:p>
    <w:p w:rsidR="005C7D89" w:rsidRPr="000F24FE" w:rsidRDefault="005C7D89" w:rsidP="000F24FE">
      <w:pPr>
        <w:numPr>
          <w:ilvl w:val="1"/>
          <w:numId w:val="3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pozostałe ustalenia jak w § </w:t>
      </w:r>
      <w:r w:rsidR="000A175A"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4 uchwały, z wyłączeniem lokalizacji zabud</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wy sezonowej.</w:t>
      </w:r>
    </w:p>
    <w:p w:rsidR="005C7D89" w:rsidRPr="000F24FE" w:rsidRDefault="005C7D89" w:rsidP="000F24FE">
      <w:pPr>
        <w:numPr>
          <w:ilvl w:val="0"/>
          <w:numId w:val="3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r w:rsidRPr="000F24FE">
        <w:rPr>
          <w:rFonts w:ascii="Arial" w:eastAsia="Times New Roman" w:hAnsi="Arial" w:cs="Arial"/>
          <w:sz w:val="24"/>
          <w:szCs w:val="24"/>
          <w:lang w:eastAsia="pl-PL"/>
        </w:rPr>
        <w:t>ustalenia jak w § </w:t>
      </w:r>
      <w:r w:rsidR="004D05C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5C7D89" w:rsidRPr="000F24FE" w:rsidRDefault="005C7D89" w:rsidP="000F24FE">
      <w:pPr>
        <w:numPr>
          <w:ilvl w:val="0"/>
          <w:numId w:val="3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5C7D89" w:rsidRPr="000F24FE" w:rsidRDefault="005C7D89" w:rsidP="000F24FE">
      <w:pPr>
        <w:numPr>
          <w:ilvl w:val="0"/>
          <w:numId w:val="3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Wymagania wynikające z potrzeb kształtowania przestrzeni publicznych: nie występuje potrzeba określenia.</w:t>
      </w:r>
    </w:p>
    <w:p w:rsidR="005C7D89" w:rsidRPr="000F24FE" w:rsidRDefault="005C7D89" w:rsidP="000F24FE">
      <w:pPr>
        <w:numPr>
          <w:ilvl w:val="0"/>
          <w:numId w:val="3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Parametry i wskaźniki kształtowania drogi oraz zagospodarowania terenu: szerokość w liniach rozgraniczających tereny: </w:t>
      </w:r>
      <w:r w:rsidR="005F101A" w:rsidRPr="000F24FE">
        <w:rPr>
          <w:rFonts w:ascii="Arial" w:eastAsia="Times New Roman" w:hAnsi="Arial" w:cs="Arial"/>
          <w:sz w:val="24"/>
          <w:szCs w:val="24"/>
          <w:lang w:eastAsia="pl-PL"/>
        </w:rPr>
        <w:t>10,0m.</w:t>
      </w:r>
    </w:p>
    <w:p w:rsidR="005C7D89" w:rsidRPr="000F24FE" w:rsidRDefault="005C7D89" w:rsidP="000F24FE">
      <w:pPr>
        <w:numPr>
          <w:ilvl w:val="0"/>
          <w:numId w:val="32"/>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sz w:val="24"/>
          <w:szCs w:val="24"/>
          <w:lang w:eastAsia="pl-PL"/>
        </w:rPr>
        <w:t xml:space="preserve">: </w:t>
      </w:r>
      <w:r w:rsidR="005F101A" w:rsidRPr="000F24FE">
        <w:rPr>
          <w:rFonts w:ascii="Arial" w:hAnsi="Arial" w:cs="Arial"/>
          <w:sz w:val="24"/>
          <w:szCs w:val="24"/>
        </w:rPr>
        <w:t xml:space="preserve">teren znajduje się w granicach </w:t>
      </w:r>
      <w:r w:rsidRPr="000F24FE">
        <w:rPr>
          <w:rFonts w:ascii="Arial" w:hAnsi="Arial" w:cs="Arial"/>
          <w:sz w:val="24"/>
          <w:szCs w:val="24"/>
        </w:rPr>
        <w:t xml:space="preserve">obszaru narażonego na niebezpieczeństwo powodzi </w:t>
      </w:r>
      <w:r w:rsidRPr="000F24FE">
        <w:rPr>
          <w:rFonts w:ascii="Arial" w:eastAsia="Times New Roman" w:hAnsi="Arial" w:cs="Arial"/>
          <w:sz w:val="24"/>
          <w:szCs w:val="24"/>
          <w:lang w:eastAsia="pl-PL"/>
        </w:rPr>
        <w:t xml:space="preserve">(zgodnie z rysunkiem planu), </w:t>
      </w:r>
      <w:r w:rsidRPr="000F24FE">
        <w:rPr>
          <w:rFonts w:ascii="Arial" w:hAnsi="Arial" w:cs="Arial"/>
          <w:sz w:val="24"/>
          <w:szCs w:val="24"/>
        </w:rPr>
        <w:t>obejmującego tereny narażone na zal</w:t>
      </w:r>
      <w:r w:rsidRPr="000F24FE">
        <w:rPr>
          <w:rFonts w:ascii="Arial" w:hAnsi="Arial" w:cs="Arial"/>
          <w:sz w:val="24"/>
          <w:szCs w:val="24"/>
        </w:rPr>
        <w:t>a</w:t>
      </w:r>
      <w:r w:rsidRPr="000F24FE">
        <w:rPr>
          <w:rFonts w:ascii="Arial" w:hAnsi="Arial" w:cs="Arial"/>
          <w:sz w:val="24"/>
          <w:szCs w:val="24"/>
        </w:rPr>
        <w:t xml:space="preserve">nie w przypadku zniszczenia lub uszkodzenia </w:t>
      </w:r>
      <w:r w:rsidRPr="000F24FE">
        <w:rPr>
          <w:rFonts w:ascii="Arial" w:eastAsia="Times New Roman" w:hAnsi="Arial" w:cs="Arial"/>
          <w:sz w:val="24"/>
          <w:szCs w:val="24"/>
          <w:lang w:eastAsia="pl-PL"/>
        </w:rPr>
        <w:t>obiektu hydrotechnicznego</w:t>
      </w:r>
      <w:r w:rsidRPr="000F24FE">
        <w:rPr>
          <w:rFonts w:ascii="Arial" w:hAnsi="Arial" w:cs="Arial"/>
          <w:sz w:val="24"/>
          <w:szCs w:val="24"/>
        </w:rPr>
        <w:t xml:space="preserve"> – zapory bocznej </w:t>
      </w:r>
      <w:r w:rsidRPr="000F24FE">
        <w:rPr>
          <w:rFonts w:ascii="Arial" w:eastAsia="Times New Roman" w:hAnsi="Arial" w:cs="Arial"/>
          <w:sz w:val="24"/>
          <w:szCs w:val="24"/>
          <w:lang w:eastAsia="pl-PL"/>
        </w:rPr>
        <w:t>Stopnia Wodnego, o głębokości zalewu wodą do 4,0m, miejscowo powyżej 4,0m, dla którego obowiązują</w:t>
      </w:r>
      <w:r w:rsidR="008F33CB" w:rsidRPr="000F24FE">
        <w:rPr>
          <w:rFonts w:ascii="Arial" w:eastAsia="Times New Roman" w:hAnsi="Arial" w:cs="Arial"/>
          <w:sz w:val="24"/>
          <w:szCs w:val="24"/>
          <w:lang w:eastAsia="pl-PL"/>
        </w:rPr>
        <w:t xml:space="preserve"> wszystkie zakazy, nakazy i ograniczenia</w:t>
      </w:r>
      <w:r w:rsidR="00367EB0" w:rsidRPr="000F24FE">
        <w:rPr>
          <w:rFonts w:ascii="Arial" w:eastAsia="Times New Roman" w:hAnsi="Arial" w:cs="Arial"/>
          <w:sz w:val="24"/>
          <w:szCs w:val="24"/>
          <w:lang w:eastAsia="pl-PL"/>
        </w:rPr>
        <w:t xml:space="preserve"> </w:t>
      </w:r>
      <w:r w:rsidR="00367EB0" w:rsidRPr="000F24FE">
        <w:rPr>
          <w:rFonts w:ascii="Arial" w:hAnsi="Arial" w:cs="Arial"/>
          <w:sz w:val="24"/>
          <w:szCs w:val="24"/>
        </w:rPr>
        <w:t>minimalizujące zagrożenie</w:t>
      </w:r>
      <w:r w:rsidR="00367EB0" w:rsidRPr="000F24FE">
        <w:rPr>
          <w:rFonts w:ascii="Arial" w:eastAsia="Times New Roman" w:hAnsi="Arial" w:cs="Arial"/>
          <w:sz w:val="24"/>
          <w:szCs w:val="24"/>
          <w:lang w:eastAsia="pl-PL"/>
        </w:rPr>
        <w:t xml:space="preserve"> w zakresie lokalizacji obiektów budowlanych:</w:t>
      </w:r>
      <w:r w:rsidR="008F33CB" w:rsidRPr="000F24FE">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ustalenia jak w § 1</w:t>
      </w:r>
      <w:r w:rsidR="0005119A" w:rsidRPr="000F24FE">
        <w:rPr>
          <w:rFonts w:ascii="Arial" w:eastAsia="Times New Roman" w:hAnsi="Arial" w:cs="Arial"/>
          <w:sz w:val="24"/>
          <w:szCs w:val="24"/>
          <w:lang w:eastAsia="pl-PL"/>
        </w:rPr>
        <w:t>1</w:t>
      </w:r>
      <w:r w:rsidRPr="000F24FE">
        <w:rPr>
          <w:rFonts w:ascii="Arial" w:eastAsia="Times New Roman" w:hAnsi="Arial" w:cs="Arial"/>
          <w:sz w:val="24"/>
          <w:szCs w:val="24"/>
          <w:lang w:eastAsia="pl-PL"/>
        </w:rPr>
        <w:t xml:space="preserve"> ust. 3 uchwały.</w:t>
      </w:r>
    </w:p>
    <w:p w:rsidR="005C7D89" w:rsidRPr="000F24FE" w:rsidRDefault="005C7D89" w:rsidP="000F24FE">
      <w:pPr>
        <w:numPr>
          <w:ilvl w:val="0"/>
          <w:numId w:val="3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5C7D89" w:rsidRPr="000F24FE" w:rsidRDefault="005C7D89" w:rsidP="000F24FE">
      <w:pPr>
        <w:numPr>
          <w:ilvl w:val="0"/>
          <w:numId w:val="32"/>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dowy:</w:t>
      </w:r>
    </w:p>
    <w:p w:rsidR="008F33CB" w:rsidRPr="000F24FE" w:rsidRDefault="008F33CB" w:rsidP="000F24FE">
      <w:pPr>
        <w:numPr>
          <w:ilvl w:val="1"/>
          <w:numId w:val="19"/>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ustala się ochronę</w:t>
      </w:r>
      <w:r w:rsidRPr="000F24FE">
        <w:rPr>
          <w:rFonts w:ascii="Arial" w:eastAsia="Times New Roman" w:hAnsi="Arial" w:cs="Arial"/>
          <w:bCs/>
          <w:sz w:val="24"/>
          <w:szCs w:val="24"/>
          <w:lang w:eastAsia="pl-PL"/>
        </w:rPr>
        <w:t xml:space="preserve"> rowów melioracyjnych i urządzeń melioracji wodnych;</w:t>
      </w:r>
    </w:p>
    <w:p w:rsidR="008F33CB" w:rsidRPr="000F24FE" w:rsidRDefault="008F33CB" w:rsidP="000F24FE">
      <w:pPr>
        <w:numPr>
          <w:ilvl w:val="1"/>
          <w:numId w:val="19"/>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w granicach obszaru narażonego na niebezpieczeństwo powodzi </w:t>
      </w:r>
      <w:r w:rsidRPr="000F24FE">
        <w:rPr>
          <w:rFonts w:ascii="Arial" w:eastAsia="Times New Roman" w:hAnsi="Arial" w:cs="Arial"/>
          <w:sz w:val="24"/>
          <w:szCs w:val="24"/>
          <w:lang w:eastAsia="pl-PL"/>
        </w:rPr>
        <w:t xml:space="preserve">(zgodnie z rysunkiem planu), </w:t>
      </w:r>
      <w:r w:rsidR="00367EB0" w:rsidRPr="000F24FE">
        <w:rPr>
          <w:rFonts w:ascii="Arial" w:eastAsia="Times New Roman" w:hAnsi="Arial" w:cs="Arial"/>
          <w:sz w:val="24"/>
          <w:szCs w:val="24"/>
          <w:lang w:eastAsia="pl-PL"/>
        </w:rPr>
        <w:t xml:space="preserve">obowiązują bezwzględne warunki </w:t>
      </w:r>
      <w:r w:rsidR="00367EB0" w:rsidRPr="000F24FE">
        <w:rPr>
          <w:rFonts w:ascii="Arial" w:hAnsi="Arial" w:cs="Arial"/>
          <w:sz w:val="24"/>
          <w:szCs w:val="24"/>
        </w:rPr>
        <w:t>minimalizujące zagrożenie</w:t>
      </w:r>
      <w:r w:rsidR="00367EB0" w:rsidRPr="000F24FE">
        <w:rPr>
          <w:rFonts w:ascii="Arial" w:eastAsia="Times New Roman" w:hAnsi="Arial" w:cs="Arial"/>
          <w:sz w:val="24"/>
          <w:szCs w:val="24"/>
          <w:lang w:eastAsia="pl-PL"/>
        </w:rPr>
        <w:t xml:space="preserve"> w zakresie lokalizacji obiektów budowlanych: </w:t>
      </w:r>
      <w:r w:rsidRPr="000F24FE">
        <w:rPr>
          <w:rFonts w:ascii="Arial" w:eastAsia="Times New Roman" w:hAnsi="Arial" w:cs="Arial"/>
          <w:sz w:val="24"/>
          <w:szCs w:val="24"/>
          <w:lang w:eastAsia="pl-PL"/>
        </w:rPr>
        <w:t>ustalenia jak w § 11 ust. 3 uchwały;</w:t>
      </w:r>
    </w:p>
    <w:p w:rsidR="008F33CB" w:rsidRPr="000F24FE" w:rsidRDefault="00604871" w:rsidP="000F24FE">
      <w:pPr>
        <w:numPr>
          <w:ilvl w:val="1"/>
          <w:numId w:val="19"/>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pozostałe </w:t>
      </w:r>
      <w:r w:rsidR="008F33CB" w:rsidRPr="000F24FE">
        <w:rPr>
          <w:rFonts w:ascii="Arial" w:hAnsi="Arial" w:cs="Arial"/>
          <w:sz w:val="24"/>
          <w:szCs w:val="24"/>
        </w:rPr>
        <w:t>ustalenia</w:t>
      </w:r>
      <w:r w:rsidR="008F33CB" w:rsidRPr="000F24FE">
        <w:rPr>
          <w:rFonts w:ascii="Arial" w:hAnsi="Arial" w:cs="Arial"/>
          <w:bCs/>
          <w:sz w:val="24"/>
          <w:szCs w:val="24"/>
        </w:rPr>
        <w:t xml:space="preserve"> jak w </w:t>
      </w:r>
      <w:r w:rsidR="008F33CB" w:rsidRPr="000F24FE">
        <w:rPr>
          <w:rFonts w:ascii="Arial" w:eastAsia="Times New Roman" w:hAnsi="Arial" w:cs="Arial"/>
          <w:sz w:val="24"/>
          <w:szCs w:val="24"/>
          <w:lang w:eastAsia="pl-PL"/>
        </w:rPr>
        <w:t>§ 13 ust. 3 uchwały.</w:t>
      </w:r>
    </w:p>
    <w:p w:rsidR="005C7D89" w:rsidRPr="000F24FE" w:rsidRDefault="005C7D89" w:rsidP="000F24FE">
      <w:pPr>
        <w:numPr>
          <w:ilvl w:val="0"/>
          <w:numId w:val="32"/>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xml:space="preserve"> infrastruktury technicznej: </w:t>
      </w:r>
    </w:p>
    <w:p w:rsidR="005C7D89" w:rsidRPr="000F24FE" w:rsidRDefault="005C7D89" w:rsidP="000F24FE">
      <w:pPr>
        <w:numPr>
          <w:ilvl w:val="1"/>
          <w:numId w:val="3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425F02" w:rsidRPr="000F24FE">
        <w:rPr>
          <w:rFonts w:ascii="Arial" w:hAnsi="Arial" w:cs="Arial"/>
          <w:sz w:val="24"/>
          <w:szCs w:val="24"/>
        </w:rPr>
        <w:t>4</w:t>
      </w:r>
      <w:r w:rsidRPr="000F24FE">
        <w:rPr>
          <w:rFonts w:ascii="Arial" w:hAnsi="Arial" w:cs="Arial"/>
          <w:sz w:val="24"/>
          <w:szCs w:val="24"/>
        </w:rPr>
        <w:t xml:space="preserve"> ust. 10 uchwały;</w:t>
      </w:r>
    </w:p>
    <w:p w:rsidR="005C7D89" w:rsidRPr="000F24FE" w:rsidRDefault="005C7D89" w:rsidP="000F24FE">
      <w:pPr>
        <w:numPr>
          <w:ilvl w:val="1"/>
          <w:numId w:val="32"/>
        </w:numPr>
        <w:tabs>
          <w:tab w:val="left" w:pos="0"/>
          <w:tab w:val="left" w:pos="1440"/>
        </w:tabs>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425F0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5C7D89" w:rsidRPr="000F24FE" w:rsidRDefault="005C7D89" w:rsidP="000F24FE">
      <w:pPr>
        <w:numPr>
          <w:ilvl w:val="0"/>
          <w:numId w:val="3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29FD"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5C7D89" w:rsidRPr="000F24FE" w:rsidRDefault="005C7D89" w:rsidP="000F24FE">
      <w:pPr>
        <w:numPr>
          <w:ilvl w:val="0"/>
          <w:numId w:val="32"/>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5C7D89" w:rsidRPr="000F24FE" w:rsidRDefault="005C7D89" w:rsidP="000F24FE">
      <w:pPr>
        <w:spacing w:after="0"/>
        <w:rPr>
          <w:rFonts w:ascii="Arial" w:eastAsia="Times New Roman" w:hAnsi="Arial" w:cs="Arial"/>
          <w:sz w:val="24"/>
          <w:szCs w:val="24"/>
          <w:lang w:eastAsia="pl-PL"/>
        </w:rPr>
      </w:pPr>
    </w:p>
    <w:p w:rsidR="000249F5" w:rsidRPr="000F24FE" w:rsidRDefault="005925CC"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61.</w:t>
      </w:r>
      <w:r w:rsidR="000249F5" w:rsidRPr="000F24FE">
        <w:rPr>
          <w:rFonts w:ascii="Arial" w:eastAsia="Times New Roman" w:hAnsi="Arial" w:cs="Arial"/>
          <w:sz w:val="24"/>
          <w:szCs w:val="24"/>
          <w:lang w:eastAsia="pl-PL"/>
        </w:rPr>
        <w:t xml:space="preserve"> Teren </w:t>
      </w:r>
      <w:r w:rsidR="009A056B" w:rsidRPr="000F24FE">
        <w:rPr>
          <w:rFonts w:ascii="Arial" w:eastAsia="Times New Roman" w:hAnsi="Arial" w:cs="Arial"/>
          <w:sz w:val="24"/>
          <w:szCs w:val="24"/>
          <w:lang w:eastAsia="pl-PL"/>
        </w:rPr>
        <w:t>obsługi komunikacji oznaczony symb</w:t>
      </w:r>
      <w:r w:rsidR="000249F5" w:rsidRPr="000F24FE">
        <w:rPr>
          <w:rFonts w:ascii="Arial" w:eastAsia="Times New Roman" w:hAnsi="Arial" w:cs="Arial"/>
          <w:sz w:val="24"/>
          <w:szCs w:val="24"/>
          <w:lang w:eastAsia="pl-PL"/>
        </w:rPr>
        <w:t xml:space="preserve">olem: </w:t>
      </w:r>
      <w:r w:rsidR="007F21D3" w:rsidRPr="000F24FE">
        <w:rPr>
          <w:rFonts w:ascii="Arial" w:eastAsia="Times New Roman" w:hAnsi="Arial" w:cs="Arial"/>
          <w:sz w:val="24"/>
          <w:szCs w:val="24"/>
          <w:lang w:eastAsia="pl-PL"/>
        </w:rPr>
        <w:t>35 </w:t>
      </w:r>
      <w:proofErr w:type="spellStart"/>
      <w:r w:rsidR="007F21D3" w:rsidRPr="000F24FE">
        <w:rPr>
          <w:rFonts w:ascii="Arial" w:eastAsia="Times New Roman" w:hAnsi="Arial" w:cs="Arial"/>
          <w:sz w:val="24"/>
          <w:szCs w:val="24"/>
          <w:lang w:eastAsia="pl-PL"/>
        </w:rPr>
        <w:t>KDp</w:t>
      </w:r>
      <w:proofErr w:type="spellEnd"/>
      <w:r w:rsidR="007F21D3" w:rsidRPr="000F24FE">
        <w:rPr>
          <w:rFonts w:ascii="Arial" w:eastAsia="Times New Roman" w:hAnsi="Arial" w:cs="Arial"/>
          <w:sz w:val="24"/>
          <w:szCs w:val="24"/>
          <w:lang w:eastAsia="pl-PL"/>
        </w:rPr>
        <w:t>*.</w:t>
      </w:r>
    </w:p>
    <w:p w:rsidR="000249F5" w:rsidRPr="000F24FE" w:rsidRDefault="009A056B" w:rsidP="000F24FE">
      <w:pPr>
        <w:numPr>
          <w:ilvl w:val="0"/>
          <w:numId w:val="18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Przeznaczenie terenu: pętla autobusowa publiczna</w:t>
      </w:r>
      <w:r w:rsidR="000249F5" w:rsidRPr="000F24FE">
        <w:rPr>
          <w:rFonts w:ascii="Arial" w:eastAsia="Times New Roman" w:hAnsi="Arial" w:cs="Arial"/>
          <w:sz w:val="24"/>
          <w:szCs w:val="24"/>
          <w:lang w:eastAsia="pl-PL"/>
        </w:rPr>
        <w:t>.</w:t>
      </w:r>
    </w:p>
    <w:p w:rsidR="000249F5" w:rsidRPr="000F24FE" w:rsidRDefault="000249F5" w:rsidP="000F24FE">
      <w:pPr>
        <w:numPr>
          <w:ilvl w:val="0"/>
          <w:numId w:val="18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Zasady ochrony i kształtowania ładu przestrzennego: ustalenia jak w § </w:t>
      </w:r>
      <w:r w:rsidR="000A175A" w:rsidRPr="000F24FE">
        <w:rPr>
          <w:rFonts w:ascii="Arial" w:eastAsia="Times New Roman" w:hAnsi="Arial" w:cs="Arial"/>
          <w:sz w:val="24"/>
          <w:szCs w:val="24"/>
          <w:lang w:eastAsia="pl-PL"/>
        </w:rPr>
        <w:t>6</w:t>
      </w:r>
      <w:r w:rsidRPr="000F24FE">
        <w:rPr>
          <w:rFonts w:ascii="Arial" w:eastAsia="Times New Roman" w:hAnsi="Arial" w:cs="Arial"/>
          <w:sz w:val="24"/>
          <w:szCs w:val="24"/>
          <w:lang w:eastAsia="pl-PL"/>
        </w:rPr>
        <w:t xml:space="preserve"> ust. 4 uchwały, z wyłączeniem lokalizacji zabud</w:t>
      </w:r>
      <w:r w:rsidRPr="000F24FE">
        <w:rPr>
          <w:rFonts w:ascii="Arial" w:eastAsia="Times New Roman" w:hAnsi="Arial" w:cs="Arial"/>
          <w:sz w:val="24"/>
          <w:szCs w:val="24"/>
          <w:lang w:eastAsia="pl-PL"/>
        </w:rPr>
        <w:t>o</w:t>
      </w:r>
      <w:r w:rsidRPr="000F24FE">
        <w:rPr>
          <w:rFonts w:ascii="Arial" w:eastAsia="Times New Roman" w:hAnsi="Arial" w:cs="Arial"/>
          <w:sz w:val="24"/>
          <w:szCs w:val="24"/>
          <w:lang w:eastAsia="pl-PL"/>
        </w:rPr>
        <w:t>wy sezonowej.</w:t>
      </w:r>
    </w:p>
    <w:p w:rsidR="000249F5" w:rsidRPr="000F24FE" w:rsidRDefault="000249F5" w:rsidP="000F24FE">
      <w:pPr>
        <w:numPr>
          <w:ilvl w:val="0"/>
          <w:numId w:val="18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bCs/>
          <w:sz w:val="24"/>
          <w:szCs w:val="24"/>
          <w:lang w:eastAsia="pl-PL"/>
        </w:rPr>
        <w:t xml:space="preserve">Zasady ochrony środowiska, przyrody i krajobrazu kulturowego: </w:t>
      </w:r>
      <w:r w:rsidRPr="000F24FE">
        <w:rPr>
          <w:rFonts w:ascii="Arial" w:eastAsia="Times New Roman" w:hAnsi="Arial" w:cs="Arial"/>
          <w:sz w:val="24"/>
          <w:szCs w:val="24"/>
          <w:lang w:eastAsia="pl-PL"/>
        </w:rPr>
        <w:t>ustalenia jak w § </w:t>
      </w:r>
      <w:r w:rsidR="004D05CB" w:rsidRPr="000F24FE">
        <w:rPr>
          <w:rFonts w:ascii="Arial" w:eastAsia="Times New Roman" w:hAnsi="Arial" w:cs="Arial"/>
          <w:sz w:val="24"/>
          <w:szCs w:val="24"/>
          <w:lang w:eastAsia="pl-PL"/>
        </w:rPr>
        <w:t>7</w:t>
      </w:r>
      <w:r w:rsidRPr="000F24FE">
        <w:rPr>
          <w:rFonts w:ascii="Arial" w:eastAsia="Times New Roman" w:hAnsi="Arial" w:cs="Arial"/>
          <w:sz w:val="24"/>
          <w:szCs w:val="24"/>
          <w:lang w:eastAsia="pl-PL"/>
        </w:rPr>
        <w:t xml:space="preserve"> uchwały.</w:t>
      </w:r>
    </w:p>
    <w:p w:rsidR="000249F5" w:rsidRPr="000F24FE" w:rsidRDefault="000249F5" w:rsidP="000F24FE">
      <w:pPr>
        <w:numPr>
          <w:ilvl w:val="0"/>
          <w:numId w:val="18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Zasady ochrony dziedzictwa kulturowego i zabytków oraz dóbr kultury współczesnej:</w:t>
      </w:r>
      <w:r w:rsidRPr="000F24FE">
        <w:rPr>
          <w:rFonts w:ascii="Arial" w:eastAsia="Times New Roman" w:hAnsi="Arial" w:cs="Arial"/>
          <w:bCs/>
          <w:sz w:val="24"/>
          <w:szCs w:val="24"/>
          <w:lang w:eastAsia="pl-PL"/>
        </w:rPr>
        <w:t xml:space="preserve"> nie występuje potrzeba okr</w:t>
      </w:r>
      <w:r w:rsidRPr="000F24FE">
        <w:rPr>
          <w:rFonts w:ascii="Arial" w:eastAsia="Times New Roman" w:hAnsi="Arial" w:cs="Arial"/>
          <w:bCs/>
          <w:sz w:val="24"/>
          <w:szCs w:val="24"/>
          <w:lang w:eastAsia="pl-PL"/>
        </w:rPr>
        <w:t>e</w:t>
      </w:r>
      <w:r w:rsidRPr="000F24FE">
        <w:rPr>
          <w:rFonts w:ascii="Arial" w:eastAsia="Times New Roman" w:hAnsi="Arial" w:cs="Arial"/>
          <w:bCs/>
          <w:sz w:val="24"/>
          <w:szCs w:val="24"/>
          <w:lang w:eastAsia="pl-PL"/>
        </w:rPr>
        <w:t>ślenia.</w:t>
      </w:r>
    </w:p>
    <w:p w:rsidR="000249F5" w:rsidRPr="000F24FE" w:rsidRDefault="000249F5" w:rsidP="000F24FE">
      <w:pPr>
        <w:numPr>
          <w:ilvl w:val="0"/>
          <w:numId w:val="18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Wymagania wynikające z potrzeb kształtowania przestrzeni publicznych: </w:t>
      </w:r>
      <w:r w:rsidR="00781965" w:rsidRPr="000F24FE">
        <w:rPr>
          <w:rFonts w:ascii="Arial" w:eastAsia="Times New Roman" w:hAnsi="Arial" w:cs="Arial"/>
          <w:sz w:val="24"/>
          <w:szCs w:val="24"/>
          <w:lang w:eastAsia="pl-PL"/>
        </w:rPr>
        <w:t>ustalenia jak w § 9 uchwały</w:t>
      </w:r>
      <w:r w:rsidRPr="000F24FE">
        <w:rPr>
          <w:rFonts w:ascii="Arial" w:eastAsia="Times New Roman" w:hAnsi="Arial" w:cs="Arial"/>
          <w:sz w:val="24"/>
          <w:szCs w:val="24"/>
          <w:lang w:eastAsia="pl-PL"/>
        </w:rPr>
        <w:t>.</w:t>
      </w:r>
    </w:p>
    <w:p w:rsidR="009A056B" w:rsidRPr="000F24FE" w:rsidRDefault="000249F5" w:rsidP="000F24FE">
      <w:pPr>
        <w:numPr>
          <w:ilvl w:val="0"/>
          <w:numId w:val="18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Parametry i wskaźniki kształtowania </w:t>
      </w:r>
      <w:r w:rsidR="009A056B" w:rsidRPr="000F24FE">
        <w:rPr>
          <w:rFonts w:ascii="Arial" w:eastAsia="Times New Roman" w:hAnsi="Arial" w:cs="Arial"/>
          <w:sz w:val="24"/>
          <w:szCs w:val="24"/>
          <w:lang w:eastAsia="pl-PL"/>
        </w:rPr>
        <w:t>terenu</w:t>
      </w:r>
      <w:r w:rsidRPr="000F24FE">
        <w:rPr>
          <w:rFonts w:ascii="Arial" w:eastAsia="Times New Roman" w:hAnsi="Arial" w:cs="Arial"/>
          <w:sz w:val="24"/>
          <w:szCs w:val="24"/>
          <w:lang w:eastAsia="pl-PL"/>
        </w:rPr>
        <w:t xml:space="preserve"> oraz zagospodarowania terenu: </w:t>
      </w:r>
      <w:r w:rsidR="009A056B" w:rsidRPr="000F24FE">
        <w:rPr>
          <w:rFonts w:ascii="Arial" w:eastAsia="Times New Roman" w:hAnsi="Arial" w:cs="Arial"/>
          <w:sz w:val="24"/>
          <w:szCs w:val="24"/>
          <w:lang w:eastAsia="pl-PL"/>
        </w:rPr>
        <w:t>obsługa komunikacyjna z dr</w:t>
      </w:r>
      <w:r w:rsidR="00C33EDB" w:rsidRPr="000F24FE">
        <w:rPr>
          <w:rFonts w:ascii="Arial" w:eastAsia="Times New Roman" w:hAnsi="Arial" w:cs="Arial"/>
          <w:sz w:val="24"/>
          <w:szCs w:val="24"/>
          <w:lang w:eastAsia="pl-PL"/>
        </w:rPr>
        <w:t>óg</w:t>
      </w:r>
      <w:r w:rsidR="009A056B" w:rsidRPr="000F24FE">
        <w:rPr>
          <w:rFonts w:ascii="Arial" w:eastAsia="Times New Roman" w:hAnsi="Arial" w:cs="Arial"/>
          <w:sz w:val="24"/>
          <w:szCs w:val="24"/>
          <w:lang w:eastAsia="pl-PL"/>
        </w:rPr>
        <w:t xml:space="preserve"> publiczn</w:t>
      </w:r>
      <w:r w:rsidR="00C33EDB" w:rsidRPr="000F24FE">
        <w:rPr>
          <w:rFonts w:ascii="Arial" w:eastAsia="Times New Roman" w:hAnsi="Arial" w:cs="Arial"/>
          <w:sz w:val="24"/>
          <w:szCs w:val="24"/>
          <w:lang w:eastAsia="pl-PL"/>
        </w:rPr>
        <w:t>ych</w:t>
      </w:r>
      <w:r w:rsidR="009A056B" w:rsidRPr="000F24FE">
        <w:rPr>
          <w:rFonts w:ascii="Arial" w:eastAsia="Times New Roman" w:hAnsi="Arial" w:cs="Arial"/>
          <w:sz w:val="24"/>
          <w:szCs w:val="24"/>
          <w:lang w:eastAsia="pl-PL"/>
        </w:rPr>
        <w:t>: ul. </w:t>
      </w:r>
      <w:r w:rsidR="00C33EDB" w:rsidRPr="000F24FE">
        <w:rPr>
          <w:rFonts w:ascii="Arial" w:eastAsia="Times New Roman" w:hAnsi="Arial" w:cs="Arial"/>
          <w:sz w:val="24"/>
          <w:szCs w:val="24"/>
          <w:lang w:eastAsia="pl-PL"/>
        </w:rPr>
        <w:t xml:space="preserve">Spokojnej </w:t>
      </w:r>
      <w:r w:rsidR="00D71CAB" w:rsidRPr="000F24FE">
        <w:rPr>
          <w:rFonts w:ascii="Arial" w:eastAsia="Times New Roman" w:hAnsi="Arial" w:cs="Arial"/>
          <w:sz w:val="24"/>
          <w:szCs w:val="24"/>
          <w:lang w:eastAsia="pl-PL"/>
        </w:rPr>
        <w:t>8.4 KD-Z*</w:t>
      </w:r>
      <w:r w:rsidR="00C33EDB" w:rsidRPr="000F24FE">
        <w:rPr>
          <w:rFonts w:ascii="Arial" w:eastAsia="Times New Roman" w:hAnsi="Arial" w:cs="Arial"/>
          <w:sz w:val="24"/>
          <w:szCs w:val="24"/>
          <w:lang w:eastAsia="pl-PL"/>
        </w:rPr>
        <w:t xml:space="preserve"> oraz ul. Rybnickiej </w:t>
      </w:r>
      <w:r w:rsidR="00893AB6" w:rsidRPr="000F24FE">
        <w:rPr>
          <w:rFonts w:ascii="Arial" w:eastAsia="Times New Roman" w:hAnsi="Arial" w:cs="Arial"/>
          <w:bCs/>
          <w:sz w:val="24"/>
          <w:szCs w:val="24"/>
          <w:lang w:eastAsia="pl-PL"/>
        </w:rPr>
        <w:t>9.1 KD-Z*</w:t>
      </w:r>
      <w:r w:rsidR="00C33EDB" w:rsidRPr="000F24FE">
        <w:rPr>
          <w:rFonts w:ascii="Arial" w:eastAsia="Times New Roman" w:hAnsi="Arial" w:cs="Arial"/>
          <w:sz w:val="24"/>
          <w:szCs w:val="24"/>
          <w:lang w:eastAsia="pl-PL"/>
        </w:rPr>
        <w:t xml:space="preserve"> i </w:t>
      </w:r>
      <w:r w:rsidR="00655EB8" w:rsidRPr="000F24FE">
        <w:rPr>
          <w:rFonts w:ascii="Arial" w:eastAsia="Times New Roman" w:hAnsi="Arial" w:cs="Arial"/>
          <w:bCs/>
          <w:sz w:val="24"/>
          <w:szCs w:val="24"/>
          <w:lang w:eastAsia="pl-PL"/>
        </w:rPr>
        <w:t>9.2 KD-Z*</w:t>
      </w:r>
      <w:r w:rsidR="00C33EDB" w:rsidRPr="000F24FE">
        <w:rPr>
          <w:rFonts w:ascii="Arial" w:eastAsia="Times New Roman" w:hAnsi="Arial" w:cs="Arial"/>
          <w:sz w:val="24"/>
          <w:szCs w:val="24"/>
          <w:lang w:eastAsia="pl-PL"/>
        </w:rPr>
        <w:t>.</w:t>
      </w:r>
    </w:p>
    <w:p w:rsidR="009A056B" w:rsidRPr="000F24FE" w:rsidRDefault="000249F5" w:rsidP="000F24FE">
      <w:pPr>
        <w:numPr>
          <w:ilvl w:val="0"/>
          <w:numId w:val="189"/>
        </w:num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Granice i sposoby zagospodarowania terenów lub obiektów podlegających ochronie, ustalonych na podstawie przepisów odrębnych, </w:t>
      </w:r>
      <w:r w:rsidRPr="000F24FE">
        <w:rPr>
          <w:rFonts w:ascii="Arial" w:hAnsi="Arial" w:cs="Arial"/>
          <w:sz w:val="24"/>
          <w:szCs w:val="24"/>
        </w:rPr>
        <w:t>w tym terenów górniczych, a także narażonych na niebezpieczeństwo pow</w:t>
      </w:r>
      <w:r w:rsidRPr="000F24FE">
        <w:rPr>
          <w:rFonts w:ascii="Arial" w:hAnsi="Arial" w:cs="Arial"/>
          <w:sz w:val="24"/>
          <w:szCs w:val="24"/>
        </w:rPr>
        <w:t>o</w:t>
      </w:r>
      <w:r w:rsidRPr="000F24FE">
        <w:rPr>
          <w:rFonts w:ascii="Arial" w:hAnsi="Arial" w:cs="Arial"/>
          <w:sz w:val="24"/>
          <w:szCs w:val="24"/>
        </w:rPr>
        <w:t>dzi oraz zagrożonych osuwaniem się mas ziemnych</w:t>
      </w:r>
      <w:r w:rsidRPr="000F24FE">
        <w:rPr>
          <w:rFonts w:ascii="Arial" w:eastAsia="Times New Roman" w:hAnsi="Arial" w:cs="Arial"/>
          <w:sz w:val="24"/>
          <w:szCs w:val="24"/>
          <w:lang w:eastAsia="pl-PL"/>
        </w:rPr>
        <w:t xml:space="preserve">: </w:t>
      </w:r>
      <w:r w:rsidR="009A056B" w:rsidRPr="000F24FE">
        <w:rPr>
          <w:rFonts w:ascii="Arial" w:hAnsi="Arial" w:cs="Arial"/>
          <w:sz w:val="24"/>
          <w:szCs w:val="24"/>
        </w:rPr>
        <w:t xml:space="preserve">teren </w:t>
      </w:r>
      <w:r w:rsidR="009A056B" w:rsidRPr="000F24FE">
        <w:rPr>
          <w:rFonts w:ascii="Arial" w:eastAsia="Times New Roman" w:hAnsi="Arial" w:cs="Arial"/>
          <w:sz w:val="24"/>
          <w:szCs w:val="24"/>
          <w:lang w:eastAsia="pl-PL"/>
        </w:rPr>
        <w:t xml:space="preserve">znajduje się w granicach otuliny Gostynińsko-Włocławskiego Parku Krajobrazowego </w:t>
      </w:r>
      <w:r w:rsidR="009A056B" w:rsidRPr="000F24FE">
        <w:rPr>
          <w:rFonts w:ascii="Arial" w:hAnsi="Arial" w:cs="Arial"/>
          <w:sz w:val="24"/>
          <w:szCs w:val="24"/>
        </w:rPr>
        <w:t>(zgodnie z rysunkiem planu)</w:t>
      </w:r>
      <w:r w:rsidR="009A056B" w:rsidRPr="000F24FE">
        <w:rPr>
          <w:rFonts w:ascii="Arial" w:eastAsia="Times New Roman" w:hAnsi="Arial" w:cs="Arial"/>
          <w:sz w:val="24"/>
          <w:szCs w:val="24"/>
          <w:lang w:eastAsia="pl-PL"/>
        </w:rPr>
        <w:t>, dotyczącej ochrony wydzielonego obszaru ochronn</w:t>
      </w:r>
      <w:r w:rsidR="009A056B" w:rsidRPr="000F24FE">
        <w:rPr>
          <w:rFonts w:ascii="Arial" w:eastAsia="Times New Roman" w:hAnsi="Arial" w:cs="Arial"/>
          <w:sz w:val="24"/>
          <w:szCs w:val="24"/>
          <w:lang w:eastAsia="pl-PL"/>
        </w:rPr>
        <w:t>e</w:t>
      </w:r>
      <w:r w:rsidR="009A056B" w:rsidRPr="000F24FE">
        <w:rPr>
          <w:rFonts w:ascii="Arial" w:eastAsia="Times New Roman" w:hAnsi="Arial" w:cs="Arial"/>
          <w:sz w:val="24"/>
          <w:szCs w:val="24"/>
          <w:lang w:eastAsia="pl-PL"/>
        </w:rPr>
        <w:t>go Parku, dla której obowiązują warunki wynikające z przepisów odrębnych oraz ustalenia jak w § 1</w:t>
      </w:r>
      <w:r w:rsidR="0005119A" w:rsidRPr="000F24FE">
        <w:rPr>
          <w:rFonts w:ascii="Arial" w:eastAsia="Times New Roman" w:hAnsi="Arial" w:cs="Arial"/>
          <w:sz w:val="24"/>
          <w:szCs w:val="24"/>
          <w:lang w:eastAsia="pl-PL"/>
        </w:rPr>
        <w:t>1</w:t>
      </w:r>
      <w:r w:rsidR="009A056B" w:rsidRPr="000F24FE">
        <w:rPr>
          <w:rFonts w:ascii="Arial" w:eastAsia="Times New Roman" w:hAnsi="Arial" w:cs="Arial"/>
          <w:sz w:val="24"/>
          <w:szCs w:val="24"/>
          <w:lang w:eastAsia="pl-PL"/>
        </w:rPr>
        <w:t xml:space="preserve"> ust. 2 uchwały.</w:t>
      </w:r>
    </w:p>
    <w:p w:rsidR="000249F5" w:rsidRPr="000F24FE" w:rsidRDefault="000249F5" w:rsidP="000F24FE">
      <w:pPr>
        <w:numPr>
          <w:ilvl w:val="0"/>
          <w:numId w:val="189"/>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Szczegółowe zasady i warunki scalania i podziału nieruchomości objętych planem miejscowym: </w:t>
      </w:r>
      <w:r w:rsidRPr="000F24FE">
        <w:rPr>
          <w:rFonts w:ascii="Arial" w:hAnsi="Arial" w:cs="Arial"/>
          <w:sz w:val="24"/>
          <w:szCs w:val="24"/>
        </w:rPr>
        <w:t>nie wyst</w:t>
      </w:r>
      <w:r w:rsidRPr="000F24FE">
        <w:rPr>
          <w:rFonts w:ascii="Arial" w:hAnsi="Arial" w:cs="Arial"/>
          <w:sz w:val="24"/>
          <w:szCs w:val="24"/>
        </w:rPr>
        <w:t>ę</w:t>
      </w:r>
      <w:r w:rsidRPr="000F24FE">
        <w:rPr>
          <w:rFonts w:ascii="Arial" w:hAnsi="Arial" w:cs="Arial"/>
          <w:sz w:val="24"/>
          <w:szCs w:val="24"/>
        </w:rPr>
        <w:t>puje potrzeba określenia</w:t>
      </w:r>
      <w:r w:rsidRPr="000F24FE">
        <w:rPr>
          <w:rFonts w:ascii="Arial" w:hAnsi="Arial" w:cs="Arial"/>
          <w:bCs/>
          <w:sz w:val="24"/>
          <w:szCs w:val="24"/>
        </w:rPr>
        <w:t>.</w:t>
      </w:r>
    </w:p>
    <w:p w:rsidR="009A056B" w:rsidRPr="000F24FE" w:rsidRDefault="000249F5" w:rsidP="000F24FE">
      <w:pPr>
        <w:numPr>
          <w:ilvl w:val="0"/>
          <w:numId w:val="189"/>
        </w:numPr>
        <w:autoSpaceDE w:val="0"/>
        <w:autoSpaceDN w:val="0"/>
        <w:adjustRightInd w:val="0"/>
        <w:spacing w:after="0"/>
        <w:rPr>
          <w:rFonts w:ascii="Arial" w:hAnsi="Arial" w:cs="Arial"/>
          <w:bCs/>
          <w:sz w:val="24"/>
          <w:szCs w:val="24"/>
        </w:rPr>
      </w:pPr>
      <w:r w:rsidRPr="000F24FE">
        <w:rPr>
          <w:rFonts w:ascii="Arial" w:hAnsi="Arial" w:cs="Arial"/>
          <w:bCs/>
          <w:sz w:val="24"/>
          <w:szCs w:val="24"/>
        </w:rPr>
        <w:t>Szczególne warunki zagospodarowania terenów oraz ograniczenia w ich użytkowaniu, w tym zakazy zab</w:t>
      </w:r>
      <w:r w:rsidRPr="000F24FE">
        <w:rPr>
          <w:rFonts w:ascii="Arial" w:hAnsi="Arial" w:cs="Arial"/>
          <w:bCs/>
          <w:sz w:val="24"/>
          <w:szCs w:val="24"/>
        </w:rPr>
        <w:t>u</w:t>
      </w:r>
      <w:r w:rsidRPr="000F24FE">
        <w:rPr>
          <w:rFonts w:ascii="Arial" w:hAnsi="Arial" w:cs="Arial"/>
          <w:bCs/>
          <w:sz w:val="24"/>
          <w:szCs w:val="24"/>
        </w:rPr>
        <w:t xml:space="preserve">dowy: </w:t>
      </w:r>
    </w:p>
    <w:p w:rsidR="00FB198F" w:rsidRPr="000F24FE" w:rsidRDefault="00FB198F" w:rsidP="000F24FE">
      <w:pPr>
        <w:numPr>
          <w:ilvl w:val="0"/>
          <w:numId w:val="191"/>
        </w:numPr>
        <w:autoSpaceDE w:val="0"/>
        <w:autoSpaceDN w:val="0"/>
        <w:adjustRightInd w:val="0"/>
        <w:spacing w:after="0"/>
        <w:rPr>
          <w:rFonts w:ascii="Arial" w:hAnsi="Arial" w:cs="Arial"/>
          <w:bCs/>
          <w:sz w:val="24"/>
          <w:szCs w:val="24"/>
        </w:rPr>
      </w:pPr>
      <w:r w:rsidRPr="000F24FE">
        <w:rPr>
          <w:rFonts w:ascii="Arial" w:hAnsi="Arial" w:cs="Arial"/>
          <w:sz w:val="24"/>
          <w:szCs w:val="24"/>
        </w:rPr>
        <w:t>ustala się możliwość lokalizacji wiat przystankowych komunikacji miejskiej wraz z towarzyszącym kioskiem handlowym w zakresie związanym z obsługą komunikacji;</w:t>
      </w:r>
    </w:p>
    <w:p w:rsidR="009A056B" w:rsidRPr="000F24FE" w:rsidRDefault="009A056B" w:rsidP="000F24FE">
      <w:pPr>
        <w:numPr>
          <w:ilvl w:val="0"/>
          <w:numId w:val="191"/>
        </w:numPr>
        <w:autoSpaceDE w:val="0"/>
        <w:autoSpaceDN w:val="0"/>
        <w:adjustRightInd w:val="0"/>
        <w:spacing w:after="0"/>
        <w:rPr>
          <w:rFonts w:ascii="Arial" w:hAnsi="Arial" w:cs="Arial"/>
          <w:bCs/>
          <w:sz w:val="24"/>
          <w:szCs w:val="24"/>
        </w:rPr>
      </w:pPr>
      <w:r w:rsidRPr="000F24FE">
        <w:rPr>
          <w:rFonts w:ascii="Arial" w:eastAsia="Times New Roman" w:hAnsi="Arial" w:cs="Arial"/>
          <w:sz w:val="24"/>
          <w:szCs w:val="24"/>
          <w:lang w:eastAsia="pl-PL"/>
        </w:rPr>
        <w:t>teren zna</w:t>
      </w:r>
      <w:r w:rsidRPr="000F24FE">
        <w:rPr>
          <w:rFonts w:ascii="Arial" w:eastAsia="Times New Roman" w:hAnsi="Arial" w:cs="Arial"/>
          <w:sz w:val="24"/>
          <w:szCs w:val="24"/>
          <w:lang w:eastAsia="pl-PL"/>
        </w:rPr>
        <w:t>j</w:t>
      </w:r>
      <w:r w:rsidRPr="000F24FE">
        <w:rPr>
          <w:rFonts w:ascii="Arial" w:eastAsia="Times New Roman" w:hAnsi="Arial" w:cs="Arial"/>
          <w:sz w:val="24"/>
          <w:szCs w:val="24"/>
          <w:lang w:eastAsia="pl-PL"/>
        </w:rPr>
        <w:t xml:space="preserve">duje się w granicach obszaru o słabej przydatności gruntów dla budownictwa </w:t>
      </w:r>
      <w:r w:rsidRPr="000F24FE">
        <w:rPr>
          <w:rFonts w:ascii="Arial" w:hAnsi="Arial" w:cs="Arial"/>
          <w:sz w:val="24"/>
          <w:szCs w:val="24"/>
        </w:rPr>
        <w:t>(zgodnie z rysunkiem planu)</w:t>
      </w:r>
      <w:r w:rsidRPr="000F24FE">
        <w:rPr>
          <w:rFonts w:ascii="Arial" w:eastAsia="Times New Roman" w:hAnsi="Arial" w:cs="Arial"/>
          <w:sz w:val="24"/>
          <w:szCs w:val="24"/>
          <w:lang w:eastAsia="pl-PL"/>
        </w:rPr>
        <w:t>, dla którego obowiązują w</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 xml:space="preserve">runki wynikające z przepisów odrębnych oraz </w:t>
      </w:r>
      <w:r w:rsidRPr="000F24FE">
        <w:rPr>
          <w:rFonts w:ascii="Arial" w:hAnsi="Arial" w:cs="Arial"/>
          <w:sz w:val="24"/>
          <w:szCs w:val="24"/>
        </w:rPr>
        <w:t>ustalenia</w:t>
      </w:r>
      <w:r w:rsidRPr="000F24FE">
        <w:rPr>
          <w:rFonts w:ascii="Arial" w:hAnsi="Arial" w:cs="Arial"/>
          <w:bCs/>
          <w:sz w:val="24"/>
          <w:szCs w:val="24"/>
        </w:rPr>
        <w:t xml:space="preserve"> jak w </w:t>
      </w:r>
      <w:r w:rsidRPr="000F24FE">
        <w:rPr>
          <w:rFonts w:ascii="Arial" w:eastAsia="Times New Roman" w:hAnsi="Arial" w:cs="Arial"/>
          <w:sz w:val="24"/>
          <w:szCs w:val="24"/>
          <w:lang w:eastAsia="pl-PL"/>
        </w:rPr>
        <w:t>§ 1</w:t>
      </w:r>
      <w:r w:rsidR="005B5EEA" w:rsidRPr="000F24FE">
        <w:rPr>
          <w:rFonts w:ascii="Arial" w:eastAsia="Times New Roman" w:hAnsi="Arial" w:cs="Arial"/>
          <w:sz w:val="24"/>
          <w:szCs w:val="24"/>
          <w:lang w:eastAsia="pl-PL"/>
        </w:rPr>
        <w:t>3</w:t>
      </w:r>
      <w:r w:rsidRPr="000F24FE">
        <w:rPr>
          <w:rFonts w:ascii="Arial" w:eastAsia="Times New Roman" w:hAnsi="Arial" w:cs="Arial"/>
          <w:sz w:val="24"/>
          <w:szCs w:val="24"/>
          <w:lang w:eastAsia="pl-PL"/>
        </w:rPr>
        <w:t xml:space="preserve"> ust. 1 uchwały;</w:t>
      </w:r>
    </w:p>
    <w:p w:rsidR="000249F5" w:rsidRPr="000F24FE" w:rsidRDefault="009A056B" w:rsidP="000F24FE">
      <w:pPr>
        <w:numPr>
          <w:ilvl w:val="0"/>
          <w:numId w:val="191"/>
        </w:numPr>
        <w:autoSpaceDE w:val="0"/>
        <w:autoSpaceDN w:val="0"/>
        <w:adjustRightInd w:val="0"/>
        <w:spacing w:after="0"/>
        <w:rPr>
          <w:rFonts w:ascii="Arial" w:hAnsi="Arial" w:cs="Arial"/>
          <w:bCs/>
          <w:sz w:val="24"/>
          <w:szCs w:val="24"/>
        </w:rPr>
      </w:pPr>
      <w:r w:rsidRPr="000F24FE">
        <w:rPr>
          <w:rFonts w:ascii="Arial" w:hAnsi="Arial" w:cs="Arial"/>
          <w:sz w:val="24"/>
          <w:szCs w:val="24"/>
        </w:rPr>
        <w:t xml:space="preserve">pozostałe </w:t>
      </w:r>
      <w:r w:rsidR="000249F5" w:rsidRPr="000F24FE">
        <w:rPr>
          <w:rFonts w:ascii="Arial" w:hAnsi="Arial" w:cs="Arial"/>
          <w:sz w:val="24"/>
          <w:szCs w:val="24"/>
        </w:rPr>
        <w:t>ustalenia</w:t>
      </w:r>
      <w:r w:rsidR="000249F5" w:rsidRPr="000F24FE">
        <w:rPr>
          <w:rFonts w:ascii="Arial" w:hAnsi="Arial" w:cs="Arial"/>
          <w:bCs/>
          <w:sz w:val="24"/>
          <w:szCs w:val="24"/>
        </w:rPr>
        <w:t xml:space="preserve"> jak w </w:t>
      </w:r>
      <w:r w:rsidR="000249F5" w:rsidRPr="000F24FE">
        <w:rPr>
          <w:rFonts w:ascii="Arial" w:eastAsia="Times New Roman" w:hAnsi="Arial" w:cs="Arial"/>
          <w:sz w:val="24"/>
          <w:szCs w:val="24"/>
          <w:lang w:eastAsia="pl-PL"/>
        </w:rPr>
        <w:t>§ 1</w:t>
      </w:r>
      <w:r w:rsidR="005B5EEA" w:rsidRPr="000F24FE">
        <w:rPr>
          <w:rFonts w:ascii="Arial" w:eastAsia="Times New Roman" w:hAnsi="Arial" w:cs="Arial"/>
          <w:sz w:val="24"/>
          <w:szCs w:val="24"/>
          <w:lang w:eastAsia="pl-PL"/>
        </w:rPr>
        <w:t>3</w:t>
      </w:r>
      <w:r w:rsidR="000249F5" w:rsidRPr="000F24FE">
        <w:rPr>
          <w:rFonts w:ascii="Arial" w:eastAsia="Times New Roman" w:hAnsi="Arial" w:cs="Arial"/>
          <w:sz w:val="24"/>
          <w:szCs w:val="24"/>
          <w:lang w:eastAsia="pl-PL"/>
        </w:rPr>
        <w:t xml:space="preserve"> ust. 3 uchwały.</w:t>
      </w:r>
    </w:p>
    <w:p w:rsidR="000249F5" w:rsidRPr="000F24FE" w:rsidRDefault="000249F5" w:rsidP="000F24FE">
      <w:pPr>
        <w:numPr>
          <w:ilvl w:val="0"/>
          <w:numId w:val="189"/>
        </w:numPr>
        <w:autoSpaceDE w:val="0"/>
        <w:autoSpaceDN w:val="0"/>
        <w:adjustRightInd w:val="0"/>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xml:space="preserve">Zasady modernizacji, rozbudowy i budowy systemów </w:t>
      </w:r>
      <w:r w:rsidRPr="000F24FE">
        <w:rPr>
          <w:rFonts w:ascii="Arial" w:eastAsia="Times New Roman" w:hAnsi="Arial" w:cs="Arial"/>
          <w:bCs/>
          <w:sz w:val="24"/>
          <w:szCs w:val="24"/>
          <w:lang w:eastAsia="pl-PL"/>
        </w:rPr>
        <w:t>komunikacji i</w:t>
      </w:r>
      <w:r w:rsidRPr="000F24FE">
        <w:rPr>
          <w:rFonts w:ascii="Arial" w:eastAsia="Times New Roman" w:hAnsi="Arial" w:cs="Arial"/>
          <w:sz w:val="24"/>
          <w:szCs w:val="24"/>
          <w:lang w:eastAsia="pl-PL"/>
        </w:rPr>
        <w:t xml:space="preserve"> infrastruktury technicznej: </w:t>
      </w:r>
    </w:p>
    <w:p w:rsidR="000249F5" w:rsidRPr="000F24FE" w:rsidRDefault="000249F5" w:rsidP="000F24FE">
      <w:pPr>
        <w:numPr>
          <w:ilvl w:val="0"/>
          <w:numId w:val="190"/>
        </w:numPr>
        <w:tabs>
          <w:tab w:val="left" w:pos="709"/>
        </w:tabs>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ust</w:t>
      </w:r>
      <w:r w:rsidRPr="000F24FE">
        <w:rPr>
          <w:rFonts w:ascii="Arial" w:eastAsia="Times New Roman" w:hAnsi="Arial" w:cs="Arial"/>
          <w:sz w:val="24"/>
          <w:szCs w:val="24"/>
          <w:lang w:eastAsia="pl-PL"/>
        </w:rPr>
        <w:t>a</w:t>
      </w:r>
      <w:r w:rsidRPr="000F24FE">
        <w:rPr>
          <w:rFonts w:ascii="Arial" w:eastAsia="Times New Roman" w:hAnsi="Arial" w:cs="Arial"/>
          <w:sz w:val="24"/>
          <w:szCs w:val="24"/>
          <w:lang w:eastAsia="pl-PL"/>
        </w:rPr>
        <w:t>lenia w zakresie systemów komunikacji: jak w </w:t>
      </w:r>
      <w:r w:rsidRPr="000F24FE">
        <w:rPr>
          <w:rFonts w:ascii="Arial" w:hAnsi="Arial" w:cs="Arial"/>
          <w:sz w:val="24"/>
          <w:szCs w:val="24"/>
        </w:rPr>
        <w:t>§ 1</w:t>
      </w:r>
      <w:r w:rsidR="00425F02" w:rsidRPr="000F24FE">
        <w:rPr>
          <w:rFonts w:ascii="Arial" w:hAnsi="Arial" w:cs="Arial"/>
          <w:sz w:val="24"/>
          <w:szCs w:val="24"/>
        </w:rPr>
        <w:t>4</w:t>
      </w:r>
      <w:r w:rsidRPr="000F24FE">
        <w:rPr>
          <w:rFonts w:ascii="Arial" w:hAnsi="Arial" w:cs="Arial"/>
          <w:sz w:val="24"/>
          <w:szCs w:val="24"/>
        </w:rPr>
        <w:t xml:space="preserve"> ust. 10 uchwały;</w:t>
      </w:r>
    </w:p>
    <w:p w:rsidR="000249F5" w:rsidRPr="000F24FE" w:rsidRDefault="000249F5" w:rsidP="000F24FE">
      <w:pPr>
        <w:numPr>
          <w:ilvl w:val="0"/>
          <w:numId w:val="190"/>
        </w:numPr>
        <w:tabs>
          <w:tab w:val="left" w:pos="709"/>
        </w:tabs>
        <w:autoSpaceDE w:val="0"/>
        <w:autoSpaceDN w:val="0"/>
        <w:adjustRightInd w:val="0"/>
        <w:spacing w:after="0"/>
        <w:ind w:left="709" w:hanging="425"/>
        <w:rPr>
          <w:rFonts w:ascii="Arial" w:eastAsia="Times New Roman" w:hAnsi="Arial" w:cs="Arial"/>
          <w:sz w:val="24"/>
          <w:szCs w:val="24"/>
          <w:lang w:eastAsia="pl-PL"/>
        </w:rPr>
      </w:pPr>
      <w:r w:rsidRPr="000F24FE">
        <w:rPr>
          <w:rFonts w:ascii="Arial" w:eastAsia="Times New Roman" w:hAnsi="Arial" w:cs="Arial"/>
          <w:sz w:val="24"/>
          <w:szCs w:val="24"/>
          <w:lang w:eastAsia="pl-PL"/>
        </w:rPr>
        <w:t>ustalenia w zakresie infrastruktury technicznej: jak w § 1</w:t>
      </w:r>
      <w:r w:rsidR="00425F02" w:rsidRPr="000F24FE">
        <w:rPr>
          <w:rFonts w:ascii="Arial" w:eastAsia="Times New Roman" w:hAnsi="Arial" w:cs="Arial"/>
          <w:sz w:val="24"/>
          <w:szCs w:val="24"/>
          <w:lang w:eastAsia="pl-PL"/>
        </w:rPr>
        <w:t>4</w:t>
      </w:r>
      <w:r w:rsidRPr="000F24FE">
        <w:rPr>
          <w:rFonts w:ascii="Arial" w:eastAsia="Times New Roman" w:hAnsi="Arial" w:cs="Arial"/>
          <w:sz w:val="24"/>
          <w:szCs w:val="24"/>
          <w:lang w:eastAsia="pl-PL"/>
        </w:rPr>
        <w:t xml:space="preserve"> ust. 1-9, 12 uchwały.</w:t>
      </w:r>
    </w:p>
    <w:p w:rsidR="000249F5" w:rsidRPr="000F24FE" w:rsidRDefault="000249F5" w:rsidP="000F24FE">
      <w:pPr>
        <w:numPr>
          <w:ilvl w:val="0"/>
          <w:numId w:val="189"/>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Sposób i termin tymczasowego zagospodarowania, urządzania i użytkowania terenów: </w:t>
      </w:r>
      <w:r w:rsidRPr="000F24FE">
        <w:rPr>
          <w:rFonts w:ascii="Arial" w:eastAsia="Times New Roman" w:hAnsi="Arial" w:cs="Arial"/>
          <w:bCs/>
          <w:sz w:val="24"/>
          <w:szCs w:val="24"/>
          <w:lang w:eastAsia="pl-PL"/>
        </w:rPr>
        <w:t>ustalenia jak w </w:t>
      </w:r>
      <w:r w:rsidRPr="000F24FE">
        <w:rPr>
          <w:rFonts w:ascii="Arial" w:eastAsia="Times New Roman" w:hAnsi="Arial" w:cs="Arial"/>
          <w:sz w:val="24"/>
          <w:szCs w:val="24"/>
          <w:lang w:eastAsia="pl-PL"/>
        </w:rPr>
        <w:t>§ 1</w:t>
      </w:r>
      <w:r w:rsidR="006E29FD" w:rsidRPr="000F24FE">
        <w:rPr>
          <w:rFonts w:ascii="Arial" w:eastAsia="Times New Roman" w:hAnsi="Arial" w:cs="Arial"/>
          <w:sz w:val="24"/>
          <w:szCs w:val="24"/>
          <w:lang w:eastAsia="pl-PL"/>
        </w:rPr>
        <w:t>5</w:t>
      </w:r>
      <w:r w:rsidRPr="000F24FE">
        <w:rPr>
          <w:rFonts w:ascii="Arial" w:eastAsia="Times New Roman" w:hAnsi="Arial" w:cs="Arial"/>
          <w:sz w:val="24"/>
          <w:szCs w:val="24"/>
          <w:lang w:eastAsia="pl-PL"/>
        </w:rPr>
        <w:t xml:space="preserve"> uchwały</w:t>
      </w:r>
      <w:r w:rsidRPr="000F24FE">
        <w:rPr>
          <w:rFonts w:ascii="Arial" w:hAnsi="Arial" w:cs="Arial"/>
          <w:bCs/>
          <w:sz w:val="24"/>
          <w:szCs w:val="24"/>
        </w:rPr>
        <w:t>.</w:t>
      </w:r>
    </w:p>
    <w:p w:rsidR="000249F5" w:rsidRPr="000F24FE" w:rsidRDefault="000249F5" w:rsidP="000F24FE">
      <w:pPr>
        <w:numPr>
          <w:ilvl w:val="0"/>
          <w:numId w:val="189"/>
        </w:numPr>
        <w:autoSpaceDE w:val="0"/>
        <w:autoSpaceDN w:val="0"/>
        <w:adjustRightInd w:val="0"/>
        <w:spacing w:after="0"/>
        <w:rPr>
          <w:rFonts w:ascii="Arial" w:hAnsi="Arial" w:cs="Arial"/>
          <w:bCs/>
          <w:sz w:val="24"/>
          <w:szCs w:val="24"/>
        </w:rPr>
      </w:pPr>
      <w:r w:rsidRPr="000F24FE">
        <w:rPr>
          <w:rFonts w:ascii="Arial" w:hAnsi="Arial" w:cs="Arial"/>
          <w:bCs/>
          <w:sz w:val="24"/>
          <w:szCs w:val="24"/>
        </w:rPr>
        <w:t xml:space="preserve">Stawka procentowa, na podstawie której ustala się opłatę, o której mowa w art. 36 ust. 4 ustawy z dnia 27 marca 2003r. o planowaniu i zagospodarowaniu przestrzennym: </w:t>
      </w:r>
      <w:r w:rsidRPr="000F24FE">
        <w:rPr>
          <w:rFonts w:ascii="Arial" w:hAnsi="Arial" w:cs="Arial"/>
          <w:sz w:val="24"/>
          <w:szCs w:val="24"/>
        </w:rPr>
        <w:t>0%.</w:t>
      </w:r>
    </w:p>
    <w:p w:rsidR="00061C53" w:rsidRPr="000F24FE" w:rsidRDefault="00061C53" w:rsidP="000F24FE">
      <w:pPr>
        <w:spacing w:after="0"/>
        <w:rPr>
          <w:rFonts w:ascii="Arial" w:eastAsia="Times New Roman" w:hAnsi="Arial" w:cs="Arial"/>
          <w:sz w:val="24"/>
          <w:szCs w:val="24"/>
          <w:lang w:eastAsia="pl-PL"/>
        </w:rPr>
      </w:pPr>
    </w:p>
    <w:p w:rsidR="005C7D8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Rozdział 5</w:t>
      </w:r>
    </w:p>
    <w:p w:rsidR="005C7D89" w:rsidRPr="000F24FE" w:rsidRDefault="005C7D89"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Postanowienia końcowe</w:t>
      </w:r>
    </w:p>
    <w:p w:rsidR="005C7D89" w:rsidRPr="000F24FE" w:rsidRDefault="005C7D89" w:rsidP="000F24FE">
      <w:pPr>
        <w:spacing w:after="0"/>
        <w:rPr>
          <w:rFonts w:ascii="Arial" w:eastAsia="Times New Roman" w:hAnsi="Arial" w:cs="Arial"/>
          <w:sz w:val="24"/>
          <w:szCs w:val="24"/>
          <w:lang w:eastAsia="pl-PL"/>
        </w:rPr>
      </w:pPr>
    </w:p>
    <w:p w:rsidR="0033032B" w:rsidRPr="000F24FE" w:rsidRDefault="005925CC" w:rsidP="000F24FE">
      <w:pPr>
        <w:pStyle w:val="Bezodstpw"/>
        <w:spacing w:line="276" w:lineRule="auto"/>
        <w:rPr>
          <w:rFonts w:ascii="Arial" w:eastAsia="Times New Roman" w:hAnsi="Arial" w:cs="Arial"/>
          <w:iCs/>
          <w:sz w:val="24"/>
          <w:szCs w:val="24"/>
          <w:lang w:eastAsia="pl-PL"/>
        </w:rPr>
      </w:pPr>
      <w:r w:rsidRPr="000F24FE">
        <w:rPr>
          <w:rFonts w:ascii="Arial" w:eastAsia="Times New Roman" w:hAnsi="Arial" w:cs="Arial"/>
          <w:sz w:val="24"/>
          <w:szCs w:val="24"/>
          <w:lang w:eastAsia="pl-PL"/>
        </w:rPr>
        <w:t>§ 62.</w:t>
      </w:r>
      <w:r w:rsidR="005C7D89" w:rsidRPr="000F24FE">
        <w:rPr>
          <w:rFonts w:ascii="Arial" w:eastAsia="Times New Roman" w:hAnsi="Arial" w:cs="Arial"/>
          <w:sz w:val="24"/>
          <w:szCs w:val="24"/>
          <w:lang w:eastAsia="pl-PL"/>
        </w:rPr>
        <w:t xml:space="preserve"> </w:t>
      </w:r>
      <w:r w:rsidR="0033032B" w:rsidRPr="000F24FE">
        <w:rPr>
          <w:rFonts w:ascii="Arial" w:hAnsi="Arial" w:cs="Arial"/>
          <w:sz w:val="24"/>
          <w:szCs w:val="24"/>
        </w:rPr>
        <w:t>Traci moc</w:t>
      </w:r>
      <w:r w:rsidR="00B901FB" w:rsidRPr="000F24FE">
        <w:rPr>
          <w:rFonts w:ascii="Arial" w:hAnsi="Arial" w:cs="Arial"/>
          <w:sz w:val="24"/>
          <w:szCs w:val="24"/>
        </w:rPr>
        <w:t xml:space="preserve"> </w:t>
      </w:r>
      <w:r w:rsidR="005C7D89" w:rsidRPr="000F24FE">
        <w:rPr>
          <w:rFonts w:ascii="Arial" w:eastAsia="Times New Roman" w:hAnsi="Arial" w:cs="Arial"/>
          <w:sz w:val="24"/>
          <w:szCs w:val="24"/>
          <w:lang w:eastAsia="pl-PL"/>
        </w:rPr>
        <w:t xml:space="preserve">Uchwała Nr 50/XXIV/2004 Rady Miasta Włocławek z dnia 30 sierpnia 2004r. w sprawie miejscowego planu zagospodarowania przestrzennego </w:t>
      </w:r>
      <w:r w:rsidR="007B57C5" w:rsidRPr="000F24FE">
        <w:rPr>
          <w:rFonts w:ascii="Arial" w:eastAsia="Times New Roman" w:hAnsi="Arial" w:cs="Arial"/>
          <w:sz w:val="24"/>
          <w:szCs w:val="24"/>
          <w:lang w:eastAsia="pl-PL"/>
        </w:rPr>
        <w:t>M</w:t>
      </w:r>
      <w:r w:rsidR="005C7D89" w:rsidRPr="000F24FE">
        <w:rPr>
          <w:rFonts w:ascii="Arial" w:eastAsia="Times New Roman" w:hAnsi="Arial" w:cs="Arial"/>
          <w:sz w:val="24"/>
          <w:szCs w:val="24"/>
          <w:lang w:eastAsia="pl-PL"/>
        </w:rPr>
        <w:t>iasta Włocław</w:t>
      </w:r>
      <w:r w:rsidR="007B57C5" w:rsidRPr="000F24FE">
        <w:rPr>
          <w:rFonts w:ascii="Arial" w:eastAsia="Times New Roman" w:hAnsi="Arial" w:cs="Arial"/>
          <w:sz w:val="24"/>
          <w:szCs w:val="24"/>
          <w:lang w:eastAsia="pl-PL"/>
        </w:rPr>
        <w:t>ek</w:t>
      </w:r>
      <w:r w:rsidR="005C7D89" w:rsidRPr="000F24FE">
        <w:rPr>
          <w:rFonts w:ascii="Arial" w:eastAsia="Times New Roman" w:hAnsi="Arial" w:cs="Arial"/>
          <w:sz w:val="24"/>
          <w:szCs w:val="24"/>
          <w:lang w:eastAsia="pl-PL"/>
        </w:rPr>
        <w:t xml:space="preserve"> w zakresie obszaru położonego we Włocławku pomiędzy zaporą boczną stopnia wodnego na rzece Wiśle, ul. Płocką, Aleją Kazimierza Wielkiego, granicą gruntów leśnych wzdłuż byłych zakładów („URSUS”, „Fabryką Domów”), zaporą awaryjną stopnia </w:t>
      </w:r>
      <w:r w:rsidR="005C7D89" w:rsidRPr="000F24FE">
        <w:rPr>
          <w:rFonts w:ascii="Arial" w:eastAsia="Times New Roman" w:hAnsi="Arial" w:cs="Arial"/>
          <w:sz w:val="24"/>
          <w:szCs w:val="24"/>
          <w:lang w:eastAsia="pl-PL"/>
        </w:rPr>
        <w:lastRenderedPageBreak/>
        <w:t xml:space="preserve">wodnego na rzece Wiśle, ul. Rybnicką i granicą miasta </w:t>
      </w:r>
      <w:r w:rsidR="005C7D89" w:rsidRPr="000F24FE">
        <w:rPr>
          <w:rFonts w:ascii="Arial" w:eastAsia="Times New Roman" w:hAnsi="Arial" w:cs="Arial"/>
          <w:iCs/>
          <w:sz w:val="24"/>
          <w:szCs w:val="24"/>
          <w:lang w:eastAsia="pl-PL"/>
        </w:rPr>
        <w:t xml:space="preserve">(Dz. Urz. Woj. Kujawsko-Pomorskiego </w:t>
      </w:r>
      <w:r w:rsidR="005C7D89" w:rsidRPr="000F24FE">
        <w:rPr>
          <w:rFonts w:ascii="Arial" w:eastAsia="Times New Roman" w:hAnsi="Arial" w:cs="Arial"/>
          <w:sz w:val="24"/>
          <w:szCs w:val="24"/>
          <w:lang w:eastAsia="pl-PL"/>
        </w:rPr>
        <w:t xml:space="preserve">z 2004r., </w:t>
      </w:r>
      <w:r w:rsidR="002F51C8" w:rsidRPr="000F24FE">
        <w:rPr>
          <w:rFonts w:ascii="Arial" w:eastAsia="Times New Roman" w:hAnsi="Arial" w:cs="Arial"/>
          <w:iCs/>
          <w:sz w:val="24"/>
          <w:szCs w:val="24"/>
          <w:lang w:eastAsia="pl-PL"/>
        </w:rPr>
        <w:t xml:space="preserve">Nr 104, </w:t>
      </w:r>
      <w:r w:rsidR="005C7D89" w:rsidRPr="000F24FE">
        <w:rPr>
          <w:rFonts w:ascii="Arial" w:eastAsia="Times New Roman" w:hAnsi="Arial" w:cs="Arial"/>
          <w:iCs/>
          <w:sz w:val="24"/>
          <w:szCs w:val="24"/>
          <w:lang w:eastAsia="pl-PL"/>
        </w:rPr>
        <w:t>poz. 1783)</w:t>
      </w:r>
      <w:r w:rsidR="003258E2" w:rsidRPr="000F24FE">
        <w:rPr>
          <w:rFonts w:ascii="Arial" w:eastAsia="Times New Roman" w:hAnsi="Arial" w:cs="Arial"/>
          <w:iCs/>
          <w:sz w:val="24"/>
          <w:szCs w:val="24"/>
          <w:lang w:eastAsia="pl-PL"/>
        </w:rPr>
        <w:t>,</w:t>
      </w:r>
      <w:r w:rsidR="005C7D89" w:rsidRPr="000F24FE">
        <w:rPr>
          <w:rFonts w:ascii="Arial" w:eastAsia="Times New Roman" w:hAnsi="Arial" w:cs="Arial"/>
          <w:sz w:val="24"/>
          <w:szCs w:val="24"/>
          <w:lang w:eastAsia="pl-PL"/>
        </w:rPr>
        <w:t xml:space="preserve"> z wyłączeniem obszaru objętego Uchwałą Nr 88/XXI/2008 Rady Miasta Włocławek z dnia 6 października 2008 roku w sprawie miejscowego planu zagospodar</w:t>
      </w:r>
      <w:r w:rsidR="005C7D89" w:rsidRPr="000F24FE">
        <w:rPr>
          <w:rFonts w:ascii="Arial" w:eastAsia="Times New Roman" w:hAnsi="Arial" w:cs="Arial"/>
          <w:sz w:val="24"/>
          <w:szCs w:val="24"/>
          <w:lang w:eastAsia="pl-PL"/>
        </w:rPr>
        <w:t>o</w:t>
      </w:r>
      <w:r w:rsidR="005C7D89" w:rsidRPr="000F24FE">
        <w:rPr>
          <w:rFonts w:ascii="Arial" w:eastAsia="Times New Roman" w:hAnsi="Arial" w:cs="Arial"/>
          <w:sz w:val="24"/>
          <w:szCs w:val="24"/>
          <w:lang w:eastAsia="pl-PL"/>
        </w:rPr>
        <w:t>wania przestrzennego miasta Włocławek dla obszaru położonego we Włocławku w granicach działek 9/4, 10/4, 11/3, 12/3 i 13/3 KM 98 przy ul. Spokojnej (Dz. Urz. Woj. K</w:t>
      </w:r>
      <w:r w:rsidR="005C7D89" w:rsidRPr="000F24FE">
        <w:rPr>
          <w:rFonts w:ascii="Arial" w:eastAsia="Times New Roman" w:hAnsi="Arial" w:cs="Arial"/>
          <w:sz w:val="24"/>
          <w:szCs w:val="24"/>
          <w:lang w:eastAsia="pl-PL"/>
        </w:rPr>
        <w:t>u</w:t>
      </w:r>
      <w:r w:rsidR="005C7D89" w:rsidRPr="000F24FE">
        <w:rPr>
          <w:rFonts w:ascii="Arial" w:eastAsia="Times New Roman" w:hAnsi="Arial" w:cs="Arial"/>
          <w:sz w:val="24"/>
          <w:szCs w:val="24"/>
          <w:lang w:eastAsia="pl-PL"/>
        </w:rPr>
        <w:t>jawsko-Pomorskiego z 2008r., Nr 152, poz. 2325)</w:t>
      </w:r>
      <w:r w:rsidR="00B901FB" w:rsidRPr="000F24FE">
        <w:rPr>
          <w:rFonts w:ascii="Arial" w:eastAsia="Times New Roman" w:hAnsi="Arial" w:cs="Arial"/>
          <w:sz w:val="24"/>
          <w:szCs w:val="24"/>
          <w:lang w:eastAsia="pl-PL"/>
        </w:rPr>
        <w:t xml:space="preserve">, </w:t>
      </w:r>
      <w:r w:rsidR="0033032B" w:rsidRPr="000F24FE">
        <w:rPr>
          <w:rFonts w:ascii="Arial" w:hAnsi="Arial" w:cs="Arial"/>
          <w:sz w:val="24"/>
          <w:szCs w:val="24"/>
        </w:rPr>
        <w:t>w</w:t>
      </w:r>
      <w:r w:rsidR="007F3EF6" w:rsidRPr="000F24FE">
        <w:rPr>
          <w:rFonts w:ascii="Arial" w:hAnsi="Arial" w:cs="Arial"/>
          <w:sz w:val="24"/>
          <w:szCs w:val="24"/>
        </w:rPr>
        <w:t> </w:t>
      </w:r>
      <w:r w:rsidR="0033032B" w:rsidRPr="000F24FE">
        <w:rPr>
          <w:rFonts w:ascii="Arial" w:hAnsi="Arial" w:cs="Arial"/>
          <w:sz w:val="24"/>
          <w:szCs w:val="24"/>
        </w:rPr>
        <w:t>granicach obszaru, o którym mowa w § 1 ust. 1.</w:t>
      </w:r>
    </w:p>
    <w:p w:rsidR="0033032B" w:rsidRPr="000F24FE" w:rsidRDefault="0033032B" w:rsidP="000F24FE">
      <w:pPr>
        <w:pStyle w:val="Bezodstpw"/>
        <w:spacing w:line="276" w:lineRule="auto"/>
        <w:rPr>
          <w:rFonts w:ascii="Arial" w:hAnsi="Arial" w:cs="Arial"/>
          <w:sz w:val="24"/>
          <w:szCs w:val="24"/>
          <w:lang w:eastAsia="pl-PL"/>
        </w:rPr>
      </w:pPr>
    </w:p>
    <w:p w:rsidR="005C7D89" w:rsidRPr="000F24FE" w:rsidRDefault="005925CC"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63.</w:t>
      </w:r>
      <w:r w:rsidR="005C7D89" w:rsidRPr="000F24FE">
        <w:rPr>
          <w:rFonts w:ascii="Arial" w:eastAsia="Times New Roman" w:hAnsi="Arial" w:cs="Arial"/>
          <w:sz w:val="24"/>
          <w:szCs w:val="24"/>
          <w:lang w:eastAsia="pl-PL"/>
        </w:rPr>
        <w:t xml:space="preserve"> Wykonanie Uchwały powierza się Prezydentowi Miasta Włocławek.</w:t>
      </w:r>
    </w:p>
    <w:p w:rsidR="005C7D89" w:rsidRPr="000F24FE" w:rsidRDefault="005C7D89" w:rsidP="000F24FE">
      <w:pPr>
        <w:spacing w:after="0"/>
        <w:rPr>
          <w:rFonts w:ascii="Arial" w:eastAsia="Times New Roman" w:hAnsi="Arial" w:cs="Arial"/>
          <w:bCs/>
          <w:sz w:val="24"/>
          <w:szCs w:val="24"/>
          <w:lang w:eastAsia="pl-PL"/>
        </w:rPr>
      </w:pPr>
    </w:p>
    <w:p w:rsidR="004B6A95" w:rsidRDefault="005925CC" w:rsidP="000F24FE">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 64.</w:t>
      </w:r>
      <w:r w:rsidR="005C7D89" w:rsidRPr="000F24FE">
        <w:rPr>
          <w:rFonts w:ascii="Arial" w:eastAsia="Times New Roman" w:hAnsi="Arial" w:cs="Arial"/>
          <w:sz w:val="24"/>
          <w:szCs w:val="24"/>
          <w:lang w:eastAsia="pl-PL"/>
        </w:rPr>
        <w:t xml:space="preserve"> Uchwała wchodzi w życie po upływie 30 dni od dnia jej ogłoszenia w Dzienniku Urzędowym Województwa K</w:t>
      </w:r>
      <w:r w:rsidR="005C7D89" w:rsidRPr="000F24FE">
        <w:rPr>
          <w:rFonts w:ascii="Arial" w:eastAsia="Times New Roman" w:hAnsi="Arial" w:cs="Arial"/>
          <w:sz w:val="24"/>
          <w:szCs w:val="24"/>
          <w:lang w:eastAsia="pl-PL"/>
        </w:rPr>
        <w:t>u</w:t>
      </w:r>
      <w:r w:rsidR="005C7D89" w:rsidRPr="000F24FE">
        <w:rPr>
          <w:rFonts w:ascii="Arial" w:eastAsia="Times New Roman" w:hAnsi="Arial" w:cs="Arial"/>
          <w:sz w:val="24"/>
          <w:szCs w:val="24"/>
          <w:lang w:eastAsia="pl-PL"/>
        </w:rPr>
        <w:t>jawsko-Pomorskiego.</w:t>
      </w:r>
    </w:p>
    <w:p w:rsidR="002C0B12" w:rsidRPr="000F24FE" w:rsidRDefault="002C0B12" w:rsidP="000F24FE">
      <w:pPr>
        <w:spacing w:after="0"/>
        <w:rPr>
          <w:rFonts w:ascii="Arial" w:eastAsia="Times New Roman" w:hAnsi="Arial" w:cs="Arial"/>
          <w:sz w:val="24"/>
          <w:szCs w:val="24"/>
          <w:lang w:eastAsia="pl-PL"/>
        </w:rPr>
      </w:pPr>
    </w:p>
    <w:p w:rsidR="002C0B12" w:rsidRDefault="0056736C" w:rsidP="002C0B12">
      <w:pPr>
        <w:spacing w:after="0"/>
        <w:rPr>
          <w:rFonts w:ascii="Arial" w:eastAsia="Times New Roman" w:hAnsi="Arial" w:cs="Arial"/>
          <w:sz w:val="24"/>
          <w:szCs w:val="24"/>
          <w:lang w:eastAsia="pl-PL"/>
        </w:rPr>
      </w:pPr>
      <w:r w:rsidRPr="000F24FE">
        <w:rPr>
          <w:rFonts w:ascii="Arial" w:eastAsia="Times New Roman" w:hAnsi="Arial" w:cs="Arial"/>
          <w:sz w:val="24"/>
          <w:szCs w:val="24"/>
          <w:lang w:eastAsia="pl-PL"/>
        </w:rPr>
        <w:t>Przewodnicząca</w:t>
      </w:r>
      <w:r w:rsidR="002C0B12">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Rady Miasta</w:t>
      </w:r>
      <w:r w:rsidR="002C0B12">
        <w:rPr>
          <w:rFonts w:ascii="Arial" w:eastAsia="Times New Roman" w:hAnsi="Arial" w:cs="Arial"/>
          <w:sz w:val="24"/>
          <w:szCs w:val="24"/>
          <w:lang w:eastAsia="pl-PL"/>
        </w:rPr>
        <w:t xml:space="preserve"> </w:t>
      </w:r>
      <w:r w:rsidRPr="000F24FE">
        <w:rPr>
          <w:rFonts w:ascii="Arial" w:eastAsia="Times New Roman" w:hAnsi="Arial" w:cs="Arial"/>
          <w:sz w:val="24"/>
          <w:szCs w:val="24"/>
          <w:lang w:eastAsia="pl-PL"/>
        </w:rPr>
        <w:t>Ewa Szczepańska</w:t>
      </w:r>
    </w:p>
    <w:p w:rsidR="002C0B12" w:rsidRDefault="002C0B12" w:rsidP="002C0B12">
      <w:pPr>
        <w:rPr>
          <w:lang w:eastAsia="pl-PL"/>
        </w:rPr>
      </w:pPr>
      <w:r>
        <w:rPr>
          <w:lang w:eastAsia="pl-PL"/>
        </w:rPr>
        <w:br w:type="page"/>
      </w:r>
    </w:p>
    <w:p w:rsidR="004B6A95" w:rsidRPr="002C0B12" w:rsidRDefault="004B6A95" w:rsidP="002C0B12">
      <w:pPr>
        <w:pStyle w:val="Nagwek2"/>
        <w:rPr>
          <w:rFonts w:ascii="Arial" w:hAnsi="Arial" w:cs="Arial"/>
          <w:sz w:val="24"/>
          <w:szCs w:val="24"/>
        </w:rPr>
      </w:pPr>
      <w:r w:rsidRPr="002C0B12">
        <w:rPr>
          <w:rFonts w:ascii="Arial" w:hAnsi="Arial" w:cs="Arial"/>
          <w:sz w:val="24"/>
          <w:szCs w:val="24"/>
        </w:rPr>
        <w:lastRenderedPageBreak/>
        <w:t>UZASADNIENIE</w:t>
      </w:r>
    </w:p>
    <w:p w:rsidR="004B6A95" w:rsidRPr="000F24FE" w:rsidRDefault="004B6A95" w:rsidP="000F24FE">
      <w:pPr>
        <w:pStyle w:val="Tekstpodstawowy"/>
        <w:spacing w:line="276" w:lineRule="auto"/>
        <w:ind w:right="57" w:firstLine="709"/>
        <w:jc w:val="left"/>
        <w:rPr>
          <w:rFonts w:cs="Arial"/>
          <w:szCs w:val="24"/>
        </w:rPr>
      </w:pPr>
    </w:p>
    <w:p w:rsidR="004B6A95" w:rsidRPr="000F24FE" w:rsidRDefault="004B6A95" w:rsidP="000F24FE">
      <w:pPr>
        <w:pStyle w:val="Tekstpodstawowy"/>
        <w:spacing w:line="276" w:lineRule="auto"/>
        <w:ind w:firstLine="708"/>
        <w:jc w:val="left"/>
        <w:rPr>
          <w:rFonts w:cs="Arial"/>
          <w:szCs w:val="24"/>
        </w:rPr>
      </w:pPr>
      <w:r w:rsidRPr="000F24FE">
        <w:rPr>
          <w:rFonts w:cs="Arial"/>
          <w:szCs w:val="24"/>
        </w:rPr>
        <w:t>Prezydent Miasta Włocławek sporządził projekt miejscowego planu realizując Uchwałę Nr 77 / XX / 2008 Rady Miasta Włocławek z dnia 27 sierpnia 2008r. w sprawie przystąpienia do sporządzenia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 zgodnie z zapisami „Studium uwarunkowań i kierunków zagospodarowania przestrzennego miasta Włocławka” przyjętym Uchwałą Nr 103 / XI / 2007 Rady Miasta Włocławek z dnia 29 października 2007r. oraz z przepisami odrębnymi.</w:t>
      </w:r>
    </w:p>
    <w:p w:rsidR="004B6A95" w:rsidRPr="000F24FE" w:rsidRDefault="004B6A95" w:rsidP="000F24FE">
      <w:pPr>
        <w:pStyle w:val="Tekstpodstawowy"/>
        <w:spacing w:line="276" w:lineRule="auto"/>
        <w:ind w:right="57"/>
        <w:jc w:val="left"/>
        <w:rPr>
          <w:rFonts w:cs="Arial"/>
          <w:szCs w:val="24"/>
        </w:rPr>
      </w:pPr>
    </w:p>
    <w:p w:rsidR="004B6A95" w:rsidRPr="000F24FE" w:rsidRDefault="004B6A95" w:rsidP="000F24FE">
      <w:pPr>
        <w:pStyle w:val="Tekstpodstawowy"/>
        <w:spacing w:line="276" w:lineRule="auto"/>
        <w:jc w:val="left"/>
        <w:rPr>
          <w:rFonts w:cs="Arial"/>
          <w:szCs w:val="24"/>
        </w:rPr>
      </w:pPr>
      <w:r w:rsidRPr="000F24FE">
        <w:rPr>
          <w:rFonts w:cs="Arial"/>
          <w:szCs w:val="24"/>
        </w:rPr>
        <w:tab/>
        <w:t>Ponieważ uchwała o przystąpieniu do sporządzenia przedmiotowego miejscowego planu została podjęta dnia 27 sierpnia 2008r., a zatem:</w:t>
      </w:r>
    </w:p>
    <w:p w:rsidR="004B6A95" w:rsidRPr="000F24FE" w:rsidRDefault="004B6A95" w:rsidP="000F24FE">
      <w:pPr>
        <w:pStyle w:val="Tekstpodstawowy"/>
        <w:numPr>
          <w:ilvl w:val="0"/>
          <w:numId w:val="271"/>
        </w:numPr>
        <w:spacing w:line="276" w:lineRule="auto"/>
        <w:ind w:left="426" w:hanging="426"/>
        <w:jc w:val="left"/>
        <w:rPr>
          <w:rFonts w:cs="Arial"/>
          <w:szCs w:val="24"/>
        </w:rPr>
      </w:pPr>
      <w:r w:rsidRPr="000F24FE">
        <w:rPr>
          <w:rFonts w:cs="Arial"/>
          <w:bCs/>
          <w:szCs w:val="24"/>
        </w:rPr>
        <w:t>przed dniem 21 października 2010r.</w:t>
      </w:r>
      <w:r w:rsidRPr="000F24FE">
        <w:rPr>
          <w:rFonts w:cs="Arial"/>
          <w:szCs w:val="24"/>
        </w:rPr>
        <w:t xml:space="preserve"> – to stosownie do przepisu art. 4 ust. 2 </w:t>
      </w:r>
      <w:r w:rsidRPr="000F24FE">
        <w:rPr>
          <w:rFonts w:cs="Arial"/>
          <w:bCs/>
          <w:iCs/>
          <w:szCs w:val="24"/>
        </w:rPr>
        <w:t>ustawy z dnia 25 czerwca 2010r. o zmianie ustawy o planowaniu i zagospodarowaniu przestrzennym, ustawy o Państwowej Inspekcji Sanitarnej oraz ustawy o ochronie zabytków i opiece nad zabytkami</w:t>
      </w:r>
      <w:r w:rsidRPr="000F24FE">
        <w:rPr>
          <w:rFonts w:cs="Arial"/>
          <w:szCs w:val="24"/>
        </w:rPr>
        <w:t xml:space="preserve"> (Dz. U. z 2010r., Nr 130, poz. 871), który stanowi, że „do miejscowych planów zagospodarowania przestrzennego (....), w stosunku do których podjęto uchwałę o przystąpieniu do sporządzenia lub zmiany planu (...), a postępowanie nie zostało zakończone do dnia wejścia w życie ustawy, stosuje się przepisy dotychczasowe”, przedmiotowy plan został przygotowany merytorycznie i proceduralnie w oparciu o przepisy obowiązujące do dnia 21 października 2010r., zgodnie z przepisami Ustawy z dnia 27 marca 2003r. o planowaniu i zagospodarowaniu przestrzennym </w:t>
      </w:r>
      <w:r w:rsidRPr="000F24FE">
        <w:rPr>
          <w:rFonts w:cs="Arial"/>
          <w:iCs/>
          <w:szCs w:val="24"/>
        </w:rPr>
        <w:t>(w wersji ustawy Dz. U. Nr 80 z 2003r., poz. 717 ze zm.)</w:t>
      </w:r>
      <w:r w:rsidRPr="000F24FE">
        <w:rPr>
          <w:rFonts w:cs="Arial"/>
          <w:szCs w:val="24"/>
        </w:rPr>
        <w:t>; tym samym datą wejścia w życie przedmiotowego miejscowego planu zagospodarowania przestrzennego jest upływ 30 dni od dnia ogłoszenia uchwały w sprawie planu w Dzienniku Urzędowym Województwa Kujawsko-Pomorskiego;</w:t>
      </w:r>
    </w:p>
    <w:p w:rsidR="004B6A95" w:rsidRPr="000F24FE" w:rsidRDefault="004B6A95" w:rsidP="000F24FE">
      <w:pPr>
        <w:pStyle w:val="Tekstpodstawowy"/>
        <w:numPr>
          <w:ilvl w:val="0"/>
          <w:numId w:val="271"/>
        </w:numPr>
        <w:spacing w:line="276" w:lineRule="auto"/>
        <w:ind w:left="426" w:hanging="426"/>
        <w:jc w:val="left"/>
        <w:rPr>
          <w:rFonts w:cs="Arial"/>
          <w:szCs w:val="24"/>
        </w:rPr>
      </w:pPr>
      <w:r w:rsidRPr="000F24FE">
        <w:rPr>
          <w:rFonts w:cs="Arial"/>
          <w:bCs/>
          <w:szCs w:val="24"/>
        </w:rPr>
        <w:t>przed dniem 11 września 2015r.</w:t>
      </w:r>
      <w:r w:rsidRPr="000F24FE">
        <w:rPr>
          <w:rFonts w:cs="Arial"/>
          <w:szCs w:val="24"/>
        </w:rPr>
        <w:t xml:space="preserve"> - kiedy zmiany do ustawy o planowaniu i zagospodarowaniu przestrzennym wprowadziła </w:t>
      </w:r>
      <w:r w:rsidRPr="000F24FE">
        <w:rPr>
          <w:rFonts w:cs="Arial"/>
          <w:bCs/>
          <w:iCs/>
          <w:szCs w:val="24"/>
        </w:rPr>
        <w:t>ustawa z dnia 24 kwietnia 2015r. o zmianie niektórych ustaw w związku ze wzmocnieniem narzędzi ochrony krajobrazu</w:t>
      </w:r>
      <w:r w:rsidRPr="000F24FE">
        <w:rPr>
          <w:rFonts w:cs="Arial"/>
          <w:szCs w:val="24"/>
        </w:rPr>
        <w:t xml:space="preserve"> (</w:t>
      </w:r>
      <w:r w:rsidRPr="000F24FE">
        <w:rPr>
          <w:rFonts w:cs="Arial"/>
          <w:iCs/>
          <w:szCs w:val="24"/>
        </w:rPr>
        <w:t xml:space="preserve">Dz. U. z 2015r., poz. 774 – tzw. ustawa krajobrazowa); </w:t>
      </w:r>
      <w:r w:rsidRPr="000F24FE">
        <w:rPr>
          <w:rFonts w:cs="Arial"/>
          <w:szCs w:val="24"/>
        </w:rPr>
        <w:t>przedmiotowy plan jest zgodny merytorycznie i proceduralnie z przepisami ustawy o planowaniu i zagospodarowaniu przestrzennym obowiązującymi przed datą 11 września 2015r., w tym zgodnie z przepisami obowiązującymi do dnia 21 października 2010r., tym samym plan zawiera ustalenia w zakresie zasad kształtowania krajobrazu, w zakresie zasad lokalizacji reklam oraz ogrodzeń;</w:t>
      </w:r>
    </w:p>
    <w:p w:rsidR="004B6A95" w:rsidRPr="000F24FE" w:rsidRDefault="004B6A95" w:rsidP="000F24FE">
      <w:pPr>
        <w:pStyle w:val="Tekstpodstawowy"/>
        <w:numPr>
          <w:ilvl w:val="0"/>
          <w:numId w:val="271"/>
        </w:numPr>
        <w:spacing w:line="276" w:lineRule="auto"/>
        <w:ind w:left="426" w:hanging="426"/>
        <w:jc w:val="left"/>
        <w:rPr>
          <w:rFonts w:cs="Arial"/>
          <w:szCs w:val="24"/>
        </w:rPr>
      </w:pPr>
      <w:r w:rsidRPr="000F24FE">
        <w:rPr>
          <w:rFonts w:cs="Arial"/>
          <w:bCs/>
          <w:szCs w:val="24"/>
        </w:rPr>
        <w:t>przed dniem 18 listopada 2015r.</w:t>
      </w:r>
      <w:r w:rsidRPr="000F24FE">
        <w:rPr>
          <w:rFonts w:cs="Arial"/>
          <w:szCs w:val="24"/>
        </w:rPr>
        <w:t xml:space="preserve"> – kiedy zmiany do ustawy o planowaniu i zagospodarowaniu przestrzennym wprowadziła </w:t>
      </w:r>
      <w:r w:rsidRPr="000F24FE">
        <w:rPr>
          <w:rFonts w:cs="Arial"/>
          <w:bCs/>
          <w:iCs/>
          <w:szCs w:val="24"/>
        </w:rPr>
        <w:t xml:space="preserve">ustawa z dnia 9 października 2015r. o rewitalizacji </w:t>
      </w:r>
      <w:r w:rsidRPr="000F24FE">
        <w:rPr>
          <w:rFonts w:cs="Arial"/>
          <w:iCs/>
          <w:szCs w:val="24"/>
        </w:rPr>
        <w:t>(Dz. U. z 2015r., poz. 1777);</w:t>
      </w:r>
      <w:r w:rsidRPr="000F24FE">
        <w:rPr>
          <w:rFonts w:cs="Arial"/>
          <w:bCs/>
          <w:iCs/>
          <w:szCs w:val="24"/>
        </w:rPr>
        <w:t xml:space="preserve"> </w:t>
      </w:r>
      <w:r w:rsidRPr="000F24FE">
        <w:rPr>
          <w:rFonts w:cs="Arial"/>
          <w:szCs w:val="24"/>
        </w:rPr>
        <w:t>przedmiotowy plan jest zgodny merytorycznie i proceduralnie z przepisami ustawy o planowaniu i zagospodarowaniu przestrzennym obowiązującymi przed datą 18 listopada 2015r., w tym zgodnie z przepisami obowiązującymi do dnia 21 października 2010r., niemniej niniejsze uzasadnienie zawiera dyspozycje określone art. 15</w:t>
      </w:r>
      <w:r w:rsidR="002C0B12">
        <w:rPr>
          <w:rFonts w:cs="Arial"/>
          <w:szCs w:val="24"/>
        </w:rPr>
        <w:t xml:space="preserve"> </w:t>
      </w:r>
      <w:r w:rsidRPr="000F24FE">
        <w:rPr>
          <w:rFonts w:cs="Arial"/>
          <w:szCs w:val="24"/>
        </w:rPr>
        <w:t>ust. 1 pkt 1-3 wniesione przywołaną ustawą;</w:t>
      </w:r>
    </w:p>
    <w:p w:rsidR="004B6A95" w:rsidRPr="000F24FE" w:rsidRDefault="004B6A95" w:rsidP="000F24FE">
      <w:pPr>
        <w:pStyle w:val="Tekstpodstawowy"/>
        <w:numPr>
          <w:ilvl w:val="0"/>
          <w:numId w:val="271"/>
        </w:numPr>
        <w:spacing w:line="276" w:lineRule="auto"/>
        <w:ind w:left="426" w:hanging="426"/>
        <w:jc w:val="left"/>
        <w:rPr>
          <w:rFonts w:cs="Arial"/>
          <w:szCs w:val="24"/>
        </w:rPr>
      </w:pPr>
      <w:r w:rsidRPr="000F24FE">
        <w:rPr>
          <w:rFonts w:cs="Arial"/>
          <w:bCs/>
          <w:szCs w:val="24"/>
        </w:rPr>
        <w:t>przed dniem 24 grudnia 2021r.</w:t>
      </w:r>
      <w:r w:rsidRPr="000F24FE">
        <w:rPr>
          <w:rFonts w:cs="Arial"/>
          <w:szCs w:val="24"/>
        </w:rPr>
        <w:t xml:space="preserve"> – kiedy zmiany do wymaganego zakresu projektu miejscowego planu zagospodarowania przestrzennego wprowadziło </w:t>
      </w:r>
      <w:r w:rsidRPr="000F24FE">
        <w:rPr>
          <w:rFonts w:cs="Arial"/>
          <w:bCs/>
          <w:iCs/>
          <w:szCs w:val="24"/>
        </w:rPr>
        <w:t xml:space="preserve">Rozporządzenie </w:t>
      </w:r>
      <w:r w:rsidRPr="000F24FE">
        <w:rPr>
          <w:rFonts w:cs="Arial"/>
          <w:bCs/>
          <w:iCs/>
          <w:szCs w:val="24"/>
        </w:rPr>
        <w:lastRenderedPageBreak/>
        <w:t>Ministra Rozwoju i Technologii z dnia 17 grudnia 2021r. w sprawie wymaganego zakresu projektu miejscowego planu zagospodarowania przestrzennego</w:t>
      </w:r>
      <w:r w:rsidRPr="000F24FE">
        <w:rPr>
          <w:rFonts w:cs="Arial"/>
          <w:szCs w:val="24"/>
        </w:rPr>
        <w:t xml:space="preserve"> </w:t>
      </w:r>
      <w:r w:rsidRPr="000F24FE">
        <w:rPr>
          <w:rFonts w:cs="Arial"/>
          <w:iCs/>
          <w:szCs w:val="24"/>
        </w:rPr>
        <w:t xml:space="preserve">(Dz. U. z 2021r., poz. 2404), </w:t>
      </w:r>
      <w:r w:rsidRPr="000F24FE">
        <w:rPr>
          <w:rFonts w:cs="Arial"/>
          <w:szCs w:val="24"/>
        </w:rPr>
        <w:t>przedmiotowy plan jest zgodny merytorycznie i proceduralnie z przepisami obowiązującymi do dnia 21 października 2010r.</w:t>
      </w:r>
    </w:p>
    <w:p w:rsidR="004B6A95" w:rsidRPr="000F24FE" w:rsidRDefault="004B6A95" w:rsidP="000F24FE">
      <w:pPr>
        <w:pStyle w:val="Tekstpodstawowy"/>
        <w:numPr>
          <w:ilvl w:val="0"/>
          <w:numId w:val="271"/>
        </w:numPr>
        <w:spacing w:line="276" w:lineRule="auto"/>
        <w:ind w:left="426" w:hanging="426"/>
        <w:jc w:val="left"/>
        <w:rPr>
          <w:rFonts w:cs="Arial"/>
          <w:szCs w:val="24"/>
        </w:rPr>
      </w:pPr>
      <w:r w:rsidRPr="000F24FE">
        <w:rPr>
          <w:rFonts w:cs="Arial"/>
          <w:bCs/>
          <w:szCs w:val="24"/>
        </w:rPr>
        <w:t>przed dniem 24 września 2023r.</w:t>
      </w:r>
      <w:r w:rsidRPr="000F24FE">
        <w:rPr>
          <w:rFonts w:cs="Arial"/>
          <w:szCs w:val="24"/>
        </w:rPr>
        <w:t xml:space="preserve"> - kiedy zmiany do ustawy o planowaniu i zagospodarowaniu przestrzennym wprowadziła </w:t>
      </w:r>
      <w:r w:rsidRPr="000F24FE">
        <w:rPr>
          <w:rFonts w:cs="Arial"/>
          <w:bCs/>
          <w:iCs/>
          <w:szCs w:val="24"/>
        </w:rPr>
        <w:t>ustawa z dnia 7 lipca 2023r. o zmianie ustawy o planowaniu i zagospodarowaniu przestrzennym oraz niektórych innych ustaw</w:t>
      </w:r>
      <w:r w:rsidRPr="000F24FE">
        <w:rPr>
          <w:rFonts w:cs="Arial"/>
          <w:iCs/>
          <w:szCs w:val="24"/>
        </w:rPr>
        <w:t xml:space="preserve"> (Dz. U. z 2023r., poz. 1688, z 2024r., poz. 1824, z 2025r., poz. 527), </w:t>
      </w:r>
      <w:r w:rsidRPr="000F24FE">
        <w:rPr>
          <w:rFonts w:cs="Arial"/>
          <w:szCs w:val="24"/>
        </w:rPr>
        <w:t xml:space="preserve">ustalając, iż stosownie do przepisu art. 67 ust. 3 pkt 4, który stanowi, że </w:t>
      </w:r>
      <w:r w:rsidRPr="000F24FE">
        <w:rPr>
          <w:rFonts w:cs="Arial"/>
          <w:iCs/>
          <w:szCs w:val="24"/>
        </w:rPr>
        <w:t>„przepisy niewymienione w pkt 1-3 stosuje się w brzmieniu dotychczasowym – w przypadku gdy postępowanie zostało wszczęte i niezakończone przed dniem wejścia w życie ustawy”.</w:t>
      </w:r>
    </w:p>
    <w:p w:rsidR="004B6A95" w:rsidRPr="000F24FE" w:rsidRDefault="004B6A95" w:rsidP="000F24FE">
      <w:pPr>
        <w:pStyle w:val="Tekstpodstawowy"/>
        <w:spacing w:line="276" w:lineRule="auto"/>
        <w:ind w:left="426" w:right="57"/>
        <w:jc w:val="left"/>
        <w:rPr>
          <w:rFonts w:cs="Arial"/>
          <w:szCs w:val="24"/>
        </w:rPr>
      </w:pPr>
    </w:p>
    <w:p w:rsidR="004B6A95" w:rsidRPr="000F24FE" w:rsidRDefault="004B6A95" w:rsidP="000F24FE">
      <w:pPr>
        <w:pStyle w:val="Tekstpodstawowy"/>
        <w:spacing w:line="276" w:lineRule="auto"/>
        <w:ind w:firstLine="708"/>
        <w:jc w:val="left"/>
        <w:rPr>
          <w:rFonts w:cs="Arial"/>
          <w:szCs w:val="24"/>
        </w:rPr>
      </w:pPr>
      <w:r w:rsidRPr="000F24FE">
        <w:rPr>
          <w:rFonts w:cs="Arial"/>
          <w:szCs w:val="24"/>
        </w:rPr>
        <w:t>Wskutek powyższego przedmiotowy plan miejscowy jest zgodny merytorycznie i proceduralnie z przepisami ustawy z dnia 27 marca 2003r. o planowaniu i zagospodarowaniu przestrzennym obowiązującymi do dnia 21 października 2010r.</w:t>
      </w:r>
    </w:p>
    <w:p w:rsidR="004B6A95" w:rsidRPr="000F24FE" w:rsidRDefault="004B6A95" w:rsidP="000F24FE">
      <w:pPr>
        <w:autoSpaceDE w:val="0"/>
        <w:autoSpaceDN w:val="0"/>
        <w:adjustRightInd w:val="0"/>
        <w:rPr>
          <w:rFonts w:ascii="Arial" w:hAnsi="Arial" w:cs="Arial"/>
          <w:sz w:val="24"/>
          <w:szCs w:val="24"/>
        </w:rPr>
      </w:pPr>
    </w:p>
    <w:p w:rsidR="004B6A95" w:rsidRPr="000F24FE" w:rsidRDefault="004B6A95" w:rsidP="000F24FE">
      <w:pPr>
        <w:autoSpaceDE w:val="0"/>
        <w:autoSpaceDN w:val="0"/>
        <w:adjustRightInd w:val="0"/>
        <w:rPr>
          <w:rFonts w:ascii="Arial" w:hAnsi="Arial" w:cs="Arial"/>
          <w:sz w:val="24"/>
          <w:szCs w:val="24"/>
        </w:rPr>
      </w:pPr>
      <w:r w:rsidRPr="000F24FE">
        <w:rPr>
          <w:rFonts w:ascii="Arial" w:hAnsi="Arial" w:cs="Arial"/>
          <w:sz w:val="24"/>
          <w:szCs w:val="24"/>
        </w:rPr>
        <w:tab/>
        <w:t xml:space="preserve">Plan miejscowy, o którym mowa wyżej, jest w części zmianą miejscowego planu zagospodarowania przestrzennego miasta Włocławek, zatwierdzonego Uchwałą Nr 50/XXIV/2004 Rady Miasta Włocławek z dnia 30 sierpnia 2004r. w sprawie miejscowego planu zagospodarowania przestrzennego miasta Włocławka w zakresie obszaru położonego we Włocławku pomiędzy zaporą boczną stopnia wodnego na rzece Wiśle, ul. Płocką, Aleją Kazimierza Wielkiego, granicą gruntów leśnych wzdłuż byłych zakładów („URSUS”, „Fabryką Domów”), zaporą awaryjną stopnia wodnego na rzece Wiśle, ul. Rybnicką i granicą miasta </w:t>
      </w:r>
      <w:r w:rsidRPr="000F24FE">
        <w:rPr>
          <w:rFonts w:ascii="Arial" w:hAnsi="Arial" w:cs="Arial"/>
          <w:iCs/>
          <w:sz w:val="24"/>
          <w:szCs w:val="24"/>
        </w:rPr>
        <w:t>(Dz. Urz. Woj. Kujawsko-Pomorskiego Nr 104, poz. 1783).</w:t>
      </w:r>
      <w:r w:rsidRPr="000F24FE">
        <w:rPr>
          <w:rFonts w:ascii="Arial" w:hAnsi="Arial" w:cs="Arial"/>
          <w:sz w:val="24"/>
          <w:szCs w:val="24"/>
        </w:rPr>
        <w:t xml:space="preserve"> z wyłączeniem obszaru objętego Uchwałą Nr 88/XXI/2008 Rady Miasta Włocławek z dnia 6 października 2008 roku w sprawie miejscowego planu zagospodarowania przestrzennego miasta Włocławek dla obszaru położonego we Włocławku w granicach działek 9/4, 10/4, 11/3, 12/3 i 13/3 KM 98 przy ul. Spokojnej </w:t>
      </w:r>
      <w:r w:rsidRPr="000F24FE">
        <w:rPr>
          <w:rFonts w:ascii="Arial" w:hAnsi="Arial" w:cs="Arial"/>
          <w:iCs/>
          <w:sz w:val="24"/>
          <w:szCs w:val="24"/>
        </w:rPr>
        <w:t>(Dz. Urz. Woj. Kujawsko-Pomorskiego Nr 152, poz. 2325).</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Ustalenia obowiązującego planu miejscowego oraz wytyczona w nim strefa potencjalnego zagrożenia powodziowego, w znacznym stopniu ograniczyły możliwości inwestycyjne.</w:t>
      </w:r>
    </w:p>
    <w:p w:rsidR="004B6A95" w:rsidRPr="000F24FE" w:rsidRDefault="004B6A95" w:rsidP="000F24FE">
      <w:pPr>
        <w:pStyle w:val="Tekstpodstawowy"/>
        <w:spacing w:line="276" w:lineRule="auto"/>
        <w:ind w:right="57" w:firstLine="709"/>
        <w:jc w:val="left"/>
        <w:rPr>
          <w:rFonts w:cs="Arial"/>
          <w:szCs w:val="24"/>
        </w:rPr>
      </w:pPr>
      <w:r w:rsidRPr="000F24FE">
        <w:rPr>
          <w:rFonts w:cs="Arial"/>
          <w:szCs w:val="24"/>
        </w:rPr>
        <w:t xml:space="preserve">Prezydent Miasta Włocławek na podstawie art. 14 ust. 5 Ustawy z dnia 27 marca 2003r. o planowaniu i zagospodarowaniu przestrzennym </w:t>
      </w:r>
      <w:r w:rsidRPr="000F24FE">
        <w:rPr>
          <w:rFonts w:cs="Arial"/>
          <w:iCs/>
          <w:szCs w:val="24"/>
        </w:rPr>
        <w:t>(</w:t>
      </w:r>
      <w:r w:rsidRPr="000F24FE">
        <w:rPr>
          <w:rFonts w:cs="Arial"/>
          <w:szCs w:val="24"/>
        </w:rPr>
        <w:t xml:space="preserve">Dz. U z 2024r. poz. 1130, poz. 1907 i poz. 1940, z 2025r. poz. 527 i poz. 680), </w:t>
      </w:r>
      <w:r w:rsidRPr="000F24FE">
        <w:rPr>
          <w:rFonts w:cs="Arial"/>
          <w:iCs/>
          <w:szCs w:val="24"/>
        </w:rPr>
        <w:t xml:space="preserve">w związku z art. 4 ust. 2 ustawy z dnia 20 lipca 2010r. o zmianie ustawy o planowaniu i zagospodarowaniu przestrzennym, ustawy o Państwowej Inspekcji Sanitarnej oraz ustawy o ochronie zabytków i opiece nad zabytkami </w:t>
      </w:r>
      <w:r w:rsidRPr="000F24FE">
        <w:rPr>
          <w:rFonts w:cs="Arial"/>
          <w:szCs w:val="24"/>
        </w:rPr>
        <w:t>(Dz. U Nr 130 z 2010r., poz. 871)</w:t>
      </w:r>
      <w:r w:rsidRPr="000F24FE">
        <w:rPr>
          <w:rFonts w:cs="Arial"/>
          <w:iCs/>
          <w:szCs w:val="24"/>
        </w:rPr>
        <w:t xml:space="preserve">, </w:t>
      </w:r>
      <w:r w:rsidRPr="000F24FE">
        <w:rPr>
          <w:rFonts w:cs="Arial"/>
          <w:szCs w:val="24"/>
        </w:rPr>
        <w:t>art. 67 ust. 3 pkt 4 ustawy z dnia 7 lipca 2023r. o zmianie ustawy o planowaniu i zagospodarowaniu przestrzennym oraz niektórych innych ustaw (</w:t>
      </w:r>
      <w:r w:rsidRPr="000F24FE">
        <w:rPr>
          <w:rFonts w:cs="Arial"/>
          <w:iCs/>
          <w:szCs w:val="24"/>
        </w:rPr>
        <w:t>Dz. U z 2023r. poz. 1688, z 2024r., poz. 1824, z 2025r., poz. 527</w:t>
      </w:r>
      <w:r w:rsidRPr="000F24FE">
        <w:rPr>
          <w:rFonts w:cs="Arial"/>
          <w:szCs w:val="24"/>
        </w:rPr>
        <w:t xml:space="preserve">), dokonał analizy dotyczącej zasadności przystąpienia do sporządzenia zmiany planu rozpatrując złożone wnioski. Treść większości wniosków sprowadzała się do żądań umożliwienia wprowadzenia zabudowy na tereny wyłączone z możliwości inwestycyjnych (łącznie 12 formalnych wniosków o sporządzenie zmiany planu), zwłaszcza w kontekście wzmożonego ruchu budowlanego w bezpośrednio sąsiadującej od strony wschodniej wsi </w:t>
      </w:r>
      <w:r w:rsidRPr="000F24FE">
        <w:rPr>
          <w:rFonts w:cs="Arial"/>
          <w:szCs w:val="24"/>
        </w:rPr>
        <w:lastRenderedPageBreak/>
        <w:t>Modzerowo w Gminie Włocławek, wskutek podjęcia Uchwały Nr IV/34/07 Rady Gminy Włocławek z</w:t>
      </w:r>
      <w:r w:rsidR="002C0B12">
        <w:rPr>
          <w:rFonts w:cs="Arial"/>
          <w:szCs w:val="24"/>
        </w:rPr>
        <w:t xml:space="preserve"> </w:t>
      </w:r>
      <w:r w:rsidRPr="000F24FE">
        <w:rPr>
          <w:rFonts w:cs="Arial"/>
          <w:szCs w:val="24"/>
        </w:rPr>
        <w:t xml:space="preserve">dnia 23 stycznia 2007r. w sprawie miejscowego planu zagospodarowania przestrzennego wsi Modzerowo, Gmina Włocławek, Powiat Włocławski </w:t>
      </w:r>
      <w:r w:rsidRPr="000F24FE">
        <w:rPr>
          <w:rFonts w:cs="Arial"/>
          <w:iCs/>
          <w:szCs w:val="24"/>
        </w:rPr>
        <w:t>(Dz. Urz. Woj. Kujawsko-Pomorskiego Nr 28 z 2007r., poz. 413).</w:t>
      </w:r>
    </w:p>
    <w:p w:rsidR="004B6A95" w:rsidRPr="000F24FE" w:rsidRDefault="004B6A95" w:rsidP="000F24FE">
      <w:pPr>
        <w:pStyle w:val="Tekstpodstawowy"/>
        <w:spacing w:line="276" w:lineRule="auto"/>
        <w:ind w:right="57" w:firstLine="709"/>
        <w:jc w:val="left"/>
        <w:rPr>
          <w:rFonts w:cs="Arial"/>
          <w:szCs w:val="24"/>
        </w:rPr>
      </w:pPr>
      <w:r w:rsidRPr="000F24FE">
        <w:rPr>
          <w:rFonts w:cs="Arial"/>
          <w:szCs w:val="24"/>
        </w:rPr>
        <w:t>Przeprowadzona analiza urbanistyczna wskazała na możliwości powiększenia obszarów przeznaczonych pod zabudowę mieszkaniową lub zabudowę zagrodową oraz funkcje produkcyjno-składowe, kosztem użytków rolnych. Przy sporządzeniu planu założono poddanie ponownej analizie zasięg strefy potencjalnego zagrożenia powodziowego oraz możliwości jej zabudowy pod szczegółowymi warunkami.</w:t>
      </w:r>
    </w:p>
    <w:p w:rsidR="004B6A95" w:rsidRPr="000F24FE" w:rsidRDefault="004B6A95" w:rsidP="002C0B12">
      <w:pPr>
        <w:pStyle w:val="Tekstpodstawowy"/>
        <w:spacing w:line="276" w:lineRule="auto"/>
        <w:ind w:right="57" w:firstLine="709"/>
        <w:jc w:val="left"/>
        <w:rPr>
          <w:rFonts w:eastAsia="Arial Narrow" w:cs="Arial"/>
          <w:szCs w:val="24"/>
        </w:rPr>
      </w:pPr>
      <w:r w:rsidRPr="000F24FE">
        <w:rPr>
          <w:rFonts w:cs="Arial"/>
          <w:szCs w:val="24"/>
        </w:rPr>
        <w:t>W granicach obszaru objętego uchwałą o przystąpieniu do sporządzeniu planu, zawarto dodatkowo pominięty wcześniej teren w rejonie ulic Okopowej, Kotlarskiej, Rybnickiej i Granicznej, celem ujednolicenia warunków zabudowy i zagospodarowania terenu oraz zachowania ładu przestrzennego.</w:t>
      </w:r>
      <w:r w:rsidR="002C0B12">
        <w:rPr>
          <w:rFonts w:cs="Arial"/>
          <w:szCs w:val="24"/>
        </w:rPr>
        <w:t xml:space="preserve"> </w:t>
      </w:r>
      <w:r w:rsidRPr="000F24FE">
        <w:rPr>
          <w:rFonts w:eastAsia="Arial Narrow" w:cs="Arial"/>
          <w:szCs w:val="24"/>
        </w:rPr>
        <w:t>Zasadność przystąpienia do sporządzenia planu oraz uzasadnienie dla prowadzenia prac nad zmianą wymienionego miejscowego planu z 2004r., potwierdziły (podjęte już w trakcie prowadzonych prac nad planem), kolejne uchwały w sprawie aktualności studium oraz miejscowych planów, tj.:</w:t>
      </w:r>
    </w:p>
    <w:p w:rsidR="004B6A95" w:rsidRPr="000F24FE" w:rsidRDefault="004B6A95" w:rsidP="000F24FE">
      <w:pPr>
        <w:numPr>
          <w:ilvl w:val="0"/>
          <w:numId w:val="271"/>
        </w:numPr>
        <w:tabs>
          <w:tab w:val="left" w:pos="426"/>
        </w:tabs>
        <w:spacing w:after="0"/>
        <w:ind w:left="426" w:hanging="426"/>
        <w:rPr>
          <w:rFonts w:ascii="Arial" w:eastAsia="Times New Roman" w:hAnsi="Arial" w:cs="Arial"/>
          <w:sz w:val="24"/>
          <w:szCs w:val="24"/>
        </w:rPr>
      </w:pPr>
      <w:r w:rsidRPr="000F24FE">
        <w:rPr>
          <w:rFonts w:ascii="Arial" w:hAnsi="Arial" w:cs="Arial"/>
          <w:sz w:val="24"/>
          <w:szCs w:val="24"/>
        </w:rPr>
        <w:t xml:space="preserve">Uchwała </w:t>
      </w:r>
      <w:r w:rsidRPr="000F24FE">
        <w:rPr>
          <w:rFonts w:ascii="Arial" w:eastAsia="Arial Narrow" w:hAnsi="Arial" w:cs="Arial"/>
          <w:sz w:val="24"/>
          <w:szCs w:val="24"/>
        </w:rPr>
        <w:t>Nr XIII/161/11 Rady Miasta Włocławek z dnia 26 września 2011r.</w:t>
      </w:r>
      <w:r w:rsidRPr="000F24FE">
        <w:rPr>
          <w:rFonts w:ascii="Arial" w:hAnsi="Arial" w:cs="Arial"/>
          <w:sz w:val="24"/>
          <w:szCs w:val="24"/>
        </w:rPr>
        <w:t xml:space="preserve"> </w:t>
      </w:r>
      <w:r w:rsidRPr="000F24FE">
        <w:rPr>
          <w:rFonts w:ascii="Arial" w:eastAsia="Arial Narrow" w:hAnsi="Arial" w:cs="Arial"/>
          <w:sz w:val="24"/>
          <w:szCs w:val="24"/>
        </w:rPr>
        <w:t xml:space="preserve">w sprawie aktualności „Studium uwarunkowań i kierunków zagospodarowania przestrzennego miasta Włocławek” oraz miejscowych planów zagospodarowania przestrzennego”, </w:t>
      </w:r>
      <w:proofErr w:type="spellStart"/>
      <w:r w:rsidRPr="000F24FE">
        <w:rPr>
          <w:rFonts w:ascii="Arial" w:eastAsia="Arial Narrow" w:hAnsi="Arial" w:cs="Arial"/>
          <w:iCs/>
          <w:sz w:val="24"/>
          <w:szCs w:val="24"/>
        </w:rPr>
        <w:t>t.j</w:t>
      </w:r>
      <w:proofErr w:type="spellEnd"/>
      <w:r w:rsidRPr="000F24FE">
        <w:rPr>
          <w:rFonts w:ascii="Arial" w:eastAsia="Arial Narrow" w:hAnsi="Arial" w:cs="Arial"/>
          <w:iCs/>
          <w:sz w:val="24"/>
          <w:szCs w:val="24"/>
        </w:rPr>
        <w:t>.:</w:t>
      </w:r>
    </w:p>
    <w:p w:rsidR="004B6A95" w:rsidRPr="000F24FE" w:rsidRDefault="004B6A95" w:rsidP="000F24FE">
      <w:pPr>
        <w:tabs>
          <w:tab w:val="left" w:pos="426"/>
        </w:tabs>
        <w:ind w:left="426"/>
        <w:rPr>
          <w:rFonts w:ascii="Arial" w:hAnsi="Arial" w:cs="Arial"/>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6 wskazano </w:t>
      </w:r>
      <w:r w:rsidRPr="000F24FE">
        <w:rPr>
          <w:rFonts w:ascii="Arial" w:hAnsi="Arial" w:cs="Arial"/>
          <w:sz w:val="24"/>
          <w:szCs w:val="24"/>
        </w:rPr>
        <w:t>jako nieaktualne w całości miejscowe plany, dla których podjęte zostały uchwały o przystąpieniu do sporządzenia zmiany planu, w tym uchwałę nr 50/XXIV/2004 Rady Miasta Włocławek z dnia 30 sierpnia 2004r.;</w:t>
      </w:r>
    </w:p>
    <w:p w:rsidR="004B6A95" w:rsidRPr="000F24FE" w:rsidRDefault="004B6A95" w:rsidP="000F24FE">
      <w:pPr>
        <w:numPr>
          <w:ilvl w:val="0"/>
          <w:numId w:val="271"/>
        </w:numPr>
        <w:tabs>
          <w:tab w:val="left" w:pos="426"/>
        </w:tabs>
        <w:spacing w:after="0"/>
        <w:ind w:left="426" w:hanging="426"/>
        <w:rPr>
          <w:rFonts w:ascii="Arial" w:hAnsi="Arial" w:cs="Arial"/>
          <w:sz w:val="24"/>
          <w:szCs w:val="24"/>
        </w:rPr>
      </w:pPr>
      <w:r w:rsidRPr="000F24FE">
        <w:rPr>
          <w:rFonts w:ascii="Arial" w:hAnsi="Arial" w:cs="Arial"/>
          <w:sz w:val="24"/>
          <w:szCs w:val="24"/>
        </w:rPr>
        <w:t xml:space="preserve">Uchwała </w:t>
      </w:r>
      <w:r w:rsidRPr="000F24FE">
        <w:rPr>
          <w:rFonts w:ascii="Arial" w:eastAsia="Arial Narrow" w:hAnsi="Arial" w:cs="Arial"/>
          <w:sz w:val="24"/>
          <w:szCs w:val="24"/>
        </w:rPr>
        <w:t>Nr XXI/74/2016 Rady Miasta Włocławek z dnia 23 czerwca 2016r.</w:t>
      </w:r>
      <w:r w:rsidRPr="000F24FE">
        <w:rPr>
          <w:rFonts w:ascii="Arial" w:hAnsi="Arial" w:cs="Arial"/>
          <w:sz w:val="24"/>
          <w:szCs w:val="24"/>
        </w:rPr>
        <w:t xml:space="preserve"> </w:t>
      </w:r>
      <w:r w:rsidRPr="000F24FE">
        <w:rPr>
          <w:rFonts w:ascii="Arial" w:eastAsia="Arial Narrow" w:hAnsi="Arial" w:cs="Arial"/>
          <w:sz w:val="24"/>
          <w:szCs w:val="24"/>
        </w:rPr>
        <w:t xml:space="preserve">w sprawie aktualności „Studium uwarunkowań i kierunków zagospodarowania przestrzennego miasta Włocławek” oraz miejscowych planów zagospodarowania przestrzennego”, </w:t>
      </w:r>
      <w:proofErr w:type="spellStart"/>
      <w:r w:rsidRPr="000F24FE">
        <w:rPr>
          <w:rFonts w:ascii="Arial" w:eastAsia="Arial Narrow" w:hAnsi="Arial" w:cs="Arial"/>
          <w:iCs/>
          <w:sz w:val="24"/>
          <w:szCs w:val="24"/>
        </w:rPr>
        <w:t>t.j</w:t>
      </w:r>
      <w:proofErr w:type="spellEnd"/>
      <w:r w:rsidRPr="000F24FE">
        <w:rPr>
          <w:rFonts w:ascii="Arial" w:eastAsia="Arial Narrow" w:hAnsi="Arial" w:cs="Arial"/>
          <w:iCs/>
          <w:sz w:val="24"/>
          <w:szCs w:val="24"/>
        </w:rPr>
        <w:t>.:</w:t>
      </w:r>
    </w:p>
    <w:p w:rsidR="004B6A95" w:rsidRPr="000F24FE" w:rsidRDefault="004B6A95" w:rsidP="000F24FE">
      <w:pPr>
        <w:tabs>
          <w:tab w:val="left" w:pos="426"/>
        </w:tabs>
        <w:ind w:left="426"/>
        <w:rPr>
          <w:rFonts w:ascii="Arial" w:hAnsi="Arial" w:cs="Arial"/>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6 wskazano miejscowe plany, które straciły aktualność </w:t>
      </w:r>
      <w:r w:rsidRPr="000F24FE">
        <w:rPr>
          <w:rFonts w:ascii="Arial" w:hAnsi="Arial" w:cs="Arial"/>
          <w:sz w:val="24"/>
          <w:szCs w:val="24"/>
        </w:rPr>
        <w:t>w odniesieniu do ustawy Prawo wodne, w tym uchwałę nr 50/XXIV/2004 Rady Miasta Włocławek z dnia 30 sierpnia 2004r.;</w:t>
      </w:r>
    </w:p>
    <w:p w:rsidR="004B6A95" w:rsidRPr="000F24FE" w:rsidRDefault="004B6A95" w:rsidP="000F24FE">
      <w:pPr>
        <w:tabs>
          <w:tab w:val="left" w:pos="426"/>
        </w:tabs>
        <w:ind w:left="426"/>
        <w:rPr>
          <w:rFonts w:ascii="Arial" w:eastAsia="Arial Narrow" w:hAnsi="Arial" w:cs="Arial"/>
          <w:iCs/>
          <w:sz w:val="24"/>
          <w:szCs w:val="24"/>
        </w:rPr>
      </w:pPr>
      <w:r w:rsidRPr="000F24FE">
        <w:rPr>
          <w:rFonts w:ascii="Arial" w:eastAsia="Arial Narrow" w:hAnsi="Arial" w:cs="Arial"/>
          <w:sz w:val="24"/>
          <w:szCs w:val="24"/>
        </w:rPr>
        <w:t>-</w:t>
      </w:r>
      <w:r w:rsidRPr="000F24FE">
        <w:rPr>
          <w:rFonts w:ascii="Arial" w:eastAsia="Arial Narrow" w:hAnsi="Arial" w:cs="Arial"/>
          <w:iCs/>
          <w:sz w:val="24"/>
          <w:szCs w:val="24"/>
        </w:rPr>
        <w:t xml:space="preserve"> w załączniku nr 8 wskazano za nieaktualne w całości miejscowe plany, dla których podjęte zostały uchwały o przystąpieniu do sporządzenia zmiany planu, </w:t>
      </w:r>
      <w:r w:rsidRPr="000F24FE">
        <w:rPr>
          <w:rFonts w:ascii="Arial" w:hAnsi="Arial" w:cs="Arial"/>
          <w:sz w:val="24"/>
          <w:szCs w:val="24"/>
        </w:rPr>
        <w:t>w tym uchwałę nr 50/XXIV/2004 Rady Miasta Włocławek z dnia 30 sierpnia 2004r.;</w:t>
      </w:r>
    </w:p>
    <w:p w:rsidR="004B6A95" w:rsidRPr="000F24FE" w:rsidRDefault="004B6A95" w:rsidP="000F24FE">
      <w:pPr>
        <w:numPr>
          <w:ilvl w:val="0"/>
          <w:numId w:val="271"/>
        </w:numPr>
        <w:tabs>
          <w:tab w:val="left" w:pos="426"/>
        </w:tabs>
        <w:spacing w:after="0"/>
        <w:ind w:left="426" w:hanging="426"/>
        <w:rPr>
          <w:rFonts w:ascii="Arial" w:eastAsia="Arial Narrow" w:hAnsi="Arial" w:cs="Arial"/>
          <w:sz w:val="24"/>
          <w:szCs w:val="24"/>
        </w:rPr>
      </w:pPr>
      <w:r w:rsidRPr="000F24FE">
        <w:rPr>
          <w:rFonts w:ascii="Arial" w:hAnsi="Arial" w:cs="Arial"/>
          <w:sz w:val="24"/>
          <w:szCs w:val="24"/>
        </w:rPr>
        <w:t xml:space="preserve">Uchwała </w:t>
      </w:r>
      <w:r w:rsidRPr="000F24FE">
        <w:rPr>
          <w:rFonts w:ascii="Arial" w:eastAsia="Arial Narrow" w:hAnsi="Arial" w:cs="Arial"/>
          <w:sz w:val="24"/>
          <w:szCs w:val="24"/>
        </w:rPr>
        <w:t>Nr VIII/58/2019 Rady Miasta Włocławek z dnia 9 kwietnia 2019r.</w:t>
      </w:r>
      <w:r w:rsidRPr="000F24FE">
        <w:rPr>
          <w:rFonts w:ascii="Arial" w:hAnsi="Arial" w:cs="Arial"/>
          <w:sz w:val="24"/>
          <w:szCs w:val="24"/>
        </w:rPr>
        <w:t xml:space="preserve"> </w:t>
      </w:r>
      <w:r w:rsidRPr="000F24FE">
        <w:rPr>
          <w:rFonts w:ascii="Arial" w:eastAsia="Arial Narrow" w:hAnsi="Arial" w:cs="Arial"/>
          <w:sz w:val="24"/>
          <w:szCs w:val="24"/>
        </w:rPr>
        <w:t xml:space="preserve">w sprawie aktualności „Studium uwarunkowań i kierunków zagospodarowania przestrzennego miasta Włocławek” oraz miejscowych planów zagospodarowania przestrzennego”, </w:t>
      </w:r>
      <w:proofErr w:type="spellStart"/>
      <w:r w:rsidRPr="000F24FE">
        <w:rPr>
          <w:rFonts w:ascii="Arial" w:eastAsia="Arial Narrow" w:hAnsi="Arial" w:cs="Arial"/>
          <w:sz w:val="24"/>
          <w:szCs w:val="24"/>
        </w:rPr>
        <w:t>t.j</w:t>
      </w:r>
      <w:proofErr w:type="spellEnd"/>
      <w:r w:rsidRPr="000F24FE">
        <w:rPr>
          <w:rFonts w:ascii="Arial" w:eastAsia="Arial Narrow" w:hAnsi="Arial" w:cs="Arial"/>
          <w:sz w:val="24"/>
          <w:szCs w:val="24"/>
        </w:rPr>
        <w:t>.:</w:t>
      </w:r>
    </w:p>
    <w:p w:rsidR="004B6A95" w:rsidRPr="000F24FE" w:rsidRDefault="004B6A95" w:rsidP="000F24FE">
      <w:pPr>
        <w:tabs>
          <w:tab w:val="left" w:pos="426"/>
        </w:tabs>
        <w:ind w:left="426"/>
        <w:rPr>
          <w:rFonts w:ascii="Arial" w:eastAsia="Times New Roman" w:hAnsi="Arial" w:cs="Arial"/>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1 wskazano miejscowe plany </w:t>
      </w:r>
      <w:r w:rsidRPr="000F24FE">
        <w:rPr>
          <w:rFonts w:ascii="Arial" w:hAnsi="Arial" w:cs="Arial"/>
          <w:sz w:val="24"/>
          <w:szCs w:val="24"/>
        </w:rPr>
        <w:t>nieaktualne z uwagi na złożone wnioski, w tym uchwałę nr 50/XXIV/2004 Rady Miasta Włocławek z dnia 30 sierpnia 2004r.;</w:t>
      </w:r>
    </w:p>
    <w:p w:rsidR="004B6A95" w:rsidRPr="000F24FE" w:rsidRDefault="004B6A95" w:rsidP="000F24FE">
      <w:pPr>
        <w:tabs>
          <w:tab w:val="left" w:pos="426"/>
        </w:tabs>
        <w:ind w:left="426"/>
        <w:rPr>
          <w:rFonts w:ascii="Arial" w:hAnsi="Arial" w:cs="Arial"/>
          <w:sz w:val="24"/>
          <w:szCs w:val="24"/>
        </w:rPr>
      </w:pPr>
      <w:r w:rsidRPr="000F24FE">
        <w:rPr>
          <w:rFonts w:ascii="Arial" w:hAnsi="Arial" w:cs="Arial"/>
          <w:sz w:val="24"/>
          <w:szCs w:val="24"/>
        </w:rPr>
        <w:t xml:space="preserve">- </w:t>
      </w:r>
      <w:r w:rsidRPr="000F24FE">
        <w:rPr>
          <w:rFonts w:ascii="Arial" w:eastAsia="Arial Narrow" w:hAnsi="Arial" w:cs="Arial"/>
          <w:iCs/>
          <w:sz w:val="24"/>
          <w:szCs w:val="24"/>
        </w:rPr>
        <w:t xml:space="preserve">w załączniku nr 5 wskazano miejscowe plany, które straciły aktualność </w:t>
      </w:r>
      <w:r w:rsidRPr="000F24FE">
        <w:rPr>
          <w:rFonts w:ascii="Arial" w:hAnsi="Arial" w:cs="Arial"/>
          <w:sz w:val="24"/>
          <w:szCs w:val="24"/>
        </w:rPr>
        <w:t>w odniesieniu do ustawy Prawo wodne, w tym uchwałę nr 50/XXIV/2004 Rady Miasta Włocławek z dnia 30 sierpnia 2004r.;</w:t>
      </w:r>
    </w:p>
    <w:p w:rsidR="004B6A95" w:rsidRPr="000F24FE" w:rsidRDefault="004B6A95" w:rsidP="000F24FE">
      <w:pPr>
        <w:tabs>
          <w:tab w:val="left" w:pos="426"/>
        </w:tabs>
        <w:ind w:left="426"/>
        <w:rPr>
          <w:rFonts w:ascii="Arial" w:eastAsia="Arial Narrow" w:hAnsi="Arial" w:cs="Arial"/>
          <w:iCs/>
          <w:sz w:val="24"/>
          <w:szCs w:val="24"/>
        </w:rPr>
      </w:pPr>
      <w:r w:rsidRPr="000F24FE">
        <w:rPr>
          <w:rFonts w:ascii="Arial" w:eastAsia="Arial Narrow" w:hAnsi="Arial" w:cs="Arial"/>
          <w:sz w:val="24"/>
          <w:szCs w:val="24"/>
        </w:rPr>
        <w:t>-</w:t>
      </w:r>
      <w:r w:rsidRPr="000F24FE">
        <w:rPr>
          <w:rFonts w:ascii="Arial" w:eastAsia="Arial Narrow" w:hAnsi="Arial" w:cs="Arial"/>
          <w:iCs/>
          <w:sz w:val="24"/>
          <w:szCs w:val="24"/>
        </w:rPr>
        <w:t xml:space="preserve"> w załączniku nr 7 wskazano za nieaktualne w całości miejscowe plany, dla których podjęte zostały uchwały o przystąpieniu do sporządzenia zmiany planu, </w:t>
      </w:r>
      <w:r w:rsidRPr="000F24FE">
        <w:rPr>
          <w:rFonts w:ascii="Arial" w:hAnsi="Arial" w:cs="Arial"/>
          <w:sz w:val="24"/>
          <w:szCs w:val="24"/>
        </w:rPr>
        <w:t>w tym uchwałę nr 50/XXIV/2004 Rady Miasta Włocławek z dnia 30 sierpnia 2004r.;</w:t>
      </w:r>
    </w:p>
    <w:p w:rsidR="004B6A95" w:rsidRPr="000F24FE" w:rsidRDefault="004B6A95" w:rsidP="000F24FE">
      <w:pPr>
        <w:numPr>
          <w:ilvl w:val="0"/>
          <w:numId w:val="271"/>
        </w:numPr>
        <w:tabs>
          <w:tab w:val="left" w:pos="426"/>
        </w:tabs>
        <w:spacing w:after="0"/>
        <w:ind w:left="426" w:hanging="426"/>
        <w:rPr>
          <w:rFonts w:ascii="Arial" w:eastAsia="Arial Narrow" w:hAnsi="Arial" w:cs="Arial"/>
          <w:sz w:val="24"/>
          <w:szCs w:val="24"/>
        </w:rPr>
      </w:pPr>
      <w:r w:rsidRPr="000F24FE">
        <w:rPr>
          <w:rFonts w:ascii="Arial" w:hAnsi="Arial" w:cs="Arial"/>
          <w:sz w:val="24"/>
          <w:szCs w:val="24"/>
        </w:rPr>
        <w:lastRenderedPageBreak/>
        <w:t xml:space="preserve">Uchwała </w:t>
      </w:r>
      <w:r w:rsidRPr="000F24FE">
        <w:rPr>
          <w:rFonts w:ascii="Arial" w:eastAsia="Arial Narrow" w:hAnsi="Arial" w:cs="Arial"/>
          <w:sz w:val="24"/>
          <w:szCs w:val="24"/>
        </w:rPr>
        <w:t>Nr XXXV/77/2021 Rady Miasta Włocławek z dnia 22 czerwca 2021r.</w:t>
      </w:r>
      <w:r w:rsidRPr="000F24FE">
        <w:rPr>
          <w:rFonts w:ascii="Arial" w:hAnsi="Arial" w:cs="Arial"/>
          <w:sz w:val="24"/>
          <w:szCs w:val="24"/>
        </w:rPr>
        <w:t xml:space="preserve"> </w:t>
      </w:r>
      <w:r w:rsidRPr="000F24FE">
        <w:rPr>
          <w:rFonts w:ascii="Arial" w:eastAsia="Arial Narrow" w:hAnsi="Arial" w:cs="Arial"/>
          <w:sz w:val="24"/>
          <w:szCs w:val="24"/>
        </w:rPr>
        <w:t xml:space="preserve">w sprawie aktualności „Studium uwarunkowań i kierunków zagospodarowania przestrzennego miasta Włocławek” oraz miejscowych planów zagospodarowania przestrzennego”, </w:t>
      </w:r>
      <w:proofErr w:type="spellStart"/>
      <w:r w:rsidRPr="000F24FE">
        <w:rPr>
          <w:rFonts w:ascii="Arial" w:eastAsia="Arial Narrow" w:hAnsi="Arial" w:cs="Arial"/>
          <w:sz w:val="24"/>
          <w:szCs w:val="24"/>
        </w:rPr>
        <w:t>t.j</w:t>
      </w:r>
      <w:proofErr w:type="spellEnd"/>
      <w:r w:rsidRPr="000F24FE">
        <w:rPr>
          <w:rFonts w:ascii="Arial" w:eastAsia="Arial Narrow" w:hAnsi="Arial" w:cs="Arial"/>
          <w:sz w:val="24"/>
          <w:szCs w:val="24"/>
        </w:rPr>
        <w:t>.:</w:t>
      </w:r>
    </w:p>
    <w:p w:rsidR="004B6A95" w:rsidRPr="000F24FE" w:rsidRDefault="004B6A95" w:rsidP="000F24FE">
      <w:pPr>
        <w:tabs>
          <w:tab w:val="left" w:pos="426"/>
        </w:tabs>
        <w:ind w:left="426"/>
        <w:rPr>
          <w:rFonts w:ascii="Arial" w:eastAsia="Times New Roman" w:hAnsi="Arial" w:cs="Arial"/>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1 wskazano </w:t>
      </w:r>
      <w:r w:rsidRPr="000F24FE">
        <w:rPr>
          <w:rFonts w:ascii="Arial" w:hAnsi="Arial" w:cs="Arial"/>
          <w:sz w:val="24"/>
          <w:szCs w:val="24"/>
        </w:rPr>
        <w:t xml:space="preserve">za nieaktualne </w:t>
      </w:r>
      <w:r w:rsidRPr="000F24FE">
        <w:rPr>
          <w:rFonts w:ascii="Arial" w:eastAsia="Arial Narrow" w:hAnsi="Arial" w:cs="Arial"/>
          <w:iCs/>
          <w:sz w:val="24"/>
          <w:szCs w:val="24"/>
        </w:rPr>
        <w:t xml:space="preserve">plany miejscowe z uwagi na złożone wnioski o ich zmianę, </w:t>
      </w:r>
      <w:r w:rsidRPr="000F24FE">
        <w:rPr>
          <w:rFonts w:ascii="Arial" w:hAnsi="Arial" w:cs="Arial"/>
          <w:sz w:val="24"/>
          <w:szCs w:val="24"/>
        </w:rPr>
        <w:t>w tym uchwałę nr 50/XXIV/2004 Rady Miasta Włocławek z dnia 30 sierpnia 2004r.;</w:t>
      </w:r>
    </w:p>
    <w:p w:rsidR="004B6A95" w:rsidRPr="000F24FE" w:rsidRDefault="004B6A95" w:rsidP="000F24FE">
      <w:pPr>
        <w:tabs>
          <w:tab w:val="left" w:pos="426"/>
        </w:tabs>
        <w:ind w:left="426"/>
        <w:rPr>
          <w:rFonts w:ascii="Arial" w:eastAsia="Arial Narrow" w:hAnsi="Arial" w:cs="Arial"/>
          <w:iCs/>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5 wskazano miejscowe plany, które straciły aktualność </w:t>
      </w:r>
      <w:r w:rsidRPr="000F24FE">
        <w:rPr>
          <w:rFonts w:ascii="Arial" w:hAnsi="Arial" w:cs="Arial"/>
          <w:sz w:val="24"/>
          <w:szCs w:val="24"/>
        </w:rPr>
        <w:t>w odniesieniu do ustawy Prawo wodne, w tym uchwałę nr 50/XXIV/2004 Rady Miasta Włocławek z dnia 30 sierpnia 2004r.;</w:t>
      </w:r>
    </w:p>
    <w:p w:rsidR="004B6A95" w:rsidRPr="000F24FE" w:rsidRDefault="004B6A95" w:rsidP="000F24FE">
      <w:pPr>
        <w:tabs>
          <w:tab w:val="left" w:pos="426"/>
        </w:tabs>
        <w:ind w:left="426"/>
        <w:rPr>
          <w:rFonts w:ascii="Arial" w:eastAsia="Arial Narrow" w:hAnsi="Arial" w:cs="Arial"/>
          <w:iCs/>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8 wskazano </w:t>
      </w:r>
      <w:r w:rsidRPr="000F24FE">
        <w:rPr>
          <w:rFonts w:ascii="Arial" w:hAnsi="Arial" w:cs="Arial"/>
          <w:sz w:val="24"/>
          <w:szCs w:val="24"/>
        </w:rPr>
        <w:t xml:space="preserve">za nieaktualne </w:t>
      </w:r>
      <w:r w:rsidRPr="000F24FE">
        <w:rPr>
          <w:rFonts w:ascii="Arial" w:eastAsia="Arial Narrow" w:hAnsi="Arial" w:cs="Arial"/>
          <w:iCs/>
          <w:sz w:val="24"/>
          <w:szCs w:val="24"/>
        </w:rPr>
        <w:t>plany miejscowe, dla których podjęte zostały uchwały o przystąpieniu do sporządzenia zmiany planu</w:t>
      </w:r>
      <w:r w:rsidRPr="000F24FE">
        <w:rPr>
          <w:rFonts w:ascii="Arial" w:hAnsi="Arial" w:cs="Arial"/>
          <w:sz w:val="24"/>
          <w:szCs w:val="24"/>
        </w:rPr>
        <w:t>, w tym uchwałę nr 50/XXIV/2004 Rady Miasta Włocławek z dnia 30 sierpnia 2004r.;</w:t>
      </w:r>
    </w:p>
    <w:p w:rsidR="004B6A95" w:rsidRPr="000F24FE" w:rsidRDefault="004B6A95" w:rsidP="000F24FE">
      <w:pPr>
        <w:numPr>
          <w:ilvl w:val="0"/>
          <w:numId w:val="271"/>
        </w:numPr>
        <w:tabs>
          <w:tab w:val="left" w:pos="426"/>
        </w:tabs>
        <w:spacing w:after="0"/>
        <w:ind w:left="426" w:hanging="426"/>
        <w:rPr>
          <w:rFonts w:ascii="Arial" w:eastAsia="Arial Narrow" w:hAnsi="Arial" w:cs="Arial"/>
          <w:sz w:val="24"/>
          <w:szCs w:val="24"/>
        </w:rPr>
      </w:pPr>
      <w:r w:rsidRPr="000F24FE">
        <w:rPr>
          <w:rFonts w:ascii="Arial" w:hAnsi="Arial" w:cs="Arial"/>
          <w:sz w:val="24"/>
          <w:szCs w:val="24"/>
        </w:rPr>
        <w:t xml:space="preserve">Uchwała </w:t>
      </w:r>
      <w:r w:rsidRPr="000F24FE">
        <w:rPr>
          <w:rFonts w:ascii="Arial" w:eastAsia="Arial Narrow" w:hAnsi="Arial" w:cs="Arial"/>
          <w:sz w:val="24"/>
          <w:szCs w:val="24"/>
        </w:rPr>
        <w:t>Nr XVII/40/2025 Rady Miasta Włocławek z dnia 29 kwietnia 2025r.</w:t>
      </w:r>
      <w:r w:rsidRPr="000F24FE">
        <w:rPr>
          <w:rFonts w:ascii="Arial" w:hAnsi="Arial" w:cs="Arial"/>
          <w:sz w:val="24"/>
          <w:szCs w:val="24"/>
        </w:rPr>
        <w:t xml:space="preserve"> </w:t>
      </w:r>
      <w:r w:rsidRPr="000F24FE">
        <w:rPr>
          <w:rFonts w:ascii="Arial" w:eastAsia="Arial Narrow" w:hAnsi="Arial" w:cs="Arial"/>
          <w:sz w:val="24"/>
          <w:szCs w:val="24"/>
        </w:rPr>
        <w:t xml:space="preserve">w sprawie oceny aktualności „Studium uwarunkowań i kierunków zagospodarowania przestrzennego miasta Włocławek” oraz miejscowych planów zagospodarowania przestrzennego”, </w:t>
      </w:r>
      <w:proofErr w:type="spellStart"/>
      <w:r w:rsidRPr="000F24FE">
        <w:rPr>
          <w:rFonts w:ascii="Arial" w:eastAsia="Arial Narrow" w:hAnsi="Arial" w:cs="Arial"/>
          <w:sz w:val="24"/>
          <w:szCs w:val="24"/>
        </w:rPr>
        <w:t>t.j</w:t>
      </w:r>
      <w:proofErr w:type="spellEnd"/>
      <w:r w:rsidRPr="000F24FE">
        <w:rPr>
          <w:rFonts w:ascii="Arial" w:eastAsia="Arial Narrow" w:hAnsi="Arial" w:cs="Arial"/>
          <w:sz w:val="24"/>
          <w:szCs w:val="24"/>
        </w:rPr>
        <w:t>.:</w:t>
      </w:r>
    </w:p>
    <w:p w:rsidR="004B6A95" w:rsidRPr="000F24FE" w:rsidRDefault="004B6A95" w:rsidP="000F24FE">
      <w:pPr>
        <w:tabs>
          <w:tab w:val="left" w:pos="426"/>
        </w:tabs>
        <w:ind w:left="426"/>
        <w:rPr>
          <w:rFonts w:ascii="Arial" w:eastAsia="Times New Roman" w:hAnsi="Arial" w:cs="Arial"/>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1 wskazano </w:t>
      </w:r>
      <w:r w:rsidRPr="000F24FE">
        <w:rPr>
          <w:rFonts w:ascii="Arial" w:hAnsi="Arial" w:cs="Arial"/>
          <w:sz w:val="24"/>
          <w:szCs w:val="24"/>
        </w:rPr>
        <w:t xml:space="preserve">za nieaktualne </w:t>
      </w:r>
      <w:r w:rsidRPr="000F24FE">
        <w:rPr>
          <w:rFonts w:ascii="Arial" w:eastAsia="Arial Narrow" w:hAnsi="Arial" w:cs="Arial"/>
          <w:iCs/>
          <w:sz w:val="24"/>
          <w:szCs w:val="24"/>
        </w:rPr>
        <w:t xml:space="preserve">plany miejscowe z uwagi na złożone wnioski o ich zmianę, </w:t>
      </w:r>
      <w:r w:rsidRPr="000F24FE">
        <w:rPr>
          <w:rFonts w:ascii="Arial" w:hAnsi="Arial" w:cs="Arial"/>
          <w:sz w:val="24"/>
          <w:szCs w:val="24"/>
        </w:rPr>
        <w:t>w tym uchwałę nr 50/XXIV/2004 Rady Miasta Włocławek z dnia 30 sierpnia 2004r.;</w:t>
      </w:r>
    </w:p>
    <w:p w:rsidR="004B6A95" w:rsidRPr="000F24FE" w:rsidRDefault="004B6A95" w:rsidP="000F24FE">
      <w:pPr>
        <w:tabs>
          <w:tab w:val="left" w:pos="426"/>
        </w:tabs>
        <w:ind w:left="426"/>
        <w:rPr>
          <w:rFonts w:ascii="Arial" w:eastAsia="Arial Narrow" w:hAnsi="Arial" w:cs="Arial"/>
          <w:iCs/>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w załączniku nr 5 wskazano miejscowe plany, które straciły aktualność w części dotyczącej przepisów</w:t>
      </w:r>
      <w:r w:rsidRPr="000F24FE">
        <w:rPr>
          <w:rFonts w:ascii="Arial" w:hAnsi="Arial" w:cs="Arial"/>
          <w:sz w:val="24"/>
          <w:szCs w:val="24"/>
        </w:rPr>
        <w:t xml:space="preserve"> ustawy Prawo wodne, w tym uchwałę nr 50/XXIV/2004 Rady Miasta Włocławek z dnia 30 sierpnia 2004r.;</w:t>
      </w:r>
    </w:p>
    <w:p w:rsidR="004B6A95" w:rsidRPr="000F24FE" w:rsidRDefault="004B6A95" w:rsidP="000F24FE">
      <w:pPr>
        <w:tabs>
          <w:tab w:val="left" w:pos="426"/>
        </w:tabs>
        <w:ind w:left="426"/>
        <w:rPr>
          <w:rFonts w:ascii="Arial" w:eastAsia="Arial Narrow" w:hAnsi="Arial" w:cs="Arial"/>
          <w:iCs/>
          <w:sz w:val="24"/>
          <w:szCs w:val="24"/>
        </w:rPr>
      </w:pPr>
      <w:r w:rsidRPr="000F24FE">
        <w:rPr>
          <w:rFonts w:ascii="Arial" w:eastAsia="Arial Narrow" w:hAnsi="Arial" w:cs="Arial"/>
          <w:sz w:val="24"/>
          <w:szCs w:val="24"/>
        </w:rPr>
        <w:t xml:space="preserve">- </w:t>
      </w:r>
      <w:r w:rsidRPr="000F24FE">
        <w:rPr>
          <w:rFonts w:ascii="Arial" w:eastAsia="Arial Narrow" w:hAnsi="Arial" w:cs="Arial"/>
          <w:iCs/>
          <w:sz w:val="24"/>
          <w:szCs w:val="24"/>
        </w:rPr>
        <w:t xml:space="preserve">w załączniku nr 9 wskazano </w:t>
      </w:r>
      <w:r w:rsidRPr="000F24FE">
        <w:rPr>
          <w:rFonts w:ascii="Arial" w:hAnsi="Arial" w:cs="Arial"/>
          <w:sz w:val="24"/>
          <w:szCs w:val="24"/>
        </w:rPr>
        <w:t xml:space="preserve">za nieaktualne </w:t>
      </w:r>
      <w:r w:rsidRPr="000F24FE">
        <w:rPr>
          <w:rFonts w:ascii="Arial" w:eastAsia="Arial Narrow" w:hAnsi="Arial" w:cs="Arial"/>
          <w:iCs/>
          <w:sz w:val="24"/>
          <w:szCs w:val="24"/>
        </w:rPr>
        <w:t>plany miejscowe, dla których podjęte zostały uchwały o przystąpieniu do sporządzenia zmiany planu</w:t>
      </w:r>
      <w:r w:rsidRPr="000F24FE">
        <w:rPr>
          <w:rFonts w:ascii="Arial" w:hAnsi="Arial" w:cs="Arial"/>
          <w:sz w:val="24"/>
          <w:szCs w:val="24"/>
        </w:rPr>
        <w:t>, w tym uchwałę nr 50/XXIV/2004 Rady Miasta Włocławek z dnia 30 sierpnia 2004r.</w:t>
      </w:r>
    </w:p>
    <w:p w:rsidR="004B6A95" w:rsidRPr="000F24FE" w:rsidRDefault="004B6A95" w:rsidP="000F24FE">
      <w:pPr>
        <w:ind w:firstLine="709"/>
        <w:rPr>
          <w:rFonts w:ascii="Arial" w:eastAsia="Times New Roman" w:hAnsi="Arial" w:cs="Arial"/>
          <w:sz w:val="24"/>
          <w:szCs w:val="24"/>
        </w:rPr>
      </w:pPr>
      <w:r w:rsidRPr="000F24FE">
        <w:rPr>
          <w:rFonts w:ascii="Arial" w:hAnsi="Arial" w:cs="Arial"/>
          <w:sz w:val="24"/>
          <w:szCs w:val="24"/>
        </w:rPr>
        <w:t>Zgodnie z przywołanymi wyżej uchwałami, przedmiotowa uchwała w sprawie miejscowego planu jest zgodna z wynikami analizy o której mowa w art. 32 ustawy o planowaniu i zagospodarowaniu przestrzennym.</w:t>
      </w:r>
    </w:p>
    <w:p w:rsidR="004B6A95" w:rsidRPr="000F24FE" w:rsidRDefault="004B6A95" w:rsidP="000F24FE">
      <w:pPr>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Potrzeba sporządzenia planu miejscowego dla przedmiotowego terenu wynika zatem ze zmiany przepisów prawa oraz ze złożonych wniosków o sporządzenie lub zmianę planu, a także z konieczności ujednolicenia warunków zabudowy i zagospodarowania terenu oraz usprawnienia procesów inwestycyjnych na całym obszarze objętym niniejszą uchwałą, w tym dla planowanych inwestycji miejskich w granicach terenów stanowiących własność Gminy Miasto Włocławek, także określenia sposobu zagospodarowania dla terenów po byłym wysypisku odpadów. Równocześnie planem objęto część zabudowanego obszaru tzw. Rybnicy dotychczas nieobjętego ustaleniami obowiązującego planu z 2004r., położonego od strony południowej obszaru planu.</w:t>
      </w:r>
    </w:p>
    <w:p w:rsidR="004B6A95" w:rsidRPr="000F24FE" w:rsidRDefault="004B6A95" w:rsidP="000F24FE">
      <w:pPr>
        <w:rPr>
          <w:rFonts w:ascii="Arial" w:hAnsi="Arial" w:cs="Arial"/>
          <w:sz w:val="24"/>
          <w:szCs w:val="24"/>
        </w:rPr>
      </w:pPr>
    </w:p>
    <w:p w:rsidR="004B6A95" w:rsidRPr="000F24FE" w:rsidRDefault="004B6A95" w:rsidP="000F24FE">
      <w:pPr>
        <w:pStyle w:val="Tekstpodstawowy"/>
        <w:spacing w:line="276" w:lineRule="auto"/>
        <w:ind w:right="57" w:firstLine="708"/>
        <w:jc w:val="left"/>
        <w:rPr>
          <w:rFonts w:cs="Arial"/>
          <w:szCs w:val="24"/>
        </w:rPr>
      </w:pPr>
      <w:r w:rsidRPr="000F24FE">
        <w:rPr>
          <w:rFonts w:cs="Arial"/>
          <w:bCs/>
          <w:szCs w:val="24"/>
        </w:rPr>
        <w:lastRenderedPageBreak/>
        <w:t>„Studium uwarunkowań i kierunków zagospodarowania przestrzennego miasta Włocławek”,</w:t>
      </w:r>
      <w:r w:rsidRPr="000F24FE">
        <w:rPr>
          <w:rFonts w:cs="Arial"/>
          <w:szCs w:val="24"/>
        </w:rPr>
        <w:t xml:space="preserve"> zostało przyjęte Uchwałą Nr 103/XI/2007 Rady Miasta Włocławek z dnia 29 października 2007r., tym samym przedmiotowy plan miejscowy nie narusza jego ustaleń, gdzie zgodnie z przywołaną </w:t>
      </w:r>
      <w:r w:rsidRPr="000F24FE">
        <w:rPr>
          <w:rFonts w:cs="Arial"/>
          <w:bCs/>
          <w:szCs w:val="24"/>
        </w:rPr>
        <w:t>Uchwałą Nr XIII/16/11 Rady Miasta Włocławek z dnia 26 września 2011r. w sprawie aktualności</w:t>
      </w:r>
      <w:r w:rsidRPr="000F24FE">
        <w:rPr>
          <w:rFonts w:cs="Arial"/>
          <w:szCs w:val="24"/>
        </w:rPr>
        <w:t xml:space="preserve"> „Studium uwarunkowań i kierunków zagospodarowania przestrzennego miasta Włocławek” oraz „miejscowych planów zagospodarowania przestrzennego”, w/w dokument został uznany za aktualny, oraz pomimo faktu, że w trakcie prac nad planem przedmiotowy dokument studium został uznany za wymagający zaktualizowania ze względu na zmieniające się przepisy prawa, zgodnie z przywołanymi:</w:t>
      </w:r>
    </w:p>
    <w:p w:rsidR="004B6A95" w:rsidRPr="000F24FE" w:rsidRDefault="004B6A95" w:rsidP="000F24FE">
      <w:pPr>
        <w:numPr>
          <w:ilvl w:val="0"/>
          <w:numId w:val="271"/>
        </w:numPr>
        <w:spacing w:after="0"/>
        <w:rPr>
          <w:rFonts w:ascii="Arial" w:hAnsi="Arial" w:cs="Arial"/>
          <w:sz w:val="24"/>
          <w:szCs w:val="24"/>
        </w:rPr>
      </w:pPr>
      <w:r w:rsidRPr="000F24FE">
        <w:rPr>
          <w:rFonts w:ascii="Arial" w:hAnsi="Arial" w:cs="Arial"/>
          <w:bCs/>
          <w:sz w:val="24"/>
          <w:szCs w:val="24"/>
        </w:rPr>
        <w:t>Uchwałą Nr XXI/74/2016 Rady Miasta Włocławek z dnia 23 czerwca 2016r. w sprawie aktualności</w:t>
      </w:r>
      <w:r w:rsidRPr="000F24FE">
        <w:rPr>
          <w:rFonts w:ascii="Arial" w:hAnsi="Arial" w:cs="Arial"/>
          <w:sz w:val="24"/>
          <w:szCs w:val="24"/>
        </w:rPr>
        <w:t xml:space="preserve"> „Studium uwarunkowań i kierunków zagospodarowania przestrzennego miasta Włocławek” oraz „miejscowych planów zagospodarowania przestrzennego”;</w:t>
      </w:r>
    </w:p>
    <w:p w:rsidR="004B6A95" w:rsidRPr="000F24FE" w:rsidRDefault="004B6A95" w:rsidP="000F24FE">
      <w:pPr>
        <w:numPr>
          <w:ilvl w:val="0"/>
          <w:numId w:val="271"/>
        </w:numPr>
        <w:spacing w:after="0"/>
        <w:rPr>
          <w:rFonts w:ascii="Arial" w:hAnsi="Arial" w:cs="Arial"/>
          <w:sz w:val="24"/>
          <w:szCs w:val="24"/>
        </w:rPr>
      </w:pPr>
      <w:r w:rsidRPr="000F24FE">
        <w:rPr>
          <w:rFonts w:ascii="Arial" w:hAnsi="Arial" w:cs="Arial"/>
          <w:bCs/>
          <w:sz w:val="24"/>
          <w:szCs w:val="24"/>
        </w:rPr>
        <w:t>Uchwałą Nr VIII/58/2019 Rady Miasta Włocławek z dnia 9 kwietnia 2019r. w sprawie aktualności</w:t>
      </w:r>
      <w:r w:rsidRPr="000F24FE">
        <w:rPr>
          <w:rFonts w:ascii="Arial" w:hAnsi="Arial" w:cs="Arial"/>
          <w:sz w:val="24"/>
          <w:szCs w:val="24"/>
        </w:rPr>
        <w:t xml:space="preserve"> „Studium uwarunkowań i kierunków zagospodarowania przestrzennego miasta Włocławek” oraz „miejscowych planów zagospodarowania przestrzennego”, (w tym również z uwagi na złożone wnioski w sprawie jego zmiany);</w:t>
      </w:r>
    </w:p>
    <w:p w:rsidR="004B6A95" w:rsidRPr="000F24FE" w:rsidRDefault="004B6A95" w:rsidP="000F24FE">
      <w:pPr>
        <w:numPr>
          <w:ilvl w:val="0"/>
          <w:numId w:val="271"/>
        </w:numPr>
        <w:spacing w:after="0"/>
        <w:rPr>
          <w:rFonts w:ascii="Arial" w:hAnsi="Arial" w:cs="Arial"/>
          <w:sz w:val="24"/>
          <w:szCs w:val="24"/>
        </w:rPr>
      </w:pPr>
      <w:r w:rsidRPr="000F24FE">
        <w:rPr>
          <w:rFonts w:ascii="Arial" w:hAnsi="Arial" w:cs="Arial"/>
          <w:bCs/>
          <w:sz w:val="24"/>
          <w:szCs w:val="24"/>
        </w:rPr>
        <w:t>Uchwałą Nr XXXV/77/2021 Rady Miasta Włocławek z dnia 22 czerwca 2021r. w sprawie aktualności</w:t>
      </w:r>
      <w:r w:rsidRPr="000F24FE">
        <w:rPr>
          <w:rFonts w:ascii="Arial" w:hAnsi="Arial" w:cs="Arial"/>
          <w:sz w:val="24"/>
          <w:szCs w:val="24"/>
        </w:rPr>
        <w:t xml:space="preserve"> „Studium uwarunkowań i kierunków zagospodarowania przestrzennego miasta Włocławek” oraz „miejscowych planów zagospodarowania przestrzennego”, (w tym również z uwagi na złożone wnioski w sprawie jego zmiany oraz z powodu zmiany granic administracyjnych miasta);</w:t>
      </w:r>
    </w:p>
    <w:p w:rsidR="004B6A95" w:rsidRPr="000F24FE" w:rsidRDefault="004B6A95" w:rsidP="000F24FE">
      <w:pPr>
        <w:numPr>
          <w:ilvl w:val="0"/>
          <w:numId w:val="271"/>
        </w:numPr>
        <w:spacing w:after="0"/>
        <w:rPr>
          <w:rFonts w:ascii="Arial" w:hAnsi="Arial" w:cs="Arial"/>
          <w:sz w:val="24"/>
          <w:szCs w:val="24"/>
        </w:rPr>
      </w:pPr>
      <w:r w:rsidRPr="000F24FE">
        <w:rPr>
          <w:rFonts w:ascii="Arial" w:hAnsi="Arial" w:cs="Arial"/>
          <w:bCs/>
          <w:sz w:val="24"/>
          <w:szCs w:val="24"/>
        </w:rPr>
        <w:t>Uchwałą Nr XVII/40/2025 Rady Miasta Włocławek z dnia 29 kwietnia 2025r. w sprawie aktualności</w:t>
      </w:r>
      <w:r w:rsidRPr="000F24FE">
        <w:rPr>
          <w:rFonts w:ascii="Arial" w:hAnsi="Arial" w:cs="Arial"/>
          <w:sz w:val="24"/>
          <w:szCs w:val="24"/>
        </w:rPr>
        <w:t xml:space="preserve"> „Studium uwarunkowań i kierunków zagospodarowania przestrzennego miasta Włocławek” oraz „miejscowych planów zagospodarowania przestrzennego”, (w tym również z uwagi na zmieniające się przepisy prawa, złożone wnioski w sprawie jego zmiany oraz z powodu zmiany granic administracyjnych miasta).</w:t>
      </w:r>
    </w:p>
    <w:p w:rsidR="004B6A95" w:rsidRPr="000F24FE" w:rsidRDefault="004B6A95" w:rsidP="000F24FE">
      <w:pPr>
        <w:pStyle w:val="Tekstpodstawowy"/>
        <w:spacing w:line="276" w:lineRule="auto"/>
        <w:jc w:val="left"/>
        <w:rPr>
          <w:rFonts w:cs="Arial"/>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 xml:space="preserve">Studium (Studium uwarunkowań i kierunków zagospodarowania przestrzennego miasta Włocławek”, przyjęte Uchwałą Nr 103/XI/2007 Rady Miasta Włocławek z dnia 29 października 2007r.), obowiązujące przez cały okres sporządzania przedmiotowego miejscowego planu oraz na dzień jego przyjęcia, przewiduje na przedmiotowym terenie: w przeważającej części tereny rolnicze, ale także obszary mieszkalnictwa z dominującym budownictwem jednorodzinnym, obszary mieszkalnictwa z dominującym budownictwem zagrodowym, obszary przemysłowe, obszary usługowe, tereny zieleni, ogrody działkowe, lasy (państwowe i prywatne), tereny pod zabudowę jednorodzinną oraz układ dróg zbiorczych, lokalnych i dojazdowych z dopuszczeniem w miarę potrzeb realizacji nowych ulic układu obsługującego tereny rozwojowe miasta Włocławek, z zachowaniem odpowiednich parametrów przekroju poprzecznego. </w:t>
      </w:r>
    </w:p>
    <w:p w:rsidR="004B6A95" w:rsidRPr="000F24FE" w:rsidRDefault="004B6A95" w:rsidP="000F24FE">
      <w:pPr>
        <w:pStyle w:val="Tekstpodstawowy"/>
        <w:spacing w:line="276" w:lineRule="auto"/>
        <w:ind w:right="57" w:firstLine="709"/>
        <w:jc w:val="left"/>
        <w:rPr>
          <w:rFonts w:cs="Arial"/>
          <w:szCs w:val="24"/>
        </w:rPr>
      </w:pPr>
      <w:r w:rsidRPr="000F24FE">
        <w:rPr>
          <w:rFonts w:cs="Arial"/>
          <w:szCs w:val="24"/>
        </w:rPr>
        <w:t>W obszarze objętym planem znajdują się również obszary i obiekty objęte ochroną prawną, które zostały uaktualnione w oparciu o przepisy prawa oraz inne dokumenty:</w:t>
      </w:r>
    </w:p>
    <w:p w:rsidR="004B6A95" w:rsidRPr="000F24FE" w:rsidRDefault="004B6A95" w:rsidP="000F24FE">
      <w:pPr>
        <w:pStyle w:val="Tekstpodstawowy"/>
        <w:numPr>
          <w:ilvl w:val="0"/>
          <w:numId w:val="272"/>
        </w:numPr>
        <w:tabs>
          <w:tab w:val="left" w:pos="426"/>
        </w:tabs>
        <w:spacing w:line="276" w:lineRule="auto"/>
        <w:ind w:left="426" w:right="57" w:hanging="426"/>
        <w:jc w:val="left"/>
        <w:rPr>
          <w:rFonts w:cs="Arial"/>
          <w:szCs w:val="24"/>
        </w:rPr>
      </w:pPr>
      <w:r w:rsidRPr="000F24FE">
        <w:rPr>
          <w:rFonts w:cs="Arial"/>
          <w:szCs w:val="24"/>
        </w:rPr>
        <w:t xml:space="preserve">obiekty i obszary wynikające z ustawy prawo wodne, tj. obszar narażony na niebezpieczeństwo powodzi – określony: </w:t>
      </w:r>
    </w:p>
    <w:p w:rsidR="004B6A95" w:rsidRPr="000F24FE" w:rsidRDefault="004B6A95" w:rsidP="000F24FE">
      <w:pPr>
        <w:pStyle w:val="Tekstpodstawowy"/>
        <w:numPr>
          <w:ilvl w:val="0"/>
          <w:numId w:val="273"/>
        </w:numPr>
        <w:tabs>
          <w:tab w:val="left" w:pos="426"/>
          <w:tab w:val="left" w:pos="851"/>
        </w:tabs>
        <w:spacing w:line="276" w:lineRule="auto"/>
        <w:ind w:left="851" w:right="57" w:hanging="425"/>
        <w:jc w:val="left"/>
        <w:rPr>
          <w:rFonts w:cs="Arial"/>
          <w:szCs w:val="24"/>
        </w:rPr>
      </w:pPr>
      <w:r w:rsidRPr="000F24FE">
        <w:rPr>
          <w:rFonts w:cs="Arial"/>
          <w:szCs w:val="24"/>
        </w:rPr>
        <w:lastRenderedPageBreak/>
        <w:t xml:space="preserve">wraz z rzędną piętrzenia zbiornika włocławskiego 57,3m </w:t>
      </w:r>
      <w:proofErr w:type="spellStart"/>
      <w:r w:rsidRPr="000F24FE">
        <w:rPr>
          <w:rFonts w:cs="Arial"/>
          <w:szCs w:val="24"/>
        </w:rPr>
        <w:t>n.p.m</w:t>
      </w:r>
      <w:proofErr w:type="spellEnd"/>
      <w:r w:rsidRPr="000F24FE">
        <w:rPr>
          <w:rFonts w:cs="Arial"/>
          <w:szCs w:val="24"/>
        </w:rPr>
        <w:t xml:space="preserve"> </w:t>
      </w:r>
      <w:r w:rsidRPr="000F24FE">
        <w:rPr>
          <w:rFonts w:cs="Arial"/>
          <w:iCs/>
          <w:szCs w:val="24"/>
        </w:rPr>
        <w:t>pierwotnie w planie jako</w:t>
      </w:r>
      <w:r w:rsidRPr="000F24FE">
        <w:rPr>
          <w:rFonts w:cs="Arial"/>
          <w:szCs w:val="24"/>
        </w:rPr>
        <w:t xml:space="preserve"> „obszar i granica obszaru narażonego na niebezpieczeństwo powodzi, obejmującego tereny narażone na zalanie w przypadku zniszczenia lub uszkodzenia wału przeciwpowodziowego – zapory bocznej”; gdzie obszarowi narażonemu na niebezpieczeństwo powodzi towarzyszą wały przeciwpowodziowe, w tym 1 – zapora boczna i 2 – zapora awaryjna;</w:t>
      </w:r>
    </w:p>
    <w:p w:rsidR="004B6A95" w:rsidRPr="000F24FE" w:rsidRDefault="004B6A95" w:rsidP="000F24FE">
      <w:pPr>
        <w:pStyle w:val="Tekstpodstawowy"/>
        <w:tabs>
          <w:tab w:val="left" w:pos="426"/>
          <w:tab w:val="left" w:pos="851"/>
        </w:tabs>
        <w:spacing w:line="276" w:lineRule="auto"/>
        <w:ind w:left="851" w:right="57"/>
        <w:jc w:val="left"/>
        <w:rPr>
          <w:rFonts w:cs="Arial"/>
          <w:szCs w:val="24"/>
        </w:rPr>
      </w:pPr>
      <w:r w:rsidRPr="000F24FE">
        <w:rPr>
          <w:rFonts w:cs="Arial"/>
          <w:szCs w:val="24"/>
        </w:rPr>
        <w:t>(zgodnie z mapami zagrożenia powodziowego i mapami ryzyka przeciwpowodziowego sporządzonymi zgodnie z przepisami ustawy prawo wodne przez Prezesa Krajowego Zarządu Gospodarki Wodnej i przekazanymi do tut. organu przez Dyrektora Regionalnego Zarządu Gospodarki Wodnej w Warszawie pismem TC-OKI-422-0052-001/15 z dnia 15 kwietnia 2015r.);</w:t>
      </w:r>
    </w:p>
    <w:p w:rsidR="004B6A95" w:rsidRPr="000F24FE" w:rsidRDefault="004B6A95" w:rsidP="000F24FE">
      <w:pPr>
        <w:pStyle w:val="Tekstpodstawowy"/>
        <w:numPr>
          <w:ilvl w:val="0"/>
          <w:numId w:val="273"/>
        </w:numPr>
        <w:tabs>
          <w:tab w:val="left" w:pos="426"/>
          <w:tab w:val="left" w:pos="851"/>
        </w:tabs>
        <w:spacing w:line="276" w:lineRule="auto"/>
        <w:ind w:left="851" w:right="57" w:hanging="425"/>
        <w:jc w:val="left"/>
        <w:rPr>
          <w:rFonts w:cs="Arial"/>
          <w:szCs w:val="24"/>
        </w:rPr>
      </w:pPr>
      <w:r w:rsidRPr="000F24FE">
        <w:rPr>
          <w:rFonts w:cs="Arial"/>
          <w:iCs/>
          <w:szCs w:val="24"/>
        </w:rPr>
        <w:t>ostatecznie jako</w:t>
      </w:r>
      <w:r w:rsidRPr="000F24FE">
        <w:rPr>
          <w:rFonts w:cs="Arial"/>
          <w:szCs w:val="24"/>
        </w:rPr>
        <w:t xml:space="preserve"> „</w:t>
      </w:r>
      <w:r w:rsidRPr="000F24FE">
        <w:rPr>
          <w:rFonts w:cs="Arial"/>
          <w:bCs/>
          <w:szCs w:val="24"/>
        </w:rPr>
        <w:t>obszar i granica obszaru</w:t>
      </w:r>
      <w:r w:rsidRPr="000F24FE">
        <w:rPr>
          <w:rFonts w:cs="Arial"/>
          <w:bCs/>
          <w:iCs/>
          <w:szCs w:val="24"/>
        </w:rPr>
        <w:t xml:space="preserve"> narażonego na niebezpieczeństwo powodzi, obejmującego tereny narażone na zalanie w przypadku zniszczenia lub uszkodzenia obiektu hydrotechnicznego – zapory bocznej Stopnia Wodnego, o głębokości zalewu wodą do 4,0m, miejscowo powyżej 4,0m”; </w:t>
      </w:r>
      <w:r w:rsidRPr="000F24FE">
        <w:rPr>
          <w:rFonts w:cs="Arial"/>
          <w:szCs w:val="24"/>
        </w:rPr>
        <w:t xml:space="preserve">gdzie obszarowi narażonemu na niebezpieczeństwo powodzi towarzyszą obiekty hydrotechniczne stanowiące część Stopnia Wodnego Włocławek, w tym 1 – zapora boczna (ZB*) i 2 – zapora awaryjna (ZA*); </w:t>
      </w:r>
    </w:p>
    <w:p w:rsidR="004B6A95" w:rsidRPr="000F24FE" w:rsidRDefault="004B6A95" w:rsidP="000F24FE">
      <w:pPr>
        <w:pStyle w:val="Tekstpodstawowy"/>
        <w:tabs>
          <w:tab w:val="left" w:pos="426"/>
          <w:tab w:val="left" w:pos="851"/>
        </w:tabs>
        <w:spacing w:line="276" w:lineRule="auto"/>
        <w:ind w:left="851" w:right="57"/>
        <w:jc w:val="left"/>
        <w:rPr>
          <w:rFonts w:cs="Arial"/>
          <w:szCs w:val="24"/>
        </w:rPr>
      </w:pPr>
      <w:r w:rsidRPr="000F24FE">
        <w:rPr>
          <w:rFonts w:cs="Arial"/>
          <w:szCs w:val="24"/>
        </w:rPr>
        <w:t>(zgodnie z mapami zagrożenia powodziowego i mapami ryzyka przeciwpowodziowego sporządzonymi zgodnie z przepisami ustawy prawo wodne przez Państwowe Gospodarstwo Wodne Wody Polskie i przekazanymi do tut. organu przez Ministra Infrastruktury pismem GM-DGWiZ-6.0710.1.2020 z dnia 2 grudnia 2020r., oraz elektronicznie w lutym 2021r.5 kwietnia 2015r.);</w:t>
      </w:r>
    </w:p>
    <w:p w:rsidR="004B6A95" w:rsidRPr="000F24FE" w:rsidRDefault="004B6A95" w:rsidP="000F24FE">
      <w:pPr>
        <w:pStyle w:val="Tekstpodstawowy"/>
        <w:numPr>
          <w:ilvl w:val="0"/>
          <w:numId w:val="272"/>
        </w:numPr>
        <w:tabs>
          <w:tab w:val="left" w:pos="426"/>
        </w:tabs>
        <w:spacing w:line="276" w:lineRule="auto"/>
        <w:ind w:left="426" w:right="57" w:hanging="426"/>
        <w:jc w:val="left"/>
        <w:rPr>
          <w:rFonts w:cs="Arial"/>
          <w:szCs w:val="24"/>
        </w:rPr>
      </w:pPr>
      <w:r w:rsidRPr="000F24FE">
        <w:rPr>
          <w:rFonts w:cs="Arial"/>
          <w:szCs w:val="24"/>
        </w:rPr>
        <w:t>obszar wynikający z ustawy o ochronie przyrody, tj. otulina Gostynińsko-Włocławskiego Parku Krajobrazowego – której granice i przebieg zostały w planie uszczegółowione i sprecyzowane;</w:t>
      </w:r>
    </w:p>
    <w:p w:rsidR="004B6A95" w:rsidRPr="000F24FE" w:rsidRDefault="004B6A95" w:rsidP="000F24FE">
      <w:pPr>
        <w:pStyle w:val="Tekstpodstawowy"/>
        <w:tabs>
          <w:tab w:val="left" w:pos="426"/>
        </w:tabs>
        <w:spacing w:line="276" w:lineRule="auto"/>
        <w:ind w:left="426" w:right="57"/>
        <w:jc w:val="left"/>
        <w:rPr>
          <w:rFonts w:cs="Arial"/>
          <w:szCs w:val="24"/>
        </w:rPr>
      </w:pPr>
      <w:r w:rsidRPr="000F24FE">
        <w:rPr>
          <w:rFonts w:cs="Arial"/>
          <w:szCs w:val="24"/>
        </w:rPr>
        <w:t>(przez Marszałka Województwa – pismo ŚG-III.ar.7121.1.6.2011 z dnia 27 kwietnia 2011r. w związku z Rozporządzeniem nr 7 Wojewody Kujawsko-Pomorskiego z dnia 12 kwietnia 2005r. zmieniającym rozporządzenie w sprawie Gostynińsko-Włocławskiego Parku Krajobrazowego w części Województwa Kujawsko-Pomorskiego -Dz. Urz. Woj. Kuj. - Pom. z 2005r., Nr 58 poz. 1112);</w:t>
      </w:r>
    </w:p>
    <w:p w:rsidR="004B6A95" w:rsidRPr="000F24FE" w:rsidRDefault="004B6A95" w:rsidP="000F24FE">
      <w:pPr>
        <w:pStyle w:val="Tekstpodstawowy"/>
        <w:numPr>
          <w:ilvl w:val="0"/>
          <w:numId w:val="272"/>
        </w:numPr>
        <w:tabs>
          <w:tab w:val="left" w:pos="426"/>
        </w:tabs>
        <w:spacing w:line="276" w:lineRule="auto"/>
        <w:ind w:left="426" w:right="57" w:hanging="426"/>
        <w:jc w:val="left"/>
        <w:rPr>
          <w:rFonts w:cs="Arial"/>
          <w:szCs w:val="24"/>
        </w:rPr>
      </w:pPr>
      <w:r w:rsidRPr="000F24FE">
        <w:rPr>
          <w:rFonts w:cs="Arial"/>
          <w:szCs w:val="24"/>
        </w:rPr>
        <w:t>obszar wynikający z ustawy o ochronie przyrody, tj. pomnik przyrody – którego usytuowanie zostało sprecyzowane w toku prac nad planem - faktycznie znajduje się poza granicami obszaru planu, w sąsiedztwie południowej granicy planu;</w:t>
      </w:r>
    </w:p>
    <w:p w:rsidR="004B6A95" w:rsidRPr="000F24FE" w:rsidRDefault="004B6A95" w:rsidP="000F24FE">
      <w:pPr>
        <w:pStyle w:val="Tekstpodstawowy"/>
        <w:tabs>
          <w:tab w:val="left" w:pos="426"/>
        </w:tabs>
        <w:spacing w:line="276" w:lineRule="auto"/>
        <w:ind w:left="426" w:right="57"/>
        <w:jc w:val="left"/>
        <w:rPr>
          <w:rFonts w:cs="Arial"/>
          <w:szCs w:val="24"/>
        </w:rPr>
      </w:pPr>
      <w:r w:rsidRPr="000F24FE">
        <w:rPr>
          <w:rFonts w:cs="Arial"/>
          <w:szCs w:val="24"/>
        </w:rPr>
        <w:t>(zgodnie z Uchwałą Nr 90 / XLV / 2002 Rady Miasta Włocławek z dnia 30 września 2002r. w sprawie uznania za pomnik przyrody - Dz. Urz. Woj. Kujawsko-Pomorskiego Nr 119, poz. 2430 - pomnikiem przyrody jest dąb szypułkowy rosnący na terenie Pracowniczego Ogrodu Działkowego „Wiosenka”, w obrębie leśnym Rybnica, działka nr 28);</w:t>
      </w:r>
    </w:p>
    <w:p w:rsidR="004B6A95" w:rsidRPr="000F24FE" w:rsidRDefault="004B6A95" w:rsidP="000F24FE">
      <w:pPr>
        <w:pStyle w:val="Tekstpodstawowy"/>
        <w:numPr>
          <w:ilvl w:val="0"/>
          <w:numId w:val="272"/>
        </w:numPr>
        <w:tabs>
          <w:tab w:val="left" w:pos="426"/>
        </w:tabs>
        <w:spacing w:line="276" w:lineRule="auto"/>
        <w:ind w:left="426" w:right="57" w:hanging="426"/>
        <w:jc w:val="left"/>
        <w:rPr>
          <w:rFonts w:cs="Arial"/>
          <w:szCs w:val="24"/>
        </w:rPr>
      </w:pPr>
      <w:r w:rsidRPr="000F24FE">
        <w:rPr>
          <w:rFonts w:cs="Arial"/>
          <w:szCs w:val="24"/>
        </w:rPr>
        <w:t xml:space="preserve">obiekty wynikające z ustawy o ochronie zabytków i opiece nad zabytkami – w planie zostały uwzględnione obiekty wpisane do gminnej ewidencji zabytków, </w:t>
      </w:r>
      <w:r w:rsidRPr="000F24FE">
        <w:rPr>
          <w:rFonts w:cs="Arial"/>
          <w:bCs/>
          <w:szCs w:val="24"/>
        </w:rPr>
        <w:t>budynki, krzyże i kapliczka usytuowane wzdłuż ulicy Płockiej</w:t>
      </w:r>
      <w:r w:rsidRPr="000F24FE">
        <w:rPr>
          <w:rFonts w:cs="Arial"/>
          <w:szCs w:val="24"/>
        </w:rPr>
        <w:t xml:space="preserve">, zgodnie z uaktualnionym wykazem zabytków z terenu miasta Włocławek wpisanych do rejestru zabytków oraz ujętych i wyznaczonych do ujęcia w wojewódzkiej ewidencji zabytków, a także </w:t>
      </w:r>
      <w:r w:rsidRPr="000F24FE">
        <w:rPr>
          <w:rFonts w:cs="Arial"/>
          <w:bCs/>
          <w:szCs w:val="24"/>
        </w:rPr>
        <w:t>stanowiska archeologiczne</w:t>
      </w:r>
      <w:r w:rsidRPr="000F24FE">
        <w:rPr>
          <w:rFonts w:cs="Arial"/>
          <w:szCs w:val="24"/>
        </w:rPr>
        <w:t xml:space="preserve"> </w:t>
      </w:r>
      <w:r w:rsidRPr="000F24FE">
        <w:rPr>
          <w:rFonts w:cs="Arial"/>
          <w:bCs/>
          <w:szCs w:val="24"/>
        </w:rPr>
        <w:t>wraz ze strefami ochrony archeologicznej</w:t>
      </w:r>
      <w:r w:rsidRPr="000F24FE">
        <w:rPr>
          <w:rFonts w:cs="Arial"/>
          <w:szCs w:val="24"/>
        </w:rPr>
        <w:t xml:space="preserve"> – wpisane do wojewódzkiej ewidencji zabytków;</w:t>
      </w:r>
    </w:p>
    <w:p w:rsidR="004B6A95" w:rsidRPr="000F24FE" w:rsidRDefault="004B6A95" w:rsidP="000F24FE">
      <w:pPr>
        <w:pStyle w:val="Tekstpodstawowy"/>
        <w:numPr>
          <w:ilvl w:val="0"/>
          <w:numId w:val="272"/>
        </w:numPr>
        <w:tabs>
          <w:tab w:val="left" w:pos="426"/>
        </w:tabs>
        <w:spacing w:line="276" w:lineRule="auto"/>
        <w:ind w:left="426" w:right="57" w:hanging="426"/>
        <w:jc w:val="left"/>
        <w:rPr>
          <w:rFonts w:cs="Arial"/>
          <w:szCs w:val="24"/>
        </w:rPr>
      </w:pPr>
      <w:r w:rsidRPr="000F24FE">
        <w:rPr>
          <w:rFonts w:cs="Arial"/>
          <w:szCs w:val="24"/>
        </w:rPr>
        <w:lastRenderedPageBreak/>
        <w:t>teren schroniska dla zwierząt, którego granice zweryfikowano w planie wg faktycznego stanu użytkowania gruntów oraz przeanalizowanych możliwości rozwoju.</w:t>
      </w:r>
    </w:p>
    <w:p w:rsidR="004B6A95" w:rsidRPr="000F24FE" w:rsidRDefault="004B6A95" w:rsidP="000F24FE">
      <w:pPr>
        <w:ind w:firstLine="708"/>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bCs/>
          <w:sz w:val="24"/>
          <w:szCs w:val="24"/>
        </w:rPr>
        <w:t>Zgodnie ze Studium, miejscowy plan ustala dla poszczególnych terenów jako przeznaczenie podstawowe:</w:t>
      </w:r>
      <w:r w:rsidRPr="000F24FE">
        <w:rPr>
          <w:rFonts w:ascii="Arial" w:hAnsi="Arial" w:cs="Arial"/>
          <w:sz w:val="24"/>
          <w:szCs w:val="24"/>
        </w:rPr>
        <w:t xml:space="preserve"> przemysł (lub produkcję), zabudowę magazynową lub składy, usługi (w tym nieuciążliwe), rzemiosło (w tym nieuciążliwe), zabudowę mieszkaniową jednorodzinną, zabudowę mieszkaniową zagrodową, tereny rolnicze, tereny zieleni, ogrody działkowe, tereny lasów, tereny pod zabudowę jednorodzinną oraz drogi zbiorcze, lokalne i dojazdowe, </w:t>
      </w:r>
      <w:r w:rsidRPr="000F24FE">
        <w:rPr>
          <w:rFonts w:ascii="Arial" w:hAnsi="Arial" w:cs="Arial"/>
          <w:bCs/>
          <w:sz w:val="24"/>
          <w:szCs w:val="24"/>
        </w:rPr>
        <w:t>przy czym:</w:t>
      </w:r>
    </w:p>
    <w:p w:rsidR="004B6A95" w:rsidRPr="000F24FE" w:rsidRDefault="004B6A95" w:rsidP="000F24FE">
      <w:pPr>
        <w:numPr>
          <w:ilvl w:val="0"/>
          <w:numId w:val="274"/>
        </w:numPr>
        <w:spacing w:after="0"/>
        <w:ind w:left="426" w:hanging="426"/>
        <w:rPr>
          <w:rFonts w:ascii="Arial" w:hAnsi="Arial" w:cs="Arial"/>
          <w:sz w:val="24"/>
          <w:szCs w:val="24"/>
        </w:rPr>
      </w:pPr>
      <w:r w:rsidRPr="000F24FE">
        <w:rPr>
          <w:rFonts w:ascii="Arial" w:hAnsi="Arial" w:cs="Arial"/>
          <w:sz w:val="24"/>
          <w:szCs w:val="24"/>
        </w:rPr>
        <w:t>dla części terenów rolnych zgodnie z dyspozycjami studium w zakresie kierunków rozwoju i zasad kształtowania rolniczej przestrzeni produkcyjnej – właściwe gospodarowanie gruntami rolnymi w prawnie chronionych obszarach przyrodniczych - ustalono inne przeznaczenie, tj.:</w:t>
      </w:r>
    </w:p>
    <w:p w:rsidR="004B6A95" w:rsidRPr="000F24FE" w:rsidRDefault="004B6A95" w:rsidP="000F24FE">
      <w:pPr>
        <w:numPr>
          <w:ilvl w:val="0"/>
          <w:numId w:val="275"/>
        </w:numPr>
        <w:spacing w:after="0"/>
        <w:ind w:left="709" w:hanging="283"/>
        <w:rPr>
          <w:rFonts w:ascii="Arial" w:hAnsi="Arial" w:cs="Arial"/>
          <w:sz w:val="24"/>
          <w:szCs w:val="24"/>
        </w:rPr>
      </w:pPr>
      <w:r w:rsidRPr="000F24FE">
        <w:rPr>
          <w:rFonts w:ascii="Arial" w:hAnsi="Arial" w:cs="Arial"/>
          <w:sz w:val="24"/>
          <w:szCs w:val="24"/>
        </w:rPr>
        <w:t>tereny lasu (zgodnie z zapisem zmiana sposobu użytkowania – przekształcenia gruntów w tereny zalesione, trwałe użytki zielone lub jako zieleń ochronną nieurządzoną);</w:t>
      </w:r>
    </w:p>
    <w:p w:rsidR="004B6A95" w:rsidRPr="000F24FE" w:rsidRDefault="004B6A95" w:rsidP="000F24FE">
      <w:pPr>
        <w:numPr>
          <w:ilvl w:val="0"/>
          <w:numId w:val="275"/>
        </w:numPr>
        <w:spacing w:after="0"/>
        <w:ind w:left="709" w:hanging="283"/>
        <w:rPr>
          <w:rFonts w:ascii="Arial" w:hAnsi="Arial" w:cs="Arial"/>
          <w:sz w:val="24"/>
          <w:szCs w:val="24"/>
        </w:rPr>
      </w:pPr>
      <w:r w:rsidRPr="000F24FE">
        <w:rPr>
          <w:rFonts w:ascii="Arial" w:hAnsi="Arial" w:cs="Arial"/>
          <w:sz w:val="24"/>
          <w:szCs w:val="24"/>
        </w:rPr>
        <w:t>zabudowa zagrodowa lub zabudowa mieszkaniowa jednorodzinna (zgodnie z zapisem przekształcanie gruntów rolnych niższych klas na tereny uzupełniające pod zabudowę mieszkaniową zintegrowaną z krajobrazem);</w:t>
      </w:r>
    </w:p>
    <w:p w:rsidR="004B6A95" w:rsidRPr="000F24FE" w:rsidRDefault="004B6A95" w:rsidP="000F24FE">
      <w:pPr>
        <w:ind w:left="426"/>
        <w:rPr>
          <w:rFonts w:ascii="Arial" w:hAnsi="Arial" w:cs="Arial"/>
          <w:sz w:val="24"/>
          <w:szCs w:val="24"/>
        </w:rPr>
      </w:pPr>
      <w:r w:rsidRPr="000F24FE">
        <w:rPr>
          <w:rFonts w:ascii="Arial" w:hAnsi="Arial" w:cs="Arial"/>
          <w:sz w:val="24"/>
          <w:szCs w:val="24"/>
        </w:rPr>
        <w:t>przeprowadzone działania są zgodne z dyspozycjami dokumentu studium w zakresie przeznaczania pod zainwestowanie gleb o obniżonym potencjale produkcyjnym – gleb o niskich klasach bonitacyjnych, w tym wyznaczanie terenów pod zabudowę i wykorzystanie terenów rolnych dla funkcji sportowo-rekreacyjnych;</w:t>
      </w:r>
    </w:p>
    <w:p w:rsidR="004B6A95" w:rsidRPr="000F24FE" w:rsidRDefault="004B6A95" w:rsidP="000F24FE">
      <w:pPr>
        <w:numPr>
          <w:ilvl w:val="0"/>
          <w:numId w:val="274"/>
        </w:numPr>
        <w:spacing w:after="0"/>
        <w:ind w:left="426" w:hanging="426"/>
        <w:rPr>
          <w:rFonts w:ascii="Arial" w:hAnsi="Arial" w:cs="Arial"/>
          <w:sz w:val="24"/>
          <w:szCs w:val="24"/>
        </w:rPr>
      </w:pPr>
      <w:r w:rsidRPr="000F24FE">
        <w:rPr>
          <w:rFonts w:ascii="Arial" w:hAnsi="Arial" w:cs="Arial"/>
          <w:sz w:val="24"/>
          <w:szCs w:val="24"/>
        </w:rPr>
        <w:t xml:space="preserve">przeznaczenie części terenów rolnych pod zabudowę mieszkaniową (zagrodową lub jednorodzinną) jest zgodne również z dyspozycjami studium w zakresie kierunków inwestycyjnych i wskaźników dotyczących zagospodarowania i użytkowania terenów oraz terenów wyłączonych z zabudowy w stosunku do terenów rolnych oraz terenów znajdujących się w strefie potencjalnego zagrożenia powodziowego położonych w depresji wód Zbiornika Włocławskiego – w planie obszary te obecnie położone są w </w:t>
      </w:r>
      <w:r w:rsidRPr="000F24FE">
        <w:rPr>
          <w:rFonts w:ascii="Arial" w:hAnsi="Arial" w:cs="Arial"/>
          <w:iCs/>
          <w:sz w:val="24"/>
          <w:szCs w:val="24"/>
        </w:rPr>
        <w:t>obszarze narażonym na niebezpieczeństwo powodzi, obejmującym tereny narażone na zalanie w przypadku zniszczenia lub uszkodzenia obiektu hydrotechnicznego – zapory bocznej Stopnia Wodnego, o głębokości zalewu wodą do 4,0m, miejscowo powyżej 4,0m</w:t>
      </w:r>
      <w:r w:rsidRPr="000F24FE">
        <w:rPr>
          <w:rFonts w:ascii="Arial" w:hAnsi="Arial" w:cs="Arial"/>
          <w:sz w:val="24"/>
          <w:szCs w:val="24"/>
        </w:rPr>
        <w:t xml:space="preserve">” </w:t>
      </w:r>
      <w:r w:rsidRPr="000F24FE">
        <w:rPr>
          <w:rFonts w:ascii="Arial" w:hAnsi="Arial" w:cs="Arial"/>
          <w:iCs/>
          <w:sz w:val="24"/>
          <w:szCs w:val="24"/>
        </w:rPr>
        <w:t>w przypadku zniszczenia lub uszkodzenia obiektu hydrotechnicznego Stopnia Wodnego Włocławek - zapory bocznej</w:t>
      </w:r>
      <w:r w:rsidRPr="000F24FE">
        <w:rPr>
          <w:rFonts w:ascii="Arial" w:hAnsi="Arial" w:cs="Arial"/>
          <w:sz w:val="24"/>
          <w:szCs w:val="24"/>
        </w:rPr>
        <w:t xml:space="preserve"> - dla tych obszarów studium dopuszcza odstępstwa na podstawie planów miejscowych. </w:t>
      </w:r>
    </w:p>
    <w:p w:rsidR="004B6A95" w:rsidRPr="000F24FE" w:rsidRDefault="004B6A95" w:rsidP="000F24FE">
      <w:pPr>
        <w:ind w:firstLine="709"/>
        <w:rPr>
          <w:rFonts w:ascii="Arial" w:hAnsi="Arial" w:cs="Arial"/>
          <w:sz w:val="24"/>
          <w:szCs w:val="24"/>
        </w:rPr>
      </w:pPr>
      <w:r w:rsidRPr="000F24FE">
        <w:rPr>
          <w:rFonts w:ascii="Arial" w:hAnsi="Arial" w:cs="Arial"/>
          <w:sz w:val="24"/>
          <w:szCs w:val="24"/>
        </w:rPr>
        <w:t xml:space="preserve">Zgodnie z przywołanymi dyspozycjami studium dla gruntów rolnych, na części tych terenów, usytuowanych wzdłuż ciągów komunikacyjnych, istniejących i projektowanych (gdzie większość dróg projektowanych występuje już w obowiązującym planie miejscowym z 2004r.), po analizie wniosków, ustalono przeznaczenie (podstawowe lub uzupełniające)pod: zabudowę zagrodową, z zachowaniem odpowiednich parametrów zabudowy, w wyznaczonych pasach terenu uzależnionymi od miejscowych uwarunkowań, o szerokościach określonych w tekście uchwały w sprawie planu, a także dla części terenów wprowadzono przeznaczenie pod obsługę produkcji rolnictwa, gospodarstwa opiekuńcze-terapeutyczne czy wolnostojące instalacje odnawialnych źródeł energii, a także usługi, zabudowę magazynową lub składy, w tym zgodnie z faktycznym stanem </w:t>
      </w:r>
      <w:r w:rsidRPr="000F24FE">
        <w:rPr>
          <w:rFonts w:ascii="Arial" w:hAnsi="Arial" w:cs="Arial"/>
          <w:sz w:val="24"/>
          <w:szCs w:val="24"/>
        </w:rPr>
        <w:lastRenderedPageBreak/>
        <w:t>zabudowy, zagospodarowania i użytkowania terenu. Powyższe kierunkowe działanie dotyczy terenów oznaczonych symbolami: 16 1 R, 16.2 RM, 18 R, 19 R, 20.1 R, 22 R, 24.1 R, 24.2 RM, 24.3 RM, 23 U/S, 24.4 R/RU/S, 26.1 R, 26.2 RM, 28.1 R, 28.2 RM, 29 U/S, 30 R/RU/S, 34 R/RU/S, 31.1 R, 58 R, 59.1 R, 59.2 RM i 59.3 RM.</w:t>
      </w:r>
    </w:p>
    <w:p w:rsidR="004B6A95" w:rsidRPr="000F24FE" w:rsidRDefault="004B6A95" w:rsidP="000F24FE">
      <w:pPr>
        <w:ind w:firstLine="709"/>
        <w:rPr>
          <w:rFonts w:ascii="Arial" w:hAnsi="Arial" w:cs="Arial"/>
          <w:sz w:val="24"/>
          <w:szCs w:val="24"/>
        </w:rPr>
      </w:pPr>
      <w:r w:rsidRPr="000F24FE">
        <w:rPr>
          <w:rFonts w:ascii="Arial" w:hAnsi="Arial" w:cs="Arial"/>
          <w:sz w:val="24"/>
          <w:szCs w:val="24"/>
        </w:rPr>
        <w:t>W nawiązaniu do opisanych powyżej działań, w planie powtórzono ustalenia w zakresie nowych dróg lokalnych publicznych oraz wprowadzono nowe (oznaczone symbolami: 18 KD-L*, 19 KD-L*, 20 KD-L*, 21 KD-L*, 22 KD-L* i 25 KD-D*), celem usprawnienia komunikacyjnego terenów przeznaczonych pod zabudowę, jak również dla zminimalizowania uciążliwości związanych z transportem, dla obsługi terenów pozostających nadal w rolniczym użytkowaniu, w tym poprzez ekonomiczne i efektywne rozłożenie ruchu komunikacyjnego. Posunięcia te są zgodne ze studium, które ustala realizację w miarę potrzeb nowych ulic układu z zachowaniem odpowiednich parametrów przekroju poprzecznego.</w:t>
      </w:r>
    </w:p>
    <w:p w:rsidR="004B6A95" w:rsidRPr="000F24FE" w:rsidRDefault="004B6A95" w:rsidP="000F24FE">
      <w:pPr>
        <w:ind w:firstLine="709"/>
        <w:rPr>
          <w:rFonts w:ascii="Arial" w:hAnsi="Arial" w:cs="Arial"/>
          <w:sz w:val="24"/>
          <w:szCs w:val="24"/>
        </w:rPr>
      </w:pPr>
      <w:r w:rsidRPr="000F24FE">
        <w:rPr>
          <w:rFonts w:ascii="Arial" w:hAnsi="Arial" w:cs="Arial"/>
          <w:sz w:val="24"/>
          <w:szCs w:val="24"/>
        </w:rPr>
        <w:t>Odstępstwa w zakresie przeznaczenia terenów na podstawie planów miejscowych dotyczą również ogrodów działkowych w jednostce Rybnica – Łęg.</w:t>
      </w:r>
    </w:p>
    <w:p w:rsidR="004B6A95" w:rsidRPr="000F24FE" w:rsidRDefault="004B6A95" w:rsidP="000F24FE">
      <w:pPr>
        <w:pStyle w:val="Tekstpodstawowy"/>
        <w:spacing w:line="276" w:lineRule="auto"/>
        <w:jc w:val="left"/>
        <w:rPr>
          <w:rFonts w:cs="Arial"/>
          <w:szCs w:val="24"/>
        </w:rPr>
      </w:pPr>
    </w:p>
    <w:p w:rsidR="004B6A95" w:rsidRPr="000F24FE" w:rsidRDefault="004B6A95" w:rsidP="000F24FE">
      <w:pPr>
        <w:pStyle w:val="Tekstpodstawowy"/>
        <w:spacing w:line="276" w:lineRule="auto"/>
        <w:ind w:right="57" w:firstLine="709"/>
        <w:jc w:val="left"/>
        <w:rPr>
          <w:rFonts w:cs="Arial"/>
          <w:bCs/>
          <w:szCs w:val="24"/>
        </w:rPr>
      </w:pPr>
      <w:r w:rsidRPr="000F24FE">
        <w:rPr>
          <w:rFonts w:cs="Arial"/>
          <w:bCs/>
          <w:szCs w:val="24"/>
        </w:rPr>
        <w:t>Szczegółowe przeznaczenie części terenów w stosunku do dyspozycji zapisów studium, w tym jako odstępstwa dopuszczane na podstawie przedmiotowego planu miejscowego, przedstawia się następująco:</w:t>
      </w:r>
    </w:p>
    <w:p w:rsidR="004B6A95" w:rsidRPr="000F24FE" w:rsidRDefault="004B6A95" w:rsidP="000F24FE">
      <w:pPr>
        <w:pStyle w:val="Tekstpodstawowy"/>
        <w:spacing w:line="276" w:lineRule="auto"/>
        <w:ind w:right="57" w:firstLine="708"/>
        <w:jc w:val="left"/>
        <w:rPr>
          <w:rFonts w:cs="Arial"/>
          <w:szCs w:val="24"/>
        </w:rPr>
      </w:pPr>
      <w:r w:rsidRPr="000F24FE">
        <w:rPr>
          <w:rFonts w:cs="Arial"/>
          <w:szCs w:val="24"/>
        </w:rPr>
        <w:t>W zakresie korekty lub zmiany przeznaczenia istniejących funkcji:</w:t>
      </w:r>
    </w:p>
    <w:p w:rsidR="004B6A95" w:rsidRPr="000F24FE" w:rsidRDefault="004B6A95" w:rsidP="000F24FE">
      <w:pPr>
        <w:pStyle w:val="Tekstpodstawowy"/>
        <w:numPr>
          <w:ilvl w:val="0"/>
          <w:numId w:val="276"/>
        </w:numPr>
        <w:spacing w:line="276" w:lineRule="auto"/>
        <w:ind w:left="426" w:right="57" w:hanging="426"/>
        <w:jc w:val="left"/>
        <w:rPr>
          <w:rFonts w:cs="Arial"/>
          <w:szCs w:val="24"/>
        </w:rPr>
      </w:pPr>
      <w:r w:rsidRPr="000F24FE">
        <w:rPr>
          <w:rFonts w:cs="Arial"/>
          <w:szCs w:val="24"/>
        </w:rPr>
        <w:t>obszar określony w studium jako RM czyli „obszary mieszkalnictwa z dominującym budownictwem zagrodowym”, zdefiniowano jako teren o symbolu 6 R, wyłącznie jako tereny rolnicze jedynie z adaptacją istniejącej zabudowy mieszkaniowej jednorodzinnej bez możliwości jej rozbudowy, co spowodowane jest bezwzględną ochroną terenów położonych na północ od ul. Płockiej w kierunku obiektu hydrotechnicznego - zapory bocznej oraz rzeki Wisły, w tym licznych rowów melioracyjnych kompleksu odwadniającego „Łęg”, związanych z obsługą i funkcjonowaniem Stopnia Wodnego Włocławek, co na każdym etapie kształtowania zapisów planu podkreślane było przez Państwowe Gospodarstwo Wodne Wody Polskie;</w:t>
      </w:r>
    </w:p>
    <w:p w:rsidR="004B6A95" w:rsidRPr="000F24FE" w:rsidRDefault="004B6A95" w:rsidP="000F24FE">
      <w:pPr>
        <w:pStyle w:val="Tekstpodstawowy"/>
        <w:numPr>
          <w:ilvl w:val="0"/>
          <w:numId w:val="276"/>
        </w:numPr>
        <w:spacing w:line="276" w:lineRule="auto"/>
        <w:ind w:left="426" w:right="57" w:hanging="426"/>
        <w:jc w:val="left"/>
        <w:rPr>
          <w:rFonts w:cs="Arial"/>
          <w:szCs w:val="24"/>
        </w:rPr>
      </w:pPr>
      <w:r w:rsidRPr="000F24FE">
        <w:rPr>
          <w:rFonts w:cs="Arial"/>
          <w:szCs w:val="24"/>
        </w:rPr>
        <w:t xml:space="preserve">niewielką część obszaru określonego w studium jako R czyli „tereny rolnicze”, zdefiniowano jako teren o symbolu </w:t>
      </w:r>
      <w:r w:rsidRPr="000F24FE">
        <w:rPr>
          <w:rFonts w:cs="Arial"/>
          <w:bCs/>
          <w:szCs w:val="24"/>
        </w:rPr>
        <w:t>31.2 ZL</w:t>
      </w:r>
      <w:r w:rsidRPr="000F24FE">
        <w:rPr>
          <w:rFonts w:cs="Arial"/>
          <w:szCs w:val="24"/>
        </w:rPr>
        <w:t>, wyłącznie jako tereny lasu, co spowodowane zostało nie uzyskaniem zgody Ministra Klimatu i Środowiska na zmianę przeznaczenia tej części gruntu leśnego na cele nieleśne;</w:t>
      </w:r>
    </w:p>
    <w:p w:rsidR="004B6A95" w:rsidRPr="000F24FE" w:rsidRDefault="004B6A95" w:rsidP="000F24FE">
      <w:pPr>
        <w:pStyle w:val="Tekstpodstawowy"/>
        <w:numPr>
          <w:ilvl w:val="0"/>
          <w:numId w:val="276"/>
        </w:numPr>
        <w:spacing w:line="276" w:lineRule="auto"/>
        <w:ind w:left="426" w:right="57" w:hanging="426"/>
        <w:jc w:val="left"/>
        <w:rPr>
          <w:rFonts w:cs="Arial"/>
          <w:szCs w:val="24"/>
        </w:rPr>
      </w:pPr>
      <w:r w:rsidRPr="000F24FE">
        <w:rPr>
          <w:rFonts w:cs="Arial"/>
          <w:szCs w:val="24"/>
        </w:rPr>
        <w:t xml:space="preserve">podobnie niewielką część obszaru określonego w studium jako MN czyli „tereny pod zabudowę mieszkaniową”, zdefiniowano jako teren o symbolu </w:t>
      </w:r>
      <w:r w:rsidRPr="000F24FE">
        <w:rPr>
          <w:rFonts w:cs="Arial"/>
          <w:bCs/>
          <w:szCs w:val="24"/>
        </w:rPr>
        <w:t>67 ZL</w:t>
      </w:r>
      <w:r w:rsidRPr="000F24FE">
        <w:rPr>
          <w:rFonts w:cs="Arial"/>
          <w:szCs w:val="24"/>
        </w:rPr>
        <w:t>, również wyłącznie jako tereny lasu, co spowodowane zostało nie uzyskaniem zgody Ministra Klimatu i Środowiska na zmianę przeznaczenia tej części gruntu leśnego na cele nieleśne.</w:t>
      </w:r>
    </w:p>
    <w:p w:rsidR="004B6A95" w:rsidRPr="000F24FE" w:rsidRDefault="004B6A95" w:rsidP="000F24FE">
      <w:pPr>
        <w:pStyle w:val="Tekstpodstawowy"/>
        <w:spacing w:line="276" w:lineRule="auto"/>
        <w:ind w:right="57" w:firstLine="708"/>
        <w:jc w:val="left"/>
        <w:rPr>
          <w:rFonts w:cs="Arial"/>
          <w:szCs w:val="24"/>
        </w:rPr>
      </w:pPr>
      <w:r w:rsidRPr="000F24FE">
        <w:rPr>
          <w:rFonts w:cs="Arial"/>
          <w:szCs w:val="24"/>
        </w:rPr>
        <w:t>W zakresie uzupełnień lub rozszerzenia istniejących funkcji:</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 xml:space="preserve">z obszaru określonego w studium jako RM czyli „obszary mieszkalnictwa z dominującym budownictwem zagrodowym” wyodrębniono tereny o symbolach 2 RM/RU i 4 RM/RU, przeznaczając je pod zabudowę zagrodową i obsługę produkcji rolnictwa, dopuszczając przeznaczenie uzupełniające jak: </w:t>
      </w:r>
      <w:r w:rsidRPr="000F24FE">
        <w:rPr>
          <w:rFonts w:cs="Arial"/>
          <w:bCs/>
          <w:szCs w:val="24"/>
        </w:rPr>
        <w:t>usługi,</w:t>
      </w:r>
      <w:r w:rsidRPr="000F24FE">
        <w:rPr>
          <w:rFonts w:cs="Arial"/>
          <w:szCs w:val="24"/>
        </w:rPr>
        <w:t xml:space="preserve"> </w:t>
      </w:r>
      <w:r w:rsidRPr="000F24FE">
        <w:rPr>
          <w:rFonts w:cs="Arial"/>
          <w:bCs/>
          <w:szCs w:val="24"/>
        </w:rPr>
        <w:t>rzemiosło oraz</w:t>
      </w:r>
      <w:r w:rsidRPr="000F24FE">
        <w:rPr>
          <w:rFonts w:cs="Arial"/>
          <w:szCs w:val="24"/>
        </w:rPr>
        <w:t xml:space="preserve"> </w:t>
      </w:r>
      <w:r w:rsidRPr="000F24FE">
        <w:rPr>
          <w:rFonts w:cs="Arial"/>
          <w:bCs/>
          <w:szCs w:val="24"/>
        </w:rPr>
        <w:t xml:space="preserve">zabudowę magazynową czy także wolnostojące instalacje odnawialnych źródeł </w:t>
      </w:r>
      <w:r w:rsidRPr="000F24FE">
        <w:rPr>
          <w:rFonts w:cs="Arial"/>
          <w:bCs/>
          <w:szCs w:val="24"/>
        </w:rPr>
        <w:lastRenderedPageBreak/>
        <w:t xml:space="preserve">energii (dot. terenu oznaczonego symbolem 4 RM/RU); Tereny </w:t>
      </w:r>
      <w:r w:rsidRPr="000F24FE">
        <w:rPr>
          <w:rFonts w:cs="Arial"/>
          <w:szCs w:val="24"/>
        </w:rPr>
        <w:t xml:space="preserve">stanowiące w większości użytki rolne klas V-VI, położone są pomiędzy bezpośrednio sąsiadującymi terenami o podobnym wymienionym przeznaczeniu, co powoduje potrzebę uzupełnienia i wzbogacenia funkcji zabudowy zagrodowej o funkcje towarzyszące usług i rzemiosła związanych z rolnictwem, z zachowaniem odpowiednich parametrów zabudowy uzupełniającej; </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obszar określony w studium jako RM czyli „obszary mieszkalnictwa z dominującym budownictwem zagrodowym”, w ramach terenu o symbolu 6 R, uzupełniono o tereny określone w studium jako Z „tereny zieleni”. Większość z nich w faktycznym stanie użytkowania stanowi użytki leśne na gruntach klasy V-VI, które zostały przeznaczone do zmiany przeznaczenia na cele nieleśne pod zabudowę zagrodową, pozwalając na wzbogacenie i uzupełnienie trwale ukształtowanej zabudowy o funkcji mieszkaniowej usytuowanej wzdłuż ulicy Płockiej, z zachowaniem odpowiednich parametrów zabudowy, która w tym terenie może podlegać jedynie adaptacji bez możliwości rozbudowy; W faktycznym stanie użytkowania grunty te pozbawione są drzewostanu leśnego;</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do obszaru określonego w studium jako RM czyli „obszary mieszkalnictwa z dominującym budownictwem zagrodowym”, w ramach terenu o symbolu 9 RM, włączono część terenu określonego w studium jako ZL „lasy (państwowe i prywatne)”. W faktycznym stanie użytkowania stanowią one użytki rolne klasy VI, w tym w części istniejące gospodarstwo rolne z ukształtowaną w pełni zabudową zagrodową; z zachowaniem odpowiednich parametrów dla zabudowy uzupełniającej;</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 xml:space="preserve">z obszaru określonego w studium jako RM czyli „obszary mieszkalnictwa z dominującym budownictwem zagrodowym” wyodrębniono teren o symbolu </w:t>
      </w:r>
      <w:r w:rsidRPr="000F24FE">
        <w:rPr>
          <w:rFonts w:cs="Arial"/>
          <w:bCs/>
          <w:szCs w:val="24"/>
        </w:rPr>
        <w:t>15.1 R</w:t>
      </w:r>
      <w:r w:rsidRPr="000F24FE">
        <w:rPr>
          <w:rFonts w:cs="Arial"/>
          <w:szCs w:val="24"/>
        </w:rPr>
        <w:t>, przeznaczając go pod tereny rolnicze, z możliwością przeznaczenia uzupełniającego w postaci gospodarstw opiekuńczo-terapeutycznych</w:t>
      </w:r>
      <w:r w:rsidRPr="000F24FE">
        <w:rPr>
          <w:rFonts w:cs="Arial"/>
          <w:bCs/>
          <w:szCs w:val="24"/>
        </w:rPr>
        <w:t xml:space="preserve">; Tereny </w:t>
      </w:r>
      <w:r w:rsidRPr="000F24FE">
        <w:rPr>
          <w:rFonts w:cs="Arial"/>
          <w:szCs w:val="24"/>
        </w:rPr>
        <w:t>stanowiące w większości użytki rolne klas V-VI, pastwiska czy nieużytki nie są w zainteresowaniu przeznaczenia pod typową zabudowę zagrodową, natomiast ustalone przeznaczenie w postaci gospodarstw opiekuńczo-terapeutycznych pozwoli na możliwość wykorzystania tych gruntów pod nowe formy zabudowy i zagospodarowania o funkcje towarzyszące lub związane z rolnictwem, z zachowaniem odpowiednich parametrów dla zabudowy uzupełniającej;</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 xml:space="preserve">z kolei z obszaru określonego w studium jako R czyli „tereny rolnicze” wyodrębniono teren o symbolu 16.2 RM, przeznaczając go pod zabudowę zagrodową, </w:t>
      </w:r>
      <w:r w:rsidRPr="000F24FE">
        <w:rPr>
          <w:rFonts w:cs="Arial"/>
          <w:bCs/>
          <w:szCs w:val="24"/>
        </w:rPr>
        <w:t xml:space="preserve">Teren </w:t>
      </w:r>
      <w:r w:rsidRPr="000F24FE">
        <w:rPr>
          <w:rFonts w:cs="Arial"/>
          <w:szCs w:val="24"/>
        </w:rPr>
        <w:t xml:space="preserve">stanowiący w większości użytki rolne klas V-VI, położony w bezpośrednim sąsiedztwie terenów o podobnym wymienionym przeznaczeniu, co powoduje potrzebę uzupełnienia i wzbogacenia funkcji zabudowy zagrodowej lub funkcji zabudowy mieszkaniowej jednorodzinnej o funkcje towarzyszące, z zachowaniem odpowiednich parametrów zabudowy uzupełniającej; </w:t>
      </w:r>
    </w:p>
    <w:p w:rsidR="004B6A95" w:rsidRPr="000F24FE" w:rsidRDefault="004B6A95" w:rsidP="000F24FE">
      <w:pPr>
        <w:pStyle w:val="Tekstpodstawowy"/>
        <w:numPr>
          <w:ilvl w:val="0"/>
          <w:numId w:val="277"/>
        </w:numPr>
        <w:spacing w:line="276" w:lineRule="auto"/>
        <w:ind w:left="426" w:right="57" w:hanging="426"/>
        <w:jc w:val="left"/>
        <w:rPr>
          <w:rFonts w:cs="Arial"/>
          <w:bCs/>
          <w:szCs w:val="24"/>
        </w:rPr>
      </w:pPr>
      <w:r w:rsidRPr="000F24FE">
        <w:rPr>
          <w:rFonts w:cs="Arial"/>
          <w:szCs w:val="24"/>
        </w:rPr>
        <w:t xml:space="preserve">z obszaru w studium określonego jako ZL „lasy (państwowe i prywatne)”, który faktycznie w części (lecz poza obszarem planu) stanowią ogrody działkowe oraz w części (w granicach planu) grunty rolne oznaczone jako użytki rolne klasy VI oraz łąki klasy IV z możliwym zagospodarowaniem pod budownictwo jednorodzinne, wyodrębniono część położoną pomiędzy ciekiem Struga Rybnicka i ulicą Graniczną, na styku z ogrodami działkowymi od strony południowej i włączono do terenu o symbolu 68 MN/WS; </w:t>
      </w:r>
      <w:r w:rsidRPr="000F24FE">
        <w:rPr>
          <w:rFonts w:cs="Arial"/>
          <w:bCs/>
          <w:szCs w:val="24"/>
        </w:rPr>
        <w:t xml:space="preserve">podobna sytuacja ma miejsce w stosunku do niewielkiego </w:t>
      </w:r>
      <w:r w:rsidRPr="000F24FE">
        <w:rPr>
          <w:rFonts w:cs="Arial"/>
          <w:szCs w:val="24"/>
        </w:rPr>
        <w:t xml:space="preserve">obszaru w studium określonego jako R „tereny rolnicze”, który faktycznie stanowią </w:t>
      </w:r>
      <w:r w:rsidRPr="000F24FE">
        <w:rPr>
          <w:rFonts w:cs="Arial"/>
          <w:szCs w:val="24"/>
        </w:rPr>
        <w:lastRenderedPageBreak/>
        <w:t>grunty rolne oznaczone jako łąki klasy IV z możliwym zagospodarowaniem pod budownictwo jednorodzinne;</w:t>
      </w:r>
    </w:p>
    <w:p w:rsidR="004B6A95" w:rsidRPr="000F24FE" w:rsidRDefault="004B6A95" w:rsidP="000F24FE">
      <w:pPr>
        <w:pStyle w:val="Tekstpodstawowy"/>
        <w:spacing w:line="276" w:lineRule="auto"/>
        <w:ind w:left="426" w:right="57"/>
        <w:jc w:val="left"/>
        <w:rPr>
          <w:rFonts w:cs="Arial"/>
          <w:szCs w:val="24"/>
        </w:rPr>
      </w:pPr>
      <w:r w:rsidRPr="000F24FE">
        <w:rPr>
          <w:rFonts w:cs="Arial"/>
          <w:szCs w:val="24"/>
        </w:rPr>
        <w:t>Teren generalnie przeznaczono pod zabudowę mieszkaniową jednorodzinną z towarzyszącymi usługami nieuciążliwymi, w nawiązaniu oraz w uzupełnieniu do sąsiadującej zabudowy w rejonie ulic: Nad Strugą, Granicznej i Rybnickiej, z zachowaniem odpowiednich parametrów zabudowy uzupełniającej; Równocześnie w ramach terenu 68 MN/WS uwzględniono usytuowanie bezimiennego sztucznego zbiornika wodnego – stawu, bez wyodrębniania jego granic liniami rozgraniczającymi tereny o różnym przeznaczeniu lub różnych zasadach zagospodarowania z uwagi na jego nienaturalne pochodzenie oraz wykorzystywanie dla potrzeb otaczającej zabudowy;</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 xml:space="preserve">z obszarów określonych w studium jako R czyli „tereny rolnicze” wyodrębniono także tereny o symbolach 21.2 RM, 24.2 RM, 24.3 RM i 28.2 RM, przeznaczając je pod zabudowę zagrodową, dopuszczając przeznaczenie uzupełniające jak: </w:t>
      </w:r>
      <w:r w:rsidRPr="000F24FE">
        <w:rPr>
          <w:rFonts w:cs="Arial"/>
          <w:bCs/>
          <w:szCs w:val="24"/>
        </w:rPr>
        <w:t xml:space="preserve">usługi nieuciążliwe czy zabudowę mieszkaniową jednorodzinną; Tereny </w:t>
      </w:r>
      <w:r w:rsidRPr="000F24FE">
        <w:rPr>
          <w:rFonts w:cs="Arial"/>
          <w:szCs w:val="24"/>
        </w:rPr>
        <w:t>stanowiące w większości użytki rolne klas V-VI, położone są w bezpośrednim lub bliskim sąsiedztwie terenów o funkcji zabudowy mieszkaniowej jednorodzinnej, co powoduje potrzebę uzupełnienia i wzbogacenia funkcji zabudowy co najmniej o funkcji zabudowy zagrodowej lub o funkcje towarzyszące, z zachowaniem odpowiednich parametrów zabudowy uzupełniającej; w tym, co istotne, w przypadku tych terenów jako nielicznych w obszarze planu terenu położonych przynajmniej w części poza zasięgiem obszaru narażonego na niebezpieczeństwo powodzi, obejmującego tereny narażone na zalanie w przypadku zniszczenia lub uszkodzenia obiektu hydrotechnicznego – zapory bocznej Stopnia Wodnego, o głębokości zalewu wodą do 4,0m, miejscowo powyżej 4,0m;</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 xml:space="preserve">z obszarów określonych w studium jako R czyli „tereny rolnicze” wyodrębniono tereny o symbolach 59.2 RM i 59.3 RM, przeznaczając je pod zabudowę zagrodową, dopuszczając przeznaczenie uzupełniające jak: </w:t>
      </w:r>
      <w:r w:rsidRPr="000F24FE">
        <w:rPr>
          <w:rFonts w:cs="Arial"/>
          <w:bCs/>
          <w:szCs w:val="24"/>
        </w:rPr>
        <w:t xml:space="preserve">usługi nieuciążliwe; Tereny </w:t>
      </w:r>
      <w:r w:rsidRPr="000F24FE">
        <w:rPr>
          <w:rFonts w:cs="Arial"/>
          <w:szCs w:val="24"/>
        </w:rPr>
        <w:t>stanowiące w większości użytki rolne klas V-VI, położone są w bezpośrednim sąsiedztwie terenów o funkcji zabudowy mieszkaniowej jednorodzinnej, co powoduje potrzebę uzupełnienia i wzbogacenia funkcji zabudowy co najmniej o funkcji zabudowy zagrodowej lub o funkcje towarzyszące, z zachowaniem odpowiednich parametrów zabudowy uzupełniającej; w tym, co istotne, w przypadku tych terenów jako nielicznych w obszarze planu terenu położonych poza zasięgiem obszaru narażonego na niebezpieczeństwo powodzi, obejmującego tereny narażone na zalanie w przypadku zniszczenia lub uszkodzenia obiektu hydrotechnicznego – zapory bocznej Stopnia Wodnego, o głębokości zalewu wodą do 4,0m, miejscowo powyżej 4,0m;</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z obszaru w studium określonego jako ZL „lasy (państwowe i prywatne)”, w którym faktycznie dominują działki z budownictwem jednorodzinnym, wyodrębniono część, którą włączono do terenu o symbolu 36 MN z przeznaczeniem pod zabudowę mieszkaniową jednorodzinną; Równocześnie z obszaru określonego w studium jako MN „tereny pod zabudowę jednorodzinną”, wyodrębniono części w granicach posiadanych przez istniejący podmiot gruntów, stanowiące własność Skarbu Państwa w użytkowaniu wieczystym przez RZGW Warszawa i ustalono dla nich przeznaczenie jako „tereny lasu” – tereny o symbolach 38 ZL</w:t>
      </w:r>
      <w:r w:rsidR="002C0B12">
        <w:rPr>
          <w:rFonts w:cs="Arial"/>
          <w:szCs w:val="24"/>
        </w:rPr>
        <w:t xml:space="preserve"> </w:t>
      </w:r>
      <w:r w:rsidRPr="000F24FE">
        <w:rPr>
          <w:rFonts w:cs="Arial"/>
          <w:szCs w:val="24"/>
        </w:rPr>
        <w:t xml:space="preserve">40 ZL; Są to tereny położone w bezpośrednim sąsiedztwie obiektu hydrotechnicznego - zapory awaryjnej, w których </w:t>
      </w:r>
      <w:r w:rsidRPr="000F24FE">
        <w:rPr>
          <w:rFonts w:cs="Arial"/>
          <w:szCs w:val="24"/>
        </w:rPr>
        <w:lastRenderedPageBreak/>
        <w:t>w celu ochrony szczelności i stabilności w/w obiektu hydrotechnicznego (zapory awaryjnej), przy zagospodarowaniu terenu, obowiązują wszystkie zakazy i ograniczenia wynikające z przepisów odrębnych, stąd nie jest możliwe lokalizowanie na nich nowej zabudowy mieszkaniowej jednorodzinnej (możliwa jest jedynie adaptacja istniejącej); Ustalone przeznaczenia sankcjonują i porządkują zagospodarowanie terenu zgodnie z jego stanem własnościowym wprowadzając szczególne ustalenia ochrony obiektu hydrotechnicznego (zapory awaryjnej);</w:t>
      </w:r>
    </w:p>
    <w:p w:rsidR="004B6A95" w:rsidRPr="000F24FE" w:rsidRDefault="004B6A95" w:rsidP="000F24FE">
      <w:pPr>
        <w:pStyle w:val="Tekstpodstawowy"/>
        <w:numPr>
          <w:ilvl w:val="0"/>
          <w:numId w:val="277"/>
        </w:numPr>
        <w:tabs>
          <w:tab w:val="left" w:pos="426"/>
        </w:tabs>
        <w:spacing w:line="276" w:lineRule="auto"/>
        <w:ind w:left="426" w:right="57" w:hanging="426"/>
        <w:jc w:val="left"/>
        <w:rPr>
          <w:rFonts w:cs="Arial"/>
          <w:szCs w:val="24"/>
        </w:rPr>
      </w:pPr>
      <w:r w:rsidRPr="000F24FE">
        <w:rPr>
          <w:rFonts w:cs="Arial"/>
          <w:szCs w:val="24"/>
        </w:rPr>
        <w:t>z obszaru w studium określonego jako ZL „lasy (państwowe i prywatne)”, w którym faktycznie dominują grunty oznaczone jako użytki rolne klasy VI z możliwym zagospodarowaniem pod budownictwo jednorodzinne w nawiązaniu oraz w uzupełnieniu do sąsiadującej zabudowy, wyodrębniono jako niewielkie fragmenty korygujące, tj.:</w:t>
      </w:r>
    </w:p>
    <w:p w:rsidR="004B6A95" w:rsidRPr="000F24FE" w:rsidRDefault="004B6A95" w:rsidP="000F24FE">
      <w:pPr>
        <w:pStyle w:val="Tekstpodstawowy"/>
        <w:numPr>
          <w:ilvl w:val="0"/>
          <w:numId w:val="278"/>
        </w:numPr>
        <w:tabs>
          <w:tab w:val="left" w:pos="851"/>
        </w:tabs>
        <w:spacing w:line="276" w:lineRule="auto"/>
        <w:ind w:left="851" w:right="57" w:hanging="426"/>
        <w:jc w:val="left"/>
        <w:rPr>
          <w:rFonts w:cs="Arial"/>
          <w:szCs w:val="24"/>
        </w:rPr>
      </w:pPr>
      <w:r w:rsidRPr="000F24FE">
        <w:rPr>
          <w:rFonts w:cs="Arial"/>
          <w:szCs w:val="24"/>
        </w:rPr>
        <w:t>wyodrębniono tereny o symbolach 47 MN/U/UR i 48 MN/U/UR, które przeznaczono pod zabudowę mieszkaniową jednorodzinną z towarzyszącymi usługami nieuciążliwymi i rzemiosłem nieuciążliwym,</w:t>
      </w:r>
    </w:p>
    <w:p w:rsidR="004B6A95" w:rsidRPr="000F24FE" w:rsidRDefault="004B6A95" w:rsidP="000F24FE">
      <w:pPr>
        <w:pStyle w:val="Tekstpodstawowy"/>
        <w:numPr>
          <w:ilvl w:val="0"/>
          <w:numId w:val="278"/>
        </w:numPr>
        <w:tabs>
          <w:tab w:val="left" w:pos="851"/>
        </w:tabs>
        <w:spacing w:line="276" w:lineRule="auto"/>
        <w:ind w:left="851" w:right="57" w:hanging="426"/>
        <w:jc w:val="left"/>
        <w:rPr>
          <w:rFonts w:cs="Arial"/>
          <w:szCs w:val="24"/>
        </w:rPr>
      </w:pPr>
      <w:r w:rsidRPr="000F24FE">
        <w:rPr>
          <w:rFonts w:cs="Arial"/>
          <w:szCs w:val="24"/>
        </w:rPr>
        <w:t>część włączono do terenu o symbolu 49 MN będącego częścią obszaru określonego w studium jako MN „tereny pod zabudowę jednorodzinną”</w:t>
      </w:r>
    </w:p>
    <w:p w:rsidR="004B6A95" w:rsidRPr="000F24FE" w:rsidRDefault="004B6A95" w:rsidP="000F24FE">
      <w:pPr>
        <w:pStyle w:val="Tekstpodstawowy"/>
        <w:numPr>
          <w:ilvl w:val="0"/>
          <w:numId w:val="278"/>
        </w:numPr>
        <w:tabs>
          <w:tab w:val="left" w:pos="851"/>
        </w:tabs>
        <w:spacing w:line="276" w:lineRule="auto"/>
        <w:ind w:left="851" w:right="57" w:hanging="426"/>
        <w:jc w:val="left"/>
        <w:rPr>
          <w:rFonts w:cs="Arial"/>
          <w:szCs w:val="24"/>
        </w:rPr>
      </w:pPr>
      <w:r w:rsidRPr="000F24FE">
        <w:rPr>
          <w:rFonts w:cs="Arial"/>
          <w:szCs w:val="24"/>
        </w:rPr>
        <w:t>część przeznaczono na cele publiczne pod pasy drogowe ulicy Rybnickiej 6.2 KD-Z* i ulicy Wschodniej 12 KD-L* celem dostosowania ich szerokości do wymagań określonych przepisami odrębnymi w zakresie dróg publicznych,</w:t>
      </w:r>
    </w:p>
    <w:p w:rsidR="004B6A95" w:rsidRPr="000F24FE" w:rsidRDefault="004B6A95" w:rsidP="000F24FE">
      <w:pPr>
        <w:pStyle w:val="Tekstpodstawowy"/>
        <w:numPr>
          <w:ilvl w:val="0"/>
          <w:numId w:val="278"/>
        </w:numPr>
        <w:tabs>
          <w:tab w:val="left" w:pos="851"/>
        </w:tabs>
        <w:spacing w:line="276" w:lineRule="auto"/>
        <w:ind w:left="851" w:right="57" w:hanging="426"/>
        <w:jc w:val="left"/>
        <w:rPr>
          <w:rFonts w:cs="Arial"/>
          <w:szCs w:val="24"/>
        </w:rPr>
      </w:pPr>
      <w:r w:rsidRPr="000F24FE">
        <w:rPr>
          <w:rFonts w:cs="Arial"/>
          <w:szCs w:val="24"/>
        </w:rPr>
        <w:t>część zgodnie z faktycznym stanem użytkowania, pozostawiono z przeznaczeniem jako „tereny lasu” – tereny o symbolach 45 ZL i 46 ZL;</w:t>
      </w:r>
    </w:p>
    <w:p w:rsidR="004B6A95" w:rsidRPr="000F24FE" w:rsidRDefault="004B6A95" w:rsidP="000F24FE">
      <w:pPr>
        <w:pStyle w:val="Tekstpodstawowy"/>
        <w:numPr>
          <w:ilvl w:val="0"/>
          <w:numId w:val="277"/>
        </w:numPr>
        <w:tabs>
          <w:tab w:val="left" w:pos="426"/>
        </w:tabs>
        <w:spacing w:line="276" w:lineRule="auto"/>
        <w:ind w:left="426" w:right="57" w:hanging="426"/>
        <w:jc w:val="left"/>
        <w:rPr>
          <w:rFonts w:cs="Arial"/>
          <w:szCs w:val="24"/>
        </w:rPr>
      </w:pPr>
      <w:r w:rsidRPr="000F24FE">
        <w:rPr>
          <w:rFonts w:cs="Arial"/>
          <w:szCs w:val="24"/>
        </w:rPr>
        <w:t>do obszarów określonych w studium jako MN „tereny pod zabudowę jednorodzinną”, włączono:</w:t>
      </w:r>
    </w:p>
    <w:p w:rsidR="004B6A95" w:rsidRPr="000F24FE" w:rsidRDefault="004B6A95" w:rsidP="000F24FE">
      <w:pPr>
        <w:pStyle w:val="Tekstpodstawowy"/>
        <w:numPr>
          <w:ilvl w:val="0"/>
          <w:numId w:val="279"/>
        </w:numPr>
        <w:tabs>
          <w:tab w:val="left" w:pos="851"/>
        </w:tabs>
        <w:spacing w:line="276" w:lineRule="auto"/>
        <w:ind w:left="851" w:right="57" w:hanging="425"/>
        <w:jc w:val="left"/>
        <w:rPr>
          <w:rFonts w:cs="Arial"/>
          <w:szCs w:val="24"/>
        </w:rPr>
      </w:pPr>
      <w:r w:rsidRPr="000F24FE">
        <w:rPr>
          <w:rFonts w:cs="Arial"/>
          <w:szCs w:val="24"/>
        </w:rPr>
        <w:t>do terenu o symbolu 52 MN, włączono tereny określone w studium jako ZL „lasy (państwowe i prywatne)”. W faktycznym stanie użytkowania w części (w rejonie ul. Spokojnej) stanowią one użytki rolne klasy VI, w części (w rejonie ul. Rybnickiej) użytki „lasy”, w każdym z w/w przypadków z możliwym zagospodarowaniem pod budownictwo jednorodzinne w nawiązaniu i uzupełnieniu sąsiadującej zabudowy usytuowanej wzdłuż ulic Rybnickiej i Spokojnej, będącej częścią obszaru określonego w studium jako MN „tereny pod zabudowę jednorodzinną”; W części omawiane tereny przeznaczono na cele publiczne pod pas drogowy ulicy Spokojnej 8.3 KD-L* oraz pod pas drogowy ulicy Rybnickiej 9.1 KD-Z*, celem dostosowania ich szerokości do wymagań określonych przepisami odrębnymi w zakresie dróg publicznych. Pozostałe grunty leśne, zgodnie z faktycznym stanem użytkowania pozostawiono z przeznaczeniem jako „tereny lasu” – teren o symbolu 54 ZL;</w:t>
      </w:r>
    </w:p>
    <w:p w:rsidR="004B6A95" w:rsidRPr="000F24FE" w:rsidRDefault="004B6A95" w:rsidP="000F24FE">
      <w:pPr>
        <w:pStyle w:val="Tekstpodstawowy"/>
        <w:numPr>
          <w:ilvl w:val="0"/>
          <w:numId w:val="279"/>
        </w:numPr>
        <w:tabs>
          <w:tab w:val="left" w:pos="851"/>
        </w:tabs>
        <w:spacing w:line="276" w:lineRule="auto"/>
        <w:ind w:left="851" w:right="57" w:hanging="425"/>
        <w:jc w:val="left"/>
        <w:rPr>
          <w:rFonts w:cs="Arial"/>
          <w:szCs w:val="24"/>
        </w:rPr>
      </w:pPr>
      <w:r w:rsidRPr="000F24FE">
        <w:rPr>
          <w:rFonts w:cs="Arial"/>
          <w:szCs w:val="24"/>
        </w:rPr>
        <w:t>w bezpośrednim sąsiedztwie terenu o symbolu 56.2 MN, wyłączono fragment obszaru określonego w studium jako MN „tereny pod zabudowę mieszkaniową”, który pozostał enklawą gruntów rolnych jako teren o symbolu 56.1 R/WS na styku z terenem 57 ZL, Równocześnie w ramach w/w terenu 68 MN/WS uwzględniono usytuowanie bezimiennego sztucznego zbiornika wodnego – stawu, bez wyodrębniania jego granic liniami rozgraniczającymi tereny o różnym przeznaczeniu lub różnych zasadach zagospodarowania z uwagi na jego nienaturalne pochodzenie oraz wykorzystywanie dla potrzeb otaczającej zabudowy (teren o symbolu 56.3 MN);</w:t>
      </w:r>
    </w:p>
    <w:p w:rsidR="004B6A95" w:rsidRPr="000F24FE" w:rsidRDefault="004B6A95" w:rsidP="000F24FE">
      <w:pPr>
        <w:pStyle w:val="Tekstpodstawowy"/>
        <w:numPr>
          <w:ilvl w:val="0"/>
          <w:numId w:val="279"/>
        </w:numPr>
        <w:tabs>
          <w:tab w:val="left" w:pos="851"/>
        </w:tabs>
        <w:spacing w:line="276" w:lineRule="auto"/>
        <w:ind w:left="851" w:right="57" w:hanging="425"/>
        <w:jc w:val="left"/>
        <w:rPr>
          <w:rFonts w:cs="Arial"/>
          <w:szCs w:val="24"/>
        </w:rPr>
      </w:pPr>
      <w:r w:rsidRPr="000F24FE">
        <w:rPr>
          <w:rFonts w:cs="Arial"/>
          <w:szCs w:val="24"/>
        </w:rPr>
        <w:lastRenderedPageBreak/>
        <w:t>w ramach terenu o symbolu 56.3 MN, włączono niewielką obszarowo działkę określoną w studium jako ZL „lasy (państwowe i prywatne)”, położoną wzdłuż ul. Rybnickiej; Przeznaczenie dotychczasowych użytków pod zabudowę mieszkaniową jednorodzinną, pozwoli na uporządkowanie terenu, w tym wzbogacenie i uzupełnienie trwale kształtującej się w bezpośrednim sąsiedztwem zabudowy o funkcji mieszkaniowej w obrębie ulic Rybnickiej i Spokojnej, z zachowaniem odpowiednich parametrów zabudowy uzupełniającej;</w:t>
      </w:r>
    </w:p>
    <w:p w:rsidR="004B6A95" w:rsidRPr="000F24FE" w:rsidRDefault="004B6A95" w:rsidP="000F24FE">
      <w:pPr>
        <w:pStyle w:val="Tekstpodstawowy"/>
        <w:numPr>
          <w:ilvl w:val="0"/>
          <w:numId w:val="277"/>
        </w:numPr>
        <w:tabs>
          <w:tab w:val="left" w:pos="426"/>
        </w:tabs>
        <w:spacing w:line="276" w:lineRule="auto"/>
        <w:ind w:left="426" w:right="57" w:hanging="426"/>
        <w:jc w:val="left"/>
        <w:rPr>
          <w:rFonts w:cs="Arial"/>
          <w:szCs w:val="24"/>
        </w:rPr>
      </w:pPr>
      <w:r w:rsidRPr="000F24FE">
        <w:rPr>
          <w:rFonts w:cs="Arial"/>
          <w:szCs w:val="24"/>
        </w:rPr>
        <w:t>analogicznie jak w sytuacjach opisanych powyżej, do obszaru określonego w studium jako MN „tereny pod zabudowę jednorodzinną”, w ramach terenu o symbolu 65 MN, włączono część niewielkiej obszarowo działki określonej w studium jako ZL „lasy (państwowe i prywatne)”, położonej w rejonie ulicy Kamiennej, która w faktycznym stanie użytkowania jedynie na styku z ul. Kamienną stanowi użytek „lasy”, zaś w pozostałej części użytki rolne; Ustalone przeznaczenie pozwoli na wzbogacenie i uzupełnienie trwale ukształtowanej zabudowy o funkcji mieszkaniowej usytuowanej w obrębie ulic Skalnej i Kamiennej, z jednoczesnym uregulowaniem pasa drogowego ulicy Kamiennej, celem dostosowania jej szerokości do wymagań określonych przepisami odrębnymi w zakresie dróg publicznych;</w:t>
      </w:r>
    </w:p>
    <w:p w:rsidR="004B6A95" w:rsidRPr="000F24FE" w:rsidRDefault="004B6A95" w:rsidP="000F24FE">
      <w:pPr>
        <w:pStyle w:val="Tekstpodstawowy"/>
        <w:numPr>
          <w:ilvl w:val="0"/>
          <w:numId w:val="277"/>
        </w:numPr>
        <w:tabs>
          <w:tab w:val="left" w:pos="426"/>
        </w:tabs>
        <w:spacing w:line="276" w:lineRule="auto"/>
        <w:ind w:left="426" w:right="57" w:hanging="426"/>
        <w:jc w:val="left"/>
        <w:rPr>
          <w:rFonts w:cs="Arial"/>
          <w:szCs w:val="24"/>
        </w:rPr>
      </w:pPr>
      <w:r w:rsidRPr="000F24FE">
        <w:rPr>
          <w:rFonts w:cs="Arial"/>
          <w:szCs w:val="24"/>
        </w:rPr>
        <w:t>do obszaru określonego w studium jako R czyli „tereny rolne”, w ramach terenu o symbolu 58 R, włączono niewielki teren określony w studium jako Z „tereny zieleni”. W faktycznym stanie użytkowania stanowi on użytki oznaczone jako „łąki”, podobnie jak i pozostałe działki położone w bezpośrednim sąsiedztwie, po obu stronach; Zatem przeznaczenie w planie sankcjonuje stan zagospodarowania zgodny z rzeczywistym użytkowaniem oraz nawiązujący do charakteru nieruchomości położonych w sąsiedztwie;</w:t>
      </w:r>
    </w:p>
    <w:p w:rsidR="004B6A95" w:rsidRPr="000F24FE" w:rsidRDefault="004B6A95" w:rsidP="000F24FE">
      <w:pPr>
        <w:pStyle w:val="Tekstpodstawowy"/>
        <w:numPr>
          <w:ilvl w:val="0"/>
          <w:numId w:val="277"/>
        </w:numPr>
        <w:tabs>
          <w:tab w:val="left" w:pos="426"/>
        </w:tabs>
        <w:spacing w:line="276" w:lineRule="auto"/>
        <w:ind w:left="426" w:right="57" w:hanging="426"/>
        <w:jc w:val="left"/>
        <w:rPr>
          <w:rFonts w:cs="Arial"/>
          <w:szCs w:val="24"/>
        </w:rPr>
      </w:pPr>
      <w:r w:rsidRPr="000F24FE">
        <w:rPr>
          <w:rFonts w:cs="Arial"/>
          <w:szCs w:val="24"/>
        </w:rPr>
        <w:t>do obszaru określonego w studium jako MN „tereny pod zabudowę jednorodzinną”, w ramach terenu o symbolu 60 MN, włączono część obszaru określonego w studium jako R „tereny rolne”. Omawiany obszar pozostał enklawą gruntów rolnych na styku z obszarem określonym w studium jako MN „tereny pod zabudowę jednorodzinną”; Ustalone przeznaczenie dotychczasowych użytków rolnych pod zabudowę mieszkaniową jednorodzinną, pozwoli na wzbogacenie i uzupełnienie trwale ukształtowanej zabudowy o funkcji mieszkaniowej w obrębie ulic Rybnickiej i Krzemowej, z zachowaniem odpowiednich parametrów zabudowy uzupełniającej; działanie to ma na celu nie tylko wyjście naprzeciw wieloletnim oczekiwaniom właścicieli gruntów i załatwienie ich wniosków o zabudowę, ale możliwość wykorzystania pod zabudowę gruntów łatwych do skomunikowania i uzbrojenia w media infrastruktury technicznej, w tym, co istotne, jako nielicznych gruntów w obszarze planu położonych poza zasięgiem obszaru narażonego na niebezpieczeństwo powodzi, obejmującego tereny narażone na zalanie w przypadku zniszczenia lub uszkodzenia obiektu hydrotechnicznego – zapory bocznej Stopnia Wodnego, o głębokości zalewu wodą do 4,0m, miejscowo powyżej 4,0m;</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 xml:space="preserve">analogicznie, do obszaru określonego w studium jako MN „tereny pod zabudowę jednorodzinną”, w ramach terenu o symbolu 71 MN, włączono część obszaru określonego w studium jako R „tereny rolne”. Omawiany obszar pozostał enklawą gruntów rolnych na styku z obszarem określonym w studium jako MN „tereny pod zabudowę jednorodzinną” </w:t>
      </w:r>
      <w:r w:rsidRPr="000F24FE">
        <w:rPr>
          <w:rFonts w:cs="Arial"/>
          <w:iCs/>
          <w:szCs w:val="24"/>
        </w:rPr>
        <w:t xml:space="preserve">oraz </w:t>
      </w:r>
      <w:r w:rsidRPr="000F24FE">
        <w:rPr>
          <w:rFonts w:cs="Arial"/>
          <w:szCs w:val="24"/>
        </w:rPr>
        <w:t xml:space="preserve">„terenem schroniska dla zwierząt”; Ustalone przeznaczenie dotychczasowych użytków rolnych pod zabudowę mieszkaniową jednorodzinną, pozwoli na wzbogacenie i uzupełnienie trwale ukształtowanej </w:t>
      </w:r>
      <w:r w:rsidRPr="000F24FE">
        <w:rPr>
          <w:rFonts w:cs="Arial"/>
          <w:szCs w:val="24"/>
        </w:rPr>
        <w:lastRenderedPageBreak/>
        <w:t>zabudowy o funkcji mieszkaniowej w obrębie ulic Kotlarskiej i Przemysłowej, z zachowaniem odpowiednich parametrów zabudowy uzupełniającej; działanie to ma na celu nie tylko wyjście naprzeciw wieloletnim oczekiwaniom właścicieli gruntów i załatwienie ich wniosków o zabudowę, ale możliwość wykorzystania pod zabudowę gruntów łatwych do skomunikowania i uzbrojenia w media infrastruktury technicznej;</w:t>
      </w:r>
    </w:p>
    <w:p w:rsidR="004B6A95" w:rsidRPr="000F24FE" w:rsidRDefault="004B6A95" w:rsidP="000F24FE">
      <w:pPr>
        <w:pStyle w:val="Tekstpodstawowy"/>
        <w:numPr>
          <w:ilvl w:val="0"/>
          <w:numId w:val="277"/>
        </w:numPr>
        <w:spacing w:line="276" w:lineRule="auto"/>
        <w:ind w:left="426" w:right="57" w:hanging="426"/>
        <w:jc w:val="left"/>
        <w:rPr>
          <w:rFonts w:cs="Arial"/>
          <w:szCs w:val="24"/>
        </w:rPr>
      </w:pPr>
      <w:r w:rsidRPr="000F24FE">
        <w:rPr>
          <w:rFonts w:cs="Arial"/>
          <w:szCs w:val="24"/>
        </w:rPr>
        <w:t>z obszaru w studium określonego jako MN „tereny pod zabudowę jednorodzinną”, wyodrębniono fragment i włączono do terenu o symbolu 79 U/UR z przeznaczeniem podstawowym pod usługi i rzemiosło w ramach istniejących działalności gospodarczej; Określone tereny, w granicach posiadanych przez istniejące przedsiębiorstwo własności gruntów, zabudowane są utrwaloną zabudową usługowo-rzemieślniczą z zagospodarowaniem jej towarzyszącym; Zatem ustalenia planu sankcjonują obecne zagospodarowanie umożliwiając dalsze funkcjonowanie prowadzonej firmy i utrzymywanie miejsc pracy, oraz pozwalają na jego wzbogacenie i uzupełnienie;</w:t>
      </w:r>
    </w:p>
    <w:p w:rsidR="004B6A95" w:rsidRPr="000F24FE" w:rsidRDefault="004B6A95" w:rsidP="000F24FE">
      <w:pPr>
        <w:pStyle w:val="Tekstpodstawowy"/>
        <w:numPr>
          <w:ilvl w:val="0"/>
          <w:numId w:val="277"/>
        </w:numPr>
        <w:tabs>
          <w:tab w:val="left" w:pos="426"/>
        </w:tabs>
        <w:spacing w:line="276" w:lineRule="auto"/>
        <w:ind w:left="426" w:right="57" w:hanging="426"/>
        <w:jc w:val="left"/>
        <w:rPr>
          <w:rFonts w:cs="Arial"/>
          <w:szCs w:val="24"/>
        </w:rPr>
      </w:pPr>
      <w:r w:rsidRPr="000F24FE">
        <w:rPr>
          <w:rFonts w:cs="Arial"/>
          <w:szCs w:val="24"/>
        </w:rPr>
        <w:t>obszar określony w studium jako ZD czyli „ogrody działkowe”, w ramach terenu o symbolu 17 ZD, skorygowano włączając część terenu określonego w studium jako R „tereny rolnicze”; W faktycznym stanie użytkowania przedmiotowy teren w granicach posiadanych przez istniejący podmiot gruntów jest użytkowany wieczyście przez Polski Związek Działkowców oraz zagospodarowany ogrodami działkowymi, zatem ustalone przeznaczenie sankcjonuje trwale ukształtowany sposób zagospodarowania;</w:t>
      </w:r>
    </w:p>
    <w:p w:rsidR="004B6A95" w:rsidRPr="000F24FE" w:rsidRDefault="004B6A95" w:rsidP="000F24FE">
      <w:pPr>
        <w:pStyle w:val="Tekstpodstawowy"/>
        <w:numPr>
          <w:ilvl w:val="0"/>
          <w:numId w:val="277"/>
        </w:numPr>
        <w:tabs>
          <w:tab w:val="left" w:pos="426"/>
        </w:tabs>
        <w:spacing w:line="276" w:lineRule="auto"/>
        <w:ind w:left="426" w:right="57" w:hanging="426"/>
        <w:jc w:val="left"/>
        <w:rPr>
          <w:rFonts w:cs="Arial"/>
          <w:iCs/>
          <w:szCs w:val="24"/>
        </w:rPr>
      </w:pPr>
      <w:r w:rsidRPr="000F24FE">
        <w:rPr>
          <w:rFonts w:cs="Arial"/>
          <w:szCs w:val="24"/>
        </w:rPr>
        <w:t xml:space="preserve">z obszaru określonego w studium jako R czyli „tereny rolne”, </w:t>
      </w:r>
      <w:r w:rsidRPr="000F24FE">
        <w:rPr>
          <w:rFonts w:cs="Arial"/>
          <w:iCs/>
          <w:szCs w:val="24"/>
        </w:rPr>
        <w:t xml:space="preserve">wyodrębniono zgodnie z wnioskami i zapotrzebowaniem </w:t>
      </w:r>
      <w:r w:rsidRPr="000F24FE">
        <w:rPr>
          <w:rFonts w:cs="Arial"/>
          <w:bCs/>
          <w:iCs/>
          <w:szCs w:val="24"/>
        </w:rPr>
        <w:t xml:space="preserve">tereny o symbolach 20.2 ZD i 25.2 ZD </w:t>
      </w:r>
      <w:r w:rsidRPr="000F24FE">
        <w:rPr>
          <w:rFonts w:cs="Arial"/>
          <w:iCs/>
          <w:szCs w:val="24"/>
        </w:rPr>
        <w:t xml:space="preserve">z przeznaczeniem pod ogrody działkowe, jako teren pod rozwój w/w pożądanej społecznie funkcji w stosunku do terenów o tym samym przeznaczeniu położonych w bezpośrednim sąsiedztwie (dot. terenów o symbolach 17 ZD i 25.1 ZD), </w:t>
      </w:r>
      <w:r w:rsidRPr="000F24FE">
        <w:rPr>
          <w:rFonts w:cs="Arial"/>
          <w:szCs w:val="24"/>
        </w:rPr>
        <w:t>w tym w przypadku terenu o symbolu 20.2 ZD w granicach posiadanych przez istniejący podmiot gruntów (Polski Związek Działkowców).</w:t>
      </w:r>
    </w:p>
    <w:p w:rsidR="004B6A95" w:rsidRPr="000F24FE" w:rsidRDefault="004B6A95" w:rsidP="000F24FE">
      <w:pPr>
        <w:pStyle w:val="Tekstpodstawowy"/>
        <w:spacing w:line="276" w:lineRule="auto"/>
        <w:ind w:right="57" w:firstLine="708"/>
        <w:jc w:val="left"/>
        <w:rPr>
          <w:rFonts w:cs="Arial"/>
          <w:szCs w:val="24"/>
        </w:rPr>
      </w:pPr>
      <w:r w:rsidRPr="000F24FE">
        <w:rPr>
          <w:rFonts w:cs="Arial"/>
          <w:szCs w:val="24"/>
        </w:rPr>
        <w:t>W zakresie wyodrębnienia terenów o ukształtowanej funkcji, lub planowanej pod nowe funkcje w bezpośrednim sąsiedztwie terenów o ukształtowanej funkcji, innej lub innych niż tereny rolne:</w:t>
      </w:r>
    </w:p>
    <w:p w:rsidR="004B6A95" w:rsidRPr="000F24FE" w:rsidRDefault="004B6A95" w:rsidP="000F24FE">
      <w:pPr>
        <w:pStyle w:val="Tekstpodstawowy"/>
        <w:numPr>
          <w:ilvl w:val="0"/>
          <w:numId w:val="280"/>
        </w:numPr>
        <w:tabs>
          <w:tab w:val="left" w:pos="426"/>
        </w:tabs>
        <w:spacing w:line="276" w:lineRule="auto"/>
        <w:ind w:left="426" w:right="57" w:hanging="426"/>
        <w:jc w:val="left"/>
        <w:rPr>
          <w:rFonts w:cs="Arial"/>
          <w:szCs w:val="24"/>
        </w:rPr>
      </w:pPr>
      <w:r w:rsidRPr="000F24FE">
        <w:rPr>
          <w:rFonts w:cs="Arial"/>
          <w:szCs w:val="24"/>
        </w:rPr>
        <w:t>z obszarów w studium określonych jako R „tereny rolne”, wyodrębniono:</w:t>
      </w:r>
    </w:p>
    <w:p w:rsidR="004B6A95" w:rsidRPr="000F24FE" w:rsidRDefault="004B6A95" w:rsidP="000F24FE">
      <w:pPr>
        <w:pStyle w:val="Tekstpodstawowy"/>
        <w:numPr>
          <w:ilvl w:val="0"/>
          <w:numId w:val="281"/>
        </w:numPr>
        <w:tabs>
          <w:tab w:val="left" w:pos="851"/>
        </w:tabs>
        <w:spacing w:line="276" w:lineRule="auto"/>
        <w:ind w:left="851" w:right="57" w:hanging="425"/>
        <w:jc w:val="left"/>
        <w:rPr>
          <w:rFonts w:cs="Arial"/>
          <w:szCs w:val="24"/>
        </w:rPr>
      </w:pPr>
      <w:r w:rsidRPr="000F24FE">
        <w:rPr>
          <w:rFonts w:cs="Arial"/>
          <w:bCs/>
          <w:szCs w:val="24"/>
        </w:rPr>
        <w:t>tereny o symbolach</w:t>
      </w:r>
      <w:r w:rsidRPr="000F24FE">
        <w:rPr>
          <w:rFonts w:cs="Arial"/>
          <w:szCs w:val="24"/>
        </w:rPr>
        <w:t xml:space="preserve"> 23 U/S i 29 U/S z przeznaczeniem podstawowym pod usługi oraz pod zabudowę magazynową w ramach istniejących przedsiębiorstw, z przeznaczeniem dopuszczalnym pod produkcję, rzemiosło i składy oraz wolnostojące instalacje odnawialnych źródeł energii w obu terenach; Określone tereny, w granicach posiadanych przez istniejące firmy lub przedsiębiorstwa własności gruntów, zabudowane są utrwaloną zabudową usługowo-produkcyjną z zagospodarowaniem jej towarzyszącym. Zatem ustalenia planu sankcjonują obecne zagospodarowanie umożliwiając dalsze funkcjonowanie przedsiębiorstw i utrzymywanie miejsc pracy oraz pozwalają na ich wzbogacenie i uzupełnienie;</w:t>
      </w:r>
    </w:p>
    <w:p w:rsidR="004B6A95" w:rsidRPr="000F24FE" w:rsidRDefault="004B6A95" w:rsidP="000F24FE">
      <w:pPr>
        <w:pStyle w:val="Tekstpodstawowy"/>
        <w:numPr>
          <w:ilvl w:val="0"/>
          <w:numId w:val="281"/>
        </w:numPr>
        <w:tabs>
          <w:tab w:val="left" w:pos="851"/>
        </w:tabs>
        <w:spacing w:line="276" w:lineRule="auto"/>
        <w:ind w:left="851" w:right="57" w:hanging="425"/>
        <w:jc w:val="left"/>
        <w:rPr>
          <w:rFonts w:cs="Arial"/>
          <w:szCs w:val="24"/>
        </w:rPr>
      </w:pPr>
      <w:r w:rsidRPr="000F24FE">
        <w:rPr>
          <w:rFonts w:cs="Arial"/>
          <w:bCs/>
          <w:szCs w:val="24"/>
        </w:rPr>
        <w:t>teren o symbolu</w:t>
      </w:r>
      <w:r w:rsidRPr="000F24FE">
        <w:rPr>
          <w:rFonts w:cs="Arial"/>
          <w:szCs w:val="24"/>
        </w:rPr>
        <w:t xml:space="preserve"> 34 R/RU/S z przeznaczeniem podstawowym pod tereny rolnicze, obsługę produkcji rolnictwa, zabudowę magazynową w zakresie obsługi rolnictwa, przetwórstwa rolno-spożywczego i owocowo-warzywnego oraz wolnostojące instalacje odnawialnych źródeł energii, z przeznaczeniem uzupełniającym pod usługi, produkcję w zakresie obsługi rolnictwa, przetwórstwa rolno-spożywczego i owocowo-warzywnego, a także produkcję, zabudowę magazynową i składy, </w:t>
      </w:r>
      <w:r w:rsidRPr="000F24FE">
        <w:rPr>
          <w:rFonts w:cs="Arial"/>
          <w:szCs w:val="24"/>
        </w:rPr>
        <w:lastRenderedPageBreak/>
        <w:t>w ramach istniejącego w bezpośrednim sąsiedztwie przedsiębiorstwa; Określone tereny, w granicach posiadanych przez istniejące firmy lub przedsiębiorstwa własności gruntów, umożliwią rozwój przedsiębiorstwa oraz powstanie trwałej zabudowy z zagospodarowaniem jej towarzyszącym, tworząc miejsca pracy w gałęziach gospodarki zbliżonej do funkcji rolniczych i spożywczych; Zatem ustalenia planu umożliwią dalsze funkcjonowanie przedsiębiorstw i utrzymywanie miejsc pracy (wraz z tworzeniem nowych) oraz pozwalają na ich wzbogacenie i uzupełnienie;</w:t>
      </w:r>
    </w:p>
    <w:p w:rsidR="004B6A95" w:rsidRPr="000F24FE" w:rsidRDefault="004B6A95" w:rsidP="000F24FE">
      <w:pPr>
        <w:pStyle w:val="Tekstpodstawowy"/>
        <w:numPr>
          <w:ilvl w:val="0"/>
          <w:numId w:val="281"/>
        </w:numPr>
        <w:tabs>
          <w:tab w:val="left" w:pos="851"/>
        </w:tabs>
        <w:spacing w:line="276" w:lineRule="auto"/>
        <w:ind w:left="851" w:right="57" w:hanging="425"/>
        <w:jc w:val="left"/>
        <w:rPr>
          <w:rFonts w:cs="Arial"/>
          <w:szCs w:val="24"/>
        </w:rPr>
      </w:pPr>
      <w:r w:rsidRPr="000F24FE">
        <w:rPr>
          <w:rFonts w:cs="Arial"/>
          <w:bCs/>
          <w:szCs w:val="24"/>
        </w:rPr>
        <w:t>tereny o symbolach</w:t>
      </w:r>
      <w:r w:rsidRPr="000F24FE">
        <w:rPr>
          <w:rFonts w:cs="Arial"/>
          <w:szCs w:val="24"/>
        </w:rPr>
        <w:t xml:space="preserve"> 24.4 R/RU/S i 30 R/RU/S z przeznaczeniem podstawowym pod tereny rolnicze, obsługę produkcji rolnictwa, zabudowę magazynową w zakresie obsługi rolnictwa, przetwórstwa rolno-spożywczego i owocowo-warzywnego oraz wolnostojące instalacje odnawialnych źródeł energii, z przeznaczeniem uzupełniającym pod usługi, produkcję w zakresie obsługi rolnictwa, przetwórstwa rolno-spożywczego i owocowo-warzywnego, a także produkcję, zabudowę magazynową i składy; Określone tereny stanowią własność Gminy Miasto Włocławek, położone w bliskim sąsiedztwie funkcjonujących przedsiębiorstw, co umożliwi w przyszłości znaczny dochód dla miasta w przypadku sprzedaży tych gruntów pod funkcje komercyjne; Zatem obecne ustalenia planu pozwolą na możliwości wzbogacenia i uzupełnienia działalności istniejących lub nowych przedsiębiorstw, w tym tworzenie nowych miejsc pracy w dziedzinach związanych z obsługą rolnictwa jako „wykorzystanie rezerw terenowych w obrębie obszarów zainwestowanych poprzez ich restrukturyzację – zmianę przeznaczenia (...), z poszanowaniem walorów środowiska przyrodniczego (...)”;</w:t>
      </w:r>
    </w:p>
    <w:p w:rsidR="004B6A95" w:rsidRPr="000F24FE" w:rsidRDefault="004B6A95" w:rsidP="000F24FE">
      <w:pPr>
        <w:pStyle w:val="Tekstpodstawowy"/>
        <w:numPr>
          <w:ilvl w:val="0"/>
          <w:numId w:val="281"/>
        </w:numPr>
        <w:tabs>
          <w:tab w:val="left" w:pos="851"/>
        </w:tabs>
        <w:spacing w:line="276" w:lineRule="auto"/>
        <w:ind w:left="851" w:right="57" w:hanging="425"/>
        <w:jc w:val="left"/>
        <w:rPr>
          <w:rFonts w:cs="Arial"/>
          <w:szCs w:val="24"/>
        </w:rPr>
      </w:pPr>
      <w:r w:rsidRPr="000F24FE">
        <w:rPr>
          <w:rFonts w:cs="Arial"/>
          <w:bCs/>
          <w:szCs w:val="24"/>
        </w:rPr>
        <w:t>teren o symbolu</w:t>
      </w:r>
      <w:r w:rsidRPr="000F24FE">
        <w:rPr>
          <w:rFonts w:cs="Arial"/>
          <w:szCs w:val="24"/>
        </w:rPr>
        <w:t xml:space="preserve"> 77 P/U/UR z przeznaczeniem podstawowym pod przemysł i produkcję, usługi, rzemiosło i zabudowę magazynową oraz z przeznaczeniem uzupełniającym pod wolnostojące instalacje odnawialnych źródeł energii, w bezpośrednim sąsiedztwie terenów istniejących przedsiębiorstw o profilu produkcyjno-przemysłowym (dot. m.in. terenów po dawnych zakładach „URSUS”); Zatem obecne ustalenia planu pozwolą na możliwości wzbogacenia i uzupełnienia działalności istniejących lub nowych przedsiębiorstw, w tym tworzenie nowych miejsc pracy jako „wykorzystanie rezerw terenowych w obrębie obszarów zainwestowanych poprzez ich restrukturyzację – zmianę przeznaczenia (...), z poszanowaniem walorów środowiska przyrodniczego (...)”;</w:t>
      </w:r>
    </w:p>
    <w:p w:rsidR="004B6A95" w:rsidRPr="000F24FE" w:rsidRDefault="004B6A95" w:rsidP="000F24FE">
      <w:pPr>
        <w:pStyle w:val="Tekstpodstawowy"/>
        <w:numPr>
          <w:ilvl w:val="0"/>
          <w:numId w:val="280"/>
        </w:numPr>
        <w:tabs>
          <w:tab w:val="left" w:pos="426"/>
        </w:tabs>
        <w:spacing w:line="276" w:lineRule="auto"/>
        <w:ind w:left="426" w:right="57" w:hanging="426"/>
        <w:jc w:val="left"/>
        <w:rPr>
          <w:rFonts w:cs="Arial"/>
          <w:szCs w:val="24"/>
        </w:rPr>
      </w:pPr>
      <w:r w:rsidRPr="000F24FE">
        <w:rPr>
          <w:rFonts w:cs="Arial"/>
          <w:szCs w:val="24"/>
        </w:rPr>
        <w:t xml:space="preserve">mając na uwadze stabilizację działalności i ochronę funkcjonujących lokalnych firm, z obszaru w studium określonego jako MN „tereny pod zabudowę jednorodzinną”, wyodrębniono </w:t>
      </w:r>
      <w:r w:rsidRPr="000F24FE">
        <w:rPr>
          <w:rFonts w:cs="Arial"/>
          <w:bCs/>
          <w:szCs w:val="24"/>
        </w:rPr>
        <w:t>tereny o symbolach</w:t>
      </w:r>
      <w:r w:rsidRPr="000F24FE">
        <w:rPr>
          <w:rFonts w:cs="Arial"/>
          <w:szCs w:val="24"/>
        </w:rPr>
        <w:t xml:space="preserve"> 37 U/UR/P i 55 U/UR/P z przeznaczeniem podstawowym pod usługi, rzemiosło i produkcję w ramach istniejących przedsiębiorstw z przeznaczeniem uzupełniającym pod zabudowę magazynową; Określone tereny, w granicach posiadanych przez istniejące przedsiębiorstwa własności gruntów, zabudowane są utrwaloną zabudową niekolidującą z sąsiedztwem, o funkcjach usługowo-produkcyjnych z zagospodarowaniem towarzyszącym; Zatem ustalenia planu sankcjonują obecne zagospodarowanie umożliwiając dalsze funkcjonowanie przedsiębiorstw i utrzymywanie miejsc pracy, oraz pozwalają na ich wzbogacenie i uzupełnienie;</w:t>
      </w:r>
    </w:p>
    <w:p w:rsidR="004B6A95" w:rsidRPr="000F24FE" w:rsidRDefault="004B6A95" w:rsidP="000F24FE">
      <w:pPr>
        <w:pStyle w:val="Tekstpodstawowy"/>
        <w:numPr>
          <w:ilvl w:val="0"/>
          <w:numId w:val="280"/>
        </w:numPr>
        <w:tabs>
          <w:tab w:val="left" w:pos="426"/>
        </w:tabs>
        <w:spacing w:line="276" w:lineRule="auto"/>
        <w:ind w:left="426" w:right="57" w:hanging="426"/>
        <w:jc w:val="left"/>
        <w:rPr>
          <w:rFonts w:cs="Arial"/>
          <w:szCs w:val="24"/>
        </w:rPr>
      </w:pPr>
      <w:r w:rsidRPr="000F24FE">
        <w:rPr>
          <w:rFonts w:cs="Arial"/>
          <w:szCs w:val="24"/>
        </w:rPr>
        <w:t xml:space="preserve">równocześnie skorygowano obszar w studium określony jako ZD „ogrody działkowe”, wyodrębniając z niego część jako teren o symbolu 26.2 RM z przeznaczeniem pod </w:t>
      </w:r>
      <w:r w:rsidRPr="000F24FE">
        <w:rPr>
          <w:rFonts w:cs="Arial"/>
          <w:szCs w:val="24"/>
        </w:rPr>
        <w:lastRenderedPageBreak/>
        <w:t>zabudowę zagrodową; To teren, w którym faktycznie nie stwierdza się zagospodarowania w postaci działek ogrodów działkowych; Wyznaczony teren poprzez swoje położenie wzdłuż drogi publicznej ul. Granicznej, jest dobrze skomunikowany i umożliwia powstanie nowej zabudowy zagrodowej, w tym w nawiązaniu do zagospodarowania istniejącego w sąsiedztwie, zgodnie z wnioskami właścicieli gruntów;</w:t>
      </w:r>
    </w:p>
    <w:p w:rsidR="004B6A95" w:rsidRPr="000F24FE" w:rsidRDefault="004B6A95" w:rsidP="000F24FE">
      <w:pPr>
        <w:pStyle w:val="Tekstpodstawowy"/>
        <w:numPr>
          <w:ilvl w:val="0"/>
          <w:numId w:val="280"/>
        </w:numPr>
        <w:tabs>
          <w:tab w:val="left" w:pos="426"/>
        </w:tabs>
        <w:spacing w:line="276" w:lineRule="auto"/>
        <w:ind w:left="426" w:right="57" w:hanging="426"/>
        <w:jc w:val="left"/>
        <w:rPr>
          <w:rFonts w:cs="Arial"/>
          <w:szCs w:val="24"/>
        </w:rPr>
      </w:pPr>
      <w:r w:rsidRPr="000F24FE">
        <w:rPr>
          <w:rFonts w:cs="Arial"/>
          <w:szCs w:val="24"/>
        </w:rPr>
        <w:t>z obszarów określonych w studium jako MN „tereny pod zabudowę jednorodzinną”:</w:t>
      </w:r>
    </w:p>
    <w:p w:rsidR="004B6A95" w:rsidRPr="000F24FE" w:rsidRDefault="004B6A95" w:rsidP="000F24FE">
      <w:pPr>
        <w:pStyle w:val="Tekstpodstawowy"/>
        <w:numPr>
          <w:ilvl w:val="0"/>
          <w:numId w:val="282"/>
        </w:numPr>
        <w:tabs>
          <w:tab w:val="left" w:pos="851"/>
        </w:tabs>
        <w:spacing w:line="276" w:lineRule="auto"/>
        <w:ind w:left="851" w:right="57" w:hanging="425"/>
        <w:jc w:val="left"/>
        <w:rPr>
          <w:rFonts w:cs="Arial"/>
          <w:szCs w:val="24"/>
        </w:rPr>
      </w:pPr>
      <w:r w:rsidRPr="000F24FE">
        <w:rPr>
          <w:rFonts w:cs="Arial"/>
          <w:szCs w:val="24"/>
        </w:rPr>
        <w:t>wyodrębniono teren o symbolu 51 MN/U/UR, który przeznaczono pod zabudowę mieszkaniową jednorodzinną z towarzyszącymi usługami nieuciążliwymi i rzemiosłem nieuciążliwym; Ustalone przeznaczenie sankcjonuje stan zagospodarowania zgodny z rzeczywistym użytkowaniem dla obsługi sąsiadujących nieruchomości, w tym ogrodów działkowych (poza obszarem planu), pozwalając na jego wzbogacenie i uzupełnienie;</w:t>
      </w:r>
    </w:p>
    <w:p w:rsidR="004B6A95" w:rsidRPr="000F24FE" w:rsidRDefault="004B6A95" w:rsidP="000F24FE">
      <w:pPr>
        <w:pStyle w:val="Tekstpodstawowy"/>
        <w:numPr>
          <w:ilvl w:val="0"/>
          <w:numId w:val="282"/>
        </w:numPr>
        <w:tabs>
          <w:tab w:val="left" w:pos="851"/>
        </w:tabs>
        <w:spacing w:line="276" w:lineRule="auto"/>
        <w:ind w:left="851" w:right="57" w:hanging="425"/>
        <w:jc w:val="left"/>
        <w:rPr>
          <w:rFonts w:cs="Arial"/>
          <w:szCs w:val="24"/>
        </w:rPr>
      </w:pPr>
      <w:r w:rsidRPr="000F24FE">
        <w:rPr>
          <w:rFonts w:cs="Arial"/>
          <w:szCs w:val="24"/>
        </w:rPr>
        <w:t>wyodrębniono teren o symbolu 53 US, który przeznaczono pod usługi sportu i rekreacji. Teren w znacznej części (zgodnie z oznaczeniem na rysunku planu) stanowi obszar występowania odpadów przemysłowych i komunalnych, gdzie składowisko jest nieczynne od wielu lat oraz zostało częściowo zrekultywowane, a odpady pokryte warstwą piasku,</w:t>
      </w:r>
    </w:p>
    <w:p w:rsidR="004B6A95" w:rsidRPr="000F24FE" w:rsidRDefault="004B6A95" w:rsidP="000F24FE">
      <w:pPr>
        <w:pStyle w:val="Tekstpodstawowy"/>
        <w:tabs>
          <w:tab w:val="left" w:pos="851"/>
        </w:tabs>
        <w:spacing w:line="276" w:lineRule="auto"/>
        <w:ind w:left="851" w:right="57"/>
        <w:jc w:val="left"/>
        <w:rPr>
          <w:rFonts w:cs="Arial"/>
          <w:szCs w:val="24"/>
        </w:rPr>
      </w:pPr>
      <w:r w:rsidRPr="000F24FE">
        <w:rPr>
          <w:rFonts w:cs="Arial"/>
          <w:szCs w:val="24"/>
        </w:rPr>
        <w:t>Przeznaczenie pod usługi sportu i rekreacji ustalono z uwagi na negatywny wpływ składowiska na środowisko wodno-gruntowe (brak izolacji odpadów); Równocześnie omawiany teren stanowi w większości własność Gminy Miasto Włocławek oraz doskonale uzupełnienie sąsiadującej zabudowy mieszkaniowej jednorodzinnej i zagrodowej, zatem w połączeniu z uwarunkowaniami fizjograficznymi stanowi właściwe uzupełniające miejsce pod lokalizację usług dla ogółu mieszkańców dzielnicy z zakresu wyłącznie sportu i rekreacji – co jest zgodne z dyspozycją studium w zakresie „zagospodarowania terenów poeksploatacyjnych dla celów rekreacyjno-wypoczynkowych”,</w:t>
      </w:r>
    </w:p>
    <w:p w:rsidR="004B6A95" w:rsidRPr="000F24FE" w:rsidRDefault="004B6A95" w:rsidP="000F24FE">
      <w:pPr>
        <w:pStyle w:val="Tekstpodstawowy"/>
        <w:tabs>
          <w:tab w:val="left" w:pos="851"/>
        </w:tabs>
        <w:spacing w:line="276" w:lineRule="auto"/>
        <w:ind w:left="851" w:right="57"/>
        <w:jc w:val="left"/>
        <w:rPr>
          <w:rFonts w:cs="Arial"/>
          <w:szCs w:val="24"/>
        </w:rPr>
      </w:pPr>
      <w:r w:rsidRPr="000F24FE">
        <w:rPr>
          <w:rFonts w:cs="Arial"/>
          <w:szCs w:val="24"/>
        </w:rPr>
        <w:t>Przed zagospodarowaniem terenu zgodnie z ustalonym przeznaczeniem, odpady powinny zostać całkowicie usunięte i przewiezione na składowisko spełniające wymogi wynikające z potrzeb ochrony środowiska. Wyznaczony teren został od strony wschodniej naturalnie odizolowany od terenów pod zabudowę mieszkaniową poprzez teren lasu (teren o symbolu 54 ZL);</w:t>
      </w:r>
    </w:p>
    <w:p w:rsidR="004B6A95" w:rsidRPr="000F24FE" w:rsidRDefault="004B6A95" w:rsidP="000F24FE">
      <w:pPr>
        <w:pStyle w:val="Tekstpodstawowy"/>
        <w:numPr>
          <w:ilvl w:val="0"/>
          <w:numId w:val="282"/>
        </w:numPr>
        <w:tabs>
          <w:tab w:val="left" w:pos="851"/>
        </w:tabs>
        <w:spacing w:line="276" w:lineRule="auto"/>
        <w:ind w:left="851" w:right="57" w:hanging="425"/>
        <w:jc w:val="left"/>
        <w:rPr>
          <w:rFonts w:cs="Arial"/>
          <w:szCs w:val="24"/>
        </w:rPr>
      </w:pPr>
      <w:r w:rsidRPr="000F24FE">
        <w:rPr>
          <w:rFonts w:cs="Arial"/>
          <w:szCs w:val="24"/>
        </w:rPr>
        <w:t>wyodrębniono teren o symbolu 81 ZL, który zgodnie ze stanem użytkowania gruntów w całości określonych jako użytki leśne; Przeznaczenie tych terenów pod „lasy” jest działaniem zmierzającym do zrównoważenia przeznaczania nowych terenów pod zabudowę, w bliskim i dalszym sąsiedztwie, w tym w wyniku opiniowania przez Regionalnego Dyrektora Ochrony Środowiska w Bydgoszczy;</w:t>
      </w:r>
    </w:p>
    <w:p w:rsidR="004B6A95" w:rsidRPr="000F24FE" w:rsidRDefault="004B6A95" w:rsidP="000F24FE">
      <w:pPr>
        <w:pStyle w:val="Tekstpodstawowy"/>
        <w:numPr>
          <w:ilvl w:val="0"/>
          <w:numId w:val="280"/>
        </w:numPr>
        <w:tabs>
          <w:tab w:val="left" w:pos="426"/>
        </w:tabs>
        <w:spacing w:line="276" w:lineRule="auto"/>
        <w:ind w:left="426" w:right="57" w:hanging="426"/>
        <w:jc w:val="left"/>
        <w:rPr>
          <w:rFonts w:cs="Arial"/>
          <w:szCs w:val="24"/>
        </w:rPr>
      </w:pPr>
      <w:r w:rsidRPr="000F24FE">
        <w:rPr>
          <w:rFonts w:cs="Arial"/>
          <w:szCs w:val="24"/>
        </w:rPr>
        <w:t>z obszarów określonych w studium jako R „tereny rolne” oraz MN „tereny pod zabudowę”, łącznie z niewielkim obszarem określonym jako Z „tereny zieleni”, wyodrębniono znaczny obszarowo teren o symbolu 57 ZL z przeznaczeniem „tereny lasu”, zgodnie z utrwalonym stanem użytkowania gruntów w całości określonych jako użytki leśne, które jednocześnie podlegają ciągłym procesom zalesiania; Przeznaczenie tych terenów pod „lasy” jest działaniem zmierzającym do zrównoważenia różnych sposobów zagospodarowania w odpowiedzi na przeznaczanie nowych terenów pod zabudowę, w bliskim i dalszym sąsiedztwie;</w:t>
      </w:r>
    </w:p>
    <w:p w:rsidR="004B6A95" w:rsidRPr="000F24FE" w:rsidRDefault="004B6A95" w:rsidP="000F24FE">
      <w:pPr>
        <w:pStyle w:val="Tekstpodstawowy"/>
        <w:numPr>
          <w:ilvl w:val="0"/>
          <w:numId w:val="280"/>
        </w:numPr>
        <w:tabs>
          <w:tab w:val="left" w:pos="426"/>
        </w:tabs>
        <w:spacing w:line="276" w:lineRule="auto"/>
        <w:ind w:left="426" w:right="57" w:hanging="426"/>
        <w:jc w:val="left"/>
        <w:rPr>
          <w:rFonts w:cs="Arial"/>
          <w:szCs w:val="24"/>
        </w:rPr>
      </w:pPr>
      <w:r w:rsidRPr="000F24FE">
        <w:rPr>
          <w:rFonts w:cs="Arial"/>
          <w:bCs/>
          <w:szCs w:val="24"/>
        </w:rPr>
        <w:t>z obszaru określonego w studium jako</w:t>
      </w:r>
      <w:r w:rsidRPr="000F24FE">
        <w:rPr>
          <w:rFonts w:cs="Arial"/>
          <w:szCs w:val="24"/>
        </w:rPr>
        <w:t xml:space="preserve"> „teren schroniska dla zwierząt”, wyodrębniono </w:t>
      </w:r>
      <w:r w:rsidRPr="000F24FE">
        <w:rPr>
          <w:rFonts w:cs="Arial"/>
          <w:bCs/>
          <w:szCs w:val="24"/>
        </w:rPr>
        <w:t>tereny o symbolach 72 U i 73 U</w:t>
      </w:r>
      <w:r w:rsidRPr="000F24FE">
        <w:rPr>
          <w:rFonts w:cs="Arial"/>
          <w:szCs w:val="24"/>
        </w:rPr>
        <w:t xml:space="preserve"> o przeznaczeniu podstawowym pod usługi </w:t>
      </w:r>
      <w:r w:rsidRPr="000F24FE">
        <w:rPr>
          <w:rFonts w:cs="Arial"/>
          <w:szCs w:val="24"/>
        </w:rPr>
        <w:lastRenderedPageBreak/>
        <w:t>nieuciążliwe oraz pod zabudowę magazynową i parkingi (parkingi dot. terenu o symbolu 73 U); powyższe działania zostały umożliwione po weryfikacji faktycznego stanu użytkowania gruntów, rzeczywistych potrzeb istniejącego schroniska oraz przeanalizowanych możliwości rozwoju tej funkcji w sąsiedztwie terenów zabudowy mieszkaniowej; równocześnie usankcjonowano w tym terenie istniejącą drogę jako publiczną;</w:t>
      </w:r>
    </w:p>
    <w:p w:rsidR="004B6A95" w:rsidRPr="000F24FE" w:rsidRDefault="004B6A95" w:rsidP="000F24FE">
      <w:pPr>
        <w:pStyle w:val="Tekstpodstawowy"/>
        <w:spacing w:line="276" w:lineRule="auto"/>
        <w:ind w:right="57" w:firstLine="709"/>
        <w:jc w:val="left"/>
        <w:rPr>
          <w:rFonts w:cs="Arial"/>
          <w:bCs/>
          <w:szCs w:val="24"/>
        </w:rPr>
      </w:pPr>
      <w:r w:rsidRPr="000F24FE">
        <w:rPr>
          <w:rFonts w:cs="Arial"/>
          <w:bCs/>
          <w:szCs w:val="24"/>
        </w:rPr>
        <w:t xml:space="preserve">Ponadto względem zapewnienia racjonalnej obsługi komunikacyjnej poszczególnych terenów lub usprawnienia komunikacyjnego terenów: </w:t>
      </w:r>
    </w:p>
    <w:p w:rsidR="004B6A95" w:rsidRPr="000F24FE" w:rsidRDefault="004B6A95" w:rsidP="000F24FE">
      <w:pPr>
        <w:pStyle w:val="Tekstpodstawowy"/>
        <w:numPr>
          <w:ilvl w:val="0"/>
          <w:numId w:val="283"/>
        </w:numPr>
        <w:tabs>
          <w:tab w:val="left" w:pos="426"/>
        </w:tabs>
        <w:spacing w:line="276" w:lineRule="auto"/>
        <w:ind w:left="426" w:right="57" w:hanging="426"/>
        <w:jc w:val="left"/>
        <w:rPr>
          <w:rFonts w:cs="Arial"/>
          <w:szCs w:val="24"/>
        </w:rPr>
      </w:pPr>
      <w:r w:rsidRPr="000F24FE">
        <w:rPr>
          <w:rFonts w:cs="Arial"/>
          <w:szCs w:val="24"/>
        </w:rPr>
        <w:t>rozwijającej się zabudowy mieszkaniowej - wśród terenów oznaczonych symbolami 68 MN/WS, 69 MN, 71 MN i 78 MN w planie ustalono pasy drogowe ulic publicznych Kotlarskiej, Okopowej, Nad Strugą i części ul. Granicznej; wśród terenów oznaczonych symbolami 60 MN, 61 MN, 62, 63 MN i 64 MN w planie ustalono pasy drogowe ulic publicznych Skalnej, Kamiennej i Krzemowej;</w:t>
      </w:r>
    </w:p>
    <w:p w:rsidR="004B6A95" w:rsidRPr="000F24FE" w:rsidRDefault="004B6A95" w:rsidP="000F24FE">
      <w:pPr>
        <w:pStyle w:val="Tekstpodstawowy"/>
        <w:numPr>
          <w:ilvl w:val="0"/>
          <w:numId w:val="283"/>
        </w:numPr>
        <w:tabs>
          <w:tab w:val="left" w:pos="426"/>
        </w:tabs>
        <w:spacing w:line="276" w:lineRule="auto"/>
        <w:ind w:left="426" w:right="57" w:hanging="426"/>
        <w:jc w:val="left"/>
        <w:rPr>
          <w:rFonts w:cs="Arial"/>
          <w:szCs w:val="24"/>
        </w:rPr>
      </w:pPr>
      <w:r w:rsidRPr="000F24FE">
        <w:rPr>
          <w:rFonts w:cs="Arial"/>
          <w:szCs w:val="24"/>
        </w:rPr>
        <w:t>planowanego rozwoju terenu istniejących przedsiębiorstw oraz możliwości powstania nowych – w sąsiedztwie m.in. terenów oznaczonych symbolami 23 U/S, 29 U/S i 30 R/RU w planie ustalono pasy drogowe ulicy publicznej Nad Kanałem;</w:t>
      </w:r>
    </w:p>
    <w:p w:rsidR="004B6A95" w:rsidRPr="000F24FE" w:rsidRDefault="004B6A95" w:rsidP="000F24FE">
      <w:pPr>
        <w:pStyle w:val="Tekstpodstawowy"/>
        <w:numPr>
          <w:ilvl w:val="0"/>
          <w:numId w:val="283"/>
        </w:numPr>
        <w:tabs>
          <w:tab w:val="left" w:pos="426"/>
        </w:tabs>
        <w:spacing w:line="276" w:lineRule="auto"/>
        <w:ind w:left="426" w:right="57" w:hanging="426"/>
        <w:jc w:val="left"/>
        <w:rPr>
          <w:rFonts w:cs="Arial"/>
          <w:szCs w:val="24"/>
        </w:rPr>
      </w:pPr>
      <w:r w:rsidRPr="000F24FE">
        <w:rPr>
          <w:rFonts w:cs="Arial"/>
          <w:szCs w:val="24"/>
        </w:rPr>
        <w:t xml:space="preserve">powyższe kierunkowe działania następują również w celu zminimalizowania uciążliwości związanych z transportem kołowym oraz ruchem pieszym w zakresie dostępu do drogi publicznej oraz do terenów sportu i rekreacji, w tym poprzez ekonomiczne i efektywne rozłożenie ruchu komunikacyjnego, oraz jest zgodne ze studium, które ustala „kształtowanie sprawnego systemu powiązań wewnętrznych poprzez m.in. realizację nowych i modernizację istniejących ulic, dostosowanych do kierunków rozwoju i potrzeb przewidywanych funkcji”, z zachowaniem odpowiednich parametrów przekroju poprzecznego; powyższe nie narusza ustaleń studium, które przewiduje </w:t>
      </w:r>
      <w:r w:rsidRPr="000F24FE">
        <w:rPr>
          <w:rFonts w:cs="Arial"/>
          <w:iCs/>
          <w:szCs w:val="24"/>
        </w:rPr>
        <w:t>„kształtowanie sprawnego systemu powiązań wewnętrznych poprzez m.in. realizację nowych i modernizację istniejących ulic, dostosowanych do kierunków rozwoju i potrzeb przewidywanych funkcji”,</w:t>
      </w:r>
      <w:r w:rsidRPr="000F24FE">
        <w:rPr>
          <w:rFonts w:cs="Arial"/>
          <w:szCs w:val="24"/>
        </w:rPr>
        <w:t xml:space="preserve"> z zachowaniem przepisów odrębnych;</w:t>
      </w:r>
    </w:p>
    <w:p w:rsidR="004B6A95" w:rsidRPr="000F24FE" w:rsidRDefault="004B6A95" w:rsidP="002C0B12">
      <w:pPr>
        <w:pStyle w:val="Tekstpodstawowy"/>
        <w:numPr>
          <w:ilvl w:val="0"/>
          <w:numId w:val="283"/>
        </w:numPr>
        <w:tabs>
          <w:tab w:val="left" w:pos="426"/>
        </w:tabs>
        <w:spacing w:line="276" w:lineRule="auto"/>
        <w:ind w:left="426" w:right="57" w:hanging="426"/>
        <w:jc w:val="left"/>
        <w:rPr>
          <w:rFonts w:cs="Arial"/>
          <w:bCs/>
          <w:szCs w:val="24"/>
        </w:rPr>
      </w:pPr>
      <w:r w:rsidRPr="000F24FE">
        <w:rPr>
          <w:rFonts w:cs="Arial"/>
          <w:szCs w:val="24"/>
        </w:rPr>
        <w:t>pozostałe drogi w obszarze planu stanowią istniejące drogi publicznie zgodnie z ustaleniami studium, lub projektowane drogi publiczne zgodnie z obowiązującym planem miejscowym.</w:t>
      </w:r>
      <w:r w:rsidR="002C0B12">
        <w:rPr>
          <w:rFonts w:cs="Arial"/>
          <w:szCs w:val="24"/>
        </w:rPr>
        <w:t xml:space="preserve"> </w:t>
      </w:r>
      <w:r w:rsidRPr="000F24FE">
        <w:rPr>
          <w:rFonts w:cs="Arial"/>
          <w:szCs w:val="24"/>
        </w:rPr>
        <w:t xml:space="preserve">Wprowadzone w wielu terenach przeznaczenie uzupełniające pod </w:t>
      </w:r>
      <w:r w:rsidRPr="000F24FE">
        <w:rPr>
          <w:rFonts w:cs="Arial"/>
          <w:bCs/>
          <w:szCs w:val="24"/>
        </w:rPr>
        <w:t>wolnostojące instalacje odnawialnych źródeł energii, mogące stanowić formę wykorzystania gruntów rolnych w mieście w obszarze tzw. Rybnicy i Łęgu (w tym przypadku użytków klas IV, V i VI), pod działalność zarobkową, następuje na podstawie przedmiotowego planu miejscowego zgodnie z dyspozycją ustawową (art. 14 ust. 6a).</w:t>
      </w:r>
    </w:p>
    <w:p w:rsidR="004B6A95" w:rsidRPr="000F24FE" w:rsidRDefault="004B6A95" w:rsidP="000F24FE">
      <w:pPr>
        <w:pStyle w:val="Tekstpodstawowy"/>
        <w:tabs>
          <w:tab w:val="left" w:pos="426"/>
        </w:tabs>
        <w:spacing w:line="276" w:lineRule="auto"/>
        <w:ind w:right="57"/>
        <w:jc w:val="left"/>
        <w:rPr>
          <w:rFonts w:cs="Arial"/>
          <w:szCs w:val="24"/>
        </w:rPr>
      </w:pPr>
      <w:r w:rsidRPr="000F24FE">
        <w:rPr>
          <w:rFonts w:cs="Arial"/>
          <w:bCs/>
          <w:szCs w:val="24"/>
        </w:rPr>
        <w:tab/>
      </w:r>
      <w:r w:rsidRPr="000F24FE">
        <w:rPr>
          <w:rFonts w:cs="Arial"/>
          <w:bCs/>
          <w:szCs w:val="24"/>
        </w:rPr>
        <w:tab/>
        <w:t xml:space="preserve">Natomiast wprowadzone nowe przeznaczenie pod gospodarstwa opiekuńcze-terapeutyczne jest wynikiem poszukiwania nowych form i zabudowy i zagospodarowania terenu, zgodnych z funkcją terenów rolniczych ustalonych w Studium oraz jednoczesną odpowiedzią na </w:t>
      </w:r>
      <w:r w:rsidRPr="000F24FE">
        <w:rPr>
          <w:rStyle w:val="markedcontent"/>
          <w:rFonts w:cs="Arial"/>
          <w:szCs w:val="24"/>
        </w:rPr>
        <w:t>wzrost zapotrzebowania na nowoczesne usługi rehabilitacyjne, terapeutyczne, integracyjne i opiekuńcze z uwagi na starzenie się społeczeństwa.</w:t>
      </w:r>
    </w:p>
    <w:p w:rsidR="004B6A95" w:rsidRPr="000F24FE" w:rsidRDefault="004B6A95" w:rsidP="000F24FE">
      <w:pPr>
        <w:pStyle w:val="Bezodstpw"/>
        <w:spacing w:line="276" w:lineRule="auto"/>
        <w:ind w:firstLine="708"/>
        <w:rPr>
          <w:rStyle w:val="markedcontent"/>
          <w:rFonts w:ascii="Arial" w:hAnsi="Arial" w:cs="Arial"/>
          <w:bCs/>
          <w:sz w:val="24"/>
          <w:szCs w:val="24"/>
        </w:rPr>
      </w:pPr>
      <w:r w:rsidRPr="000F24FE">
        <w:rPr>
          <w:rStyle w:val="markedcontent"/>
          <w:rFonts w:ascii="Arial" w:hAnsi="Arial" w:cs="Arial"/>
          <w:bCs/>
          <w:sz w:val="24"/>
          <w:szCs w:val="24"/>
        </w:rPr>
        <w:t>Gospodarstwo opiekuńcze to forma wsparcia w zakresie opieki i integracji społecznej realizowana w ramach gospodarstwa prowadzącego działalność rolniczą, ogrodniczą.</w:t>
      </w:r>
    </w:p>
    <w:p w:rsidR="004B6A95" w:rsidRPr="000F24FE" w:rsidRDefault="004B6A95" w:rsidP="000F24FE">
      <w:pPr>
        <w:pStyle w:val="Bezodstpw"/>
        <w:numPr>
          <w:ilvl w:val="1"/>
          <w:numId w:val="284"/>
        </w:numPr>
        <w:spacing w:line="276" w:lineRule="auto"/>
        <w:ind w:left="426" w:hanging="426"/>
        <w:rPr>
          <w:rFonts w:ascii="Arial" w:eastAsia="Times New Roman" w:hAnsi="Arial" w:cs="Arial"/>
          <w:sz w:val="24"/>
          <w:szCs w:val="24"/>
          <w:lang w:eastAsia="pl-PL"/>
        </w:rPr>
      </w:pPr>
      <w:r w:rsidRPr="000F24FE">
        <w:rPr>
          <w:rFonts w:ascii="Arial" w:eastAsia="Times New Roman" w:hAnsi="Arial" w:cs="Arial"/>
          <w:sz w:val="24"/>
          <w:szCs w:val="24"/>
          <w:lang w:eastAsia="pl-PL"/>
        </w:rPr>
        <w:t>Forma wsparcia w zakresie opieki i/lub integracji społecznej na rzecz osób i rodzin w celu poprawienia ich funkcjonowania, realizowana w ramach gospodarstwa prowadzącego działalność rolniczą</w:t>
      </w:r>
    </w:p>
    <w:p w:rsidR="004B6A95" w:rsidRPr="000F24FE" w:rsidRDefault="004B6A95" w:rsidP="000F24FE">
      <w:pPr>
        <w:pStyle w:val="Bezodstpw"/>
        <w:numPr>
          <w:ilvl w:val="1"/>
          <w:numId w:val="284"/>
        </w:numPr>
        <w:spacing w:line="276" w:lineRule="auto"/>
        <w:ind w:left="426" w:hanging="426"/>
        <w:rPr>
          <w:rFonts w:ascii="Arial" w:eastAsia="Times New Roman" w:hAnsi="Arial" w:cs="Arial"/>
          <w:sz w:val="24"/>
          <w:szCs w:val="24"/>
          <w:lang w:eastAsia="pl-PL"/>
        </w:rPr>
      </w:pPr>
      <w:r w:rsidRPr="000F24FE">
        <w:rPr>
          <w:rFonts w:ascii="Arial" w:eastAsia="Times New Roman" w:hAnsi="Arial" w:cs="Arial"/>
          <w:sz w:val="24"/>
          <w:szCs w:val="24"/>
          <w:lang w:eastAsia="pl-PL"/>
        </w:rPr>
        <w:lastRenderedPageBreak/>
        <w:t>Usługi w zakresie opieki i/lub integracji społecznej świadczone są w oparciu o infrastrukturę gospodarstwa i w powiązaniu z wykonywaną działalnością rolniczą.</w:t>
      </w:r>
    </w:p>
    <w:p w:rsidR="004B6A95" w:rsidRPr="000F24FE" w:rsidRDefault="004B6A95" w:rsidP="000F24FE">
      <w:pPr>
        <w:pStyle w:val="Bezodstpw"/>
        <w:spacing w:line="276" w:lineRule="auto"/>
        <w:ind w:firstLine="426"/>
        <w:rPr>
          <w:rStyle w:val="markedcontent"/>
          <w:rFonts w:ascii="Arial" w:hAnsi="Arial" w:cs="Arial"/>
          <w:bCs/>
          <w:sz w:val="24"/>
          <w:szCs w:val="24"/>
        </w:rPr>
      </w:pPr>
      <w:r w:rsidRPr="000F24FE">
        <w:rPr>
          <w:rStyle w:val="markedcontent"/>
          <w:rFonts w:ascii="Arial" w:hAnsi="Arial" w:cs="Arial"/>
          <w:bCs/>
          <w:sz w:val="24"/>
          <w:szCs w:val="24"/>
        </w:rPr>
        <w:tab/>
        <w:t>W ramach funkcji społecznych gospodarstwo rolne czy ogrodnicze może spełniać zadania w zakresie:</w:t>
      </w:r>
    </w:p>
    <w:p w:rsidR="004B6A95" w:rsidRPr="000F24FE" w:rsidRDefault="004B6A95" w:rsidP="000F24FE">
      <w:pPr>
        <w:pStyle w:val="Bezodstpw"/>
        <w:numPr>
          <w:ilvl w:val="0"/>
          <w:numId w:val="285"/>
        </w:numPr>
        <w:spacing w:line="276" w:lineRule="auto"/>
        <w:ind w:left="426" w:hanging="426"/>
        <w:rPr>
          <w:rStyle w:val="markedcontent"/>
          <w:rFonts w:ascii="Arial" w:hAnsi="Arial" w:cs="Arial"/>
          <w:sz w:val="24"/>
          <w:szCs w:val="24"/>
        </w:rPr>
      </w:pPr>
      <w:r w:rsidRPr="000F24FE">
        <w:rPr>
          <w:rStyle w:val="markedcontent"/>
          <w:rFonts w:ascii="Arial" w:hAnsi="Arial" w:cs="Arial"/>
          <w:sz w:val="24"/>
          <w:szCs w:val="24"/>
        </w:rPr>
        <w:t>reedukacji i resocjalizacji (np. osób opuszczających zakłady penitencjarne),</w:t>
      </w:r>
    </w:p>
    <w:p w:rsidR="004B6A95" w:rsidRPr="000F24FE" w:rsidRDefault="004B6A95" w:rsidP="000F24FE">
      <w:pPr>
        <w:pStyle w:val="Bezodstpw"/>
        <w:numPr>
          <w:ilvl w:val="0"/>
          <w:numId w:val="285"/>
        </w:numPr>
        <w:spacing w:line="276" w:lineRule="auto"/>
        <w:ind w:left="426" w:hanging="426"/>
        <w:rPr>
          <w:rStyle w:val="markedcontent"/>
          <w:rFonts w:ascii="Arial" w:hAnsi="Arial" w:cs="Arial"/>
          <w:sz w:val="24"/>
          <w:szCs w:val="24"/>
        </w:rPr>
      </w:pPr>
      <w:r w:rsidRPr="000F24FE">
        <w:rPr>
          <w:rStyle w:val="markedcontent"/>
          <w:rFonts w:ascii="Arial" w:hAnsi="Arial" w:cs="Arial"/>
          <w:sz w:val="24"/>
          <w:szCs w:val="24"/>
        </w:rPr>
        <w:t>terapii (przywracaniu zdrowia chorym ludziom za pomocą różnych środków i zabiegów),</w:t>
      </w:r>
    </w:p>
    <w:p w:rsidR="004B6A95" w:rsidRPr="000F24FE" w:rsidRDefault="004B6A95" w:rsidP="000F24FE">
      <w:pPr>
        <w:pStyle w:val="Bezodstpw"/>
        <w:numPr>
          <w:ilvl w:val="0"/>
          <w:numId w:val="285"/>
        </w:numPr>
        <w:spacing w:line="276" w:lineRule="auto"/>
        <w:ind w:left="426" w:hanging="426"/>
        <w:rPr>
          <w:rStyle w:val="markedcontent"/>
          <w:rFonts w:ascii="Arial" w:hAnsi="Arial" w:cs="Arial"/>
          <w:sz w:val="24"/>
          <w:szCs w:val="24"/>
        </w:rPr>
      </w:pPr>
      <w:r w:rsidRPr="000F24FE">
        <w:rPr>
          <w:rStyle w:val="markedcontent"/>
          <w:rFonts w:ascii="Arial" w:hAnsi="Arial" w:cs="Arial"/>
          <w:sz w:val="24"/>
          <w:szCs w:val="24"/>
        </w:rPr>
        <w:t>integracji na rynku pracy (aktywizacji zawodowej) działań pedagogicznych,</w:t>
      </w:r>
    </w:p>
    <w:p w:rsidR="004B6A95" w:rsidRPr="000F24FE" w:rsidRDefault="004B6A95" w:rsidP="000F24FE">
      <w:pPr>
        <w:pStyle w:val="Bezodstpw"/>
        <w:numPr>
          <w:ilvl w:val="0"/>
          <w:numId w:val="285"/>
        </w:numPr>
        <w:spacing w:line="276" w:lineRule="auto"/>
        <w:ind w:left="426" w:hanging="426"/>
        <w:rPr>
          <w:rStyle w:val="markedcontent"/>
          <w:rFonts w:ascii="Arial" w:hAnsi="Arial" w:cs="Arial"/>
          <w:sz w:val="24"/>
          <w:szCs w:val="24"/>
        </w:rPr>
      </w:pPr>
      <w:r w:rsidRPr="000F24FE">
        <w:rPr>
          <w:rStyle w:val="markedcontent"/>
          <w:rFonts w:ascii="Arial" w:hAnsi="Arial" w:cs="Arial"/>
          <w:sz w:val="24"/>
          <w:szCs w:val="24"/>
        </w:rPr>
        <w:t>usług opiekuńczych (zaspokajania codziennych potrzeb życiowych, zapewnianiu opieki higienicznej, pielęgnacji zleconej przez lekarza, zapewnieniu kontaktów z otoczeniem),</w:t>
      </w:r>
    </w:p>
    <w:p w:rsidR="004B6A95" w:rsidRPr="000F24FE" w:rsidRDefault="004B6A95" w:rsidP="000F24FE">
      <w:pPr>
        <w:pStyle w:val="Bezodstpw"/>
        <w:numPr>
          <w:ilvl w:val="0"/>
          <w:numId w:val="285"/>
        </w:numPr>
        <w:spacing w:line="276" w:lineRule="auto"/>
        <w:ind w:left="426" w:hanging="426"/>
        <w:rPr>
          <w:rStyle w:val="markedcontent"/>
          <w:rFonts w:ascii="Arial" w:hAnsi="Arial" w:cs="Arial"/>
          <w:sz w:val="24"/>
          <w:szCs w:val="24"/>
        </w:rPr>
      </w:pPr>
      <w:r w:rsidRPr="000F24FE">
        <w:rPr>
          <w:rStyle w:val="markedcontent"/>
          <w:rFonts w:ascii="Arial" w:hAnsi="Arial" w:cs="Arial"/>
          <w:sz w:val="24"/>
          <w:szCs w:val="24"/>
        </w:rPr>
        <w:t>włączenia społecznego (proces włączania jednostek, grup czy kategorii społecznych w funkcjonowanie szerszego społeczeństwa).</w:t>
      </w:r>
    </w:p>
    <w:p w:rsidR="004B6A95" w:rsidRPr="000F24FE" w:rsidRDefault="004B6A95" w:rsidP="000F24FE">
      <w:pPr>
        <w:ind w:firstLine="709"/>
        <w:rPr>
          <w:rFonts w:ascii="Arial" w:hAnsi="Arial" w:cs="Arial"/>
          <w:sz w:val="24"/>
          <w:szCs w:val="24"/>
        </w:rPr>
      </w:pPr>
    </w:p>
    <w:p w:rsidR="004B6A95" w:rsidRPr="000F24FE" w:rsidRDefault="004B6A95" w:rsidP="000F24FE">
      <w:pPr>
        <w:ind w:firstLine="709"/>
        <w:rPr>
          <w:rFonts w:ascii="Arial" w:hAnsi="Arial" w:cs="Arial"/>
          <w:sz w:val="24"/>
          <w:szCs w:val="24"/>
        </w:rPr>
      </w:pPr>
      <w:r w:rsidRPr="000F24FE">
        <w:rPr>
          <w:rFonts w:ascii="Arial" w:hAnsi="Arial" w:cs="Arial"/>
          <w:sz w:val="24"/>
          <w:szCs w:val="24"/>
        </w:rPr>
        <w:t xml:space="preserve">Powyższe jest zgodne z ogólnymi zasadami polityki przestrzennej zawartej w Kierunkach Zagospodarowania Przestrzennego Studium, które określają kierunki działań w zakresie zagospodarowania przestrzeni, jakie należy podjąć, ale nie przesądzają one o szczegółowych granicach zainwestowania i użytkowania terenów. Zatem, przyjęte planem ustalenia </w:t>
      </w:r>
      <w:r w:rsidRPr="000F24FE">
        <w:rPr>
          <w:rFonts w:ascii="Arial" w:hAnsi="Arial" w:cs="Arial"/>
          <w:bCs/>
          <w:sz w:val="24"/>
          <w:szCs w:val="24"/>
        </w:rPr>
        <w:t>nie naruszają zapisów obowiązującego Studium</w:t>
      </w:r>
      <w:r w:rsidRPr="000F24FE">
        <w:rPr>
          <w:rFonts w:ascii="Arial" w:hAnsi="Arial" w:cs="Arial"/>
          <w:sz w:val="24"/>
          <w:szCs w:val="24"/>
        </w:rPr>
        <w:t>.</w:t>
      </w:r>
    </w:p>
    <w:p w:rsidR="004B6A95" w:rsidRPr="000F24FE" w:rsidRDefault="004B6A95" w:rsidP="000F24FE">
      <w:pPr>
        <w:ind w:firstLine="709"/>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W obszarze objętym sporządzeniem planu zawarte zostały, nieujęte wcześniej w obowiązujących planach miejscowych, zapisy dotyczące położenia planu w całości w obrębie Głównego Zbiornika Wód Podziemnych (GZWP) Nr 220 „Pradolina Środkowej Wisły”, przebieg napowietrznych linii elektroenergetycznych WN 110kV i SN 15kV wraz ze strefami technicznymi oraz granice lasów ochronnych. W obszarze planu znajdują się również obiekty objęte ochroną konserwatorską, wpisane do GEZ/WEZ oraz udokumentowane stanowiska archeologiczne wraz ze strefami ochrony archeologicznej. Zgodnie z aktualnymi danymi organu ochrony zabytków, w obszarze planu nie występują zabytki nieruchome podlegające ochronie na podstawie przepisów odrębnych oraz strefy ochrony konserwatorskiej podlegające ochronie na podstawie ustaleń miejscowego planu. W obszarze objętym sporządzeniem miejscowego planu zawarte zostały, nieujęte wcześniej w obowiązującym planie miejscowym: obszary o słabej przydatności gruntów dla budownictwa.</w:t>
      </w:r>
    </w:p>
    <w:p w:rsidR="004B6A95" w:rsidRPr="000F24FE" w:rsidRDefault="004B6A95" w:rsidP="000F24FE">
      <w:pPr>
        <w:ind w:firstLine="709"/>
        <w:rPr>
          <w:rFonts w:ascii="Arial" w:hAnsi="Arial" w:cs="Arial"/>
          <w:sz w:val="24"/>
          <w:szCs w:val="24"/>
        </w:rPr>
      </w:pPr>
    </w:p>
    <w:p w:rsidR="004B6A95" w:rsidRPr="000F24FE" w:rsidRDefault="004B6A95" w:rsidP="000F24FE">
      <w:pPr>
        <w:ind w:firstLine="709"/>
        <w:rPr>
          <w:rFonts w:ascii="Arial" w:hAnsi="Arial" w:cs="Arial"/>
          <w:sz w:val="24"/>
          <w:szCs w:val="24"/>
        </w:rPr>
      </w:pPr>
      <w:r w:rsidRPr="000F24FE">
        <w:rPr>
          <w:rFonts w:ascii="Arial" w:hAnsi="Arial" w:cs="Arial"/>
          <w:sz w:val="24"/>
          <w:szCs w:val="24"/>
        </w:rPr>
        <w:t>Uchwała w sprawie miejscowego planu uwzględnia wszystkie wymogi określone art. 1 ust. 2-4 ustawy o planowaniu i zagospodarowaniu przestrzennym, w tym zwłaszcza:</w:t>
      </w:r>
    </w:p>
    <w:p w:rsidR="004B6A95" w:rsidRPr="000F24FE" w:rsidRDefault="004B6A95" w:rsidP="000F24FE">
      <w:pPr>
        <w:ind w:firstLine="709"/>
        <w:rPr>
          <w:rFonts w:ascii="Arial" w:hAnsi="Arial" w:cs="Arial"/>
          <w:sz w:val="24"/>
          <w:szCs w:val="24"/>
        </w:rPr>
      </w:pPr>
    </w:p>
    <w:p w:rsidR="004B6A95" w:rsidRPr="000F24FE" w:rsidRDefault="004B6A95" w:rsidP="000F24FE">
      <w:pPr>
        <w:numPr>
          <w:ilvl w:val="0"/>
          <w:numId w:val="286"/>
        </w:numPr>
        <w:spacing w:after="0"/>
        <w:ind w:left="142" w:hanging="142"/>
        <w:rPr>
          <w:rFonts w:ascii="Arial" w:hAnsi="Arial" w:cs="Arial"/>
          <w:sz w:val="24"/>
          <w:szCs w:val="24"/>
        </w:rPr>
      </w:pPr>
      <w:r w:rsidRPr="000F24FE">
        <w:rPr>
          <w:rFonts w:ascii="Arial" w:hAnsi="Arial" w:cs="Arial"/>
          <w:sz w:val="24"/>
          <w:szCs w:val="24"/>
        </w:rPr>
        <w:t>dotyczy art. 1 ust. 2 ustawy:</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 xml:space="preserve">wymagania ładu przestrzennego, w tym urbanistyki i architektury: plan miejscowy ustala powyższe zasady dla poszczególnych terenów poprzez ustalenie parametrów oraz wskaźników kształtowania zabudowy i zagospodarowania terenu z uwzględnieniem podstawowych zasad kompozycji urbanistycznej i zróżnicowanych </w:t>
      </w:r>
      <w:r w:rsidRPr="000F24FE">
        <w:rPr>
          <w:rFonts w:ascii="Arial" w:hAnsi="Arial" w:cs="Arial"/>
          <w:sz w:val="24"/>
          <w:szCs w:val="24"/>
        </w:rPr>
        <w:lastRenderedPageBreak/>
        <w:t>wysokości zabudowy, respektowania linii zabudowy oraz kształtowania geometrii dachów budynków, a także poprzez ustalenia w zakresie zachowania historycznych rozwiązań architektonicznych elewacji, gabarytów i kształtu dachów dla zabytków nieruchomych objętych ochroną na podstawie ustaleń planu miejscowego; ponadto, poszczególne tereny spełniają zasadę spójności funkcji;</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walory architektoniczne i krajobrazowe: obszar objęty granicami opracowania, ze względu na występowanie obiektów antropogenicznych, sieci dróg i zabudowy, w tym obiektów o funkcji usługowej i produkcyjnej wykazuje w części cechy krajobrazu typowo miejskiego, zurbanizowanego, z niewielką ilością zieleni oraz w znacznej części znamiona krajobrazu bardziej podmiejskiego; obszar ten jest zróżnicowany pod względem zabudowy i zagospodarowania; z uwagi głównie na charakter zabudowy, w znacznej części usługowej i produkcyjnej, zwłaszcza wzdłuż głównych dróg publicznych Al. Kazimierza Wielkiego i ul. Płockiej oraz zabudowy mieszkaniowej jednorodzinnej i zagrodowej, o współczesnej architekturze, dla nowej zabudowy plan ustala kontynuację głównych zasad dotyczących rozwiązań architektonicznych w poszczególnych terenach, z kształtowaniem zabudowy zgodnie z parametrami oraz wskaźnikami kształtowania zabudowy i zagospodarowania terenu z uwzględnieniem podstawowych zasad kompozycji urbanistycznej;</w:t>
      </w:r>
    </w:p>
    <w:p w:rsidR="004B6A95" w:rsidRPr="000F24FE" w:rsidRDefault="004B6A95" w:rsidP="000F24FE">
      <w:pPr>
        <w:ind w:left="426"/>
        <w:rPr>
          <w:rFonts w:ascii="Arial" w:hAnsi="Arial" w:cs="Arial"/>
          <w:sz w:val="24"/>
          <w:szCs w:val="24"/>
        </w:rPr>
      </w:pPr>
      <w:r w:rsidRPr="000F24FE">
        <w:rPr>
          <w:rFonts w:ascii="Arial" w:hAnsi="Arial" w:cs="Arial"/>
          <w:sz w:val="24"/>
          <w:szCs w:val="24"/>
        </w:rPr>
        <w:t>w planie uwzględniono też cechy szczególne zabudowy przemysłowej i produkcyjnej, dla których dopuszcza się możliwość indywidualnych i nowoczesnych rozwiązań, uwzględniających specyfikę tej zabudowy i jej technologię;</w:t>
      </w:r>
    </w:p>
    <w:p w:rsidR="004B6A95" w:rsidRPr="000F24FE" w:rsidRDefault="004B6A95" w:rsidP="000F24FE">
      <w:pPr>
        <w:ind w:left="426"/>
        <w:rPr>
          <w:rFonts w:ascii="Arial" w:hAnsi="Arial" w:cs="Arial"/>
          <w:sz w:val="24"/>
          <w:szCs w:val="24"/>
        </w:rPr>
      </w:pPr>
      <w:r w:rsidRPr="000F24FE">
        <w:rPr>
          <w:rFonts w:ascii="Arial" w:hAnsi="Arial" w:cs="Arial"/>
          <w:sz w:val="24"/>
          <w:szCs w:val="24"/>
        </w:rPr>
        <w:t xml:space="preserve">najkorzystniejsze walory krajobrazowe w granicach planu, to jego wschodnia część (na wschód od ul. Granicznej oraz na południe od ul. Płockiej), położona w granicach otuliny Gostynińsko-Włocławskiego Parku Krajobrazowego, gdzie występują tereny lasów prywatnych, ogrody działkowe, liczne łąki i nieużytki, ale też rozwija się w wielu miejscach (rejon ulic Płockiej, </w:t>
      </w:r>
      <w:proofErr w:type="spellStart"/>
      <w:r w:rsidRPr="000F24FE">
        <w:rPr>
          <w:rFonts w:ascii="Arial" w:hAnsi="Arial" w:cs="Arial"/>
          <w:sz w:val="24"/>
          <w:szCs w:val="24"/>
        </w:rPr>
        <w:t>Modzerowskiej</w:t>
      </w:r>
      <w:proofErr w:type="spellEnd"/>
      <w:r w:rsidRPr="000F24FE">
        <w:rPr>
          <w:rFonts w:ascii="Arial" w:hAnsi="Arial" w:cs="Arial"/>
          <w:sz w:val="24"/>
          <w:szCs w:val="24"/>
        </w:rPr>
        <w:t xml:space="preserve"> i Rozdroże, rejon ulic Spokojnej i Rybnickiej oraz obszar ulic Skalnej, Kamiennej i Krzemowej) zabudowa mieszkaniowa jednorodzinna, dla których plan ustala ochronę przed lokalizacją usług i inwestycji mogących zawsze i potencjalnie znacząco oddziaływać na środowisko, oraz kształtuje parametry i wskaźniki dla nowej zabudowy w sposób chroniący naturalne środowisko i krajobraz, w tym ustala minimalną wielkość (1000m²) działki lub terenu inwestycji przeznaczonych pod zabudowę mieszkaniową jednorodzinną lub pod zabudowę mieszkaniową jednorodzinną i usługi nieuciążliwe oraz ustala lokalizację zabudowy w zabudowie zagrodowej, w zabudowie w zabudowie w gospodarstwach opiekuńczych – terapeutycznych oraz w zabudowie mieszkaniowej jednorodzinnej (w terenach na wschód od ulic Granicznej i Spokojnej oraz na północ od ul. Rybnickiej), wyłącznie wzdłuż dróg publicznych w pasie terenu o szerokości do 60,0m licząc od linii rozgraniczających drogi publiczne w głąb terenów, w zgodności z przepisami odrębnymi;</w:t>
      </w:r>
    </w:p>
    <w:p w:rsidR="004B6A95" w:rsidRPr="000F24FE" w:rsidRDefault="004B6A95" w:rsidP="000F24FE">
      <w:pPr>
        <w:ind w:left="426"/>
        <w:rPr>
          <w:rFonts w:ascii="Arial" w:hAnsi="Arial" w:cs="Arial"/>
          <w:sz w:val="24"/>
          <w:szCs w:val="24"/>
        </w:rPr>
      </w:pPr>
      <w:r w:rsidRPr="000F24FE">
        <w:rPr>
          <w:rFonts w:ascii="Arial" w:hAnsi="Arial" w:cs="Arial"/>
          <w:sz w:val="24"/>
          <w:szCs w:val="24"/>
        </w:rPr>
        <w:t>walory architektoniczne tworzą zabytki nieruchome, podlegające ochronie na podstawie ustaleń miejscowego planu, dla których (w przypadku obiektów kubaturowych umiejscowionych przy ul. Płockiej), plan ustala nakaz utrzymania historycznego rozwiązania architektonicznego elewacji, gabarytów, w tym wysokości oraz geometrii dachów oraz dla obiektu kapliczki przydrożnej ustala nakaz zachowania jej gabarytów;</w:t>
      </w:r>
    </w:p>
    <w:p w:rsidR="004B6A95" w:rsidRPr="000F24FE" w:rsidRDefault="004B6A95" w:rsidP="000F24FE">
      <w:pPr>
        <w:ind w:left="426"/>
        <w:rPr>
          <w:rFonts w:ascii="Arial" w:hAnsi="Arial" w:cs="Arial"/>
          <w:sz w:val="24"/>
          <w:szCs w:val="24"/>
        </w:rPr>
      </w:pPr>
      <w:r w:rsidRPr="000F24FE">
        <w:rPr>
          <w:rFonts w:ascii="Arial" w:hAnsi="Arial" w:cs="Arial"/>
          <w:sz w:val="24"/>
          <w:szCs w:val="24"/>
        </w:rPr>
        <w:lastRenderedPageBreak/>
        <w:t>równocześnie plan miejscowy na podstawie ustalonych wskaźników i parametrów kształtowania zabudowy i zagospodarowania terenu oraz z zakresu zasad ochrony środowiska uwzględniających walory architektoniczne i krajobrazowe, przyczynia się do prawidłowego kształtowania przestrzeni;</w:t>
      </w:r>
    </w:p>
    <w:p w:rsidR="004B6A95" w:rsidRPr="000F24FE" w:rsidRDefault="004B6A95" w:rsidP="000F24FE">
      <w:pPr>
        <w:ind w:left="426"/>
        <w:rPr>
          <w:rFonts w:ascii="Arial" w:hAnsi="Arial" w:cs="Arial"/>
          <w:sz w:val="24"/>
          <w:szCs w:val="24"/>
        </w:rPr>
      </w:pPr>
      <w:r w:rsidRPr="000F24FE">
        <w:rPr>
          <w:rFonts w:ascii="Arial" w:hAnsi="Arial" w:cs="Arial"/>
          <w:sz w:val="24"/>
          <w:szCs w:val="24"/>
        </w:rPr>
        <w:t>W planie nie występuje jednocześnie potrzeba określenia wymogów dotyczących walorów krajobrazowych w rozumieniu przepisów odrębnych, gdyż w granicach planu nie znajdują się obszary krajobrazowe, dla których wymagana jest ochrona wprowadzona ustaleniami miejscowego planu;</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 xml:space="preserve">wymagania ochrony środowiska, w tym gospodarowania wodami i ochrony gruntów rolnych i leśnych: plan spełnia wymagania środowiska, w tym w zakresie gospodarowania wodami, ustalając nakazy, zakazy oraz wymagania zapewniające ochronę środowiska, w tym w zakresie położenia planu w całości w obrębie Głównego Zbiornika Wód Podziemnych (GZWP) Nr 220 „Pradolina Środkowej Wisły”; położenia w części w granicach otuliny Gostynińsko-Włocławskiego Parku Krajobrazowego oraz usytuowania znacznej części obszaru planu w granicach obszaru </w:t>
      </w:r>
      <w:r w:rsidRPr="000F24FE">
        <w:rPr>
          <w:rFonts w:ascii="Arial" w:hAnsi="Arial" w:cs="Arial"/>
          <w:iCs/>
          <w:sz w:val="24"/>
          <w:szCs w:val="24"/>
        </w:rPr>
        <w:t xml:space="preserve">narażonego na niebezpieczeństwo powodzi, obejmującego tereny narażone na zalanie w przypadku zniszczenia lub uszkodzenia obiektu hydrotechnicznego – zapory bocznej Stopnia Wodnego, o głębokości zalewu wodą do 4,0m, miejscowo powyżej 4,0m”; </w:t>
      </w:r>
      <w:r w:rsidRPr="000F24FE">
        <w:rPr>
          <w:rFonts w:ascii="Arial" w:hAnsi="Arial" w:cs="Arial"/>
          <w:sz w:val="24"/>
          <w:szCs w:val="24"/>
        </w:rPr>
        <w:t xml:space="preserve">gdzie obszarowi narażonemu na niebezpieczeństwo powodzi towarzyszą obiekty hydrotechniczne stanowiące część Stopnia Wodnego Włocławek, w tym zapora boczna (ZB*) i zapora awaryjna (ZA*); </w:t>
      </w:r>
    </w:p>
    <w:p w:rsidR="004B6A95" w:rsidRPr="000F24FE" w:rsidRDefault="004B6A95" w:rsidP="000F24FE">
      <w:pPr>
        <w:ind w:left="426"/>
        <w:rPr>
          <w:rFonts w:ascii="Arial" w:hAnsi="Arial" w:cs="Arial"/>
          <w:sz w:val="24"/>
          <w:szCs w:val="24"/>
        </w:rPr>
      </w:pPr>
      <w:r w:rsidRPr="000F24FE">
        <w:rPr>
          <w:rFonts w:ascii="Arial" w:hAnsi="Arial" w:cs="Arial"/>
          <w:sz w:val="24"/>
          <w:szCs w:val="24"/>
        </w:rPr>
        <w:t>w planie powstał obowiązek uzyskania zgody na zmianę przeznaczenia części gruntów leśnych na cele nieleśne, gdyż część gruntów leśnych (lasów państwowych, komunalnych i prywatnych) została przeznaczona w planie pod funkcje inne, tj. usługi, zabudowę mieszkaniową, tereny rolnicze z funkcjami towarzyszącymi, w części jako kontynuację istniejącego zagospodarowania, oraz fragment gruntów leśnych (lasów państwowych) został przeznaczony zgodnie ze stanem faktycznym pod funkcje przemysłowe i produkcyjne, zgodnie z polityką gminy określoną w Studium uwarunkowań i kierunków zagospodarowania przestrzennego miasta Włocławek oraz jako kontynuacja przeznaczenia ustalonego w obowiązującym planie miejscowym dla tego obszaru; w obszarze objętym planem znajdują się również działki zakwalifikowane jako użytek „</w:t>
      </w:r>
      <w:proofErr w:type="spellStart"/>
      <w:r w:rsidRPr="000F24FE">
        <w:rPr>
          <w:rFonts w:ascii="Arial" w:hAnsi="Arial" w:cs="Arial"/>
          <w:sz w:val="24"/>
          <w:szCs w:val="24"/>
        </w:rPr>
        <w:t>Ls</w:t>
      </w:r>
      <w:proofErr w:type="spellEnd"/>
      <w:r w:rsidRPr="000F24FE">
        <w:rPr>
          <w:rFonts w:ascii="Arial" w:hAnsi="Arial" w:cs="Arial"/>
          <w:sz w:val="24"/>
          <w:szCs w:val="24"/>
        </w:rPr>
        <w:t>” (lasy), dla których ustala się przeznaczenie „lasy” chronione przedmiotowym miejscowym planem (lasy państwowe położone w północno-wschodniej części planu, przy granicy miasta Włocławek – teren o symbolu 10 ZL, w tym jako lasy ochronne, czy lasy prywatne położone w rejonie ulic Spokojnej i Rybnickiej – tereny o symbolach 45 ZL, 46 ZL, 54 ZL, 57 ZL czy 81 ZL); Część gruntów nie będących lasami także przeznaczono dla równowagi w krajobrazie i Środowisku pod tereny lasów (grunty w rejonie zapory awaryjnej – tereny o symbolach 38 ZL i 40 ZL);</w:t>
      </w:r>
    </w:p>
    <w:p w:rsidR="004B6A95" w:rsidRPr="000F24FE" w:rsidRDefault="004B6A95" w:rsidP="000F24FE">
      <w:pPr>
        <w:ind w:left="426"/>
        <w:rPr>
          <w:rFonts w:ascii="Arial" w:hAnsi="Arial" w:cs="Arial"/>
          <w:sz w:val="24"/>
          <w:szCs w:val="24"/>
        </w:rPr>
      </w:pPr>
      <w:r w:rsidRPr="000F24FE">
        <w:rPr>
          <w:rFonts w:ascii="Arial" w:hAnsi="Arial" w:cs="Arial"/>
          <w:sz w:val="24"/>
          <w:szCs w:val="24"/>
        </w:rPr>
        <w:t xml:space="preserve">nieruchomości położone w obszarze objętym planem zgodnie z ewidencją gruntów i budynków miasta Włocławek, są zakwalifikowane jako: tereny mieszkaniowe, tereny przemysłowe, inne tereny zabudowane, tereny rekreacyjno-wypoczynkowe, drogi, tereny kolejowe, nieużytki, wody powierzchniowe stojące oraz w znacznej części grunty rolne, w tym łąki i pastwiska, dla których zgodnie z art. 10a ustawy o ochronie gruntów rolnych i leśnych, nie stosuje się przepisów dotyczących obowiązku </w:t>
      </w:r>
      <w:r w:rsidRPr="000F24FE">
        <w:rPr>
          <w:rFonts w:ascii="Arial" w:hAnsi="Arial" w:cs="Arial"/>
          <w:sz w:val="24"/>
          <w:szCs w:val="24"/>
        </w:rPr>
        <w:lastRenderedPageBreak/>
        <w:t>uzyskania zgody na zmianę przeznaczenia gruntów rolnych na cele nierolnicze – grunty rolne w granicach administracyjnych miasta;</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wymagania ochrony dziedzictwa kulturowego i zabytków oraz dóbr kultury współczesnej: w obszarze objętym planem miejscowym znajdują się zabytki nieruchome wpisane do rejestru Gminnej Ewidencji Zabytków i Wojewódzkiej Ewidencji Zabytków, podlegające ochronie na podstawie ustaleń planu, dla których (obiekty kubaturowe, krzyże i kapliczka, umiejscowione przy ul. Płockiej), plan ustala nakaz utrzymania historycznego rozwiązania architektonicznego elewacji, gabarytów, w tym wysokości oraz geometrii dachów oraz dla obiektów krzyży i kapliczki przydrożnej ustala nakaz zachowania ich gabarytów; w obszarze planu występują także udokumentowane stanowiska archeologiczne wraz ze strefami ochrony archeologicznej – wpisane do wojewódzkiej ewidencji zabytków, natomiast w obszarze planu nie występują zabytki nieruchome podlegające ochronie na podstawie przepisów odrębnych oraz strefy ochrony konserwatorskiej podlegające ochronie na podstawie ustaleń miejscowego planu;</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 xml:space="preserve">wymagania ochrony zdrowia oraz bezpieczeństwa ludzi i mienia, a także potrzeby osób ze szczególnymi potrzebami (niepełnosprawnych): plan spełnia wyżej określone wymagania poprzez między innymi wprowadzenie obligatoryjnego nakazu oraz stosowania odpowiednich rozwiązań technicznych oraz wyposażenia obiektów budowlanych usług, przemysłu i produkcji w urządzenia nie powodujące pogorszenia standardów jakości środowiska, w tym w celu ochrony przed drganiami i emisjami oraz eliminacji zagrożeń dla higieny i zdrowia właścicieli i użytkowników nieruchomości położonych na terenach z zabudową mieszkaniową jednorodzinną, zabudową mieszkaniową jednorodzinną z usługami nieuciążliwymi, z usługami nieuciążliwymi, z zabudową zagrodową, z zabudową w gospodarstwach opiekuńczych-terapeutycznych, z zabudową zagrodową z usługami nieuciążliwymi oraz w bezpośrednim sąsiedztwie z terenami, na których zlokalizowana jest taka zabudowa; </w:t>
      </w:r>
    </w:p>
    <w:p w:rsidR="004B6A95" w:rsidRPr="000F24FE" w:rsidRDefault="004B6A95" w:rsidP="000F24FE">
      <w:pPr>
        <w:ind w:left="426"/>
        <w:rPr>
          <w:rFonts w:ascii="Arial" w:hAnsi="Arial" w:cs="Arial"/>
          <w:sz w:val="24"/>
          <w:szCs w:val="24"/>
        </w:rPr>
      </w:pPr>
      <w:r w:rsidRPr="000F24FE">
        <w:rPr>
          <w:rFonts w:ascii="Arial" w:hAnsi="Arial" w:cs="Arial"/>
          <w:sz w:val="24"/>
          <w:szCs w:val="24"/>
        </w:rPr>
        <w:t xml:space="preserve">ponadto plan ustala zakaz lokalizacji przedsięwzięć mogących zawsze i potencjalnie znacząco oddziaływać na środowisko, określonych w przepisach odrębnych dotyczących ochrony środowiska, z wyłączeniem niezbędnej infrastruktury technicznej, sieci i urządzeń telekomunikacyjnych oraz urządzeń wodnych, w tym związanych z obsługą i funkcjonowaniem obiektów Stopnia Wodnego i z ochroną przeciwpowodziową; zakaz lokalizacji przedsięwzięć mogących potencjalnie znacząco oddziaływać na środowisko nie dotyczy terenów przeznaczonych pod obsługę produkcji rolnictwa, pod usługi inne niż nieuciążliwe, pod rzemiosło inne niż nieuciążliwe oraz terenów przeznaczonych pod przemysł lub produkcję, zabudowę magazynową lub składy, w tym podlegających adaptacji, (z wyłączeniem terenów położonych w granicy otuliny Gostynińsko-Włocławskiego Parku Krajobrazowego, dla których obowiązują ustalenia jak w § 11 ust. 2 uchwały), z wykluczeniem przedsięwzięć mogących niekorzystnie oddziaływać na zdrowie ludzi oraz z wykluczeniem zakładów o dużym ryzyku wystąpienia poważnej awarii przemysłowej i zakładów o zwiększonym ryzyku wystąpienia poważnej awarii przemysłowej; </w:t>
      </w:r>
    </w:p>
    <w:p w:rsidR="004B6A95" w:rsidRPr="000F24FE" w:rsidRDefault="004B6A95" w:rsidP="000F24FE">
      <w:pPr>
        <w:ind w:left="426"/>
        <w:rPr>
          <w:rFonts w:ascii="Arial" w:hAnsi="Arial" w:cs="Arial"/>
          <w:sz w:val="24"/>
          <w:szCs w:val="24"/>
        </w:rPr>
      </w:pPr>
      <w:r w:rsidRPr="000F24FE">
        <w:rPr>
          <w:rFonts w:ascii="Arial" w:hAnsi="Arial" w:cs="Arial"/>
          <w:sz w:val="24"/>
          <w:szCs w:val="24"/>
        </w:rPr>
        <w:t xml:space="preserve">w granicach wyznaczonych stref technicznych od osi linii elektroenergetycznych napowietrznych WN 110kV oraz SN 15kV, obowiązują ograniczenia i zakazy wynikające z przepisów odrębnych, w tym dotyczące lokalizacji obiektów </w:t>
      </w:r>
      <w:r w:rsidRPr="000F24FE">
        <w:rPr>
          <w:rFonts w:ascii="Arial" w:hAnsi="Arial" w:cs="Arial"/>
          <w:sz w:val="24"/>
          <w:szCs w:val="24"/>
        </w:rPr>
        <w:lastRenderedPageBreak/>
        <w:t>przeznaczonych na pobyt ludzi w zakresie ochrony przed promieniowaniem elektromagnetycznym i polami elektromagnetycznymi;</w:t>
      </w:r>
    </w:p>
    <w:p w:rsidR="004B6A95" w:rsidRPr="000F24FE" w:rsidRDefault="004B6A95" w:rsidP="000F24FE">
      <w:pPr>
        <w:tabs>
          <w:tab w:val="left" w:pos="0"/>
        </w:tabs>
        <w:ind w:left="426"/>
        <w:rPr>
          <w:rFonts w:ascii="Arial" w:hAnsi="Arial" w:cs="Arial"/>
          <w:sz w:val="24"/>
          <w:szCs w:val="24"/>
        </w:rPr>
      </w:pPr>
      <w:r w:rsidRPr="000F24FE">
        <w:rPr>
          <w:rFonts w:ascii="Arial" w:hAnsi="Arial" w:cs="Arial"/>
          <w:sz w:val="24"/>
          <w:szCs w:val="24"/>
        </w:rPr>
        <w:t>w całym obszarze planu ustalone zostały zakazy lokalizacji: cmentarzy, grzebowisk i instalacji do spopielania zwłok, instalacji do odzysku lub unieszkodliwiania odpadów niebezpiecznych, instalacji do odzysku lub unieszkodliwiania odpadów innych niż niebezpieczne określonych w przepisach odrębnych, zakaz składowisk odpadów niebezpiecznych oraz innych niż niebezpieczne, a także zbierania i przetwarzania odpadów niebezpiecznych, w tym między innymi zakaźnych odpadów medycznych i zakaźnych odpadów weterynaryjnych oraz zbierania i przetwarzania odpadów innych niż niebezpieczne, określonych w przepisach odrębnych, za wyjątkiem niezbędnej infrastruktury technicznej, zakaz punktów do zbierania lub przeładunku odpadów i surowców wtórnych, w tym złomu, z wyłączeniem takich punktów wynikających ze specyfiki zabudowy przemysłowej, produkcyjnej, magazynowo - składowej lub ze specyfiki usług, z tym zastrzeżeniem, że takie punkty mogą być lokalizowane wyłącznie w budynkach na terenach działek lub terenów inwestycji z taką zabudową, oraz z wyłączeniem punktów selektywnego zbierania odpadów komunalnych (PSZOK); a także zakaz lokalizacji ferm hodowlanych należących do przedsięwzięć mogących zawsze i potencjalnie znacząco oddziaływać na środowisko, określonych w przepisach odrębnych;</w:t>
      </w:r>
    </w:p>
    <w:p w:rsidR="004B6A95" w:rsidRPr="000F24FE" w:rsidRDefault="004B6A95" w:rsidP="000F24FE">
      <w:pPr>
        <w:pStyle w:val="Bezodstpw"/>
        <w:tabs>
          <w:tab w:val="left" w:pos="426"/>
        </w:tabs>
        <w:spacing w:line="276" w:lineRule="auto"/>
        <w:ind w:left="426"/>
        <w:rPr>
          <w:rFonts w:ascii="Arial" w:hAnsi="Arial" w:cs="Arial"/>
          <w:sz w:val="24"/>
          <w:szCs w:val="24"/>
        </w:rPr>
      </w:pPr>
      <w:r w:rsidRPr="000F24FE">
        <w:rPr>
          <w:rFonts w:ascii="Arial" w:eastAsia="Times New Roman" w:hAnsi="Arial" w:cs="Arial"/>
          <w:sz w:val="24"/>
          <w:szCs w:val="24"/>
          <w:lang w:eastAsia="pl-PL"/>
        </w:rPr>
        <w:t xml:space="preserve">dla terenów przeznaczonych pod zabudowę mieszkaniową jednorodzinną, zabudowę zagrodową, zabudowę w gospodarstwach opiekuńczych – terapeutycznych oraz na działkach z zabudową mieszkaniową jednorodzinną podlegającą adaptacji, z zabudową zagrodową podlegającą adaptacji, na działkach z zabudową w gospodarstwach opiekuńczych – terapeutycznych podlegającą adaptacji, oraz na działkach lub terenach inwestycji sąsiadujących bezpośrednio z tą zabudową, ustalone zostały zakazy: nowych funkcji usługowych z zakresu obsługi motoryzacji oraz obsługi lub remontu środków transportu, jak: warsztaty naprawcze, lakiernie, blacharnie, serwisy </w:t>
      </w:r>
      <w:r w:rsidRPr="000F24FE">
        <w:rPr>
          <w:rFonts w:ascii="Arial" w:hAnsi="Arial" w:cs="Arial"/>
          <w:sz w:val="24"/>
          <w:szCs w:val="24"/>
        </w:rPr>
        <w:t>wymiany lub wulkanizacji ogumienia</w:t>
      </w:r>
      <w:r w:rsidRPr="000F24FE">
        <w:rPr>
          <w:rFonts w:ascii="Arial" w:eastAsia="Times New Roman" w:hAnsi="Arial" w:cs="Arial"/>
          <w:sz w:val="24"/>
          <w:szCs w:val="24"/>
          <w:lang w:eastAsia="pl-PL"/>
        </w:rPr>
        <w:t xml:space="preserve">, stacje paliw, w tym stacje paliw gazu płynnego oraz kontenerowe, autokomisy </w:t>
      </w:r>
      <w:r w:rsidRPr="000F24FE">
        <w:rPr>
          <w:rFonts w:ascii="Arial" w:hAnsi="Arial" w:cs="Arial"/>
          <w:sz w:val="24"/>
          <w:szCs w:val="24"/>
        </w:rPr>
        <w:t xml:space="preserve">oraz stacje kontroli pojazdów inne niż podstawowe, </w:t>
      </w:r>
      <w:r w:rsidRPr="000F24FE">
        <w:rPr>
          <w:rFonts w:ascii="Arial" w:eastAsia="Times New Roman" w:hAnsi="Arial" w:cs="Arial"/>
          <w:sz w:val="24"/>
          <w:szCs w:val="24"/>
          <w:lang w:eastAsia="pl-PL"/>
        </w:rPr>
        <w:t xml:space="preserve">zakaz nowych funkcji </w:t>
      </w:r>
      <w:proofErr w:type="spellStart"/>
      <w:r w:rsidRPr="000F24FE">
        <w:rPr>
          <w:rFonts w:ascii="Arial" w:eastAsia="Times New Roman" w:hAnsi="Arial" w:cs="Arial"/>
          <w:sz w:val="24"/>
          <w:szCs w:val="24"/>
          <w:lang w:eastAsia="pl-PL"/>
        </w:rPr>
        <w:t>magazynowo-składowych</w:t>
      </w:r>
      <w:proofErr w:type="spellEnd"/>
      <w:r w:rsidRPr="000F24FE">
        <w:rPr>
          <w:rFonts w:ascii="Arial" w:eastAsia="Times New Roman" w:hAnsi="Arial" w:cs="Arial"/>
          <w:sz w:val="24"/>
          <w:szCs w:val="24"/>
          <w:lang w:eastAsia="pl-PL"/>
        </w:rPr>
        <w:t xml:space="preserve"> oraz handlu hurtowego, funkcji usługowych z zakresu prosektorium, obiektów przygotowywania i przechowywania zwłok, </w:t>
      </w:r>
      <w:r w:rsidRPr="000F24FE">
        <w:rPr>
          <w:rFonts w:ascii="Arial" w:hAnsi="Arial" w:cs="Arial"/>
          <w:sz w:val="24"/>
          <w:szCs w:val="24"/>
        </w:rPr>
        <w:t>zakładów pogrzebowych, zakładów kamieniarskich i ich ekspozycji oraz tartaków, stolarni i funkcji z zakresu usług stolarskich, a także istniejące usługi o funkcjach określonych powyżej ustalono wyłącznie jako podlegające adaptacji, z wykluczeniem zwiększenia powierzchni zabudowy lub zwiększenia negatywnego oddziaływania na środowisko i zdrowie ludzi;</w:t>
      </w:r>
    </w:p>
    <w:p w:rsidR="004B6A95" w:rsidRPr="000F24FE" w:rsidRDefault="004B6A95" w:rsidP="000F24FE">
      <w:pPr>
        <w:ind w:left="426"/>
        <w:rPr>
          <w:rFonts w:ascii="Arial" w:hAnsi="Arial" w:cs="Arial"/>
          <w:bCs/>
          <w:sz w:val="24"/>
          <w:szCs w:val="24"/>
        </w:rPr>
      </w:pPr>
      <w:r w:rsidRPr="000F24FE">
        <w:rPr>
          <w:rFonts w:ascii="Arial" w:hAnsi="Arial" w:cs="Arial"/>
          <w:sz w:val="24"/>
          <w:szCs w:val="24"/>
        </w:rPr>
        <w:t xml:space="preserve">specyfiką obszaru planu jest położenie znacznej jego części w granicach obszaru </w:t>
      </w:r>
      <w:r w:rsidRPr="000F24FE">
        <w:rPr>
          <w:rFonts w:ascii="Arial" w:hAnsi="Arial" w:cs="Arial"/>
          <w:iCs/>
          <w:sz w:val="24"/>
          <w:szCs w:val="24"/>
        </w:rPr>
        <w:t xml:space="preserve">narażonego na niebezpieczeństwo powodzi, obejmującego tereny narażone na zalanie w przypadku zniszczenia lub uszkodzenia obiektu hydrotechnicznego – zapory bocznej Stopnia Wodnego, o głębokości zalewu wodą do 4,0m, miejscowo powyżej 4,0m, </w:t>
      </w:r>
      <w:r w:rsidRPr="000F24FE">
        <w:rPr>
          <w:rFonts w:ascii="Arial" w:hAnsi="Arial" w:cs="Arial"/>
          <w:sz w:val="24"/>
          <w:szCs w:val="24"/>
        </w:rPr>
        <w:t xml:space="preserve">gdzie obszarowi narażonemu na niebezpieczeństwo powodzi towarzyszą obiekty hydrotechniczne stanowiące część Stopnia Wodnego Włocławek, w tym zapora boczna (ZB*) i zapora awaryjna (ZA*) a także kompleks melioracyjny wraz z systemem urządzeń melioracyjnych (kompleks odwadniający Łęg), stąd w granicach tego obszaru ustalony został zakaz lokalizowania przydomowych oczyszczalni ścieków, oraz przed wszystkim obowiązek zapewnienia odpowiednich warunków </w:t>
      </w:r>
      <w:r w:rsidRPr="000F24FE">
        <w:rPr>
          <w:rFonts w:ascii="Arial" w:hAnsi="Arial" w:cs="Arial"/>
          <w:sz w:val="24"/>
          <w:szCs w:val="24"/>
        </w:rPr>
        <w:lastRenderedPageBreak/>
        <w:t>lokalizacji obiektów budowlanych, które musza łącznie spełniać warunki minimalizujące zagrożenie, jak: zakaz podpiwniczenia budynków, zakaz podejmowania działań mogących mieć wpływ na zmianę kierunku przepływu wód powodziowych i zalanie sąsiednich terenów, w tym zakaz podwyższania terenu w miejscu lokalizacji obiektu budowlanego oraz nakaz odpowiedniego posadowienia, konstrukcji i technologii obiektów budowlanych powinny zawierać rozwiązania bez negatywnego wpływu na środowisko przyrodnicze;</w:t>
      </w:r>
    </w:p>
    <w:p w:rsidR="004B6A95" w:rsidRPr="000F24FE" w:rsidRDefault="004B6A95" w:rsidP="000F24FE">
      <w:pPr>
        <w:ind w:left="426"/>
        <w:rPr>
          <w:rFonts w:ascii="Arial" w:hAnsi="Arial" w:cs="Arial"/>
          <w:sz w:val="24"/>
          <w:szCs w:val="24"/>
        </w:rPr>
      </w:pPr>
      <w:r w:rsidRPr="000F24FE">
        <w:rPr>
          <w:rFonts w:ascii="Arial" w:hAnsi="Arial" w:cs="Arial"/>
          <w:bCs/>
          <w:sz w:val="24"/>
          <w:szCs w:val="24"/>
        </w:rPr>
        <w:t>natomiast w</w:t>
      </w:r>
      <w:r w:rsidRPr="000F24FE">
        <w:rPr>
          <w:rFonts w:ascii="Arial" w:hAnsi="Arial" w:cs="Arial"/>
          <w:sz w:val="24"/>
          <w:szCs w:val="24"/>
        </w:rPr>
        <w:t xml:space="preserve"> bezpośrednim sąsiedztwie obiektów hydrotechnicznych: zapory bocznej Stopnia Wodnego oraz zapory awaryjnej Stopnia Wodnego, w celu ochrony i zabezpieczenia szczelności i stabilności zapory bocznej oraz zapory awaryjnej, przy zagospodarowaniu terenów obowiązują określone ustalenia w pasie terenu o szerokości 50,0m od podnóża stopy </w:t>
      </w:r>
      <w:r w:rsidRPr="000F24FE">
        <w:rPr>
          <w:rFonts w:ascii="Arial" w:hAnsi="Arial" w:cs="Arial"/>
          <w:bCs/>
          <w:sz w:val="24"/>
          <w:szCs w:val="24"/>
        </w:rPr>
        <w:t>zapory bocznej</w:t>
      </w:r>
      <w:r w:rsidRPr="000F24FE">
        <w:rPr>
          <w:rFonts w:ascii="Arial" w:hAnsi="Arial" w:cs="Arial"/>
          <w:sz w:val="24"/>
          <w:szCs w:val="24"/>
        </w:rPr>
        <w:t xml:space="preserve"> Stopnia Wodnego, jak: adaptacja istniejącej zabudowy kubaturowej z możliwością wyłącznie remontu i przebudowy, zakaz lokalizacji nowej zabudowy kubaturowej, zakaz kopania rowów i dołów, studni oraz sadzawek, zakaz wbijania słupów i rozkopywania zapory, oraz dodatkowe ustalenia dla terenu o symbolu 6 R zawarte w ustaleniach szczegółowych, oraz określone ustalenia w pasie terenu o szerokości 50,0m od podnóża stopy </w:t>
      </w:r>
      <w:r w:rsidRPr="000F24FE">
        <w:rPr>
          <w:rFonts w:ascii="Arial" w:hAnsi="Arial" w:cs="Arial"/>
          <w:bCs/>
          <w:sz w:val="24"/>
          <w:szCs w:val="24"/>
        </w:rPr>
        <w:t>zapory awaryjnej</w:t>
      </w:r>
      <w:r w:rsidRPr="000F24FE">
        <w:rPr>
          <w:rFonts w:ascii="Arial" w:hAnsi="Arial" w:cs="Arial"/>
          <w:sz w:val="24"/>
          <w:szCs w:val="24"/>
        </w:rPr>
        <w:t xml:space="preserve"> Stopnia Wodnego, jak: adaptacja istniejącej zabudowy kubaturowej z możliwością remontu, przebudowy, rozbudowy lub zmiany sposobu użytkowania (z wykluczeniem nadbudowy) pod warunkami, że podjęte działania budowlane nie spowodują zwiększenia powierzchni użytkowej obiektu budowlanego, zakaz lokalizacji nowej zabudowy kubaturowej, zakaz kopania rowów, studni oraz sadzawek oraz zakaz rozkopywania zapory; ustalone zakazy nie dotyczą działań związanych z utrzymywaniem, odbudową, rozbudową lub przebudową wymienionych obiektów hydrotechnicznych oraz z działaniami związanymi z ochroną przeciwpowodziową;</w:t>
      </w:r>
    </w:p>
    <w:p w:rsidR="004B6A95" w:rsidRPr="000F24FE" w:rsidRDefault="004B6A95" w:rsidP="000F24FE">
      <w:pPr>
        <w:ind w:left="426"/>
        <w:rPr>
          <w:rFonts w:ascii="Arial" w:hAnsi="Arial" w:cs="Arial"/>
          <w:sz w:val="24"/>
          <w:szCs w:val="24"/>
        </w:rPr>
      </w:pPr>
      <w:r w:rsidRPr="000F24FE">
        <w:rPr>
          <w:rFonts w:ascii="Arial" w:hAnsi="Arial" w:cs="Arial"/>
          <w:sz w:val="24"/>
          <w:szCs w:val="24"/>
        </w:rPr>
        <w:t>ponadto realizacja zabudowy ustalonej przedmiotowym planem, podlega przepisom prawa budowlanego, które nakładają na inwestora bezwzględny nakaz dostosowania określonych obiektów dla potrzeb osób niepełnosprawnych;</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walory ekonomiczne przestrzeni: ustalenia planu kształtują przestrzeń z uwzględnieniem racjonalnego wykorzystania, poprzez właściwe rozmieszczenie poszczególnych funkcji, co wpływa na rozwiązania najkorzystniejsze w aspekcie przyszłego efektu przestrzennego i gospodarczego; walorem ekonomicznym przestrzeni jest też ustalony planem układ komunikacyjny, pozwalający na właściwą obsługę każdego terenu funkcyjnego;</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 xml:space="preserve">prawo własności: ustalenia planu zostały sporządzone w poszanowaniu prawa własności, umożliwiając zagospodarowanie terenu zgodnie z obowiązującymi przepisami; projektowane ustalenia planu nie spowodują istotnych ograniczeń w stosunku do dotychczasowego przeznaczenia dla większości obszaru planu objętego ustaleniami obowiązującego planu miejscowego oraz w stosunku do istniejącego zagospodarowania w pozostałej części obszaru objętego planem, o ile nie stoją one w sprzeczności z przepisami odrębnymi, w tym wynikającymi ze specyfiki obszaru planu położonego w granicach obszaru </w:t>
      </w:r>
      <w:r w:rsidRPr="000F24FE">
        <w:rPr>
          <w:rFonts w:ascii="Arial" w:hAnsi="Arial" w:cs="Arial"/>
          <w:iCs/>
          <w:sz w:val="24"/>
          <w:szCs w:val="24"/>
        </w:rPr>
        <w:t xml:space="preserve">narażonego na niebezpieczeństwo powodzi, obejmującego tereny narażone na zalanie w przypadku zniszczenia lub uszkodzenia obiektu hydrotechnicznego – zapory bocznej Stopnia Wodnego, o głębokości zalewu wodą do 4,0m, miejscowo powyżej 4,0m oraz </w:t>
      </w:r>
      <w:r w:rsidRPr="000F24FE">
        <w:rPr>
          <w:rFonts w:ascii="Arial" w:hAnsi="Arial" w:cs="Arial"/>
          <w:sz w:val="24"/>
          <w:szCs w:val="24"/>
        </w:rPr>
        <w:t xml:space="preserve">wynikającymi </w:t>
      </w:r>
      <w:r w:rsidRPr="000F24FE">
        <w:rPr>
          <w:rFonts w:ascii="Arial" w:hAnsi="Arial" w:cs="Arial"/>
          <w:sz w:val="24"/>
          <w:szCs w:val="24"/>
        </w:rPr>
        <w:lastRenderedPageBreak/>
        <w:t xml:space="preserve">z ustawy prawo wodne; część niektórych nieruchomości będzie podlegała wykupowi na realizację celów publicznych; </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 xml:space="preserve">potrzeby obronności i bezpieczeństwa państwa: potrzeby te zostały zabezpieczone poprzez ustalenie właściwych parametrów dróg publicznych, możliwości realizacji infrastruktury technicznej i oświetlenia zewnętrznego, oraz co wynika ze specyfiki części obszaru położonego w granicach obszaru </w:t>
      </w:r>
      <w:r w:rsidRPr="000F24FE">
        <w:rPr>
          <w:rFonts w:ascii="Arial" w:hAnsi="Arial" w:cs="Arial"/>
          <w:iCs/>
          <w:sz w:val="24"/>
          <w:szCs w:val="24"/>
        </w:rPr>
        <w:t xml:space="preserve">narażonego na niebezpieczeństwo powodzi, obejmującego tereny narażone na zalanie w przypadku zniszczenia lub uszkodzenia obiektu hydrotechnicznego – zapory bocznej Stopnia Wodnego, o głębokości zalewu wodą do 4,0m, miejscowo powyżej 4,0m, </w:t>
      </w:r>
      <w:r w:rsidRPr="000F24FE">
        <w:rPr>
          <w:rFonts w:ascii="Arial" w:hAnsi="Arial" w:cs="Arial"/>
          <w:sz w:val="24"/>
          <w:szCs w:val="24"/>
        </w:rPr>
        <w:t>gdzie obszarowi narażonemu na niebezpieczeństwo powodzi towarzyszą obiekty hydrotechniczne stanowiące część Stopnia Wodnego Włocławek, dla tych terenów plan zawiera dodatkowe ustalenia, w zgodności z przepisami odrębnymi z zakresu obronności;</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 xml:space="preserve">potrzeby interesu publicznego: znaczna część nieruchomości położonych w granicach planu stanowi własności prywatne oraz prowadzona jest na nim gospodarka sektora prywatnego; zatem podstawowym zadaniem przyjętej polityki potrzeb interesu publicznego są drogi publiczne, w tym możliwość realizacji przebudowy dróg, wpływające na polepszenie warunków obsługi działalności gospodarczej lokalizowanej w zgodności z planem; równie istotna jest polityka właściwego zagospodarowania terenów położonych w granicach obszaru </w:t>
      </w:r>
      <w:r w:rsidRPr="000F24FE">
        <w:rPr>
          <w:rFonts w:ascii="Arial" w:hAnsi="Arial" w:cs="Arial"/>
          <w:iCs/>
          <w:sz w:val="24"/>
          <w:szCs w:val="24"/>
        </w:rPr>
        <w:t xml:space="preserve">narażonego na niebezpieczeństwo powodzi, obejmującego tereny narażone na zalanie w przypadku zniszczenia lub uszkodzenia obiektu hydrotechnicznego – zapory bocznej Stopnia Wodnego, o głębokości zalewu wodą do 4,0m, miejscowo powyżej 4,0m, </w:t>
      </w:r>
      <w:r w:rsidRPr="000F24FE">
        <w:rPr>
          <w:rFonts w:ascii="Arial" w:hAnsi="Arial" w:cs="Arial"/>
          <w:sz w:val="24"/>
          <w:szCs w:val="24"/>
        </w:rPr>
        <w:t>gdzie obszarowi narażonemu na niebezpieczeństwo powodzi towarzyszą obiekty hydrotechniczne stanowiące część Stopnia Wodnego Włocławek, z możliwością ich ograniczonego rozwoju dyktowanego względami bezpieczeństwa, w tym wprowadzania nowej zabudowy i nowych form zagospodarowania;</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potrzeby w zakresie rozwoju infrastruktury technicznej, w szczególności sieci szerokopasmowych: plan ustala zasady modernizacji, rozbudowy i budowy systemów infrastruktury technicznej, w tym w zakresie sieci telekomunikacyjnych podziemnych i stacji bazowych telefonii komórkowej, a także w zakresie budowę alternatywnych wolnostojących instalacji odnawialnych źródeł energii (dot. instalacji odnawialnych źródeł energii niezamontowanych na budynkach w rozumieniu przepisów odrębnych), np. fotowoltaicznych na warunkach wynikających z przepisów odrębnych, z wyłączeniem elektrowni wiatrowych;</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 xml:space="preserve">zapewnienie udziału społeczeństwa w pracach nad miejscowym planem zagospodarowania przestrzennego, w tym przy użyciu środków komunikacji elektronicznej: podczas sporządzania dokumentu planistycznego organ zapewnił udział społeczeństwa w pracach nad nim poprzez informowanie o kolejnych etapach w mediach, w tym na łamach prasy lokalnej, na stronach BIP i strony internetowej Urzędu Miasta Włocławek, oraz poprzez rozwieszenie </w:t>
      </w:r>
      <w:proofErr w:type="spellStart"/>
      <w:r w:rsidRPr="000F24FE">
        <w:rPr>
          <w:rFonts w:ascii="Arial" w:hAnsi="Arial" w:cs="Arial"/>
          <w:sz w:val="24"/>
          <w:szCs w:val="24"/>
        </w:rPr>
        <w:t>obwieszczeń</w:t>
      </w:r>
      <w:proofErr w:type="spellEnd"/>
      <w:r w:rsidRPr="000F24FE">
        <w:rPr>
          <w:rFonts w:ascii="Arial" w:hAnsi="Arial" w:cs="Arial"/>
          <w:sz w:val="24"/>
          <w:szCs w:val="24"/>
        </w:rPr>
        <w:t xml:space="preserve"> w terenie objętym planem (przystanki komunikacji miejskiej); ponadto, każdy zainteresowany mógł wziąć udział w dyskusjach publicznych przeprowadzonych w okresach wyłożenia do publicznego wglądu (w 2012r., w 2014r. oraz w 2025r.), nad rozwiązaniami przyjętymi w planie; a także każdy zainteresowany mógł zapoznać się z tekstem i rysunkiem planu oraz z prognozą oddziaływania na środowisko ustaleń planu, zamieszczonymi na stronach BIP (dotyczy roku 2025r.); także na wniosek każdy zainteresowany mógł otrzymać projekt uchwały w formie analogowej (papierowej) lub drogą elektroniczną;</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lastRenderedPageBreak/>
        <w:t>zachowanie jawności i przejrzystości procedur planistycznych: dokument miejscowego planu wraz z dokumentacją planistyczną został sporządzony z poszanowaniem jawności (ogłoszenia, obwieszczenia) i przejrzystości wymaganych prawem procedur planistycznych;</w:t>
      </w:r>
    </w:p>
    <w:p w:rsidR="004B6A95" w:rsidRPr="000F24FE" w:rsidRDefault="004B6A95" w:rsidP="000F24FE">
      <w:pPr>
        <w:numPr>
          <w:ilvl w:val="0"/>
          <w:numId w:val="287"/>
        </w:numPr>
        <w:spacing w:after="0"/>
        <w:ind w:left="426" w:hanging="426"/>
        <w:rPr>
          <w:rFonts w:ascii="Arial" w:hAnsi="Arial" w:cs="Arial"/>
          <w:sz w:val="24"/>
          <w:szCs w:val="24"/>
        </w:rPr>
      </w:pPr>
      <w:r w:rsidRPr="000F24FE">
        <w:rPr>
          <w:rFonts w:ascii="Arial" w:hAnsi="Arial" w:cs="Arial"/>
          <w:sz w:val="24"/>
          <w:szCs w:val="24"/>
        </w:rPr>
        <w:t>potrzebę zapewnienia odpowiedniej ilości i jakości wody, do celów zaopatrzenia ludności: ustalone planem zasady w zakresie zaopatrzenia w wodę przewidują korzystanie z istniejącej rozbudowanej gminnej sieci wodociągowej, w tym z dopuszczeniem realizacji odrębnej sieci zaopatrzenia w wodę oraz indywidualnych przeciwpożarowych zbiorników wodnych w uzasadnionych technicznie przypadkach oraz z dopuszczeniem własnych studni w części terenów, na warunkach wynikających z przepisów odrębnych; tym samym we właściwy sposób zostały zabezpieczone potrzeby dotyczące dostaw i jakości wody dla odbiorców obecnych i przyszłych;</w:t>
      </w:r>
    </w:p>
    <w:p w:rsidR="004B6A95" w:rsidRPr="000F24FE" w:rsidRDefault="004B6A95" w:rsidP="000F24FE">
      <w:pPr>
        <w:rPr>
          <w:rFonts w:ascii="Arial" w:hAnsi="Arial" w:cs="Arial"/>
          <w:sz w:val="24"/>
          <w:szCs w:val="24"/>
        </w:rPr>
      </w:pPr>
    </w:p>
    <w:p w:rsidR="004B6A95" w:rsidRPr="000F24FE" w:rsidRDefault="004B6A95" w:rsidP="000F24FE">
      <w:pPr>
        <w:numPr>
          <w:ilvl w:val="0"/>
          <w:numId w:val="286"/>
        </w:numPr>
        <w:spacing w:after="0"/>
        <w:ind w:left="142" w:hanging="142"/>
        <w:rPr>
          <w:rFonts w:ascii="Arial" w:hAnsi="Arial" w:cs="Arial"/>
          <w:sz w:val="24"/>
          <w:szCs w:val="24"/>
        </w:rPr>
      </w:pPr>
      <w:r w:rsidRPr="000F24FE">
        <w:rPr>
          <w:rFonts w:ascii="Arial" w:hAnsi="Arial" w:cs="Arial"/>
          <w:sz w:val="24"/>
          <w:szCs w:val="24"/>
        </w:rPr>
        <w:t>dotyczy art. 1 ust. 3 ustawy:</w:t>
      </w:r>
    </w:p>
    <w:p w:rsidR="004B6A95" w:rsidRPr="000F24FE" w:rsidRDefault="004B6A95" w:rsidP="000F24FE">
      <w:pPr>
        <w:ind w:left="426"/>
        <w:rPr>
          <w:rFonts w:ascii="Arial" w:hAnsi="Arial" w:cs="Arial"/>
          <w:sz w:val="24"/>
          <w:szCs w:val="24"/>
          <w:bdr w:val="none" w:sz="0" w:space="0" w:color="auto" w:frame="1"/>
        </w:rPr>
      </w:pPr>
      <w:r w:rsidRPr="000F24FE">
        <w:rPr>
          <w:rFonts w:ascii="Arial" w:hAnsi="Arial" w:cs="Arial"/>
          <w:sz w:val="24"/>
          <w:szCs w:val="24"/>
        </w:rPr>
        <w:t xml:space="preserve">ustalając przeznaczenie terenu lub określając potencjalny sposób zagospodarowania i korzystania z terenu </w:t>
      </w:r>
      <w:r w:rsidRPr="000F24FE">
        <w:rPr>
          <w:rFonts w:ascii="Arial" w:hAnsi="Arial" w:cs="Arial"/>
          <w:sz w:val="24"/>
          <w:szCs w:val="24"/>
          <w:bdr w:val="none" w:sz="0" w:space="0" w:color="auto" w:frame="1"/>
        </w:rPr>
        <w:t xml:space="preserve">organ waży interes publiczny i interesy prywatne, </w:t>
      </w:r>
      <w:r w:rsidRPr="000F24FE">
        <w:rPr>
          <w:rFonts w:ascii="Arial" w:hAnsi="Arial" w:cs="Arial"/>
          <w:bCs/>
          <w:sz w:val="24"/>
          <w:szCs w:val="24"/>
          <w:bdr w:val="none" w:sz="0" w:space="0" w:color="auto" w:frame="1"/>
        </w:rPr>
        <w:t>w tym zgłaszane w postaci wniosków i uwag</w:t>
      </w:r>
      <w:r w:rsidRPr="000F24FE">
        <w:rPr>
          <w:rFonts w:ascii="Arial" w:hAnsi="Arial" w:cs="Arial"/>
          <w:sz w:val="24"/>
          <w:szCs w:val="24"/>
          <w:bdr w:val="none" w:sz="0" w:space="0" w:color="auto" w:frame="1"/>
        </w:rPr>
        <w:t xml:space="preserve">, zmierzające do ochrony istniejącego stanu zagospodarowania terenu, jak i zmian w zakresie jego zagospodarowania, a także analizy ekonomiczne, środowiskowe i społeczne: </w:t>
      </w:r>
      <w:r w:rsidRPr="000F24FE">
        <w:rPr>
          <w:rFonts w:ascii="Arial" w:hAnsi="Arial" w:cs="Arial"/>
          <w:sz w:val="24"/>
          <w:szCs w:val="24"/>
        </w:rPr>
        <w:t xml:space="preserve">ustalając przeznaczenie terenu, </w:t>
      </w:r>
      <w:r w:rsidRPr="000F24FE">
        <w:rPr>
          <w:rFonts w:ascii="Arial" w:hAnsi="Arial" w:cs="Arial"/>
          <w:sz w:val="24"/>
          <w:szCs w:val="24"/>
          <w:bdr w:val="none" w:sz="0" w:space="0" w:color="auto" w:frame="1"/>
        </w:rPr>
        <w:t xml:space="preserve">organ zrównoważył potrzeby wynikające z interesu publicznego i prywatnego; w ramach prognoz skutków finansowych i oddziaływania na środowisko, przeprowadzono niezbędne analizy ekonomiczne, środowiskowe i społeczne; na ich podstawie sporządzono ustalenia minimalizujące wszelkie zagrożenia i ingerencje we własności prywatne, </w:t>
      </w:r>
      <w:r w:rsidRPr="000F24FE">
        <w:rPr>
          <w:rFonts w:ascii="Arial" w:hAnsi="Arial" w:cs="Arial"/>
          <w:sz w:val="24"/>
          <w:szCs w:val="24"/>
        </w:rPr>
        <w:t xml:space="preserve">o ile nie stoją one w sprzeczności z przepisami odrębnymi, w tym z postanowieniami aktów nadrzędnych, </w:t>
      </w:r>
      <w:r w:rsidRPr="000F24FE">
        <w:rPr>
          <w:rFonts w:ascii="Arial" w:hAnsi="Arial" w:cs="Arial"/>
          <w:sz w:val="24"/>
          <w:szCs w:val="24"/>
          <w:bdr w:val="none" w:sz="0" w:space="0" w:color="auto" w:frame="1"/>
        </w:rPr>
        <w:t>z uwzględnieniem skutków ekonomicznych oraz w zgodności z przepisami odrębnymi oraz ze studium;</w:t>
      </w:r>
    </w:p>
    <w:p w:rsidR="004B6A95" w:rsidRPr="000F24FE" w:rsidRDefault="004B6A95" w:rsidP="000F24FE">
      <w:pPr>
        <w:ind w:left="426"/>
        <w:rPr>
          <w:rFonts w:ascii="Arial" w:hAnsi="Arial" w:cs="Arial"/>
          <w:sz w:val="24"/>
          <w:szCs w:val="24"/>
        </w:rPr>
      </w:pPr>
      <w:bookmarkStart w:id="13" w:name="_Hlk121313476"/>
      <w:r w:rsidRPr="000F24FE">
        <w:rPr>
          <w:rFonts w:ascii="Arial" w:hAnsi="Arial" w:cs="Arial"/>
          <w:bCs/>
          <w:sz w:val="24"/>
          <w:szCs w:val="24"/>
          <w:bdr w:val="none" w:sz="0" w:space="0" w:color="auto" w:frame="1"/>
        </w:rPr>
        <w:t>wnioski:</w:t>
      </w:r>
      <w:r w:rsidRPr="000F24FE">
        <w:rPr>
          <w:rFonts w:ascii="Arial" w:hAnsi="Arial" w:cs="Arial"/>
          <w:sz w:val="24"/>
          <w:szCs w:val="24"/>
          <w:bdr w:val="none" w:sz="0" w:space="0" w:color="auto" w:frame="1"/>
        </w:rPr>
        <w:t xml:space="preserve"> w </w:t>
      </w:r>
      <w:r w:rsidRPr="000F24FE">
        <w:rPr>
          <w:rFonts w:ascii="Arial" w:hAnsi="Arial" w:cs="Arial"/>
          <w:sz w:val="24"/>
          <w:szCs w:val="24"/>
        </w:rPr>
        <w:t>ustawowo określonym terminie do składania wniosków (termin upłynął dnia 7 października 2008r.), wpłynęło 16 wniosków od osób fizycznych, organów i instytucji, które zostały rozpatrzone w formie określonej w art. 17 ustawy o planowaniu i zagospodarowaniu przestrzennym;</w:t>
      </w:r>
    </w:p>
    <w:p w:rsidR="004B6A95" w:rsidRPr="000F24FE" w:rsidRDefault="004B6A95" w:rsidP="000F24FE">
      <w:pPr>
        <w:ind w:left="426"/>
        <w:rPr>
          <w:rFonts w:ascii="Arial" w:hAnsi="Arial" w:cs="Arial"/>
          <w:sz w:val="24"/>
          <w:szCs w:val="24"/>
        </w:rPr>
      </w:pPr>
      <w:r w:rsidRPr="000F24FE">
        <w:rPr>
          <w:rFonts w:ascii="Arial" w:hAnsi="Arial" w:cs="Arial"/>
          <w:bCs/>
          <w:sz w:val="24"/>
          <w:szCs w:val="24"/>
          <w:bdr w:val="none" w:sz="0" w:space="0" w:color="auto" w:frame="1"/>
        </w:rPr>
        <w:t>uwagi:</w:t>
      </w:r>
      <w:r w:rsidRPr="000F24FE">
        <w:rPr>
          <w:rFonts w:ascii="Arial" w:hAnsi="Arial" w:cs="Arial"/>
          <w:sz w:val="24"/>
          <w:szCs w:val="24"/>
          <w:bdr w:val="none" w:sz="0" w:space="0" w:color="auto" w:frame="1"/>
        </w:rPr>
        <w:t xml:space="preserve"> w okresie pierwszego wyłożenia </w:t>
      </w:r>
      <w:r w:rsidRPr="000F24FE">
        <w:rPr>
          <w:rFonts w:ascii="Arial" w:hAnsi="Arial" w:cs="Arial"/>
          <w:spacing w:val="2"/>
          <w:sz w:val="24"/>
          <w:szCs w:val="24"/>
        </w:rPr>
        <w:t>od dnia 3 lipca 2012r. do dnia 31 lipca 2012r.</w:t>
      </w:r>
      <w:r w:rsidRPr="000F24FE">
        <w:rPr>
          <w:rFonts w:ascii="Arial" w:hAnsi="Arial" w:cs="Arial"/>
          <w:sz w:val="24"/>
          <w:szCs w:val="24"/>
        </w:rPr>
        <w:t xml:space="preserve">, </w:t>
      </w:r>
      <w:r w:rsidRPr="000F24FE">
        <w:rPr>
          <w:rFonts w:ascii="Arial" w:hAnsi="Arial" w:cs="Arial"/>
          <w:sz w:val="24"/>
          <w:szCs w:val="24"/>
          <w:bdr w:val="none" w:sz="0" w:space="0" w:color="auto" w:frame="1"/>
        </w:rPr>
        <w:t>w </w:t>
      </w:r>
      <w:r w:rsidRPr="000F24FE">
        <w:rPr>
          <w:rFonts w:ascii="Arial" w:hAnsi="Arial" w:cs="Arial"/>
          <w:sz w:val="24"/>
          <w:szCs w:val="24"/>
        </w:rPr>
        <w:t>ustawowo określonym terminie do składania uwag (termin upłynął dnia 21 sierpnia 2012r.), wpłynęło 7 uwag (w tym jedna w 2 punktach, jedna w 3 punktach, jedna w 6 punktach), które zostały rozpatrzone w formie określonej w art. 17 ustawy o planowaniu i zagospodarowaniu przestrzennym, tj.: 4 uwagi nie uwzględniono w całości, 3 nie uwzględniono w części oraz uwzględniono w części;</w:t>
      </w:r>
    </w:p>
    <w:p w:rsidR="004B6A95" w:rsidRPr="000F24FE" w:rsidRDefault="004B6A95" w:rsidP="000F24FE">
      <w:pPr>
        <w:ind w:left="426"/>
        <w:rPr>
          <w:rFonts w:ascii="Arial" w:hAnsi="Arial" w:cs="Arial"/>
          <w:sz w:val="24"/>
          <w:szCs w:val="24"/>
        </w:rPr>
      </w:pPr>
      <w:r w:rsidRPr="000F24FE">
        <w:rPr>
          <w:rFonts w:ascii="Arial" w:hAnsi="Arial" w:cs="Arial"/>
          <w:bCs/>
          <w:sz w:val="24"/>
          <w:szCs w:val="24"/>
          <w:bdr w:val="none" w:sz="0" w:space="0" w:color="auto" w:frame="1"/>
        </w:rPr>
        <w:t>uwagi:</w:t>
      </w:r>
      <w:r w:rsidRPr="000F24FE">
        <w:rPr>
          <w:rFonts w:ascii="Arial" w:hAnsi="Arial" w:cs="Arial"/>
          <w:sz w:val="24"/>
          <w:szCs w:val="24"/>
          <w:bdr w:val="none" w:sz="0" w:space="0" w:color="auto" w:frame="1"/>
        </w:rPr>
        <w:t xml:space="preserve"> w okresie drugiego wyłożenia </w:t>
      </w:r>
      <w:r w:rsidRPr="000F24FE">
        <w:rPr>
          <w:rFonts w:ascii="Arial" w:hAnsi="Arial" w:cs="Arial"/>
          <w:spacing w:val="2"/>
          <w:sz w:val="24"/>
          <w:szCs w:val="24"/>
        </w:rPr>
        <w:t>od dnia 14 lutego 2014r.</w:t>
      </w:r>
      <w:r w:rsidRPr="000F24FE">
        <w:rPr>
          <w:rFonts w:ascii="Arial" w:hAnsi="Arial" w:cs="Arial"/>
          <w:sz w:val="24"/>
          <w:szCs w:val="24"/>
        </w:rPr>
        <w:t xml:space="preserve"> do dnia 17 marca 2014r., </w:t>
      </w:r>
      <w:r w:rsidRPr="000F24FE">
        <w:rPr>
          <w:rFonts w:ascii="Arial" w:hAnsi="Arial" w:cs="Arial"/>
          <w:sz w:val="24"/>
          <w:szCs w:val="24"/>
          <w:bdr w:val="none" w:sz="0" w:space="0" w:color="auto" w:frame="1"/>
        </w:rPr>
        <w:t>w </w:t>
      </w:r>
      <w:r w:rsidRPr="000F24FE">
        <w:rPr>
          <w:rFonts w:ascii="Arial" w:hAnsi="Arial" w:cs="Arial"/>
          <w:sz w:val="24"/>
          <w:szCs w:val="24"/>
        </w:rPr>
        <w:t>ustawowo określonym terminie do składania uwag (termin upłynął dnia 1 kwietnia 2014r.), wpłynęło 5 uwag (w tym dwie po 2 punkty), które zostały rozpatrzone w formie określonej w art. 17 ustawy o planowaniu i zagospodarowaniu przestrzennym, tj.: wszystkie nie uwzględniono w całości;</w:t>
      </w:r>
    </w:p>
    <w:p w:rsidR="004B6A95" w:rsidRPr="000F24FE" w:rsidRDefault="004B6A95" w:rsidP="000F24FE">
      <w:pPr>
        <w:ind w:left="426"/>
        <w:rPr>
          <w:rFonts w:ascii="Arial" w:hAnsi="Arial" w:cs="Arial"/>
          <w:sz w:val="24"/>
          <w:szCs w:val="24"/>
        </w:rPr>
      </w:pPr>
      <w:r w:rsidRPr="000F24FE">
        <w:rPr>
          <w:rFonts w:ascii="Arial" w:hAnsi="Arial" w:cs="Arial"/>
          <w:bCs/>
          <w:sz w:val="24"/>
          <w:szCs w:val="24"/>
          <w:bdr w:val="none" w:sz="0" w:space="0" w:color="auto" w:frame="1"/>
        </w:rPr>
        <w:t>uwagi:</w:t>
      </w:r>
      <w:r w:rsidRPr="000F24FE">
        <w:rPr>
          <w:rFonts w:ascii="Arial" w:hAnsi="Arial" w:cs="Arial"/>
          <w:sz w:val="24"/>
          <w:szCs w:val="24"/>
          <w:bdr w:val="none" w:sz="0" w:space="0" w:color="auto" w:frame="1"/>
        </w:rPr>
        <w:t xml:space="preserve"> w okresie trzeciego wyłożenia </w:t>
      </w:r>
      <w:r w:rsidRPr="000F24FE">
        <w:rPr>
          <w:rFonts w:ascii="Arial" w:hAnsi="Arial" w:cs="Arial"/>
          <w:spacing w:val="2"/>
          <w:sz w:val="24"/>
          <w:szCs w:val="24"/>
        </w:rPr>
        <w:t xml:space="preserve">od dnia 29 lipca </w:t>
      </w:r>
      <w:r w:rsidRPr="000F24FE">
        <w:rPr>
          <w:rFonts w:ascii="Arial" w:hAnsi="Arial" w:cs="Arial"/>
          <w:sz w:val="24"/>
          <w:szCs w:val="24"/>
        </w:rPr>
        <w:t xml:space="preserve">2025r. do dnia 29 sierpnia 2025r., </w:t>
      </w:r>
      <w:r w:rsidRPr="000F24FE">
        <w:rPr>
          <w:rFonts w:ascii="Arial" w:hAnsi="Arial" w:cs="Arial"/>
          <w:sz w:val="24"/>
          <w:szCs w:val="24"/>
          <w:bdr w:val="none" w:sz="0" w:space="0" w:color="auto" w:frame="1"/>
        </w:rPr>
        <w:t>w </w:t>
      </w:r>
      <w:r w:rsidRPr="000F24FE">
        <w:rPr>
          <w:rFonts w:ascii="Arial" w:hAnsi="Arial" w:cs="Arial"/>
          <w:sz w:val="24"/>
          <w:szCs w:val="24"/>
        </w:rPr>
        <w:t xml:space="preserve">ustawowo określonym terminie do składania uwag (termin upłynął dnia 23 września 2025r.), wpłynęła jedna uwaga, która została rozpatrzona w formie </w:t>
      </w:r>
      <w:r w:rsidRPr="000F24FE">
        <w:rPr>
          <w:rFonts w:ascii="Arial" w:hAnsi="Arial" w:cs="Arial"/>
          <w:sz w:val="24"/>
          <w:szCs w:val="24"/>
        </w:rPr>
        <w:lastRenderedPageBreak/>
        <w:t>określonej w art. 17 ustawy o planowaniu i zagospodarowaniu przestrzennym, tj.: została w całości nieuwzględniona;</w:t>
      </w:r>
    </w:p>
    <w:p w:rsidR="004B6A95" w:rsidRPr="000F24FE" w:rsidRDefault="004B6A95" w:rsidP="000F24FE">
      <w:pPr>
        <w:rPr>
          <w:rFonts w:ascii="Arial" w:hAnsi="Arial" w:cs="Arial"/>
          <w:sz w:val="24"/>
          <w:szCs w:val="24"/>
        </w:rPr>
      </w:pPr>
    </w:p>
    <w:bookmarkEnd w:id="13"/>
    <w:p w:rsidR="004B6A95" w:rsidRPr="000F24FE" w:rsidRDefault="004B6A95" w:rsidP="000F24FE">
      <w:pPr>
        <w:numPr>
          <w:ilvl w:val="0"/>
          <w:numId w:val="286"/>
        </w:numPr>
        <w:spacing w:after="0"/>
        <w:ind w:left="142" w:hanging="142"/>
        <w:rPr>
          <w:rFonts w:ascii="Arial" w:hAnsi="Arial" w:cs="Arial"/>
          <w:sz w:val="24"/>
          <w:szCs w:val="24"/>
        </w:rPr>
      </w:pPr>
      <w:r w:rsidRPr="000F24FE">
        <w:rPr>
          <w:rFonts w:ascii="Arial" w:hAnsi="Arial" w:cs="Arial"/>
          <w:sz w:val="24"/>
          <w:szCs w:val="24"/>
        </w:rPr>
        <w:t>dotyczy art. 1 ust. 4 ustawy:</w:t>
      </w:r>
    </w:p>
    <w:p w:rsidR="004B6A95" w:rsidRPr="000F24FE" w:rsidRDefault="004B6A95" w:rsidP="000F24FE">
      <w:pPr>
        <w:ind w:left="426"/>
        <w:rPr>
          <w:rFonts w:ascii="Arial" w:hAnsi="Arial" w:cs="Arial"/>
          <w:sz w:val="24"/>
          <w:szCs w:val="24"/>
        </w:rPr>
      </w:pPr>
      <w:r w:rsidRPr="000F24FE">
        <w:rPr>
          <w:rFonts w:ascii="Arial" w:hAnsi="Arial" w:cs="Arial"/>
          <w:sz w:val="24"/>
          <w:szCs w:val="24"/>
          <w:bdr w:val="none" w:sz="0" w:space="0" w:color="auto" w:frame="1"/>
        </w:rPr>
        <w:t>w przypadku sytuowania nowej zabudowy, uwzględnienie wymagań ładu przestrzennego, efektywnego gospodarowania przestrzenią oraz walorów ekonomicznych przestrzeni następuje poprzez:</w:t>
      </w:r>
    </w:p>
    <w:p w:rsidR="004B6A95" w:rsidRPr="000F24FE" w:rsidRDefault="004B6A95" w:rsidP="000F24FE">
      <w:pPr>
        <w:numPr>
          <w:ilvl w:val="0"/>
          <w:numId w:val="288"/>
        </w:numPr>
        <w:spacing w:after="0"/>
        <w:rPr>
          <w:rFonts w:ascii="Arial" w:hAnsi="Arial" w:cs="Arial"/>
          <w:sz w:val="24"/>
          <w:szCs w:val="24"/>
        </w:rPr>
      </w:pPr>
      <w:r w:rsidRPr="000F24FE">
        <w:rPr>
          <w:rFonts w:ascii="Arial" w:hAnsi="Arial" w:cs="Arial"/>
          <w:sz w:val="24"/>
          <w:szCs w:val="24"/>
          <w:bdr w:val="none" w:sz="0" w:space="0" w:color="auto" w:frame="1"/>
        </w:rPr>
        <w:t>kształtowanie struktur przestrzennych przy uwzględnieniu dążenia do minimalizowania transportochłonności układu przestrzennego:</w:t>
      </w:r>
      <w:r w:rsidRPr="000F24FE">
        <w:rPr>
          <w:rFonts w:ascii="Arial" w:hAnsi="Arial" w:cs="Arial"/>
          <w:sz w:val="24"/>
          <w:szCs w:val="24"/>
        </w:rPr>
        <w:t xml:space="preserve"> istniejący w obszarze planu układ komunikacyjny został usankcjonowany, jak również układ komunikacyjny określony w obowiązującym planie miejscowym z 2004r., a nie zrealizowany, który uznano za dalej właściwy; układ ten uzupełniony został jedynie o wyznaczenie kliku lokalnych i dojazdowych dróg publicznych, celem usprawnienia komunikacyjnego terenów powstającej zabudowy mieszkaniowej jednorodzinnej przewidzianej do dalszego rozwoju, jak i terenów planowanej zabudowy zagrodowej, w celu zminimalizowania uciążliwości związanych z transportem kołowym oraz ruchem pieszym w zakresie dostępu do drogi publicznej;</w:t>
      </w:r>
    </w:p>
    <w:p w:rsidR="004B6A95" w:rsidRPr="000F24FE" w:rsidRDefault="004B6A95" w:rsidP="000F24FE">
      <w:pPr>
        <w:ind w:left="720"/>
        <w:rPr>
          <w:rFonts w:ascii="Arial" w:hAnsi="Arial" w:cs="Arial"/>
          <w:sz w:val="24"/>
          <w:szCs w:val="24"/>
        </w:rPr>
      </w:pPr>
      <w:r w:rsidRPr="000F24FE">
        <w:rPr>
          <w:rFonts w:ascii="Arial" w:hAnsi="Arial" w:cs="Arial"/>
          <w:bCs/>
          <w:sz w:val="24"/>
          <w:szCs w:val="24"/>
          <w:bdr w:val="none" w:sz="0" w:space="0" w:color="auto" w:frame="1"/>
        </w:rPr>
        <w:t>powyższe działania dotyczą: przedłużenia projektowanej drogi publicznej o symbolu 23 KD-D* (w tym o odcinek drogi wewnętrznej o symbolu 34 KDW), korekty przebiegu ul. Nad Kanałem (odcinki o symbolach 14.1 KD-L* i 14.3 KD-L*), korekty układu komunikacyjnego w rejonie ul. </w:t>
      </w:r>
      <w:proofErr w:type="spellStart"/>
      <w:r w:rsidRPr="000F24FE">
        <w:rPr>
          <w:rFonts w:ascii="Arial" w:hAnsi="Arial" w:cs="Arial"/>
          <w:bCs/>
          <w:sz w:val="24"/>
          <w:szCs w:val="24"/>
          <w:bdr w:val="none" w:sz="0" w:space="0" w:color="auto" w:frame="1"/>
        </w:rPr>
        <w:t>Radyszyńskiej</w:t>
      </w:r>
      <w:proofErr w:type="spellEnd"/>
      <w:r w:rsidRPr="000F24FE">
        <w:rPr>
          <w:rFonts w:ascii="Arial" w:hAnsi="Arial" w:cs="Arial"/>
          <w:bCs/>
          <w:sz w:val="24"/>
          <w:szCs w:val="24"/>
          <w:bdr w:val="none" w:sz="0" w:space="0" w:color="auto" w:frame="1"/>
        </w:rPr>
        <w:t xml:space="preserve"> (nowo projektowana droga o symbolu 26 KD-D*), nowo projektowanej drogi publicznej dla lepszej obsługi wschodniej części obszaru planu (o symbolu 21 KD-L*), przekształcenia części dróg wewnętrznych w nowe drogi publiczne w rejonie południowo-wschodnim planu, gdzie intensywnie rozwija się nowa zabudowa mieszkaniowa jednorodzinna (o symbolach 32 KD-D* i 33 KD-D*), a także w zakresie ustalenia pasów dróg publicznych ulic Okopowej, Nad Strugą i Granicznej w terenie, który wcześniej nie był objęty ustaleniami planu miejscowego (o symbolach 15 KD-L*, 30 KD-D* i 31 KD-D*);</w:t>
      </w:r>
      <w:r w:rsidRPr="000F24FE">
        <w:rPr>
          <w:rFonts w:ascii="Arial" w:hAnsi="Arial" w:cs="Arial"/>
          <w:bCs/>
          <w:sz w:val="24"/>
          <w:szCs w:val="24"/>
        </w:rPr>
        <w:t xml:space="preserve"> </w:t>
      </w:r>
      <w:r w:rsidRPr="000F24FE">
        <w:rPr>
          <w:rFonts w:ascii="Arial" w:hAnsi="Arial" w:cs="Arial"/>
          <w:sz w:val="24"/>
          <w:szCs w:val="24"/>
        </w:rPr>
        <w:t xml:space="preserve">razem całość tworzy funkcjonalny i przejrzysty układ ciągów komunikacyjnych; </w:t>
      </w:r>
    </w:p>
    <w:p w:rsidR="004B6A95" w:rsidRPr="000F24FE" w:rsidRDefault="004B6A95" w:rsidP="000F24FE">
      <w:pPr>
        <w:ind w:left="720"/>
        <w:rPr>
          <w:rFonts w:ascii="Arial" w:hAnsi="Arial" w:cs="Arial"/>
          <w:sz w:val="24"/>
          <w:szCs w:val="24"/>
        </w:rPr>
      </w:pPr>
      <w:r w:rsidRPr="000F24FE">
        <w:rPr>
          <w:rFonts w:ascii="Arial" w:hAnsi="Arial" w:cs="Arial"/>
          <w:sz w:val="24"/>
          <w:szCs w:val="24"/>
        </w:rPr>
        <w:t>zaproponowany zmodyfikowany układ drogowy rozkłada potencjalny ruch kołowy, a tym samym minimalizuje transportochłonność układu przestrzennego przy jednoczesnej możliwości tworzenia dodatkowych ciągów pieszych, dróg rowerowych czy dróg wewnętrznych;</w:t>
      </w:r>
    </w:p>
    <w:p w:rsidR="004B6A95" w:rsidRPr="000F24FE" w:rsidRDefault="004B6A95" w:rsidP="000F24FE">
      <w:pPr>
        <w:numPr>
          <w:ilvl w:val="0"/>
          <w:numId w:val="288"/>
        </w:numPr>
        <w:spacing w:after="0"/>
        <w:rPr>
          <w:rFonts w:ascii="Arial" w:hAnsi="Arial" w:cs="Arial"/>
          <w:sz w:val="24"/>
          <w:szCs w:val="24"/>
        </w:rPr>
      </w:pPr>
      <w:r w:rsidRPr="000F24FE">
        <w:rPr>
          <w:rFonts w:ascii="Arial" w:hAnsi="Arial" w:cs="Arial"/>
          <w:sz w:val="24"/>
          <w:szCs w:val="24"/>
          <w:bdr w:val="none" w:sz="0" w:space="0" w:color="auto" w:frame="1"/>
        </w:rPr>
        <w:t>lokalizowanie nowej zabudowy mieszkaniowej w sposób umożliwiający mieszkańcom maksymalne wykorzystanie publicznego transportu zbiorowego jako podstawowego środka transportu: plan w znacznej części adaptuje istniejącą zabudowę, ale także rozszerza i wyznacza nowe tereny pod zabudowę mieszkaniową oraz pod zabudowę zagrodową; jednakże istniejąca zabudowa mieszkaniowa jednorodzinna, jak i tereny niezabudowane, były już w poprzednim planie ustalone na terenach dobrze skomunikowanych, ponadto charakter zabudowy powoduje, że część potrzeb komunikacyjnych mieszkańcy wolą załatwiać własnymi środkami transportu</w:t>
      </w:r>
      <w:r w:rsidRPr="000F24FE">
        <w:rPr>
          <w:rFonts w:ascii="Arial" w:hAnsi="Arial" w:cs="Arial"/>
          <w:sz w:val="24"/>
          <w:szCs w:val="24"/>
        </w:rPr>
        <w:t xml:space="preserve">; jednakże </w:t>
      </w:r>
      <w:r w:rsidRPr="000F24FE">
        <w:rPr>
          <w:rFonts w:ascii="Arial" w:hAnsi="Arial" w:cs="Arial"/>
          <w:sz w:val="24"/>
          <w:szCs w:val="24"/>
          <w:bdr w:val="none" w:sz="0" w:space="0" w:color="auto" w:frame="1"/>
        </w:rPr>
        <w:t xml:space="preserve">mieszkańcy mają i będą mieć zapewniony swobodny dostęp do publicznego transportu zbiorowego, </w:t>
      </w:r>
      <w:r w:rsidRPr="000F24FE">
        <w:rPr>
          <w:rFonts w:ascii="Arial" w:hAnsi="Arial" w:cs="Arial"/>
          <w:sz w:val="24"/>
          <w:szCs w:val="24"/>
          <w:bdr w:val="none" w:sz="0" w:space="0" w:color="auto" w:frame="1"/>
        </w:rPr>
        <w:lastRenderedPageBreak/>
        <w:t>funkcjonującego w ulicach wyznaczających obszar planu (ul. Płocka, Al. Kazimierza Wielkiego) oraz w ulicy Rybnickiej, gdzie w przypadku ul. Rybnickiej docelowo zostanie wydłużona obsługująca tereny linia autobusów miejskich, która obecnie kończy się pętlą w rejonie skrzyżowania ul. Rybnickiej z ul. Graniczną; nowa pętla autobusowa zostanie zlokalizowana w wyznaczonym terenie o symbolu 35 </w:t>
      </w:r>
      <w:proofErr w:type="spellStart"/>
      <w:r w:rsidRPr="000F24FE">
        <w:rPr>
          <w:rFonts w:ascii="Arial" w:hAnsi="Arial" w:cs="Arial"/>
          <w:sz w:val="24"/>
          <w:szCs w:val="24"/>
          <w:bdr w:val="none" w:sz="0" w:space="0" w:color="auto" w:frame="1"/>
        </w:rPr>
        <w:t>KDp</w:t>
      </w:r>
      <w:proofErr w:type="spellEnd"/>
      <w:r w:rsidRPr="000F24FE">
        <w:rPr>
          <w:rFonts w:ascii="Arial" w:hAnsi="Arial" w:cs="Arial"/>
          <w:sz w:val="24"/>
          <w:szCs w:val="24"/>
          <w:bdr w:val="none" w:sz="0" w:space="0" w:color="auto" w:frame="1"/>
        </w:rPr>
        <w:t>, przy skrzyżowaniu ul. Rybnickiej z ul. Spokojną, a zatem przedłużona zostanie o ca 580,0m, co pozwoli na zdecydowanie łatwiejszy i szybszy dostęp do transportu zbiorowego komunikacji miejskiej mieszkańców części ul. Spokojnej oraz ulic Rybnickiej, Skalnej, Kamiennej i Krzemowej, a także ul. Krajobrazowej.</w:t>
      </w:r>
    </w:p>
    <w:p w:rsidR="004B6A95" w:rsidRPr="000F24FE" w:rsidRDefault="004B6A95" w:rsidP="000F24FE">
      <w:pPr>
        <w:numPr>
          <w:ilvl w:val="0"/>
          <w:numId w:val="288"/>
        </w:numPr>
        <w:spacing w:after="0"/>
        <w:rPr>
          <w:rFonts w:ascii="Arial" w:hAnsi="Arial" w:cs="Arial"/>
          <w:sz w:val="24"/>
          <w:szCs w:val="24"/>
        </w:rPr>
      </w:pPr>
      <w:r w:rsidRPr="000F24FE">
        <w:rPr>
          <w:rFonts w:ascii="Arial" w:hAnsi="Arial" w:cs="Arial"/>
          <w:sz w:val="24"/>
          <w:szCs w:val="24"/>
          <w:bdr w:val="none" w:sz="0" w:space="0" w:color="auto" w:frame="1"/>
        </w:rPr>
        <w:t>zapewnianie rozwiązań przestrzennych, ułatwiających przemieszczanie się pieszych i rowerzystów: ustalone planem szerokości pasów drogowych oraz ustalenia dla terenów poszczególnych terenów funkcyjnych, w pełni pozwalają na lokalizowanie bezpiecznych ciągów dla pieszych oraz ścieżek rowerowych</w:t>
      </w:r>
      <w:r w:rsidRPr="000F24FE">
        <w:rPr>
          <w:rFonts w:ascii="Arial" w:hAnsi="Arial" w:cs="Arial"/>
          <w:sz w:val="24"/>
          <w:szCs w:val="24"/>
        </w:rPr>
        <w:t>;</w:t>
      </w:r>
    </w:p>
    <w:p w:rsidR="004B6A95" w:rsidRPr="000F24FE" w:rsidRDefault="004B6A95" w:rsidP="000F24FE">
      <w:pPr>
        <w:numPr>
          <w:ilvl w:val="0"/>
          <w:numId w:val="288"/>
        </w:numPr>
        <w:spacing w:after="0"/>
        <w:rPr>
          <w:rFonts w:ascii="Arial" w:hAnsi="Arial" w:cs="Arial"/>
          <w:sz w:val="24"/>
          <w:szCs w:val="24"/>
        </w:rPr>
      </w:pPr>
      <w:r w:rsidRPr="000F24FE">
        <w:rPr>
          <w:rFonts w:ascii="Arial" w:hAnsi="Arial" w:cs="Arial"/>
          <w:sz w:val="24"/>
          <w:szCs w:val="24"/>
          <w:bdr w:val="none" w:sz="0" w:space="0" w:color="auto" w:frame="1"/>
        </w:rPr>
        <w:t>dążenie do planowania i lokalizowania nowej zabudowy:</w:t>
      </w:r>
    </w:p>
    <w:p w:rsidR="004B6A95" w:rsidRPr="000F24FE" w:rsidRDefault="004B6A95" w:rsidP="000F24FE">
      <w:pPr>
        <w:numPr>
          <w:ilvl w:val="0"/>
          <w:numId w:val="289"/>
        </w:numPr>
        <w:spacing w:after="0"/>
        <w:ind w:left="993" w:hanging="284"/>
        <w:rPr>
          <w:rFonts w:ascii="Arial" w:hAnsi="Arial" w:cs="Arial"/>
          <w:sz w:val="24"/>
          <w:szCs w:val="24"/>
        </w:rPr>
      </w:pPr>
      <w:r w:rsidRPr="000F24FE">
        <w:rPr>
          <w:rFonts w:ascii="Arial" w:hAnsi="Arial" w:cs="Arial"/>
          <w:sz w:val="24"/>
          <w:szCs w:val="24"/>
          <w:bdr w:val="none" w:sz="0" w:space="0" w:color="auto" w:frame="1"/>
        </w:rPr>
        <w:t xml:space="preserve">na obszarach o w pełni wykształconej zwartej strukturze funkcjonalno-przestrzennej, w granicach jednostki osadniczej w rozumieniu </w:t>
      </w:r>
      <w:hyperlink r:id="rId8" w:anchor="hiperlinkText.rpc?hiperlink=type=tresc:nro=Powszechny.275157:part=a2p1&amp;full=1" w:tgtFrame="_parent" w:history="1">
        <w:r w:rsidRPr="000F24FE">
          <w:rPr>
            <w:rStyle w:val="Hipercze"/>
            <w:rFonts w:ascii="Arial" w:hAnsi="Arial" w:cs="Arial"/>
            <w:sz w:val="24"/>
            <w:szCs w:val="24"/>
            <w:u w:val="none"/>
            <w:bdr w:val="none" w:sz="0" w:space="0" w:color="auto" w:frame="1"/>
          </w:rPr>
          <w:t>art. 2 pkt 1</w:t>
        </w:r>
      </w:hyperlink>
      <w:r w:rsidRPr="000F24FE">
        <w:rPr>
          <w:rFonts w:ascii="Arial" w:hAnsi="Arial" w:cs="Arial"/>
          <w:sz w:val="24"/>
          <w:szCs w:val="24"/>
          <w:bdr w:val="none" w:sz="0" w:space="0" w:color="auto" w:frame="1"/>
        </w:rPr>
        <w:t xml:space="preserve"> ustawy z dnia 29 sierpnia 2003r. o urzędowych nazwach miejscowości i obiektów fizjograficznych, w szczególności poprzez uzupełnianie istniejącej zabudowy: niniejszy plan obejmuje tereny</w:t>
      </w:r>
      <w:r w:rsidRPr="000F24FE">
        <w:rPr>
          <w:rFonts w:ascii="Arial" w:hAnsi="Arial" w:cs="Arial"/>
          <w:sz w:val="24"/>
          <w:szCs w:val="24"/>
        </w:rPr>
        <w:t xml:space="preserve"> adaptowanej zabudowy mieszkaniowej jednorodzinnej, zabudowy zagrodowej, zabudowy przemysłowej i produkcyjnej (w części w ramach istniejących przedsiębiorstw), </w:t>
      </w:r>
      <w:r w:rsidRPr="000F24FE">
        <w:rPr>
          <w:rFonts w:ascii="Arial" w:hAnsi="Arial" w:cs="Arial"/>
          <w:sz w:val="24"/>
          <w:szCs w:val="24"/>
          <w:bdr w:val="none" w:sz="0" w:space="0" w:color="auto" w:frame="1"/>
        </w:rPr>
        <w:t xml:space="preserve">wszystkie o wykształconej strukturze funkcjonalno-przestrzennej, dla których ustala się przeznaczenie terenu podstawowe oraz dopuszczające, w większości na zasadzie uzupełnień istniejącej zabudowy, z możliwością kontynuacji wymienionej zabudowy w formie zabudowy mieszkaniowej jednorodzinnej oraz zabudowy zagrodowej sytuowanych w bezpośrednim lub bliskim sąsiedztwie istniejących obiektów o takiej funkcji, oraz wzdłuż istniejących oraz nowo projektowanych dróg publicznych, w znacznej części jako również </w:t>
      </w:r>
      <w:r w:rsidRPr="000F24FE">
        <w:rPr>
          <w:rFonts w:ascii="Arial" w:hAnsi="Arial" w:cs="Arial"/>
          <w:sz w:val="24"/>
          <w:szCs w:val="24"/>
        </w:rPr>
        <w:t>jako kontynuacja przeznaczenia ustalonego w obowiązującym planie miejscowym dla tego obszaru;</w:t>
      </w:r>
    </w:p>
    <w:p w:rsidR="004B6A95" w:rsidRPr="000F24FE" w:rsidRDefault="004B6A95" w:rsidP="000F24FE">
      <w:pPr>
        <w:numPr>
          <w:ilvl w:val="0"/>
          <w:numId w:val="289"/>
        </w:numPr>
        <w:spacing w:after="0"/>
        <w:ind w:left="993" w:hanging="284"/>
        <w:rPr>
          <w:rFonts w:ascii="Arial" w:hAnsi="Arial" w:cs="Arial"/>
          <w:sz w:val="24"/>
          <w:szCs w:val="24"/>
        </w:rPr>
      </w:pPr>
      <w:r w:rsidRPr="000F24FE">
        <w:rPr>
          <w:rFonts w:ascii="Arial" w:hAnsi="Arial" w:cs="Arial"/>
          <w:sz w:val="24"/>
          <w:szCs w:val="24"/>
          <w:bdr w:val="none" w:sz="0" w:space="0" w:color="auto" w:frame="1"/>
        </w:rPr>
        <w:t xml:space="preserve">na terenach położonych na obszarach innych niż wymienione w lit. a, wyłącznie w sytuacji braku dostatecznej ilości terenów przeznaczonych pod dany rodzaj zabudowy położonych na obszarach, o których mowa w lit. a; przy czym w pierwszej kolejności na obszarach w najwyższym stopniu przygotowanych do zabudowy, przez co rozumie się obszary charakteryzujące się najlepszym dostępem do sieci komunikacyjnej oraz najlepszym stopniem wyposażenia w sieci wodociągowe, kanalizacyjne, elektroenergetyczne, gazowe, ciepłownicze oraz sieci i urządzenia telekomunikacyjne, adekwatnych dla nowej, planowanej zabudowy: </w:t>
      </w:r>
    </w:p>
    <w:p w:rsidR="004B6A95" w:rsidRPr="000F24FE" w:rsidRDefault="004B6A95" w:rsidP="000F24FE">
      <w:pPr>
        <w:ind w:left="993"/>
        <w:rPr>
          <w:rFonts w:ascii="Arial" w:hAnsi="Arial" w:cs="Arial"/>
          <w:sz w:val="24"/>
          <w:szCs w:val="24"/>
          <w:bdr w:val="none" w:sz="0" w:space="0" w:color="auto" w:frame="1"/>
        </w:rPr>
      </w:pPr>
      <w:r w:rsidRPr="000F24FE">
        <w:rPr>
          <w:rFonts w:ascii="Arial" w:hAnsi="Arial" w:cs="Arial"/>
          <w:sz w:val="24"/>
          <w:szCs w:val="24"/>
          <w:bdr w:val="none" w:sz="0" w:space="0" w:color="auto" w:frame="1"/>
        </w:rPr>
        <w:t>w większości, zgodnie z ustaleniami planu, wprowadzone przeznaczenie terenów stanowi uzupełnienie i wzbogacenie istniejących funkcji, gdzie istniejące tereny zabudowy charakteryzują się dość dobrym i bezpośrednim dostępem do dróg publicznych, w tym także wystarczającą dostępnością do sieci i urządzeń infrastruktury technicznej;</w:t>
      </w:r>
    </w:p>
    <w:p w:rsidR="004B6A95" w:rsidRPr="000F24FE" w:rsidRDefault="004B6A95" w:rsidP="000F24FE">
      <w:pPr>
        <w:ind w:left="993"/>
        <w:rPr>
          <w:rFonts w:ascii="Arial" w:hAnsi="Arial" w:cs="Arial"/>
          <w:sz w:val="24"/>
          <w:szCs w:val="24"/>
          <w:bdr w:val="none" w:sz="0" w:space="0" w:color="auto" w:frame="1"/>
        </w:rPr>
      </w:pPr>
      <w:r w:rsidRPr="000F24FE">
        <w:rPr>
          <w:rFonts w:ascii="Arial" w:hAnsi="Arial" w:cs="Arial"/>
          <w:sz w:val="24"/>
          <w:szCs w:val="24"/>
          <w:bdr w:val="none" w:sz="0" w:space="0" w:color="auto" w:frame="1"/>
        </w:rPr>
        <w:t xml:space="preserve">plan rozszerza i wyznacza nowe tereny pod zabudowę mieszkaniową lub pod zabudowę zagrodową; jednakże istniejąca zabudowa mieszkaniowa jednorodzinna, jak i tereny niezabudowane, były już w poprzednim planie </w:t>
      </w:r>
      <w:r w:rsidRPr="000F24FE">
        <w:rPr>
          <w:rFonts w:ascii="Arial" w:hAnsi="Arial" w:cs="Arial"/>
          <w:sz w:val="24"/>
          <w:szCs w:val="24"/>
          <w:bdr w:val="none" w:sz="0" w:space="0" w:color="auto" w:frame="1"/>
        </w:rPr>
        <w:lastRenderedPageBreak/>
        <w:t>ustalone na terenach dobrze skomunikowanych, ponadto charakter zabudowy powoduje, że część potrzeb komunikacyjnych mieszkańcy wolą załatwiać własnymi środkami transportu</w:t>
      </w:r>
      <w:r w:rsidRPr="000F24FE">
        <w:rPr>
          <w:rFonts w:ascii="Arial" w:hAnsi="Arial" w:cs="Arial"/>
          <w:sz w:val="24"/>
          <w:szCs w:val="24"/>
        </w:rPr>
        <w:t xml:space="preserve">; niemniej </w:t>
      </w:r>
      <w:r w:rsidRPr="000F24FE">
        <w:rPr>
          <w:rFonts w:ascii="Arial" w:hAnsi="Arial" w:cs="Arial"/>
          <w:sz w:val="24"/>
          <w:szCs w:val="24"/>
          <w:bdr w:val="none" w:sz="0" w:space="0" w:color="auto" w:frame="1"/>
        </w:rPr>
        <w:t>mieszkańcy mają i będą mieć zapewniony swobodny dostęp do publicznego transportu zbiorowego, funkcjonującego w ulicach wyznaczających obszar planu (ul. Płocka, Al. Kazimierza Wielkiego) oraz w ulicy Rybnickiej, gdzie w przypadku ul. Rybnickiej docelowo zostanie wydłużona obsługująca tereny linia autobusów miejskich, która obecnie kończy się pętlą w rejonie skrzyżowania ul. Rybnickiej z ul. Graniczną; nowa pętla autobusowa zostanie zlokalizowana w wyznaczonym terenie o symbolu 35 </w:t>
      </w:r>
      <w:proofErr w:type="spellStart"/>
      <w:r w:rsidRPr="000F24FE">
        <w:rPr>
          <w:rFonts w:ascii="Arial" w:hAnsi="Arial" w:cs="Arial"/>
          <w:sz w:val="24"/>
          <w:szCs w:val="24"/>
          <w:bdr w:val="none" w:sz="0" w:space="0" w:color="auto" w:frame="1"/>
        </w:rPr>
        <w:t>KDp</w:t>
      </w:r>
      <w:proofErr w:type="spellEnd"/>
      <w:r w:rsidRPr="000F24FE">
        <w:rPr>
          <w:rFonts w:ascii="Arial" w:hAnsi="Arial" w:cs="Arial"/>
          <w:sz w:val="24"/>
          <w:szCs w:val="24"/>
          <w:bdr w:val="none" w:sz="0" w:space="0" w:color="auto" w:frame="1"/>
        </w:rPr>
        <w:t xml:space="preserve">, przy skrzyżowaniu ul. Rybnickiej z ul. Spokojną, a zatem przedłużona zostanie o ca 580,0m, co pozwoli na zdecydowanie łatwiejszy i szybszy dostęp do transportu zbiorowego komunikacji miejskiej mieszkańców części ul. Spokojnej oraz ulic Rybnickiej, Skalnej, Kamiennej i Krzemowej, a także ul. Krajobrazowej; </w:t>
      </w:r>
    </w:p>
    <w:p w:rsidR="004B6A95" w:rsidRPr="000F24FE" w:rsidRDefault="004B6A95" w:rsidP="000F24FE">
      <w:pPr>
        <w:ind w:left="993"/>
        <w:rPr>
          <w:rFonts w:ascii="Arial" w:hAnsi="Arial" w:cs="Arial"/>
          <w:sz w:val="24"/>
          <w:szCs w:val="24"/>
          <w:bdr w:val="none" w:sz="0" w:space="0" w:color="auto" w:frame="1"/>
        </w:rPr>
      </w:pPr>
      <w:r w:rsidRPr="000F24FE">
        <w:rPr>
          <w:rFonts w:ascii="Arial" w:hAnsi="Arial" w:cs="Arial"/>
          <w:sz w:val="24"/>
          <w:szCs w:val="24"/>
          <w:bdr w:val="none" w:sz="0" w:space="0" w:color="auto" w:frame="1"/>
        </w:rPr>
        <w:t>zatem możliwe jest uznanie, że wprowadzone przeznaczenie terenów stanowi rozszerzenie, uzupełnienie i wzbogacenie istniejących funkcji, w tym w części nierozerwalnie związanych z zaspokajaniem podstawowych potrzeb obecnych i przyszłych mieszkańców, gdzie istniejące i nowe tereny pod zabudowę charakteryzują się dość dobrym i bezpośrednim dostępem do istniejących i projektowanych już w obowiązującym planie miejscowym dróg publicznych, w tym także będą zabezpieczone wystarczającą dostępnością do sieci i urządzeń infrastruktury technicznej.</w:t>
      </w:r>
    </w:p>
    <w:p w:rsidR="004B6A95" w:rsidRPr="000F24FE" w:rsidRDefault="004B6A95" w:rsidP="000F24FE">
      <w:pPr>
        <w:ind w:firstLine="708"/>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 xml:space="preserve">Gmina Miasto Włocławek wyznaczyła, w trybie art. 8 Ustawy z dnia 9 października 2015r. o rewitalizacji, obszar zdegradowany i obszar rewitalizacji, oraz podjęła uchwałę, o której mowa w art. 25 w/w ustawy – w sprawie ustanowienia na obszarze rewitalizacji Specjalnej Strefy Rewitalizacji. </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Zgodnie z Uchwałą Nr XXX/44/2017 Rady Miasta Włocławek z dnia 27 marca 2017r. w sprawie wyznaczenia obszaru zdegradowanego i obszaru rewitalizacji na terenie miasta Włocławek, żaden z tych obszarów nie wkracza w granice przedmiotowego planu, wyznaczając tego rodzaju obszary poza granicami planu, wyłącznie w Jednostce Strukturalnej Śródmieście.</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Podobnie zgodnie z Uchwałą Nr VIII/57/2019 Rady Miasta Włocławek z dnia 9 kwietnia 2019r. w sprawie ustanowienia Specjalnej Strefy Rewitalizacji na obszarze rewitalizacji Miasta Włocławek, wyznaczona strefa nie wkracza w granice przedmiotowego planu, znajduje się poza granicami planu, wyłącznie w Jednostce Strukturalnej Śródmieście.</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 xml:space="preserve">Zatem ustalenia planu miejscowego nie mogą odnosić się do postanowień takich uchwał. </w:t>
      </w:r>
    </w:p>
    <w:p w:rsidR="004B6A95" w:rsidRPr="000F24FE" w:rsidRDefault="004B6A95" w:rsidP="000F24FE">
      <w:pPr>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Wpływ ustaleń planu na finanse publiczne, w tym budżet gminy.</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lastRenderedPageBreak/>
        <w:t>Sporządzona do niniejszego planu „Prognoza skutków finansowych uchwalenia miejscowego planu...”, ma na celu przedstawienie bilansu dochodów własnych i wydatków gminy, w tym wpływy z podatku od nieruchomości i inne dochody związane z obrotem nieruchomości gminy oraz opłaty i odszkodowania: wartość przewidywanych odszkodowań, wartość nieruchomości przewidywanych do wykupienia, liczbę i wielkość nieruchomości niezbędnych do zmian, wartość przewidywanych opłat jednorazowych, środki zabezpieczające gminę przed spekulacjami przy wartościowaniu nieruchomościami objętymi roszczeniami, przewidywane wzrosty cen gruntów użytkowników wieczystych.</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Prognoza ma także na celu określenie wydatków związanych z realizacją inwestycji z zakresu infrastruktury technicznej, które należą do zadań własnych gminy.</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 xml:space="preserve">Do bilansu dochodów wzięto pod uwagę przewidywane pobieranie opłaty planistycznej (renty planistycznej) określonej art. 36 ust. 4 ustawy o planowaniu i zagospodarowaniu przestrzennym. Przyjęto 30% stawkę procentową, z wyłączeniem terenów przeznaczonych pod drogi publiczne oraz ciąg pieszo-jezdny publiczny, dla których stawka procentowa wynosi 0%. Przyjęcie zerowej stawki procentowej opłaty planistycznej dla terenów w liniach rozgraniczających dróg oraz w liniach rozgraniczających drogi wewnętrznej, ma racjonalne podstawy, gdyż generalnie wartość rynkowa tych gruntów (praktycznie w całości stanowiących własność gminy) po uchwaleniu nie wzrośnie, co implikuje brak podstaw do ustalenia opłaty planistycznej innej niż zero. Dysponentem tych gruntów, jak również zainteresowanym zakupem nowych gruntów pod realizację celów publicznych wyznaczonych planem, jest gmina. Nie bez znaczenia jest również fakt, iż grunty te pełnią rolę służebną wobec funkcyjnych terenów przyległych, generując przy tym znaczne koszty dla ich właścicieli (urządzenie dróg, utrzymanie, przejezdności, remonty). Zatem ustalenie przez gminę stawki planistycznej innej niż 0% byłoby działaniem na własną szkodę. </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Dla obszarów, dla których przyjęto stawkę renty planistycznej inną niż 0%, plan miejscowy, ze względu na obecny stopień zagospodarowania terenu, nie przesądza czy i w jakim stopniu wartość nieruchomości wzrośnie w okresie 5 lat od jego wejścia w życie. Ponieważ nie ma możliwości jednoznacznego określenia wszystkich zamierzeń inwestycyjnych właścicieli (np. wymiana zabudowy, rozbudowa nieruchomości, zmiana sposobu użytkowania nieruchomości czy ich zbycie), nie jest możliwe stwierdzenie wystąpienia ewentualnego wzrostu wartości nieruchomości. Kwestie te, w razie zbycia nieruchomości przed upływem 5 lat od wejścia w życie planu oceniane będą przez orzekający w indywidualnych sprawach organ, stosownie do sporządzonego przez rzeczoznawcę majątkowego operatu szacunkowego. Stwierdzenie faktu, że w związku z uchwaleniem miejscowego planu nastąpił wzrost wartości nieruchomości, odbywać się będzie każdorazowo w drodze postępowania administracyjnego w indywidulnej sprawie zakończonej decyzją administracyjną. Jednocześnie ustalenie stawki w wysokości 30% perspektywicznie, w okresie 5-letnim, zabezpiecza potencjalne możliwości gminy związane z wystąpieniem dla niej dochodu, na skutek poczynienia przez właścicieli inwestycji zgodnych z możliwościami – ustaleniami nowego planu – i ich zbycia w ustawowym 5-letnim okresie.</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 xml:space="preserve">Ogółem z przewidywanych dochodów, przewiduje się wpływy do budżetu gminy od naliczenia renty planistycznej. Plan generalnie zachowuje dotychczasowe funkcje, zmiany </w:t>
      </w:r>
      <w:r w:rsidRPr="000F24FE">
        <w:rPr>
          <w:rFonts w:ascii="Arial" w:hAnsi="Arial" w:cs="Arial"/>
          <w:sz w:val="24"/>
          <w:szCs w:val="24"/>
        </w:rPr>
        <w:lastRenderedPageBreak/>
        <w:t>funkcji terenu następują jedynie dla części terenów, w części posiadają charakter porządkujący i precyzujący przeznaczenie. Ogółem, w ramach przewidywanych dochodów, z tytułu renty planistycznej szacuje się wpływy w wysokości ca 6.527.367,91 zł.</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Gmina posiada ustawowy obowiązek ustalenia stawki procentowej opłaty planistycznej w przedziale od 0% do 30% dla wszystkich terenów objętych planem. Określenie stawki procentowej opłaty planistycznej w wysokości 0% (z dopuszczeniem terenów przeznaczonych pod drogi publiczne oraz drogę wewnętrzną), stanowi naruszenie zasad sporządzania planu miejscowego. Zatem ustalenie w planie miejscowym stawki 30% jest uzasadnione interesem Gminy Miasto Włocławek, co zabezpiecza potencjalne dochody gminy.</w:t>
      </w:r>
    </w:p>
    <w:p w:rsidR="004B6A95" w:rsidRPr="000F24FE" w:rsidRDefault="004B6A95" w:rsidP="000F24FE">
      <w:pPr>
        <w:ind w:firstLine="708"/>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W zakres dochodów wchodzą również (kwoty szacowane):</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sprzedaż gruntów będących własnością Gminy Miasta Włocławek zbędnych do realizacji celów publicznych – szacowana kwota dochodu ze sprzedaży to 25.323.400,00 zł (przychód jednorazowy);</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opłata planistyczna – szacowana kwota 6.527.367,91 zł;</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podatki od nieruchomości – od nieruchomości gruntowych przeznaczonych na cele mieszkaniowe – szacowana kwota 1.092.183,04 zł (dochody coroczne z tytułu wzrostu powierzchni o funkcji związanej z zabudową);</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podatki od nieruchomości – od powierzchni w budynkach przeznaczonych na cele mieszkaniowe – szacowana kwota 141.207,20 zł (dochody coroczne z tytułu wzrostu powierzchni o funkcji związanej z zabudową);</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 xml:space="preserve">opłaty </w:t>
      </w:r>
      <w:proofErr w:type="spellStart"/>
      <w:r w:rsidRPr="000F24FE">
        <w:rPr>
          <w:rFonts w:ascii="Arial" w:hAnsi="Arial" w:cs="Arial"/>
          <w:sz w:val="24"/>
          <w:szCs w:val="24"/>
        </w:rPr>
        <w:t>adiacenckie</w:t>
      </w:r>
      <w:proofErr w:type="spellEnd"/>
      <w:r w:rsidRPr="000F24FE">
        <w:rPr>
          <w:rFonts w:ascii="Arial" w:hAnsi="Arial" w:cs="Arial"/>
          <w:sz w:val="24"/>
          <w:szCs w:val="24"/>
        </w:rPr>
        <w:t xml:space="preserve"> zgodne z ustawą o gospodarce nieruchomościami z tytułu wzrostu nieruchomości – stawka tej opłaty przyjęta uchwałą Rady Miasta Włocławek nie wyższa niż 50%;</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 xml:space="preserve">opłaty </w:t>
      </w:r>
      <w:proofErr w:type="spellStart"/>
      <w:r w:rsidRPr="000F24FE">
        <w:rPr>
          <w:rFonts w:ascii="Arial" w:hAnsi="Arial" w:cs="Arial"/>
          <w:sz w:val="24"/>
          <w:szCs w:val="24"/>
        </w:rPr>
        <w:t>adiacenckie</w:t>
      </w:r>
      <w:proofErr w:type="spellEnd"/>
      <w:r w:rsidRPr="000F24FE">
        <w:rPr>
          <w:rFonts w:ascii="Arial" w:hAnsi="Arial" w:cs="Arial"/>
          <w:sz w:val="24"/>
          <w:szCs w:val="24"/>
        </w:rPr>
        <w:t xml:space="preserve"> z tytułu doposażenia w infrastrukturę dla nowo projektowanych działek (wybudowania dróg oraz niezbędnych urządzeń infrastruktury technicznej) – szacowana kwota 2.014.272,00 zł;</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 xml:space="preserve">opłaty </w:t>
      </w:r>
      <w:proofErr w:type="spellStart"/>
      <w:r w:rsidRPr="000F24FE">
        <w:rPr>
          <w:rFonts w:ascii="Arial" w:hAnsi="Arial" w:cs="Arial"/>
          <w:sz w:val="24"/>
          <w:szCs w:val="24"/>
        </w:rPr>
        <w:t>adiacenckie</w:t>
      </w:r>
      <w:proofErr w:type="spellEnd"/>
      <w:r w:rsidRPr="000F24FE">
        <w:rPr>
          <w:rFonts w:ascii="Arial" w:hAnsi="Arial" w:cs="Arial"/>
          <w:sz w:val="24"/>
          <w:szCs w:val="24"/>
        </w:rPr>
        <w:t xml:space="preserve"> z tytułu podziału nieruchomości – jeżeli w wyniku podziału dokonanego na wniosek właściciela lub użytkownika wieczystego nieruchomości, wzrośnie jej wartość – istnieje możliwość naliczenia opłaty </w:t>
      </w:r>
      <w:proofErr w:type="spellStart"/>
      <w:r w:rsidRPr="000F24FE">
        <w:rPr>
          <w:rFonts w:ascii="Arial" w:hAnsi="Arial" w:cs="Arial"/>
          <w:sz w:val="24"/>
          <w:szCs w:val="24"/>
        </w:rPr>
        <w:t>adiacenckiej</w:t>
      </w:r>
      <w:proofErr w:type="spellEnd"/>
      <w:r w:rsidRPr="000F24FE">
        <w:rPr>
          <w:rFonts w:ascii="Arial" w:hAnsi="Arial" w:cs="Arial"/>
          <w:sz w:val="24"/>
          <w:szCs w:val="24"/>
        </w:rPr>
        <w:t xml:space="preserve"> - szacowana kwota 2.002.617,00 zł (wystąpi w okresie do 3 lat);</w:t>
      </w:r>
    </w:p>
    <w:p w:rsidR="004B6A95" w:rsidRPr="000F24FE" w:rsidRDefault="004B6A95" w:rsidP="000F24FE">
      <w:pPr>
        <w:numPr>
          <w:ilvl w:val="0"/>
          <w:numId w:val="290"/>
        </w:numPr>
        <w:spacing w:after="0"/>
        <w:ind w:left="284" w:hanging="284"/>
        <w:rPr>
          <w:rFonts w:ascii="Arial" w:hAnsi="Arial" w:cs="Arial"/>
          <w:sz w:val="24"/>
          <w:szCs w:val="24"/>
        </w:rPr>
      </w:pPr>
      <w:r w:rsidRPr="000F24FE">
        <w:rPr>
          <w:rFonts w:ascii="Arial" w:hAnsi="Arial" w:cs="Arial"/>
          <w:sz w:val="24"/>
          <w:szCs w:val="24"/>
        </w:rPr>
        <w:t>opłaty roczne za użytkowanie wieczyste – ponieważ uchwalenie planu spowoduje częściowy wzrost wartości gruntów w części obszaru planu, przewiduje się wpływy z opłat rocznych za użytkowanie wieczyste z tego tytułu – szacowana kwota 1.264.075,80 zł.</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W zakres wydatków wchodzą (kwoty szacowane):</w:t>
      </w:r>
    </w:p>
    <w:p w:rsidR="004B6A95" w:rsidRPr="000F24FE" w:rsidRDefault="004B6A95" w:rsidP="000F24FE">
      <w:pPr>
        <w:numPr>
          <w:ilvl w:val="0"/>
          <w:numId w:val="291"/>
        </w:numPr>
        <w:spacing w:after="0"/>
        <w:ind w:left="284" w:hanging="284"/>
        <w:rPr>
          <w:rFonts w:ascii="Arial" w:hAnsi="Arial" w:cs="Arial"/>
          <w:sz w:val="24"/>
          <w:szCs w:val="24"/>
        </w:rPr>
      </w:pPr>
      <w:r w:rsidRPr="000F24FE">
        <w:rPr>
          <w:rFonts w:ascii="Arial" w:hAnsi="Arial" w:cs="Arial"/>
          <w:sz w:val="24"/>
          <w:szCs w:val="24"/>
        </w:rPr>
        <w:t xml:space="preserve">wartość rynkowa nieruchomości przeznaczonych do wykupu na celu publiczne (w związku z budową nowych dróg oraz przebudową istniejących w zakresie regulacji pasów drogowych, oraz części niezrealizowanych dróg od czasu miejscowego planu z 2004r. oraz wykupy gruntów w terenie przeznaczonym pod usługi sportu) - drogi oznaczone symbolami 1.1 KD-GP*/ZA*, 1.2 KD-GP*, 1.3 KD-GP*/ZA*, 1.4 KD-GP*/ZA*/WS*, </w:t>
      </w:r>
      <w:r w:rsidRPr="000F24FE">
        <w:rPr>
          <w:rFonts w:ascii="Arial" w:hAnsi="Arial" w:cs="Arial"/>
          <w:bCs/>
          <w:sz w:val="24"/>
          <w:szCs w:val="24"/>
        </w:rPr>
        <w:t xml:space="preserve">3.1 KD-G*, 3.2 KD-G*, 3.3 KD-G*, 4.1 KD-Z*, 4.2 KD-Z*, 4.3 KD-Z*/WS*, </w:t>
      </w:r>
      <w:r w:rsidRPr="000F24FE">
        <w:rPr>
          <w:rFonts w:ascii="Arial" w:hAnsi="Arial" w:cs="Arial"/>
          <w:bCs/>
          <w:sz w:val="24"/>
          <w:szCs w:val="24"/>
        </w:rPr>
        <w:lastRenderedPageBreak/>
        <w:t>5 KD-Z*, 6.1 KD-Z*, 6.2 KD-Z*, 6.4 KD-Z*/ZA*, 8.1 KD-Z*, 8.2 KD-Z*, 8.3 KD-Z*, 8.4 KD-Z*, 8.5 KD-Z*, 8.6 KD-Z*/ZA*, 9.1 KD-Z*, 9.2 KD-Z*, 10 KD-L*, 11 KD-L*, 12 KD-L*, 13.1 KD-L*, 13.2 KD-L*, 13.3 KD-L*/WS*, 14.1 KD-L*, 14.3 KD-L*, 16 KD-L*, 17.1 KD-L*, 17.2 KD-L*, 18 KD-L*, 19 KD-L*, 20 KD-L*, 21 KD-L*, 22 KD-L*, 23 KD-D*, 24 KD-D*, 25 KD-D*, 29.1 KD-D*, 29.2 KD-D*/ZA*, 29.3 KD-D*, 30 KD-D*, 31 KD-D*, 32 KD-D*, 35 </w:t>
      </w:r>
      <w:proofErr w:type="spellStart"/>
      <w:r w:rsidRPr="000F24FE">
        <w:rPr>
          <w:rFonts w:ascii="Arial" w:hAnsi="Arial" w:cs="Arial"/>
          <w:bCs/>
          <w:sz w:val="24"/>
          <w:szCs w:val="24"/>
        </w:rPr>
        <w:t>KDp</w:t>
      </w:r>
      <w:proofErr w:type="spellEnd"/>
      <w:r w:rsidRPr="000F24FE">
        <w:rPr>
          <w:rFonts w:ascii="Arial" w:hAnsi="Arial" w:cs="Arial"/>
          <w:bCs/>
          <w:sz w:val="24"/>
          <w:szCs w:val="24"/>
        </w:rPr>
        <w:t xml:space="preserve"> </w:t>
      </w:r>
      <w:r w:rsidRPr="000F24FE">
        <w:rPr>
          <w:rFonts w:ascii="Arial" w:hAnsi="Arial" w:cs="Arial"/>
          <w:sz w:val="24"/>
          <w:szCs w:val="24"/>
        </w:rPr>
        <w:t>oraz teren</w:t>
      </w:r>
      <w:r w:rsidRPr="000F24FE">
        <w:rPr>
          <w:rFonts w:ascii="Arial" w:hAnsi="Arial" w:cs="Arial"/>
          <w:bCs/>
          <w:sz w:val="24"/>
          <w:szCs w:val="24"/>
        </w:rPr>
        <w:t xml:space="preserve"> 53 US</w:t>
      </w:r>
      <w:r w:rsidRPr="000F24FE">
        <w:rPr>
          <w:rFonts w:ascii="Arial" w:hAnsi="Arial" w:cs="Arial"/>
          <w:sz w:val="24"/>
          <w:szCs w:val="24"/>
        </w:rPr>
        <w:t xml:space="preserve"> - szacowana kwota to 22.100.000,00 zł;</w:t>
      </w:r>
    </w:p>
    <w:p w:rsidR="004B6A95" w:rsidRPr="000F24FE" w:rsidRDefault="004B6A95" w:rsidP="000F24FE">
      <w:pPr>
        <w:numPr>
          <w:ilvl w:val="0"/>
          <w:numId w:val="291"/>
        </w:numPr>
        <w:spacing w:after="0"/>
        <w:ind w:left="284" w:hanging="284"/>
        <w:rPr>
          <w:rFonts w:ascii="Arial" w:hAnsi="Arial" w:cs="Arial"/>
          <w:sz w:val="24"/>
          <w:szCs w:val="24"/>
        </w:rPr>
      </w:pPr>
      <w:r w:rsidRPr="000F24FE">
        <w:rPr>
          <w:rFonts w:ascii="Arial" w:hAnsi="Arial" w:cs="Arial"/>
          <w:sz w:val="24"/>
          <w:szCs w:val="24"/>
        </w:rPr>
        <w:t>koszty rozbiórki budynków mieszkalnych i gospodarczych – szacowana kwota 467.450,00 zł;</w:t>
      </w:r>
    </w:p>
    <w:p w:rsidR="004B6A95" w:rsidRPr="000F24FE" w:rsidRDefault="004B6A95" w:rsidP="000F24FE">
      <w:pPr>
        <w:numPr>
          <w:ilvl w:val="0"/>
          <w:numId w:val="291"/>
        </w:numPr>
        <w:spacing w:after="0"/>
        <w:ind w:left="284" w:hanging="284"/>
        <w:rPr>
          <w:rFonts w:ascii="Arial" w:hAnsi="Arial" w:cs="Arial"/>
          <w:sz w:val="24"/>
          <w:szCs w:val="24"/>
        </w:rPr>
      </w:pPr>
      <w:r w:rsidRPr="000F24FE">
        <w:rPr>
          <w:rFonts w:ascii="Arial" w:hAnsi="Arial" w:cs="Arial"/>
          <w:sz w:val="24"/>
          <w:szCs w:val="24"/>
        </w:rPr>
        <w:t>koszty budowy infrastruktury technicznej, dróg, chodników – szacowana kwota to 35.260.000,00 zł.</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Przeprowadzona analiza ustaleń planu w odniesieniu do zapisów obowiązujących planów miejscowych oraz aktualnego zagospodarowania wykazała, że brak jest obszarów, w których występuje obniżenie wartości rynkowej gruntów. Natomiast środkiem zabezpieczającym gminę przed spekulacyjnymi „ulepszeniami” lub „pogorszeniami” wartości nieruchomości objętych ewentualnymi roszczeniami, może być sporządzenie inwentaryzacji nieruchomości objętych planowanym wykupem.</w:t>
      </w:r>
    </w:p>
    <w:p w:rsidR="004B6A95" w:rsidRPr="000F24FE" w:rsidRDefault="004B6A95" w:rsidP="000F24FE">
      <w:pPr>
        <w:ind w:firstLine="708"/>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 xml:space="preserve">Ujęte w prognozie dochody i wydatki odpowiednio na poziomie kwot </w:t>
      </w:r>
      <w:r w:rsidRPr="000F24FE">
        <w:rPr>
          <w:rFonts w:ascii="Arial" w:hAnsi="Arial" w:cs="Arial"/>
          <w:bCs/>
          <w:sz w:val="24"/>
          <w:szCs w:val="24"/>
        </w:rPr>
        <w:t>37.443.034,00 zł (przychody) i 57.827.450,00 zł (wydatki)</w:t>
      </w:r>
      <w:r w:rsidRPr="000F24FE">
        <w:rPr>
          <w:rFonts w:ascii="Arial" w:hAnsi="Arial" w:cs="Arial"/>
          <w:sz w:val="24"/>
          <w:szCs w:val="24"/>
        </w:rPr>
        <w:t xml:space="preserve"> mają charakter szacunkowy i dotyczą zamiarów mogących być realizowanymi w rozłożonym czasie. Przyjęto, że okres niezbędny do realizacji założeń nowego planu wynosi ok. 10 lat, co skutkować będzie możliwie równomiernym rozkładem wydatków gminy. Taki rozkład skutków finansowych ma służyć możliwie stabilnemu obciążeniu budżetu gminy, zwłaszcza przy </w:t>
      </w:r>
      <w:r w:rsidRPr="000F24FE">
        <w:rPr>
          <w:rFonts w:ascii="Arial" w:hAnsi="Arial" w:cs="Arial"/>
          <w:bCs/>
          <w:sz w:val="24"/>
          <w:szCs w:val="24"/>
        </w:rPr>
        <w:t xml:space="preserve">ujemnym bilansie dochodów i wydatków – 20.384.416,00 zł, </w:t>
      </w:r>
      <w:r w:rsidRPr="000F24FE">
        <w:rPr>
          <w:rFonts w:ascii="Arial" w:hAnsi="Arial" w:cs="Arial"/>
          <w:sz w:val="24"/>
          <w:szCs w:val="24"/>
        </w:rPr>
        <w:t xml:space="preserve">gdzie po stronie wydatków najwyższe koszty generują koszty wykupu terenów pod drogi oraz koszty budowy dróg i związanej z nimi infrastruktury technicznej. Powyższe łagodzić w czasie może jedynie możliwość sprzedaży gruntów gminnych oraz opodatkowanie ich podatkiem od nieruchomości, przy zastosowaniu stawki przeznaczonej po działalność gospodarczą. </w:t>
      </w:r>
    </w:p>
    <w:p w:rsidR="004B6A95" w:rsidRPr="000F24FE" w:rsidRDefault="004B6A95" w:rsidP="000F24FE">
      <w:pPr>
        <w:tabs>
          <w:tab w:val="left" w:pos="709"/>
        </w:tabs>
        <w:ind w:firstLine="709"/>
        <w:rPr>
          <w:rFonts w:ascii="Arial" w:hAnsi="Arial" w:cs="Arial"/>
          <w:sz w:val="24"/>
          <w:szCs w:val="24"/>
        </w:rPr>
      </w:pPr>
    </w:p>
    <w:p w:rsidR="004B6A95" w:rsidRPr="000F24FE" w:rsidRDefault="004B6A95" w:rsidP="000F24FE">
      <w:pPr>
        <w:tabs>
          <w:tab w:val="left" w:pos="709"/>
        </w:tabs>
        <w:ind w:firstLine="709"/>
        <w:rPr>
          <w:rFonts w:ascii="Arial" w:hAnsi="Arial" w:cs="Arial"/>
          <w:sz w:val="24"/>
          <w:szCs w:val="24"/>
        </w:rPr>
      </w:pPr>
      <w:r w:rsidRPr="000F24FE">
        <w:rPr>
          <w:rFonts w:ascii="Arial" w:hAnsi="Arial" w:cs="Arial"/>
          <w:sz w:val="24"/>
          <w:szCs w:val="24"/>
        </w:rPr>
        <w:t>Prezydent Miasta realizując uchwałę, przeprowadził procedurę formalno-prawną określoną przepisami ustawy o planowaniu i zagospodarowaniu przestrzennym oraz ustaw pokrewnych, w tym o udostępnianiu informacji o środowisku i jego ochronie, udziale społeczeństwa w ochronie środowiska oraz o ocenach oddziaływania na środowisko:</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ogłosił i obwieścił o przystąpieniu do sporządzenia miejscowego planu zagospodarowania przestrzennego z podaniem informacji o możliwości składania wniosków w przedmiotowym temacie – w ustawowo określonym terminie wpłynął jeden wniosek od osoby fizycznej (2008);</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zawiadomił organy właściwe do uzgodnienia i opiniowania miejscowego planu (2008);</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uzgodnienie zakresu prognozy oddziaływania na środowisko oraz sporządził prognozę oddziaływania na środowisko ustaleń miejscowego planu (2009);</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sporządził prognozę skutków finansowych uchwalenia niniejszego miejscowego planu (2010);</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lastRenderedPageBreak/>
        <w:t>uzyskał pozytywną opinię Miejskiej Komisji Urbanistyczno-Architektonicznej we Włocławku (2010);</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uzgodnienia i opinie od właściwych organów i instytucji, w tym jedną negatywną (2010);</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sporządził korektę ustaleń miejscowego planu, korektę prognozy oddziaływania na środowisko ustaleń miejscowego planu oraz korektę prognozę skutków finansowych uchwalenia niniejszego miejscowego planu (2011);</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(2011);</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ponowne uzgodnienia i opinie od właściwych organów i instytucji (2011/2012);</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wystąpił i uzyskał zgody na zmianę przeznaczenia części gruntów leśnych na cele nieleśne (zaistniał obowiązek – 2012);</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ogłosił i obwieścił o wyłożeniu projektu miejscowego planu zagospodarowania przestrzennego do publicznego wglądu z podaniem informacji o możliwości składania uwag w przedmiotowym temacie, a następnie udostępnił projekt planu wraz z prognozą oddziaływania na środowisko do wglądu publicznego oraz przeprowadził konsultacje społeczne (lipiec/sierpień 2012);</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rozstrzygnął uwagi złożone w ustawowo określonym terminie składania uwag po pierwszym udostępnieniu projektu planu do wglądu publicznego – wniesiono łącznie 7 uwag, 4 uwagi nieuwzględnione w całości, 3 uwagi uwzględnione w części oraz w części nieuwzględnione (2012);</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sporządził korektę ustaleń miejscowego planu, korektę prognozy oddziaływania na środowisko ustaleń miejscowego planu oraz korektę prognozę skutków finansowych uchwalenia niniejszego miejscowego planu (2013);</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(2013);</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ponowne uzgodnienia i opinie od właściwych organów i instytucji (2013/2014);</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ogłosił i obwieścił o wyłożeniu projektu miejscowego planu zagospodarowania przestrzennego do publicznego wglądu z podaniem informacji o możliwości składania uwag w przedmiotowym temacie, a następnie udostępnił projekt planu wraz z prognozą oddziaływania na środowisko do wglądu publicznego oraz przeprowadził konsultacje społeczne (luty/marzec 2014);</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rozstrzygnął uwagi złożone w ustawowo określonym terminie składania uwag po drugim udostępnieniu projektu planu do wglądu publicznego – wniesiono łącznie 5 uwag, wszystkie uwagi nieuwzględnione w całości (2014);</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 xml:space="preserve">ponownie sporządził korektę ustaleń miejscowego planu, korektę prognozy oddziaływania na środowisko ustaleń miejscowego planu oraz korektę prognozę skutków finansowych uchwalenia niniejszego miejscowego planu – </w:t>
      </w:r>
      <w:r w:rsidRPr="000F24FE">
        <w:rPr>
          <w:rFonts w:ascii="Arial" w:hAnsi="Arial" w:cs="Arial"/>
          <w:bCs/>
          <w:sz w:val="24"/>
          <w:szCs w:val="24"/>
        </w:rPr>
        <w:t>powodem nowe mapy zagrożenia powodziowego</w:t>
      </w:r>
      <w:r w:rsidRPr="000F24FE">
        <w:rPr>
          <w:rFonts w:ascii="Arial" w:hAnsi="Arial" w:cs="Arial"/>
          <w:sz w:val="24"/>
          <w:szCs w:val="24"/>
        </w:rPr>
        <w:t xml:space="preserve"> (2015/2016);</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(2016);</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uzgodnienia i opinie od właściwych organów i instytucji, w tym trzy negatywne (2016);</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ponowił w ograniczonym zakresie uzgodnienia i opinie od właściwych organów i instytucji, uzyskał jedno negatywne (2016);</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lastRenderedPageBreak/>
        <w:t>ponownie sporządził korektę ustaleń miejscowego planu, korektę prognozy oddziaływania na środowisko ustaleń miejscowego planu oraz korektę prognozę skutków finansowych uchwalenia niniejszego miejscowego planu – powodem negatywne uzgodnienie organu RZGW Warszawa (2017);</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(2017);</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uzgodnienia i opinie od właściwych organów i instytucji, w tym jedno negatywne organu RZGW Warszawa (2017);</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sporządził korektę ustaleń miejscowego planu, korektę prognozy oddziaływania na środowisko ustaleń miejscowego planu oraz korektę prognozę skutków finansowych uchwalenia niniejszego miejscowego planu – powodem negatywne uzgodnienie organu RZGW Warszawa (2017);</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(2017);</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uzgodnienia i opinie od właściwych organów i instytucji, w tym jedno negatywne organu RZGW Warszawa (2017);</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sporządził korektę ustaleń miejscowego planu, korektę prognozy oddziaływania na środowisko ustaleń miejscowego planu oraz korektę prognozę skutków finansowych uchwalenia niniejszego miejscowego planu – powodem negatywne uzgodnienie organu RZGW Warszawa (2017);</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kilkukrotnie ponawiał w ograniczonym zakresie uzgodnienia i opinie od właściwych organów i instytucji – dot. organu RZGW Warszawa, za każdym razem uzyskując negatywne (2017, 2018, 2019);</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sporządził korektę ustaleń miejscowego planu, korektę prognozy oddziaływania na środowisko ustaleń miejscowego planu oraz korektę prognozę skutków finansowych uchwalenia niniejszego miejscowego planu – powodem negatywne uzgodnienia organu RZGW Warszawa (2020);</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(2020);</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 xml:space="preserve">ponownie sporządził korektę ustaleń miejscowego planu, korektę prognozy oddziaływania na środowisko ustaleń miejscowego planu oraz korektę prognozę skutków finansowych uchwalenia niniejszego miejscowego planu – </w:t>
      </w:r>
      <w:r w:rsidRPr="000F24FE">
        <w:rPr>
          <w:rFonts w:ascii="Arial" w:hAnsi="Arial" w:cs="Arial"/>
          <w:bCs/>
          <w:sz w:val="24"/>
          <w:szCs w:val="24"/>
        </w:rPr>
        <w:t>powodem nowe mapy zagrożenia powodziowego</w:t>
      </w:r>
      <w:r w:rsidRPr="000F24FE">
        <w:rPr>
          <w:rFonts w:ascii="Arial" w:hAnsi="Arial" w:cs="Arial"/>
          <w:sz w:val="24"/>
          <w:szCs w:val="24"/>
        </w:rPr>
        <w:t xml:space="preserve"> oraz inne uwarunkowania(2021/2022);</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(2022/2023);</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uzgodnienia i opinie od właściwych organów i instytucji, w tym trzy negatywne: organu Państwowe Gospodarstwo Wodne Wody Polskie RZGW Warszawa, zarządców dróg i gestora sieci elektroenergetycznej (2023);</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sporządził korektę ustaleń miejscowego planu, korektę prognozy oddziaływania na środowisko ustaleń miejscowego planu oraz korektę prognozę skutków finansowych uchwalenia niniejszego miejscowego planu – powodem trzy negatywne: organu Państwowe Gospodarstwo Wodne Wody Polskie RZGW Warszawa, zarządców dróg i gestora sieci elektroenergetycznej (2023);</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 xml:space="preserve">ponowił w ograniczonym zakresie uzgodnienia i opinie od właściwych organów i instytucji, uzyskał jedno negatywne gestora sieci elektroenergetycznej, organ </w:t>
      </w:r>
      <w:r w:rsidRPr="000F24FE">
        <w:rPr>
          <w:rFonts w:ascii="Arial" w:hAnsi="Arial" w:cs="Arial"/>
          <w:sz w:val="24"/>
          <w:szCs w:val="24"/>
        </w:rPr>
        <w:lastRenderedPageBreak/>
        <w:t>Państwowe Gospodarstwo Wodne Wody Polskie RZGW Warszawa umorzył postępowanie (2023);</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opinie od właściwych organów i instytucji, w tym gestora sieci elektroenergetycznej (2023);</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wystąpił uzyskał zgody na zmianę przeznaczenia części gruntów leśnych na cele nieleśne (zaistniał obowiązek uzupełnienia – lasy prywatne, komunalne i Skarbu Państwa - 2023/2024);</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zgody Marszałka Województwa Kujawsko-Pomorskiego na zmianę przeznaczenia części gruntów leśnych na cele nieleśne (lasy prywatne, lasy komunalne), nie uzyskał zgody Ministra Klimatu i Środowiska dla lasów Skarbu Państwa (2 działki - 2024);</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wystąpił i ponownie nie uzyskał zgody na zmianę przeznaczenia części gruntów leśnych na cele nieleśne (nie uzyskał zgody Ministra Klimatu i Środowiska dla lasów Skarbu) – 2024;</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sporządził korektę ustaleń miejscowego planu, korektę prognozy oddziaływania na środowisko ustaleń miejscowego planu oraz korektę prognozę skutków finansowych uchwalenia niniejszego miejscowego planu – powodem brak zgody Ministra Klimatu i Środowiska na zmianę przeznaczenia części gruntów leśnych na cele nieleśne (lasy Skarbu Państwa) – (2024/2025);</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ponownie pozytywną opinię Miejskiej Komisji Urbanistyczno-Architektonicznej we Włocławku (2025);</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uzyskał uzgodnienia i opinie od właściwych organów i instytucji, w tym jedno negatywne organu Państwowe Gospodarstwo Wodne Wody Polskie RZGW Warszawa (2025);</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sporządził korektę ustaleń miejscowego planu, korektę prognozy oddziaływania na środowisko ustaleń miejscowego planu oraz korektę prognozę skutków finansowych uchwalenia niniejszego miejscowego planu – powodem negatywne uzgodnienie organu Państwowe Gospodarstwo Wodne Wody Polskie RZGW Warszawa (2025);</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ponowił w ograniczonym zakresie uzgodnienia i opinie od właściwych organów i instytucji, uzyskał pozytywne uzgodnienie przez organ Państwowe Gospodarstwo Wodne Wody Polskie RZGW Warszawa (2025);</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ponownie ogłosił i obwieścił o wyłożeniu projektu miejscowego planu zagospodarowania przestrzennego do publicznego wglądu z podaniem informacji o możliwości składania uwag w przedmiotowym temacie, a następnie udostępnił projekt planu wraz z prognozą oddziaływania na środowisko do wglądu publicznego oraz przeprowadził konsultacje społeczne (lipiec/sierpień/wrzesień 2025);</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rozstrzygnął uwagi złożone w ustawowo określonym terminie składania uwag po trzecim udostępnieniu projektu planu do wglądu publicznego – wniesiono łącznie 1 uwagę, uwaga nieuwzględniona w całości (2025);</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zamieścił w Biuletynie Informacji Publicznej Urzędu Miasta informacje o dokumentach zawierających informacje o środowisku oraz dotyczące obszaru objętego projektem planu;</w:t>
      </w:r>
    </w:p>
    <w:p w:rsidR="004B6A95" w:rsidRPr="000F24FE" w:rsidRDefault="004B6A95" w:rsidP="000F24FE">
      <w:pPr>
        <w:numPr>
          <w:ilvl w:val="0"/>
          <w:numId w:val="292"/>
        </w:numPr>
        <w:tabs>
          <w:tab w:val="num" w:pos="426"/>
        </w:tabs>
        <w:spacing w:after="0"/>
        <w:ind w:left="426" w:hanging="426"/>
        <w:rPr>
          <w:rFonts w:ascii="Arial" w:hAnsi="Arial" w:cs="Arial"/>
          <w:sz w:val="24"/>
          <w:szCs w:val="24"/>
        </w:rPr>
      </w:pPr>
      <w:r w:rsidRPr="000F24FE">
        <w:rPr>
          <w:rFonts w:ascii="Arial" w:hAnsi="Arial" w:cs="Arial"/>
          <w:sz w:val="24"/>
          <w:szCs w:val="24"/>
        </w:rPr>
        <w:t>sporządził listę nieuwzględnionych uwag.</w:t>
      </w:r>
    </w:p>
    <w:p w:rsidR="004B6A95" w:rsidRPr="000F24FE" w:rsidRDefault="004B6A95" w:rsidP="000F24FE">
      <w:pPr>
        <w:ind w:firstLine="708"/>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lastRenderedPageBreak/>
        <w:t>Rysunek planu przedstawiający graficzne ustalenia planu stanowiący załącznik Nr 1a do uchwały został sporządzony na mapie zasadniczej w skali 1:2000, na 2 arkuszach (</w:t>
      </w:r>
      <w:proofErr w:type="spellStart"/>
      <w:r w:rsidRPr="000F24FE">
        <w:rPr>
          <w:rFonts w:ascii="Arial" w:hAnsi="Arial" w:cs="Arial"/>
          <w:sz w:val="24"/>
          <w:szCs w:val="24"/>
        </w:rPr>
        <w:t>nieformatowych</w:t>
      </w:r>
      <w:proofErr w:type="spellEnd"/>
      <w:r w:rsidRPr="000F24FE">
        <w:rPr>
          <w:rFonts w:ascii="Arial" w:hAnsi="Arial" w:cs="Arial"/>
          <w:sz w:val="24"/>
          <w:szCs w:val="24"/>
        </w:rPr>
        <w:t>) oznaczonych literami jako części A i B – powodem znaczny obszar planu – ca 560 ha.</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Rysunek planu, stanowiący załącznik nr 1a do uchwały przeznaczony do publikacji w dzienniku urzędowym województwa kujawsko-pomorskiego, został zmniejszony do formatu A3 (skala 1:10700).</w:t>
      </w:r>
    </w:p>
    <w:p w:rsidR="004B6A95" w:rsidRPr="000F24FE" w:rsidRDefault="004B6A95" w:rsidP="000F24FE">
      <w:pPr>
        <w:ind w:firstLine="708"/>
        <w:rPr>
          <w:rFonts w:ascii="Arial" w:hAnsi="Arial" w:cs="Arial"/>
          <w:sz w:val="24"/>
          <w:szCs w:val="24"/>
        </w:rPr>
      </w:pPr>
      <w:r w:rsidRPr="000F24FE">
        <w:rPr>
          <w:rFonts w:ascii="Arial" w:hAnsi="Arial" w:cs="Arial"/>
          <w:sz w:val="24"/>
          <w:szCs w:val="24"/>
        </w:rPr>
        <w:t xml:space="preserve">Prezydent Miasta wykonał powierzone zadanie w sposób zgodny z procedurą sporządzania miejscowego planu zagospodarowania przestrzennego zawartą w art. 17 ustawy z dnia 27 marca 2003r. o planowaniu i zagospodarowaniu przestrzennym </w:t>
      </w:r>
      <w:r w:rsidRPr="000F24FE">
        <w:rPr>
          <w:rFonts w:ascii="Arial" w:hAnsi="Arial" w:cs="Arial"/>
          <w:iCs/>
          <w:sz w:val="24"/>
          <w:szCs w:val="24"/>
        </w:rPr>
        <w:t>(</w:t>
      </w:r>
      <w:r w:rsidRPr="000F24FE">
        <w:rPr>
          <w:rFonts w:ascii="Arial" w:hAnsi="Arial" w:cs="Arial"/>
          <w:sz w:val="24"/>
          <w:szCs w:val="24"/>
        </w:rPr>
        <w:t xml:space="preserve">Dz. U z 2024r. poz. 1130, poz. 1907 i poz. 1940, z 2025r. poz. 527 i poz. 680), </w:t>
      </w:r>
      <w:r w:rsidRPr="000F24FE">
        <w:rPr>
          <w:rFonts w:ascii="Arial" w:hAnsi="Arial" w:cs="Arial"/>
          <w:iCs/>
          <w:sz w:val="24"/>
          <w:szCs w:val="24"/>
        </w:rPr>
        <w:t xml:space="preserve">w związku z art. 4 ust. 2 ustawy z dnia 20 lipca 2010r. o zmianie ustawy o planowaniu i zagospodarowaniu przestrzennym, ustawy o Państwowej Inspekcji Sanitarnej oraz ustawy o ochronie zabytków i opiece nad zabytkami </w:t>
      </w:r>
      <w:r w:rsidRPr="000F24FE">
        <w:rPr>
          <w:rFonts w:ascii="Arial" w:hAnsi="Arial" w:cs="Arial"/>
          <w:sz w:val="24"/>
          <w:szCs w:val="24"/>
        </w:rPr>
        <w:t>(Dz. U Nr 130 z 2010r., poz. 871)</w:t>
      </w:r>
      <w:r w:rsidRPr="000F24FE">
        <w:rPr>
          <w:rFonts w:ascii="Arial" w:hAnsi="Arial" w:cs="Arial"/>
          <w:iCs/>
          <w:sz w:val="24"/>
          <w:szCs w:val="24"/>
        </w:rPr>
        <w:t xml:space="preserve">, </w:t>
      </w:r>
      <w:r w:rsidRPr="000F24FE">
        <w:rPr>
          <w:rFonts w:ascii="Arial" w:hAnsi="Arial" w:cs="Arial"/>
          <w:sz w:val="24"/>
          <w:szCs w:val="24"/>
        </w:rPr>
        <w:t>art. 67 ust. 3 pkt 4 ustawy z dnia 7 lipca 2023r. o zmianie ustawy o planowaniu i zagospodarowaniu przestrzennym oraz niektórych innych ustaw (</w:t>
      </w:r>
      <w:r w:rsidRPr="000F24FE">
        <w:rPr>
          <w:rFonts w:ascii="Arial" w:hAnsi="Arial" w:cs="Arial"/>
          <w:iCs/>
          <w:sz w:val="24"/>
          <w:szCs w:val="24"/>
        </w:rPr>
        <w:t>Dz. U z 2023r. poz. 1688, z 2024r., poz. 1824, z 2025r., poz. 527</w:t>
      </w:r>
      <w:r w:rsidRPr="000F24FE">
        <w:rPr>
          <w:rFonts w:ascii="Arial" w:hAnsi="Arial" w:cs="Arial"/>
          <w:sz w:val="24"/>
          <w:szCs w:val="24"/>
        </w:rPr>
        <w:t>).</w:t>
      </w:r>
    </w:p>
    <w:p w:rsidR="004B6A95" w:rsidRPr="000F24FE" w:rsidRDefault="004B6A95" w:rsidP="000F24FE">
      <w:pPr>
        <w:ind w:firstLine="708"/>
        <w:rPr>
          <w:rFonts w:ascii="Arial" w:hAnsi="Arial" w:cs="Arial"/>
          <w:sz w:val="24"/>
          <w:szCs w:val="24"/>
        </w:rPr>
      </w:pPr>
    </w:p>
    <w:p w:rsidR="004B6A95" w:rsidRPr="000F24FE" w:rsidRDefault="004B6A95" w:rsidP="000F24FE">
      <w:pPr>
        <w:ind w:firstLine="708"/>
        <w:rPr>
          <w:rFonts w:ascii="Arial" w:hAnsi="Arial" w:cs="Arial"/>
          <w:sz w:val="24"/>
          <w:szCs w:val="24"/>
        </w:rPr>
      </w:pPr>
      <w:r w:rsidRPr="000F24FE">
        <w:rPr>
          <w:rFonts w:ascii="Arial" w:hAnsi="Arial" w:cs="Arial"/>
          <w:sz w:val="24"/>
          <w:szCs w:val="24"/>
        </w:rPr>
        <w:t>W związku z powyższym proszę Wysoką Radę o przyjęcie przedłożonej uchwały wraz z listą nieuwzględnionych uwag.</w:t>
      </w:r>
    </w:p>
    <w:p w:rsidR="004B6A95" w:rsidRPr="000F24FE" w:rsidRDefault="004B6A95" w:rsidP="000F24FE">
      <w:pPr>
        <w:rPr>
          <w:rFonts w:ascii="Arial" w:hAnsi="Arial" w:cs="Arial"/>
          <w:sz w:val="24"/>
          <w:szCs w:val="24"/>
        </w:rPr>
      </w:pPr>
    </w:p>
    <w:p w:rsidR="007F3EF6" w:rsidRPr="000F24FE" w:rsidRDefault="007F3EF6" w:rsidP="000F24FE">
      <w:pPr>
        <w:spacing w:after="0"/>
        <w:rPr>
          <w:rFonts w:ascii="Arial" w:eastAsia="Times New Roman" w:hAnsi="Arial" w:cs="Arial"/>
          <w:sz w:val="24"/>
          <w:szCs w:val="24"/>
          <w:lang w:eastAsia="pl-PL"/>
        </w:rPr>
      </w:pPr>
    </w:p>
    <w:sectPr w:rsidR="007F3EF6" w:rsidRPr="000F24FE">
      <w:footerReference w:type="even" r:id="rId9"/>
      <w:footerReference w:type="default" r:id="rId10"/>
      <w:pgSz w:w="11906" w:h="16838"/>
      <w:pgMar w:top="851" w:right="1134" w:bottom="851" w:left="1134" w:header="709" w:footer="709" w:gutter="0"/>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A1A" w:rsidRDefault="00B81A1A">
      <w:pPr>
        <w:spacing w:after="0" w:line="240" w:lineRule="auto"/>
      </w:pPr>
      <w:r>
        <w:separator/>
      </w:r>
    </w:p>
  </w:endnote>
  <w:endnote w:type="continuationSeparator" w:id="0">
    <w:p w:rsidR="00B81A1A" w:rsidRDefault="00B8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B0" w:rsidRDefault="00B93CB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93CB0" w:rsidRDefault="00B93CB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B0" w:rsidRDefault="00B93CB0">
    <w:pPr>
      <w:pStyle w:val="Stopka"/>
      <w:framePr w:wrap="around" w:vAnchor="text" w:hAnchor="margin" w:xAlign="right" w:y="1"/>
      <w:rPr>
        <w:rStyle w:val="Numerstrony"/>
        <w:rFonts w:ascii="Arial Narrow" w:hAnsi="Arial Narrow"/>
        <w:sz w:val="20"/>
        <w:szCs w:val="20"/>
      </w:rPr>
    </w:pPr>
    <w:r>
      <w:rPr>
        <w:rStyle w:val="Numerstrony"/>
        <w:rFonts w:ascii="Arial Narrow" w:hAnsi="Arial Narrow"/>
        <w:sz w:val="20"/>
        <w:szCs w:val="20"/>
      </w:rPr>
      <w:fldChar w:fldCharType="begin"/>
    </w:r>
    <w:r>
      <w:rPr>
        <w:rStyle w:val="Numerstrony"/>
        <w:rFonts w:ascii="Arial Narrow" w:hAnsi="Arial Narrow"/>
        <w:sz w:val="20"/>
        <w:szCs w:val="20"/>
      </w:rPr>
      <w:instrText xml:space="preserve">PAGE  </w:instrText>
    </w:r>
    <w:r>
      <w:rPr>
        <w:rStyle w:val="Numerstrony"/>
        <w:rFonts w:ascii="Arial Narrow" w:hAnsi="Arial Narrow"/>
        <w:sz w:val="20"/>
        <w:szCs w:val="20"/>
      </w:rPr>
      <w:fldChar w:fldCharType="separate"/>
    </w:r>
    <w:r w:rsidR="004819F2">
      <w:rPr>
        <w:rStyle w:val="Numerstrony"/>
        <w:rFonts w:ascii="Arial Narrow" w:hAnsi="Arial Narrow"/>
        <w:noProof/>
        <w:sz w:val="20"/>
        <w:szCs w:val="20"/>
      </w:rPr>
      <w:t>63</w:t>
    </w:r>
    <w:r>
      <w:rPr>
        <w:rStyle w:val="Numerstrony"/>
        <w:rFonts w:ascii="Arial Narrow" w:hAnsi="Arial Narrow"/>
        <w:sz w:val="20"/>
        <w:szCs w:val="20"/>
      </w:rPr>
      <w:fldChar w:fldCharType="end"/>
    </w:r>
  </w:p>
  <w:p w:rsidR="00B93CB0" w:rsidRDefault="00B93CB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A1A" w:rsidRDefault="00B81A1A">
      <w:pPr>
        <w:spacing w:after="0" w:line="240" w:lineRule="auto"/>
      </w:pPr>
      <w:r>
        <w:separator/>
      </w:r>
    </w:p>
  </w:footnote>
  <w:footnote w:type="continuationSeparator" w:id="0">
    <w:p w:rsidR="00B81A1A" w:rsidRDefault="00B81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FF0"/>
    <w:multiLevelType w:val="hybridMultilevel"/>
    <w:tmpl w:val="52F4CF2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A91241"/>
    <w:multiLevelType w:val="hybridMultilevel"/>
    <w:tmpl w:val="D7521A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021E05"/>
    <w:multiLevelType w:val="hybridMultilevel"/>
    <w:tmpl w:val="C2280718"/>
    <w:lvl w:ilvl="0" w:tplc="51AA6F5E">
      <w:start w:val="1"/>
      <w:numFmt w:val="lowerLetter"/>
      <w:lvlText w:val="%1)"/>
      <w:lvlJc w:val="left"/>
      <w:pPr>
        <w:ind w:left="1440" w:hanging="360"/>
      </w:pPr>
      <w:rPr>
        <w:rFonts w:hint="default"/>
      </w:rPr>
    </w:lvl>
    <w:lvl w:ilvl="1" w:tplc="8E168ACC">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F08FC"/>
    <w:multiLevelType w:val="hybridMultilevel"/>
    <w:tmpl w:val="C8E6DC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3AF0264"/>
    <w:multiLevelType w:val="hybridMultilevel"/>
    <w:tmpl w:val="CB144924"/>
    <w:lvl w:ilvl="0" w:tplc="04150017">
      <w:start w:val="1"/>
      <w:numFmt w:val="lowerLetter"/>
      <w:lvlText w:val="%1)"/>
      <w:lvlJc w:val="left"/>
      <w:pPr>
        <w:ind w:left="1440" w:hanging="360"/>
      </w:pPr>
    </w:lvl>
    <w:lvl w:ilvl="1" w:tplc="FE742EDE">
      <w:start w:val="11"/>
      <w:numFmt w:val="decimal"/>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56D6956"/>
    <w:multiLevelType w:val="hybridMultilevel"/>
    <w:tmpl w:val="B4F49F2A"/>
    <w:lvl w:ilvl="0" w:tplc="1A5244FC">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85AF7"/>
    <w:multiLevelType w:val="hybridMultilevel"/>
    <w:tmpl w:val="01D6CB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74C15DB"/>
    <w:multiLevelType w:val="hybridMultilevel"/>
    <w:tmpl w:val="5E984C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7560F3D"/>
    <w:multiLevelType w:val="hybridMultilevel"/>
    <w:tmpl w:val="928A39D6"/>
    <w:lvl w:ilvl="0" w:tplc="FB8268F2">
      <w:start w:val="1"/>
      <w:numFmt w:val="lowerLetter"/>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75E50D2"/>
    <w:multiLevelType w:val="hybridMultilevel"/>
    <w:tmpl w:val="BB30A9FA"/>
    <w:lvl w:ilvl="0" w:tplc="EE28F3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81018F"/>
    <w:multiLevelType w:val="multilevel"/>
    <w:tmpl w:val="7464C58C"/>
    <w:lvl w:ilvl="0">
      <w:start w:val="7"/>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B12EEC"/>
    <w:multiLevelType w:val="multilevel"/>
    <w:tmpl w:val="9EB4E0A4"/>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BD0BA4"/>
    <w:multiLevelType w:val="hybridMultilevel"/>
    <w:tmpl w:val="7618001E"/>
    <w:lvl w:ilvl="0" w:tplc="250A47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37359"/>
    <w:multiLevelType w:val="hybridMultilevel"/>
    <w:tmpl w:val="C1569196"/>
    <w:lvl w:ilvl="0" w:tplc="6E7037E8">
      <w:start w:val="1"/>
      <w:numFmt w:val="decimal"/>
      <w:lvlText w:val="%1)"/>
      <w:lvlJc w:val="left"/>
      <w:pPr>
        <w:tabs>
          <w:tab w:val="num" w:pos="3592"/>
        </w:tabs>
        <w:ind w:left="3572"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8914BE0"/>
    <w:multiLevelType w:val="hybridMultilevel"/>
    <w:tmpl w:val="0DDAA9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E74553"/>
    <w:multiLevelType w:val="multilevel"/>
    <w:tmpl w:val="14789DF4"/>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90819C2"/>
    <w:multiLevelType w:val="hybridMultilevel"/>
    <w:tmpl w:val="BE80C98C"/>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0ACF6B30"/>
    <w:multiLevelType w:val="hybridMultilevel"/>
    <w:tmpl w:val="9AB24A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B003533"/>
    <w:multiLevelType w:val="multilevel"/>
    <w:tmpl w:val="35ECE93E"/>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lvl>
    <w:lvl w:ilvl="2">
      <w:start w:val="1"/>
      <w:numFmt w:val="decimal"/>
      <w:lvlText w:val="%3)"/>
      <w:lvlJc w:val="left"/>
      <w:pPr>
        <w:tabs>
          <w:tab w:val="num" w:pos="900"/>
        </w:tabs>
        <w:ind w:left="900" w:hanging="360"/>
      </w:pPr>
      <w:rPr>
        <w:rFonts w:ascii="Arial Narrow" w:eastAsia="Times New Roman" w:hAnsi="Arial Narrow" w:cs="Times New Roman"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BBC6682"/>
    <w:multiLevelType w:val="hybridMultilevel"/>
    <w:tmpl w:val="A352EC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BDE77A6"/>
    <w:multiLevelType w:val="hybridMultilevel"/>
    <w:tmpl w:val="D578EEAE"/>
    <w:lvl w:ilvl="0" w:tplc="A6384E6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BED3CA2"/>
    <w:multiLevelType w:val="hybridMultilevel"/>
    <w:tmpl w:val="F0B63B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CA8312A"/>
    <w:multiLevelType w:val="hybridMultilevel"/>
    <w:tmpl w:val="8D600282"/>
    <w:lvl w:ilvl="0" w:tplc="58F8782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D91F36"/>
    <w:multiLevelType w:val="hybridMultilevel"/>
    <w:tmpl w:val="1A96378E"/>
    <w:lvl w:ilvl="0" w:tplc="BE50B86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0D622A06"/>
    <w:multiLevelType w:val="multilevel"/>
    <w:tmpl w:val="14789DF4"/>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0E26789B"/>
    <w:multiLevelType w:val="hybridMultilevel"/>
    <w:tmpl w:val="AF6C324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0EDD5997"/>
    <w:multiLevelType w:val="hybridMultilevel"/>
    <w:tmpl w:val="937A2DC8"/>
    <w:lvl w:ilvl="0" w:tplc="D6D65FD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F032F2"/>
    <w:multiLevelType w:val="hybridMultilevel"/>
    <w:tmpl w:val="3814DE06"/>
    <w:lvl w:ilvl="0" w:tplc="8FBA44BE">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155A15"/>
    <w:multiLevelType w:val="multilevel"/>
    <w:tmpl w:val="A19A27A6"/>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0F2D5C6D"/>
    <w:multiLevelType w:val="hybridMultilevel"/>
    <w:tmpl w:val="18802C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0FFD0764"/>
    <w:multiLevelType w:val="hybridMultilevel"/>
    <w:tmpl w:val="CB80878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101F2CAF"/>
    <w:multiLevelType w:val="hybridMultilevel"/>
    <w:tmpl w:val="DE7CF40A"/>
    <w:lvl w:ilvl="0" w:tplc="BE50B86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106C33E1"/>
    <w:multiLevelType w:val="hybridMultilevel"/>
    <w:tmpl w:val="0CCC6810"/>
    <w:lvl w:ilvl="0" w:tplc="BDEECA7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09712B3"/>
    <w:multiLevelType w:val="hybridMultilevel"/>
    <w:tmpl w:val="1CB83680"/>
    <w:lvl w:ilvl="0" w:tplc="04150011">
      <w:start w:val="1"/>
      <w:numFmt w:val="decimal"/>
      <w:lvlText w:val="%1)"/>
      <w:lvlJc w:val="left"/>
      <w:pPr>
        <w:ind w:left="720" w:hanging="360"/>
      </w:pPr>
    </w:lvl>
    <w:lvl w:ilvl="1" w:tplc="BCC6862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972CE8"/>
    <w:multiLevelType w:val="hybridMultilevel"/>
    <w:tmpl w:val="DEC847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1273B91"/>
    <w:multiLevelType w:val="multilevel"/>
    <w:tmpl w:val="2CECD6F0"/>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12451EF1"/>
    <w:multiLevelType w:val="hybridMultilevel"/>
    <w:tmpl w:val="6C428A52"/>
    <w:lvl w:ilvl="0" w:tplc="5EEE647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7" w15:restartNumberingAfterBreak="0">
    <w:nsid w:val="129227E6"/>
    <w:multiLevelType w:val="multilevel"/>
    <w:tmpl w:val="D4BCE842"/>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5062DA1"/>
    <w:multiLevelType w:val="hybridMultilevel"/>
    <w:tmpl w:val="819EF3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15DD0496"/>
    <w:multiLevelType w:val="multilevel"/>
    <w:tmpl w:val="EDB0FE82"/>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165C797A"/>
    <w:multiLevelType w:val="hybridMultilevel"/>
    <w:tmpl w:val="3AF29E9C"/>
    <w:lvl w:ilvl="0" w:tplc="338A9052">
      <w:start w:val="1"/>
      <w:numFmt w:val="lowerLetter"/>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7076D5"/>
    <w:multiLevelType w:val="hybridMultilevel"/>
    <w:tmpl w:val="4D1828BE"/>
    <w:lvl w:ilvl="0" w:tplc="04150017">
      <w:start w:val="1"/>
      <w:numFmt w:val="lowerLetter"/>
      <w:lvlText w:val="%1)"/>
      <w:lvlJc w:val="left"/>
      <w:pPr>
        <w:ind w:left="1495" w:hanging="360"/>
      </w:pPr>
      <w:rPr>
        <w:rFonts w:hint="default"/>
        <w:strike w:val="0"/>
        <w:color w:val="auto"/>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2" w15:restartNumberingAfterBreak="0">
    <w:nsid w:val="16974F4D"/>
    <w:multiLevelType w:val="hybridMultilevel"/>
    <w:tmpl w:val="69845E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F0E290C">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2231E7"/>
    <w:multiLevelType w:val="hybridMultilevel"/>
    <w:tmpl w:val="575AAA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173B6695"/>
    <w:multiLevelType w:val="hybridMultilevel"/>
    <w:tmpl w:val="4052D488"/>
    <w:lvl w:ilvl="0" w:tplc="C95C64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8301B45"/>
    <w:multiLevelType w:val="multilevel"/>
    <w:tmpl w:val="CD8CF1FE"/>
    <w:lvl w:ilvl="0">
      <w:start w:val="1"/>
      <w:numFmt w:val="ordinal"/>
      <w:lvlText w:val="%1"/>
      <w:lvlJc w:val="left"/>
      <w:pPr>
        <w:tabs>
          <w:tab w:val="num" w:pos="360"/>
        </w:tabs>
        <w:ind w:left="360" w:hanging="360"/>
      </w:pPr>
      <w:rPr>
        <w:rFonts w:ascii="Arial Narrow" w:hAnsi="Arial Narrow" w:hint="default"/>
        <w:b w:val="0"/>
        <w:color w:val="auto"/>
      </w:rPr>
    </w:lvl>
    <w:lvl w:ilvl="1">
      <w:start w:val="4"/>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8A8265D"/>
    <w:multiLevelType w:val="hybridMultilevel"/>
    <w:tmpl w:val="02FE15D0"/>
    <w:lvl w:ilvl="0" w:tplc="BDEECA7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42267C"/>
    <w:multiLevelType w:val="hybridMultilevel"/>
    <w:tmpl w:val="5BAE76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19A80462"/>
    <w:multiLevelType w:val="hybridMultilevel"/>
    <w:tmpl w:val="719253F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1A630506"/>
    <w:multiLevelType w:val="hybridMultilevel"/>
    <w:tmpl w:val="B8C051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A6A1714"/>
    <w:multiLevelType w:val="multilevel"/>
    <w:tmpl w:val="143C850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1B7D36C4"/>
    <w:multiLevelType w:val="hybridMultilevel"/>
    <w:tmpl w:val="90EE9CB0"/>
    <w:lvl w:ilvl="0" w:tplc="895AE5D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15:restartNumberingAfterBreak="0">
    <w:nsid w:val="1C406995"/>
    <w:multiLevelType w:val="hybridMultilevel"/>
    <w:tmpl w:val="86D8B0E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1CD41786"/>
    <w:multiLevelType w:val="hybridMultilevel"/>
    <w:tmpl w:val="8138D126"/>
    <w:lvl w:ilvl="0" w:tplc="5EDEBDFC">
      <w:start w:val="1"/>
      <w:numFmt w:val="decimal"/>
      <w:lvlText w:val="%1."/>
      <w:lvlJc w:val="left"/>
      <w:pPr>
        <w:tabs>
          <w:tab w:val="num" w:pos="360"/>
        </w:tabs>
        <w:ind w:left="360" w:hanging="360"/>
      </w:pPr>
      <w:rPr>
        <w:b w:val="0"/>
        <w:color w:val="auto"/>
      </w:rPr>
    </w:lvl>
    <w:lvl w:ilvl="1" w:tplc="6F6626BC">
      <w:start w:val="1"/>
      <w:numFmt w:val="decimal"/>
      <w:lvlText w:val="%2)"/>
      <w:lvlJc w:val="left"/>
      <w:pPr>
        <w:tabs>
          <w:tab w:val="num" w:pos="720"/>
        </w:tabs>
        <w:ind w:left="720" w:hanging="360"/>
      </w:pPr>
      <w:rPr>
        <w:rFonts w:hint="default"/>
        <w:b w:val="0"/>
        <w:color w:val="auto"/>
      </w:rPr>
    </w:lvl>
    <w:lvl w:ilvl="2" w:tplc="173E1A9E">
      <w:start w:val="1"/>
      <w:numFmt w:val="lowerLetter"/>
      <w:lvlText w:val="%3)"/>
      <w:lvlJc w:val="left"/>
      <w:pPr>
        <w:tabs>
          <w:tab w:val="num" w:pos="1080"/>
        </w:tabs>
        <w:ind w:left="1080" w:hanging="360"/>
      </w:pPr>
      <w:rPr>
        <w:rFonts w:hint="default"/>
        <w:b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1D050D60"/>
    <w:multiLevelType w:val="multilevel"/>
    <w:tmpl w:val="48ECE56E"/>
    <w:lvl w:ilvl="0">
      <w:start w:val="1"/>
      <w:numFmt w:val="ordinal"/>
      <w:lvlText w:val="%1"/>
      <w:lvlJc w:val="left"/>
      <w:pPr>
        <w:tabs>
          <w:tab w:val="num" w:pos="360"/>
        </w:tabs>
        <w:ind w:left="360" w:hanging="360"/>
      </w:pPr>
      <w:rPr>
        <w:rFonts w:ascii="Arial Narrow" w:hAnsi="Arial Narrow" w:hint="default"/>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D754C73"/>
    <w:multiLevelType w:val="hybridMultilevel"/>
    <w:tmpl w:val="43F8D3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D7F3AC1"/>
    <w:multiLevelType w:val="hybridMultilevel"/>
    <w:tmpl w:val="9B0459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DC12C87"/>
    <w:multiLevelType w:val="hybridMultilevel"/>
    <w:tmpl w:val="ED3241C0"/>
    <w:lvl w:ilvl="0" w:tplc="5210B7C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DC53E96"/>
    <w:multiLevelType w:val="multilevel"/>
    <w:tmpl w:val="C5EED808"/>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DD653B2"/>
    <w:multiLevelType w:val="hybridMultilevel"/>
    <w:tmpl w:val="4252CE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1DDA6587"/>
    <w:multiLevelType w:val="hybridMultilevel"/>
    <w:tmpl w:val="946EEA54"/>
    <w:lvl w:ilvl="0" w:tplc="BDEECA7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1DF73445"/>
    <w:multiLevelType w:val="hybridMultilevel"/>
    <w:tmpl w:val="108E68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1E4567CD"/>
    <w:multiLevelType w:val="hybridMultilevel"/>
    <w:tmpl w:val="C9DEEA44"/>
    <w:lvl w:ilvl="0" w:tplc="D668117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E487973"/>
    <w:multiLevelType w:val="hybridMultilevel"/>
    <w:tmpl w:val="E9285BC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1F301D18"/>
    <w:multiLevelType w:val="hybridMultilevel"/>
    <w:tmpl w:val="B13CFB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1F386ECC"/>
    <w:multiLevelType w:val="multilevel"/>
    <w:tmpl w:val="8504628E"/>
    <w:lvl w:ilvl="0">
      <w:start w:val="1"/>
      <w:numFmt w:val="ordinal"/>
      <w:lvlText w:val="%1"/>
      <w:lvlJc w:val="left"/>
      <w:pPr>
        <w:tabs>
          <w:tab w:val="num" w:pos="360"/>
        </w:tabs>
        <w:ind w:left="360" w:hanging="360"/>
      </w:pPr>
      <w:rPr>
        <w:rFonts w:ascii="Arial Narrow" w:hAnsi="Arial Narrow" w:hint="default"/>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1F3B5F37"/>
    <w:multiLevelType w:val="hybridMultilevel"/>
    <w:tmpl w:val="3058E742"/>
    <w:lvl w:ilvl="0" w:tplc="1A5244FC">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0022753"/>
    <w:multiLevelType w:val="hybridMultilevel"/>
    <w:tmpl w:val="B8EEF0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0C136C1"/>
    <w:multiLevelType w:val="hybridMultilevel"/>
    <w:tmpl w:val="9A927B18"/>
    <w:lvl w:ilvl="0" w:tplc="EF6CC296">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165696E"/>
    <w:multiLevelType w:val="multilevel"/>
    <w:tmpl w:val="D8548DFC"/>
    <w:lvl w:ilvl="0">
      <w:start w:val="2"/>
      <w:numFmt w:val="ordinal"/>
      <w:lvlText w:val="%1"/>
      <w:lvlJc w:val="left"/>
      <w:pPr>
        <w:tabs>
          <w:tab w:val="num" w:pos="360"/>
        </w:tabs>
        <w:ind w:left="360" w:hanging="360"/>
      </w:pPr>
      <w:rPr>
        <w:rFonts w:ascii="Arial Narrow" w:hAnsi="Arial Narrow" w:hint="default"/>
        <w:b w:val="0"/>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1CC3978"/>
    <w:multiLevelType w:val="hybridMultilevel"/>
    <w:tmpl w:val="E528D3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3022EF2"/>
    <w:multiLevelType w:val="hybridMultilevel"/>
    <w:tmpl w:val="4D8420B0"/>
    <w:lvl w:ilvl="0" w:tplc="04150011">
      <w:start w:val="1"/>
      <w:numFmt w:val="decimal"/>
      <w:lvlText w:val="%1)"/>
      <w:lvlJc w:val="left"/>
      <w:pPr>
        <w:ind w:left="1080" w:hanging="360"/>
      </w:pPr>
    </w:lvl>
    <w:lvl w:ilvl="1" w:tplc="BCC68622">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3430910"/>
    <w:multiLevelType w:val="hybridMultilevel"/>
    <w:tmpl w:val="E9285BC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23F243CF"/>
    <w:multiLevelType w:val="hybridMultilevel"/>
    <w:tmpl w:val="4A3A2A78"/>
    <w:lvl w:ilvl="0" w:tplc="C9F0981E">
      <w:start w:val="7"/>
      <w:numFmt w:val="decimal"/>
      <w:lvlText w:val="%1."/>
      <w:lvlJc w:val="left"/>
      <w:pPr>
        <w:tabs>
          <w:tab w:val="num" w:pos="360"/>
        </w:tabs>
        <w:ind w:left="360" w:hanging="360"/>
      </w:pPr>
      <w:rPr>
        <w:rFonts w:hint="default"/>
      </w:rPr>
    </w:lvl>
    <w:lvl w:ilvl="1" w:tplc="7E669CF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242C520C"/>
    <w:multiLevelType w:val="multilevel"/>
    <w:tmpl w:val="2EDE40C4"/>
    <w:lvl w:ilvl="0">
      <w:start w:val="2"/>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242C6E53"/>
    <w:multiLevelType w:val="hybridMultilevel"/>
    <w:tmpl w:val="824C377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24B0209B"/>
    <w:multiLevelType w:val="multilevel"/>
    <w:tmpl w:val="2006CF9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24C30F67"/>
    <w:multiLevelType w:val="hybridMultilevel"/>
    <w:tmpl w:val="419C56B6"/>
    <w:lvl w:ilvl="0" w:tplc="48D43DA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4C97BDE"/>
    <w:multiLevelType w:val="hybridMultilevel"/>
    <w:tmpl w:val="A90826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24D81CF6"/>
    <w:multiLevelType w:val="hybridMultilevel"/>
    <w:tmpl w:val="5EB01C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25347CE2"/>
    <w:multiLevelType w:val="hybridMultilevel"/>
    <w:tmpl w:val="79229240"/>
    <w:lvl w:ilvl="0" w:tplc="C95C64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56540FE"/>
    <w:multiLevelType w:val="multilevel"/>
    <w:tmpl w:val="1BACD7EA"/>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25AC6CCA"/>
    <w:multiLevelType w:val="multilevel"/>
    <w:tmpl w:val="EDB0FE82"/>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2652527A"/>
    <w:multiLevelType w:val="hybridMultilevel"/>
    <w:tmpl w:val="A8C88E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271A4895"/>
    <w:multiLevelType w:val="hybridMultilevel"/>
    <w:tmpl w:val="2682961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7244700"/>
    <w:multiLevelType w:val="hybridMultilevel"/>
    <w:tmpl w:val="2D184AAC"/>
    <w:lvl w:ilvl="0" w:tplc="04150011">
      <w:start w:val="1"/>
      <w:numFmt w:val="decimal"/>
      <w:lvlText w:val="%1)"/>
      <w:lvlJc w:val="left"/>
      <w:pPr>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28295D46"/>
    <w:multiLevelType w:val="hybridMultilevel"/>
    <w:tmpl w:val="C8E48EAC"/>
    <w:lvl w:ilvl="0" w:tplc="1A5244FC">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ind w:left="1440" w:hanging="360"/>
      </w:pPr>
    </w:lvl>
    <w:lvl w:ilvl="2" w:tplc="FB8268F2">
      <w:start w:val="1"/>
      <w:numFmt w:val="lowerLetter"/>
      <w:lvlText w:val="%3)"/>
      <w:lvlJc w:val="left"/>
      <w:pPr>
        <w:ind w:left="2160" w:hanging="18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8517281"/>
    <w:multiLevelType w:val="hybridMultilevel"/>
    <w:tmpl w:val="2AD45952"/>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88" w15:restartNumberingAfterBreak="0">
    <w:nsid w:val="29444965"/>
    <w:multiLevelType w:val="hybridMultilevel"/>
    <w:tmpl w:val="B57AC232"/>
    <w:lvl w:ilvl="0" w:tplc="350EE6E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9874C7E"/>
    <w:multiLevelType w:val="multilevel"/>
    <w:tmpl w:val="227AF908"/>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color w:val="auto"/>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29E16542"/>
    <w:multiLevelType w:val="multilevel"/>
    <w:tmpl w:val="8380347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color w:val="auto"/>
      </w:rPr>
    </w:lvl>
    <w:lvl w:ilvl="2">
      <w:start w:val="1"/>
      <w:numFmt w:val="lowerLetter"/>
      <w:lvlText w:val="%3)"/>
      <w:lvlJc w:val="left"/>
      <w:pPr>
        <w:tabs>
          <w:tab w:val="num" w:pos="1080"/>
        </w:tabs>
        <w:ind w:left="1080" w:hanging="360"/>
      </w:pPr>
      <w:rPr>
        <w:b w:val="0"/>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29EA1E7B"/>
    <w:multiLevelType w:val="hybridMultilevel"/>
    <w:tmpl w:val="0484992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2" w15:restartNumberingAfterBreak="0">
    <w:nsid w:val="2A244FAC"/>
    <w:multiLevelType w:val="hybridMultilevel"/>
    <w:tmpl w:val="8512AE0C"/>
    <w:lvl w:ilvl="0" w:tplc="BDEECA7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2A8B633B"/>
    <w:multiLevelType w:val="multilevel"/>
    <w:tmpl w:val="BCD82D58"/>
    <w:lvl w:ilvl="0">
      <w:start w:val="1"/>
      <w:numFmt w:val="ordinal"/>
      <w:lvlText w:val="%1"/>
      <w:lvlJc w:val="left"/>
      <w:pPr>
        <w:tabs>
          <w:tab w:val="num" w:pos="360"/>
        </w:tabs>
        <w:ind w:left="360" w:hanging="360"/>
      </w:pPr>
      <w:rPr>
        <w:rFonts w:ascii="Arial Narrow" w:hAnsi="Arial Narrow" w:hint="default"/>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2AE96C7B"/>
    <w:multiLevelType w:val="multilevel"/>
    <w:tmpl w:val="CA2805BC"/>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2B0640B7"/>
    <w:multiLevelType w:val="hybridMultilevel"/>
    <w:tmpl w:val="D250F7B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6" w15:restartNumberingAfterBreak="0">
    <w:nsid w:val="2B7F6267"/>
    <w:multiLevelType w:val="hybridMultilevel"/>
    <w:tmpl w:val="C19ACFC2"/>
    <w:lvl w:ilvl="0" w:tplc="0415000B">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7" w15:restartNumberingAfterBreak="0">
    <w:nsid w:val="2B865EF9"/>
    <w:multiLevelType w:val="hybridMultilevel"/>
    <w:tmpl w:val="74A0A7B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8" w15:restartNumberingAfterBreak="0">
    <w:nsid w:val="2C0A2C3F"/>
    <w:multiLevelType w:val="hybridMultilevel"/>
    <w:tmpl w:val="34A62D88"/>
    <w:lvl w:ilvl="0" w:tplc="04150011">
      <w:start w:val="1"/>
      <w:numFmt w:val="decimal"/>
      <w:lvlText w:val="%1)"/>
      <w:lvlJc w:val="left"/>
      <w:pPr>
        <w:ind w:left="1135" w:hanging="360"/>
      </w:p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99" w15:restartNumberingAfterBreak="0">
    <w:nsid w:val="2C1C6403"/>
    <w:multiLevelType w:val="multilevel"/>
    <w:tmpl w:val="EED6316E"/>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2C376F5E"/>
    <w:multiLevelType w:val="hybridMultilevel"/>
    <w:tmpl w:val="860627A0"/>
    <w:lvl w:ilvl="0" w:tplc="ADE6D80C">
      <w:start w:val="1"/>
      <w:numFmt w:val="decimal"/>
      <w:lvlText w:val="%1)"/>
      <w:lvlJc w:val="left"/>
      <w:pPr>
        <w:ind w:left="1483" w:hanging="360"/>
      </w:pPr>
      <w:rPr>
        <w:color w:val="auto"/>
      </w:r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101" w15:restartNumberingAfterBreak="0">
    <w:nsid w:val="2CAC071E"/>
    <w:multiLevelType w:val="hybridMultilevel"/>
    <w:tmpl w:val="7B005182"/>
    <w:lvl w:ilvl="0" w:tplc="EE28F3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CBB3B1A"/>
    <w:multiLevelType w:val="hybridMultilevel"/>
    <w:tmpl w:val="4CB64F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2D0F43A0"/>
    <w:multiLevelType w:val="multilevel"/>
    <w:tmpl w:val="5136FC52"/>
    <w:lvl w:ilvl="0">
      <w:start w:val="7"/>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2D152C9F"/>
    <w:multiLevelType w:val="hybridMultilevel"/>
    <w:tmpl w:val="F9B686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2D15366E"/>
    <w:multiLevelType w:val="hybridMultilevel"/>
    <w:tmpl w:val="AF062A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DFA01BA"/>
    <w:multiLevelType w:val="hybridMultilevel"/>
    <w:tmpl w:val="F06260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2E1D552E"/>
    <w:multiLevelType w:val="hybridMultilevel"/>
    <w:tmpl w:val="36ACC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2E8A2AB9"/>
    <w:multiLevelType w:val="hybridMultilevel"/>
    <w:tmpl w:val="90DA6DAA"/>
    <w:lvl w:ilvl="0" w:tplc="7682C0FE">
      <w:start w:val="1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2EB92EF5"/>
    <w:multiLevelType w:val="hybridMultilevel"/>
    <w:tmpl w:val="4066D636"/>
    <w:lvl w:ilvl="0" w:tplc="1A5244FC">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D425D6"/>
    <w:multiLevelType w:val="hybridMultilevel"/>
    <w:tmpl w:val="53682EC6"/>
    <w:lvl w:ilvl="0" w:tplc="FB8268F2">
      <w:start w:val="1"/>
      <w:numFmt w:val="lowerLetter"/>
      <w:lvlText w:val="%1)"/>
      <w:lvlJc w:val="left"/>
      <w:pPr>
        <w:ind w:left="1440" w:hanging="360"/>
      </w:pPr>
      <w:rPr>
        <w:rFonts w:hint="default"/>
        <w:color w:val="auto"/>
      </w:rPr>
    </w:lvl>
    <w:lvl w:ilvl="1" w:tplc="8D9899C6">
      <w:start w:val="11"/>
      <w:numFmt w:val="decimal"/>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32233348"/>
    <w:multiLevelType w:val="hybridMultilevel"/>
    <w:tmpl w:val="13A26F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326C2481"/>
    <w:multiLevelType w:val="hybridMultilevel"/>
    <w:tmpl w:val="3D44EDBC"/>
    <w:lvl w:ilvl="0" w:tplc="D28CE54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2CD15B8"/>
    <w:multiLevelType w:val="hybridMultilevel"/>
    <w:tmpl w:val="D60E9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2FB7F37"/>
    <w:multiLevelType w:val="multilevel"/>
    <w:tmpl w:val="7414BBEC"/>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334F16EF"/>
    <w:multiLevelType w:val="hybridMultilevel"/>
    <w:tmpl w:val="E1866A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335F7E98"/>
    <w:multiLevelType w:val="hybridMultilevel"/>
    <w:tmpl w:val="C4A6BABC"/>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17" w15:restartNumberingAfterBreak="0">
    <w:nsid w:val="33784E7B"/>
    <w:multiLevelType w:val="hybridMultilevel"/>
    <w:tmpl w:val="21B8D9D4"/>
    <w:lvl w:ilvl="0" w:tplc="EE28F3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3B13A28"/>
    <w:multiLevelType w:val="hybridMultilevel"/>
    <w:tmpl w:val="A424A5A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9" w15:restartNumberingAfterBreak="0">
    <w:nsid w:val="33C2612D"/>
    <w:multiLevelType w:val="hybridMultilevel"/>
    <w:tmpl w:val="B0322344"/>
    <w:lvl w:ilvl="0" w:tplc="04150017">
      <w:start w:val="1"/>
      <w:numFmt w:val="lowerLetter"/>
      <w:lvlText w:val="%1)"/>
      <w:lvlJc w:val="left"/>
      <w:pPr>
        <w:ind w:left="1440" w:hanging="360"/>
      </w:pPr>
    </w:lvl>
    <w:lvl w:ilvl="1" w:tplc="8B4412D2">
      <w:start w:val="11"/>
      <w:numFmt w:val="decimal"/>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33C42A10"/>
    <w:multiLevelType w:val="hybridMultilevel"/>
    <w:tmpl w:val="BC825FB4"/>
    <w:lvl w:ilvl="0" w:tplc="BDEECA7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33D47D1C"/>
    <w:multiLevelType w:val="hybridMultilevel"/>
    <w:tmpl w:val="B7885F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34AD192D"/>
    <w:multiLevelType w:val="hybridMultilevel"/>
    <w:tmpl w:val="00307EEE"/>
    <w:lvl w:ilvl="0" w:tplc="397EFFF8">
      <w:start w:val="1"/>
      <w:numFmt w:val="decimal"/>
      <w:lvlText w:val="%1."/>
      <w:lvlJc w:val="left"/>
      <w:pPr>
        <w:tabs>
          <w:tab w:val="num" w:pos="360"/>
        </w:tabs>
        <w:ind w:left="360" w:hanging="360"/>
      </w:pPr>
      <w:rPr>
        <w:rFonts w:hint="default"/>
      </w:rPr>
    </w:lvl>
    <w:lvl w:ilvl="1" w:tplc="CE644CD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34B37CA6"/>
    <w:multiLevelType w:val="multilevel"/>
    <w:tmpl w:val="73EC945E"/>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350701E0"/>
    <w:multiLevelType w:val="hybridMultilevel"/>
    <w:tmpl w:val="2F0EABF6"/>
    <w:lvl w:ilvl="0" w:tplc="BE50B86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5" w15:restartNumberingAfterBreak="0">
    <w:nsid w:val="3541411F"/>
    <w:multiLevelType w:val="hybridMultilevel"/>
    <w:tmpl w:val="EDE6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35A66B07"/>
    <w:multiLevelType w:val="hybridMultilevel"/>
    <w:tmpl w:val="55F0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35D602E4"/>
    <w:multiLevelType w:val="hybridMultilevel"/>
    <w:tmpl w:val="15001344"/>
    <w:lvl w:ilvl="0" w:tplc="53C64BB8">
      <w:start w:val="1"/>
      <w:numFmt w:val="decimal"/>
      <w:lvlText w:val="%1)"/>
      <w:lvlJc w:val="left"/>
      <w:pPr>
        <w:tabs>
          <w:tab w:val="num" w:pos="720"/>
        </w:tabs>
        <w:ind w:left="720" w:hanging="360"/>
      </w:pPr>
      <w:rPr>
        <w:rFonts w:hint="default"/>
        <w:strike w:val="0"/>
        <w:color w:val="auto"/>
      </w:rPr>
    </w:lvl>
    <w:lvl w:ilvl="1" w:tplc="0415000F">
      <w:start w:val="1"/>
      <w:numFmt w:val="decimal"/>
      <w:lvlText w:val="%2."/>
      <w:lvlJc w:val="left"/>
      <w:pPr>
        <w:tabs>
          <w:tab w:val="num" w:pos="360"/>
        </w:tabs>
        <w:ind w:left="360" w:hanging="360"/>
      </w:pPr>
      <w:rPr>
        <w:rFonts w:hint="default"/>
        <w:color w:val="auto"/>
      </w:rPr>
    </w:lvl>
    <w:lvl w:ilvl="2" w:tplc="3CFE45AA">
      <w:start w:val="1"/>
      <w:numFmt w:val="decimal"/>
      <w:lvlText w:val="%3)"/>
      <w:lvlJc w:val="left"/>
      <w:pPr>
        <w:tabs>
          <w:tab w:val="num" w:pos="720"/>
        </w:tabs>
        <w:ind w:left="720" w:hanging="360"/>
      </w:pPr>
      <w:rPr>
        <w:rFonts w:ascii="Arial Narrow" w:eastAsia="Times New Roman" w:hAnsi="Arial Narrow" w:cs="Arial" w:hint="default"/>
        <w:b w:val="0"/>
      </w:rPr>
    </w:lvl>
    <w:lvl w:ilvl="3" w:tplc="B4BE8A08">
      <w:start w:val="1"/>
      <w:numFmt w:val="decimal"/>
      <w:lvlText w:val="%4."/>
      <w:lvlJc w:val="left"/>
      <w:pPr>
        <w:tabs>
          <w:tab w:val="num" w:pos="1080"/>
        </w:tabs>
        <w:ind w:left="1080" w:hanging="360"/>
      </w:pPr>
      <w:rPr>
        <w:rFonts w:hint="default"/>
        <w:strike w:val="0"/>
        <w:color w:val="auto"/>
      </w:rPr>
    </w:lvl>
    <w:lvl w:ilvl="4" w:tplc="860011E0">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35E66E62"/>
    <w:multiLevelType w:val="singleLevel"/>
    <w:tmpl w:val="4C3CE982"/>
    <w:lvl w:ilvl="0">
      <w:start w:val="1"/>
      <w:numFmt w:val="decimal"/>
      <w:lvlText w:val="%1)"/>
      <w:lvlJc w:val="left"/>
      <w:pPr>
        <w:tabs>
          <w:tab w:val="num" w:pos="720"/>
        </w:tabs>
        <w:ind w:left="720" w:hanging="360"/>
      </w:pPr>
      <w:rPr>
        <w:rFonts w:hint="default"/>
        <w:i w:val="0"/>
      </w:rPr>
    </w:lvl>
  </w:abstractNum>
  <w:abstractNum w:abstractNumId="129" w15:restartNumberingAfterBreak="0">
    <w:nsid w:val="36855535"/>
    <w:multiLevelType w:val="hybridMultilevel"/>
    <w:tmpl w:val="19623F6A"/>
    <w:lvl w:ilvl="0" w:tplc="8402DB2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71900D4"/>
    <w:multiLevelType w:val="multilevel"/>
    <w:tmpl w:val="7D86E88E"/>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37531CBF"/>
    <w:multiLevelType w:val="hybridMultilevel"/>
    <w:tmpl w:val="F6F849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377C4BDD"/>
    <w:multiLevelType w:val="hybridMultilevel"/>
    <w:tmpl w:val="44FE25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3825337F"/>
    <w:multiLevelType w:val="hybridMultilevel"/>
    <w:tmpl w:val="9B3CB1F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389F58C0"/>
    <w:multiLevelType w:val="hybridMultilevel"/>
    <w:tmpl w:val="2814DE22"/>
    <w:lvl w:ilvl="0" w:tplc="04150017">
      <w:start w:val="1"/>
      <w:numFmt w:val="lowerLetter"/>
      <w:lvlText w:val="%1)"/>
      <w:lvlJc w:val="left"/>
      <w:pPr>
        <w:ind w:left="1440" w:hanging="360"/>
      </w:pPr>
    </w:lvl>
    <w:lvl w:ilvl="1" w:tplc="EB0E1E30">
      <w:start w:val="2"/>
      <w:numFmt w:val="decimal"/>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5" w15:restartNumberingAfterBreak="0">
    <w:nsid w:val="392D4013"/>
    <w:multiLevelType w:val="hybridMultilevel"/>
    <w:tmpl w:val="8ACAEFD2"/>
    <w:lvl w:ilvl="0" w:tplc="1A5244FC">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93201B7"/>
    <w:multiLevelType w:val="hybridMultilevel"/>
    <w:tmpl w:val="DBC00164"/>
    <w:lvl w:ilvl="0" w:tplc="EE28F3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9912233"/>
    <w:multiLevelType w:val="hybridMultilevel"/>
    <w:tmpl w:val="67EE75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39DD1146"/>
    <w:multiLevelType w:val="hybridMultilevel"/>
    <w:tmpl w:val="BAD03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3A31211C"/>
    <w:multiLevelType w:val="hybridMultilevel"/>
    <w:tmpl w:val="F31629A8"/>
    <w:lvl w:ilvl="0" w:tplc="3B6AB572">
      <w:start w:val="1"/>
      <w:numFmt w:val="lowerLetter"/>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B7376BB"/>
    <w:multiLevelType w:val="hybridMultilevel"/>
    <w:tmpl w:val="5B6803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3C2341A5"/>
    <w:multiLevelType w:val="hybridMultilevel"/>
    <w:tmpl w:val="33AEF7E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2" w15:restartNumberingAfterBreak="0">
    <w:nsid w:val="3C29317C"/>
    <w:multiLevelType w:val="hybridMultilevel"/>
    <w:tmpl w:val="3FD6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C571DB2"/>
    <w:multiLevelType w:val="hybridMultilevel"/>
    <w:tmpl w:val="1062E28E"/>
    <w:lvl w:ilvl="0" w:tplc="FFFFFFFF">
      <w:start w:val="1"/>
      <w:numFmt w:val="bullet"/>
      <w:lvlText w:val=""/>
      <w:lvlJc w:val="left"/>
      <w:pPr>
        <w:ind w:left="720" w:hanging="360"/>
      </w:pPr>
      <w:rPr>
        <w:rFonts w:ascii="Wingdings" w:hAnsi="Wingdings" w:hint="default"/>
      </w:rPr>
    </w:lvl>
    <w:lvl w:ilvl="1" w:tplc="0415000B">
      <w:start w:val="1"/>
      <w:numFmt w:val="bullet"/>
      <w:lvlText w:val=""/>
      <w:lvlJc w:val="left"/>
      <w:pPr>
        <w:ind w:left="12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4" w15:restartNumberingAfterBreak="0">
    <w:nsid w:val="3DE708F8"/>
    <w:multiLevelType w:val="multilevel"/>
    <w:tmpl w:val="5FE8C4DA"/>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5" w15:restartNumberingAfterBreak="0">
    <w:nsid w:val="3E476EB4"/>
    <w:multiLevelType w:val="multilevel"/>
    <w:tmpl w:val="E1F868AA"/>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3FEC7A4F"/>
    <w:multiLevelType w:val="multilevel"/>
    <w:tmpl w:val="A98CD9E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40165FF8"/>
    <w:multiLevelType w:val="hybridMultilevel"/>
    <w:tmpl w:val="DDAA412A"/>
    <w:lvl w:ilvl="0" w:tplc="860011E0">
      <w:start w:val="1"/>
      <w:numFmt w:val="decimal"/>
      <w:lvlText w:val="%1)"/>
      <w:lvlJc w:val="left"/>
      <w:pPr>
        <w:tabs>
          <w:tab w:val="num" w:pos="720"/>
        </w:tabs>
        <w:ind w:left="720" w:hanging="360"/>
      </w:pPr>
      <w:rPr>
        <w:rFonts w:hint="default"/>
      </w:rPr>
    </w:lvl>
    <w:lvl w:ilvl="1" w:tplc="6E3430BA">
      <w:start w:val="1"/>
      <w:numFmt w:val="decimal"/>
      <w:lvlText w:val="%2)"/>
      <w:lvlJc w:val="left"/>
      <w:pPr>
        <w:tabs>
          <w:tab w:val="num" w:pos="3592"/>
        </w:tabs>
        <w:ind w:left="3572" w:hanging="340"/>
      </w:pPr>
      <w:rPr>
        <w:rFonts w:hint="default"/>
      </w:r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48" w15:restartNumberingAfterBreak="0">
    <w:nsid w:val="401946D1"/>
    <w:multiLevelType w:val="hybridMultilevel"/>
    <w:tmpl w:val="0226EDB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01B179F"/>
    <w:multiLevelType w:val="multilevel"/>
    <w:tmpl w:val="B0621C00"/>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411A4AA1"/>
    <w:multiLevelType w:val="multilevel"/>
    <w:tmpl w:val="A184BE82"/>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1" w15:restartNumberingAfterBreak="0">
    <w:nsid w:val="416171ED"/>
    <w:multiLevelType w:val="multilevel"/>
    <w:tmpl w:val="A3D4825C"/>
    <w:lvl w:ilvl="0">
      <w:start w:val="1"/>
      <w:numFmt w:val="decimal"/>
      <w:lvlText w:val="%1)"/>
      <w:lvlJc w:val="left"/>
      <w:pPr>
        <w:tabs>
          <w:tab w:val="num" w:pos="360"/>
        </w:tabs>
        <w:ind w:left="360" w:hanging="360"/>
      </w:pPr>
      <w:rPr>
        <w:rFonts w:hint="default"/>
        <w:b w:val="0"/>
        <w:strike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00"/>
        </w:tabs>
        <w:ind w:left="900" w:hanging="360"/>
      </w:pPr>
      <w:rPr>
        <w:rFonts w:ascii="Arial Narrow" w:eastAsia="Times New Roman" w:hAnsi="Arial Narrow" w:cs="Times New Roman" w:hint="default"/>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41BB567C"/>
    <w:multiLevelType w:val="hybridMultilevel"/>
    <w:tmpl w:val="1CC89B5E"/>
    <w:lvl w:ilvl="0" w:tplc="EE28F3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1C60C45"/>
    <w:multiLevelType w:val="hybridMultilevel"/>
    <w:tmpl w:val="AA866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42910450"/>
    <w:multiLevelType w:val="multilevel"/>
    <w:tmpl w:val="55C61C9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42C412AA"/>
    <w:multiLevelType w:val="hybridMultilevel"/>
    <w:tmpl w:val="669E26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439B4332"/>
    <w:multiLevelType w:val="hybridMultilevel"/>
    <w:tmpl w:val="325ECAB4"/>
    <w:lvl w:ilvl="0" w:tplc="B4EAF92E">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3F439C5"/>
    <w:multiLevelType w:val="hybridMultilevel"/>
    <w:tmpl w:val="D2E66F7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43FD0BA9"/>
    <w:multiLevelType w:val="hybridMultilevel"/>
    <w:tmpl w:val="E8DE2610"/>
    <w:lvl w:ilvl="0" w:tplc="3B6AB572">
      <w:start w:val="1"/>
      <w:numFmt w:val="lowerLetter"/>
      <w:lvlText w:val="%1)"/>
      <w:lvlJc w:val="left"/>
      <w:pPr>
        <w:ind w:left="149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44495C53"/>
    <w:multiLevelType w:val="hybridMultilevel"/>
    <w:tmpl w:val="5DC6FC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44E122FD"/>
    <w:multiLevelType w:val="multilevel"/>
    <w:tmpl w:val="2F982B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Narrow" w:eastAsia="Times New Roman" w:hAnsi="Arial Narrow" w:cs="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44F525B3"/>
    <w:multiLevelType w:val="hybridMultilevel"/>
    <w:tmpl w:val="D60060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451D2D93"/>
    <w:multiLevelType w:val="hybridMultilevel"/>
    <w:tmpl w:val="3CFE58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15:restartNumberingAfterBreak="0">
    <w:nsid w:val="452557CE"/>
    <w:multiLevelType w:val="hybridMultilevel"/>
    <w:tmpl w:val="5F5CE06C"/>
    <w:lvl w:ilvl="0" w:tplc="EE28F33A">
      <w:start w:val="1"/>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615668F"/>
    <w:multiLevelType w:val="hybridMultilevel"/>
    <w:tmpl w:val="768C3E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63529AB"/>
    <w:multiLevelType w:val="hybridMultilevel"/>
    <w:tmpl w:val="8DB01F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47763CF7"/>
    <w:multiLevelType w:val="multilevel"/>
    <w:tmpl w:val="CA5CC218"/>
    <w:lvl w:ilvl="0">
      <w:start w:val="1"/>
      <w:numFmt w:val="ordinal"/>
      <w:lvlText w:val="%1"/>
      <w:lvlJc w:val="left"/>
      <w:pPr>
        <w:tabs>
          <w:tab w:val="num" w:pos="360"/>
        </w:tabs>
        <w:ind w:left="360" w:hanging="360"/>
      </w:pPr>
      <w:rPr>
        <w:rFonts w:ascii="Arial Narrow" w:hAnsi="Arial Narrow" w:hint="default"/>
        <w:color w:val="auto"/>
      </w:rPr>
    </w:lvl>
    <w:lvl w:ilvl="1">
      <w:start w:val="1"/>
      <w:numFmt w:val="decimal"/>
      <w:lvlText w:val="%2)"/>
      <w:lvlJc w:val="left"/>
      <w:pPr>
        <w:tabs>
          <w:tab w:val="num" w:pos="720"/>
        </w:tabs>
        <w:ind w:left="720" w:hanging="360"/>
      </w:pPr>
      <w:rPr>
        <w:b w:val="0"/>
        <w:color w:val="auto"/>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47D44C6A"/>
    <w:multiLevelType w:val="multilevel"/>
    <w:tmpl w:val="92D6A030"/>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00"/>
        </w:tabs>
        <w:ind w:left="900" w:hanging="360"/>
      </w:pPr>
      <w:rPr>
        <w:rFonts w:ascii="Arial Narrow" w:eastAsia="Times New Roman" w:hAnsi="Arial Narrow" w:cs="Times New Roman" w:hint="default"/>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15:restartNumberingAfterBreak="0">
    <w:nsid w:val="4837340E"/>
    <w:multiLevelType w:val="multilevel"/>
    <w:tmpl w:val="95AC80F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9" w15:restartNumberingAfterBreak="0">
    <w:nsid w:val="49186AFC"/>
    <w:multiLevelType w:val="hybridMultilevel"/>
    <w:tmpl w:val="18DE60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492021FE"/>
    <w:multiLevelType w:val="hybridMultilevel"/>
    <w:tmpl w:val="04F6A8EA"/>
    <w:lvl w:ilvl="0" w:tplc="0415000F">
      <w:start w:val="1"/>
      <w:numFmt w:val="decimal"/>
      <w:lvlText w:val="%1."/>
      <w:lvlJc w:val="left"/>
      <w:pPr>
        <w:ind w:left="720" w:hanging="360"/>
      </w:pPr>
    </w:lvl>
    <w:lvl w:ilvl="1" w:tplc="AD24CB5E">
      <w:numFmt w:val="bullet"/>
      <w:lvlText w:val="•"/>
      <w:lvlJc w:val="left"/>
      <w:pPr>
        <w:ind w:left="1440" w:hanging="360"/>
      </w:pPr>
      <w:rPr>
        <w:rFonts w:ascii="Arial Narrow" w:eastAsia="Times New Roman" w:hAnsi="Arial Narrow"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1" w15:restartNumberingAfterBreak="0">
    <w:nsid w:val="49662142"/>
    <w:multiLevelType w:val="hybridMultilevel"/>
    <w:tmpl w:val="43C42D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2" w15:restartNumberingAfterBreak="0">
    <w:nsid w:val="4A381109"/>
    <w:multiLevelType w:val="hybridMultilevel"/>
    <w:tmpl w:val="5E58BC12"/>
    <w:lvl w:ilvl="0" w:tplc="59D2505E">
      <w:start w:val="7"/>
      <w:numFmt w:val="decimal"/>
      <w:lvlText w:val="%1."/>
      <w:lvlJc w:val="left"/>
      <w:pPr>
        <w:tabs>
          <w:tab w:val="num" w:pos="360"/>
        </w:tabs>
        <w:ind w:left="360" w:hanging="360"/>
      </w:pPr>
      <w:rPr>
        <w:rFonts w:hint="default"/>
      </w:rPr>
    </w:lvl>
    <w:lvl w:ilvl="1" w:tplc="C7A8F86A">
      <w:start w:val="1"/>
      <w:numFmt w:val="decimal"/>
      <w:lvlText w:val="%2)"/>
      <w:lvlJc w:val="left"/>
      <w:pPr>
        <w:tabs>
          <w:tab w:val="num" w:pos="1440"/>
        </w:tabs>
        <w:ind w:left="1440" w:hanging="360"/>
      </w:pPr>
      <w:rPr>
        <w:rFonts w:hint="default"/>
      </w:rPr>
    </w:lvl>
    <w:lvl w:ilvl="2" w:tplc="B0B0DA8C">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4A9A4527"/>
    <w:multiLevelType w:val="hybridMultilevel"/>
    <w:tmpl w:val="26829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AFD04DE"/>
    <w:multiLevelType w:val="hybridMultilevel"/>
    <w:tmpl w:val="D8D4B89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5" w15:restartNumberingAfterBreak="0">
    <w:nsid w:val="4BBF228D"/>
    <w:multiLevelType w:val="hybridMultilevel"/>
    <w:tmpl w:val="703ACF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6" w15:restartNumberingAfterBreak="0">
    <w:nsid w:val="4BC927FF"/>
    <w:multiLevelType w:val="hybridMultilevel"/>
    <w:tmpl w:val="1CDEDB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7" w15:restartNumberingAfterBreak="0">
    <w:nsid w:val="4BCD3829"/>
    <w:multiLevelType w:val="hybridMultilevel"/>
    <w:tmpl w:val="789679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15:restartNumberingAfterBreak="0">
    <w:nsid w:val="4D0E630B"/>
    <w:multiLevelType w:val="hybridMultilevel"/>
    <w:tmpl w:val="B19C4F74"/>
    <w:lvl w:ilvl="0" w:tplc="04150017">
      <w:start w:val="1"/>
      <w:numFmt w:val="lowerLetter"/>
      <w:lvlText w:val="%1)"/>
      <w:lvlJc w:val="left"/>
      <w:pPr>
        <w:ind w:left="1440" w:hanging="360"/>
      </w:pPr>
    </w:lvl>
    <w:lvl w:ilvl="1" w:tplc="45681C78">
      <w:start w:val="11"/>
      <w:numFmt w:val="decimal"/>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9" w15:restartNumberingAfterBreak="0">
    <w:nsid w:val="4DAE5CF7"/>
    <w:multiLevelType w:val="hybridMultilevel"/>
    <w:tmpl w:val="6166DC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0" w15:restartNumberingAfterBreak="0">
    <w:nsid w:val="4DBC6CCF"/>
    <w:multiLevelType w:val="hybridMultilevel"/>
    <w:tmpl w:val="1C987C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15:restartNumberingAfterBreak="0">
    <w:nsid w:val="4E5A1109"/>
    <w:multiLevelType w:val="hybridMultilevel"/>
    <w:tmpl w:val="8F36AA18"/>
    <w:lvl w:ilvl="0" w:tplc="E3D28430">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F681E98"/>
    <w:multiLevelType w:val="hybridMultilevel"/>
    <w:tmpl w:val="CDBE68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4F790C4D"/>
    <w:multiLevelType w:val="hybridMultilevel"/>
    <w:tmpl w:val="493C0F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4" w15:restartNumberingAfterBreak="0">
    <w:nsid w:val="4F873889"/>
    <w:multiLevelType w:val="hybridMultilevel"/>
    <w:tmpl w:val="41A4920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5" w15:restartNumberingAfterBreak="0">
    <w:nsid w:val="503E1A8B"/>
    <w:multiLevelType w:val="multilevel"/>
    <w:tmpl w:val="4B02F29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15:restartNumberingAfterBreak="0">
    <w:nsid w:val="50CF4A1E"/>
    <w:multiLevelType w:val="hybridMultilevel"/>
    <w:tmpl w:val="3DBCE1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520B28B3"/>
    <w:multiLevelType w:val="hybridMultilevel"/>
    <w:tmpl w:val="4D6A32FA"/>
    <w:lvl w:ilvl="0" w:tplc="0415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8" w15:restartNumberingAfterBreak="0">
    <w:nsid w:val="522944E8"/>
    <w:multiLevelType w:val="hybridMultilevel"/>
    <w:tmpl w:val="7DC45C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52530269"/>
    <w:multiLevelType w:val="multilevel"/>
    <w:tmpl w:val="4FCA77AA"/>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0" w15:restartNumberingAfterBreak="0">
    <w:nsid w:val="528C02EA"/>
    <w:multiLevelType w:val="hybridMultilevel"/>
    <w:tmpl w:val="0B38A6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1" w15:restartNumberingAfterBreak="0">
    <w:nsid w:val="53396BDE"/>
    <w:multiLevelType w:val="hybridMultilevel"/>
    <w:tmpl w:val="F66C14EE"/>
    <w:lvl w:ilvl="0" w:tplc="082A931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3A64B34"/>
    <w:multiLevelType w:val="hybridMultilevel"/>
    <w:tmpl w:val="808866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403509A"/>
    <w:multiLevelType w:val="hybridMultilevel"/>
    <w:tmpl w:val="BE02FC7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4" w15:restartNumberingAfterBreak="0">
    <w:nsid w:val="54051A8F"/>
    <w:multiLevelType w:val="hybridMultilevel"/>
    <w:tmpl w:val="4C84D2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548708B2"/>
    <w:multiLevelType w:val="hybridMultilevel"/>
    <w:tmpl w:val="ADD43BB0"/>
    <w:lvl w:ilvl="0" w:tplc="BCC6862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6" w15:restartNumberingAfterBreak="0">
    <w:nsid w:val="54D11B7B"/>
    <w:multiLevelType w:val="hybridMultilevel"/>
    <w:tmpl w:val="FB14CFE8"/>
    <w:lvl w:ilvl="0" w:tplc="BDEECA7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5512594B"/>
    <w:multiLevelType w:val="hybridMultilevel"/>
    <w:tmpl w:val="953CB1F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556016FA"/>
    <w:multiLevelType w:val="hybridMultilevel"/>
    <w:tmpl w:val="43A2EDEA"/>
    <w:lvl w:ilvl="0" w:tplc="0415000B">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9" w15:restartNumberingAfterBreak="0">
    <w:nsid w:val="556665EA"/>
    <w:multiLevelType w:val="hybridMultilevel"/>
    <w:tmpl w:val="0FD025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557419F9"/>
    <w:multiLevelType w:val="hybridMultilevel"/>
    <w:tmpl w:val="53BEFC0E"/>
    <w:lvl w:ilvl="0" w:tplc="49A46554">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5D1722C"/>
    <w:multiLevelType w:val="hybridMultilevel"/>
    <w:tmpl w:val="9A3EBF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2" w15:restartNumberingAfterBreak="0">
    <w:nsid w:val="55FA16BC"/>
    <w:multiLevelType w:val="hybridMultilevel"/>
    <w:tmpl w:val="9A287F02"/>
    <w:lvl w:ilvl="0" w:tplc="3658191E">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60F4C32"/>
    <w:multiLevelType w:val="multilevel"/>
    <w:tmpl w:val="16843348"/>
    <w:lvl w:ilvl="0">
      <w:start w:val="7"/>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4" w15:restartNumberingAfterBreak="0">
    <w:nsid w:val="565F50E6"/>
    <w:multiLevelType w:val="hybridMultilevel"/>
    <w:tmpl w:val="9DC2B1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5" w15:restartNumberingAfterBreak="0">
    <w:nsid w:val="56F54B33"/>
    <w:multiLevelType w:val="hybridMultilevel"/>
    <w:tmpl w:val="66DA243C"/>
    <w:lvl w:ilvl="0" w:tplc="DCB22B86">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7F35339"/>
    <w:multiLevelType w:val="hybridMultilevel"/>
    <w:tmpl w:val="E0827C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7" w15:restartNumberingAfterBreak="0">
    <w:nsid w:val="58D2421F"/>
    <w:multiLevelType w:val="hybridMultilevel"/>
    <w:tmpl w:val="C178CD56"/>
    <w:lvl w:ilvl="0" w:tplc="7B18A830">
      <w:start w:val="1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8EF08A4"/>
    <w:multiLevelType w:val="multilevel"/>
    <w:tmpl w:val="1D5CC3BE"/>
    <w:lvl w:ilvl="0">
      <w:start w:val="1"/>
      <w:numFmt w:val="ordinal"/>
      <w:lvlText w:val="%1"/>
      <w:lvlJc w:val="left"/>
      <w:pPr>
        <w:tabs>
          <w:tab w:val="num" w:pos="360"/>
        </w:tabs>
        <w:ind w:left="360" w:hanging="360"/>
      </w:pPr>
      <w:rPr>
        <w:rFonts w:ascii="Times New Roman" w:hAnsi="Times New Roman" w:hint="default"/>
      </w:rPr>
    </w:lvl>
    <w:lvl w:ilvl="1">
      <w:start w:val="5"/>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9" w15:restartNumberingAfterBreak="0">
    <w:nsid w:val="59A84836"/>
    <w:multiLevelType w:val="multilevel"/>
    <w:tmpl w:val="37089FB0"/>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5A5B0E1C"/>
    <w:multiLevelType w:val="hybridMultilevel"/>
    <w:tmpl w:val="15607F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1" w15:restartNumberingAfterBreak="0">
    <w:nsid w:val="5AE82CCC"/>
    <w:multiLevelType w:val="hybridMultilevel"/>
    <w:tmpl w:val="7C1840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5B4540E2"/>
    <w:multiLevelType w:val="hybridMultilevel"/>
    <w:tmpl w:val="AF6C324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3" w15:restartNumberingAfterBreak="0">
    <w:nsid w:val="5B564340"/>
    <w:multiLevelType w:val="hybridMultilevel"/>
    <w:tmpl w:val="5FF6D5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15:restartNumberingAfterBreak="0">
    <w:nsid w:val="5B591CC8"/>
    <w:multiLevelType w:val="hybridMultilevel"/>
    <w:tmpl w:val="C99AD21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5" w15:restartNumberingAfterBreak="0">
    <w:nsid w:val="5C9344B3"/>
    <w:multiLevelType w:val="multilevel"/>
    <w:tmpl w:val="0E52A54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6" w15:restartNumberingAfterBreak="0">
    <w:nsid w:val="5D6F25CD"/>
    <w:multiLevelType w:val="hybridMultilevel"/>
    <w:tmpl w:val="E1E0D96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7" w15:restartNumberingAfterBreak="0">
    <w:nsid w:val="5DBE1A72"/>
    <w:multiLevelType w:val="hybridMultilevel"/>
    <w:tmpl w:val="76D8D770"/>
    <w:lvl w:ilvl="0" w:tplc="027220D4">
      <w:start w:val="1"/>
      <w:numFmt w:val="decimal"/>
      <w:lvlText w:val="%1."/>
      <w:lvlJc w:val="left"/>
      <w:pPr>
        <w:tabs>
          <w:tab w:val="num" w:pos="360"/>
        </w:tabs>
        <w:ind w:left="360" w:hanging="360"/>
      </w:pPr>
      <w:rPr>
        <w:rFonts w:hint="default"/>
      </w:rPr>
    </w:lvl>
    <w:lvl w:ilvl="1" w:tplc="B0B0DA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8" w15:restartNumberingAfterBreak="0">
    <w:nsid w:val="5EB6285F"/>
    <w:multiLevelType w:val="hybridMultilevel"/>
    <w:tmpl w:val="05E6A9A8"/>
    <w:lvl w:ilvl="0" w:tplc="04150011">
      <w:start w:val="1"/>
      <w:numFmt w:val="decimal"/>
      <w:lvlText w:val="%1)"/>
      <w:lvlJc w:val="left"/>
      <w:pPr>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9" w15:restartNumberingAfterBreak="0">
    <w:nsid w:val="5F145560"/>
    <w:multiLevelType w:val="hybridMultilevel"/>
    <w:tmpl w:val="0AC6C23E"/>
    <w:lvl w:ilvl="0" w:tplc="EE28F3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F1A3962"/>
    <w:multiLevelType w:val="hybridMultilevel"/>
    <w:tmpl w:val="506840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1" w15:restartNumberingAfterBreak="0">
    <w:nsid w:val="5F3779E0"/>
    <w:multiLevelType w:val="hybridMultilevel"/>
    <w:tmpl w:val="B37C434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2" w15:restartNumberingAfterBreak="0">
    <w:nsid w:val="5F7B3DA8"/>
    <w:multiLevelType w:val="multilevel"/>
    <w:tmpl w:val="CC16202E"/>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3" w15:restartNumberingAfterBreak="0">
    <w:nsid w:val="60C41C73"/>
    <w:multiLevelType w:val="multilevel"/>
    <w:tmpl w:val="301CF460"/>
    <w:lvl w:ilvl="0">
      <w:start w:val="7"/>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4" w15:restartNumberingAfterBreak="0">
    <w:nsid w:val="61247692"/>
    <w:multiLevelType w:val="hybridMultilevel"/>
    <w:tmpl w:val="2104EB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614B3C24"/>
    <w:multiLevelType w:val="hybridMultilevel"/>
    <w:tmpl w:val="F6F23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6" w15:restartNumberingAfterBreak="0">
    <w:nsid w:val="61665A22"/>
    <w:multiLevelType w:val="hybridMultilevel"/>
    <w:tmpl w:val="1340E8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7" w15:restartNumberingAfterBreak="0">
    <w:nsid w:val="61681327"/>
    <w:multiLevelType w:val="multilevel"/>
    <w:tmpl w:val="7812CEC6"/>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8" w15:restartNumberingAfterBreak="0">
    <w:nsid w:val="61890126"/>
    <w:multiLevelType w:val="hybridMultilevel"/>
    <w:tmpl w:val="83249A08"/>
    <w:lvl w:ilvl="0" w:tplc="7286D96C">
      <w:start w:val="1"/>
      <w:numFmt w:val="decimal"/>
      <w:lvlText w:val="%1."/>
      <w:lvlJc w:val="left"/>
      <w:pPr>
        <w:tabs>
          <w:tab w:val="num" w:pos="360"/>
        </w:tabs>
        <w:ind w:left="360" w:hanging="360"/>
      </w:pPr>
      <w:rPr>
        <w:rFonts w:hint="default"/>
      </w:rPr>
    </w:lvl>
    <w:lvl w:ilvl="1" w:tplc="A52E4466">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27E4F92"/>
    <w:multiLevelType w:val="hybridMultilevel"/>
    <w:tmpl w:val="C4CEC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30E607D"/>
    <w:multiLevelType w:val="hybridMultilevel"/>
    <w:tmpl w:val="B6708B42"/>
    <w:lvl w:ilvl="0" w:tplc="FAF29D0E">
      <w:start w:val="1"/>
      <w:numFmt w:val="lowerLetter"/>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32607D8"/>
    <w:multiLevelType w:val="hybridMultilevel"/>
    <w:tmpl w:val="144C239A"/>
    <w:lvl w:ilvl="0" w:tplc="6ADAAF04">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3AB6BF8"/>
    <w:multiLevelType w:val="hybridMultilevel"/>
    <w:tmpl w:val="BDDC54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3" w15:restartNumberingAfterBreak="0">
    <w:nsid w:val="63D814F9"/>
    <w:multiLevelType w:val="hybridMultilevel"/>
    <w:tmpl w:val="918AF032"/>
    <w:lvl w:ilvl="0" w:tplc="6EE2529A">
      <w:start w:val="1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4" w15:restartNumberingAfterBreak="0">
    <w:nsid w:val="649570F4"/>
    <w:multiLevelType w:val="hybridMultilevel"/>
    <w:tmpl w:val="0206E7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5" w15:restartNumberingAfterBreak="0">
    <w:nsid w:val="6508292C"/>
    <w:multiLevelType w:val="hybridMultilevel"/>
    <w:tmpl w:val="8C541852"/>
    <w:lvl w:ilvl="0" w:tplc="0568C8A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6" w15:restartNumberingAfterBreak="0">
    <w:nsid w:val="65390DBE"/>
    <w:multiLevelType w:val="hybridMultilevel"/>
    <w:tmpl w:val="ABB4B6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7" w15:restartNumberingAfterBreak="0">
    <w:nsid w:val="664774FA"/>
    <w:multiLevelType w:val="hybridMultilevel"/>
    <w:tmpl w:val="F880008C"/>
    <w:lvl w:ilvl="0" w:tplc="5FDA9384">
      <w:start w:val="1"/>
      <w:numFmt w:val="decimal"/>
      <w:lvlText w:val="%1)"/>
      <w:lvlJc w:val="left"/>
      <w:pPr>
        <w:tabs>
          <w:tab w:val="num" w:pos="720"/>
        </w:tabs>
        <w:ind w:left="720" w:hanging="360"/>
      </w:pPr>
      <w:rPr>
        <w:rFonts w:hint="default"/>
        <w:color w:val="auto"/>
      </w:rPr>
    </w:lvl>
    <w:lvl w:ilvl="1" w:tplc="FB8268F2">
      <w:start w:val="1"/>
      <w:numFmt w:val="lowerLetter"/>
      <w:lvlText w:val="%2)"/>
      <w:lvlJc w:val="left"/>
      <w:pPr>
        <w:tabs>
          <w:tab w:val="num" w:pos="-360"/>
        </w:tabs>
        <w:ind w:left="108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71132A0"/>
    <w:multiLevelType w:val="multilevel"/>
    <w:tmpl w:val="8FBA57C0"/>
    <w:lvl w:ilvl="0">
      <w:start w:val="12"/>
      <w:numFmt w:val="ordinal"/>
      <w:lvlText w:val="%1"/>
      <w:lvlJc w:val="left"/>
      <w:pPr>
        <w:tabs>
          <w:tab w:val="num" w:pos="360"/>
        </w:tabs>
        <w:ind w:left="360" w:hanging="360"/>
      </w:pPr>
      <w:rPr>
        <w:rFonts w:ascii="Arial Narrow" w:hAnsi="Arial Narrow" w:hint="default"/>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9" w15:restartNumberingAfterBreak="0">
    <w:nsid w:val="67FB5A4F"/>
    <w:multiLevelType w:val="hybridMultilevel"/>
    <w:tmpl w:val="CB04F9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0" w15:restartNumberingAfterBreak="0">
    <w:nsid w:val="68B54622"/>
    <w:multiLevelType w:val="hybridMultilevel"/>
    <w:tmpl w:val="B2B2F25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1" w15:restartNumberingAfterBreak="0">
    <w:nsid w:val="696E00F9"/>
    <w:multiLevelType w:val="hybridMultilevel"/>
    <w:tmpl w:val="14FED6E0"/>
    <w:lvl w:ilvl="0" w:tplc="0415000B">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2" w15:restartNumberingAfterBreak="0">
    <w:nsid w:val="69DA2BDC"/>
    <w:multiLevelType w:val="hybridMultilevel"/>
    <w:tmpl w:val="C76868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3" w15:restartNumberingAfterBreak="0">
    <w:nsid w:val="6A8E27D5"/>
    <w:multiLevelType w:val="multilevel"/>
    <w:tmpl w:val="1EA879B6"/>
    <w:lvl w:ilvl="0">
      <w:start w:val="12"/>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4" w15:restartNumberingAfterBreak="0">
    <w:nsid w:val="6B5A37BA"/>
    <w:multiLevelType w:val="hybridMultilevel"/>
    <w:tmpl w:val="1540B0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5" w15:restartNumberingAfterBreak="0">
    <w:nsid w:val="6B7B2296"/>
    <w:multiLevelType w:val="hybridMultilevel"/>
    <w:tmpl w:val="FA704DFA"/>
    <w:lvl w:ilvl="0" w:tplc="F024175E">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6B8A4D54"/>
    <w:multiLevelType w:val="hybridMultilevel"/>
    <w:tmpl w:val="CBE0E2B8"/>
    <w:lvl w:ilvl="0" w:tplc="C1461402">
      <w:start w:val="1"/>
      <w:numFmt w:val="bullet"/>
      <w:lvlText w:val="-"/>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7" w15:restartNumberingAfterBreak="0">
    <w:nsid w:val="6BF307E3"/>
    <w:multiLevelType w:val="hybridMultilevel"/>
    <w:tmpl w:val="7106590E"/>
    <w:lvl w:ilvl="0" w:tplc="EE28F33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8" w15:restartNumberingAfterBreak="0">
    <w:nsid w:val="6C2F181E"/>
    <w:multiLevelType w:val="hybridMultilevel"/>
    <w:tmpl w:val="C5A855B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9" w15:restartNumberingAfterBreak="0">
    <w:nsid w:val="6CA83AF9"/>
    <w:multiLevelType w:val="hybridMultilevel"/>
    <w:tmpl w:val="B1767A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0" w15:restartNumberingAfterBreak="0">
    <w:nsid w:val="6CFF459D"/>
    <w:multiLevelType w:val="hybridMultilevel"/>
    <w:tmpl w:val="B9661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1" w15:restartNumberingAfterBreak="0">
    <w:nsid w:val="6E7711B9"/>
    <w:multiLevelType w:val="hybridMultilevel"/>
    <w:tmpl w:val="17C8C0A4"/>
    <w:lvl w:ilvl="0" w:tplc="895AE5D2">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52" w15:restartNumberingAfterBreak="0">
    <w:nsid w:val="6EAD2795"/>
    <w:multiLevelType w:val="hybridMultilevel"/>
    <w:tmpl w:val="89E0E0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3" w15:restartNumberingAfterBreak="0">
    <w:nsid w:val="6FE90209"/>
    <w:multiLevelType w:val="hybridMultilevel"/>
    <w:tmpl w:val="9E14D9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4" w15:restartNumberingAfterBreak="0">
    <w:nsid w:val="703037D2"/>
    <w:multiLevelType w:val="hybridMultilevel"/>
    <w:tmpl w:val="7B329A68"/>
    <w:lvl w:ilvl="0" w:tplc="0415000B">
      <w:start w:val="1"/>
      <w:numFmt w:val="bullet"/>
      <w:lvlText w:val=""/>
      <w:lvlJc w:val="left"/>
      <w:pPr>
        <w:ind w:left="1200" w:hanging="360"/>
      </w:pPr>
      <w:rPr>
        <w:rFonts w:ascii="Wingdings" w:hAnsi="Wingdings" w:hint="default"/>
      </w:rPr>
    </w:lvl>
    <w:lvl w:ilvl="1" w:tplc="04150003">
      <w:start w:val="1"/>
      <w:numFmt w:val="bullet"/>
      <w:lvlText w:val="o"/>
      <w:lvlJc w:val="left"/>
      <w:pPr>
        <w:ind w:left="1920" w:hanging="360"/>
      </w:pPr>
      <w:rPr>
        <w:rFonts w:ascii="Courier New" w:hAnsi="Courier New" w:cs="Courier New" w:hint="default"/>
      </w:rPr>
    </w:lvl>
    <w:lvl w:ilvl="2" w:tplc="04150005">
      <w:start w:val="1"/>
      <w:numFmt w:val="bullet"/>
      <w:lvlText w:val=""/>
      <w:lvlJc w:val="left"/>
      <w:pPr>
        <w:ind w:left="2640" w:hanging="360"/>
      </w:pPr>
      <w:rPr>
        <w:rFonts w:ascii="Wingdings" w:hAnsi="Wingdings" w:hint="default"/>
      </w:rPr>
    </w:lvl>
    <w:lvl w:ilvl="3" w:tplc="04150001">
      <w:start w:val="1"/>
      <w:numFmt w:val="bullet"/>
      <w:lvlText w:val=""/>
      <w:lvlJc w:val="left"/>
      <w:pPr>
        <w:ind w:left="3360" w:hanging="360"/>
      </w:pPr>
      <w:rPr>
        <w:rFonts w:ascii="Symbol" w:hAnsi="Symbol" w:hint="default"/>
      </w:rPr>
    </w:lvl>
    <w:lvl w:ilvl="4" w:tplc="04150003">
      <w:start w:val="1"/>
      <w:numFmt w:val="bullet"/>
      <w:lvlText w:val="o"/>
      <w:lvlJc w:val="left"/>
      <w:pPr>
        <w:ind w:left="4080" w:hanging="360"/>
      </w:pPr>
      <w:rPr>
        <w:rFonts w:ascii="Courier New" w:hAnsi="Courier New" w:cs="Courier New" w:hint="default"/>
      </w:rPr>
    </w:lvl>
    <w:lvl w:ilvl="5" w:tplc="04150005">
      <w:start w:val="1"/>
      <w:numFmt w:val="bullet"/>
      <w:lvlText w:val=""/>
      <w:lvlJc w:val="left"/>
      <w:pPr>
        <w:ind w:left="4800" w:hanging="360"/>
      </w:pPr>
      <w:rPr>
        <w:rFonts w:ascii="Wingdings" w:hAnsi="Wingdings" w:hint="default"/>
      </w:rPr>
    </w:lvl>
    <w:lvl w:ilvl="6" w:tplc="04150001">
      <w:start w:val="1"/>
      <w:numFmt w:val="bullet"/>
      <w:lvlText w:val=""/>
      <w:lvlJc w:val="left"/>
      <w:pPr>
        <w:ind w:left="5520" w:hanging="360"/>
      </w:pPr>
      <w:rPr>
        <w:rFonts w:ascii="Symbol" w:hAnsi="Symbol" w:hint="default"/>
      </w:rPr>
    </w:lvl>
    <w:lvl w:ilvl="7" w:tplc="04150003">
      <w:start w:val="1"/>
      <w:numFmt w:val="bullet"/>
      <w:lvlText w:val="o"/>
      <w:lvlJc w:val="left"/>
      <w:pPr>
        <w:ind w:left="6240" w:hanging="360"/>
      </w:pPr>
      <w:rPr>
        <w:rFonts w:ascii="Courier New" w:hAnsi="Courier New" w:cs="Courier New" w:hint="default"/>
      </w:rPr>
    </w:lvl>
    <w:lvl w:ilvl="8" w:tplc="04150005">
      <w:start w:val="1"/>
      <w:numFmt w:val="bullet"/>
      <w:lvlText w:val=""/>
      <w:lvlJc w:val="left"/>
      <w:pPr>
        <w:ind w:left="6960" w:hanging="360"/>
      </w:pPr>
      <w:rPr>
        <w:rFonts w:ascii="Wingdings" w:hAnsi="Wingdings" w:hint="default"/>
      </w:rPr>
    </w:lvl>
  </w:abstractNum>
  <w:abstractNum w:abstractNumId="255" w15:restartNumberingAfterBreak="0">
    <w:nsid w:val="704B4C4D"/>
    <w:multiLevelType w:val="multilevel"/>
    <w:tmpl w:val="4CC0ED9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6" w15:restartNumberingAfterBreak="0">
    <w:nsid w:val="716A42A7"/>
    <w:multiLevelType w:val="hybridMultilevel"/>
    <w:tmpl w:val="7B9A48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718079CB"/>
    <w:multiLevelType w:val="hybridMultilevel"/>
    <w:tmpl w:val="627E01C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8" w15:restartNumberingAfterBreak="0">
    <w:nsid w:val="71C56041"/>
    <w:multiLevelType w:val="multilevel"/>
    <w:tmpl w:val="63FAC674"/>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9" w15:restartNumberingAfterBreak="0">
    <w:nsid w:val="722D0096"/>
    <w:multiLevelType w:val="hybridMultilevel"/>
    <w:tmpl w:val="35E05F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24D5524"/>
    <w:multiLevelType w:val="hybridMultilevel"/>
    <w:tmpl w:val="29ECBF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15:restartNumberingAfterBreak="0">
    <w:nsid w:val="72935464"/>
    <w:multiLevelType w:val="multilevel"/>
    <w:tmpl w:val="6A166518"/>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2" w15:restartNumberingAfterBreak="0">
    <w:nsid w:val="72FA4199"/>
    <w:multiLevelType w:val="hybridMultilevel"/>
    <w:tmpl w:val="B75A90CC"/>
    <w:lvl w:ilvl="0" w:tplc="F6386B9E">
      <w:start w:val="1"/>
      <w:numFmt w:val="lowerLetter"/>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73431F6F"/>
    <w:multiLevelType w:val="multilevel"/>
    <w:tmpl w:val="6580424C"/>
    <w:lvl w:ilvl="0">
      <w:start w:val="2"/>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4" w15:restartNumberingAfterBreak="0">
    <w:nsid w:val="73932A65"/>
    <w:multiLevelType w:val="hybridMultilevel"/>
    <w:tmpl w:val="7A465454"/>
    <w:lvl w:ilvl="0" w:tplc="1DAEF32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5" w15:restartNumberingAfterBreak="0">
    <w:nsid w:val="74495C38"/>
    <w:multiLevelType w:val="hybridMultilevel"/>
    <w:tmpl w:val="13AE6940"/>
    <w:lvl w:ilvl="0" w:tplc="04150017">
      <w:start w:val="1"/>
      <w:numFmt w:val="lowerLetter"/>
      <w:lvlText w:val="%1)"/>
      <w:lvlJc w:val="left"/>
      <w:pPr>
        <w:tabs>
          <w:tab w:val="num" w:pos="1141"/>
        </w:tabs>
        <w:ind w:left="1141" w:hanging="360"/>
      </w:pPr>
    </w:lvl>
    <w:lvl w:ilvl="1" w:tplc="04150019" w:tentative="1">
      <w:start w:val="1"/>
      <w:numFmt w:val="lowerLetter"/>
      <w:lvlText w:val="%2."/>
      <w:lvlJc w:val="left"/>
      <w:pPr>
        <w:tabs>
          <w:tab w:val="num" w:pos="1861"/>
        </w:tabs>
        <w:ind w:left="1861" w:hanging="360"/>
      </w:p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266" w15:restartNumberingAfterBreak="0">
    <w:nsid w:val="752D1BCE"/>
    <w:multiLevelType w:val="multilevel"/>
    <w:tmpl w:val="60B47468"/>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7" w15:restartNumberingAfterBreak="0">
    <w:nsid w:val="756D32DB"/>
    <w:multiLevelType w:val="hybridMultilevel"/>
    <w:tmpl w:val="927E7B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8" w15:restartNumberingAfterBreak="0">
    <w:nsid w:val="75B32DFC"/>
    <w:multiLevelType w:val="hybridMultilevel"/>
    <w:tmpl w:val="514C259C"/>
    <w:lvl w:ilvl="0" w:tplc="0415000F">
      <w:start w:val="1"/>
      <w:numFmt w:val="decimal"/>
      <w:lvlText w:val="%1."/>
      <w:lvlJc w:val="left"/>
      <w:pPr>
        <w:tabs>
          <w:tab w:val="num" w:pos="360"/>
        </w:tabs>
        <w:ind w:left="360" w:hanging="360"/>
      </w:pPr>
      <w:rPr>
        <w:rFonts w:hint="default"/>
        <w:b w:val="0"/>
        <w:color w:val="auto"/>
      </w:rPr>
    </w:lvl>
    <w:lvl w:ilvl="1" w:tplc="2AEE783C">
      <w:start w:val="1"/>
      <w:numFmt w:val="decimal"/>
      <w:lvlText w:val="%2)"/>
      <w:lvlJc w:val="left"/>
      <w:pPr>
        <w:tabs>
          <w:tab w:val="num" w:pos="720"/>
        </w:tabs>
        <w:ind w:left="720" w:hanging="360"/>
      </w:pPr>
      <w:rPr>
        <w:rFonts w:hint="default"/>
        <w:b w:val="0"/>
        <w:color w:val="auto"/>
      </w:rPr>
    </w:lvl>
    <w:lvl w:ilvl="2" w:tplc="91388834">
      <w:start w:val="1"/>
      <w:numFmt w:val="lowerLetter"/>
      <w:lvlText w:val="%3)"/>
      <w:lvlJc w:val="left"/>
      <w:pPr>
        <w:tabs>
          <w:tab w:val="num" w:pos="1080"/>
        </w:tabs>
        <w:ind w:left="1080" w:hanging="360"/>
      </w:pPr>
      <w:rPr>
        <w:rFonts w:hint="default"/>
        <w:b w:val="0"/>
        <w:color w:val="auto"/>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69" w15:restartNumberingAfterBreak="0">
    <w:nsid w:val="76143100"/>
    <w:multiLevelType w:val="multilevel"/>
    <w:tmpl w:val="A7BEBAF4"/>
    <w:lvl w:ilvl="0">
      <w:start w:val="1"/>
      <w:numFmt w:val="ordinal"/>
      <w:lvlText w:val="%1"/>
      <w:lvlJc w:val="left"/>
      <w:pPr>
        <w:tabs>
          <w:tab w:val="num" w:pos="360"/>
        </w:tabs>
        <w:ind w:left="360" w:hanging="360"/>
      </w:pPr>
      <w:rPr>
        <w:rFonts w:ascii="Times New Roman" w:hAnsi="Times New Roman"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0" w15:restartNumberingAfterBreak="0">
    <w:nsid w:val="768808D1"/>
    <w:multiLevelType w:val="hybridMultilevel"/>
    <w:tmpl w:val="E814C862"/>
    <w:lvl w:ilvl="0" w:tplc="CA8CE03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1" w15:restartNumberingAfterBreak="0">
    <w:nsid w:val="76B544C8"/>
    <w:multiLevelType w:val="multilevel"/>
    <w:tmpl w:val="74D6A0F2"/>
    <w:lvl w:ilvl="0">
      <w:start w:val="7"/>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2" w15:restartNumberingAfterBreak="0">
    <w:nsid w:val="776D705F"/>
    <w:multiLevelType w:val="hybridMultilevel"/>
    <w:tmpl w:val="8F52AFC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3" w15:restartNumberingAfterBreak="0">
    <w:nsid w:val="77A82C4C"/>
    <w:multiLevelType w:val="hybridMultilevel"/>
    <w:tmpl w:val="1662EB26"/>
    <w:lvl w:ilvl="0" w:tplc="1A5244FC">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7C04E35"/>
    <w:multiLevelType w:val="multilevel"/>
    <w:tmpl w:val="0CF2F844"/>
    <w:lvl w:ilvl="0">
      <w:start w:val="1"/>
      <w:numFmt w:val="ordinal"/>
      <w:lvlText w:val="%1"/>
      <w:lvlJc w:val="left"/>
      <w:pPr>
        <w:tabs>
          <w:tab w:val="num" w:pos="360"/>
        </w:tabs>
        <w:ind w:left="360" w:hanging="360"/>
      </w:pPr>
      <w:rPr>
        <w:rFonts w:ascii="Arial Narrow" w:hAnsi="Arial Narrow"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5" w15:restartNumberingAfterBreak="0">
    <w:nsid w:val="780700F9"/>
    <w:multiLevelType w:val="multilevel"/>
    <w:tmpl w:val="E1588468"/>
    <w:lvl w:ilvl="0">
      <w:start w:val="1"/>
      <w:numFmt w:val="ordinal"/>
      <w:lvlText w:val="%1"/>
      <w:lvlJc w:val="left"/>
      <w:pPr>
        <w:tabs>
          <w:tab w:val="num" w:pos="360"/>
        </w:tabs>
        <w:ind w:left="360" w:hanging="360"/>
      </w:pPr>
      <w:rPr>
        <w:rFonts w:ascii="Arial Narrow" w:hAnsi="Arial Narrow" w:hint="default"/>
        <w:color w:val="auto"/>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6" w15:restartNumberingAfterBreak="0">
    <w:nsid w:val="780F16C5"/>
    <w:multiLevelType w:val="hybridMultilevel"/>
    <w:tmpl w:val="7A08E1B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78D66F6A"/>
    <w:multiLevelType w:val="hybridMultilevel"/>
    <w:tmpl w:val="DA84862A"/>
    <w:lvl w:ilvl="0" w:tplc="0415000F">
      <w:start w:val="1"/>
      <w:numFmt w:val="decimal"/>
      <w:lvlText w:val="%1."/>
      <w:lvlJc w:val="left"/>
      <w:pPr>
        <w:tabs>
          <w:tab w:val="num" w:pos="360"/>
        </w:tabs>
        <w:ind w:left="360" w:hanging="360"/>
      </w:pPr>
      <w:rPr>
        <w:b w:val="0"/>
        <w:color w:val="auto"/>
      </w:rPr>
    </w:lvl>
    <w:lvl w:ilvl="1" w:tplc="6460179C">
      <w:start w:val="1"/>
      <w:numFmt w:val="decimal"/>
      <w:lvlText w:val="%2)"/>
      <w:lvlJc w:val="left"/>
      <w:pPr>
        <w:tabs>
          <w:tab w:val="num" w:pos="644"/>
        </w:tabs>
        <w:ind w:left="644" w:hanging="360"/>
      </w:pPr>
      <w:rPr>
        <w:rFonts w:hint="default"/>
        <w:b w:val="0"/>
        <w:color w:val="auto"/>
      </w:rPr>
    </w:lvl>
    <w:lvl w:ilvl="2" w:tplc="53D6C7B8">
      <w:start w:val="1"/>
      <w:numFmt w:val="decimal"/>
      <w:lvlText w:val="%3)"/>
      <w:lvlJc w:val="left"/>
      <w:pPr>
        <w:tabs>
          <w:tab w:val="num" w:pos="720"/>
        </w:tabs>
        <w:ind w:left="720" w:hanging="360"/>
      </w:pPr>
      <w:rPr>
        <w:rFonts w:hint="default"/>
        <w:b w:val="0"/>
        <w:color w:val="auto"/>
      </w:rPr>
    </w:lvl>
    <w:lvl w:ilvl="3" w:tplc="363056CC">
      <w:start w:val="1"/>
      <w:numFmt w:val="decimal"/>
      <w:lvlText w:val="%4)"/>
      <w:lvlJc w:val="left"/>
      <w:pPr>
        <w:tabs>
          <w:tab w:val="num" w:pos="720"/>
        </w:tabs>
        <w:ind w:left="720" w:hanging="360"/>
      </w:pPr>
      <w:rPr>
        <w:rFonts w:hint="default"/>
        <w:b w:val="0"/>
        <w:color w:val="auto"/>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8" w15:restartNumberingAfterBreak="0">
    <w:nsid w:val="79686476"/>
    <w:multiLevelType w:val="hybridMultilevel"/>
    <w:tmpl w:val="7C94BE68"/>
    <w:lvl w:ilvl="0" w:tplc="BCC6862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9" w15:restartNumberingAfterBreak="0">
    <w:nsid w:val="79BF5DE2"/>
    <w:multiLevelType w:val="hybridMultilevel"/>
    <w:tmpl w:val="CCAA242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0" w15:restartNumberingAfterBreak="0">
    <w:nsid w:val="7A3F08B2"/>
    <w:multiLevelType w:val="hybridMultilevel"/>
    <w:tmpl w:val="AC1E88B4"/>
    <w:lvl w:ilvl="0" w:tplc="9D60F83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1" w15:restartNumberingAfterBreak="0">
    <w:nsid w:val="7B2168EE"/>
    <w:multiLevelType w:val="hybridMultilevel"/>
    <w:tmpl w:val="860E58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2" w15:restartNumberingAfterBreak="0">
    <w:nsid w:val="7BF82DA0"/>
    <w:multiLevelType w:val="hybridMultilevel"/>
    <w:tmpl w:val="65BC556C"/>
    <w:lvl w:ilvl="0" w:tplc="1A5244FC">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ind w:left="1440" w:hanging="360"/>
      </w:pPr>
    </w:lvl>
    <w:lvl w:ilvl="2" w:tplc="2E60A340">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7BF94571"/>
    <w:multiLevelType w:val="hybridMultilevel"/>
    <w:tmpl w:val="84763D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4" w15:restartNumberingAfterBreak="0">
    <w:nsid w:val="7C023568"/>
    <w:multiLevelType w:val="hybridMultilevel"/>
    <w:tmpl w:val="17D6AB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5" w15:restartNumberingAfterBreak="0">
    <w:nsid w:val="7C9E7ED4"/>
    <w:multiLevelType w:val="hybridMultilevel"/>
    <w:tmpl w:val="DCC28D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6" w15:restartNumberingAfterBreak="0">
    <w:nsid w:val="7DF57873"/>
    <w:multiLevelType w:val="hybridMultilevel"/>
    <w:tmpl w:val="4226FF5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7" w15:restartNumberingAfterBreak="0">
    <w:nsid w:val="7E1C44FF"/>
    <w:multiLevelType w:val="hybridMultilevel"/>
    <w:tmpl w:val="4C5CE0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8" w15:restartNumberingAfterBreak="0">
    <w:nsid w:val="7F633FD3"/>
    <w:multiLevelType w:val="hybridMultilevel"/>
    <w:tmpl w:val="A96E71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9" w15:restartNumberingAfterBreak="0">
    <w:nsid w:val="7F7908C2"/>
    <w:multiLevelType w:val="hybridMultilevel"/>
    <w:tmpl w:val="7C46EBD6"/>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0" w15:restartNumberingAfterBreak="0">
    <w:nsid w:val="7F9C63D2"/>
    <w:multiLevelType w:val="multilevel"/>
    <w:tmpl w:val="A60A789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1" w15:restartNumberingAfterBreak="0">
    <w:nsid w:val="7FE120D1"/>
    <w:multiLevelType w:val="hybridMultilevel"/>
    <w:tmpl w:val="468AB3CA"/>
    <w:lvl w:ilvl="0" w:tplc="BE50B86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8"/>
    <w:lvlOverride w:ilvl="0">
      <w:lvl w:ilvl="0">
        <w:start w:val="1"/>
        <w:numFmt w:val="ordinal"/>
        <w:lvlText w:val="%1"/>
        <w:lvlJc w:val="left"/>
        <w:pPr>
          <w:tabs>
            <w:tab w:val="num" w:pos="360"/>
          </w:tabs>
          <w:ind w:left="360" w:hanging="360"/>
        </w:pPr>
        <w:rPr>
          <w:rFonts w:ascii="Arial Narrow" w:hAnsi="Arial Narrow" w:hint="default"/>
          <w:b w:val="0"/>
          <w:color w:val="auto"/>
        </w:r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900"/>
          </w:tabs>
          <w:ind w:left="900" w:hanging="360"/>
        </w:pPr>
        <w:rPr>
          <w:rFonts w:ascii="Arial Narrow" w:eastAsia="Times New Roman" w:hAnsi="Arial Narrow" w:cs="Times New Roman" w:hint="default"/>
          <w:color w:val="auto"/>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360"/>
          </w:tabs>
          <w:ind w:left="36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
    <w:abstractNumId w:val="39"/>
    <w:lvlOverride w:ilvl="0">
      <w:lvl w:ilvl="0">
        <w:start w:val="1"/>
        <w:numFmt w:val="ordinal"/>
        <w:lvlText w:val="%1"/>
        <w:lvlJc w:val="left"/>
        <w:pPr>
          <w:tabs>
            <w:tab w:val="num" w:pos="360"/>
          </w:tabs>
          <w:ind w:left="360" w:hanging="360"/>
        </w:pPr>
        <w:rPr>
          <w:rFonts w:ascii="Arial Narrow" w:hAnsi="Arial Narrow" w:hint="default"/>
          <w:b w:val="0"/>
        </w:rPr>
      </w:lvl>
    </w:lvlOverride>
    <w:lvlOverride w:ilvl="1">
      <w:lvl w:ilvl="1">
        <w:start w:val="1"/>
        <w:numFmt w:val="decimal"/>
        <w:lvlText w:val="%2)"/>
        <w:lvlJc w:val="left"/>
        <w:pPr>
          <w:tabs>
            <w:tab w:val="num" w:pos="720"/>
          </w:tabs>
          <w:ind w:left="720" w:hanging="360"/>
        </w:pPr>
        <w:rPr>
          <w:b w:val="0"/>
          <w:color w:val="auto"/>
        </w:rPr>
      </w:lvl>
    </w:lvlOverride>
  </w:num>
  <w:num w:numId="3">
    <w:abstractNumId w:val="28"/>
    <w:lvlOverride w:ilvl="0">
      <w:lvl w:ilvl="0">
        <w:start w:val="1"/>
        <w:numFmt w:val="ordinal"/>
        <w:lvlText w:val="%1"/>
        <w:lvlJc w:val="left"/>
        <w:pPr>
          <w:tabs>
            <w:tab w:val="num" w:pos="360"/>
          </w:tabs>
          <w:ind w:left="360" w:hanging="360"/>
        </w:pPr>
        <w:rPr>
          <w:rFonts w:ascii="Arial Narrow" w:hAnsi="Arial Narrow" w:hint="default"/>
          <w:b w:val="0"/>
          <w:color w:val="auto"/>
        </w:rPr>
      </w:lvl>
    </w:lvlOverride>
    <w:lvlOverride w:ilvl="1">
      <w:lvl w:ilvl="1">
        <w:start w:val="1"/>
        <w:numFmt w:val="decimal"/>
        <w:lvlText w:val="%2)"/>
        <w:lvlJc w:val="left"/>
        <w:pPr>
          <w:tabs>
            <w:tab w:val="num" w:pos="720"/>
          </w:tabs>
          <w:ind w:left="720" w:hanging="360"/>
        </w:pPr>
        <w:rPr>
          <w:b w:val="0"/>
          <w:color w:val="auto"/>
        </w:rPr>
      </w:lvl>
    </w:lvlOverride>
    <w:lvlOverride w:ilvl="2">
      <w:lvl w:ilvl="2">
        <w:start w:val="1"/>
        <w:numFmt w:val="lowerLetter"/>
        <w:lvlText w:val="%3)"/>
        <w:lvlJc w:val="left"/>
        <w:pPr>
          <w:tabs>
            <w:tab w:val="num" w:pos="1080"/>
          </w:tabs>
          <w:ind w:left="1080" w:hanging="360"/>
        </w:pPr>
        <w:rPr>
          <w:b w:val="0"/>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4">
    <w:abstractNumId w:val="269"/>
    <w:lvlOverride w:ilvl="0">
      <w:lvl w:ilvl="0">
        <w:start w:val="1"/>
        <w:numFmt w:val="ordinal"/>
        <w:lvlText w:val="%1"/>
        <w:lvlJc w:val="left"/>
        <w:pPr>
          <w:tabs>
            <w:tab w:val="num" w:pos="360"/>
          </w:tabs>
          <w:ind w:left="360" w:hanging="360"/>
        </w:pPr>
        <w:rPr>
          <w:rFonts w:ascii="Arial Narrow" w:hAnsi="Arial Narrow" w:hint="default"/>
          <w:b w:val="0"/>
          <w:color w:val="auto"/>
        </w:rPr>
      </w:lvl>
    </w:lvlOverride>
    <w:lvlOverride w:ilvl="1">
      <w:lvl w:ilvl="1">
        <w:start w:val="1"/>
        <w:numFmt w:val="decimal"/>
        <w:lvlText w:val="%2)"/>
        <w:lvlJc w:val="left"/>
        <w:pPr>
          <w:tabs>
            <w:tab w:val="num" w:pos="720"/>
          </w:tabs>
          <w:ind w:left="720" w:hanging="360"/>
        </w:pPr>
        <w:rPr>
          <w:b w:val="0"/>
          <w:color w:val="auto"/>
        </w:rPr>
      </w:lvl>
    </w:lvlOverride>
    <w:lvlOverride w:ilvl="2">
      <w:lvl w:ilvl="2">
        <w:start w:val="1"/>
        <w:numFmt w:val="lowerLetter"/>
        <w:lvlText w:val="%3)"/>
        <w:lvlJc w:val="left"/>
        <w:pPr>
          <w:tabs>
            <w:tab w:val="num" w:pos="1080"/>
          </w:tabs>
          <w:ind w:left="1080" w:hanging="360"/>
        </w:pPr>
        <w:rPr>
          <w:b w:val="0"/>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258"/>
    <w:lvlOverride w:ilvl="0">
      <w:lvl w:ilvl="0">
        <w:start w:val="2"/>
        <w:numFmt w:val="ordinal"/>
        <w:lvlText w:val="%1"/>
        <w:lvlJc w:val="left"/>
        <w:pPr>
          <w:tabs>
            <w:tab w:val="num" w:pos="360"/>
          </w:tabs>
          <w:ind w:left="360" w:hanging="360"/>
        </w:pPr>
        <w:rPr>
          <w:rFonts w:ascii="Arial Narrow" w:hAnsi="Arial Narrow" w:hint="default"/>
          <w:b w:val="0"/>
        </w:rPr>
      </w:lvl>
    </w:lvlOverride>
    <w:lvlOverride w:ilvl="1">
      <w:lvl w:ilvl="1">
        <w:start w:val="1"/>
        <w:numFmt w:val="decimal"/>
        <w:lvlText w:val="%2)"/>
        <w:lvlJc w:val="left"/>
        <w:pPr>
          <w:tabs>
            <w:tab w:val="num" w:pos="502"/>
          </w:tabs>
          <w:ind w:left="502" w:hanging="360"/>
        </w:pPr>
        <w:rPr>
          <w:rFonts w:hint="default"/>
        </w:rPr>
      </w:lvl>
    </w:lvlOverride>
    <w:lvlOverride w:ilvl="2">
      <w:lvl w:ilvl="2">
        <w:start w:val="1"/>
        <w:numFmt w:val="lowerLetter"/>
        <w:lvlText w:val="%3)"/>
        <w:lvlJc w:val="left"/>
        <w:pPr>
          <w:tabs>
            <w:tab w:val="num" w:pos="1080"/>
          </w:tabs>
          <w:ind w:left="1080" w:hanging="360"/>
        </w:pPr>
        <w:rPr>
          <w:rFont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
    <w:abstractNumId w:val="35"/>
    <w:lvlOverride w:ilvl="0">
      <w:lvl w:ilvl="0">
        <w:start w:val="1"/>
        <w:numFmt w:val="ordinal"/>
        <w:lvlText w:val="%1"/>
        <w:lvlJc w:val="left"/>
        <w:pPr>
          <w:tabs>
            <w:tab w:val="num" w:pos="360"/>
          </w:tabs>
          <w:ind w:left="360" w:hanging="360"/>
        </w:pPr>
        <w:rPr>
          <w:rFonts w:ascii="Arial Narrow" w:hAnsi="Arial Narrow" w:hint="default"/>
          <w:b w:val="0"/>
        </w:rPr>
      </w:lvl>
    </w:lvlOverride>
  </w:num>
  <w:num w:numId="7">
    <w:abstractNumId w:val="150"/>
    <w:lvlOverride w:ilvl="0">
      <w:lvl w:ilvl="0">
        <w:start w:val="1"/>
        <w:numFmt w:val="ordinal"/>
        <w:lvlText w:val="%1"/>
        <w:lvlJc w:val="left"/>
        <w:pPr>
          <w:tabs>
            <w:tab w:val="num" w:pos="360"/>
          </w:tabs>
          <w:ind w:left="360" w:hanging="360"/>
        </w:pPr>
        <w:rPr>
          <w:rFonts w:ascii="Arial Narrow" w:hAnsi="Arial Narrow" w:hint="default"/>
          <w:b w:val="0"/>
        </w:rPr>
      </w:lvl>
    </w:lvlOverride>
  </w:num>
  <w:num w:numId="8">
    <w:abstractNumId w:val="266"/>
    <w:lvlOverride w:ilvl="0">
      <w:lvl w:ilvl="0">
        <w:start w:val="1"/>
        <w:numFmt w:val="ordinal"/>
        <w:lvlText w:val="%1"/>
        <w:lvlJc w:val="left"/>
        <w:pPr>
          <w:tabs>
            <w:tab w:val="num" w:pos="360"/>
          </w:tabs>
          <w:ind w:left="360" w:hanging="360"/>
        </w:pPr>
        <w:rPr>
          <w:rFonts w:ascii="Arial Narrow" w:hAnsi="Arial Narrow" w:hint="default"/>
          <w:b w:val="0"/>
          <w:color w:val="auto"/>
        </w:rPr>
      </w:lvl>
    </w:lvlOverride>
    <w:lvlOverride w:ilvl="1">
      <w:lvl w:ilvl="1">
        <w:start w:val="1"/>
        <w:numFmt w:val="decimal"/>
        <w:lvlText w:val="%2)"/>
        <w:lvlJc w:val="left"/>
        <w:pPr>
          <w:tabs>
            <w:tab w:val="num" w:pos="720"/>
          </w:tabs>
          <w:ind w:left="720" w:hanging="360"/>
        </w:pPr>
        <w:rPr>
          <w:b w:val="0"/>
        </w:rPr>
      </w:lvl>
    </w:lvlOverride>
    <w:lvlOverride w:ilvl="2">
      <w:lvl w:ilvl="2">
        <w:start w:val="1"/>
        <w:numFmt w:val="lowerLetter"/>
        <w:lvlText w:val="%3)"/>
        <w:lvlJc w:val="left"/>
        <w:pPr>
          <w:tabs>
            <w:tab w:val="num" w:pos="1080"/>
          </w:tabs>
          <w:ind w:left="1080" w:hanging="360"/>
        </w:pPr>
        <w:rPr>
          <w:b w:val="0"/>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9">
    <w:abstractNumId w:val="37"/>
    <w:lvlOverride w:ilvl="0">
      <w:lvl w:ilvl="0">
        <w:start w:val="1"/>
        <w:numFmt w:val="ordinal"/>
        <w:lvlText w:val="%1"/>
        <w:lvlJc w:val="left"/>
        <w:pPr>
          <w:tabs>
            <w:tab w:val="num" w:pos="360"/>
          </w:tabs>
          <w:ind w:left="360" w:hanging="360"/>
        </w:pPr>
        <w:rPr>
          <w:rFonts w:ascii="Arial Narrow" w:hAnsi="Arial Narrow" w:hint="default"/>
          <w:b w:val="0"/>
          <w:color w:val="auto"/>
        </w:rPr>
      </w:lvl>
    </w:lvlOverride>
    <w:lvlOverride w:ilvl="1">
      <w:lvl w:ilvl="1">
        <w:start w:val="1"/>
        <w:numFmt w:val="decimal"/>
        <w:lvlText w:val="%2)"/>
        <w:lvlJc w:val="left"/>
        <w:pPr>
          <w:tabs>
            <w:tab w:val="num" w:pos="720"/>
          </w:tabs>
          <w:ind w:left="720" w:hanging="360"/>
        </w:pPr>
        <w:rPr>
          <w:b w:val="0"/>
        </w:rPr>
      </w:lvl>
    </w:lvlOverride>
    <w:lvlOverride w:ilvl="2">
      <w:lvl w:ilvl="2">
        <w:start w:val="1"/>
        <w:numFmt w:val="lowerLetter"/>
        <w:lvlText w:val="%3)"/>
        <w:lvlJc w:val="left"/>
        <w:pPr>
          <w:tabs>
            <w:tab w:val="num" w:pos="1080"/>
          </w:tabs>
          <w:ind w:left="1080" w:hanging="360"/>
        </w:p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0">
    <w:abstractNumId w:val="123"/>
  </w:num>
  <w:num w:numId="11">
    <w:abstractNumId w:val="189"/>
  </w:num>
  <w:num w:numId="12">
    <w:abstractNumId w:val="167"/>
  </w:num>
  <w:num w:numId="13">
    <w:abstractNumId w:val="81"/>
  </w:num>
  <w:num w:numId="14">
    <w:abstractNumId w:val="166"/>
    <w:lvlOverride w:ilvl="0"/>
  </w:num>
  <w:num w:numId="15">
    <w:abstractNumId w:val="275"/>
    <w:lvlOverride w:ilvl="0"/>
  </w:num>
  <w:num w:numId="16">
    <w:abstractNumId w:val="76"/>
    <w:lvlOverride w:ilvl="0"/>
  </w:num>
  <w:num w:numId="17">
    <w:abstractNumId w:val="185"/>
  </w:num>
  <w:num w:numId="18">
    <w:abstractNumId w:val="89"/>
  </w:num>
  <w:num w:numId="19">
    <w:abstractNumId w:val="50"/>
    <w:lvlOverride w:ilvl="0"/>
  </w:num>
  <w:num w:numId="20">
    <w:abstractNumId w:val="149"/>
  </w:num>
  <w:num w:numId="21">
    <w:abstractNumId w:val="144"/>
    <w:lvlOverride w:ilvl="0"/>
  </w:num>
  <w:num w:numId="22">
    <w:abstractNumId w:val="168"/>
  </w:num>
  <w:num w:numId="23">
    <w:abstractNumId w:val="227"/>
    <w:lvlOverride w:ilvl="0"/>
  </w:num>
  <w:num w:numId="24">
    <w:abstractNumId w:val="90"/>
    <w:lvlOverride w:ilvl="0"/>
  </w:num>
  <w:num w:numId="25">
    <w:abstractNumId w:val="93"/>
  </w:num>
  <w:num w:numId="26">
    <w:abstractNumId w:val="222"/>
  </w:num>
  <w:num w:numId="27">
    <w:abstractNumId w:val="264"/>
  </w:num>
  <w:num w:numId="28">
    <w:abstractNumId w:val="69"/>
  </w:num>
  <w:num w:numId="29">
    <w:abstractNumId w:val="237"/>
  </w:num>
  <w:num w:numId="30">
    <w:abstractNumId w:val="268"/>
  </w:num>
  <w:num w:numId="31">
    <w:abstractNumId w:val="53"/>
  </w:num>
  <w:num w:numId="32">
    <w:abstractNumId w:val="277"/>
  </w:num>
  <w:num w:numId="33">
    <w:abstractNumId w:val="128"/>
  </w:num>
  <w:num w:numId="34">
    <w:abstractNumId w:val="160"/>
  </w:num>
  <w:num w:numId="35">
    <w:abstractNumId w:val="58"/>
  </w:num>
  <w:num w:numId="36">
    <w:abstractNumId w:val="42"/>
  </w:num>
  <w:num w:numId="37">
    <w:abstractNumId w:val="142"/>
  </w:num>
  <w:num w:numId="38">
    <w:abstractNumId w:val="242"/>
  </w:num>
  <w:num w:numId="39">
    <w:abstractNumId w:val="71"/>
  </w:num>
  <w:num w:numId="40">
    <w:abstractNumId w:val="151"/>
  </w:num>
  <w:num w:numId="41">
    <w:abstractNumId w:val="47"/>
  </w:num>
  <w:num w:numId="42">
    <w:abstractNumId w:val="33"/>
  </w:num>
  <w:num w:numId="43">
    <w:abstractNumId w:val="210"/>
  </w:num>
  <w:num w:numId="44">
    <w:abstractNumId w:val="186"/>
  </w:num>
  <w:num w:numId="45">
    <w:abstractNumId w:val="63"/>
  </w:num>
  <w:num w:numId="46">
    <w:abstractNumId w:val="267"/>
  </w:num>
  <w:num w:numId="47">
    <w:abstractNumId w:val="119"/>
  </w:num>
  <w:num w:numId="48">
    <w:abstractNumId w:val="276"/>
  </w:num>
  <w:num w:numId="49">
    <w:abstractNumId w:val="272"/>
  </w:num>
  <w:num w:numId="50">
    <w:abstractNumId w:val="259"/>
  </w:num>
  <w:num w:numId="51">
    <w:abstractNumId w:val="177"/>
  </w:num>
  <w:num w:numId="52">
    <w:abstractNumId w:val="174"/>
  </w:num>
  <w:num w:numId="53">
    <w:abstractNumId w:val="54"/>
  </w:num>
  <w:num w:numId="54">
    <w:abstractNumId w:val="65"/>
  </w:num>
  <w:num w:numId="55">
    <w:abstractNumId w:val="238"/>
  </w:num>
  <w:num w:numId="56">
    <w:abstractNumId w:val="49"/>
  </w:num>
  <w:num w:numId="57">
    <w:abstractNumId w:val="87"/>
  </w:num>
  <w:num w:numId="58">
    <w:abstractNumId w:val="4"/>
  </w:num>
  <w:num w:numId="59">
    <w:abstractNumId w:val="55"/>
  </w:num>
  <w:num w:numId="60">
    <w:abstractNumId w:val="3"/>
  </w:num>
  <w:num w:numId="61">
    <w:abstractNumId w:val="78"/>
  </w:num>
  <w:num w:numId="62">
    <w:abstractNumId w:val="288"/>
  </w:num>
  <w:num w:numId="63">
    <w:abstractNumId w:val="204"/>
  </w:num>
  <w:num w:numId="64">
    <w:abstractNumId w:val="171"/>
  </w:num>
  <w:num w:numId="65">
    <w:abstractNumId w:val="236"/>
  </w:num>
  <w:num w:numId="66">
    <w:abstractNumId w:val="137"/>
  </w:num>
  <w:num w:numId="67">
    <w:abstractNumId w:val="218"/>
  </w:num>
  <w:num w:numId="68">
    <w:abstractNumId w:val="235"/>
  </w:num>
  <w:num w:numId="69">
    <w:abstractNumId w:val="270"/>
  </w:num>
  <w:num w:numId="70">
    <w:abstractNumId w:val="274"/>
  </w:num>
  <w:num w:numId="71">
    <w:abstractNumId w:val="287"/>
  </w:num>
  <w:num w:numId="72">
    <w:abstractNumId w:val="34"/>
  </w:num>
  <w:num w:numId="73">
    <w:abstractNumId w:val="94"/>
  </w:num>
  <w:num w:numId="74">
    <w:abstractNumId w:val="146"/>
  </w:num>
  <w:num w:numId="75">
    <w:abstractNumId w:val="243"/>
  </w:num>
  <w:num w:numId="76">
    <w:abstractNumId w:val="215"/>
  </w:num>
  <w:num w:numId="77">
    <w:abstractNumId w:val="41"/>
  </w:num>
  <w:num w:numId="78">
    <w:abstractNumId w:val="255"/>
  </w:num>
  <w:num w:numId="79">
    <w:abstractNumId w:val="116"/>
  </w:num>
  <w:num w:numId="80">
    <w:abstractNumId w:val="283"/>
  </w:num>
  <w:num w:numId="81">
    <w:abstractNumId w:val="250"/>
  </w:num>
  <w:num w:numId="82">
    <w:abstractNumId w:val="134"/>
  </w:num>
  <w:num w:numId="83">
    <w:abstractNumId w:val="273"/>
  </w:num>
  <w:num w:numId="84">
    <w:abstractNumId w:val="52"/>
  </w:num>
  <w:num w:numId="85">
    <w:abstractNumId w:val="66"/>
  </w:num>
  <w:num w:numId="86">
    <w:abstractNumId w:val="109"/>
  </w:num>
  <w:num w:numId="87">
    <w:abstractNumId w:val="5"/>
  </w:num>
  <w:num w:numId="88">
    <w:abstractNumId w:val="86"/>
  </w:num>
  <w:num w:numId="89">
    <w:abstractNumId w:val="88"/>
  </w:num>
  <w:num w:numId="90">
    <w:abstractNumId w:val="282"/>
  </w:num>
  <w:num w:numId="91">
    <w:abstractNumId w:val="225"/>
  </w:num>
  <w:num w:numId="92">
    <w:abstractNumId w:val="106"/>
  </w:num>
  <w:num w:numId="93">
    <w:abstractNumId w:val="175"/>
  </w:num>
  <w:num w:numId="94">
    <w:abstractNumId w:val="115"/>
  </w:num>
  <w:num w:numId="95">
    <w:abstractNumId w:val="127"/>
  </w:num>
  <w:num w:numId="96">
    <w:abstractNumId w:val="285"/>
  </w:num>
  <w:num w:numId="97">
    <w:abstractNumId w:val="252"/>
  </w:num>
  <w:num w:numId="98">
    <w:abstractNumId w:val="0"/>
  </w:num>
  <w:num w:numId="99">
    <w:abstractNumId w:val="45"/>
  </w:num>
  <w:num w:numId="100">
    <w:abstractNumId w:val="178"/>
  </w:num>
  <w:num w:numId="101">
    <w:abstractNumId w:val="180"/>
  </w:num>
  <w:num w:numId="102">
    <w:abstractNumId w:val="179"/>
  </w:num>
  <w:num w:numId="103">
    <w:abstractNumId w:val="6"/>
  </w:num>
  <w:num w:numId="104">
    <w:abstractNumId w:val="260"/>
  </w:num>
  <w:num w:numId="105">
    <w:abstractNumId w:val="85"/>
  </w:num>
  <w:num w:numId="106">
    <w:abstractNumId w:val="244"/>
  </w:num>
  <w:num w:numId="107">
    <w:abstractNumId w:val="240"/>
  </w:num>
  <w:num w:numId="108">
    <w:abstractNumId w:val="126"/>
  </w:num>
  <w:num w:numId="109">
    <w:abstractNumId w:val="83"/>
  </w:num>
  <w:num w:numId="110">
    <w:abstractNumId w:val="209"/>
  </w:num>
  <w:num w:numId="111">
    <w:abstractNumId w:val="131"/>
  </w:num>
  <w:num w:numId="112">
    <w:abstractNumId w:val="290"/>
  </w:num>
  <w:num w:numId="113">
    <w:abstractNumId w:val="129"/>
  </w:num>
  <w:num w:numId="114">
    <w:abstractNumId w:val="154"/>
  </w:num>
  <w:num w:numId="115">
    <w:abstractNumId w:val="26"/>
  </w:num>
  <w:num w:numId="116">
    <w:abstractNumId w:val="228"/>
  </w:num>
  <w:num w:numId="117">
    <w:abstractNumId w:val="80"/>
  </w:num>
  <w:num w:numId="118">
    <w:abstractNumId w:val="12"/>
  </w:num>
  <w:num w:numId="119">
    <w:abstractNumId w:val="44"/>
  </w:num>
  <w:num w:numId="120">
    <w:abstractNumId w:val="2"/>
  </w:num>
  <w:num w:numId="121">
    <w:abstractNumId w:val="261"/>
  </w:num>
  <w:num w:numId="122">
    <w:abstractNumId w:val="135"/>
  </w:num>
  <w:num w:numId="123">
    <w:abstractNumId w:val="22"/>
  </w:num>
  <w:num w:numId="124">
    <w:abstractNumId w:val="159"/>
  </w:num>
  <w:num w:numId="125">
    <w:abstractNumId w:val="200"/>
  </w:num>
  <w:num w:numId="126">
    <w:abstractNumId w:val="11"/>
  </w:num>
  <w:num w:numId="127">
    <w:abstractNumId w:val="203"/>
  </w:num>
  <w:num w:numId="128">
    <w:abstractNumId w:val="220"/>
  </w:num>
  <w:num w:numId="129">
    <w:abstractNumId w:val="10"/>
  </w:num>
  <w:num w:numId="130">
    <w:abstractNumId w:val="262"/>
  </w:num>
  <w:num w:numId="131">
    <w:abstractNumId w:val="14"/>
  </w:num>
  <w:num w:numId="132">
    <w:abstractNumId w:val="103"/>
  </w:num>
  <w:num w:numId="133">
    <w:abstractNumId w:val="139"/>
  </w:num>
  <w:num w:numId="134">
    <w:abstractNumId w:val="223"/>
  </w:num>
  <w:num w:numId="135">
    <w:abstractNumId w:val="230"/>
  </w:num>
  <w:num w:numId="136">
    <w:abstractNumId w:val="110"/>
  </w:num>
  <w:num w:numId="137">
    <w:abstractNumId w:val="98"/>
  </w:num>
  <w:num w:numId="138">
    <w:abstractNumId w:val="248"/>
  </w:num>
  <w:num w:numId="139">
    <w:abstractNumId w:val="184"/>
  </w:num>
  <w:num w:numId="140">
    <w:abstractNumId w:val="233"/>
  </w:num>
  <w:num w:numId="141">
    <w:abstractNumId w:val="73"/>
  </w:num>
  <w:num w:numId="142">
    <w:abstractNumId w:val="207"/>
  </w:num>
  <w:num w:numId="143">
    <w:abstractNumId w:val="265"/>
  </w:num>
  <w:num w:numId="144">
    <w:abstractNumId w:val="278"/>
  </w:num>
  <w:num w:numId="145">
    <w:abstractNumId w:val="181"/>
  </w:num>
  <w:num w:numId="146">
    <w:abstractNumId w:val="158"/>
  </w:num>
  <w:num w:numId="147">
    <w:abstractNumId w:val="195"/>
  </w:num>
  <w:num w:numId="148">
    <w:abstractNumId w:val="172"/>
  </w:num>
  <w:num w:numId="149">
    <w:abstractNumId w:val="20"/>
  </w:num>
  <w:num w:numId="150">
    <w:abstractNumId w:val="16"/>
  </w:num>
  <w:num w:numId="151">
    <w:abstractNumId w:val="108"/>
  </w:num>
  <w:num w:numId="152">
    <w:abstractNumId w:val="289"/>
  </w:num>
  <w:num w:numId="153">
    <w:abstractNumId w:val="217"/>
  </w:num>
  <w:num w:numId="154">
    <w:abstractNumId w:val="147"/>
  </w:num>
  <w:num w:numId="155">
    <w:abstractNumId w:val="122"/>
  </w:num>
  <w:num w:numId="156">
    <w:abstractNumId w:val="280"/>
  </w:num>
  <w:num w:numId="157">
    <w:abstractNumId w:val="112"/>
  </w:num>
  <w:num w:numId="158">
    <w:abstractNumId w:val="13"/>
  </w:num>
  <w:num w:numId="159">
    <w:abstractNumId w:val="15"/>
  </w:num>
  <w:num w:numId="160">
    <w:abstractNumId w:val="84"/>
  </w:num>
  <w:num w:numId="161">
    <w:abstractNumId w:val="212"/>
  </w:num>
  <w:num w:numId="162">
    <w:abstractNumId w:val="24"/>
  </w:num>
  <w:num w:numId="163">
    <w:abstractNumId w:val="173"/>
  </w:num>
  <w:num w:numId="164">
    <w:abstractNumId w:val="25"/>
  </w:num>
  <w:num w:numId="165">
    <w:abstractNumId w:val="17"/>
  </w:num>
  <w:num w:numId="166">
    <w:abstractNumId w:val="188"/>
  </w:num>
  <w:num w:numId="167">
    <w:abstractNumId w:val="133"/>
  </w:num>
  <w:num w:numId="168">
    <w:abstractNumId w:val="155"/>
  </w:num>
  <w:num w:numId="169">
    <w:abstractNumId w:val="113"/>
  </w:num>
  <w:num w:numId="170">
    <w:abstractNumId w:val="263"/>
  </w:num>
  <w:num w:numId="171">
    <w:abstractNumId w:val="163"/>
  </w:num>
  <w:num w:numId="172">
    <w:abstractNumId w:val="271"/>
  </w:num>
  <w:num w:numId="173">
    <w:abstractNumId w:val="46"/>
  </w:num>
  <w:num w:numId="174">
    <w:abstractNumId w:val="40"/>
  </w:num>
  <w:num w:numId="175">
    <w:abstractNumId w:val="77"/>
  </w:num>
  <w:num w:numId="176">
    <w:abstractNumId w:val="231"/>
  </w:num>
  <w:num w:numId="177">
    <w:abstractNumId w:val="152"/>
  </w:num>
  <w:num w:numId="178">
    <w:abstractNumId w:val="136"/>
  </w:num>
  <w:num w:numId="179">
    <w:abstractNumId w:val="9"/>
  </w:num>
  <w:num w:numId="180">
    <w:abstractNumId w:val="117"/>
  </w:num>
  <w:num w:numId="181">
    <w:abstractNumId w:val="92"/>
  </w:num>
  <w:num w:numId="182">
    <w:abstractNumId w:val="32"/>
  </w:num>
  <w:num w:numId="183">
    <w:abstractNumId w:val="120"/>
  </w:num>
  <w:num w:numId="184">
    <w:abstractNumId w:val="60"/>
  </w:num>
  <w:num w:numId="185">
    <w:abstractNumId w:val="219"/>
  </w:num>
  <w:num w:numId="186">
    <w:abstractNumId w:val="101"/>
  </w:num>
  <w:num w:numId="187">
    <w:abstractNumId w:val="196"/>
  </w:num>
  <w:num w:numId="188">
    <w:abstractNumId w:val="247"/>
  </w:num>
  <w:num w:numId="189">
    <w:abstractNumId w:val="245"/>
  </w:num>
  <w:num w:numId="190">
    <w:abstractNumId w:val="279"/>
  </w:num>
  <w:num w:numId="191">
    <w:abstractNumId w:val="156"/>
  </w:num>
  <w:num w:numId="192">
    <w:abstractNumId w:val="226"/>
  </w:num>
  <w:num w:numId="193">
    <w:abstractNumId w:val="286"/>
  </w:num>
  <w:num w:numId="194">
    <w:abstractNumId w:val="7"/>
  </w:num>
  <w:num w:numId="195">
    <w:abstractNumId w:val="183"/>
  </w:num>
  <w:num w:numId="196">
    <w:abstractNumId w:val="176"/>
  </w:num>
  <w:num w:numId="197">
    <w:abstractNumId w:val="153"/>
  </w:num>
  <w:num w:numId="198">
    <w:abstractNumId w:val="64"/>
  </w:num>
  <w:num w:numId="199">
    <w:abstractNumId w:val="107"/>
  </w:num>
  <w:num w:numId="200">
    <w:abstractNumId w:val="284"/>
  </w:num>
  <w:num w:numId="201">
    <w:abstractNumId w:val="29"/>
  </w:num>
  <w:num w:numId="202">
    <w:abstractNumId w:val="162"/>
  </w:num>
  <w:num w:numId="203">
    <w:abstractNumId w:val="199"/>
  </w:num>
  <w:num w:numId="204">
    <w:abstractNumId w:val="194"/>
  </w:num>
  <w:num w:numId="205">
    <w:abstractNumId w:val="232"/>
  </w:num>
  <w:num w:numId="206">
    <w:abstractNumId w:val="214"/>
  </w:num>
  <w:num w:numId="207">
    <w:abstractNumId w:val="57"/>
  </w:num>
  <w:num w:numId="208">
    <w:abstractNumId w:val="161"/>
  </w:num>
  <w:num w:numId="209">
    <w:abstractNumId w:val="75"/>
  </w:num>
  <w:num w:numId="210">
    <w:abstractNumId w:val="164"/>
  </w:num>
  <w:num w:numId="211">
    <w:abstractNumId w:val="70"/>
  </w:num>
  <w:num w:numId="212">
    <w:abstractNumId w:val="201"/>
  </w:num>
  <w:num w:numId="213">
    <w:abstractNumId w:val="125"/>
  </w:num>
  <w:num w:numId="214">
    <w:abstractNumId w:val="145"/>
  </w:num>
  <w:num w:numId="215">
    <w:abstractNumId w:val="197"/>
  </w:num>
  <w:num w:numId="216">
    <w:abstractNumId w:val="82"/>
  </w:num>
  <w:num w:numId="217">
    <w:abstractNumId w:val="211"/>
  </w:num>
  <w:num w:numId="218">
    <w:abstractNumId w:val="208"/>
  </w:num>
  <w:num w:numId="219">
    <w:abstractNumId w:val="182"/>
  </w:num>
  <w:num w:numId="220">
    <w:abstractNumId w:val="19"/>
  </w:num>
  <w:num w:numId="221">
    <w:abstractNumId w:val="27"/>
  </w:num>
  <w:num w:numId="222">
    <w:abstractNumId w:val="59"/>
  </w:num>
  <w:num w:numId="223">
    <w:abstractNumId w:val="79"/>
  </w:num>
  <w:num w:numId="224">
    <w:abstractNumId w:val="102"/>
  </w:num>
  <w:num w:numId="225">
    <w:abstractNumId w:val="104"/>
  </w:num>
  <w:num w:numId="226">
    <w:abstractNumId w:val="140"/>
  </w:num>
  <w:num w:numId="227">
    <w:abstractNumId w:val="23"/>
  </w:num>
  <w:num w:numId="228">
    <w:abstractNumId w:val="165"/>
  </w:num>
  <w:num w:numId="229">
    <w:abstractNumId w:val="213"/>
  </w:num>
  <w:num w:numId="230">
    <w:abstractNumId w:val="221"/>
  </w:num>
  <w:num w:numId="231">
    <w:abstractNumId w:val="74"/>
  </w:num>
  <w:num w:numId="232">
    <w:abstractNumId w:val="191"/>
  </w:num>
  <w:num w:numId="233">
    <w:abstractNumId w:val="253"/>
  </w:num>
  <w:num w:numId="234">
    <w:abstractNumId w:val="141"/>
  </w:num>
  <w:num w:numId="235">
    <w:abstractNumId w:val="105"/>
  </w:num>
  <w:num w:numId="236">
    <w:abstractNumId w:val="256"/>
  </w:num>
  <w:num w:numId="237">
    <w:abstractNumId w:val="169"/>
  </w:num>
  <w:num w:numId="238">
    <w:abstractNumId w:val="202"/>
  </w:num>
  <w:num w:numId="239">
    <w:abstractNumId w:val="38"/>
  </w:num>
  <w:num w:numId="240">
    <w:abstractNumId w:val="114"/>
  </w:num>
  <w:num w:numId="241">
    <w:abstractNumId w:val="56"/>
  </w:num>
  <w:num w:numId="242">
    <w:abstractNumId w:val="229"/>
  </w:num>
  <w:num w:numId="243">
    <w:abstractNumId w:val="8"/>
  </w:num>
  <w:num w:numId="244">
    <w:abstractNumId w:val="111"/>
  </w:num>
  <w:num w:numId="245">
    <w:abstractNumId w:val="91"/>
  </w:num>
  <w:num w:numId="246">
    <w:abstractNumId w:val="43"/>
  </w:num>
  <w:num w:numId="247">
    <w:abstractNumId w:val="281"/>
  </w:num>
  <w:num w:numId="248">
    <w:abstractNumId w:val="206"/>
  </w:num>
  <w:num w:numId="249">
    <w:abstractNumId w:val="138"/>
  </w:num>
  <w:num w:numId="250">
    <w:abstractNumId w:val="192"/>
  </w:num>
  <w:num w:numId="251">
    <w:abstractNumId w:val="121"/>
  </w:num>
  <w:num w:numId="252">
    <w:abstractNumId w:val="157"/>
  </w:num>
  <w:num w:numId="253">
    <w:abstractNumId w:val="68"/>
  </w:num>
  <w:num w:numId="254">
    <w:abstractNumId w:val="124"/>
  </w:num>
  <w:num w:numId="255">
    <w:abstractNumId w:val="31"/>
  </w:num>
  <w:num w:numId="256">
    <w:abstractNumId w:val="249"/>
  </w:num>
  <w:num w:numId="257">
    <w:abstractNumId w:val="21"/>
  </w:num>
  <w:num w:numId="258">
    <w:abstractNumId w:val="67"/>
  </w:num>
  <w:num w:numId="259">
    <w:abstractNumId w:val="72"/>
  </w:num>
  <w:num w:numId="260">
    <w:abstractNumId w:val="99"/>
  </w:num>
  <w:num w:numId="261">
    <w:abstractNumId w:val="132"/>
  </w:num>
  <w:num w:numId="262">
    <w:abstractNumId w:val="193"/>
  </w:num>
  <w:num w:numId="263">
    <w:abstractNumId w:val="291"/>
  </w:num>
  <w:num w:numId="264">
    <w:abstractNumId w:val="224"/>
  </w:num>
  <w:num w:numId="265">
    <w:abstractNumId w:val="97"/>
  </w:num>
  <w:num w:numId="266">
    <w:abstractNumId w:val="234"/>
  </w:num>
  <w:num w:numId="267">
    <w:abstractNumId w:val="62"/>
  </w:num>
  <w:num w:numId="268">
    <w:abstractNumId w:val="130"/>
  </w:num>
  <w:num w:numId="269">
    <w:abstractNumId w:val="61"/>
  </w:num>
  <w:num w:numId="270">
    <w:abstractNumId w:val="95"/>
  </w:num>
  <w:num w:numId="271">
    <w:abstractNumId w:val="30"/>
    <w:lvlOverride w:ilvl="0"/>
    <w:lvlOverride w:ilvl="1"/>
    <w:lvlOverride w:ilvl="2"/>
    <w:lvlOverride w:ilvl="3"/>
    <w:lvlOverride w:ilvl="4"/>
    <w:lvlOverride w:ilvl="5"/>
    <w:lvlOverride w:ilvl="6"/>
    <w:lvlOverride w:ilvl="7"/>
    <w:lvlOverride w:ilvl="8"/>
  </w:num>
  <w:num w:numId="272">
    <w:abstractNumId w:val="187"/>
    <w:lvlOverride w:ilvl="0"/>
    <w:lvlOverride w:ilvl="1"/>
    <w:lvlOverride w:ilvl="2"/>
    <w:lvlOverride w:ilvl="3"/>
    <w:lvlOverride w:ilvl="4"/>
    <w:lvlOverride w:ilvl="5"/>
    <w:lvlOverride w:ilvl="6"/>
    <w:lvlOverride w:ilvl="7"/>
    <w:lvlOverride w:ilvl="8"/>
  </w:num>
  <w:num w:numId="273">
    <w:abstractNumId w:val="246"/>
    <w:lvlOverride w:ilvl="0"/>
    <w:lvlOverride w:ilvl="1"/>
    <w:lvlOverride w:ilvl="2"/>
    <w:lvlOverride w:ilvl="3"/>
    <w:lvlOverride w:ilvl="4"/>
    <w:lvlOverride w:ilvl="5"/>
    <w:lvlOverride w:ilvl="6"/>
    <w:lvlOverride w:ilvl="7"/>
    <w:lvlOverride w:ilvl="8"/>
  </w:num>
  <w:num w:numId="274">
    <w:abstractNumId w:val="216"/>
    <w:lvlOverride w:ilvl="0"/>
    <w:lvlOverride w:ilvl="1"/>
    <w:lvlOverride w:ilvl="2"/>
    <w:lvlOverride w:ilvl="3"/>
    <w:lvlOverride w:ilvl="4"/>
    <w:lvlOverride w:ilvl="5"/>
    <w:lvlOverride w:ilvl="6"/>
    <w:lvlOverride w:ilvl="7"/>
    <w:lvlOverride w:ilvl="8"/>
  </w:num>
  <w:num w:numId="275">
    <w:abstractNumId w:val="36"/>
    <w:lvlOverride w:ilvl="0"/>
    <w:lvlOverride w:ilvl="1"/>
    <w:lvlOverride w:ilvl="2"/>
    <w:lvlOverride w:ilvl="3"/>
    <w:lvlOverride w:ilvl="4"/>
    <w:lvlOverride w:ilvl="5"/>
    <w:lvlOverride w:ilvl="6"/>
    <w:lvlOverride w:ilvl="7"/>
    <w:lvlOverride w:ilvl="8"/>
  </w:num>
  <w:num w:numId="27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98"/>
    <w:lvlOverride w:ilvl="0"/>
    <w:lvlOverride w:ilvl="1"/>
    <w:lvlOverride w:ilvl="2"/>
    <w:lvlOverride w:ilvl="3"/>
    <w:lvlOverride w:ilvl="4"/>
    <w:lvlOverride w:ilvl="5"/>
    <w:lvlOverride w:ilvl="6"/>
    <w:lvlOverride w:ilvl="7"/>
    <w:lvlOverride w:ilvl="8"/>
  </w:num>
  <w:num w:numId="279">
    <w:abstractNumId w:val="241"/>
    <w:lvlOverride w:ilvl="0"/>
    <w:lvlOverride w:ilvl="1"/>
    <w:lvlOverride w:ilvl="2"/>
    <w:lvlOverride w:ilvl="3"/>
    <w:lvlOverride w:ilvl="4"/>
    <w:lvlOverride w:ilvl="5"/>
    <w:lvlOverride w:ilvl="6"/>
    <w:lvlOverride w:ilvl="7"/>
    <w:lvlOverride w:ilvl="8"/>
  </w:num>
  <w:num w:numId="280">
    <w:abstractNumId w:val="1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96"/>
    <w:lvlOverride w:ilvl="0"/>
    <w:lvlOverride w:ilvl="1"/>
    <w:lvlOverride w:ilvl="2"/>
    <w:lvlOverride w:ilvl="3"/>
    <w:lvlOverride w:ilvl="4"/>
    <w:lvlOverride w:ilvl="5"/>
    <w:lvlOverride w:ilvl="6"/>
    <w:lvlOverride w:ilvl="7"/>
    <w:lvlOverride w:ilvl="8"/>
  </w:num>
  <w:num w:numId="282">
    <w:abstractNumId w:val="254"/>
    <w:lvlOverride w:ilvl="0"/>
    <w:lvlOverride w:ilvl="1"/>
    <w:lvlOverride w:ilvl="2"/>
    <w:lvlOverride w:ilvl="3"/>
    <w:lvlOverride w:ilvl="4"/>
    <w:lvlOverride w:ilvl="5"/>
    <w:lvlOverride w:ilvl="6"/>
    <w:lvlOverride w:ilvl="7"/>
    <w:lvlOverride w:ilvl="8"/>
  </w:num>
  <w:num w:numId="2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43"/>
    <w:lvlOverride w:ilvl="0"/>
    <w:lvlOverride w:ilvl="1"/>
    <w:lvlOverride w:ilvl="2"/>
    <w:lvlOverride w:ilvl="3"/>
    <w:lvlOverride w:ilvl="4"/>
    <w:lvlOverride w:ilvl="5"/>
    <w:lvlOverride w:ilvl="6"/>
    <w:lvlOverride w:ilvl="7"/>
    <w:lvlOverride w:ilvl="8"/>
  </w:num>
  <w:num w:numId="285">
    <w:abstractNumId w:val="148"/>
    <w:lvlOverride w:ilvl="0"/>
    <w:lvlOverride w:ilvl="1"/>
    <w:lvlOverride w:ilvl="2"/>
    <w:lvlOverride w:ilvl="3"/>
    <w:lvlOverride w:ilvl="4"/>
    <w:lvlOverride w:ilvl="5"/>
    <w:lvlOverride w:ilvl="6"/>
    <w:lvlOverride w:ilvl="7"/>
    <w:lvlOverride w:ilvl="8"/>
  </w:num>
  <w:num w:numId="286">
    <w:abstractNumId w:val="257"/>
    <w:lvlOverride w:ilvl="0"/>
    <w:lvlOverride w:ilvl="1"/>
    <w:lvlOverride w:ilvl="2"/>
    <w:lvlOverride w:ilvl="3"/>
    <w:lvlOverride w:ilvl="4"/>
    <w:lvlOverride w:ilvl="5"/>
    <w:lvlOverride w:ilvl="6"/>
    <w:lvlOverride w:ilvl="7"/>
    <w:lvlOverride w:ilvl="8"/>
  </w:num>
  <w:num w:numId="2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51"/>
    <w:lvlOverride w:ilvl="0"/>
    <w:lvlOverride w:ilvl="1"/>
    <w:lvlOverride w:ilvl="2"/>
    <w:lvlOverride w:ilvl="3"/>
    <w:lvlOverride w:ilvl="4"/>
    <w:lvlOverride w:ilvl="5"/>
    <w:lvlOverride w:ilvl="6"/>
    <w:lvlOverride w:ilvl="7"/>
    <w:lvlOverride w:ilvl="8"/>
  </w:num>
  <w:num w:numId="291">
    <w:abstractNumId w:val="251"/>
    <w:lvlOverride w:ilvl="0"/>
    <w:lvlOverride w:ilvl="1"/>
    <w:lvlOverride w:ilvl="2"/>
    <w:lvlOverride w:ilvl="3"/>
    <w:lvlOverride w:ilvl="4"/>
    <w:lvlOverride w:ilvl="5"/>
    <w:lvlOverride w:ilvl="6"/>
    <w:lvlOverride w:ilvl="7"/>
    <w:lvlOverride w:ilvl="8"/>
  </w:num>
  <w:num w:numId="292">
    <w:abstractNumId w:val="205"/>
    <w:lvlOverride w:ilvl="0"/>
    <w:lvlOverride w:ilvl="1"/>
    <w:lvlOverride w:ilvl="2"/>
    <w:lvlOverride w:ilvl="3"/>
    <w:lvlOverride w:ilvl="4"/>
    <w:lvlOverride w:ilvl="5"/>
    <w:lvlOverride w:ilvl="6"/>
    <w:lvlOverride w:ilvl="7"/>
    <w:lvlOverride w:ilvl="8"/>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CF"/>
    <w:rsid w:val="00000283"/>
    <w:rsid w:val="00000976"/>
    <w:rsid w:val="00000CB2"/>
    <w:rsid w:val="000015DC"/>
    <w:rsid w:val="0000238F"/>
    <w:rsid w:val="00002EB6"/>
    <w:rsid w:val="0000357C"/>
    <w:rsid w:val="000051D4"/>
    <w:rsid w:val="0000536C"/>
    <w:rsid w:val="00005A10"/>
    <w:rsid w:val="00006A8C"/>
    <w:rsid w:val="00006E0E"/>
    <w:rsid w:val="000075F5"/>
    <w:rsid w:val="0000799D"/>
    <w:rsid w:val="00007A04"/>
    <w:rsid w:val="0001083F"/>
    <w:rsid w:val="00010C2A"/>
    <w:rsid w:val="000110BA"/>
    <w:rsid w:val="00011410"/>
    <w:rsid w:val="00011693"/>
    <w:rsid w:val="00011716"/>
    <w:rsid w:val="00011B78"/>
    <w:rsid w:val="00011D14"/>
    <w:rsid w:val="00013E7C"/>
    <w:rsid w:val="00015327"/>
    <w:rsid w:val="0001566A"/>
    <w:rsid w:val="00015D2F"/>
    <w:rsid w:val="00015DC3"/>
    <w:rsid w:val="000163BB"/>
    <w:rsid w:val="0001648F"/>
    <w:rsid w:val="000178E9"/>
    <w:rsid w:val="00017A3A"/>
    <w:rsid w:val="000207BA"/>
    <w:rsid w:val="0002085A"/>
    <w:rsid w:val="0002189A"/>
    <w:rsid w:val="00023034"/>
    <w:rsid w:val="000235A1"/>
    <w:rsid w:val="00024446"/>
    <w:rsid w:val="000249F5"/>
    <w:rsid w:val="00024D24"/>
    <w:rsid w:val="00025220"/>
    <w:rsid w:val="00025AA0"/>
    <w:rsid w:val="00025FE0"/>
    <w:rsid w:val="00026676"/>
    <w:rsid w:val="00027603"/>
    <w:rsid w:val="00027719"/>
    <w:rsid w:val="00027C1B"/>
    <w:rsid w:val="00030010"/>
    <w:rsid w:val="00031C1E"/>
    <w:rsid w:val="00031E53"/>
    <w:rsid w:val="00032FF6"/>
    <w:rsid w:val="00033BA4"/>
    <w:rsid w:val="000342FD"/>
    <w:rsid w:val="000343CB"/>
    <w:rsid w:val="0003469C"/>
    <w:rsid w:val="00035F7E"/>
    <w:rsid w:val="00036ED8"/>
    <w:rsid w:val="00037168"/>
    <w:rsid w:val="000401BE"/>
    <w:rsid w:val="0004158A"/>
    <w:rsid w:val="0004226C"/>
    <w:rsid w:val="00042522"/>
    <w:rsid w:val="000446FA"/>
    <w:rsid w:val="000447AD"/>
    <w:rsid w:val="00044847"/>
    <w:rsid w:val="00044AFE"/>
    <w:rsid w:val="00044E09"/>
    <w:rsid w:val="0004561F"/>
    <w:rsid w:val="0004663F"/>
    <w:rsid w:val="000466AB"/>
    <w:rsid w:val="0005119A"/>
    <w:rsid w:val="00052359"/>
    <w:rsid w:val="00052C18"/>
    <w:rsid w:val="00053120"/>
    <w:rsid w:val="00054DB8"/>
    <w:rsid w:val="00055CAC"/>
    <w:rsid w:val="00056008"/>
    <w:rsid w:val="00056C71"/>
    <w:rsid w:val="00057234"/>
    <w:rsid w:val="00057820"/>
    <w:rsid w:val="00060221"/>
    <w:rsid w:val="00060267"/>
    <w:rsid w:val="0006087C"/>
    <w:rsid w:val="000619E6"/>
    <w:rsid w:val="00061C53"/>
    <w:rsid w:val="00062DA6"/>
    <w:rsid w:val="00063195"/>
    <w:rsid w:val="000643DB"/>
    <w:rsid w:val="0006478F"/>
    <w:rsid w:val="00064826"/>
    <w:rsid w:val="0006694D"/>
    <w:rsid w:val="00066C1C"/>
    <w:rsid w:val="0006754B"/>
    <w:rsid w:val="00067A7D"/>
    <w:rsid w:val="00067FA7"/>
    <w:rsid w:val="00070215"/>
    <w:rsid w:val="00070C4D"/>
    <w:rsid w:val="0007176C"/>
    <w:rsid w:val="0007208E"/>
    <w:rsid w:val="000731CC"/>
    <w:rsid w:val="00073512"/>
    <w:rsid w:val="00073F00"/>
    <w:rsid w:val="000748D0"/>
    <w:rsid w:val="00074A0C"/>
    <w:rsid w:val="00074BEB"/>
    <w:rsid w:val="00074DB3"/>
    <w:rsid w:val="00074EA9"/>
    <w:rsid w:val="00075472"/>
    <w:rsid w:val="00077978"/>
    <w:rsid w:val="00080407"/>
    <w:rsid w:val="0008137C"/>
    <w:rsid w:val="0008157E"/>
    <w:rsid w:val="00082E1D"/>
    <w:rsid w:val="00083431"/>
    <w:rsid w:val="00083F65"/>
    <w:rsid w:val="00084485"/>
    <w:rsid w:val="00084A9D"/>
    <w:rsid w:val="000870B9"/>
    <w:rsid w:val="00090F67"/>
    <w:rsid w:val="00090FBD"/>
    <w:rsid w:val="00091599"/>
    <w:rsid w:val="0009381B"/>
    <w:rsid w:val="00093D2D"/>
    <w:rsid w:val="000941CA"/>
    <w:rsid w:val="00094F73"/>
    <w:rsid w:val="000955B7"/>
    <w:rsid w:val="00095E74"/>
    <w:rsid w:val="000966EE"/>
    <w:rsid w:val="0009688C"/>
    <w:rsid w:val="00096BB0"/>
    <w:rsid w:val="00097B73"/>
    <w:rsid w:val="000A06A1"/>
    <w:rsid w:val="000A0923"/>
    <w:rsid w:val="000A175A"/>
    <w:rsid w:val="000A31CC"/>
    <w:rsid w:val="000A3AB4"/>
    <w:rsid w:val="000A3E82"/>
    <w:rsid w:val="000A4DDE"/>
    <w:rsid w:val="000A647B"/>
    <w:rsid w:val="000A67E9"/>
    <w:rsid w:val="000A6DA6"/>
    <w:rsid w:val="000A792F"/>
    <w:rsid w:val="000A7A3C"/>
    <w:rsid w:val="000B1BEB"/>
    <w:rsid w:val="000B216E"/>
    <w:rsid w:val="000B329E"/>
    <w:rsid w:val="000B4883"/>
    <w:rsid w:val="000B4DB8"/>
    <w:rsid w:val="000B5795"/>
    <w:rsid w:val="000B7341"/>
    <w:rsid w:val="000B7DD1"/>
    <w:rsid w:val="000C0A6A"/>
    <w:rsid w:val="000C2D3D"/>
    <w:rsid w:val="000C3872"/>
    <w:rsid w:val="000C3BB7"/>
    <w:rsid w:val="000C6762"/>
    <w:rsid w:val="000C7C8F"/>
    <w:rsid w:val="000D0CC2"/>
    <w:rsid w:val="000D0FA0"/>
    <w:rsid w:val="000D0FF2"/>
    <w:rsid w:val="000D1952"/>
    <w:rsid w:val="000D28C8"/>
    <w:rsid w:val="000D29A8"/>
    <w:rsid w:val="000D3360"/>
    <w:rsid w:val="000D43E9"/>
    <w:rsid w:val="000D5970"/>
    <w:rsid w:val="000D6089"/>
    <w:rsid w:val="000D6351"/>
    <w:rsid w:val="000D64FE"/>
    <w:rsid w:val="000D711A"/>
    <w:rsid w:val="000D7674"/>
    <w:rsid w:val="000D7DB9"/>
    <w:rsid w:val="000D7FA5"/>
    <w:rsid w:val="000E10EF"/>
    <w:rsid w:val="000E1256"/>
    <w:rsid w:val="000E1BD6"/>
    <w:rsid w:val="000E2A27"/>
    <w:rsid w:val="000E2F41"/>
    <w:rsid w:val="000E3136"/>
    <w:rsid w:val="000E44A5"/>
    <w:rsid w:val="000E4F42"/>
    <w:rsid w:val="000E4F97"/>
    <w:rsid w:val="000E559E"/>
    <w:rsid w:val="000E658D"/>
    <w:rsid w:val="000E7A00"/>
    <w:rsid w:val="000F0D30"/>
    <w:rsid w:val="000F136A"/>
    <w:rsid w:val="000F1E91"/>
    <w:rsid w:val="000F23C9"/>
    <w:rsid w:val="000F24FE"/>
    <w:rsid w:val="000F29CF"/>
    <w:rsid w:val="000F36BA"/>
    <w:rsid w:val="000F40D9"/>
    <w:rsid w:val="000F5092"/>
    <w:rsid w:val="000F5687"/>
    <w:rsid w:val="000F5BC7"/>
    <w:rsid w:val="000F6B49"/>
    <w:rsid w:val="000F6D65"/>
    <w:rsid w:val="000F7234"/>
    <w:rsid w:val="000F7FEE"/>
    <w:rsid w:val="001020ED"/>
    <w:rsid w:val="0010235A"/>
    <w:rsid w:val="00102369"/>
    <w:rsid w:val="001027D8"/>
    <w:rsid w:val="00102ABF"/>
    <w:rsid w:val="001030A7"/>
    <w:rsid w:val="001035D2"/>
    <w:rsid w:val="001035E7"/>
    <w:rsid w:val="0010438D"/>
    <w:rsid w:val="00104791"/>
    <w:rsid w:val="001047E4"/>
    <w:rsid w:val="00104C74"/>
    <w:rsid w:val="00104FB9"/>
    <w:rsid w:val="00105AC5"/>
    <w:rsid w:val="00107CED"/>
    <w:rsid w:val="00110013"/>
    <w:rsid w:val="001118FF"/>
    <w:rsid w:val="00111F40"/>
    <w:rsid w:val="00111F43"/>
    <w:rsid w:val="0011286B"/>
    <w:rsid w:val="0011344E"/>
    <w:rsid w:val="001151D2"/>
    <w:rsid w:val="00115248"/>
    <w:rsid w:val="00115DB9"/>
    <w:rsid w:val="00115EFE"/>
    <w:rsid w:val="001169C8"/>
    <w:rsid w:val="00117848"/>
    <w:rsid w:val="00121A98"/>
    <w:rsid w:val="0012201F"/>
    <w:rsid w:val="00122250"/>
    <w:rsid w:val="0012272E"/>
    <w:rsid w:val="0012404D"/>
    <w:rsid w:val="001244AF"/>
    <w:rsid w:val="001246EF"/>
    <w:rsid w:val="0012516E"/>
    <w:rsid w:val="0012526C"/>
    <w:rsid w:val="001255C1"/>
    <w:rsid w:val="00125720"/>
    <w:rsid w:val="0012682B"/>
    <w:rsid w:val="00126F25"/>
    <w:rsid w:val="001274DA"/>
    <w:rsid w:val="00127D24"/>
    <w:rsid w:val="0013280F"/>
    <w:rsid w:val="00133007"/>
    <w:rsid w:val="0013373F"/>
    <w:rsid w:val="00133E1E"/>
    <w:rsid w:val="001375B0"/>
    <w:rsid w:val="00140900"/>
    <w:rsid w:val="0014093B"/>
    <w:rsid w:val="001413BF"/>
    <w:rsid w:val="0014168E"/>
    <w:rsid w:val="00141CED"/>
    <w:rsid w:val="00141D90"/>
    <w:rsid w:val="00141E60"/>
    <w:rsid w:val="00142493"/>
    <w:rsid w:val="0014291B"/>
    <w:rsid w:val="00142B59"/>
    <w:rsid w:val="00144135"/>
    <w:rsid w:val="001445F3"/>
    <w:rsid w:val="00144986"/>
    <w:rsid w:val="0014590B"/>
    <w:rsid w:val="00146495"/>
    <w:rsid w:val="0014738E"/>
    <w:rsid w:val="00147462"/>
    <w:rsid w:val="001474BD"/>
    <w:rsid w:val="001503ED"/>
    <w:rsid w:val="0015173B"/>
    <w:rsid w:val="00152657"/>
    <w:rsid w:val="001528E7"/>
    <w:rsid w:val="00153C5A"/>
    <w:rsid w:val="001549DF"/>
    <w:rsid w:val="0015724A"/>
    <w:rsid w:val="0015791D"/>
    <w:rsid w:val="00161197"/>
    <w:rsid w:val="00162E54"/>
    <w:rsid w:val="001640FF"/>
    <w:rsid w:val="00164170"/>
    <w:rsid w:val="001653C2"/>
    <w:rsid w:val="001660CF"/>
    <w:rsid w:val="001677CE"/>
    <w:rsid w:val="00167A38"/>
    <w:rsid w:val="001712F7"/>
    <w:rsid w:val="001717E0"/>
    <w:rsid w:val="00171B33"/>
    <w:rsid w:val="00172892"/>
    <w:rsid w:val="0017292C"/>
    <w:rsid w:val="0017440B"/>
    <w:rsid w:val="001757F4"/>
    <w:rsid w:val="001767CC"/>
    <w:rsid w:val="00180F56"/>
    <w:rsid w:val="001819B9"/>
    <w:rsid w:val="00182057"/>
    <w:rsid w:val="00182110"/>
    <w:rsid w:val="00182220"/>
    <w:rsid w:val="00182771"/>
    <w:rsid w:val="00182B51"/>
    <w:rsid w:val="0018313D"/>
    <w:rsid w:val="001836A7"/>
    <w:rsid w:val="00183A3E"/>
    <w:rsid w:val="001846B8"/>
    <w:rsid w:val="0018488A"/>
    <w:rsid w:val="00184FC8"/>
    <w:rsid w:val="001873F9"/>
    <w:rsid w:val="001874B9"/>
    <w:rsid w:val="0019030B"/>
    <w:rsid w:val="00190563"/>
    <w:rsid w:val="00190651"/>
    <w:rsid w:val="00190FF9"/>
    <w:rsid w:val="00191372"/>
    <w:rsid w:val="00192D18"/>
    <w:rsid w:val="00193200"/>
    <w:rsid w:val="0019390D"/>
    <w:rsid w:val="00193E0C"/>
    <w:rsid w:val="00194F28"/>
    <w:rsid w:val="001958EB"/>
    <w:rsid w:val="001963A8"/>
    <w:rsid w:val="001967D0"/>
    <w:rsid w:val="0019697D"/>
    <w:rsid w:val="0019727E"/>
    <w:rsid w:val="001A081C"/>
    <w:rsid w:val="001A0F01"/>
    <w:rsid w:val="001A2D34"/>
    <w:rsid w:val="001A3901"/>
    <w:rsid w:val="001A4F1B"/>
    <w:rsid w:val="001A50CD"/>
    <w:rsid w:val="001A5577"/>
    <w:rsid w:val="001A5AC4"/>
    <w:rsid w:val="001A67C3"/>
    <w:rsid w:val="001A716D"/>
    <w:rsid w:val="001A72BE"/>
    <w:rsid w:val="001A7DC4"/>
    <w:rsid w:val="001B06BE"/>
    <w:rsid w:val="001B23E7"/>
    <w:rsid w:val="001B2802"/>
    <w:rsid w:val="001B308A"/>
    <w:rsid w:val="001B3AE7"/>
    <w:rsid w:val="001B401F"/>
    <w:rsid w:val="001B487C"/>
    <w:rsid w:val="001B4CE4"/>
    <w:rsid w:val="001B4E68"/>
    <w:rsid w:val="001B5039"/>
    <w:rsid w:val="001B526A"/>
    <w:rsid w:val="001B52D1"/>
    <w:rsid w:val="001B5E6F"/>
    <w:rsid w:val="001B6058"/>
    <w:rsid w:val="001B6398"/>
    <w:rsid w:val="001B6C7B"/>
    <w:rsid w:val="001B7BB0"/>
    <w:rsid w:val="001C0286"/>
    <w:rsid w:val="001C2363"/>
    <w:rsid w:val="001C3616"/>
    <w:rsid w:val="001C3F3D"/>
    <w:rsid w:val="001C490A"/>
    <w:rsid w:val="001C7542"/>
    <w:rsid w:val="001C77CF"/>
    <w:rsid w:val="001D08C4"/>
    <w:rsid w:val="001D11E4"/>
    <w:rsid w:val="001D145E"/>
    <w:rsid w:val="001D19D9"/>
    <w:rsid w:val="001D1F31"/>
    <w:rsid w:val="001D20AE"/>
    <w:rsid w:val="001D28D9"/>
    <w:rsid w:val="001D2FB3"/>
    <w:rsid w:val="001D314F"/>
    <w:rsid w:val="001D3E69"/>
    <w:rsid w:val="001D4179"/>
    <w:rsid w:val="001D432A"/>
    <w:rsid w:val="001D5595"/>
    <w:rsid w:val="001D579D"/>
    <w:rsid w:val="001D598F"/>
    <w:rsid w:val="001D6559"/>
    <w:rsid w:val="001D65F6"/>
    <w:rsid w:val="001D7195"/>
    <w:rsid w:val="001D7913"/>
    <w:rsid w:val="001E0796"/>
    <w:rsid w:val="001E0FEE"/>
    <w:rsid w:val="001E2D10"/>
    <w:rsid w:val="001E52FE"/>
    <w:rsid w:val="001E5D03"/>
    <w:rsid w:val="001E6314"/>
    <w:rsid w:val="001E76F4"/>
    <w:rsid w:val="001F0F83"/>
    <w:rsid w:val="001F0FC3"/>
    <w:rsid w:val="001F1C5D"/>
    <w:rsid w:val="001F21A5"/>
    <w:rsid w:val="001F2FBA"/>
    <w:rsid w:val="001F39CA"/>
    <w:rsid w:val="001F508E"/>
    <w:rsid w:val="001F526D"/>
    <w:rsid w:val="001F530A"/>
    <w:rsid w:val="001F54B2"/>
    <w:rsid w:val="001F592B"/>
    <w:rsid w:val="001F5D93"/>
    <w:rsid w:val="001F75C8"/>
    <w:rsid w:val="001F7701"/>
    <w:rsid w:val="001F77E6"/>
    <w:rsid w:val="001F7C81"/>
    <w:rsid w:val="001F7CBE"/>
    <w:rsid w:val="002011E5"/>
    <w:rsid w:val="0020187E"/>
    <w:rsid w:val="0020192B"/>
    <w:rsid w:val="00202726"/>
    <w:rsid w:val="002027FE"/>
    <w:rsid w:val="002037CA"/>
    <w:rsid w:val="00203D7F"/>
    <w:rsid w:val="0020439A"/>
    <w:rsid w:val="002046CB"/>
    <w:rsid w:val="00204F95"/>
    <w:rsid w:val="00205533"/>
    <w:rsid w:val="00205AA5"/>
    <w:rsid w:val="00206602"/>
    <w:rsid w:val="00206997"/>
    <w:rsid w:val="00207D25"/>
    <w:rsid w:val="002104C3"/>
    <w:rsid w:val="00210B0C"/>
    <w:rsid w:val="00211059"/>
    <w:rsid w:val="002117A0"/>
    <w:rsid w:val="00212013"/>
    <w:rsid w:val="00213EA1"/>
    <w:rsid w:val="00214200"/>
    <w:rsid w:val="002146B7"/>
    <w:rsid w:val="00214730"/>
    <w:rsid w:val="00215E2F"/>
    <w:rsid w:val="0021610D"/>
    <w:rsid w:val="00217639"/>
    <w:rsid w:val="00217BFF"/>
    <w:rsid w:val="002205A6"/>
    <w:rsid w:val="002208B0"/>
    <w:rsid w:val="00222D8A"/>
    <w:rsid w:val="00222E58"/>
    <w:rsid w:val="00222E9A"/>
    <w:rsid w:val="00223945"/>
    <w:rsid w:val="00223C7A"/>
    <w:rsid w:val="002300F7"/>
    <w:rsid w:val="002304CA"/>
    <w:rsid w:val="00230C1F"/>
    <w:rsid w:val="00230C3D"/>
    <w:rsid w:val="00230C84"/>
    <w:rsid w:val="00232157"/>
    <w:rsid w:val="00232E4F"/>
    <w:rsid w:val="0023388C"/>
    <w:rsid w:val="00234005"/>
    <w:rsid w:val="002367E6"/>
    <w:rsid w:val="002369E1"/>
    <w:rsid w:val="002375AA"/>
    <w:rsid w:val="0024012F"/>
    <w:rsid w:val="00241137"/>
    <w:rsid w:val="00241B57"/>
    <w:rsid w:val="00242230"/>
    <w:rsid w:val="00242375"/>
    <w:rsid w:val="00242F40"/>
    <w:rsid w:val="00243FCF"/>
    <w:rsid w:val="00244747"/>
    <w:rsid w:val="002455B5"/>
    <w:rsid w:val="00246663"/>
    <w:rsid w:val="002467FB"/>
    <w:rsid w:val="00247122"/>
    <w:rsid w:val="002478D9"/>
    <w:rsid w:val="00250353"/>
    <w:rsid w:val="00251306"/>
    <w:rsid w:val="00251C37"/>
    <w:rsid w:val="002522D8"/>
    <w:rsid w:val="0025295E"/>
    <w:rsid w:val="00253390"/>
    <w:rsid w:val="0025577B"/>
    <w:rsid w:val="002559FE"/>
    <w:rsid w:val="0025642A"/>
    <w:rsid w:val="00256E20"/>
    <w:rsid w:val="00257463"/>
    <w:rsid w:val="002575C3"/>
    <w:rsid w:val="00257963"/>
    <w:rsid w:val="00260107"/>
    <w:rsid w:val="002611D6"/>
    <w:rsid w:val="002616F7"/>
    <w:rsid w:val="00261C1F"/>
    <w:rsid w:val="002622ED"/>
    <w:rsid w:val="00262BFC"/>
    <w:rsid w:val="00263988"/>
    <w:rsid w:val="00263D97"/>
    <w:rsid w:val="00263DCC"/>
    <w:rsid w:val="0026435D"/>
    <w:rsid w:val="00264C4B"/>
    <w:rsid w:val="0026514D"/>
    <w:rsid w:val="002655A3"/>
    <w:rsid w:val="0026582B"/>
    <w:rsid w:val="00266844"/>
    <w:rsid w:val="00267640"/>
    <w:rsid w:val="0027059D"/>
    <w:rsid w:val="0027106A"/>
    <w:rsid w:val="00271F78"/>
    <w:rsid w:val="00272229"/>
    <w:rsid w:val="00272D4B"/>
    <w:rsid w:val="002733F5"/>
    <w:rsid w:val="00274766"/>
    <w:rsid w:val="0027498C"/>
    <w:rsid w:val="00274FD7"/>
    <w:rsid w:val="00275FFA"/>
    <w:rsid w:val="00276673"/>
    <w:rsid w:val="002778FE"/>
    <w:rsid w:val="002804BE"/>
    <w:rsid w:val="00280CE2"/>
    <w:rsid w:val="00281656"/>
    <w:rsid w:val="002833D9"/>
    <w:rsid w:val="0028382B"/>
    <w:rsid w:val="00283B83"/>
    <w:rsid w:val="0028493D"/>
    <w:rsid w:val="00286418"/>
    <w:rsid w:val="0028664E"/>
    <w:rsid w:val="00286758"/>
    <w:rsid w:val="00287293"/>
    <w:rsid w:val="00287541"/>
    <w:rsid w:val="002878AD"/>
    <w:rsid w:val="00290960"/>
    <w:rsid w:val="00290978"/>
    <w:rsid w:val="00290F27"/>
    <w:rsid w:val="00291B2F"/>
    <w:rsid w:val="002943BE"/>
    <w:rsid w:val="0029528B"/>
    <w:rsid w:val="002964D7"/>
    <w:rsid w:val="0029686A"/>
    <w:rsid w:val="00296DFE"/>
    <w:rsid w:val="0029716E"/>
    <w:rsid w:val="00297F07"/>
    <w:rsid w:val="002A104B"/>
    <w:rsid w:val="002A16B1"/>
    <w:rsid w:val="002A2280"/>
    <w:rsid w:val="002A2284"/>
    <w:rsid w:val="002A314E"/>
    <w:rsid w:val="002A3C99"/>
    <w:rsid w:val="002A5A1B"/>
    <w:rsid w:val="002A63CC"/>
    <w:rsid w:val="002A68A9"/>
    <w:rsid w:val="002A6AD3"/>
    <w:rsid w:val="002A743B"/>
    <w:rsid w:val="002B2078"/>
    <w:rsid w:val="002B2119"/>
    <w:rsid w:val="002B2C43"/>
    <w:rsid w:val="002B300B"/>
    <w:rsid w:val="002B3221"/>
    <w:rsid w:val="002B3EEB"/>
    <w:rsid w:val="002B4284"/>
    <w:rsid w:val="002B467D"/>
    <w:rsid w:val="002B4EE1"/>
    <w:rsid w:val="002B4F6A"/>
    <w:rsid w:val="002B5CC0"/>
    <w:rsid w:val="002B740D"/>
    <w:rsid w:val="002C0B12"/>
    <w:rsid w:val="002C0FBB"/>
    <w:rsid w:val="002C1001"/>
    <w:rsid w:val="002C1855"/>
    <w:rsid w:val="002C18C1"/>
    <w:rsid w:val="002C1BD4"/>
    <w:rsid w:val="002C1EE8"/>
    <w:rsid w:val="002C26EC"/>
    <w:rsid w:val="002C2CE3"/>
    <w:rsid w:val="002C405A"/>
    <w:rsid w:val="002C462A"/>
    <w:rsid w:val="002C4A26"/>
    <w:rsid w:val="002C56A8"/>
    <w:rsid w:val="002C5A27"/>
    <w:rsid w:val="002C5D86"/>
    <w:rsid w:val="002C798D"/>
    <w:rsid w:val="002D1289"/>
    <w:rsid w:val="002D1375"/>
    <w:rsid w:val="002D36E9"/>
    <w:rsid w:val="002D37CF"/>
    <w:rsid w:val="002D3DD0"/>
    <w:rsid w:val="002D4FA2"/>
    <w:rsid w:val="002D50E4"/>
    <w:rsid w:val="002D605F"/>
    <w:rsid w:val="002D67EF"/>
    <w:rsid w:val="002D6DC6"/>
    <w:rsid w:val="002E0410"/>
    <w:rsid w:val="002E0EDB"/>
    <w:rsid w:val="002E0F8A"/>
    <w:rsid w:val="002E1E29"/>
    <w:rsid w:val="002E2717"/>
    <w:rsid w:val="002E2AFD"/>
    <w:rsid w:val="002E2D88"/>
    <w:rsid w:val="002E540D"/>
    <w:rsid w:val="002E5A69"/>
    <w:rsid w:val="002E5B39"/>
    <w:rsid w:val="002E5D65"/>
    <w:rsid w:val="002E63AA"/>
    <w:rsid w:val="002E63E0"/>
    <w:rsid w:val="002E7259"/>
    <w:rsid w:val="002F056D"/>
    <w:rsid w:val="002F0938"/>
    <w:rsid w:val="002F2890"/>
    <w:rsid w:val="002F4C6B"/>
    <w:rsid w:val="002F51C8"/>
    <w:rsid w:val="002F66F8"/>
    <w:rsid w:val="002F76AF"/>
    <w:rsid w:val="002F7AFC"/>
    <w:rsid w:val="0030007D"/>
    <w:rsid w:val="00300252"/>
    <w:rsid w:val="0030107A"/>
    <w:rsid w:val="0030156E"/>
    <w:rsid w:val="00301D68"/>
    <w:rsid w:val="003023E5"/>
    <w:rsid w:val="003030BC"/>
    <w:rsid w:val="0030333C"/>
    <w:rsid w:val="00303853"/>
    <w:rsid w:val="003039AD"/>
    <w:rsid w:val="0030598F"/>
    <w:rsid w:val="00305BEA"/>
    <w:rsid w:val="00306003"/>
    <w:rsid w:val="003060B9"/>
    <w:rsid w:val="00306A0C"/>
    <w:rsid w:val="00307107"/>
    <w:rsid w:val="00310734"/>
    <w:rsid w:val="003118D4"/>
    <w:rsid w:val="003132D8"/>
    <w:rsid w:val="0031495C"/>
    <w:rsid w:val="00315A60"/>
    <w:rsid w:val="003163B2"/>
    <w:rsid w:val="0032175C"/>
    <w:rsid w:val="00322435"/>
    <w:rsid w:val="00322ECA"/>
    <w:rsid w:val="0032342C"/>
    <w:rsid w:val="003243C2"/>
    <w:rsid w:val="00324714"/>
    <w:rsid w:val="0032480C"/>
    <w:rsid w:val="0032514E"/>
    <w:rsid w:val="003258E2"/>
    <w:rsid w:val="00326631"/>
    <w:rsid w:val="00327D42"/>
    <w:rsid w:val="003301A6"/>
    <w:rsid w:val="0033032B"/>
    <w:rsid w:val="0033051E"/>
    <w:rsid w:val="003312C9"/>
    <w:rsid w:val="00331447"/>
    <w:rsid w:val="00332B3C"/>
    <w:rsid w:val="00332B79"/>
    <w:rsid w:val="00332DDC"/>
    <w:rsid w:val="00333507"/>
    <w:rsid w:val="003338E9"/>
    <w:rsid w:val="00334606"/>
    <w:rsid w:val="00334D0E"/>
    <w:rsid w:val="00334D7B"/>
    <w:rsid w:val="0033582F"/>
    <w:rsid w:val="00336074"/>
    <w:rsid w:val="003362CA"/>
    <w:rsid w:val="003436D6"/>
    <w:rsid w:val="00343E8E"/>
    <w:rsid w:val="0034418C"/>
    <w:rsid w:val="00344AF9"/>
    <w:rsid w:val="00350183"/>
    <w:rsid w:val="003502F5"/>
    <w:rsid w:val="003514A4"/>
    <w:rsid w:val="00351726"/>
    <w:rsid w:val="00351807"/>
    <w:rsid w:val="00353B7A"/>
    <w:rsid w:val="00354631"/>
    <w:rsid w:val="003546CC"/>
    <w:rsid w:val="00354D73"/>
    <w:rsid w:val="00355F28"/>
    <w:rsid w:val="00356055"/>
    <w:rsid w:val="003566C5"/>
    <w:rsid w:val="00356C13"/>
    <w:rsid w:val="003572E5"/>
    <w:rsid w:val="00360070"/>
    <w:rsid w:val="00360718"/>
    <w:rsid w:val="00361263"/>
    <w:rsid w:val="0036181D"/>
    <w:rsid w:val="00361A13"/>
    <w:rsid w:val="00362E34"/>
    <w:rsid w:val="00363AA8"/>
    <w:rsid w:val="0036557C"/>
    <w:rsid w:val="003660D1"/>
    <w:rsid w:val="00367C04"/>
    <w:rsid w:val="00367EB0"/>
    <w:rsid w:val="00370BA6"/>
    <w:rsid w:val="0037141B"/>
    <w:rsid w:val="003720D4"/>
    <w:rsid w:val="00372703"/>
    <w:rsid w:val="00372C07"/>
    <w:rsid w:val="003732B9"/>
    <w:rsid w:val="0037342E"/>
    <w:rsid w:val="00373854"/>
    <w:rsid w:val="003738DE"/>
    <w:rsid w:val="00373BB3"/>
    <w:rsid w:val="003749F7"/>
    <w:rsid w:val="00374D6C"/>
    <w:rsid w:val="00375F74"/>
    <w:rsid w:val="00375FED"/>
    <w:rsid w:val="00376C62"/>
    <w:rsid w:val="00376CE6"/>
    <w:rsid w:val="00380758"/>
    <w:rsid w:val="003807B0"/>
    <w:rsid w:val="00382BC9"/>
    <w:rsid w:val="0038445D"/>
    <w:rsid w:val="003846FD"/>
    <w:rsid w:val="00384B2E"/>
    <w:rsid w:val="00386558"/>
    <w:rsid w:val="00387B94"/>
    <w:rsid w:val="00390535"/>
    <w:rsid w:val="0039178B"/>
    <w:rsid w:val="00391AC4"/>
    <w:rsid w:val="00391D80"/>
    <w:rsid w:val="003931E3"/>
    <w:rsid w:val="00394051"/>
    <w:rsid w:val="00395681"/>
    <w:rsid w:val="00395CB7"/>
    <w:rsid w:val="00396571"/>
    <w:rsid w:val="003976EE"/>
    <w:rsid w:val="003A01FF"/>
    <w:rsid w:val="003A0BAE"/>
    <w:rsid w:val="003A0D58"/>
    <w:rsid w:val="003A1B18"/>
    <w:rsid w:val="003A28D3"/>
    <w:rsid w:val="003A44BE"/>
    <w:rsid w:val="003A494D"/>
    <w:rsid w:val="003A4CCD"/>
    <w:rsid w:val="003A504A"/>
    <w:rsid w:val="003A54DC"/>
    <w:rsid w:val="003A59DF"/>
    <w:rsid w:val="003A7619"/>
    <w:rsid w:val="003B004F"/>
    <w:rsid w:val="003B05D0"/>
    <w:rsid w:val="003B2766"/>
    <w:rsid w:val="003B33FB"/>
    <w:rsid w:val="003B3560"/>
    <w:rsid w:val="003B37CB"/>
    <w:rsid w:val="003B5B4B"/>
    <w:rsid w:val="003B734F"/>
    <w:rsid w:val="003C02B2"/>
    <w:rsid w:val="003C2941"/>
    <w:rsid w:val="003C2BF1"/>
    <w:rsid w:val="003C3CBF"/>
    <w:rsid w:val="003C43E7"/>
    <w:rsid w:val="003C4665"/>
    <w:rsid w:val="003C52CB"/>
    <w:rsid w:val="003C53E8"/>
    <w:rsid w:val="003C5BEB"/>
    <w:rsid w:val="003C696A"/>
    <w:rsid w:val="003C6C02"/>
    <w:rsid w:val="003C79DB"/>
    <w:rsid w:val="003C7E97"/>
    <w:rsid w:val="003D1B62"/>
    <w:rsid w:val="003D24E1"/>
    <w:rsid w:val="003D2614"/>
    <w:rsid w:val="003D2C12"/>
    <w:rsid w:val="003D2F4D"/>
    <w:rsid w:val="003D674F"/>
    <w:rsid w:val="003D6BC4"/>
    <w:rsid w:val="003E10D6"/>
    <w:rsid w:val="003E1116"/>
    <w:rsid w:val="003E1BCD"/>
    <w:rsid w:val="003E1FF6"/>
    <w:rsid w:val="003E23D8"/>
    <w:rsid w:val="003E3DDF"/>
    <w:rsid w:val="003E5727"/>
    <w:rsid w:val="003E59BB"/>
    <w:rsid w:val="003E604F"/>
    <w:rsid w:val="003E67A7"/>
    <w:rsid w:val="003E68F6"/>
    <w:rsid w:val="003E693E"/>
    <w:rsid w:val="003E6B90"/>
    <w:rsid w:val="003F0145"/>
    <w:rsid w:val="003F0BC8"/>
    <w:rsid w:val="003F115A"/>
    <w:rsid w:val="003F248B"/>
    <w:rsid w:val="003F26A4"/>
    <w:rsid w:val="003F2D3D"/>
    <w:rsid w:val="003F375E"/>
    <w:rsid w:val="003F3FDF"/>
    <w:rsid w:val="003F4590"/>
    <w:rsid w:val="003F59AB"/>
    <w:rsid w:val="003F6B96"/>
    <w:rsid w:val="00400BE0"/>
    <w:rsid w:val="00400CC5"/>
    <w:rsid w:val="00401F95"/>
    <w:rsid w:val="0040292D"/>
    <w:rsid w:val="00403E1F"/>
    <w:rsid w:val="00404A71"/>
    <w:rsid w:val="00404DB1"/>
    <w:rsid w:val="00405B22"/>
    <w:rsid w:val="00406A19"/>
    <w:rsid w:val="00406B6A"/>
    <w:rsid w:val="00407F0A"/>
    <w:rsid w:val="00411E85"/>
    <w:rsid w:val="00412745"/>
    <w:rsid w:val="00412E4B"/>
    <w:rsid w:val="00413882"/>
    <w:rsid w:val="00414314"/>
    <w:rsid w:val="00414E74"/>
    <w:rsid w:val="00415FD6"/>
    <w:rsid w:val="00417823"/>
    <w:rsid w:val="00420496"/>
    <w:rsid w:val="00420EC8"/>
    <w:rsid w:val="00423475"/>
    <w:rsid w:val="00425F02"/>
    <w:rsid w:val="00425F0B"/>
    <w:rsid w:val="00427BBA"/>
    <w:rsid w:val="00430250"/>
    <w:rsid w:val="004308EF"/>
    <w:rsid w:val="00430A98"/>
    <w:rsid w:val="00430FC4"/>
    <w:rsid w:val="004315EC"/>
    <w:rsid w:val="0043211E"/>
    <w:rsid w:val="004328C1"/>
    <w:rsid w:val="00433421"/>
    <w:rsid w:val="00433FDD"/>
    <w:rsid w:val="00435C8A"/>
    <w:rsid w:val="004371ED"/>
    <w:rsid w:val="0043741C"/>
    <w:rsid w:val="00437539"/>
    <w:rsid w:val="00440082"/>
    <w:rsid w:val="004400F2"/>
    <w:rsid w:val="004414FB"/>
    <w:rsid w:val="004415F5"/>
    <w:rsid w:val="0044234E"/>
    <w:rsid w:val="00442B3B"/>
    <w:rsid w:val="00442C35"/>
    <w:rsid w:val="004434D7"/>
    <w:rsid w:val="004450C8"/>
    <w:rsid w:val="0044568B"/>
    <w:rsid w:val="00447783"/>
    <w:rsid w:val="00447C10"/>
    <w:rsid w:val="00450CD6"/>
    <w:rsid w:val="004518B0"/>
    <w:rsid w:val="00451D13"/>
    <w:rsid w:val="004540D5"/>
    <w:rsid w:val="00454947"/>
    <w:rsid w:val="00454AF3"/>
    <w:rsid w:val="00454F69"/>
    <w:rsid w:val="00455650"/>
    <w:rsid w:val="00456FBA"/>
    <w:rsid w:val="00457D11"/>
    <w:rsid w:val="004600EF"/>
    <w:rsid w:val="0046204E"/>
    <w:rsid w:val="0046342E"/>
    <w:rsid w:val="00467543"/>
    <w:rsid w:val="00470DC9"/>
    <w:rsid w:val="00471760"/>
    <w:rsid w:val="00471785"/>
    <w:rsid w:val="0047209D"/>
    <w:rsid w:val="004722B0"/>
    <w:rsid w:val="0047252E"/>
    <w:rsid w:val="00472735"/>
    <w:rsid w:val="004739D7"/>
    <w:rsid w:val="004741A0"/>
    <w:rsid w:val="004742EE"/>
    <w:rsid w:val="00474D23"/>
    <w:rsid w:val="00474F42"/>
    <w:rsid w:val="004751E1"/>
    <w:rsid w:val="0047611C"/>
    <w:rsid w:val="004804F8"/>
    <w:rsid w:val="00480912"/>
    <w:rsid w:val="00481810"/>
    <w:rsid w:val="004819F2"/>
    <w:rsid w:val="00481F2A"/>
    <w:rsid w:val="004820FF"/>
    <w:rsid w:val="004836B6"/>
    <w:rsid w:val="00485255"/>
    <w:rsid w:val="00486274"/>
    <w:rsid w:val="00490155"/>
    <w:rsid w:val="004907A3"/>
    <w:rsid w:val="00491981"/>
    <w:rsid w:val="00494B2F"/>
    <w:rsid w:val="00495B25"/>
    <w:rsid w:val="00496524"/>
    <w:rsid w:val="004975B5"/>
    <w:rsid w:val="004979AA"/>
    <w:rsid w:val="00497A21"/>
    <w:rsid w:val="004A1A88"/>
    <w:rsid w:val="004A1C45"/>
    <w:rsid w:val="004A2A69"/>
    <w:rsid w:val="004A2D14"/>
    <w:rsid w:val="004A3BB4"/>
    <w:rsid w:val="004A4DDE"/>
    <w:rsid w:val="004A6040"/>
    <w:rsid w:val="004A6E95"/>
    <w:rsid w:val="004B1CE6"/>
    <w:rsid w:val="004B1D3B"/>
    <w:rsid w:val="004B24A1"/>
    <w:rsid w:val="004B2B06"/>
    <w:rsid w:val="004B2ED6"/>
    <w:rsid w:val="004B3480"/>
    <w:rsid w:val="004B3AAD"/>
    <w:rsid w:val="004B3D27"/>
    <w:rsid w:val="004B3F0F"/>
    <w:rsid w:val="004B4018"/>
    <w:rsid w:val="004B4507"/>
    <w:rsid w:val="004B4656"/>
    <w:rsid w:val="004B479D"/>
    <w:rsid w:val="004B5B7A"/>
    <w:rsid w:val="004B62F1"/>
    <w:rsid w:val="004B6A95"/>
    <w:rsid w:val="004B74A3"/>
    <w:rsid w:val="004B7BDB"/>
    <w:rsid w:val="004C004A"/>
    <w:rsid w:val="004C058F"/>
    <w:rsid w:val="004C0841"/>
    <w:rsid w:val="004C0F9B"/>
    <w:rsid w:val="004C13F8"/>
    <w:rsid w:val="004C1626"/>
    <w:rsid w:val="004C16DA"/>
    <w:rsid w:val="004C217D"/>
    <w:rsid w:val="004C2CC3"/>
    <w:rsid w:val="004C2F55"/>
    <w:rsid w:val="004C6E95"/>
    <w:rsid w:val="004C6F0E"/>
    <w:rsid w:val="004C72FB"/>
    <w:rsid w:val="004C7983"/>
    <w:rsid w:val="004C7A6D"/>
    <w:rsid w:val="004C7CF1"/>
    <w:rsid w:val="004D05CB"/>
    <w:rsid w:val="004D1E57"/>
    <w:rsid w:val="004D3715"/>
    <w:rsid w:val="004D3E9E"/>
    <w:rsid w:val="004D4748"/>
    <w:rsid w:val="004D4B42"/>
    <w:rsid w:val="004D5639"/>
    <w:rsid w:val="004D6C2B"/>
    <w:rsid w:val="004D6ED2"/>
    <w:rsid w:val="004D710A"/>
    <w:rsid w:val="004D7DDC"/>
    <w:rsid w:val="004E057E"/>
    <w:rsid w:val="004E081D"/>
    <w:rsid w:val="004E152B"/>
    <w:rsid w:val="004E1F42"/>
    <w:rsid w:val="004E2260"/>
    <w:rsid w:val="004E237E"/>
    <w:rsid w:val="004E2E5D"/>
    <w:rsid w:val="004E33CB"/>
    <w:rsid w:val="004E383D"/>
    <w:rsid w:val="004E3C7C"/>
    <w:rsid w:val="004E41B3"/>
    <w:rsid w:val="004E573F"/>
    <w:rsid w:val="004E69D6"/>
    <w:rsid w:val="004E6A66"/>
    <w:rsid w:val="004E7120"/>
    <w:rsid w:val="004E7921"/>
    <w:rsid w:val="004F0CDC"/>
    <w:rsid w:val="004F126B"/>
    <w:rsid w:val="004F15B2"/>
    <w:rsid w:val="004F1DDB"/>
    <w:rsid w:val="004F1DF9"/>
    <w:rsid w:val="004F2840"/>
    <w:rsid w:val="004F318A"/>
    <w:rsid w:val="004F3799"/>
    <w:rsid w:val="004F4489"/>
    <w:rsid w:val="004F4581"/>
    <w:rsid w:val="004F45A5"/>
    <w:rsid w:val="004F4E85"/>
    <w:rsid w:val="004F5471"/>
    <w:rsid w:val="004F5A78"/>
    <w:rsid w:val="004F5EFC"/>
    <w:rsid w:val="004F77A3"/>
    <w:rsid w:val="00501596"/>
    <w:rsid w:val="0050170E"/>
    <w:rsid w:val="0050187A"/>
    <w:rsid w:val="00501CC4"/>
    <w:rsid w:val="00501CEE"/>
    <w:rsid w:val="00501E8F"/>
    <w:rsid w:val="005021FC"/>
    <w:rsid w:val="005025DE"/>
    <w:rsid w:val="0050372E"/>
    <w:rsid w:val="0050395D"/>
    <w:rsid w:val="005049D9"/>
    <w:rsid w:val="00504BCB"/>
    <w:rsid w:val="00506B2B"/>
    <w:rsid w:val="005071BC"/>
    <w:rsid w:val="00507360"/>
    <w:rsid w:val="00507478"/>
    <w:rsid w:val="005101D5"/>
    <w:rsid w:val="005104C4"/>
    <w:rsid w:val="0051157B"/>
    <w:rsid w:val="00511763"/>
    <w:rsid w:val="00511A18"/>
    <w:rsid w:val="00511B30"/>
    <w:rsid w:val="005129AD"/>
    <w:rsid w:val="0051314D"/>
    <w:rsid w:val="005131BD"/>
    <w:rsid w:val="0051394E"/>
    <w:rsid w:val="00513B78"/>
    <w:rsid w:val="00514FEF"/>
    <w:rsid w:val="00515F6C"/>
    <w:rsid w:val="005163D1"/>
    <w:rsid w:val="005175C4"/>
    <w:rsid w:val="00520340"/>
    <w:rsid w:val="0052083F"/>
    <w:rsid w:val="00520CE2"/>
    <w:rsid w:val="0052117E"/>
    <w:rsid w:val="005212F9"/>
    <w:rsid w:val="005217B0"/>
    <w:rsid w:val="00521E71"/>
    <w:rsid w:val="00521F45"/>
    <w:rsid w:val="0052279C"/>
    <w:rsid w:val="0052365D"/>
    <w:rsid w:val="00523850"/>
    <w:rsid w:val="00524BDA"/>
    <w:rsid w:val="00524DEA"/>
    <w:rsid w:val="005263D1"/>
    <w:rsid w:val="00526C3D"/>
    <w:rsid w:val="005304A5"/>
    <w:rsid w:val="005304C3"/>
    <w:rsid w:val="00530998"/>
    <w:rsid w:val="0053179B"/>
    <w:rsid w:val="005327D5"/>
    <w:rsid w:val="00532A0D"/>
    <w:rsid w:val="00532D71"/>
    <w:rsid w:val="00533188"/>
    <w:rsid w:val="005336DE"/>
    <w:rsid w:val="00533848"/>
    <w:rsid w:val="005355BA"/>
    <w:rsid w:val="005359D1"/>
    <w:rsid w:val="0053601B"/>
    <w:rsid w:val="00536120"/>
    <w:rsid w:val="00536624"/>
    <w:rsid w:val="005369E9"/>
    <w:rsid w:val="00536E9E"/>
    <w:rsid w:val="00537031"/>
    <w:rsid w:val="00537788"/>
    <w:rsid w:val="00537AF6"/>
    <w:rsid w:val="00537B2E"/>
    <w:rsid w:val="00540777"/>
    <w:rsid w:val="00540956"/>
    <w:rsid w:val="00540E4C"/>
    <w:rsid w:val="00541199"/>
    <w:rsid w:val="005412E2"/>
    <w:rsid w:val="0054169D"/>
    <w:rsid w:val="00542435"/>
    <w:rsid w:val="005445D8"/>
    <w:rsid w:val="0054473E"/>
    <w:rsid w:val="00544AEE"/>
    <w:rsid w:val="00544E16"/>
    <w:rsid w:val="005453A1"/>
    <w:rsid w:val="005465AA"/>
    <w:rsid w:val="00546D36"/>
    <w:rsid w:val="0055095E"/>
    <w:rsid w:val="005518CC"/>
    <w:rsid w:val="005540A8"/>
    <w:rsid w:val="0055437A"/>
    <w:rsid w:val="0055437E"/>
    <w:rsid w:val="005549B6"/>
    <w:rsid w:val="00554C4B"/>
    <w:rsid w:val="00555D57"/>
    <w:rsid w:val="005560E4"/>
    <w:rsid w:val="005563E2"/>
    <w:rsid w:val="00556E66"/>
    <w:rsid w:val="00556EA5"/>
    <w:rsid w:val="0055732F"/>
    <w:rsid w:val="00557624"/>
    <w:rsid w:val="00557A1A"/>
    <w:rsid w:val="00561014"/>
    <w:rsid w:val="00561B12"/>
    <w:rsid w:val="00562C5A"/>
    <w:rsid w:val="00562D28"/>
    <w:rsid w:val="00563354"/>
    <w:rsid w:val="005635A4"/>
    <w:rsid w:val="0056441D"/>
    <w:rsid w:val="00564635"/>
    <w:rsid w:val="00564C25"/>
    <w:rsid w:val="00564C5C"/>
    <w:rsid w:val="00564E63"/>
    <w:rsid w:val="00565A1C"/>
    <w:rsid w:val="005664DB"/>
    <w:rsid w:val="00566976"/>
    <w:rsid w:val="0056736C"/>
    <w:rsid w:val="00570EA5"/>
    <w:rsid w:val="005710B1"/>
    <w:rsid w:val="005725E7"/>
    <w:rsid w:val="005731B0"/>
    <w:rsid w:val="0057413A"/>
    <w:rsid w:val="00574ED2"/>
    <w:rsid w:val="00576275"/>
    <w:rsid w:val="005763AE"/>
    <w:rsid w:val="00577C84"/>
    <w:rsid w:val="00581533"/>
    <w:rsid w:val="00581726"/>
    <w:rsid w:val="00581D89"/>
    <w:rsid w:val="005827C0"/>
    <w:rsid w:val="00583485"/>
    <w:rsid w:val="00583DCF"/>
    <w:rsid w:val="00584A16"/>
    <w:rsid w:val="00585DB6"/>
    <w:rsid w:val="00585ED9"/>
    <w:rsid w:val="005863D6"/>
    <w:rsid w:val="0058763C"/>
    <w:rsid w:val="005876F4"/>
    <w:rsid w:val="00587CBD"/>
    <w:rsid w:val="00591305"/>
    <w:rsid w:val="005925CC"/>
    <w:rsid w:val="00593784"/>
    <w:rsid w:val="00593CBE"/>
    <w:rsid w:val="0059473F"/>
    <w:rsid w:val="005952CC"/>
    <w:rsid w:val="00596C20"/>
    <w:rsid w:val="00596C52"/>
    <w:rsid w:val="005970C5"/>
    <w:rsid w:val="005A0257"/>
    <w:rsid w:val="005A0365"/>
    <w:rsid w:val="005A0E1E"/>
    <w:rsid w:val="005A1423"/>
    <w:rsid w:val="005A2135"/>
    <w:rsid w:val="005A27C0"/>
    <w:rsid w:val="005A30BB"/>
    <w:rsid w:val="005A388E"/>
    <w:rsid w:val="005A4BCF"/>
    <w:rsid w:val="005A56D3"/>
    <w:rsid w:val="005A56F8"/>
    <w:rsid w:val="005A625C"/>
    <w:rsid w:val="005A6722"/>
    <w:rsid w:val="005A6A99"/>
    <w:rsid w:val="005A7831"/>
    <w:rsid w:val="005A7CEC"/>
    <w:rsid w:val="005A7D77"/>
    <w:rsid w:val="005B0825"/>
    <w:rsid w:val="005B09BD"/>
    <w:rsid w:val="005B14F8"/>
    <w:rsid w:val="005B19D9"/>
    <w:rsid w:val="005B2B05"/>
    <w:rsid w:val="005B4A74"/>
    <w:rsid w:val="005B5EEA"/>
    <w:rsid w:val="005B63BB"/>
    <w:rsid w:val="005B66C1"/>
    <w:rsid w:val="005B7060"/>
    <w:rsid w:val="005C2538"/>
    <w:rsid w:val="005C2A07"/>
    <w:rsid w:val="005C3BFD"/>
    <w:rsid w:val="005C4486"/>
    <w:rsid w:val="005C53FD"/>
    <w:rsid w:val="005C5476"/>
    <w:rsid w:val="005C640D"/>
    <w:rsid w:val="005C6533"/>
    <w:rsid w:val="005C6A7D"/>
    <w:rsid w:val="005C6C7F"/>
    <w:rsid w:val="005C6D79"/>
    <w:rsid w:val="005C70D6"/>
    <w:rsid w:val="005C7C70"/>
    <w:rsid w:val="005C7D89"/>
    <w:rsid w:val="005C7DA0"/>
    <w:rsid w:val="005D2306"/>
    <w:rsid w:val="005D50BE"/>
    <w:rsid w:val="005D521D"/>
    <w:rsid w:val="005D5D47"/>
    <w:rsid w:val="005D5D9C"/>
    <w:rsid w:val="005D7ACA"/>
    <w:rsid w:val="005D7E4D"/>
    <w:rsid w:val="005D7F85"/>
    <w:rsid w:val="005E1235"/>
    <w:rsid w:val="005E1A0B"/>
    <w:rsid w:val="005E2857"/>
    <w:rsid w:val="005E2D06"/>
    <w:rsid w:val="005E2F11"/>
    <w:rsid w:val="005E2FA4"/>
    <w:rsid w:val="005E2FAC"/>
    <w:rsid w:val="005E5B34"/>
    <w:rsid w:val="005E6417"/>
    <w:rsid w:val="005E6549"/>
    <w:rsid w:val="005E7143"/>
    <w:rsid w:val="005F0CB6"/>
    <w:rsid w:val="005F101A"/>
    <w:rsid w:val="005F19BD"/>
    <w:rsid w:val="005F3B8F"/>
    <w:rsid w:val="005F424E"/>
    <w:rsid w:val="005F4A1C"/>
    <w:rsid w:val="005F5015"/>
    <w:rsid w:val="005F642F"/>
    <w:rsid w:val="005F6940"/>
    <w:rsid w:val="005F71F1"/>
    <w:rsid w:val="006001C2"/>
    <w:rsid w:val="0060088D"/>
    <w:rsid w:val="0060117B"/>
    <w:rsid w:val="006026F7"/>
    <w:rsid w:val="00602908"/>
    <w:rsid w:val="00602AFE"/>
    <w:rsid w:val="00603292"/>
    <w:rsid w:val="00603FBA"/>
    <w:rsid w:val="00604871"/>
    <w:rsid w:val="00605696"/>
    <w:rsid w:val="00605742"/>
    <w:rsid w:val="006104BA"/>
    <w:rsid w:val="00610DD5"/>
    <w:rsid w:val="00612425"/>
    <w:rsid w:val="006140AE"/>
    <w:rsid w:val="006142D9"/>
    <w:rsid w:val="006153C3"/>
    <w:rsid w:val="006157B1"/>
    <w:rsid w:val="00615DE4"/>
    <w:rsid w:val="00616873"/>
    <w:rsid w:val="00617666"/>
    <w:rsid w:val="00617F87"/>
    <w:rsid w:val="00621A70"/>
    <w:rsid w:val="0062216C"/>
    <w:rsid w:val="006226B0"/>
    <w:rsid w:val="00622CC7"/>
    <w:rsid w:val="006265A3"/>
    <w:rsid w:val="00626A42"/>
    <w:rsid w:val="00627938"/>
    <w:rsid w:val="00630181"/>
    <w:rsid w:val="00630E43"/>
    <w:rsid w:val="0063107F"/>
    <w:rsid w:val="00631DC0"/>
    <w:rsid w:val="0063207C"/>
    <w:rsid w:val="006320F7"/>
    <w:rsid w:val="00632FCF"/>
    <w:rsid w:val="00633129"/>
    <w:rsid w:val="006331FB"/>
    <w:rsid w:val="00634D34"/>
    <w:rsid w:val="0063728B"/>
    <w:rsid w:val="00637D48"/>
    <w:rsid w:val="00640EBC"/>
    <w:rsid w:val="0064188E"/>
    <w:rsid w:val="0064216B"/>
    <w:rsid w:val="0064227A"/>
    <w:rsid w:val="00642393"/>
    <w:rsid w:val="006436E4"/>
    <w:rsid w:val="0064377C"/>
    <w:rsid w:val="00643DCF"/>
    <w:rsid w:val="0064506D"/>
    <w:rsid w:val="00645259"/>
    <w:rsid w:val="00645322"/>
    <w:rsid w:val="0064563D"/>
    <w:rsid w:val="0064598D"/>
    <w:rsid w:val="006462E2"/>
    <w:rsid w:val="00646F46"/>
    <w:rsid w:val="00647048"/>
    <w:rsid w:val="006470BA"/>
    <w:rsid w:val="00647978"/>
    <w:rsid w:val="00647A11"/>
    <w:rsid w:val="00647F6D"/>
    <w:rsid w:val="00650382"/>
    <w:rsid w:val="0065177C"/>
    <w:rsid w:val="006517DD"/>
    <w:rsid w:val="0065198A"/>
    <w:rsid w:val="00651C0A"/>
    <w:rsid w:val="00651F38"/>
    <w:rsid w:val="00652BE8"/>
    <w:rsid w:val="00652F81"/>
    <w:rsid w:val="00653D30"/>
    <w:rsid w:val="0065474A"/>
    <w:rsid w:val="006556CB"/>
    <w:rsid w:val="00655714"/>
    <w:rsid w:val="00655EB8"/>
    <w:rsid w:val="00656D14"/>
    <w:rsid w:val="00656DFD"/>
    <w:rsid w:val="00657E6B"/>
    <w:rsid w:val="006607B1"/>
    <w:rsid w:val="00660BF7"/>
    <w:rsid w:val="00661238"/>
    <w:rsid w:val="00661E73"/>
    <w:rsid w:val="00662834"/>
    <w:rsid w:val="0066502A"/>
    <w:rsid w:val="00666D44"/>
    <w:rsid w:val="00667452"/>
    <w:rsid w:val="0066750A"/>
    <w:rsid w:val="00670ADC"/>
    <w:rsid w:val="00670AED"/>
    <w:rsid w:val="00671227"/>
    <w:rsid w:val="00671E28"/>
    <w:rsid w:val="00672624"/>
    <w:rsid w:val="00673386"/>
    <w:rsid w:val="00673726"/>
    <w:rsid w:val="00673EAC"/>
    <w:rsid w:val="00674294"/>
    <w:rsid w:val="00674BC6"/>
    <w:rsid w:val="0067595D"/>
    <w:rsid w:val="00675C49"/>
    <w:rsid w:val="00680849"/>
    <w:rsid w:val="00680EAE"/>
    <w:rsid w:val="00681F64"/>
    <w:rsid w:val="00682150"/>
    <w:rsid w:val="00682256"/>
    <w:rsid w:val="00682502"/>
    <w:rsid w:val="00683BF8"/>
    <w:rsid w:val="0068479D"/>
    <w:rsid w:val="00685146"/>
    <w:rsid w:val="00686849"/>
    <w:rsid w:val="00686DBA"/>
    <w:rsid w:val="006870C2"/>
    <w:rsid w:val="00687EFA"/>
    <w:rsid w:val="00687F51"/>
    <w:rsid w:val="006904BF"/>
    <w:rsid w:val="00690977"/>
    <w:rsid w:val="00690D61"/>
    <w:rsid w:val="006912FD"/>
    <w:rsid w:val="006914B2"/>
    <w:rsid w:val="00692AF8"/>
    <w:rsid w:val="00692C4C"/>
    <w:rsid w:val="00692D63"/>
    <w:rsid w:val="0069352E"/>
    <w:rsid w:val="006940C3"/>
    <w:rsid w:val="0069416C"/>
    <w:rsid w:val="00694A85"/>
    <w:rsid w:val="0069590F"/>
    <w:rsid w:val="00695C1F"/>
    <w:rsid w:val="00695F16"/>
    <w:rsid w:val="00696744"/>
    <w:rsid w:val="0069692F"/>
    <w:rsid w:val="0069732B"/>
    <w:rsid w:val="006A05D3"/>
    <w:rsid w:val="006A0B9F"/>
    <w:rsid w:val="006A1A60"/>
    <w:rsid w:val="006A21EA"/>
    <w:rsid w:val="006A25AA"/>
    <w:rsid w:val="006A33AB"/>
    <w:rsid w:val="006A3D4D"/>
    <w:rsid w:val="006A40ED"/>
    <w:rsid w:val="006A43EE"/>
    <w:rsid w:val="006A4CA4"/>
    <w:rsid w:val="006A581D"/>
    <w:rsid w:val="006A7286"/>
    <w:rsid w:val="006A773C"/>
    <w:rsid w:val="006A7A17"/>
    <w:rsid w:val="006B0176"/>
    <w:rsid w:val="006B0431"/>
    <w:rsid w:val="006B0D88"/>
    <w:rsid w:val="006B11AD"/>
    <w:rsid w:val="006B2976"/>
    <w:rsid w:val="006B2979"/>
    <w:rsid w:val="006B3878"/>
    <w:rsid w:val="006B3E1B"/>
    <w:rsid w:val="006B4123"/>
    <w:rsid w:val="006B4398"/>
    <w:rsid w:val="006B532F"/>
    <w:rsid w:val="006B57F9"/>
    <w:rsid w:val="006B6D84"/>
    <w:rsid w:val="006B71D0"/>
    <w:rsid w:val="006B7346"/>
    <w:rsid w:val="006B75B2"/>
    <w:rsid w:val="006C049A"/>
    <w:rsid w:val="006C32DB"/>
    <w:rsid w:val="006C3718"/>
    <w:rsid w:val="006C3B1D"/>
    <w:rsid w:val="006C3E9B"/>
    <w:rsid w:val="006C3F6C"/>
    <w:rsid w:val="006C410C"/>
    <w:rsid w:val="006C4978"/>
    <w:rsid w:val="006C5667"/>
    <w:rsid w:val="006C5CB9"/>
    <w:rsid w:val="006C6D68"/>
    <w:rsid w:val="006D0747"/>
    <w:rsid w:val="006D0BB1"/>
    <w:rsid w:val="006D1AFE"/>
    <w:rsid w:val="006D20C7"/>
    <w:rsid w:val="006D38AD"/>
    <w:rsid w:val="006D4BC5"/>
    <w:rsid w:val="006D5AE9"/>
    <w:rsid w:val="006D5F1C"/>
    <w:rsid w:val="006D60C9"/>
    <w:rsid w:val="006D7014"/>
    <w:rsid w:val="006D712A"/>
    <w:rsid w:val="006D724F"/>
    <w:rsid w:val="006D7782"/>
    <w:rsid w:val="006D7BF0"/>
    <w:rsid w:val="006D7CB9"/>
    <w:rsid w:val="006E03E1"/>
    <w:rsid w:val="006E29FD"/>
    <w:rsid w:val="006E3DE7"/>
    <w:rsid w:val="006E4E38"/>
    <w:rsid w:val="006E53E1"/>
    <w:rsid w:val="006E61F0"/>
    <w:rsid w:val="006E6DDE"/>
    <w:rsid w:val="006E6EC6"/>
    <w:rsid w:val="006E784C"/>
    <w:rsid w:val="006E7B17"/>
    <w:rsid w:val="006F1429"/>
    <w:rsid w:val="006F2C71"/>
    <w:rsid w:val="006F4770"/>
    <w:rsid w:val="006F4F2E"/>
    <w:rsid w:val="006F5517"/>
    <w:rsid w:val="006F6152"/>
    <w:rsid w:val="006F726C"/>
    <w:rsid w:val="006F7EFC"/>
    <w:rsid w:val="006F7FAA"/>
    <w:rsid w:val="00700582"/>
    <w:rsid w:val="00700D8E"/>
    <w:rsid w:val="007011D1"/>
    <w:rsid w:val="007022DE"/>
    <w:rsid w:val="0070350C"/>
    <w:rsid w:val="007035DC"/>
    <w:rsid w:val="0070506D"/>
    <w:rsid w:val="00706363"/>
    <w:rsid w:val="00710069"/>
    <w:rsid w:val="00710358"/>
    <w:rsid w:val="00710B2D"/>
    <w:rsid w:val="00710B33"/>
    <w:rsid w:val="00710D8C"/>
    <w:rsid w:val="0071146D"/>
    <w:rsid w:val="0071188E"/>
    <w:rsid w:val="007118B6"/>
    <w:rsid w:val="0071233B"/>
    <w:rsid w:val="007126CA"/>
    <w:rsid w:val="00714B44"/>
    <w:rsid w:val="00715CA4"/>
    <w:rsid w:val="0071729B"/>
    <w:rsid w:val="00717C24"/>
    <w:rsid w:val="007207F5"/>
    <w:rsid w:val="0072224B"/>
    <w:rsid w:val="00722B75"/>
    <w:rsid w:val="00724D91"/>
    <w:rsid w:val="0072508B"/>
    <w:rsid w:val="007259B0"/>
    <w:rsid w:val="00725D12"/>
    <w:rsid w:val="00726823"/>
    <w:rsid w:val="00730B4E"/>
    <w:rsid w:val="0073140B"/>
    <w:rsid w:val="007319B6"/>
    <w:rsid w:val="00733895"/>
    <w:rsid w:val="007342A4"/>
    <w:rsid w:val="00734DE1"/>
    <w:rsid w:val="00735758"/>
    <w:rsid w:val="00736BB1"/>
    <w:rsid w:val="0073719E"/>
    <w:rsid w:val="00737B17"/>
    <w:rsid w:val="00737F38"/>
    <w:rsid w:val="00741A45"/>
    <w:rsid w:val="00744F77"/>
    <w:rsid w:val="00745328"/>
    <w:rsid w:val="0074634B"/>
    <w:rsid w:val="007463DD"/>
    <w:rsid w:val="00747477"/>
    <w:rsid w:val="00747C4D"/>
    <w:rsid w:val="00750049"/>
    <w:rsid w:val="007508A6"/>
    <w:rsid w:val="00750A2E"/>
    <w:rsid w:val="007514D0"/>
    <w:rsid w:val="007515E2"/>
    <w:rsid w:val="00751F78"/>
    <w:rsid w:val="00752469"/>
    <w:rsid w:val="00752E97"/>
    <w:rsid w:val="00754974"/>
    <w:rsid w:val="00754C0D"/>
    <w:rsid w:val="00754C11"/>
    <w:rsid w:val="007553C8"/>
    <w:rsid w:val="00755E0E"/>
    <w:rsid w:val="00755EF8"/>
    <w:rsid w:val="00756DC7"/>
    <w:rsid w:val="00760776"/>
    <w:rsid w:val="00761623"/>
    <w:rsid w:val="00761B20"/>
    <w:rsid w:val="007620CB"/>
    <w:rsid w:val="00762B7B"/>
    <w:rsid w:val="00763548"/>
    <w:rsid w:val="007639EE"/>
    <w:rsid w:val="007649DD"/>
    <w:rsid w:val="0076555B"/>
    <w:rsid w:val="00766389"/>
    <w:rsid w:val="0076665A"/>
    <w:rsid w:val="007667FB"/>
    <w:rsid w:val="00766929"/>
    <w:rsid w:val="00766A5E"/>
    <w:rsid w:val="0077002D"/>
    <w:rsid w:val="00770104"/>
    <w:rsid w:val="007712D5"/>
    <w:rsid w:val="00771FB1"/>
    <w:rsid w:val="00772C31"/>
    <w:rsid w:val="00773029"/>
    <w:rsid w:val="0077302D"/>
    <w:rsid w:val="00773258"/>
    <w:rsid w:val="007733AA"/>
    <w:rsid w:val="00775AD9"/>
    <w:rsid w:val="00776012"/>
    <w:rsid w:val="00776A41"/>
    <w:rsid w:val="00776E28"/>
    <w:rsid w:val="00780F2C"/>
    <w:rsid w:val="0078120C"/>
    <w:rsid w:val="00781965"/>
    <w:rsid w:val="00784D0A"/>
    <w:rsid w:val="00786372"/>
    <w:rsid w:val="0078692A"/>
    <w:rsid w:val="00786A82"/>
    <w:rsid w:val="0078769B"/>
    <w:rsid w:val="00787CB5"/>
    <w:rsid w:val="00787DDD"/>
    <w:rsid w:val="00787E26"/>
    <w:rsid w:val="00791355"/>
    <w:rsid w:val="00791607"/>
    <w:rsid w:val="007916ED"/>
    <w:rsid w:val="0079215C"/>
    <w:rsid w:val="00792B75"/>
    <w:rsid w:val="00792E5D"/>
    <w:rsid w:val="00793B5C"/>
    <w:rsid w:val="00793F35"/>
    <w:rsid w:val="007943FE"/>
    <w:rsid w:val="00794A94"/>
    <w:rsid w:val="00795051"/>
    <w:rsid w:val="00796598"/>
    <w:rsid w:val="00797509"/>
    <w:rsid w:val="0079772D"/>
    <w:rsid w:val="007A175C"/>
    <w:rsid w:val="007A1B9C"/>
    <w:rsid w:val="007A1FB1"/>
    <w:rsid w:val="007A3DEF"/>
    <w:rsid w:val="007A43BC"/>
    <w:rsid w:val="007A5EF3"/>
    <w:rsid w:val="007A6770"/>
    <w:rsid w:val="007A70DF"/>
    <w:rsid w:val="007A7136"/>
    <w:rsid w:val="007A7493"/>
    <w:rsid w:val="007A796D"/>
    <w:rsid w:val="007B117F"/>
    <w:rsid w:val="007B1A3D"/>
    <w:rsid w:val="007B20C1"/>
    <w:rsid w:val="007B300A"/>
    <w:rsid w:val="007B37DF"/>
    <w:rsid w:val="007B3DCE"/>
    <w:rsid w:val="007B4383"/>
    <w:rsid w:val="007B4A85"/>
    <w:rsid w:val="007B54A1"/>
    <w:rsid w:val="007B564F"/>
    <w:rsid w:val="007B57C5"/>
    <w:rsid w:val="007B598B"/>
    <w:rsid w:val="007B5B99"/>
    <w:rsid w:val="007B6086"/>
    <w:rsid w:val="007B6235"/>
    <w:rsid w:val="007B6262"/>
    <w:rsid w:val="007B65EE"/>
    <w:rsid w:val="007B6FF8"/>
    <w:rsid w:val="007B7C88"/>
    <w:rsid w:val="007C0090"/>
    <w:rsid w:val="007C1FFD"/>
    <w:rsid w:val="007C2FF0"/>
    <w:rsid w:val="007C3150"/>
    <w:rsid w:val="007C345D"/>
    <w:rsid w:val="007C3A1E"/>
    <w:rsid w:val="007C3A25"/>
    <w:rsid w:val="007C3D8D"/>
    <w:rsid w:val="007C4B7F"/>
    <w:rsid w:val="007C675F"/>
    <w:rsid w:val="007C6AA0"/>
    <w:rsid w:val="007C6C72"/>
    <w:rsid w:val="007C7AE2"/>
    <w:rsid w:val="007D0A5E"/>
    <w:rsid w:val="007D0C00"/>
    <w:rsid w:val="007D0DC0"/>
    <w:rsid w:val="007D1DF3"/>
    <w:rsid w:val="007D2BC7"/>
    <w:rsid w:val="007D360F"/>
    <w:rsid w:val="007D3895"/>
    <w:rsid w:val="007D48B2"/>
    <w:rsid w:val="007D4994"/>
    <w:rsid w:val="007D4AFA"/>
    <w:rsid w:val="007D6223"/>
    <w:rsid w:val="007D69F7"/>
    <w:rsid w:val="007D6A10"/>
    <w:rsid w:val="007E16F9"/>
    <w:rsid w:val="007E18CA"/>
    <w:rsid w:val="007E27F6"/>
    <w:rsid w:val="007E3201"/>
    <w:rsid w:val="007E3E57"/>
    <w:rsid w:val="007E624C"/>
    <w:rsid w:val="007E6A6D"/>
    <w:rsid w:val="007E6C03"/>
    <w:rsid w:val="007E7E0D"/>
    <w:rsid w:val="007F0AD2"/>
    <w:rsid w:val="007F12EA"/>
    <w:rsid w:val="007F1843"/>
    <w:rsid w:val="007F21C7"/>
    <w:rsid w:val="007F21D3"/>
    <w:rsid w:val="007F3EF6"/>
    <w:rsid w:val="007F4B64"/>
    <w:rsid w:val="007F5685"/>
    <w:rsid w:val="007F5B89"/>
    <w:rsid w:val="00800A88"/>
    <w:rsid w:val="00800F64"/>
    <w:rsid w:val="00801926"/>
    <w:rsid w:val="0080356A"/>
    <w:rsid w:val="008040C2"/>
    <w:rsid w:val="00805114"/>
    <w:rsid w:val="0080646B"/>
    <w:rsid w:val="008064A5"/>
    <w:rsid w:val="008066CF"/>
    <w:rsid w:val="00806A30"/>
    <w:rsid w:val="00807146"/>
    <w:rsid w:val="00810212"/>
    <w:rsid w:val="0081204A"/>
    <w:rsid w:val="008134B6"/>
    <w:rsid w:val="00814EE2"/>
    <w:rsid w:val="00814FC0"/>
    <w:rsid w:val="00815740"/>
    <w:rsid w:val="00815BA7"/>
    <w:rsid w:val="008163F3"/>
    <w:rsid w:val="00816B9E"/>
    <w:rsid w:val="00817F56"/>
    <w:rsid w:val="00821B3F"/>
    <w:rsid w:val="00822709"/>
    <w:rsid w:val="00822C8B"/>
    <w:rsid w:val="00823020"/>
    <w:rsid w:val="0082367B"/>
    <w:rsid w:val="00826CE1"/>
    <w:rsid w:val="00827C80"/>
    <w:rsid w:val="008302EE"/>
    <w:rsid w:val="008318CE"/>
    <w:rsid w:val="008324D1"/>
    <w:rsid w:val="00832FE3"/>
    <w:rsid w:val="008336E8"/>
    <w:rsid w:val="00834FAC"/>
    <w:rsid w:val="00834FEB"/>
    <w:rsid w:val="00835DA4"/>
    <w:rsid w:val="0083647E"/>
    <w:rsid w:val="00837A6A"/>
    <w:rsid w:val="00837CA1"/>
    <w:rsid w:val="008404AA"/>
    <w:rsid w:val="008406AF"/>
    <w:rsid w:val="0084167C"/>
    <w:rsid w:val="00841D88"/>
    <w:rsid w:val="0084224F"/>
    <w:rsid w:val="0084248D"/>
    <w:rsid w:val="008427DD"/>
    <w:rsid w:val="008428F5"/>
    <w:rsid w:val="00843AEC"/>
    <w:rsid w:val="0084403A"/>
    <w:rsid w:val="008456BF"/>
    <w:rsid w:val="0084589D"/>
    <w:rsid w:val="008462E3"/>
    <w:rsid w:val="00846340"/>
    <w:rsid w:val="00846EC1"/>
    <w:rsid w:val="0085096C"/>
    <w:rsid w:val="00850FE8"/>
    <w:rsid w:val="00851280"/>
    <w:rsid w:val="008513BE"/>
    <w:rsid w:val="00852364"/>
    <w:rsid w:val="00854CBC"/>
    <w:rsid w:val="008560A2"/>
    <w:rsid w:val="00857812"/>
    <w:rsid w:val="0086016D"/>
    <w:rsid w:val="0086122A"/>
    <w:rsid w:val="0086172A"/>
    <w:rsid w:val="00861D0A"/>
    <w:rsid w:val="008634AC"/>
    <w:rsid w:val="00863BA2"/>
    <w:rsid w:val="00865334"/>
    <w:rsid w:val="00866336"/>
    <w:rsid w:val="008665AA"/>
    <w:rsid w:val="00866E6A"/>
    <w:rsid w:val="00870254"/>
    <w:rsid w:val="008702C4"/>
    <w:rsid w:val="00870A12"/>
    <w:rsid w:val="00871581"/>
    <w:rsid w:val="00871881"/>
    <w:rsid w:val="00871B23"/>
    <w:rsid w:val="00871E6B"/>
    <w:rsid w:val="008728ED"/>
    <w:rsid w:val="0087327F"/>
    <w:rsid w:val="00873C40"/>
    <w:rsid w:val="0087460F"/>
    <w:rsid w:val="00875304"/>
    <w:rsid w:val="008757D1"/>
    <w:rsid w:val="00877374"/>
    <w:rsid w:val="00880615"/>
    <w:rsid w:val="00881C97"/>
    <w:rsid w:val="00882D2B"/>
    <w:rsid w:val="00882D51"/>
    <w:rsid w:val="00886E96"/>
    <w:rsid w:val="008879BF"/>
    <w:rsid w:val="008910DB"/>
    <w:rsid w:val="00891882"/>
    <w:rsid w:val="00891C22"/>
    <w:rsid w:val="0089263B"/>
    <w:rsid w:val="00892BDF"/>
    <w:rsid w:val="00892F22"/>
    <w:rsid w:val="00893040"/>
    <w:rsid w:val="00893AB6"/>
    <w:rsid w:val="00894AEE"/>
    <w:rsid w:val="00894E3B"/>
    <w:rsid w:val="00895315"/>
    <w:rsid w:val="0089580C"/>
    <w:rsid w:val="00896507"/>
    <w:rsid w:val="00896810"/>
    <w:rsid w:val="00896B09"/>
    <w:rsid w:val="00896BD5"/>
    <w:rsid w:val="00896D35"/>
    <w:rsid w:val="00897394"/>
    <w:rsid w:val="0089785E"/>
    <w:rsid w:val="008A066E"/>
    <w:rsid w:val="008A1541"/>
    <w:rsid w:val="008A2F32"/>
    <w:rsid w:val="008A2F4A"/>
    <w:rsid w:val="008A353A"/>
    <w:rsid w:val="008A3B9A"/>
    <w:rsid w:val="008A4916"/>
    <w:rsid w:val="008A4B19"/>
    <w:rsid w:val="008A4DF7"/>
    <w:rsid w:val="008A580B"/>
    <w:rsid w:val="008A5AC0"/>
    <w:rsid w:val="008B1760"/>
    <w:rsid w:val="008B2F24"/>
    <w:rsid w:val="008B4A16"/>
    <w:rsid w:val="008B5ACF"/>
    <w:rsid w:val="008B5AEC"/>
    <w:rsid w:val="008B5CC9"/>
    <w:rsid w:val="008B63C8"/>
    <w:rsid w:val="008C0028"/>
    <w:rsid w:val="008C0AE9"/>
    <w:rsid w:val="008C1B24"/>
    <w:rsid w:val="008C39E7"/>
    <w:rsid w:val="008C4631"/>
    <w:rsid w:val="008C4D78"/>
    <w:rsid w:val="008C5435"/>
    <w:rsid w:val="008C56A8"/>
    <w:rsid w:val="008C5FA1"/>
    <w:rsid w:val="008C5FF0"/>
    <w:rsid w:val="008C6519"/>
    <w:rsid w:val="008D31A6"/>
    <w:rsid w:val="008D4F6C"/>
    <w:rsid w:val="008D503C"/>
    <w:rsid w:val="008D53B2"/>
    <w:rsid w:val="008D548C"/>
    <w:rsid w:val="008D579D"/>
    <w:rsid w:val="008D5AC8"/>
    <w:rsid w:val="008D75A5"/>
    <w:rsid w:val="008E14B3"/>
    <w:rsid w:val="008E1B83"/>
    <w:rsid w:val="008E443F"/>
    <w:rsid w:val="008E4DD8"/>
    <w:rsid w:val="008E516E"/>
    <w:rsid w:val="008E5B26"/>
    <w:rsid w:val="008E5C88"/>
    <w:rsid w:val="008E5D7A"/>
    <w:rsid w:val="008E6AAC"/>
    <w:rsid w:val="008E6B33"/>
    <w:rsid w:val="008E6DF8"/>
    <w:rsid w:val="008F0003"/>
    <w:rsid w:val="008F1B17"/>
    <w:rsid w:val="008F1C2C"/>
    <w:rsid w:val="008F1F1E"/>
    <w:rsid w:val="008F2AF8"/>
    <w:rsid w:val="008F3208"/>
    <w:rsid w:val="008F33CB"/>
    <w:rsid w:val="008F3795"/>
    <w:rsid w:val="008F3F34"/>
    <w:rsid w:val="008F48E7"/>
    <w:rsid w:val="008F536C"/>
    <w:rsid w:val="008F5BCE"/>
    <w:rsid w:val="008F5EDA"/>
    <w:rsid w:val="008F6E00"/>
    <w:rsid w:val="008F7564"/>
    <w:rsid w:val="008F76DF"/>
    <w:rsid w:val="008F7892"/>
    <w:rsid w:val="008F7958"/>
    <w:rsid w:val="0090042A"/>
    <w:rsid w:val="00901002"/>
    <w:rsid w:val="0090135B"/>
    <w:rsid w:val="00901462"/>
    <w:rsid w:val="00901B0C"/>
    <w:rsid w:val="00901B55"/>
    <w:rsid w:val="009057E6"/>
    <w:rsid w:val="00905856"/>
    <w:rsid w:val="00905DCE"/>
    <w:rsid w:val="00906507"/>
    <w:rsid w:val="00906C7B"/>
    <w:rsid w:val="009104C7"/>
    <w:rsid w:val="00910A40"/>
    <w:rsid w:val="00911C31"/>
    <w:rsid w:val="00912A31"/>
    <w:rsid w:val="00912DD4"/>
    <w:rsid w:val="00912E77"/>
    <w:rsid w:val="009132A6"/>
    <w:rsid w:val="00913994"/>
    <w:rsid w:val="00915CAD"/>
    <w:rsid w:val="00915E22"/>
    <w:rsid w:val="00916716"/>
    <w:rsid w:val="00916E69"/>
    <w:rsid w:val="00917670"/>
    <w:rsid w:val="00917ACD"/>
    <w:rsid w:val="009203A8"/>
    <w:rsid w:val="00920E54"/>
    <w:rsid w:val="00921471"/>
    <w:rsid w:val="00921E19"/>
    <w:rsid w:val="00922297"/>
    <w:rsid w:val="00923906"/>
    <w:rsid w:val="00924B6C"/>
    <w:rsid w:val="00924DA1"/>
    <w:rsid w:val="0092573D"/>
    <w:rsid w:val="00925AF4"/>
    <w:rsid w:val="00926253"/>
    <w:rsid w:val="009276E5"/>
    <w:rsid w:val="00927D1E"/>
    <w:rsid w:val="00930348"/>
    <w:rsid w:val="00931235"/>
    <w:rsid w:val="009322CA"/>
    <w:rsid w:val="00932874"/>
    <w:rsid w:val="009334A1"/>
    <w:rsid w:val="009348C7"/>
    <w:rsid w:val="00936B45"/>
    <w:rsid w:val="00940C6D"/>
    <w:rsid w:val="00940C7D"/>
    <w:rsid w:val="00940D46"/>
    <w:rsid w:val="0094131B"/>
    <w:rsid w:val="00941AFD"/>
    <w:rsid w:val="00941C01"/>
    <w:rsid w:val="00941F96"/>
    <w:rsid w:val="00941F9D"/>
    <w:rsid w:val="00942048"/>
    <w:rsid w:val="0094383B"/>
    <w:rsid w:val="00943E30"/>
    <w:rsid w:val="00943E80"/>
    <w:rsid w:val="00944280"/>
    <w:rsid w:val="0094452E"/>
    <w:rsid w:val="009445E7"/>
    <w:rsid w:val="0094486B"/>
    <w:rsid w:val="009449F1"/>
    <w:rsid w:val="009463A3"/>
    <w:rsid w:val="0094769A"/>
    <w:rsid w:val="00947C39"/>
    <w:rsid w:val="00950C6E"/>
    <w:rsid w:val="00951895"/>
    <w:rsid w:val="00952150"/>
    <w:rsid w:val="00952254"/>
    <w:rsid w:val="00952667"/>
    <w:rsid w:val="0095313E"/>
    <w:rsid w:val="009536B3"/>
    <w:rsid w:val="00953E4D"/>
    <w:rsid w:val="00953F4E"/>
    <w:rsid w:val="00962815"/>
    <w:rsid w:val="00962A4A"/>
    <w:rsid w:val="00962EB5"/>
    <w:rsid w:val="009632F5"/>
    <w:rsid w:val="0096336B"/>
    <w:rsid w:val="00963949"/>
    <w:rsid w:val="0096476A"/>
    <w:rsid w:val="00964DA0"/>
    <w:rsid w:val="00965781"/>
    <w:rsid w:val="00966F54"/>
    <w:rsid w:val="00967CD8"/>
    <w:rsid w:val="00971CBC"/>
    <w:rsid w:val="0097352D"/>
    <w:rsid w:val="00973FD5"/>
    <w:rsid w:val="0097442D"/>
    <w:rsid w:val="009751BF"/>
    <w:rsid w:val="0097542C"/>
    <w:rsid w:val="00975F9F"/>
    <w:rsid w:val="00977100"/>
    <w:rsid w:val="009775A1"/>
    <w:rsid w:val="009804BA"/>
    <w:rsid w:val="00980562"/>
    <w:rsid w:val="00981026"/>
    <w:rsid w:val="0098213E"/>
    <w:rsid w:val="00983A06"/>
    <w:rsid w:val="00983C9C"/>
    <w:rsid w:val="00984A65"/>
    <w:rsid w:val="00984EF3"/>
    <w:rsid w:val="00985882"/>
    <w:rsid w:val="00986072"/>
    <w:rsid w:val="009864F9"/>
    <w:rsid w:val="009871D2"/>
    <w:rsid w:val="00990D04"/>
    <w:rsid w:val="00991458"/>
    <w:rsid w:val="00993CA8"/>
    <w:rsid w:val="009940B2"/>
    <w:rsid w:val="00994671"/>
    <w:rsid w:val="00994821"/>
    <w:rsid w:val="009948E0"/>
    <w:rsid w:val="009949D6"/>
    <w:rsid w:val="00994A70"/>
    <w:rsid w:val="00994D6A"/>
    <w:rsid w:val="009950AF"/>
    <w:rsid w:val="0099537B"/>
    <w:rsid w:val="009953C9"/>
    <w:rsid w:val="009956C1"/>
    <w:rsid w:val="00995849"/>
    <w:rsid w:val="00996D99"/>
    <w:rsid w:val="00997CD7"/>
    <w:rsid w:val="009A056B"/>
    <w:rsid w:val="009A09D7"/>
    <w:rsid w:val="009A0C7E"/>
    <w:rsid w:val="009A1D75"/>
    <w:rsid w:val="009A2CFB"/>
    <w:rsid w:val="009A3AFA"/>
    <w:rsid w:val="009A3BBA"/>
    <w:rsid w:val="009A3D43"/>
    <w:rsid w:val="009A5430"/>
    <w:rsid w:val="009A5A74"/>
    <w:rsid w:val="009A745A"/>
    <w:rsid w:val="009A7CDF"/>
    <w:rsid w:val="009B0379"/>
    <w:rsid w:val="009B06FB"/>
    <w:rsid w:val="009B17AE"/>
    <w:rsid w:val="009B329B"/>
    <w:rsid w:val="009B38C6"/>
    <w:rsid w:val="009B3B7D"/>
    <w:rsid w:val="009B4A63"/>
    <w:rsid w:val="009B55E7"/>
    <w:rsid w:val="009B59EB"/>
    <w:rsid w:val="009B5ADC"/>
    <w:rsid w:val="009B64BD"/>
    <w:rsid w:val="009B7623"/>
    <w:rsid w:val="009B7D21"/>
    <w:rsid w:val="009B7F84"/>
    <w:rsid w:val="009C01AF"/>
    <w:rsid w:val="009C0AC2"/>
    <w:rsid w:val="009C18FF"/>
    <w:rsid w:val="009C1BB2"/>
    <w:rsid w:val="009C365B"/>
    <w:rsid w:val="009C3CA4"/>
    <w:rsid w:val="009C68B2"/>
    <w:rsid w:val="009C697F"/>
    <w:rsid w:val="009D093C"/>
    <w:rsid w:val="009D18C3"/>
    <w:rsid w:val="009D3589"/>
    <w:rsid w:val="009D3C4D"/>
    <w:rsid w:val="009D4092"/>
    <w:rsid w:val="009D480B"/>
    <w:rsid w:val="009D513E"/>
    <w:rsid w:val="009D56A4"/>
    <w:rsid w:val="009D638F"/>
    <w:rsid w:val="009D7703"/>
    <w:rsid w:val="009D78A8"/>
    <w:rsid w:val="009D7A6F"/>
    <w:rsid w:val="009E1F5D"/>
    <w:rsid w:val="009E2142"/>
    <w:rsid w:val="009E2739"/>
    <w:rsid w:val="009E320E"/>
    <w:rsid w:val="009E4438"/>
    <w:rsid w:val="009E4558"/>
    <w:rsid w:val="009E5462"/>
    <w:rsid w:val="009E54C6"/>
    <w:rsid w:val="009E5553"/>
    <w:rsid w:val="009E559C"/>
    <w:rsid w:val="009E5B53"/>
    <w:rsid w:val="009E61C5"/>
    <w:rsid w:val="009E69DA"/>
    <w:rsid w:val="009E6A5D"/>
    <w:rsid w:val="009E6B8B"/>
    <w:rsid w:val="009F06BA"/>
    <w:rsid w:val="009F0F19"/>
    <w:rsid w:val="009F1B25"/>
    <w:rsid w:val="009F2322"/>
    <w:rsid w:val="009F25B2"/>
    <w:rsid w:val="009F28A9"/>
    <w:rsid w:val="009F3073"/>
    <w:rsid w:val="009F329E"/>
    <w:rsid w:val="009F47E7"/>
    <w:rsid w:val="009F5565"/>
    <w:rsid w:val="009F5D35"/>
    <w:rsid w:val="009F708E"/>
    <w:rsid w:val="009F77D5"/>
    <w:rsid w:val="00A00520"/>
    <w:rsid w:val="00A00673"/>
    <w:rsid w:val="00A00E9A"/>
    <w:rsid w:val="00A0112C"/>
    <w:rsid w:val="00A01317"/>
    <w:rsid w:val="00A0178F"/>
    <w:rsid w:val="00A01BE8"/>
    <w:rsid w:val="00A01CF9"/>
    <w:rsid w:val="00A02B0B"/>
    <w:rsid w:val="00A0416F"/>
    <w:rsid w:val="00A04B91"/>
    <w:rsid w:val="00A04D43"/>
    <w:rsid w:val="00A05402"/>
    <w:rsid w:val="00A059EE"/>
    <w:rsid w:val="00A06024"/>
    <w:rsid w:val="00A07922"/>
    <w:rsid w:val="00A079AE"/>
    <w:rsid w:val="00A11270"/>
    <w:rsid w:val="00A1222F"/>
    <w:rsid w:val="00A12585"/>
    <w:rsid w:val="00A125F1"/>
    <w:rsid w:val="00A137B4"/>
    <w:rsid w:val="00A144DC"/>
    <w:rsid w:val="00A14784"/>
    <w:rsid w:val="00A15A68"/>
    <w:rsid w:val="00A16B1D"/>
    <w:rsid w:val="00A16E02"/>
    <w:rsid w:val="00A16F4E"/>
    <w:rsid w:val="00A17ECA"/>
    <w:rsid w:val="00A20488"/>
    <w:rsid w:val="00A20549"/>
    <w:rsid w:val="00A21003"/>
    <w:rsid w:val="00A22351"/>
    <w:rsid w:val="00A2276E"/>
    <w:rsid w:val="00A22941"/>
    <w:rsid w:val="00A22F97"/>
    <w:rsid w:val="00A2305E"/>
    <w:rsid w:val="00A25E00"/>
    <w:rsid w:val="00A26EAD"/>
    <w:rsid w:val="00A278E4"/>
    <w:rsid w:val="00A279CA"/>
    <w:rsid w:val="00A30138"/>
    <w:rsid w:val="00A30144"/>
    <w:rsid w:val="00A319F7"/>
    <w:rsid w:val="00A31D6A"/>
    <w:rsid w:val="00A31F4C"/>
    <w:rsid w:val="00A329FF"/>
    <w:rsid w:val="00A32A81"/>
    <w:rsid w:val="00A332C3"/>
    <w:rsid w:val="00A33940"/>
    <w:rsid w:val="00A33CCD"/>
    <w:rsid w:val="00A33FBF"/>
    <w:rsid w:val="00A35CEF"/>
    <w:rsid w:val="00A367AF"/>
    <w:rsid w:val="00A36968"/>
    <w:rsid w:val="00A413FC"/>
    <w:rsid w:val="00A41928"/>
    <w:rsid w:val="00A41E31"/>
    <w:rsid w:val="00A426A4"/>
    <w:rsid w:val="00A4290D"/>
    <w:rsid w:val="00A42EB2"/>
    <w:rsid w:val="00A4351D"/>
    <w:rsid w:val="00A43671"/>
    <w:rsid w:val="00A437A3"/>
    <w:rsid w:val="00A44C28"/>
    <w:rsid w:val="00A454E8"/>
    <w:rsid w:val="00A454F6"/>
    <w:rsid w:val="00A45609"/>
    <w:rsid w:val="00A461EF"/>
    <w:rsid w:val="00A46400"/>
    <w:rsid w:val="00A46B03"/>
    <w:rsid w:val="00A4710E"/>
    <w:rsid w:val="00A47138"/>
    <w:rsid w:val="00A47793"/>
    <w:rsid w:val="00A50663"/>
    <w:rsid w:val="00A50900"/>
    <w:rsid w:val="00A50D06"/>
    <w:rsid w:val="00A5134A"/>
    <w:rsid w:val="00A51431"/>
    <w:rsid w:val="00A51505"/>
    <w:rsid w:val="00A51BDF"/>
    <w:rsid w:val="00A5231F"/>
    <w:rsid w:val="00A53722"/>
    <w:rsid w:val="00A53BFE"/>
    <w:rsid w:val="00A54EE9"/>
    <w:rsid w:val="00A5525F"/>
    <w:rsid w:val="00A55ADA"/>
    <w:rsid w:val="00A56FC0"/>
    <w:rsid w:val="00A57285"/>
    <w:rsid w:val="00A60EF4"/>
    <w:rsid w:val="00A60F79"/>
    <w:rsid w:val="00A616A1"/>
    <w:rsid w:val="00A6242A"/>
    <w:rsid w:val="00A630E5"/>
    <w:rsid w:val="00A63777"/>
    <w:rsid w:val="00A6398A"/>
    <w:rsid w:val="00A63C1F"/>
    <w:rsid w:val="00A63D57"/>
    <w:rsid w:val="00A6476E"/>
    <w:rsid w:val="00A65285"/>
    <w:rsid w:val="00A658C2"/>
    <w:rsid w:val="00A659FC"/>
    <w:rsid w:val="00A65AFA"/>
    <w:rsid w:val="00A65CE2"/>
    <w:rsid w:val="00A678F3"/>
    <w:rsid w:val="00A70062"/>
    <w:rsid w:val="00A7081D"/>
    <w:rsid w:val="00A70C7D"/>
    <w:rsid w:val="00A723E0"/>
    <w:rsid w:val="00A724BB"/>
    <w:rsid w:val="00A72D1A"/>
    <w:rsid w:val="00A72E99"/>
    <w:rsid w:val="00A73B3D"/>
    <w:rsid w:val="00A73EE5"/>
    <w:rsid w:val="00A74066"/>
    <w:rsid w:val="00A7440D"/>
    <w:rsid w:val="00A7529A"/>
    <w:rsid w:val="00A75833"/>
    <w:rsid w:val="00A76724"/>
    <w:rsid w:val="00A7673F"/>
    <w:rsid w:val="00A76A68"/>
    <w:rsid w:val="00A76CBE"/>
    <w:rsid w:val="00A7784D"/>
    <w:rsid w:val="00A80651"/>
    <w:rsid w:val="00A81189"/>
    <w:rsid w:val="00A82717"/>
    <w:rsid w:val="00A82739"/>
    <w:rsid w:val="00A84329"/>
    <w:rsid w:val="00A854F6"/>
    <w:rsid w:val="00A858AB"/>
    <w:rsid w:val="00A8617C"/>
    <w:rsid w:val="00A8717A"/>
    <w:rsid w:val="00A8740E"/>
    <w:rsid w:val="00A87420"/>
    <w:rsid w:val="00A87924"/>
    <w:rsid w:val="00A87ED2"/>
    <w:rsid w:val="00A90446"/>
    <w:rsid w:val="00A90962"/>
    <w:rsid w:val="00A91B82"/>
    <w:rsid w:val="00A91F48"/>
    <w:rsid w:val="00A9275F"/>
    <w:rsid w:val="00A938A6"/>
    <w:rsid w:val="00A9463F"/>
    <w:rsid w:val="00A947B3"/>
    <w:rsid w:val="00A94F1A"/>
    <w:rsid w:val="00A9544E"/>
    <w:rsid w:val="00A95F6F"/>
    <w:rsid w:val="00A967CF"/>
    <w:rsid w:val="00A96C79"/>
    <w:rsid w:val="00A96CD2"/>
    <w:rsid w:val="00A96E79"/>
    <w:rsid w:val="00A97168"/>
    <w:rsid w:val="00A975FE"/>
    <w:rsid w:val="00A97C76"/>
    <w:rsid w:val="00AA2FA9"/>
    <w:rsid w:val="00AA46B6"/>
    <w:rsid w:val="00AA4A13"/>
    <w:rsid w:val="00AA4CE6"/>
    <w:rsid w:val="00AA4E94"/>
    <w:rsid w:val="00AA5353"/>
    <w:rsid w:val="00AA6515"/>
    <w:rsid w:val="00AA65B1"/>
    <w:rsid w:val="00AA6CF9"/>
    <w:rsid w:val="00AA6EB4"/>
    <w:rsid w:val="00AA77A9"/>
    <w:rsid w:val="00AA78DF"/>
    <w:rsid w:val="00AA7A17"/>
    <w:rsid w:val="00AB29DD"/>
    <w:rsid w:val="00AB3B1B"/>
    <w:rsid w:val="00AB3FAC"/>
    <w:rsid w:val="00AB5E8E"/>
    <w:rsid w:val="00AB6956"/>
    <w:rsid w:val="00AC08B6"/>
    <w:rsid w:val="00AC0A5C"/>
    <w:rsid w:val="00AC0A83"/>
    <w:rsid w:val="00AC0E9E"/>
    <w:rsid w:val="00AC13D2"/>
    <w:rsid w:val="00AC144E"/>
    <w:rsid w:val="00AC1EC2"/>
    <w:rsid w:val="00AC25F3"/>
    <w:rsid w:val="00AC4F55"/>
    <w:rsid w:val="00AC58A6"/>
    <w:rsid w:val="00AC5A86"/>
    <w:rsid w:val="00AC5ED9"/>
    <w:rsid w:val="00AC6829"/>
    <w:rsid w:val="00AC68F1"/>
    <w:rsid w:val="00AC7A26"/>
    <w:rsid w:val="00AC7B98"/>
    <w:rsid w:val="00AD0052"/>
    <w:rsid w:val="00AD03F2"/>
    <w:rsid w:val="00AD21E4"/>
    <w:rsid w:val="00AD28E7"/>
    <w:rsid w:val="00AD2C65"/>
    <w:rsid w:val="00AD3FAC"/>
    <w:rsid w:val="00AD47BA"/>
    <w:rsid w:val="00AD48A1"/>
    <w:rsid w:val="00AD4EAF"/>
    <w:rsid w:val="00AD54DE"/>
    <w:rsid w:val="00AD5629"/>
    <w:rsid w:val="00AD59CB"/>
    <w:rsid w:val="00AD5A62"/>
    <w:rsid w:val="00AD5C1B"/>
    <w:rsid w:val="00AD6C3F"/>
    <w:rsid w:val="00AD7CB3"/>
    <w:rsid w:val="00AD7E6D"/>
    <w:rsid w:val="00AE0DC7"/>
    <w:rsid w:val="00AE12CC"/>
    <w:rsid w:val="00AE1870"/>
    <w:rsid w:val="00AE1D14"/>
    <w:rsid w:val="00AE2221"/>
    <w:rsid w:val="00AE2483"/>
    <w:rsid w:val="00AE2C93"/>
    <w:rsid w:val="00AE2E34"/>
    <w:rsid w:val="00AE35EA"/>
    <w:rsid w:val="00AE379D"/>
    <w:rsid w:val="00AE45A0"/>
    <w:rsid w:val="00AE4910"/>
    <w:rsid w:val="00AE5A13"/>
    <w:rsid w:val="00AE6CF1"/>
    <w:rsid w:val="00AE779A"/>
    <w:rsid w:val="00AF0614"/>
    <w:rsid w:val="00AF162F"/>
    <w:rsid w:val="00AF17AA"/>
    <w:rsid w:val="00AF1F76"/>
    <w:rsid w:val="00AF20EC"/>
    <w:rsid w:val="00AF2354"/>
    <w:rsid w:val="00AF2ACA"/>
    <w:rsid w:val="00AF2CA4"/>
    <w:rsid w:val="00AF398E"/>
    <w:rsid w:val="00AF4DE3"/>
    <w:rsid w:val="00AF4E26"/>
    <w:rsid w:val="00AF5307"/>
    <w:rsid w:val="00AF5368"/>
    <w:rsid w:val="00AF685F"/>
    <w:rsid w:val="00AF6A64"/>
    <w:rsid w:val="00AF7598"/>
    <w:rsid w:val="00AF7A43"/>
    <w:rsid w:val="00B00AF6"/>
    <w:rsid w:val="00B0118A"/>
    <w:rsid w:val="00B01684"/>
    <w:rsid w:val="00B01BE7"/>
    <w:rsid w:val="00B030DC"/>
    <w:rsid w:val="00B04532"/>
    <w:rsid w:val="00B04865"/>
    <w:rsid w:val="00B055B4"/>
    <w:rsid w:val="00B05CD1"/>
    <w:rsid w:val="00B05F52"/>
    <w:rsid w:val="00B06D84"/>
    <w:rsid w:val="00B078D9"/>
    <w:rsid w:val="00B07C0B"/>
    <w:rsid w:val="00B10788"/>
    <w:rsid w:val="00B10AA5"/>
    <w:rsid w:val="00B1123E"/>
    <w:rsid w:val="00B11329"/>
    <w:rsid w:val="00B116AA"/>
    <w:rsid w:val="00B124A9"/>
    <w:rsid w:val="00B1302F"/>
    <w:rsid w:val="00B147E6"/>
    <w:rsid w:val="00B14B9E"/>
    <w:rsid w:val="00B14D9A"/>
    <w:rsid w:val="00B159D0"/>
    <w:rsid w:val="00B164B8"/>
    <w:rsid w:val="00B179DA"/>
    <w:rsid w:val="00B17E58"/>
    <w:rsid w:val="00B17EBE"/>
    <w:rsid w:val="00B2069B"/>
    <w:rsid w:val="00B20B46"/>
    <w:rsid w:val="00B21712"/>
    <w:rsid w:val="00B22EA5"/>
    <w:rsid w:val="00B23286"/>
    <w:rsid w:val="00B234B8"/>
    <w:rsid w:val="00B240F7"/>
    <w:rsid w:val="00B254C5"/>
    <w:rsid w:val="00B27122"/>
    <w:rsid w:val="00B3147C"/>
    <w:rsid w:val="00B31916"/>
    <w:rsid w:val="00B3224A"/>
    <w:rsid w:val="00B325F3"/>
    <w:rsid w:val="00B330FA"/>
    <w:rsid w:val="00B335EF"/>
    <w:rsid w:val="00B35435"/>
    <w:rsid w:val="00B35BF1"/>
    <w:rsid w:val="00B36025"/>
    <w:rsid w:val="00B368AE"/>
    <w:rsid w:val="00B36A6C"/>
    <w:rsid w:val="00B36FF6"/>
    <w:rsid w:val="00B4055A"/>
    <w:rsid w:val="00B419C0"/>
    <w:rsid w:val="00B4288D"/>
    <w:rsid w:val="00B431ED"/>
    <w:rsid w:val="00B43878"/>
    <w:rsid w:val="00B43F74"/>
    <w:rsid w:val="00B4441F"/>
    <w:rsid w:val="00B4526F"/>
    <w:rsid w:val="00B503CD"/>
    <w:rsid w:val="00B50BDF"/>
    <w:rsid w:val="00B5145C"/>
    <w:rsid w:val="00B52265"/>
    <w:rsid w:val="00B52ED6"/>
    <w:rsid w:val="00B53331"/>
    <w:rsid w:val="00B534F7"/>
    <w:rsid w:val="00B5454C"/>
    <w:rsid w:val="00B5587D"/>
    <w:rsid w:val="00B55D2D"/>
    <w:rsid w:val="00B5675A"/>
    <w:rsid w:val="00B56C3F"/>
    <w:rsid w:val="00B56EC0"/>
    <w:rsid w:val="00B57A0C"/>
    <w:rsid w:val="00B612AE"/>
    <w:rsid w:val="00B61395"/>
    <w:rsid w:val="00B61A96"/>
    <w:rsid w:val="00B62641"/>
    <w:rsid w:val="00B63936"/>
    <w:rsid w:val="00B63B26"/>
    <w:rsid w:val="00B63FE9"/>
    <w:rsid w:val="00B640B9"/>
    <w:rsid w:val="00B64FAB"/>
    <w:rsid w:val="00B65DD1"/>
    <w:rsid w:val="00B66F9A"/>
    <w:rsid w:val="00B6734C"/>
    <w:rsid w:val="00B6760A"/>
    <w:rsid w:val="00B6770C"/>
    <w:rsid w:val="00B700B4"/>
    <w:rsid w:val="00B7043C"/>
    <w:rsid w:val="00B70D5D"/>
    <w:rsid w:val="00B71438"/>
    <w:rsid w:val="00B71780"/>
    <w:rsid w:val="00B72320"/>
    <w:rsid w:val="00B72977"/>
    <w:rsid w:val="00B72F62"/>
    <w:rsid w:val="00B7305E"/>
    <w:rsid w:val="00B74400"/>
    <w:rsid w:val="00B749CA"/>
    <w:rsid w:val="00B74FDE"/>
    <w:rsid w:val="00B75956"/>
    <w:rsid w:val="00B75F2C"/>
    <w:rsid w:val="00B76F2F"/>
    <w:rsid w:val="00B801DD"/>
    <w:rsid w:val="00B8140F"/>
    <w:rsid w:val="00B819D0"/>
    <w:rsid w:val="00B81A1A"/>
    <w:rsid w:val="00B81EAD"/>
    <w:rsid w:val="00B82753"/>
    <w:rsid w:val="00B8326F"/>
    <w:rsid w:val="00B832BF"/>
    <w:rsid w:val="00B8375D"/>
    <w:rsid w:val="00B83B7F"/>
    <w:rsid w:val="00B84005"/>
    <w:rsid w:val="00B84ABA"/>
    <w:rsid w:val="00B85182"/>
    <w:rsid w:val="00B856F7"/>
    <w:rsid w:val="00B85CB8"/>
    <w:rsid w:val="00B868AD"/>
    <w:rsid w:val="00B901FB"/>
    <w:rsid w:val="00B9079F"/>
    <w:rsid w:val="00B907BB"/>
    <w:rsid w:val="00B91611"/>
    <w:rsid w:val="00B92037"/>
    <w:rsid w:val="00B92E5F"/>
    <w:rsid w:val="00B938BC"/>
    <w:rsid w:val="00B93B7F"/>
    <w:rsid w:val="00B93CB0"/>
    <w:rsid w:val="00B93D58"/>
    <w:rsid w:val="00B944D9"/>
    <w:rsid w:val="00B94F8D"/>
    <w:rsid w:val="00B95B19"/>
    <w:rsid w:val="00B95E98"/>
    <w:rsid w:val="00B9640A"/>
    <w:rsid w:val="00B96C6A"/>
    <w:rsid w:val="00BA0D8D"/>
    <w:rsid w:val="00BA1048"/>
    <w:rsid w:val="00BA14BF"/>
    <w:rsid w:val="00BA1867"/>
    <w:rsid w:val="00BA246A"/>
    <w:rsid w:val="00BA2D27"/>
    <w:rsid w:val="00BA4DE7"/>
    <w:rsid w:val="00BA520B"/>
    <w:rsid w:val="00BA6B08"/>
    <w:rsid w:val="00BB051D"/>
    <w:rsid w:val="00BB0F96"/>
    <w:rsid w:val="00BB2D6E"/>
    <w:rsid w:val="00BB5173"/>
    <w:rsid w:val="00BB57E9"/>
    <w:rsid w:val="00BB5A5F"/>
    <w:rsid w:val="00BB5C25"/>
    <w:rsid w:val="00BB5FC6"/>
    <w:rsid w:val="00BB6071"/>
    <w:rsid w:val="00BB60E9"/>
    <w:rsid w:val="00BB640C"/>
    <w:rsid w:val="00BB6F53"/>
    <w:rsid w:val="00BB78BF"/>
    <w:rsid w:val="00BC07A5"/>
    <w:rsid w:val="00BC0F0C"/>
    <w:rsid w:val="00BC427F"/>
    <w:rsid w:val="00BC4753"/>
    <w:rsid w:val="00BC4C46"/>
    <w:rsid w:val="00BC53E5"/>
    <w:rsid w:val="00BC566E"/>
    <w:rsid w:val="00BC56E2"/>
    <w:rsid w:val="00BC5847"/>
    <w:rsid w:val="00BC65CB"/>
    <w:rsid w:val="00BC745F"/>
    <w:rsid w:val="00BD0510"/>
    <w:rsid w:val="00BD0960"/>
    <w:rsid w:val="00BD1878"/>
    <w:rsid w:val="00BD1D65"/>
    <w:rsid w:val="00BD208D"/>
    <w:rsid w:val="00BD2745"/>
    <w:rsid w:val="00BD33C5"/>
    <w:rsid w:val="00BD3945"/>
    <w:rsid w:val="00BD5041"/>
    <w:rsid w:val="00BD5274"/>
    <w:rsid w:val="00BD7A51"/>
    <w:rsid w:val="00BE038D"/>
    <w:rsid w:val="00BE0A76"/>
    <w:rsid w:val="00BE0BFE"/>
    <w:rsid w:val="00BE0C73"/>
    <w:rsid w:val="00BE2AE7"/>
    <w:rsid w:val="00BE2B60"/>
    <w:rsid w:val="00BE3510"/>
    <w:rsid w:val="00BE3F42"/>
    <w:rsid w:val="00BE4636"/>
    <w:rsid w:val="00BE4AE1"/>
    <w:rsid w:val="00BE51C7"/>
    <w:rsid w:val="00BE696D"/>
    <w:rsid w:val="00BF06EF"/>
    <w:rsid w:val="00BF15B3"/>
    <w:rsid w:val="00BF16D2"/>
    <w:rsid w:val="00BF207C"/>
    <w:rsid w:val="00BF2CB5"/>
    <w:rsid w:val="00BF5122"/>
    <w:rsid w:val="00BF560A"/>
    <w:rsid w:val="00BF570F"/>
    <w:rsid w:val="00BF78C6"/>
    <w:rsid w:val="00BF7AA7"/>
    <w:rsid w:val="00C00FF7"/>
    <w:rsid w:val="00C013D5"/>
    <w:rsid w:val="00C01B4F"/>
    <w:rsid w:val="00C0200D"/>
    <w:rsid w:val="00C02902"/>
    <w:rsid w:val="00C035AE"/>
    <w:rsid w:val="00C03F7D"/>
    <w:rsid w:val="00C04306"/>
    <w:rsid w:val="00C046CD"/>
    <w:rsid w:val="00C047A6"/>
    <w:rsid w:val="00C06E26"/>
    <w:rsid w:val="00C07C6F"/>
    <w:rsid w:val="00C07CCE"/>
    <w:rsid w:val="00C108FE"/>
    <w:rsid w:val="00C12BA1"/>
    <w:rsid w:val="00C1438F"/>
    <w:rsid w:val="00C1455C"/>
    <w:rsid w:val="00C14AE2"/>
    <w:rsid w:val="00C14BFA"/>
    <w:rsid w:val="00C14C4B"/>
    <w:rsid w:val="00C15BB4"/>
    <w:rsid w:val="00C15D1F"/>
    <w:rsid w:val="00C1651D"/>
    <w:rsid w:val="00C1678B"/>
    <w:rsid w:val="00C177EB"/>
    <w:rsid w:val="00C200E1"/>
    <w:rsid w:val="00C205C6"/>
    <w:rsid w:val="00C206A7"/>
    <w:rsid w:val="00C2177E"/>
    <w:rsid w:val="00C227F5"/>
    <w:rsid w:val="00C23DD6"/>
    <w:rsid w:val="00C24561"/>
    <w:rsid w:val="00C24B24"/>
    <w:rsid w:val="00C255CA"/>
    <w:rsid w:val="00C25778"/>
    <w:rsid w:val="00C25B49"/>
    <w:rsid w:val="00C25C41"/>
    <w:rsid w:val="00C2716A"/>
    <w:rsid w:val="00C272AE"/>
    <w:rsid w:val="00C27CEF"/>
    <w:rsid w:val="00C30EBE"/>
    <w:rsid w:val="00C32714"/>
    <w:rsid w:val="00C32FAD"/>
    <w:rsid w:val="00C32FEB"/>
    <w:rsid w:val="00C330BE"/>
    <w:rsid w:val="00C3313E"/>
    <w:rsid w:val="00C3346E"/>
    <w:rsid w:val="00C33EDB"/>
    <w:rsid w:val="00C340E4"/>
    <w:rsid w:val="00C34463"/>
    <w:rsid w:val="00C3488A"/>
    <w:rsid w:val="00C353E6"/>
    <w:rsid w:val="00C358A0"/>
    <w:rsid w:val="00C36618"/>
    <w:rsid w:val="00C366BC"/>
    <w:rsid w:val="00C36E23"/>
    <w:rsid w:val="00C37134"/>
    <w:rsid w:val="00C37525"/>
    <w:rsid w:val="00C3789A"/>
    <w:rsid w:val="00C4073F"/>
    <w:rsid w:val="00C40962"/>
    <w:rsid w:val="00C41823"/>
    <w:rsid w:val="00C41C65"/>
    <w:rsid w:val="00C42540"/>
    <w:rsid w:val="00C43E61"/>
    <w:rsid w:val="00C43FCB"/>
    <w:rsid w:val="00C4431F"/>
    <w:rsid w:val="00C447F3"/>
    <w:rsid w:val="00C44EBB"/>
    <w:rsid w:val="00C457B8"/>
    <w:rsid w:val="00C46718"/>
    <w:rsid w:val="00C475CB"/>
    <w:rsid w:val="00C4789C"/>
    <w:rsid w:val="00C47EAE"/>
    <w:rsid w:val="00C5050D"/>
    <w:rsid w:val="00C508E2"/>
    <w:rsid w:val="00C512AC"/>
    <w:rsid w:val="00C512DC"/>
    <w:rsid w:val="00C5217C"/>
    <w:rsid w:val="00C5261C"/>
    <w:rsid w:val="00C53471"/>
    <w:rsid w:val="00C53ABB"/>
    <w:rsid w:val="00C5448F"/>
    <w:rsid w:val="00C5452A"/>
    <w:rsid w:val="00C545E3"/>
    <w:rsid w:val="00C54F79"/>
    <w:rsid w:val="00C55850"/>
    <w:rsid w:val="00C5621E"/>
    <w:rsid w:val="00C56457"/>
    <w:rsid w:val="00C56F5B"/>
    <w:rsid w:val="00C575B8"/>
    <w:rsid w:val="00C60613"/>
    <w:rsid w:val="00C60BA8"/>
    <w:rsid w:val="00C615E3"/>
    <w:rsid w:val="00C6168E"/>
    <w:rsid w:val="00C61D28"/>
    <w:rsid w:val="00C62FC0"/>
    <w:rsid w:val="00C6316E"/>
    <w:rsid w:val="00C632FF"/>
    <w:rsid w:val="00C634C6"/>
    <w:rsid w:val="00C63EAB"/>
    <w:rsid w:val="00C6414B"/>
    <w:rsid w:val="00C64212"/>
    <w:rsid w:val="00C64A35"/>
    <w:rsid w:val="00C656C1"/>
    <w:rsid w:val="00C6573C"/>
    <w:rsid w:val="00C65A2E"/>
    <w:rsid w:val="00C663D4"/>
    <w:rsid w:val="00C674E9"/>
    <w:rsid w:val="00C67F45"/>
    <w:rsid w:val="00C72769"/>
    <w:rsid w:val="00C73BCE"/>
    <w:rsid w:val="00C74304"/>
    <w:rsid w:val="00C7431E"/>
    <w:rsid w:val="00C7442A"/>
    <w:rsid w:val="00C75353"/>
    <w:rsid w:val="00C754DD"/>
    <w:rsid w:val="00C75721"/>
    <w:rsid w:val="00C76A4D"/>
    <w:rsid w:val="00C76EB4"/>
    <w:rsid w:val="00C770A7"/>
    <w:rsid w:val="00C80886"/>
    <w:rsid w:val="00C80AF3"/>
    <w:rsid w:val="00C81D1B"/>
    <w:rsid w:val="00C821F5"/>
    <w:rsid w:val="00C839AD"/>
    <w:rsid w:val="00C83C09"/>
    <w:rsid w:val="00C84D34"/>
    <w:rsid w:val="00C86898"/>
    <w:rsid w:val="00C9044C"/>
    <w:rsid w:val="00C90721"/>
    <w:rsid w:val="00C90CE1"/>
    <w:rsid w:val="00C9178C"/>
    <w:rsid w:val="00C91BC6"/>
    <w:rsid w:val="00C9202A"/>
    <w:rsid w:val="00C93672"/>
    <w:rsid w:val="00C9376C"/>
    <w:rsid w:val="00C93A00"/>
    <w:rsid w:val="00C9429D"/>
    <w:rsid w:val="00C947C3"/>
    <w:rsid w:val="00C9710D"/>
    <w:rsid w:val="00CA02E8"/>
    <w:rsid w:val="00CA0AA0"/>
    <w:rsid w:val="00CA0DFF"/>
    <w:rsid w:val="00CA1386"/>
    <w:rsid w:val="00CA1604"/>
    <w:rsid w:val="00CA199E"/>
    <w:rsid w:val="00CA2021"/>
    <w:rsid w:val="00CA2102"/>
    <w:rsid w:val="00CA2410"/>
    <w:rsid w:val="00CA3356"/>
    <w:rsid w:val="00CA5230"/>
    <w:rsid w:val="00CA5568"/>
    <w:rsid w:val="00CA5DD3"/>
    <w:rsid w:val="00CA6141"/>
    <w:rsid w:val="00CA6438"/>
    <w:rsid w:val="00CA6F37"/>
    <w:rsid w:val="00CA7767"/>
    <w:rsid w:val="00CB044A"/>
    <w:rsid w:val="00CB0A75"/>
    <w:rsid w:val="00CB14E3"/>
    <w:rsid w:val="00CB1DD2"/>
    <w:rsid w:val="00CB1FC6"/>
    <w:rsid w:val="00CB2A09"/>
    <w:rsid w:val="00CB3F08"/>
    <w:rsid w:val="00CB54A3"/>
    <w:rsid w:val="00CB5976"/>
    <w:rsid w:val="00CB630C"/>
    <w:rsid w:val="00CB6872"/>
    <w:rsid w:val="00CB6A1D"/>
    <w:rsid w:val="00CB73EC"/>
    <w:rsid w:val="00CB7EBF"/>
    <w:rsid w:val="00CC0D52"/>
    <w:rsid w:val="00CC1FD4"/>
    <w:rsid w:val="00CC2D5F"/>
    <w:rsid w:val="00CC2E68"/>
    <w:rsid w:val="00CC345E"/>
    <w:rsid w:val="00CC3914"/>
    <w:rsid w:val="00CC62AF"/>
    <w:rsid w:val="00CC6AA7"/>
    <w:rsid w:val="00CC6B9A"/>
    <w:rsid w:val="00CC7434"/>
    <w:rsid w:val="00CC7A33"/>
    <w:rsid w:val="00CC7CA1"/>
    <w:rsid w:val="00CD00A4"/>
    <w:rsid w:val="00CD053F"/>
    <w:rsid w:val="00CD086B"/>
    <w:rsid w:val="00CD1481"/>
    <w:rsid w:val="00CD1ABF"/>
    <w:rsid w:val="00CD2357"/>
    <w:rsid w:val="00CD2855"/>
    <w:rsid w:val="00CD290E"/>
    <w:rsid w:val="00CD3366"/>
    <w:rsid w:val="00CD4759"/>
    <w:rsid w:val="00CD4DFD"/>
    <w:rsid w:val="00CD502D"/>
    <w:rsid w:val="00CD5F3F"/>
    <w:rsid w:val="00CD781D"/>
    <w:rsid w:val="00CD78C4"/>
    <w:rsid w:val="00CD7E64"/>
    <w:rsid w:val="00CE0827"/>
    <w:rsid w:val="00CE1608"/>
    <w:rsid w:val="00CE22CD"/>
    <w:rsid w:val="00CE35E3"/>
    <w:rsid w:val="00CE3D46"/>
    <w:rsid w:val="00CE404B"/>
    <w:rsid w:val="00CE4141"/>
    <w:rsid w:val="00CE549C"/>
    <w:rsid w:val="00CE5663"/>
    <w:rsid w:val="00CE57FB"/>
    <w:rsid w:val="00CE5CA3"/>
    <w:rsid w:val="00CE60AC"/>
    <w:rsid w:val="00CE64A4"/>
    <w:rsid w:val="00CE670F"/>
    <w:rsid w:val="00CE7345"/>
    <w:rsid w:val="00CF19FA"/>
    <w:rsid w:val="00CF2AC3"/>
    <w:rsid w:val="00CF2CC9"/>
    <w:rsid w:val="00CF4372"/>
    <w:rsid w:val="00CF52DA"/>
    <w:rsid w:val="00CF5602"/>
    <w:rsid w:val="00CF589B"/>
    <w:rsid w:val="00CF5FC1"/>
    <w:rsid w:val="00CF6038"/>
    <w:rsid w:val="00CF6EBF"/>
    <w:rsid w:val="00CF71FC"/>
    <w:rsid w:val="00D00C6B"/>
    <w:rsid w:val="00D0188F"/>
    <w:rsid w:val="00D01E24"/>
    <w:rsid w:val="00D02382"/>
    <w:rsid w:val="00D028D0"/>
    <w:rsid w:val="00D02ED5"/>
    <w:rsid w:val="00D03A0C"/>
    <w:rsid w:val="00D04E2E"/>
    <w:rsid w:val="00D06779"/>
    <w:rsid w:val="00D0700D"/>
    <w:rsid w:val="00D073A7"/>
    <w:rsid w:val="00D102FF"/>
    <w:rsid w:val="00D10942"/>
    <w:rsid w:val="00D10D9E"/>
    <w:rsid w:val="00D1114D"/>
    <w:rsid w:val="00D120BD"/>
    <w:rsid w:val="00D122E2"/>
    <w:rsid w:val="00D134D3"/>
    <w:rsid w:val="00D1431C"/>
    <w:rsid w:val="00D159BF"/>
    <w:rsid w:val="00D16272"/>
    <w:rsid w:val="00D16B0C"/>
    <w:rsid w:val="00D17013"/>
    <w:rsid w:val="00D17A99"/>
    <w:rsid w:val="00D17BDC"/>
    <w:rsid w:val="00D17F63"/>
    <w:rsid w:val="00D203B8"/>
    <w:rsid w:val="00D20644"/>
    <w:rsid w:val="00D21537"/>
    <w:rsid w:val="00D2248C"/>
    <w:rsid w:val="00D225B2"/>
    <w:rsid w:val="00D23524"/>
    <w:rsid w:val="00D23C4A"/>
    <w:rsid w:val="00D24039"/>
    <w:rsid w:val="00D2449D"/>
    <w:rsid w:val="00D24E6A"/>
    <w:rsid w:val="00D254B3"/>
    <w:rsid w:val="00D25D7D"/>
    <w:rsid w:val="00D26175"/>
    <w:rsid w:val="00D26798"/>
    <w:rsid w:val="00D26DC9"/>
    <w:rsid w:val="00D31314"/>
    <w:rsid w:val="00D314E1"/>
    <w:rsid w:val="00D339B0"/>
    <w:rsid w:val="00D35443"/>
    <w:rsid w:val="00D35590"/>
    <w:rsid w:val="00D35AA6"/>
    <w:rsid w:val="00D35FC4"/>
    <w:rsid w:val="00D37895"/>
    <w:rsid w:val="00D37BAB"/>
    <w:rsid w:val="00D406FA"/>
    <w:rsid w:val="00D41AF0"/>
    <w:rsid w:val="00D42594"/>
    <w:rsid w:val="00D42C6E"/>
    <w:rsid w:val="00D43501"/>
    <w:rsid w:val="00D435FD"/>
    <w:rsid w:val="00D45C52"/>
    <w:rsid w:val="00D46137"/>
    <w:rsid w:val="00D4703D"/>
    <w:rsid w:val="00D50569"/>
    <w:rsid w:val="00D5206E"/>
    <w:rsid w:val="00D52479"/>
    <w:rsid w:val="00D54D4D"/>
    <w:rsid w:val="00D60379"/>
    <w:rsid w:val="00D6208B"/>
    <w:rsid w:val="00D620B0"/>
    <w:rsid w:val="00D636BD"/>
    <w:rsid w:val="00D63CB2"/>
    <w:rsid w:val="00D63D88"/>
    <w:rsid w:val="00D643C0"/>
    <w:rsid w:val="00D65E0E"/>
    <w:rsid w:val="00D66428"/>
    <w:rsid w:val="00D670D9"/>
    <w:rsid w:val="00D672FC"/>
    <w:rsid w:val="00D679A2"/>
    <w:rsid w:val="00D7152D"/>
    <w:rsid w:val="00D71A47"/>
    <w:rsid w:val="00D71CAB"/>
    <w:rsid w:val="00D7292C"/>
    <w:rsid w:val="00D72D0B"/>
    <w:rsid w:val="00D735F4"/>
    <w:rsid w:val="00D7378B"/>
    <w:rsid w:val="00D745B2"/>
    <w:rsid w:val="00D747B7"/>
    <w:rsid w:val="00D7507E"/>
    <w:rsid w:val="00D76344"/>
    <w:rsid w:val="00D7674A"/>
    <w:rsid w:val="00D7683A"/>
    <w:rsid w:val="00D7779E"/>
    <w:rsid w:val="00D77DC4"/>
    <w:rsid w:val="00D802EA"/>
    <w:rsid w:val="00D80D5A"/>
    <w:rsid w:val="00D80FCC"/>
    <w:rsid w:val="00D82624"/>
    <w:rsid w:val="00D82926"/>
    <w:rsid w:val="00D833E4"/>
    <w:rsid w:val="00D85A79"/>
    <w:rsid w:val="00D8611E"/>
    <w:rsid w:val="00D8618B"/>
    <w:rsid w:val="00D8696F"/>
    <w:rsid w:val="00D87577"/>
    <w:rsid w:val="00D87AA1"/>
    <w:rsid w:val="00D87DB7"/>
    <w:rsid w:val="00D87F48"/>
    <w:rsid w:val="00D90042"/>
    <w:rsid w:val="00D916F2"/>
    <w:rsid w:val="00D91B4F"/>
    <w:rsid w:val="00D91B8F"/>
    <w:rsid w:val="00D92DC7"/>
    <w:rsid w:val="00D93C96"/>
    <w:rsid w:val="00D93FA3"/>
    <w:rsid w:val="00D94CB6"/>
    <w:rsid w:val="00D9608D"/>
    <w:rsid w:val="00D974DB"/>
    <w:rsid w:val="00D97629"/>
    <w:rsid w:val="00DA1374"/>
    <w:rsid w:val="00DA1A18"/>
    <w:rsid w:val="00DA1FEE"/>
    <w:rsid w:val="00DA2C5F"/>
    <w:rsid w:val="00DA3978"/>
    <w:rsid w:val="00DA44EA"/>
    <w:rsid w:val="00DA4F8A"/>
    <w:rsid w:val="00DA503E"/>
    <w:rsid w:val="00DA5FE6"/>
    <w:rsid w:val="00DA74BB"/>
    <w:rsid w:val="00DA752C"/>
    <w:rsid w:val="00DA7BF5"/>
    <w:rsid w:val="00DB134E"/>
    <w:rsid w:val="00DB18FA"/>
    <w:rsid w:val="00DB2F73"/>
    <w:rsid w:val="00DB3621"/>
    <w:rsid w:val="00DB43F3"/>
    <w:rsid w:val="00DB47B9"/>
    <w:rsid w:val="00DB565A"/>
    <w:rsid w:val="00DB5E09"/>
    <w:rsid w:val="00DC1D6F"/>
    <w:rsid w:val="00DC22B3"/>
    <w:rsid w:val="00DC2879"/>
    <w:rsid w:val="00DC29C6"/>
    <w:rsid w:val="00DC34B6"/>
    <w:rsid w:val="00DC39A2"/>
    <w:rsid w:val="00DC4574"/>
    <w:rsid w:val="00DC4D08"/>
    <w:rsid w:val="00DC51AB"/>
    <w:rsid w:val="00DC532D"/>
    <w:rsid w:val="00DC581E"/>
    <w:rsid w:val="00DC5F0F"/>
    <w:rsid w:val="00DC6403"/>
    <w:rsid w:val="00DD0189"/>
    <w:rsid w:val="00DD10CE"/>
    <w:rsid w:val="00DD18D0"/>
    <w:rsid w:val="00DD3524"/>
    <w:rsid w:val="00DD3CB3"/>
    <w:rsid w:val="00DD435E"/>
    <w:rsid w:val="00DD4FEB"/>
    <w:rsid w:val="00DD5001"/>
    <w:rsid w:val="00DD5BEE"/>
    <w:rsid w:val="00DD7C18"/>
    <w:rsid w:val="00DE01C7"/>
    <w:rsid w:val="00DE14D5"/>
    <w:rsid w:val="00DE1E50"/>
    <w:rsid w:val="00DE3087"/>
    <w:rsid w:val="00DE37E8"/>
    <w:rsid w:val="00DE52EA"/>
    <w:rsid w:val="00DE5D8D"/>
    <w:rsid w:val="00DE66F6"/>
    <w:rsid w:val="00DE6F48"/>
    <w:rsid w:val="00DE73E6"/>
    <w:rsid w:val="00DE7D43"/>
    <w:rsid w:val="00DE7E89"/>
    <w:rsid w:val="00DF03A2"/>
    <w:rsid w:val="00DF03FD"/>
    <w:rsid w:val="00DF0A6A"/>
    <w:rsid w:val="00DF1B1D"/>
    <w:rsid w:val="00DF27A8"/>
    <w:rsid w:val="00DF295D"/>
    <w:rsid w:val="00DF2C5C"/>
    <w:rsid w:val="00DF2EEC"/>
    <w:rsid w:val="00DF30A9"/>
    <w:rsid w:val="00DF3650"/>
    <w:rsid w:val="00DF3ECE"/>
    <w:rsid w:val="00DF426B"/>
    <w:rsid w:val="00DF54FA"/>
    <w:rsid w:val="00DF569F"/>
    <w:rsid w:val="00DF7188"/>
    <w:rsid w:val="00DF74AF"/>
    <w:rsid w:val="00DF79AB"/>
    <w:rsid w:val="00E010E6"/>
    <w:rsid w:val="00E01703"/>
    <w:rsid w:val="00E03102"/>
    <w:rsid w:val="00E03780"/>
    <w:rsid w:val="00E03BBA"/>
    <w:rsid w:val="00E03D28"/>
    <w:rsid w:val="00E03D2A"/>
    <w:rsid w:val="00E03FE9"/>
    <w:rsid w:val="00E0405B"/>
    <w:rsid w:val="00E04796"/>
    <w:rsid w:val="00E04984"/>
    <w:rsid w:val="00E069F5"/>
    <w:rsid w:val="00E07304"/>
    <w:rsid w:val="00E0733A"/>
    <w:rsid w:val="00E07526"/>
    <w:rsid w:val="00E077C7"/>
    <w:rsid w:val="00E07B2A"/>
    <w:rsid w:val="00E1050B"/>
    <w:rsid w:val="00E10AFE"/>
    <w:rsid w:val="00E10B4E"/>
    <w:rsid w:val="00E1445B"/>
    <w:rsid w:val="00E15172"/>
    <w:rsid w:val="00E169F2"/>
    <w:rsid w:val="00E206A8"/>
    <w:rsid w:val="00E20D86"/>
    <w:rsid w:val="00E20F77"/>
    <w:rsid w:val="00E21023"/>
    <w:rsid w:val="00E228AE"/>
    <w:rsid w:val="00E22A8E"/>
    <w:rsid w:val="00E23B31"/>
    <w:rsid w:val="00E23D85"/>
    <w:rsid w:val="00E2447A"/>
    <w:rsid w:val="00E25470"/>
    <w:rsid w:val="00E2550A"/>
    <w:rsid w:val="00E25DBD"/>
    <w:rsid w:val="00E269AE"/>
    <w:rsid w:val="00E26BB9"/>
    <w:rsid w:val="00E273DF"/>
    <w:rsid w:val="00E27984"/>
    <w:rsid w:val="00E27E33"/>
    <w:rsid w:val="00E27F49"/>
    <w:rsid w:val="00E302DD"/>
    <w:rsid w:val="00E30B12"/>
    <w:rsid w:val="00E30F24"/>
    <w:rsid w:val="00E3102C"/>
    <w:rsid w:val="00E3119E"/>
    <w:rsid w:val="00E31708"/>
    <w:rsid w:val="00E317C2"/>
    <w:rsid w:val="00E318A7"/>
    <w:rsid w:val="00E31AA4"/>
    <w:rsid w:val="00E32A6B"/>
    <w:rsid w:val="00E34E40"/>
    <w:rsid w:val="00E34E6D"/>
    <w:rsid w:val="00E34ECE"/>
    <w:rsid w:val="00E35193"/>
    <w:rsid w:val="00E35583"/>
    <w:rsid w:val="00E35E76"/>
    <w:rsid w:val="00E368E0"/>
    <w:rsid w:val="00E400BB"/>
    <w:rsid w:val="00E406F3"/>
    <w:rsid w:val="00E40773"/>
    <w:rsid w:val="00E429DB"/>
    <w:rsid w:val="00E42B27"/>
    <w:rsid w:val="00E4322A"/>
    <w:rsid w:val="00E43E48"/>
    <w:rsid w:val="00E45198"/>
    <w:rsid w:val="00E45588"/>
    <w:rsid w:val="00E45986"/>
    <w:rsid w:val="00E46613"/>
    <w:rsid w:val="00E46779"/>
    <w:rsid w:val="00E4777B"/>
    <w:rsid w:val="00E47A95"/>
    <w:rsid w:val="00E47EC7"/>
    <w:rsid w:val="00E507FB"/>
    <w:rsid w:val="00E50BB2"/>
    <w:rsid w:val="00E5181F"/>
    <w:rsid w:val="00E5203A"/>
    <w:rsid w:val="00E52334"/>
    <w:rsid w:val="00E526B5"/>
    <w:rsid w:val="00E52F15"/>
    <w:rsid w:val="00E53708"/>
    <w:rsid w:val="00E5372E"/>
    <w:rsid w:val="00E53B73"/>
    <w:rsid w:val="00E54A41"/>
    <w:rsid w:val="00E54F6B"/>
    <w:rsid w:val="00E5620A"/>
    <w:rsid w:val="00E56787"/>
    <w:rsid w:val="00E56A1F"/>
    <w:rsid w:val="00E56C8E"/>
    <w:rsid w:val="00E56CFF"/>
    <w:rsid w:val="00E57329"/>
    <w:rsid w:val="00E57F2A"/>
    <w:rsid w:val="00E6052C"/>
    <w:rsid w:val="00E61682"/>
    <w:rsid w:val="00E616A3"/>
    <w:rsid w:val="00E62C1C"/>
    <w:rsid w:val="00E62ECB"/>
    <w:rsid w:val="00E62FCF"/>
    <w:rsid w:val="00E62FEE"/>
    <w:rsid w:val="00E6387F"/>
    <w:rsid w:val="00E63B2F"/>
    <w:rsid w:val="00E63EBC"/>
    <w:rsid w:val="00E641F7"/>
    <w:rsid w:val="00E64CBE"/>
    <w:rsid w:val="00E64E81"/>
    <w:rsid w:val="00E64FC9"/>
    <w:rsid w:val="00E65317"/>
    <w:rsid w:val="00E65538"/>
    <w:rsid w:val="00E66586"/>
    <w:rsid w:val="00E667C7"/>
    <w:rsid w:val="00E677F1"/>
    <w:rsid w:val="00E67F6A"/>
    <w:rsid w:val="00E705B5"/>
    <w:rsid w:val="00E7135F"/>
    <w:rsid w:val="00E71647"/>
    <w:rsid w:val="00E71C8B"/>
    <w:rsid w:val="00E71F94"/>
    <w:rsid w:val="00E7348D"/>
    <w:rsid w:val="00E74340"/>
    <w:rsid w:val="00E744E5"/>
    <w:rsid w:val="00E748A9"/>
    <w:rsid w:val="00E7499C"/>
    <w:rsid w:val="00E76459"/>
    <w:rsid w:val="00E76F29"/>
    <w:rsid w:val="00E76FE2"/>
    <w:rsid w:val="00E779C0"/>
    <w:rsid w:val="00E80571"/>
    <w:rsid w:val="00E809F2"/>
    <w:rsid w:val="00E812F5"/>
    <w:rsid w:val="00E81A1A"/>
    <w:rsid w:val="00E82AF3"/>
    <w:rsid w:val="00E82D88"/>
    <w:rsid w:val="00E82E8C"/>
    <w:rsid w:val="00E833FD"/>
    <w:rsid w:val="00E83580"/>
    <w:rsid w:val="00E836C9"/>
    <w:rsid w:val="00E8383E"/>
    <w:rsid w:val="00E8397F"/>
    <w:rsid w:val="00E84B79"/>
    <w:rsid w:val="00E8646E"/>
    <w:rsid w:val="00E876CD"/>
    <w:rsid w:val="00E91DD1"/>
    <w:rsid w:val="00E91E97"/>
    <w:rsid w:val="00E922C5"/>
    <w:rsid w:val="00E93012"/>
    <w:rsid w:val="00E9373A"/>
    <w:rsid w:val="00E946A2"/>
    <w:rsid w:val="00E94D61"/>
    <w:rsid w:val="00E95066"/>
    <w:rsid w:val="00E9598A"/>
    <w:rsid w:val="00E95FD6"/>
    <w:rsid w:val="00E97879"/>
    <w:rsid w:val="00EA042C"/>
    <w:rsid w:val="00EA05D5"/>
    <w:rsid w:val="00EA248F"/>
    <w:rsid w:val="00EA2D86"/>
    <w:rsid w:val="00EA3F7C"/>
    <w:rsid w:val="00EA4315"/>
    <w:rsid w:val="00EA4B20"/>
    <w:rsid w:val="00EA5C41"/>
    <w:rsid w:val="00EA5F28"/>
    <w:rsid w:val="00EA6022"/>
    <w:rsid w:val="00EA66B0"/>
    <w:rsid w:val="00EA7029"/>
    <w:rsid w:val="00EB1B66"/>
    <w:rsid w:val="00EB1CC4"/>
    <w:rsid w:val="00EB2217"/>
    <w:rsid w:val="00EB22B1"/>
    <w:rsid w:val="00EB29F8"/>
    <w:rsid w:val="00EB3275"/>
    <w:rsid w:val="00EB35E2"/>
    <w:rsid w:val="00EB4E24"/>
    <w:rsid w:val="00EB5068"/>
    <w:rsid w:val="00EB598D"/>
    <w:rsid w:val="00EB5C21"/>
    <w:rsid w:val="00EB6091"/>
    <w:rsid w:val="00EC0F50"/>
    <w:rsid w:val="00EC15F1"/>
    <w:rsid w:val="00EC36F9"/>
    <w:rsid w:val="00EC5DC7"/>
    <w:rsid w:val="00EC645C"/>
    <w:rsid w:val="00EC6E8D"/>
    <w:rsid w:val="00EC7053"/>
    <w:rsid w:val="00EC7074"/>
    <w:rsid w:val="00EC7A05"/>
    <w:rsid w:val="00ED014F"/>
    <w:rsid w:val="00ED0408"/>
    <w:rsid w:val="00ED2227"/>
    <w:rsid w:val="00ED22AB"/>
    <w:rsid w:val="00ED2A1B"/>
    <w:rsid w:val="00ED314C"/>
    <w:rsid w:val="00ED32E1"/>
    <w:rsid w:val="00ED35E6"/>
    <w:rsid w:val="00ED412B"/>
    <w:rsid w:val="00ED522A"/>
    <w:rsid w:val="00ED6405"/>
    <w:rsid w:val="00ED7F5A"/>
    <w:rsid w:val="00EE0226"/>
    <w:rsid w:val="00EE05AB"/>
    <w:rsid w:val="00EE173D"/>
    <w:rsid w:val="00EE2D4A"/>
    <w:rsid w:val="00EE36C8"/>
    <w:rsid w:val="00EE3A12"/>
    <w:rsid w:val="00EE3C36"/>
    <w:rsid w:val="00EE422C"/>
    <w:rsid w:val="00EE451C"/>
    <w:rsid w:val="00EE4B52"/>
    <w:rsid w:val="00EE574A"/>
    <w:rsid w:val="00EE5988"/>
    <w:rsid w:val="00EE657C"/>
    <w:rsid w:val="00EE791D"/>
    <w:rsid w:val="00EF0D21"/>
    <w:rsid w:val="00EF1008"/>
    <w:rsid w:val="00EF22D7"/>
    <w:rsid w:val="00EF45A9"/>
    <w:rsid w:val="00EF4657"/>
    <w:rsid w:val="00EF4859"/>
    <w:rsid w:val="00EF7274"/>
    <w:rsid w:val="00EF7B3B"/>
    <w:rsid w:val="00F0074A"/>
    <w:rsid w:val="00F00E9C"/>
    <w:rsid w:val="00F012ED"/>
    <w:rsid w:val="00F015F1"/>
    <w:rsid w:val="00F02199"/>
    <w:rsid w:val="00F02A0D"/>
    <w:rsid w:val="00F02A42"/>
    <w:rsid w:val="00F02D18"/>
    <w:rsid w:val="00F038F7"/>
    <w:rsid w:val="00F045C2"/>
    <w:rsid w:val="00F045DC"/>
    <w:rsid w:val="00F05CB2"/>
    <w:rsid w:val="00F05E65"/>
    <w:rsid w:val="00F060B5"/>
    <w:rsid w:val="00F0695C"/>
    <w:rsid w:val="00F073D5"/>
    <w:rsid w:val="00F07C3B"/>
    <w:rsid w:val="00F07FC0"/>
    <w:rsid w:val="00F112FF"/>
    <w:rsid w:val="00F11373"/>
    <w:rsid w:val="00F1229A"/>
    <w:rsid w:val="00F128E8"/>
    <w:rsid w:val="00F13C73"/>
    <w:rsid w:val="00F13F73"/>
    <w:rsid w:val="00F14695"/>
    <w:rsid w:val="00F1525B"/>
    <w:rsid w:val="00F158CF"/>
    <w:rsid w:val="00F16A17"/>
    <w:rsid w:val="00F22094"/>
    <w:rsid w:val="00F228AB"/>
    <w:rsid w:val="00F22945"/>
    <w:rsid w:val="00F23028"/>
    <w:rsid w:val="00F238DB"/>
    <w:rsid w:val="00F23E7E"/>
    <w:rsid w:val="00F2432F"/>
    <w:rsid w:val="00F268F5"/>
    <w:rsid w:val="00F27051"/>
    <w:rsid w:val="00F270AA"/>
    <w:rsid w:val="00F27EB4"/>
    <w:rsid w:val="00F305CA"/>
    <w:rsid w:val="00F31196"/>
    <w:rsid w:val="00F31F26"/>
    <w:rsid w:val="00F321FA"/>
    <w:rsid w:val="00F3244F"/>
    <w:rsid w:val="00F326E6"/>
    <w:rsid w:val="00F32760"/>
    <w:rsid w:val="00F329DE"/>
    <w:rsid w:val="00F32AB3"/>
    <w:rsid w:val="00F32EE2"/>
    <w:rsid w:val="00F33774"/>
    <w:rsid w:val="00F33903"/>
    <w:rsid w:val="00F33B39"/>
    <w:rsid w:val="00F3480A"/>
    <w:rsid w:val="00F34D40"/>
    <w:rsid w:val="00F34EBC"/>
    <w:rsid w:val="00F34F52"/>
    <w:rsid w:val="00F35273"/>
    <w:rsid w:val="00F363AF"/>
    <w:rsid w:val="00F3672C"/>
    <w:rsid w:val="00F36C60"/>
    <w:rsid w:val="00F3750E"/>
    <w:rsid w:val="00F409F5"/>
    <w:rsid w:val="00F416CC"/>
    <w:rsid w:val="00F418CD"/>
    <w:rsid w:val="00F41931"/>
    <w:rsid w:val="00F42C5F"/>
    <w:rsid w:val="00F43811"/>
    <w:rsid w:val="00F45872"/>
    <w:rsid w:val="00F468F2"/>
    <w:rsid w:val="00F47573"/>
    <w:rsid w:val="00F47E30"/>
    <w:rsid w:val="00F51790"/>
    <w:rsid w:val="00F5222B"/>
    <w:rsid w:val="00F52B3B"/>
    <w:rsid w:val="00F53247"/>
    <w:rsid w:val="00F53C20"/>
    <w:rsid w:val="00F55355"/>
    <w:rsid w:val="00F55E3E"/>
    <w:rsid w:val="00F56043"/>
    <w:rsid w:val="00F57EDD"/>
    <w:rsid w:val="00F60089"/>
    <w:rsid w:val="00F60910"/>
    <w:rsid w:val="00F6285B"/>
    <w:rsid w:val="00F62C0B"/>
    <w:rsid w:val="00F637C8"/>
    <w:rsid w:val="00F644C3"/>
    <w:rsid w:val="00F64904"/>
    <w:rsid w:val="00F64AFF"/>
    <w:rsid w:val="00F6594A"/>
    <w:rsid w:val="00F661BD"/>
    <w:rsid w:val="00F70E43"/>
    <w:rsid w:val="00F71B6D"/>
    <w:rsid w:val="00F71F05"/>
    <w:rsid w:val="00F71FF5"/>
    <w:rsid w:val="00F720AE"/>
    <w:rsid w:val="00F728F5"/>
    <w:rsid w:val="00F72C98"/>
    <w:rsid w:val="00F7339E"/>
    <w:rsid w:val="00F74EB3"/>
    <w:rsid w:val="00F75ABB"/>
    <w:rsid w:val="00F762C4"/>
    <w:rsid w:val="00F762D8"/>
    <w:rsid w:val="00F7633E"/>
    <w:rsid w:val="00F76671"/>
    <w:rsid w:val="00F77840"/>
    <w:rsid w:val="00F778A3"/>
    <w:rsid w:val="00F77DC9"/>
    <w:rsid w:val="00F77EAD"/>
    <w:rsid w:val="00F804D6"/>
    <w:rsid w:val="00F810DB"/>
    <w:rsid w:val="00F821E1"/>
    <w:rsid w:val="00F8257D"/>
    <w:rsid w:val="00F82EFB"/>
    <w:rsid w:val="00F8300F"/>
    <w:rsid w:val="00F83F5A"/>
    <w:rsid w:val="00F85112"/>
    <w:rsid w:val="00F861E4"/>
    <w:rsid w:val="00F86515"/>
    <w:rsid w:val="00F87BAB"/>
    <w:rsid w:val="00F90C79"/>
    <w:rsid w:val="00F92FDB"/>
    <w:rsid w:val="00F93D52"/>
    <w:rsid w:val="00F95E42"/>
    <w:rsid w:val="00F96496"/>
    <w:rsid w:val="00F96623"/>
    <w:rsid w:val="00F9742E"/>
    <w:rsid w:val="00F97560"/>
    <w:rsid w:val="00F97EA2"/>
    <w:rsid w:val="00FA0308"/>
    <w:rsid w:val="00FA1C86"/>
    <w:rsid w:val="00FA3637"/>
    <w:rsid w:val="00FA3735"/>
    <w:rsid w:val="00FA3C5A"/>
    <w:rsid w:val="00FA4B6C"/>
    <w:rsid w:val="00FA4EB5"/>
    <w:rsid w:val="00FA57DE"/>
    <w:rsid w:val="00FA696B"/>
    <w:rsid w:val="00FA73A4"/>
    <w:rsid w:val="00FA743D"/>
    <w:rsid w:val="00FA7782"/>
    <w:rsid w:val="00FA7E1C"/>
    <w:rsid w:val="00FA7FD6"/>
    <w:rsid w:val="00FB0294"/>
    <w:rsid w:val="00FB06A2"/>
    <w:rsid w:val="00FB0E1F"/>
    <w:rsid w:val="00FB1026"/>
    <w:rsid w:val="00FB1028"/>
    <w:rsid w:val="00FB198F"/>
    <w:rsid w:val="00FB1E77"/>
    <w:rsid w:val="00FB2671"/>
    <w:rsid w:val="00FB4C84"/>
    <w:rsid w:val="00FB4E3D"/>
    <w:rsid w:val="00FB5FC9"/>
    <w:rsid w:val="00FB5FF8"/>
    <w:rsid w:val="00FB62BE"/>
    <w:rsid w:val="00FB6307"/>
    <w:rsid w:val="00FB711A"/>
    <w:rsid w:val="00FB7197"/>
    <w:rsid w:val="00FB7CE1"/>
    <w:rsid w:val="00FC1271"/>
    <w:rsid w:val="00FC1C9D"/>
    <w:rsid w:val="00FC1D45"/>
    <w:rsid w:val="00FC2A64"/>
    <w:rsid w:val="00FC3196"/>
    <w:rsid w:val="00FC31AE"/>
    <w:rsid w:val="00FC3E8E"/>
    <w:rsid w:val="00FC3EB3"/>
    <w:rsid w:val="00FC4150"/>
    <w:rsid w:val="00FC42FF"/>
    <w:rsid w:val="00FC45F8"/>
    <w:rsid w:val="00FC498F"/>
    <w:rsid w:val="00FC4F9B"/>
    <w:rsid w:val="00FC6AB2"/>
    <w:rsid w:val="00FC7F42"/>
    <w:rsid w:val="00FD00E2"/>
    <w:rsid w:val="00FD117A"/>
    <w:rsid w:val="00FD1CF1"/>
    <w:rsid w:val="00FD2517"/>
    <w:rsid w:val="00FD39DC"/>
    <w:rsid w:val="00FD6316"/>
    <w:rsid w:val="00FD6946"/>
    <w:rsid w:val="00FD7B48"/>
    <w:rsid w:val="00FE004E"/>
    <w:rsid w:val="00FE1A7A"/>
    <w:rsid w:val="00FE309F"/>
    <w:rsid w:val="00FE4922"/>
    <w:rsid w:val="00FE4BD7"/>
    <w:rsid w:val="00FE4D15"/>
    <w:rsid w:val="00FE527E"/>
    <w:rsid w:val="00FE5AA2"/>
    <w:rsid w:val="00FE64D6"/>
    <w:rsid w:val="00FE671C"/>
    <w:rsid w:val="00FE684B"/>
    <w:rsid w:val="00FE7AFA"/>
    <w:rsid w:val="00FE7BA3"/>
    <w:rsid w:val="00FF05AB"/>
    <w:rsid w:val="00FF2FC2"/>
    <w:rsid w:val="00FF4AAC"/>
    <w:rsid w:val="00FF512D"/>
    <w:rsid w:val="00FF5537"/>
    <w:rsid w:val="00FF591E"/>
    <w:rsid w:val="00FF6084"/>
    <w:rsid w:val="00FF79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F1B9E9"/>
  <w15:chartTrackingRefBased/>
  <w15:docId w15:val="{3E62AA22-9326-4C16-9A27-ECD74062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qFormat/>
    <w:pPr>
      <w:keepNext/>
      <w:autoSpaceDE w:val="0"/>
      <w:autoSpaceDN w:val="0"/>
      <w:adjustRightInd w:val="0"/>
      <w:spacing w:after="0" w:line="240" w:lineRule="auto"/>
      <w:jc w:val="center"/>
      <w:outlineLvl w:val="0"/>
    </w:pPr>
    <w:rPr>
      <w:rFonts w:ascii="Arial Narrow" w:eastAsia="Times New Roman" w:hAnsi="Arial Narrow"/>
      <w:b/>
      <w:bCs/>
      <w:lang w:eastAsia="pl-PL"/>
    </w:rPr>
  </w:style>
  <w:style w:type="paragraph" w:styleId="Nagwek2">
    <w:name w:val="heading 2"/>
    <w:basedOn w:val="Normalny"/>
    <w:next w:val="Normalny"/>
    <w:link w:val="Nagwek2Znak"/>
    <w:uiPriority w:val="9"/>
    <w:unhideWhenUsed/>
    <w:qFormat/>
    <w:rsid w:val="002C0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semiHidden/>
    <w:rPr>
      <w:rFonts w:ascii="Times New Roman" w:eastAsia="Times New Roman" w:hAnsi="Times New Roman"/>
    </w:rPr>
  </w:style>
  <w:style w:type="paragraph" w:styleId="Stopka">
    <w:name w:val="footer"/>
    <w:basedOn w:val="Normalny"/>
    <w:semiHidden/>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semiHidden/>
    <w:rPr>
      <w:rFonts w:ascii="Times New Roman" w:eastAsia="Times New Roman" w:hAnsi="Times New Roman"/>
      <w:sz w:val="24"/>
      <w:szCs w:val="24"/>
    </w:rPr>
  </w:style>
  <w:style w:type="character" w:styleId="Numerstrony">
    <w:name w:val="page number"/>
    <w:semiHidden/>
  </w:style>
  <w:style w:type="paragraph" w:styleId="Nagwek">
    <w:name w:val="header"/>
    <w:basedOn w:val="Normalny"/>
    <w:semiHidden/>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rPr>
      <w:rFonts w:ascii="Times New Roman" w:eastAsia="Times New Roman" w:hAnsi="Times New Roman"/>
      <w:sz w:val="24"/>
      <w:szCs w:val="24"/>
    </w:rPr>
  </w:style>
  <w:style w:type="paragraph" w:styleId="Tekstpodstawowy">
    <w:name w:val="Body Text"/>
    <w:basedOn w:val="Normalny"/>
    <w:semiHidden/>
    <w:pPr>
      <w:spacing w:after="0" w:line="240" w:lineRule="auto"/>
      <w:jc w:val="both"/>
    </w:pPr>
    <w:rPr>
      <w:rFonts w:ascii="Arial" w:eastAsia="Times New Roman" w:hAnsi="Arial"/>
      <w:sz w:val="24"/>
      <w:szCs w:val="20"/>
      <w:lang w:eastAsia="pl-PL"/>
    </w:rPr>
  </w:style>
  <w:style w:type="character" w:customStyle="1" w:styleId="TekstpodstawowyZnak">
    <w:name w:val="Tekst podstawowy Znak"/>
    <w:rPr>
      <w:rFonts w:ascii="Arial" w:eastAsia="Times New Roman" w:hAnsi="Arial"/>
      <w:sz w:val="24"/>
    </w:rPr>
  </w:style>
  <w:style w:type="character" w:styleId="Odwoanieprzypisukocowego">
    <w:name w:val="endnote reference"/>
    <w:semiHidden/>
    <w:rPr>
      <w:vertAlign w:val="superscript"/>
    </w:rPr>
  </w:style>
  <w:style w:type="character" w:styleId="Wyrnieniedelikatne">
    <w:name w:val="Subtle Emphasis"/>
    <w:qFormat/>
    <w:rPr>
      <w:i/>
      <w:iCs/>
      <w:color w:val="808080"/>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lang w:eastAsia="en-US"/>
    </w:rPr>
  </w:style>
  <w:style w:type="paragraph" w:styleId="Bezodstpw">
    <w:name w:val="No Spacing"/>
    <w:uiPriority w:val="1"/>
    <w:qFormat/>
    <w:rPr>
      <w:sz w:val="22"/>
      <w:szCs w:val="22"/>
      <w:lang w:eastAsia="en-US"/>
    </w:rPr>
  </w:style>
  <w:style w:type="paragraph" w:styleId="Tekstpodstawowy2">
    <w:name w:val="Body Text 2"/>
    <w:basedOn w:val="Normalny"/>
    <w:semiHidden/>
    <w:pPr>
      <w:spacing w:after="0" w:line="240" w:lineRule="auto"/>
      <w:jc w:val="both"/>
    </w:pPr>
    <w:rPr>
      <w:rFonts w:ascii="Arial Narrow" w:eastAsia="Times New Roman" w:hAnsi="Arial Narrow"/>
      <w:b/>
      <w:lang w:eastAsia="pl-PL"/>
    </w:rPr>
  </w:style>
  <w:style w:type="paragraph" w:styleId="Tekstpodstawowywcity">
    <w:name w:val="Body Text Indent"/>
    <w:basedOn w:val="Normalny"/>
    <w:semiHidden/>
    <w:pPr>
      <w:autoSpaceDE w:val="0"/>
      <w:autoSpaceDN w:val="0"/>
      <w:adjustRightInd w:val="0"/>
      <w:spacing w:after="0" w:line="240" w:lineRule="auto"/>
      <w:ind w:left="1080"/>
      <w:jc w:val="both"/>
    </w:pPr>
    <w:rPr>
      <w:rFonts w:ascii="Arial Narrow" w:eastAsia="Times New Roman" w:hAnsi="Arial Narrow"/>
      <w:bCs/>
      <w:lang w:eastAsia="pl-PL"/>
    </w:rPr>
  </w:style>
  <w:style w:type="paragraph" w:styleId="Tekstpodstawowywcity2">
    <w:name w:val="Body Text Indent 2"/>
    <w:basedOn w:val="Normalny"/>
    <w:semiHidden/>
    <w:pPr>
      <w:autoSpaceDE w:val="0"/>
      <w:autoSpaceDN w:val="0"/>
      <w:adjustRightInd w:val="0"/>
      <w:spacing w:after="0" w:line="240" w:lineRule="auto"/>
      <w:ind w:left="360"/>
      <w:jc w:val="both"/>
    </w:pPr>
    <w:rPr>
      <w:rFonts w:ascii="Arial Narrow" w:eastAsia="Times New Roman" w:hAnsi="Arial Narrow"/>
      <w:lang w:eastAsia="pl-PL"/>
    </w:rPr>
  </w:style>
  <w:style w:type="paragraph" w:styleId="Tekstpodstawowywcity3">
    <w:name w:val="Body Text Indent 3"/>
    <w:basedOn w:val="Normalny"/>
    <w:semiHidden/>
    <w:pPr>
      <w:autoSpaceDE w:val="0"/>
      <w:autoSpaceDN w:val="0"/>
      <w:adjustRightInd w:val="0"/>
      <w:spacing w:after="0" w:line="240" w:lineRule="auto"/>
      <w:ind w:left="360"/>
      <w:jc w:val="both"/>
    </w:pPr>
    <w:rPr>
      <w:rFonts w:ascii="Arial Narrow" w:eastAsia="Times New Roman" w:hAnsi="Arial Narrow"/>
      <w:color w:val="0000FF"/>
      <w:lang w:eastAsia="pl-PL"/>
    </w:rPr>
  </w:style>
  <w:style w:type="paragraph" w:styleId="Akapitzlist">
    <w:name w:val="List Paragraph"/>
    <w:basedOn w:val="Normalny"/>
    <w:uiPriority w:val="34"/>
    <w:qFormat/>
    <w:rsid w:val="006D0BB1"/>
    <w:pPr>
      <w:ind w:left="708"/>
    </w:pPr>
  </w:style>
  <w:style w:type="character" w:customStyle="1" w:styleId="markedcontent">
    <w:name w:val="markedcontent"/>
    <w:basedOn w:val="Domylnaczcionkaakapitu"/>
    <w:rsid w:val="007B564F"/>
  </w:style>
  <w:style w:type="paragraph" w:styleId="Tekstkomentarza">
    <w:name w:val="annotation text"/>
    <w:basedOn w:val="Normalny"/>
    <w:link w:val="TekstkomentarzaZnak"/>
    <w:uiPriority w:val="99"/>
    <w:semiHidden/>
    <w:unhideWhenUsed/>
    <w:rsid w:val="00BA520B"/>
    <w:rPr>
      <w:sz w:val="20"/>
      <w:szCs w:val="20"/>
    </w:rPr>
  </w:style>
  <w:style w:type="character" w:customStyle="1" w:styleId="TekstkomentarzaZnak">
    <w:name w:val="Tekst komentarza Znak"/>
    <w:link w:val="Tekstkomentarza"/>
    <w:uiPriority w:val="99"/>
    <w:semiHidden/>
    <w:rsid w:val="00BA520B"/>
    <w:rPr>
      <w:lang w:eastAsia="en-US"/>
    </w:rPr>
  </w:style>
  <w:style w:type="paragraph" w:styleId="Tematkomentarza">
    <w:name w:val="annotation subject"/>
    <w:basedOn w:val="Tekstkomentarza"/>
    <w:next w:val="Tekstkomentarza"/>
    <w:link w:val="TematkomentarzaZnak"/>
    <w:uiPriority w:val="99"/>
    <w:semiHidden/>
    <w:unhideWhenUsed/>
    <w:rsid w:val="00BA520B"/>
    <w:rPr>
      <w:b/>
      <w:bCs/>
    </w:rPr>
  </w:style>
  <w:style w:type="character" w:customStyle="1" w:styleId="TematkomentarzaZnak">
    <w:name w:val="Temat komentarza Znak"/>
    <w:link w:val="Tematkomentarza"/>
    <w:uiPriority w:val="99"/>
    <w:semiHidden/>
    <w:rsid w:val="00BA520B"/>
    <w:rPr>
      <w:b/>
      <w:bCs/>
      <w:lang w:eastAsia="en-US"/>
    </w:rPr>
  </w:style>
  <w:style w:type="paragraph" w:styleId="Poprawka">
    <w:name w:val="Revision"/>
    <w:hidden/>
    <w:uiPriority w:val="99"/>
    <w:semiHidden/>
    <w:rsid w:val="00AC68F1"/>
    <w:rPr>
      <w:sz w:val="22"/>
      <w:szCs w:val="22"/>
      <w:lang w:eastAsia="en-US"/>
    </w:rPr>
  </w:style>
  <w:style w:type="character" w:styleId="Hipercze">
    <w:name w:val="Hyperlink"/>
    <w:uiPriority w:val="99"/>
    <w:semiHidden/>
    <w:unhideWhenUsed/>
    <w:rsid w:val="004B6A95"/>
    <w:rPr>
      <w:color w:val="0000FF"/>
      <w:u w:val="single"/>
    </w:rPr>
  </w:style>
  <w:style w:type="character" w:customStyle="1" w:styleId="Nagwek2Znak">
    <w:name w:val="Nagłówek 2 Znak"/>
    <w:basedOn w:val="Domylnaczcionkaakapitu"/>
    <w:link w:val="Nagwek2"/>
    <w:uiPriority w:val="9"/>
    <w:rsid w:val="002C0B12"/>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92835">
      <w:bodyDiv w:val="1"/>
      <w:marLeft w:val="0"/>
      <w:marRight w:val="0"/>
      <w:marTop w:val="0"/>
      <w:marBottom w:val="0"/>
      <w:divBdr>
        <w:top w:val="none" w:sz="0" w:space="0" w:color="auto"/>
        <w:left w:val="none" w:sz="0" w:space="0" w:color="auto"/>
        <w:bottom w:val="none" w:sz="0" w:space="0" w:color="auto"/>
        <w:right w:val="none" w:sz="0" w:space="0" w:color="auto"/>
      </w:divBdr>
    </w:div>
    <w:div w:id="568224563">
      <w:bodyDiv w:val="1"/>
      <w:marLeft w:val="0"/>
      <w:marRight w:val="0"/>
      <w:marTop w:val="0"/>
      <w:marBottom w:val="0"/>
      <w:divBdr>
        <w:top w:val="none" w:sz="0" w:space="0" w:color="auto"/>
        <w:left w:val="none" w:sz="0" w:space="0" w:color="auto"/>
        <w:bottom w:val="none" w:sz="0" w:space="0" w:color="auto"/>
        <w:right w:val="none" w:sz="0" w:space="0" w:color="auto"/>
      </w:divBdr>
    </w:div>
    <w:div w:id="728112460">
      <w:bodyDiv w:val="1"/>
      <w:marLeft w:val="0"/>
      <w:marRight w:val="0"/>
      <w:marTop w:val="0"/>
      <w:marBottom w:val="0"/>
      <w:divBdr>
        <w:top w:val="none" w:sz="0" w:space="0" w:color="auto"/>
        <w:left w:val="none" w:sz="0" w:space="0" w:color="auto"/>
        <w:bottom w:val="none" w:sz="0" w:space="0" w:color="auto"/>
        <w:right w:val="none" w:sz="0" w:space="0" w:color="auto"/>
      </w:divBdr>
    </w:div>
    <w:div w:id="948469214">
      <w:bodyDiv w:val="1"/>
      <w:marLeft w:val="0"/>
      <w:marRight w:val="0"/>
      <w:marTop w:val="0"/>
      <w:marBottom w:val="0"/>
      <w:divBdr>
        <w:top w:val="none" w:sz="0" w:space="0" w:color="auto"/>
        <w:left w:val="none" w:sz="0" w:space="0" w:color="auto"/>
        <w:bottom w:val="none" w:sz="0" w:space="0" w:color="auto"/>
        <w:right w:val="none" w:sz="0" w:space="0" w:color="auto"/>
      </w:divBdr>
    </w:div>
    <w:div w:id="1281493690">
      <w:bodyDiv w:val="1"/>
      <w:marLeft w:val="0"/>
      <w:marRight w:val="0"/>
      <w:marTop w:val="0"/>
      <w:marBottom w:val="0"/>
      <w:divBdr>
        <w:top w:val="none" w:sz="0" w:space="0" w:color="auto"/>
        <w:left w:val="none" w:sz="0" w:space="0" w:color="auto"/>
        <w:bottom w:val="none" w:sz="0" w:space="0" w:color="auto"/>
        <w:right w:val="none" w:sz="0" w:space="0" w:color="auto"/>
      </w:divBdr>
    </w:div>
    <w:div w:id="1741052206">
      <w:bodyDiv w:val="1"/>
      <w:marLeft w:val="0"/>
      <w:marRight w:val="0"/>
      <w:marTop w:val="0"/>
      <w:marBottom w:val="0"/>
      <w:divBdr>
        <w:top w:val="none" w:sz="0" w:space="0" w:color="auto"/>
        <w:left w:val="none" w:sz="0" w:space="0" w:color="auto"/>
        <w:bottom w:val="none" w:sz="0" w:space="0" w:color="auto"/>
        <w:right w:val="none" w:sz="0" w:space="0" w:color="auto"/>
      </w:divBdr>
    </w:div>
    <w:div w:id="18591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content.rpc?reqId=1448959757301_412020365&amp;nro=18165192&amp;wersja=-1&amp;dataOceny=2015-12-01&amp;tknDATA=120%2C121%2C122%2C123%2C124%2C125%2C126%2C127%2C28%2C35%2C73%2C1448797862&amp;class=CONTENT&amp;loc=4&amp;baseHref=http%3A%2F%2Flex.online.wolterskluwer.pl%2FWKPLOnline%2Findex.rpc&amp;print=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F271-CA6C-4546-9AE2-39F382DE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148</Pages>
  <Words>59803</Words>
  <Characters>358824</Characters>
  <Application>Microsoft Office Word</Application>
  <DocSecurity>0</DocSecurity>
  <Lines>2990</Lines>
  <Paragraphs>835</Paragraphs>
  <ScaleCrop>false</ScaleCrop>
  <HeadingPairs>
    <vt:vector size="2" baseType="variant">
      <vt:variant>
        <vt:lpstr>Tytuł</vt:lpstr>
      </vt:variant>
      <vt:variant>
        <vt:i4>1</vt:i4>
      </vt:variant>
    </vt:vector>
  </HeadingPairs>
  <TitlesOfParts>
    <vt:vector size="1" baseType="lpstr">
      <vt:lpstr>UCHWAŁA NRXXV/105/ 2025 RADY MIASTA WŁOCŁAWEK z dnia 28 października 2025r.</vt:lpstr>
    </vt:vector>
  </TitlesOfParts>
  <Company/>
  <LinksUpToDate>false</LinksUpToDate>
  <CharactersWithSpaces>417792</CharactersWithSpaces>
  <SharedDoc>false</SharedDoc>
  <HLinks>
    <vt:vector size="6" baseType="variant">
      <vt:variant>
        <vt:i4>6226025</vt:i4>
      </vt:variant>
      <vt:variant>
        <vt:i4>0</vt:i4>
      </vt:variant>
      <vt:variant>
        <vt:i4>0</vt:i4>
      </vt:variant>
      <vt:variant>
        <vt:i4>5</vt:i4>
      </vt:variant>
      <vt:variant>
        <vt:lpwstr>http://lex.online.wolterskluwer.pl/WKPLOnline/content.rpc?reqId=1448959757301_412020365&amp;nro=18165192&amp;wersja=-1&amp;dataOceny=2015-12-01&amp;tknDATA=120%2C121%2C122%2C123%2C124%2C125%2C126%2C127%2C28%2C35%2C73%2C1448797862&amp;class=CONTENT&amp;loc=4&amp;baseHref=http%3A%2F%2Flex.online.wolterskluwer.pl%2FWKPLOnline%2Findex.rpc&amp;print=1</vt:lpwstr>
      </vt:variant>
      <vt:variant>
        <vt:lpwstr>hiperlinkText.rpc?hiperlink=type=tresc:nro=Powszechny.275157:part=a2p1&amp;full=1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NRXXV/105/ 2025 RADY MIASTA WŁOCŁAWEK z dnia 28 października 2025r.</dc:title>
  <dc:subject/>
  <dc:creator>Anna Pasik</dc:creator>
  <cp:keywords/>
  <cp:lastModifiedBy>Małgorzata Feliniak</cp:lastModifiedBy>
  <cp:revision>3</cp:revision>
  <cp:lastPrinted>2025-10-13T08:21:00Z</cp:lastPrinted>
  <dcterms:created xsi:type="dcterms:W3CDTF">2025-10-30T12:41:00Z</dcterms:created>
  <dcterms:modified xsi:type="dcterms:W3CDTF">2025-10-30T12:50:00Z</dcterms:modified>
</cp:coreProperties>
</file>